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18.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99.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عبد الله بن عبّاس حبر الأُمة وترجمان القرآن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555494_1280447820">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9555496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9555498_1280447820">
            <w:r>
              <w:rPr>
                <w:webHidden/>
                <w:rStyle w:val="IndexLink"/>
                <w:rtl w:val="true"/>
              </w:rPr>
              <w:t>تقديم</w:t>
            </w:r>
            <w:r>
              <w:rPr>
                <w:rStyle w:val="IndexLink"/>
                <w:rtl w:val="true"/>
              </w:rPr>
              <w:tab/>
            </w:r>
            <w:r>
              <w:rPr>
                <w:rStyle w:val="IndexLink"/>
              </w:rPr>
              <w:t>11</w:t>
            </w:r>
          </w:hyperlink>
        </w:p>
        <w:p>
          <w:pPr>
            <w:pStyle w:val="Contents2"/>
            <w:tabs>
              <w:tab w:val="clear" w:pos="8743"/>
              <w:tab w:val="right" w:pos="9026" w:leader="dot"/>
            </w:tabs>
            <w:rPr/>
          </w:pPr>
          <w:hyperlink w:anchor="__RefHeading___Toc9555500_1280447820">
            <w:r>
              <w:rPr>
                <w:webHidden/>
                <w:rStyle w:val="IndexLink"/>
                <w:rtl w:val="true"/>
              </w:rPr>
              <w:t xml:space="preserve">حبر الأمة في عهد أمير المؤمنين عليّ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قبل ولايته على البصرة</w:t>
            </w:r>
            <w:r>
              <w:rPr>
                <w:rStyle w:val="IndexLink"/>
                <w:rtl w:val="true"/>
              </w:rPr>
              <w:tab/>
            </w:r>
            <w:r>
              <w:rPr>
                <w:rStyle w:val="IndexLink"/>
              </w:rPr>
              <w:t>17</w:t>
            </w:r>
          </w:hyperlink>
        </w:p>
        <w:p>
          <w:pPr>
            <w:pStyle w:val="Contents3"/>
            <w:tabs>
              <w:tab w:val="clear" w:pos="8459"/>
              <w:tab w:val="right" w:pos="9026" w:leader="dot"/>
            </w:tabs>
            <w:rPr/>
          </w:pPr>
          <w:hyperlink w:anchor="__RefHeading___Toc9555502_1280447820">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9555504_1280447820">
            <w:r>
              <w:rPr>
                <w:webHidden/>
                <w:rStyle w:val="IndexLink"/>
                <w:rtl w:val="true"/>
              </w:rPr>
              <w:t xml:space="preserve">رحلة العودة إلى المدينة </w:t>
            </w:r>
            <w:r>
              <w:rPr>
                <w:rStyle w:val="IndexLink"/>
                <w:rtl w:val="true"/>
              </w:rPr>
              <w:t>:</w:t>
              <w:tab/>
            </w:r>
            <w:r>
              <w:rPr>
                <w:rStyle w:val="IndexLink"/>
              </w:rPr>
              <w:t>19</w:t>
            </w:r>
          </w:hyperlink>
        </w:p>
        <w:p>
          <w:pPr>
            <w:pStyle w:val="Contents3"/>
            <w:tabs>
              <w:tab w:val="clear" w:pos="8459"/>
              <w:tab w:val="right" w:pos="9026" w:leader="dot"/>
            </w:tabs>
            <w:rPr/>
          </w:pPr>
          <w:hyperlink w:anchor="__RefHeading___Toc9555506_1280447820">
            <w:r>
              <w:rPr>
                <w:webHidden/>
                <w:rStyle w:val="IndexLink"/>
                <w:rtl w:val="true"/>
              </w:rPr>
              <w:t xml:space="preserve">مبايعة المسلمين للإمام </w:t>
            </w:r>
            <w:r>
              <w:rPr>
                <w:rStyle w:val="IndexLink"/>
                <w:rtl w:val="true"/>
              </w:rPr>
              <w:t>:</w:t>
              <w:tab/>
            </w:r>
            <w:r>
              <w:rPr>
                <w:rStyle w:val="IndexLink"/>
              </w:rPr>
              <w:t>20</w:t>
            </w:r>
          </w:hyperlink>
        </w:p>
        <w:p>
          <w:pPr>
            <w:pStyle w:val="Contents3"/>
            <w:tabs>
              <w:tab w:val="clear" w:pos="8459"/>
              <w:tab w:val="right" w:pos="9026" w:leader="dot"/>
            </w:tabs>
            <w:rPr/>
          </w:pPr>
          <w:hyperlink w:anchor="__RefHeading___Toc9555508_1280447820">
            <w:r>
              <w:rPr>
                <w:webHidden/>
                <w:rStyle w:val="IndexLink"/>
                <w:rtl w:val="true"/>
              </w:rPr>
              <w:t xml:space="preserve">موقف الإمام مع المتخلفين </w:t>
            </w:r>
            <w:r>
              <w:rPr>
                <w:rStyle w:val="IndexLink"/>
                <w:rtl w:val="true"/>
              </w:rPr>
              <w:t>:</w:t>
              <w:tab/>
            </w:r>
            <w:r>
              <w:rPr>
                <w:rStyle w:val="IndexLink"/>
              </w:rPr>
              <w:t>31</w:t>
            </w:r>
          </w:hyperlink>
        </w:p>
        <w:p>
          <w:pPr>
            <w:pStyle w:val="Contents3"/>
            <w:tabs>
              <w:tab w:val="clear" w:pos="8459"/>
              <w:tab w:val="right" w:pos="9026" w:leader="dot"/>
            </w:tabs>
            <w:rPr/>
          </w:pPr>
          <w:hyperlink w:anchor="__RefHeading___Toc9555510_1280447820">
            <w:r>
              <w:rPr>
                <w:webHidden/>
                <w:rStyle w:val="IndexLink"/>
                <w:rtl w:val="true"/>
              </w:rPr>
              <w:t xml:space="preserve">حبر الأمة عند الإمام في مشورة المغيرة </w:t>
            </w:r>
            <w:r>
              <w:rPr>
                <w:rStyle w:val="IndexLink"/>
                <w:rtl w:val="true"/>
              </w:rPr>
              <w:t>:</w:t>
              <w:tab/>
            </w:r>
            <w:r>
              <w:rPr>
                <w:rStyle w:val="IndexLink"/>
              </w:rPr>
              <w:t>34</w:t>
            </w:r>
          </w:hyperlink>
        </w:p>
        <w:p>
          <w:pPr>
            <w:pStyle w:val="Contents3"/>
            <w:tabs>
              <w:tab w:val="clear" w:pos="8459"/>
              <w:tab w:val="right" w:pos="9026" w:leader="dot"/>
            </w:tabs>
            <w:rPr/>
          </w:pPr>
          <w:hyperlink w:anchor="__RefHeading___Toc9555512_1280447820">
            <w:r>
              <w:rPr>
                <w:webHidden/>
                <w:rStyle w:val="IndexLink"/>
                <w:rtl w:val="true"/>
              </w:rPr>
              <w:t xml:space="preserve">والآن إلى الحوار الّذي جرى بين الإمام وبين ابن عباس حول مجيء المغيرة برأييه في مرتين وما نسب إلى ابن عباس من رأي في ذلك </w:t>
            </w:r>
            <w:r>
              <w:rPr>
                <w:rStyle w:val="IndexLink"/>
                <w:rtl w:val="true"/>
              </w:rPr>
              <w:t>:</w:t>
              <w:tab/>
            </w:r>
            <w:r>
              <w:rPr>
                <w:rStyle w:val="IndexLink"/>
              </w:rPr>
              <w:t>40</w:t>
            </w:r>
          </w:hyperlink>
        </w:p>
        <w:p>
          <w:pPr>
            <w:pStyle w:val="Contents3"/>
            <w:tabs>
              <w:tab w:val="clear" w:pos="8459"/>
              <w:tab w:val="right" w:pos="9026" w:leader="dot"/>
            </w:tabs>
            <w:rPr/>
          </w:pPr>
          <w:hyperlink w:anchor="__RefHeading___Toc9555514_1280447820">
            <w:r>
              <w:rPr>
                <w:webHidden/>
                <w:rStyle w:val="IndexLink"/>
                <w:rtl w:val="true"/>
              </w:rPr>
              <w:t xml:space="preserve">تولية الإمام عمّاله على البلاد </w:t>
            </w:r>
            <w:r>
              <w:rPr>
                <w:rStyle w:val="IndexLink"/>
                <w:rtl w:val="true"/>
              </w:rPr>
              <w:t>:</w:t>
              <w:tab/>
            </w:r>
            <w:r>
              <w:rPr>
                <w:rStyle w:val="IndexLink"/>
              </w:rPr>
              <w:t>49</w:t>
            </w:r>
          </w:hyperlink>
        </w:p>
        <w:p>
          <w:pPr>
            <w:pStyle w:val="Contents3"/>
            <w:tabs>
              <w:tab w:val="clear" w:pos="8459"/>
              <w:tab w:val="right" w:pos="9026" w:leader="dot"/>
            </w:tabs>
            <w:rPr/>
          </w:pPr>
          <w:hyperlink w:anchor="__RefHeading___Toc9555516_1280447820">
            <w:r>
              <w:rPr>
                <w:webHidden/>
                <w:rStyle w:val="IndexLink"/>
                <w:rtl w:val="true"/>
              </w:rPr>
              <w:t xml:space="preserve">ابن عباس مشيراً وقائداً ووزيراً في حكومة الإمام </w:t>
            </w:r>
            <w:r>
              <w:rPr>
                <w:rStyle w:val="IndexLink"/>
                <w:rtl w:val="true"/>
              </w:rPr>
              <w:t>:</w:t>
              <w:tab/>
            </w:r>
            <w:r>
              <w:rPr>
                <w:rStyle w:val="IndexLink"/>
              </w:rPr>
              <w:t>54</w:t>
            </w:r>
          </w:hyperlink>
        </w:p>
        <w:p>
          <w:pPr>
            <w:pStyle w:val="Contents3"/>
            <w:tabs>
              <w:tab w:val="clear" w:pos="8459"/>
              <w:tab w:val="right" w:pos="9026" w:leader="dot"/>
            </w:tabs>
            <w:rPr/>
          </w:pPr>
          <w:hyperlink w:anchor="__RefHeading___Toc9555518_1280447820">
            <w:r>
              <w:rPr>
                <w:webHidden/>
                <w:rStyle w:val="IndexLink"/>
                <w:rtl w:val="true"/>
              </w:rPr>
              <w:t xml:space="preserve">قراءة في التاريخ </w:t>
            </w:r>
            <w:r>
              <w:rPr>
                <w:rStyle w:val="IndexLink"/>
                <w:rtl w:val="true"/>
              </w:rPr>
              <w:t>:</w:t>
              <w:tab/>
            </w:r>
            <w:r>
              <w:rPr>
                <w:rStyle w:val="IndexLink"/>
              </w:rPr>
              <w:t>56</w:t>
            </w:r>
          </w:hyperlink>
        </w:p>
        <w:p>
          <w:pPr>
            <w:pStyle w:val="Contents3"/>
            <w:tabs>
              <w:tab w:val="clear" w:pos="8459"/>
              <w:tab w:val="right" w:pos="9026" w:leader="dot"/>
            </w:tabs>
            <w:rPr/>
          </w:pPr>
          <w:hyperlink w:anchor="__RefHeading___Toc9555520_1280447820">
            <w:r>
              <w:rPr>
                <w:webHidden/>
                <w:rStyle w:val="IndexLink"/>
                <w:rtl w:val="true"/>
              </w:rPr>
              <w:t xml:space="preserve">نُذُر الشر في بوادر الخلاف </w:t>
            </w:r>
            <w:r>
              <w:rPr>
                <w:rStyle w:val="IndexLink"/>
                <w:rtl w:val="true"/>
              </w:rPr>
              <w:t>:</w:t>
              <w:tab/>
            </w:r>
            <w:r>
              <w:rPr>
                <w:rStyle w:val="IndexLink"/>
              </w:rPr>
              <w:t>73</w:t>
            </w:r>
          </w:hyperlink>
        </w:p>
        <w:p>
          <w:pPr>
            <w:pStyle w:val="Contents3"/>
            <w:tabs>
              <w:tab w:val="clear" w:pos="8459"/>
              <w:tab w:val="right" w:pos="9026" w:leader="dot"/>
            </w:tabs>
            <w:rPr/>
          </w:pPr>
          <w:hyperlink w:anchor="__RefHeading___Toc9555522_1280447820">
            <w:r>
              <w:rPr>
                <w:webHidden/>
                <w:rStyle w:val="IndexLink"/>
                <w:rtl w:val="true"/>
              </w:rPr>
              <w:t xml:space="preserve">المحرّضون على عثمان هم قتلته </w:t>
            </w:r>
            <w:r>
              <w:rPr>
                <w:rStyle w:val="IndexLink"/>
                <w:rtl w:val="true"/>
              </w:rPr>
              <w:t>:</w:t>
              <w:tab/>
            </w:r>
            <w:r>
              <w:rPr>
                <w:rStyle w:val="IndexLink"/>
              </w:rPr>
              <w:t>76</w:t>
            </w:r>
          </w:hyperlink>
        </w:p>
        <w:p>
          <w:pPr>
            <w:pStyle w:val="Contents3"/>
            <w:tabs>
              <w:tab w:val="clear" w:pos="8459"/>
              <w:tab w:val="right" w:pos="9026" w:leader="dot"/>
            </w:tabs>
            <w:rPr/>
          </w:pPr>
          <w:hyperlink w:anchor="__RefHeading___Toc9555524_1280447820">
            <w:r>
              <w:rPr>
                <w:webHidden/>
                <w:rStyle w:val="IndexLink"/>
                <w:rtl w:val="true"/>
              </w:rPr>
              <w:t xml:space="preserve">وقفة عابرة </w:t>
            </w:r>
            <w:r>
              <w:rPr>
                <w:rStyle w:val="IndexLink"/>
                <w:rtl w:val="true"/>
              </w:rPr>
              <w:t>:</w:t>
              <w:tab/>
            </w:r>
            <w:r>
              <w:rPr>
                <w:rStyle w:val="IndexLink"/>
              </w:rPr>
              <w:t>87</w:t>
            </w:r>
          </w:hyperlink>
        </w:p>
        <w:p>
          <w:pPr>
            <w:pStyle w:val="Contents3"/>
            <w:tabs>
              <w:tab w:val="clear" w:pos="8459"/>
              <w:tab w:val="right" w:pos="9026" w:leader="dot"/>
            </w:tabs>
            <w:rPr/>
          </w:pPr>
          <w:hyperlink w:anchor="__RefHeading___Toc9555526_1280447820">
            <w:r>
              <w:rPr>
                <w:webHidden/>
                <w:rStyle w:val="IndexLink"/>
                <w:rtl w:val="true"/>
              </w:rPr>
              <w:t xml:space="preserve">تآمر الناكثين مع الحاقدين </w:t>
            </w:r>
            <w:r>
              <w:rPr>
                <w:rStyle w:val="IndexLink"/>
                <w:rtl w:val="true"/>
              </w:rPr>
              <w:t>:</w:t>
              <w:tab/>
            </w:r>
            <w:r>
              <w:rPr>
                <w:rStyle w:val="IndexLink"/>
              </w:rPr>
              <w:t>90</w:t>
            </w:r>
          </w:hyperlink>
        </w:p>
        <w:p>
          <w:pPr>
            <w:pStyle w:val="Contents3"/>
            <w:tabs>
              <w:tab w:val="clear" w:pos="8459"/>
              <w:tab w:val="right" w:pos="9026" w:leader="dot"/>
            </w:tabs>
            <w:rPr/>
          </w:pPr>
          <w:hyperlink w:anchor="__RefHeading___Toc9555528_1280447820">
            <w:r>
              <w:rPr>
                <w:webHidden/>
                <w:rStyle w:val="IndexLink"/>
                <w:rtl w:val="true"/>
              </w:rPr>
              <w:t xml:space="preserve">أم سلمة من الناصحين </w:t>
            </w:r>
            <w:r>
              <w:rPr>
                <w:rStyle w:val="IndexLink"/>
                <w:rtl w:val="true"/>
              </w:rPr>
              <w:t>:</w:t>
              <w:tab/>
            </w:r>
            <w:r>
              <w:rPr>
                <w:rStyle w:val="IndexLink"/>
              </w:rPr>
              <w:t>98</w:t>
            </w:r>
          </w:hyperlink>
        </w:p>
        <w:p>
          <w:pPr>
            <w:pStyle w:val="Contents3"/>
            <w:tabs>
              <w:tab w:val="clear" w:pos="8459"/>
              <w:tab w:val="right" w:pos="9026" w:leader="dot"/>
            </w:tabs>
            <w:rPr/>
          </w:pPr>
          <w:hyperlink w:anchor="__RefHeading___Toc9555530_1280447820">
            <w:r>
              <w:rPr>
                <w:webHidden/>
                <w:rStyle w:val="IndexLink"/>
                <w:rtl w:val="true"/>
              </w:rPr>
              <w:t xml:space="preserve">استنكار البصريين على الناكثين </w:t>
            </w:r>
            <w:r>
              <w:rPr>
                <w:rStyle w:val="IndexLink"/>
                <w:rtl w:val="true"/>
              </w:rPr>
              <w:t>:</w:t>
              <w:tab/>
            </w:r>
            <w:r>
              <w:rPr>
                <w:rStyle w:val="IndexLink"/>
              </w:rPr>
              <w:t>106</w:t>
            </w:r>
          </w:hyperlink>
        </w:p>
        <w:p>
          <w:pPr>
            <w:pStyle w:val="Contents3"/>
            <w:tabs>
              <w:tab w:val="clear" w:pos="8459"/>
              <w:tab w:val="right" w:pos="9026" w:leader="dot"/>
            </w:tabs>
            <w:rPr/>
          </w:pPr>
          <w:hyperlink w:anchor="__RefHeading___Toc9555532_1280447820">
            <w:r>
              <w:rPr>
                <w:webHidden/>
                <w:rStyle w:val="IndexLink"/>
                <w:rtl w:val="true"/>
              </w:rPr>
              <w:t xml:space="preserve">مغالطة عائشة لنفسها </w:t>
            </w:r>
            <w:r>
              <w:rPr>
                <w:rStyle w:val="IndexLink"/>
                <w:rtl w:val="true"/>
              </w:rPr>
              <w:t>:</w:t>
              <w:tab/>
            </w:r>
            <w:r>
              <w:rPr>
                <w:rStyle w:val="IndexLink"/>
              </w:rPr>
              <w:t>107</w:t>
            </w:r>
          </w:hyperlink>
        </w:p>
        <w:p>
          <w:pPr>
            <w:pStyle w:val="Contents3"/>
            <w:tabs>
              <w:tab w:val="clear" w:pos="8459"/>
              <w:tab w:val="right" w:pos="9026" w:leader="dot"/>
            </w:tabs>
            <w:rPr/>
          </w:pPr>
          <w:hyperlink w:anchor="__RefHeading___Toc9555534_1280447820">
            <w:r>
              <w:rPr>
                <w:webHidden/>
                <w:rStyle w:val="IndexLink"/>
                <w:rtl w:val="true"/>
              </w:rPr>
              <w:t xml:space="preserve">الإمام مع مستشاريه في المدينة </w:t>
            </w:r>
            <w:r>
              <w:rPr>
                <w:rStyle w:val="IndexLink"/>
                <w:rtl w:val="true"/>
              </w:rPr>
              <w:t>:</w:t>
              <w:tab/>
            </w:r>
            <w:r>
              <w:rPr>
                <w:rStyle w:val="IndexLink"/>
              </w:rPr>
              <w:t>111</w:t>
            </w:r>
          </w:hyperlink>
        </w:p>
        <w:p>
          <w:pPr>
            <w:pStyle w:val="Contents3"/>
            <w:tabs>
              <w:tab w:val="clear" w:pos="8459"/>
              <w:tab w:val="right" w:pos="9026" w:leader="dot"/>
            </w:tabs>
            <w:rPr/>
          </w:pPr>
          <w:hyperlink w:anchor="__RefHeading___Toc9555536_1280447820">
            <w:r>
              <w:rPr>
                <w:webHidden/>
                <w:rStyle w:val="IndexLink"/>
                <w:rtl w:val="true"/>
              </w:rPr>
              <w:t xml:space="preserve">في الربذة </w:t>
            </w:r>
            <w:r>
              <w:rPr>
                <w:rStyle w:val="IndexLink"/>
                <w:rtl w:val="true"/>
              </w:rPr>
              <w:t>:</w:t>
              <w:tab/>
            </w:r>
            <w:r>
              <w:rPr>
                <w:rStyle w:val="IndexLink"/>
              </w:rPr>
              <w:t>114</w:t>
            </w:r>
          </w:hyperlink>
        </w:p>
        <w:p>
          <w:pPr>
            <w:pStyle w:val="Contents3"/>
            <w:tabs>
              <w:tab w:val="clear" w:pos="8459"/>
              <w:tab w:val="right" w:pos="9026" w:leader="dot"/>
            </w:tabs>
            <w:rPr/>
          </w:pPr>
          <w:hyperlink w:anchor="__RefHeading___Toc9555538_1280447820">
            <w:r>
              <w:rPr>
                <w:webHidden/>
                <w:rStyle w:val="IndexLink"/>
                <w:rtl w:val="true"/>
              </w:rPr>
              <w:t>ماذا عن سفارة ابن عباس إلى الكوفة؟</w:t>
            </w:r>
            <w:r>
              <w:rPr>
                <w:rStyle w:val="IndexLink"/>
                <w:rtl w:val="true"/>
              </w:rPr>
              <w:tab/>
            </w:r>
            <w:r>
              <w:rPr>
                <w:rStyle w:val="IndexLink"/>
              </w:rPr>
              <w:t>118</w:t>
            </w:r>
          </w:hyperlink>
        </w:p>
        <w:p>
          <w:pPr>
            <w:pStyle w:val="Contents3"/>
            <w:tabs>
              <w:tab w:val="clear" w:pos="8459"/>
              <w:tab w:val="right" w:pos="9026" w:leader="dot"/>
            </w:tabs>
            <w:rPr/>
          </w:pPr>
          <w:hyperlink w:anchor="__RefHeading___Toc9555540_1280447820">
            <w:r>
              <w:rPr>
                <w:webHidden/>
                <w:rStyle w:val="IndexLink"/>
                <w:rtl w:val="true"/>
              </w:rPr>
              <w:t xml:space="preserve">مع الأشعري في الكوفة </w:t>
            </w:r>
            <w:r>
              <w:rPr>
                <w:rStyle w:val="IndexLink"/>
                <w:rtl w:val="true"/>
              </w:rPr>
              <w:t>:</w:t>
              <w:tab/>
            </w:r>
            <w:r>
              <w:rPr>
                <w:rStyle w:val="IndexLink"/>
              </w:rPr>
              <w:t>125</w:t>
            </w:r>
          </w:hyperlink>
        </w:p>
        <w:p>
          <w:pPr>
            <w:pStyle w:val="Contents3"/>
            <w:tabs>
              <w:tab w:val="clear" w:pos="8459"/>
              <w:tab w:val="right" w:pos="9026" w:leader="dot"/>
            </w:tabs>
            <w:rPr/>
          </w:pPr>
          <w:hyperlink w:anchor="__RefHeading___Toc9555542_1280447820">
            <w:r>
              <w:rPr>
                <w:webHidden/>
                <w:rStyle w:val="IndexLink"/>
                <w:rtl w:val="true"/>
              </w:rPr>
              <w:t xml:space="preserve">في ذي قار </w:t>
            </w:r>
            <w:r>
              <w:rPr>
                <w:rStyle w:val="IndexLink"/>
                <w:rtl w:val="true"/>
              </w:rPr>
              <w:t>:</w:t>
              <w:tab/>
            </w:r>
            <w:r>
              <w:rPr>
                <w:rStyle w:val="IndexLink"/>
              </w:rPr>
              <w:t>126</w:t>
            </w:r>
          </w:hyperlink>
        </w:p>
        <w:p>
          <w:pPr>
            <w:pStyle w:val="Contents3"/>
            <w:tabs>
              <w:tab w:val="clear" w:pos="8459"/>
              <w:tab w:val="right" w:pos="9026" w:leader="dot"/>
            </w:tabs>
            <w:rPr/>
          </w:pPr>
          <w:hyperlink w:anchor="__RefHeading___Toc9555544_1280447820">
            <w:r>
              <w:rPr>
                <w:webHidden/>
                <w:rStyle w:val="IndexLink"/>
                <w:rtl w:val="true"/>
              </w:rPr>
              <w:t xml:space="preserve">إلى البصرة </w:t>
            </w:r>
            <w:r>
              <w:rPr>
                <w:rStyle w:val="IndexLink"/>
                <w:rtl w:val="true"/>
              </w:rPr>
              <w:t>:</w:t>
              <w:tab/>
            </w:r>
            <w:r>
              <w:rPr>
                <w:rStyle w:val="IndexLink"/>
              </w:rPr>
              <w:t>131</w:t>
            </w:r>
          </w:hyperlink>
        </w:p>
        <w:p>
          <w:pPr>
            <w:pStyle w:val="Contents3"/>
            <w:tabs>
              <w:tab w:val="clear" w:pos="8459"/>
              <w:tab w:val="right" w:pos="9026" w:leader="dot"/>
            </w:tabs>
            <w:rPr/>
          </w:pPr>
          <w:hyperlink w:anchor="__RefHeading___Toc9555546_1280447820">
            <w:r>
              <w:rPr>
                <w:webHidden/>
                <w:rStyle w:val="IndexLink"/>
                <w:rtl w:val="true"/>
              </w:rPr>
              <w:t xml:space="preserve">سفارات إبن عباس لحقن الدماء </w:t>
            </w:r>
            <w:r>
              <w:rPr>
                <w:rStyle w:val="IndexLink"/>
                <w:rtl w:val="true"/>
              </w:rPr>
              <w:t>:</w:t>
              <w:tab/>
            </w:r>
            <w:r>
              <w:rPr>
                <w:rStyle w:val="IndexLink"/>
              </w:rPr>
              <w:t>134</w:t>
            </w:r>
          </w:hyperlink>
        </w:p>
        <w:p>
          <w:pPr>
            <w:pStyle w:val="Contents3"/>
            <w:tabs>
              <w:tab w:val="clear" w:pos="8459"/>
              <w:tab w:val="right" w:pos="9026" w:leader="dot"/>
            </w:tabs>
            <w:rPr/>
          </w:pPr>
          <w:hyperlink w:anchor="__RefHeading___Toc9555548_1280447820">
            <w:r>
              <w:rPr>
                <w:webHidden/>
                <w:rStyle w:val="IndexLink"/>
                <w:rtl w:val="true"/>
              </w:rPr>
              <w:t xml:space="preserve">مع طلحة </w:t>
            </w:r>
            <w:r>
              <w:rPr>
                <w:rStyle w:val="IndexLink"/>
                <w:rtl w:val="true"/>
              </w:rPr>
              <w:t>:</w:t>
              <w:tab/>
            </w:r>
            <w:r>
              <w:rPr>
                <w:rStyle w:val="IndexLink"/>
              </w:rPr>
              <w:t>134</w:t>
            </w:r>
          </w:hyperlink>
        </w:p>
        <w:p>
          <w:pPr>
            <w:pStyle w:val="Contents3"/>
            <w:tabs>
              <w:tab w:val="clear" w:pos="8459"/>
              <w:tab w:val="right" w:pos="9026" w:leader="dot"/>
            </w:tabs>
            <w:rPr/>
          </w:pPr>
          <w:hyperlink w:anchor="__RefHeading___Toc9555550_1280447820">
            <w:r>
              <w:rPr>
                <w:webHidden/>
                <w:rStyle w:val="IndexLink"/>
                <w:rtl w:val="true"/>
              </w:rPr>
              <w:t xml:space="preserve">مع عائشة </w:t>
            </w:r>
            <w:r>
              <w:rPr>
                <w:rStyle w:val="IndexLink"/>
                <w:rtl w:val="true"/>
              </w:rPr>
              <w:t>:</w:t>
              <w:tab/>
            </w:r>
            <w:r>
              <w:rPr>
                <w:rStyle w:val="IndexLink"/>
              </w:rPr>
              <w:t>136</w:t>
            </w:r>
          </w:hyperlink>
        </w:p>
        <w:p>
          <w:pPr>
            <w:pStyle w:val="Contents3"/>
            <w:tabs>
              <w:tab w:val="clear" w:pos="8459"/>
              <w:tab w:val="right" w:pos="9026" w:leader="dot"/>
            </w:tabs>
            <w:rPr/>
          </w:pPr>
          <w:hyperlink w:anchor="__RefHeading___Toc9555552_1280447820">
            <w:r>
              <w:rPr>
                <w:webHidden/>
                <w:rStyle w:val="IndexLink"/>
                <w:rtl w:val="true"/>
              </w:rPr>
              <w:t xml:space="preserve">مع الزبير وابنه </w:t>
            </w:r>
            <w:r>
              <w:rPr>
                <w:rStyle w:val="IndexLink"/>
                <w:rtl w:val="true"/>
              </w:rPr>
              <w:t>:</w:t>
              <w:tab/>
            </w:r>
            <w:r>
              <w:rPr>
                <w:rStyle w:val="IndexLink"/>
              </w:rPr>
              <w:t>137</w:t>
            </w:r>
          </w:hyperlink>
        </w:p>
        <w:p>
          <w:pPr>
            <w:pStyle w:val="Contents3"/>
            <w:tabs>
              <w:tab w:val="clear" w:pos="8459"/>
              <w:tab w:val="right" w:pos="9026" w:leader="dot"/>
            </w:tabs>
            <w:rPr/>
          </w:pPr>
          <w:hyperlink w:anchor="__RefHeading___Toc9555554_1280447820">
            <w:r>
              <w:rPr>
                <w:webHidden/>
                <w:rStyle w:val="IndexLink"/>
                <w:rtl w:val="true"/>
              </w:rPr>
              <w:t xml:space="preserve">وقامت الحرب على ساق </w:t>
            </w:r>
            <w:r>
              <w:rPr>
                <w:rStyle w:val="IndexLink"/>
                <w:rtl w:val="true"/>
              </w:rPr>
              <w:t>:</w:t>
              <w:tab/>
            </w:r>
            <w:r>
              <w:rPr>
                <w:rStyle w:val="IndexLink"/>
              </w:rPr>
              <w:t>149</w:t>
            </w:r>
          </w:hyperlink>
        </w:p>
        <w:p>
          <w:pPr>
            <w:pStyle w:val="Contents3"/>
            <w:tabs>
              <w:tab w:val="clear" w:pos="8459"/>
              <w:tab w:val="right" w:pos="9026" w:leader="dot"/>
            </w:tabs>
            <w:rPr/>
          </w:pPr>
          <w:hyperlink w:anchor="__RefHeading___Toc9555556_1280447820">
            <w:r>
              <w:rPr>
                <w:webHidden/>
                <w:rStyle w:val="IndexLink"/>
                <w:rtl w:val="true"/>
              </w:rPr>
              <w:t xml:space="preserve">فلنقرأ بعض الشهادات من الفريقين </w:t>
            </w:r>
            <w:r>
              <w:rPr>
                <w:rStyle w:val="IndexLink"/>
                <w:rtl w:val="true"/>
              </w:rPr>
              <w:t>:</w:t>
              <w:tab/>
            </w:r>
            <w:r>
              <w:rPr>
                <w:rStyle w:val="IndexLink"/>
              </w:rPr>
              <w:t>150</w:t>
            </w:r>
          </w:hyperlink>
        </w:p>
        <w:p>
          <w:pPr>
            <w:pStyle w:val="Contents3"/>
            <w:tabs>
              <w:tab w:val="clear" w:pos="8459"/>
              <w:tab w:val="right" w:pos="9026" w:leader="dot"/>
            </w:tabs>
            <w:rPr/>
          </w:pPr>
          <w:hyperlink w:anchor="__RefHeading___Toc9555558_1280447820">
            <w:r>
              <w:rPr>
                <w:webHidden/>
                <w:rStyle w:val="IndexLink"/>
                <w:rtl w:val="true"/>
              </w:rPr>
              <w:t xml:space="preserve">شوقي وحرب الجمل </w:t>
            </w:r>
            <w:r>
              <w:rPr>
                <w:rStyle w:val="IndexLink"/>
                <w:rtl w:val="true"/>
              </w:rPr>
              <w:t>:</w:t>
              <w:tab/>
            </w:r>
            <w:r>
              <w:rPr>
                <w:rStyle w:val="IndexLink"/>
              </w:rPr>
              <w:t>154</w:t>
            </w:r>
          </w:hyperlink>
        </w:p>
        <w:p>
          <w:pPr>
            <w:pStyle w:val="Contents3"/>
            <w:tabs>
              <w:tab w:val="clear" w:pos="8459"/>
              <w:tab w:val="right" w:pos="9026" w:leader="dot"/>
            </w:tabs>
            <w:rPr/>
          </w:pPr>
          <w:hyperlink w:anchor="__RefHeading___Toc9555560_1280447820">
            <w:r>
              <w:rPr>
                <w:webHidden/>
                <w:rStyle w:val="IndexLink"/>
                <w:rtl w:val="true"/>
              </w:rPr>
              <w:t xml:space="preserve">مقتل الزبير </w:t>
            </w:r>
            <w:r>
              <w:rPr>
                <w:rStyle w:val="IndexLink"/>
                <w:rtl w:val="true"/>
              </w:rPr>
              <w:t>:</w:t>
              <w:tab/>
            </w:r>
            <w:r>
              <w:rPr>
                <w:rStyle w:val="IndexLink"/>
              </w:rPr>
              <w:t>156</w:t>
            </w:r>
          </w:hyperlink>
        </w:p>
        <w:p>
          <w:pPr>
            <w:pStyle w:val="Contents3"/>
            <w:tabs>
              <w:tab w:val="clear" w:pos="8459"/>
              <w:tab w:val="right" w:pos="9026" w:leader="dot"/>
            </w:tabs>
            <w:rPr/>
          </w:pPr>
          <w:hyperlink w:anchor="__RefHeading___Toc9555562_1280447820">
            <w:r>
              <w:rPr>
                <w:webHidden/>
                <w:rStyle w:val="IndexLink"/>
                <w:rtl w:val="true"/>
              </w:rPr>
              <w:t xml:space="preserve">مقتل طلحة </w:t>
            </w:r>
            <w:r>
              <w:rPr>
                <w:rStyle w:val="IndexLink"/>
                <w:rtl w:val="true"/>
              </w:rPr>
              <w:t>:</w:t>
              <w:tab/>
            </w:r>
            <w:r>
              <w:rPr>
                <w:rStyle w:val="IndexLink"/>
              </w:rPr>
              <w:t>161</w:t>
            </w:r>
          </w:hyperlink>
        </w:p>
        <w:p>
          <w:pPr>
            <w:pStyle w:val="Contents3"/>
            <w:tabs>
              <w:tab w:val="clear" w:pos="8459"/>
              <w:tab w:val="right" w:pos="9026" w:leader="dot"/>
            </w:tabs>
            <w:rPr/>
          </w:pPr>
          <w:hyperlink w:anchor="__RefHeading___Toc9555564_1280447820">
            <w:r>
              <w:rPr>
                <w:webHidden/>
                <w:rStyle w:val="IndexLink"/>
                <w:rtl w:val="true"/>
              </w:rPr>
              <w:t xml:space="preserve">أم المؤمنين تقود المعركة </w:t>
            </w:r>
            <w:r>
              <w:rPr>
                <w:rStyle w:val="IndexLink"/>
                <w:rtl w:val="true"/>
              </w:rPr>
              <w:t>:</w:t>
              <w:tab/>
            </w:r>
            <w:r>
              <w:rPr>
                <w:rStyle w:val="IndexLink"/>
              </w:rPr>
              <w:t>164</w:t>
            </w:r>
          </w:hyperlink>
        </w:p>
        <w:p>
          <w:pPr>
            <w:pStyle w:val="Contents3"/>
            <w:tabs>
              <w:tab w:val="clear" w:pos="8459"/>
              <w:tab w:val="right" w:pos="9026" w:leader="dot"/>
            </w:tabs>
            <w:rPr/>
          </w:pPr>
          <w:hyperlink w:anchor="__RefHeading___Toc9555566_1280447820">
            <w:r>
              <w:rPr>
                <w:webHidden/>
                <w:rStyle w:val="IndexLink"/>
                <w:rtl w:val="true"/>
              </w:rPr>
              <w:t xml:space="preserve">جانب من عملياتها القيادية </w:t>
            </w:r>
            <w:r>
              <w:rPr>
                <w:rStyle w:val="IndexLink"/>
                <w:rtl w:val="true"/>
              </w:rPr>
              <w:t>:</w:t>
              <w:tab/>
            </w:r>
            <w:r>
              <w:rPr>
                <w:rStyle w:val="IndexLink"/>
              </w:rPr>
              <w:t>167</w:t>
            </w:r>
          </w:hyperlink>
        </w:p>
        <w:p>
          <w:pPr>
            <w:pStyle w:val="Contents3"/>
            <w:tabs>
              <w:tab w:val="clear" w:pos="8459"/>
              <w:tab w:val="right" w:pos="9026" w:leader="dot"/>
            </w:tabs>
            <w:rPr/>
          </w:pPr>
          <w:hyperlink w:anchor="__RefHeading___Toc9555568_1280447820">
            <w:r>
              <w:rPr>
                <w:webHidden/>
                <w:rStyle w:val="IndexLink"/>
                <w:rtl w:val="true"/>
              </w:rPr>
              <w:t xml:space="preserve">اعقروا الجمل </w:t>
            </w:r>
            <w:r>
              <w:rPr>
                <w:rStyle w:val="IndexLink"/>
                <w:rtl w:val="true"/>
              </w:rPr>
              <w:t>:</w:t>
              <w:tab/>
            </w:r>
            <w:r>
              <w:rPr>
                <w:rStyle w:val="IndexLink"/>
              </w:rPr>
              <w:t>170</w:t>
            </w:r>
          </w:hyperlink>
        </w:p>
        <w:p>
          <w:pPr>
            <w:pStyle w:val="Contents3"/>
            <w:tabs>
              <w:tab w:val="clear" w:pos="8459"/>
              <w:tab w:val="right" w:pos="9026" w:leader="dot"/>
            </w:tabs>
            <w:rPr/>
          </w:pPr>
          <w:hyperlink w:anchor="__RefHeading___Toc9555570_1280447820">
            <w:r>
              <w:rPr>
                <w:webHidden/>
                <w:rStyle w:val="IndexLink"/>
                <w:rtl w:val="true"/>
              </w:rPr>
              <w:t xml:space="preserve">موقف الإمام مع صاحبة الهودج </w:t>
            </w:r>
            <w:r>
              <w:rPr>
                <w:rStyle w:val="IndexLink"/>
                <w:rtl w:val="true"/>
              </w:rPr>
              <w:t>:</w:t>
              <w:tab/>
            </w:r>
            <w:r>
              <w:rPr>
                <w:rStyle w:val="IndexLink"/>
              </w:rPr>
              <w:t>171</w:t>
            </w:r>
          </w:hyperlink>
        </w:p>
        <w:p>
          <w:pPr>
            <w:pStyle w:val="Contents3"/>
            <w:tabs>
              <w:tab w:val="clear" w:pos="8459"/>
              <w:tab w:val="right" w:pos="9026" w:leader="dot"/>
            </w:tabs>
            <w:rPr/>
          </w:pPr>
          <w:hyperlink w:anchor="__RefHeading___Toc9555572_1280447820">
            <w:r>
              <w:rPr>
                <w:webHidden/>
                <w:rStyle w:val="IndexLink"/>
                <w:rtl w:val="true"/>
              </w:rPr>
              <w:t xml:space="preserve">من فمك أدينك </w:t>
            </w:r>
            <w:r>
              <w:rPr>
                <w:rStyle w:val="IndexLink"/>
                <w:rtl w:val="true"/>
              </w:rPr>
              <w:t>:</w:t>
              <w:tab/>
            </w:r>
            <w:r>
              <w:rPr>
                <w:rStyle w:val="IndexLink"/>
              </w:rPr>
              <w:t>175</w:t>
            </w:r>
          </w:hyperlink>
        </w:p>
        <w:p>
          <w:pPr>
            <w:pStyle w:val="Contents3"/>
            <w:tabs>
              <w:tab w:val="clear" w:pos="8459"/>
              <w:tab w:val="right" w:pos="9026" w:leader="dot"/>
            </w:tabs>
            <w:rPr/>
          </w:pPr>
          <w:hyperlink w:anchor="__RefHeading___Toc9555574_1280447820">
            <w:r>
              <w:rPr>
                <w:webHidden/>
                <w:rStyle w:val="IndexLink"/>
                <w:rtl w:val="true"/>
              </w:rPr>
              <w:t xml:space="preserve">لقد وضعت الحرب أوزارها </w:t>
            </w:r>
            <w:r>
              <w:rPr>
                <w:rStyle w:val="IndexLink"/>
                <w:rtl w:val="true"/>
              </w:rPr>
              <w:t>:</w:t>
              <w:tab/>
            </w:r>
            <w:r>
              <w:rPr>
                <w:rStyle w:val="IndexLink"/>
              </w:rPr>
              <w:t>184</w:t>
            </w:r>
          </w:hyperlink>
        </w:p>
        <w:p>
          <w:pPr>
            <w:pStyle w:val="Contents3"/>
            <w:tabs>
              <w:tab w:val="clear" w:pos="8459"/>
              <w:tab w:val="right" w:pos="9026" w:leader="dot"/>
            </w:tabs>
            <w:rPr/>
          </w:pPr>
          <w:hyperlink w:anchor="__RefHeading___Toc9555576_1280447820">
            <w:r>
              <w:rPr>
                <w:webHidden/>
                <w:rStyle w:val="IndexLink"/>
                <w:rtl w:val="true"/>
              </w:rPr>
              <w:t xml:space="preserve">تطواف في المعركة </w:t>
            </w:r>
            <w:r>
              <w:rPr>
                <w:rStyle w:val="IndexLink"/>
                <w:rtl w:val="true"/>
              </w:rPr>
              <w:t>:</w:t>
              <w:tab/>
            </w:r>
            <w:r>
              <w:rPr>
                <w:rStyle w:val="IndexLink"/>
              </w:rPr>
              <w:t>187</w:t>
            </w:r>
          </w:hyperlink>
        </w:p>
        <w:p>
          <w:pPr>
            <w:pStyle w:val="Contents3"/>
            <w:tabs>
              <w:tab w:val="clear" w:pos="8459"/>
              <w:tab w:val="right" w:pos="9026" w:leader="dot"/>
            </w:tabs>
            <w:rPr/>
          </w:pPr>
          <w:hyperlink w:anchor="__RefHeading___Toc9555578_1280447820">
            <w:r>
              <w:rPr>
                <w:webHidden/>
                <w:rStyle w:val="IndexLink"/>
                <w:rtl w:val="true"/>
              </w:rPr>
              <w:t xml:space="preserve">شفيع القرشيين ابن عباس </w:t>
            </w:r>
            <w:r>
              <w:rPr>
                <w:rStyle w:val="IndexLink"/>
                <w:rtl w:val="true"/>
              </w:rPr>
              <w:t>:</w:t>
              <w:tab/>
            </w:r>
            <w:r>
              <w:rPr>
                <w:rStyle w:val="IndexLink"/>
              </w:rPr>
              <w:t>189</w:t>
            </w:r>
          </w:hyperlink>
        </w:p>
        <w:p>
          <w:pPr>
            <w:pStyle w:val="Contents3"/>
            <w:tabs>
              <w:tab w:val="clear" w:pos="8459"/>
              <w:tab w:val="right" w:pos="9026" w:leader="dot"/>
            </w:tabs>
            <w:rPr/>
          </w:pPr>
          <w:hyperlink w:anchor="__RefHeading___Toc9555580_1280447820">
            <w:r>
              <w:rPr>
                <w:webHidden/>
                <w:rStyle w:val="IndexLink"/>
                <w:rtl w:val="true"/>
              </w:rPr>
              <w:t xml:space="preserve">شفعاء مروان لدى الإمام </w:t>
            </w:r>
            <w:r>
              <w:rPr>
                <w:rStyle w:val="IndexLink"/>
                <w:rtl w:val="true"/>
              </w:rPr>
              <w:t>:</w:t>
              <w:tab/>
            </w:r>
            <w:r>
              <w:rPr>
                <w:rStyle w:val="IndexLink"/>
              </w:rPr>
              <w:t>190</w:t>
            </w:r>
          </w:hyperlink>
        </w:p>
        <w:p>
          <w:pPr>
            <w:pStyle w:val="Contents3"/>
            <w:tabs>
              <w:tab w:val="clear" w:pos="8459"/>
              <w:tab w:val="right" w:pos="9026" w:leader="dot"/>
            </w:tabs>
            <w:rPr/>
          </w:pPr>
          <w:hyperlink w:anchor="__RefHeading___Toc9555582_1280447820">
            <w:r>
              <w:rPr>
                <w:webHidden/>
                <w:rStyle w:val="IndexLink"/>
                <w:rtl w:val="true"/>
              </w:rPr>
              <w:t xml:space="preserve">حوار الإمام مع القرشيين </w:t>
            </w:r>
            <w:r>
              <w:rPr>
                <w:rStyle w:val="IndexLink"/>
                <w:rtl w:val="true"/>
              </w:rPr>
              <w:t>:</w:t>
              <w:tab/>
            </w:r>
            <w:r>
              <w:rPr>
                <w:rStyle w:val="IndexLink"/>
              </w:rPr>
              <w:t>192</w:t>
            </w:r>
          </w:hyperlink>
        </w:p>
        <w:p>
          <w:pPr>
            <w:pStyle w:val="Contents3"/>
            <w:tabs>
              <w:tab w:val="clear" w:pos="8459"/>
              <w:tab w:val="right" w:pos="9026" w:leader="dot"/>
            </w:tabs>
            <w:rPr/>
          </w:pPr>
          <w:hyperlink w:anchor="__RefHeading___Toc9555584_1280447820">
            <w:r>
              <w:rPr>
                <w:webHidden/>
                <w:rStyle w:val="IndexLink"/>
                <w:rtl w:val="true"/>
              </w:rPr>
              <w:t xml:space="preserve">نماذج من الخداع والتضليل في حرب الجمل </w:t>
            </w:r>
            <w:r>
              <w:rPr>
                <w:rStyle w:val="IndexLink"/>
                <w:rtl w:val="true"/>
              </w:rPr>
              <w:t>:</w:t>
              <w:tab/>
            </w:r>
            <w:r>
              <w:rPr>
                <w:rStyle w:val="IndexLink"/>
              </w:rPr>
              <w:t>193</w:t>
            </w:r>
          </w:hyperlink>
        </w:p>
        <w:p>
          <w:pPr>
            <w:pStyle w:val="Contents3"/>
            <w:tabs>
              <w:tab w:val="clear" w:pos="8459"/>
              <w:tab w:val="right" w:pos="9026" w:leader="dot"/>
            </w:tabs>
            <w:rPr/>
          </w:pPr>
          <w:hyperlink w:anchor="__RefHeading___Toc9555586_1280447820">
            <w:r>
              <w:rPr>
                <w:webHidden/>
                <w:rStyle w:val="IndexLink"/>
                <w:rtl w:val="true"/>
              </w:rPr>
              <w:t xml:space="preserve">ومن النماذج المضللة </w:t>
            </w:r>
            <w:r>
              <w:rPr>
                <w:rStyle w:val="IndexLink"/>
                <w:rtl w:val="true"/>
              </w:rPr>
              <w:t>:</w:t>
              <w:tab/>
            </w:r>
            <w:r>
              <w:rPr>
                <w:rStyle w:val="IndexLink"/>
              </w:rPr>
              <w:t>197</w:t>
            </w:r>
          </w:hyperlink>
        </w:p>
        <w:p>
          <w:pPr>
            <w:pStyle w:val="Contents3"/>
            <w:tabs>
              <w:tab w:val="clear" w:pos="8459"/>
              <w:tab w:val="right" w:pos="9026" w:leader="dot"/>
            </w:tabs>
            <w:rPr/>
          </w:pPr>
          <w:hyperlink w:anchor="__RefHeading___Toc9555588_1280447820">
            <w:r>
              <w:rPr>
                <w:webHidden/>
                <w:rStyle w:val="IndexLink"/>
                <w:rtl w:val="true"/>
              </w:rPr>
              <w:t xml:space="preserve">ومن النماذج المضللة في المقام </w:t>
            </w:r>
            <w:r>
              <w:rPr>
                <w:rStyle w:val="IndexLink"/>
                <w:rtl w:val="true"/>
              </w:rPr>
              <w:t>:</w:t>
              <w:tab/>
            </w:r>
            <w:r>
              <w:rPr>
                <w:rStyle w:val="IndexLink"/>
              </w:rPr>
              <w:t>199</w:t>
            </w:r>
          </w:hyperlink>
        </w:p>
        <w:p>
          <w:pPr>
            <w:pStyle w:val="Contents3"/>
            <w:tabs>
              <w:tab w:val="clear" w:pos="8459"/>
              <w:tab w:val="right" w:pos="9026" w:leader="dot"/>
            </w:tabs>
            <w:rPr/>
          </w:pPr>
          <w:hyperlink w:anchor="__RefHeading___Toc9555590_1280447820">
            <w:r>
              <w:rPr>
                <w:webHidden/>
                <w:rStyle w:val="IndexLink"/>
                <w:rtl w:val="true"/>
              </w:rPr>
              <w:t xml:space="preserve">ومن النماذج المضلّلة </w:t>
            </w:r>
            <w:r>
              <w:rPr>
                <w:rStyle w:val="IndexLink"/>
                <w:rtl w:val="true"/>
              </w:rPr>
              <w:t>:</w:t>
              <w:tab/>
            </w:r>
            <w:r>
              <w:rPr>
                <w:rStyle w:val="IndexLink"/>
              </w:rPr>
              <w:t>200</w:t>
            </w:r>
          </w:hyperlink>
        </w:p>
        <w:p>
          <w:pPr>
            <w:pStyle w:val="Contents3"/>
            <w:tabs>
              <w:tab w:val="clear" w:pos="8459"/>
              <w:tab w:val="right" w:pos="9026" w:leader="dot"/>
            </w:tabs>
            <w:rPr/>
          </w:pPr>
          <w:hyperlink w:anchor="__RefHeading___Toc9555592_1280447820">
            <w:r>
              <w:rPr>
                <w:webHidden/>
                <w:rStyle w:val="IndexLink"/>
                <w:rtl w:val="true"/>
              </w:rPr>
              <w:t xml:space="preserve">خطبة الإمام </w:t>
            </w:r>
            <w:r>
              <w:rPr>
                <w:rStyle w:val="IndexLink"/>
                <w:rtl w:val="true"/>
              </w:rPr>
              <w:t>:</w:t>
              <w:tab/>
            </w:r>
            <w:r>
              <w:rPr>
                <w:rStyle w:val="IndexLink"/>
              </w:rPr>
              <w:t>203</w:t>
            </w:r>
          </w:hyperlink>
        </w:p>
        <w:p>
          <w:pPr>
            <w:pStyle w:val="Contents3"/>
            <w:tabs>
              <w:tab w:val="clear" w:pos="8459"/>
              <w:tab w:val="right" w:pos="9026" w:leader="dot"/>
            </w:tabs>
            <w:rPr/>
          </w:pPr>
          <w:hyperlink w:anchor="__RefHeading___Toc9555594_1280447820">
            <w:r>
              <w:rPr>
                <w:webHidden/>
                <w:rStyle w:val="IndexLink"/>
                <w:rtl w:val="true"/>
              </w:rPr>
              <w:t xml:space="preserve">أمر تسيير عائشة إلى المدينة </w:t>
            </w:r>
            <w:r>
              <w:rPr>
                <w:rStyle w:val="IndexLink"/>
                <w:rtl w:val="true"/>
              </w:rPr>
              <w:t>:</w:t>
              <w:tab/>
            </w:r>
            <w:r>
              <w:rPr>
                <w:rStyle w:val="IndexLink"/>
              </w:rPr>
              <w:t>205</w:t>
            </w:r>
          </w:hyperlink>
        </w:p>
        <w:p>
          <w:pPr>
            <w:pStyle w:val="Contents3"/>
            <w:tabs>
              <w:tab w:val="clear" w:pos="8459"/>
              <w:tab w:val="right" w:pos="9026" w:leader="dot"/>
            </w:tabs>
            <w:rPr/>
          </w:pPr>
          <w:hyperlink w:anchor="__RefHeading___Toc9555596_1280447820">
            <w:r>
              <w:rPr>
                <w:webHidden/>
                <w:rStyle w:val="IndexLink"/>
                <w:rtl w:val="true"/>
              </w:rPr>
              <w:t>ماذا عن نص المحاورة؟</w:t>
            </w:r>
            <w:r>
              <w:rPr>
                <w:rStyle w:val="IndexLink"/>
                <w:rtl w:val="true"/>
              </w:rPr>
              <w:tab/>
            </w:r>
            <w:r>
              <w:rPr>
                <w:rStyle w:val="IndexLink"/>
              </w:rPr>
              <w:t>208</w:t>
            </w:r>
          </w:hyperlink>
        </w:p>
        <w:p>
          <w:pPr>
            <w:pStyle w:val="Contents3"/>
            <w:tabs>
              <w:tab w:val="clear" w:pos="8459"/>
              <w:tab w:val="right" w:pos="9026" w:leader="dot"/>
            </w:tabs>
            <w:rPr/>
          </w:pPr>
          <w:hyperlink w:anchor="__RefHeading___Toc9555598_1280447820">
            <w:r>
              <w:rPr>
                <w:webHidden/>
                <w:rStyle w:val="IndexLink"/>
                <w:rtl w:val="true"/>
              </w:rPr>
              <w:t xml:space="preserve">نص المحاورة في مصادر القرن الثالث </w:t>
            </w:r>
            <w:r>
              <w:rPr>
                <w:rStyle w:val="IndexLink"/>
                <w:rtl w:val="true"/>
              </w:rPr>
              <w:t>:</w:t>
              <w:tab/>
            </w:r>
            <w:r>
              <w:rPr>
                <w:rStyle w:val="IndexLink"/>
              </w:rPr>
              <w:t>214</w:t>
            </w:r>
          </w:hyperlink>
        </w:p>
        <w:p>
          <w:pPr>
            <w:pStyle w:val="Contents3"/>
            <w:tabs>
              <w:tab w:val="clear" w:pos="8459"/>
              <w:tab w:val="right" w:pos="9026" w:leader="dot"/>
            </w:tabs>
            <w:rPr/>
          </w:pPr>
          <w:hyperlink w:anchor="__RefHeading___Toc9555600_1280447820">
            <w:r>
              <w:rPr>
                <w:webHidden/>
                <w:rStyle w:val="IndexLink"/>
                <w:rtl w:val="true"/>
              </w:rPr>
              <w:t xml:space="preserve">نص المحاورة في مصادر القرن الرابع </w:t>
            </w:r>
            <w:r>
              <w:rPr>
                <w:rStyle w:val="IndexLink"/>
                <w:rtl w:val="true"/>
              </w:rPr>
              <w:t>:</w:t>
              <w:tab/>
            </w:r>
            <w:r>
              <w:rPr>
                <w:rStyle w:val="IndexLink"/>
              </w:rPr>
              <w:t>218</w:t>
            </w:r>
          </w:hyperlink>
        </w:p>
        <w:p>
          <w:pPr>
            <w:pStyle w:val="Contents3"/>
            <w:tabs>
              <w:tab w:val="clear" w:pos="8459"/>
              <w:tab w:val="right" w:pos="9026" w:leader="dot"/>
            </w:tabs>
            <w:rPr/>
          </w:pPr>
          <w:hyperlink w:anchor="__RefHeading___Toc9555602_1280447820">
            <w:r>
              <w:rPr>
                <w:webHidden/>
                <w:rStyle w:val="IndexLink"/>
                <w:rtl w:val="true"/>
              </w:rPr>
              <w:t xml:space="preserve">نص المحاورة في مصادر القرن الخامس </w:t>
            </w:r>
            <w:r>
              <w:rPr>
                <w:rStyle w:val="IndexLink"/>
                <w:rtl w:val="true"/>
              </w:rPr>
              <w:t>:</w:t>
              <w:tab/>
            </w:r>
            <w:r>
              <w:rPr>
                <w:rStyle w:val="IndexLink"/>
              </w:rPr>
              <w:t>230</w:t>
            </w:r>
          </w:hyperlink>
        </w:p>
        <w:p>
          <w:pPr>
            <w:pStyle w:val="Contents3"/>
            <w:tabs>
              <w:tab w:val="clear" w:pos="8459"/>
              <w:tab w:val="right" w:pos="9026" w:leader="dot"/>
            </w:tabs>
            <w:rPr/>
          </w:pPr>
          <w:hyperlink w:anchor="__RefHeading___Toc9555604_1280447820">
            <w:r>
              <w:rPr>
                <w:webHidden/>
                <w:rStyle w:val="IndexLink"/>
                <w:rtl w:val="true"/>
              </w:rPr>
              <w:t xml:space="preserve">نص المحاورة في مصادر القرن السادس </w:t>
            </w:r>
            <w:r>
              <w:rPr>
                <w:rStyle w:val="IndexLink"/>
                <w:rtl w:val="true"/>
              </w:rPr>
              <w:t>:</w:t>
              <w:tab/>
            </w:r>
            <w:r>
              <w:rPr>
                <w:rStyle w:val="IndexLink"/>
              </w:rPr>
              <w:t>230</w:t>
            </w:r>
          </w:hyperlink>
        </w:p>
        <w:p>
          <w:pPr>
            <w:pStyle w:val="Contents3"/>
            <w:tabs>
              <w:tab w:val="clear" w:pos="8459"/>
              <w:tab w:val="right" w:pos="9026" w:leader="dot"/>
            </w:tabs>
            <w:rPr/>
          </w:pPr>
          <w:hyperlink w:anchor="__RefHeading___Toc9555606_1280447820">
            <w:r>
              <w:rPr>
                <w:webHidden/>
                <w:rStyle w:val="IndexLink"/>
                <w:rtl w:val="true"/>
              </w:rPr>
              <w:t xml:space="preserve">نص المحاورة في مصادر القرن السابع </w:t>
            </w:r>
            <w:r>
              <w:rPr>
                <w:rStyle w:val="IndexLink"/>
                <w:rtl w:val="true"/>
              </w:rPr>
              <w:t>:</w:t>
              <w:tab/>
            </w:r>
            <w:r>
              <w:rPr>
                <w:rStyle w:val="IndexLink"/>
              </w:rPr>
              <w:t>234</w:t>
            </w:r>
          </w:hyperlink>
        </w:p>
        <w:p>
          <w:pPr>
            <w:pStyle w:val="Contents3"/>
            <w:tabs>
              <w:tab w:val="clear" w:pos="8459"/>
              <w:tab w:val="right" w:pos="9026" w:leader="dot"/>
            </w:tabs>
            <w:rPr/>
          </w:pPr>
          <w:hyperlink w:anchor="__RefHeading___Toc9555608_1280447820">
            <w:r>
              <w:rPr>
                <w:webHidden/>
                <w:rStyle w:val="IndexLink"/>
                <w:rtl w:val="true"/>
              </w:rPr>
              <w:t xml:space="preserve">نص المحاورة في مصادر القرن التاسع </w:t>
            </w:r>
            <w:r>
              <w:rPr>
                <w:rStyle w:val="IndexLink"/>
                <w:rtl w:val="true"/>
              </w:rPr>
              <w:t>:</w:t>
              <w:tab/>
            </w:r>
            <w:r>
              <w:rPr>
                <w:rStyle w:val="IndexLink"/>
              </w:rPr>
              <w:t>237</w:t>
            </w:r>
          </w:hyperlink>
        </w:p>
        <w:p>
          <w:pPr>
            <w:pStyle w:val="Contents3"/>
            <w:tabs>
              <w:tab w:val="clear" w:pos="8459"/>
              <w:tab w:val="right" w:pos="9026" w:leader="dot"/>
            </w:tabs>
            <w:rPr/>
          </w:pPr>
          <w:hyperlink w:anchor="__RefHeading___Toc9555610_1280447820">
            <w:r>
              <w:rPr>
                <w:webHidden/>
                <w:rStyle w:val="IndexLink"/>
                <w:rtl w:val="true"/>
              </w:rPr>
              <w:t>فنادى ابن عباس؟</w:t>
            </w:r>
            <w:r>
              <w:rPr>
                <w:rStyle w:val="IndexLink"/>
                <w:rtl w:val="true"/>
              </w:rPr>
              <w:tab/>
            </w:r>
            <w:r>
              <w:rPr>
                <w:rStyle w:val="IndexLink"/>
              </w:rPr>
              <w:t>238</w:t>
            </w:r>
          </w:hyperlink>
        </w:p>
        <w:p>
          <w:pPr>
            <w:pStyle w:val="Contents3"/>
            <w:tabs>
              <w:tab w:val="clear" w:pos="8459"/>
              <w:tab w:val="right" w:pos="9026" w:leader="dot"/>
            </w:tabs>
            <w:rPr/>
          </w:pPr>
          <w:hyperlink w:anchor="__RefHeading___Toc9555612_1280447820">
            <w:r>
              <w:rPr>
                <w:webHidden/>
                <w:rStyle w:val="IndexLink"/>
                <w:rtl w:val="true"/>
              </w:rPr>
              <w:t xml:space="preserve">وقفة مع الأفغاني للحساب </w:t>
            </w:r>
            <w:r>
              <w:rPr>
                <w:rStyle w:val="IndexLink"/>
                <w:rtl w:val="true"/>
              </w:rPr>
              <w:t>:</w:t>
              <w:tab/>
            </w:r>
            <w:r>
              <w:rPr>
                <w:rStyle w:val="IndexLink"/>
              </w:rPr>
              <w:t>242</w:t>
            </w:r>
          </w:hyperlink>
        </w:p>
        <w:p>
          <w:pPr>
            <w:pStyle w:val="Contents3"/>
            <w:tabs>
              <w:tab w:val="clear" w:pos="8459"/>
              <w:tab w:val="right" w:pos="9026" w:leader="dot"/>
            </w:tabs>
            <w:rPr/>
          </w:pPr>
          <w:hyperlink w:anchor="__RefHeading___Toc9555614_1280447820">
            <w:r>
              <w:rPr>
                <w:webHidden/>
                <w:rStyle w:val="IndexLink"/>
                <w:rtl w:val="true"/>
              </w:rPr>
              <w:t xml:space="preserve">مواقف عائشة المتشنجة مع أهل البيت </w:t>
            </w:r>
            <w:r>
              <w:rPr>
                <w:rStyle w:val="IndexLink"/>
                <w:rtl w:val="true"/>
              </w:rPr>
              <w:t>:</w:t>
              <w:tab/>
            </w:r>
            <w:r>
              <w:rPr>
                <w:rStyle w:val="IndexLink"/>
              </w:rPr>
              <w:t>254</w:t>
            </w:r>
          </w:hyperlink>
        </w:p>
        <w:p>
          <w:pPr>
            <w:pStyle w:val="Contents4"/>
            <w:tabs>
              <w:tab w:val="clear" w:pos="8176"/>
              <w:tab w:val="right" w:pos="9026" w:leader="dot"/>
            </w:tabs>
            <w:rPr/>
          </w:pPr>
          <w:hyperlink w:anchor="__RefHeading___Toc9555616_1280447820">
            <w:r>
              <w:rPr>
                <w:webHidden/>
                <w:rStyle w:val="IndexLink"/>
                <w:rtl w:val="true"/>
              </w:rPr>
              <w:t>اشارة</w:t>
            </w:r>
            <w:r>
              <w:rPr>
                <w:rStyle w:val="IndexLink"/>
                <w:rtl w:val="true"/>
              </w:rPr>
              <w:tab/>
            </w:r>
            <w:r>
              <w:rPr>
                <w:rStyle w:val="IndexLink"/>
              </w:rPr>
              <w:t>254</w:t>
            </w:r>
          </w:hyperlink>
        </w:p>
        <w:p>
          <w:pPr>
            <w:pStyle w:val="Contents4"/>
            <w:tabs>
              <w:tab w:val="clear" w:pos="8176"/>
              <w:tab w:val="right" w:pos="9026" w:leader="dot"/>
            </w:tabs>
            <w:rPr/>
          </w:pPr>
          <w:hyperlink w:anchor="__RefHeading___Toc9555618_1280447820">
            <w:r>
              <w:rPr>
                <w:webHidden/>
                <w:rStyle w:val="IndexLink"/>
              </w:rPr>
              <w:t>1</w:t>
            </w:r>
            <w:r>
              <w:rPr>
                <w:rStyle w:val="IndexLink"/>
                <w:rtl w:val="true"/>
              </w:rPr>
              <w:t xml:space="preserve"> - </w:t>
            </w:r>
            <w:r>
              <w:rPr>
                <w:rStyle w:val="IndexLink"/>
                <w:rtl w:val="true"/>
              </w:rPr>
              <w:t xml:space="preserve">فمع عليّ </w:t>
            </w:r>
            <w:r>
              <w:rPr>
                <w:rStyle w:val="IndexLink"/>
                <w:rtl w:val="true"/>
              </w:rPr>
              <w:t>:</w:t>
              <w:tab/>
            </w:r>
            <w:r>
              <w:rPr>
                <w:rStyle w:val="IndexLink"/>
              </w:rPr>
              <w:t>254</w:t>
            </w:r>
          </w:hyperlink>
        </w:p>
        <w:p>
          <w:pPr>
            <w:pStyle w:val="Contents4"/>
            <w:tabs>
              <w:tab w:val="clear" w:pos="8176"/>
              <w:tab w:val="right" w:pos="9026" w:leader="dot"/>
            </w:tabs>
            <w:rPr/>
          </w:pPr>
          <w:hyperlink w:anchor="__RefHeading___Toc9555620_1280447820">
            <w:r>
              <w:rPr>
                <w:webHidden/>
                <w:rStyle w:val="IndexLink"/>
              </w:rPr>
              <w:t>2</w:t>
            </w:r>
            <w:r>
              <w:rPr>
                <w:rStyle w:val="IndexLink"/>
                <w:rtl w:val="true"/>
              </w:rPr>
              <w:t xml:space="preserve"> - </w:t>
            </w:r>
            <w:r>
              <w:rPr>
                <w:rStyle w:val="IndexLink"/>
                <w:rtl w:val="true"/>
              </w:rPr>
              <w:t xml:space="preserve">ومع الحسنين </w:t>
            </w:r>
            <w:r>
              <w:rPr>
                <w:rStyle w:val="IndexLink"/>
                <w:rtl w:val="true"/>
              </w:rPr>
              <w:t>:</w:t>
              <w:tab/>
            </w:r>
            <w:r>
              <w:rPr>
                <w:rStyle w:val="IndexLink"/>
              </w:rPr>
              <w:t>257</w:t>
            </w:r>
          </w:hyperlink>
        </w:p>
        <w:p>
          <w:pPr>
            <w:pStyle w:val="Contents4"/>
            <w:tabs>
              <w:tab w:val="clear" w:pos="8176"/>
              <w:tab w:val="right" w:pos="9026" w:leader="dot"/>
            </w:tabs>
            <w:rPr/>
          </w:pPr>
          <w:hyperlink w:anchor="__RefHeading___Toc9555622_1280447820">
            <w:r>
              <w:rPr>
                <w:webHidden/>
                <w:rStyle w:val="IndexLink"/>
              </w:rPr>
              <w:t>3</w:t>
            </w:r>
            <w:r>
              <w:rPr>
                <w:rStyle w:val="IndexLink"/>
                <w:rtl w:val="true"/>
              </w:rPr>
              <w:t xml:space="preserve"> - </w:t>
            </w:r>
            <w:r>
              <w:rPr>
                <w:rStyle w:val="IndexLink"/>
                <w:rtl w:val="true"/>
              </w:rPr>
              <w:t xml:space="preserve">ثمّ مع ابن عباس </w:t>
            </w:r>
            <w:r>
              <w:rPr>
                <w:rStyle w:val="IndexLink"/>
                <w:rtl w:val="true"/>
              </w:rPr>
              <w:t>:</w:t>
              <w:tab/>
            </w:r>
            <w:r>
              <w:rPr>
                <w:rStyle w:val="IndexLink"/>
              </w:rPr>
              <w:t>259</w:t>
            </w:r>
          </w:hyperlink>
        </w:p>
        <w:p>
          <w:pPr>
            <w:pStyle w:val="Contents3"/>
            <w:tabs>
              <w:tab w:val="clear" w:pos="8459"/>
              <w:tab w:val="right" w:pos="9026" w:leader="dot"/>
            </w:tabs>
            <w:rPr/>
          </w:pPr>
          <w:hyperlink w:anchor="__RefHeading___Toc9555624_1280447820">
            <w:r>
              <w:rPr>
                <w:webHidden/>
                <w:rStyle w:val="IndexLink"/>
                <w:rtl w:val="true"/>
              </w:rPr>
              <w:t xml:space="preserve">والمواقف هي كما يلي </w:t>
            </w:r>
            <w:r>
              <w:rPr>
                <w:rStyle w:val="IndexLink"/>
                <w:rtl w:val="true"/>
              </w:rPr>
              <w:t>:</w:t>
              <w:tab/>
            </w:r>
            <w:r>
              <w:rPr>
                <w:rStyle w:val="IndexLink"/>
              </w:rPr>
              <w:t>262</w:t>
            </w:r>
          </w:hyperlink>
        </w:p>
        <w:p>
          <w:pPr>
            <w:pStyle w:val="Contents3"/>
            <w:tabs>
              <w:tab w:val="clear" w:pos="8459"/>
              <w:tab w:val="right" w:pos="9026" w:leader="dot"/>
            </w:tabs>
            <w:rPr/>
          </w:pPr>
          <w:hyperlink w:anchor="__RefHeading___Toc9555626_1280447820">
            <w:r>
              <w:rPr>
                <w:webHidden/>
                <w:rStyle w:val="IndexLink"/>
                <w:rtl w:val="true"/>
              </w:rPr>
              <w:t xml:space="preserve">حديث واحد خير شاهد </w:t>
            </w:r>
            <w:r>
              <w:rPr>
                <w:rStyle w:val="IndexLink"/>
                <w:rtl w:val="true"/>
              </w:rPr>
              <w:t>:</w:t>
              <w:tab/>
            </w:r>
            <w:r>
              <w:rPr>
                <w:rStyle w:val="IndexLink"/>
              </w:rPr>
              <w:t>266</w:t>
            </w:r>
          </w:hyperlink>
        </w:p>
        <w:p>
          <w:pPr>
            <w:pStyle w:val="Contents3"/>
            <w:tabs>
              <w:tab w:val="clear" w:pos="8459"/>
              <w:tab w:val="right" w:pos="9026" w:leader="dot"/>
            </w:tabs>
            <w:rPr/>
          </w:pPr>
          <w:hyperlink w:anchor="__RefHeading___Toc9555628_1280447820">
            <w:r>
              <w:rPr>
                <w:webHidden/>
                <w:rStyle w:val="IndexLink"/>
                <w:rtl w:val="true"/>
              </w:rPr>
              <w:t>ماذا قال علماء التبرير؟</w:t>
            </w:r>
            <w:r>
              <w:rPr>
                <w:rStyle w:val="IndexLink"/>
                <w:rtl w:val="true"/>
              </w:rPr>
              <w:tab/>
            </w:r>
            <w:r>
              <w:rPr>
                <w:rStyle w:val="IndexLink"/>
              </w:rPr>
              <w:t>269</w:t>
            </w:r>
          </w:hyperlink>
        </w:p>
        <w:p>
          <w:pPr>
            <w:pStyle w:val="Contents3"/>
            <w:tabs>
              <w:tab w:val="clear" w:pos="8459"/>
              <w:tab w:val="right" w:pos="9026" w:leader="dot"/>
            </w:tabs>
            <w:rPr/>
          </w:pPr>
          <w:hyperlink w:anchor="__RefHeading___Toc9555630_1280447820">
            <w:r>
              <w:rPr>
                <w:webHidden/>
                <w:rStyle w:val="IndexLink"/>
                <w:rtl w:val="true"/>
              </w:rPr>
              <w:t>ماذا وراء الأكمة من غمّة؟</w:t>
            </w:r>
            <w:r>
              <w:rPr>
                <w:rStyle w:val="IndexLink"/>
                <w:rtl w:val="true"/>
              </w:rPr>
              <w:tab/>
            </w:r>
            <w:r>
              <w:rPr>
                <w:rStyle w:val="IndexLink"/>
              </w:rPr>
              <w:t>274</w:t>
            </w:r>
          </w:hyperlink>
        </w:p>
        <w:p>
          <w:pPr>
            <w:pStyle w:val="Contents3"/>
            <w:tabs>
              <w:tab w:val="clear" w:pos="8459"/>
              <w:tab w:val="right" w:pos="9026" w:leader="dot"/>
            </w:tabs>
            <w:rPr/>
          </w:pPr>
          <w:hyperlink w:anchor="__RefHeading___Toc9555632_1280447820">
            <w:r>
              <w:rPr>
                <w:webHidden/>
                <w:rStyle w:val="IndexLink"/>
                <w:rtl w:val="true"/>
              </w:rPr>
              <w:t xml:space="preserve">نور على الدرب </w:t>
            </w:r>
            <w:r>
              <w:rPr>
                <w:rStyle w:val="IndexLink"/>
                <w:rtl w:val="true"/>
              </w:rPr>
              <w:t>:</w:t>
              <w:tab/>
            </w:r>
            <w:r>
              <w:rPr>
                <w:rStyle w:val="IndexLink"/>
              </w:rPr>
              <w:t>277</w:t>
            </w:r>
          </w:hyperlink>
        </w:p>
        <w:p>
          <w:pPr>
            <w:pStyle w:val="Contents3"/>
            <w:tabs>
              <w:tab w:val="clear" w:pos="8459"/>
              <w:tab w:val="right" w:pos="9026" w:leader="dot"/>
            </w:tabs>
            <w:rPr/>
          </w:pPr>
          <w:hyperlink w:anchor="__RefHeading___Toc9555634_1280447820">
            <w:r>
              <w:rPr>
                <w:webHidden/>
                <w:rStyle w:val="IndexLink"/>
                <w:rtl w:val="true"/>
              </w:rPr>
              <w:t xml:space="preserve">نقاط على الحروف </w:t>
            </w:r>
            <w:r>
              <w:rPr>
                <w:rStyle w:val="IndexLink"/>
                <w:rtl w:val="true"/>
              </w:rPr>
              <w:t>:</w:t>
              <w:tab/>
            </w:r>
            <w:r>
              <w:rPr>
                <w:rStyle w:val="IndexLink"/>
              </w:rPr>
              <w:t>281</w:t>
            </w:r>
          </w:hyperlink>
        </w:p>
        <w:p>
          <w:pPr>
            <w:pStyle w:val="Contents2"/>
            <w:tabs>
              <w:tab w:val="clear" w:pos="8743"/>
              <w:tab w:val="right" w:pos="9026" w:leader="dot"/>
            </w:tabs>
            <w:rPr/>
          </w:pPr>
          <w:hyperlink w:anchor="__RefHeading___Toc9555636_1280447820">
            <w:r>
              <w:rPr>
                <w:webHidden/>
                <w:rStyle w:val="IndexLink"/>
                <w:rtl w:val="true"/>
              </w:rPr>
              <w:t>فهرس الجزء الثالث</w:t>
            </w:r>
            <w:r>
              <w:rPr>
                <w:rStyle w:val="IndexLink"/>
                <w:rtl w:val="true"/>
              </w:rPr>
              <w:tab/>
            </w:r>
            <w:r>
              <w:rPr>
                <w:rStyle w:val="IndexLink"/>
              </w:rPr>
              <w:t>288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62_168280"/>
      <w:bookmarkStart w:id="1" w:name="pg17262_168280"/>
      <w:bookmarkEnd w:id="1"/>
    </w:p>
    <w:p>
      <w:pPr>
        <w:pStyle w:val="Heading2"/>
        <w:numPr>
          <w:ilvl w:val="1"/>
          <w:numId w:val="1"/>
        </w:numPr>
        <w:rPr/>
      </w:pPr>
      <w:bookmarkStart w:id="2" w:name="pg17262_168280"/>
      <w:bookmarkStart w:id="3" w:name="__RefHeading___Toc9555494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مهدي السيد حسن الموسوي الخرسان</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العقائدية</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ستاره</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وعلومه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موسوعة عبداللّه بن عباس</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555496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موسوعة عبداللّه بن عباس</w:t>
      </w:r>
    </w:p>
    <w:p>
      <w:pPr>
        <w:pStyle w:val="BookText"/>
        <w:rPr/>
      </w:pPr>
      <w:r>
        <w:rPr>
          <w:rFonts w:ascii="Amiri" w:hAnsi="Amiri" w:eastAsia="Amiri" w:cs="Amiri"/>
          <w:color w:val="111111"/>
          <w:sz w:val="28"/>
          <w:sz w:val="28"/>
          <w:szCs w:val="28"/>
          <w:rtl w:val="true"/>
          <w:lang w:bidi="ar-SA"/>
        </w:rPr>
        <w:t>حبر الأمة وترجمان القرآن</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مهديّ السيد حسن الموسوي الخرسان</w:t>
      </w:r>
    </w:p>
    <w:p>
      <w:pPr>
        <w:pStyle w:val="BookText"/>
        <w:rPr/>
      </w:pPr>
      <w:r>
        <w:rPr>
          <w:rFonts w:ascii="IRNazanin" w:hAnsi="IRNazanin" w:eastAsia="IRNazanin"/>
          <w:color w:val="111111"/>
          <w:sz w:val="28"/>
          <w:sz w:val="28"/>
          <w:szCs w:val="28"/>
          <w:rtl w:val="true"/>
          <w:lang w:bidi="fa-IR"/>
        </w:rPr>
        <w:t>عفی عنه</w:t>
      </w:r>
    </w:p>
    <w:p>
      <w:pPr>
        <w:pStyle w:val="BookText"/>
        <w:rPr/>
      </w:pPr>
      <w:r>
        <w:rPr>
          <w:rFonts w:ascii="IRNazanin" w:hAnsi="IRNazanin" w:eastAsia="IRNazanin"/>
          <w:color w:val="111111"/>
          <w:sz w:val="28"/>
          <w:sz w:val="28"/>
          <w:szCs w:val="28"/>
          <w:rtl w:val="true"/>
          <w:lang w:bidi="fa-IR"/>
        </w:rPr>
        <w:t>الحلقة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وسيرة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الثالث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262_168286"/>
      <w:bookmarkStart w:id="8" w:name="pg17262_168286"/>
      <w:bookmarkEnd w:id="8"/>
    </w:p>
    <w:p>
      <w:pPr>
        <w:pStyle w:val="Heading2"/>
        <w:numPr>
          <w:ilvl w:val="1"/>
          <w:numId w:val="1"/>
        </w:numPr>
        <w:rPr/>
      </w:pPr>
      <w:bookmarkStart w:id="9" w:name="pg17262_168286"/>
      <w:bookmarkStart w:id="10" w:name="__RefHeading___Toc9555498_1280447820"/>
      <w:bookmarkStart w:id="11" w:name="_Toc3"/>
      <w:bookmarkEnd w:id="9"/>
      <w:bookmarkEnd w:id="10"/>
      <w:r>
        <w:rPr>
          <w:rtl w:val="true"/>
        </w:rPr>
        <w:t>تقديم</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وبه نستعين</w:t>
      </w:r>
    </w:p>
    <w:p>
      <w:pPr>
        <w:pStyle w:val="BookText"/>
        <w:rPr/>
      </w:pPr>
      <w:r>
        <w:rPr>
          <w:rFonts w:ascii="Amiri" w:hAnsi="Amiri" w:eastAsia="Amiri" w:cs="Amiri"/>
          <w:color w:val="111111"/>
          <w:sz w:val="28"/>
          <w:sz w:val="28"/>
          <w:szCs w:val="28"/>
          <w:rtl w:val="true"/>
          <w:lang w:bidi="ar-SA"/>
        </w:rPr>
        <w:t>الحمد لله ربّ العالمين ، وصلّى اللّه على خاتم الأنبياء والمرسلين ، محمّد وآله الطيبين الطاهرين،ورضي اللّه عن الصحابة المهتدين ، والتابعين لهم بإحسان إلى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انتهيت بالقارئ في الجزء الثاني إلى نهاية عهد عثمان ، وفارقنا حبر الأمة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أمير الموسم في سنة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بمكة ، والآن سأتابع المسيرة في قراءة بقية أحداث السيرة ، الّتي عاشها أو عايشها ، بدءاً من أوّل خلافة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وبتعبير أصح من يوم تولّى تصريف الأمور ومبايعة الناس له ، وانتهاءاً بيوم شهادته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سنة</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بينهما من أحداث جسام زلزلت كيان الإسلام</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أكتم القارئ إنّ هذا الجزء من حياة حبر الأمة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كسابقه طافح بحوادث تاريخية تستدعي دراسة واعية وقراءة متأنية ، لندرك مدى تأثرها وتأثيرها من خلال معرفة مقوماتها زماناً ومكاناً وشخوصاً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فقد تغيّرت صورة بعض الأبحاث عمّا كانت عليه في كتابتي الأولى ، نتيجة الإطلاع على كثير من المصادر والمؤلفات الحديثة الّتي لم تكن يوم تأليفي أوّلاً ، </w:t>
      </w:r>
    </w:p>
    <w:p>
      <w:pPr>
        <w:pStyle w:val="BookText"/>
        <w:rPr/>
      </w:pPr>
      <w:r>
        <w:rPr>
          <w:rFonts w:ascii="Amiri" w:hAnsi="Amiri" w:eastAsia="Amiri" w:cs="Amiri"/>
          <w:color w:val="111111"/>
          <w:sz w:val="28"/>
          <w:sz w:val="28"/>
          <w:szCs w:val="28"/>
          <w:rtl w:val="true"/>
          <w:lang w:bidi="ar-SA"/>
        </w:rPr>
        <w:t>وحمدت اللّه على هذا التأني إذ أزددت اطمئناناً بنتائج ما توصلتُ إليه سابقاً ، كما أزددت اطلاعاً على ما جدّ نشره فتولّدت بعض الأبحاث ، وأستجدّت بعض الآراء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الأحداث التاريخية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حدث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في تحقق وقوعه خارجاً ، من زمان لحدوثه ، ومكان لوقوعه ، وذوات ترسم معالمه ، ولمّا كانت المصادر المعنية بتسجيله جاءت رواياتها متناثرة ، وأغراض رواتها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متنافرة ، فمن الرواة الغالي ومنهم القالي ، وما بين ذا وذا بقيت حلقات فراغ ، ليس من السهل سدّها بجرّة من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لنا ونحن نستقبل عصر الخلافة الإسلامية المليء بالمفارقات العجيبة بالقياس إلى ما مرّ قبله ، أن نتأنّى طويلاً عند القراءة ، ونتمعّن كثيراً في الدلالة ، ليتسنّى لنا درك الحقيقة كما كانت قد حدثت ، وهذا ما أفصح عنه بعض أصحاب الدراسات الحديثة ومنهم الأستاذ عباس محمود العقاد فقد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علينا إذا أردنا أن نمتحن حادثة تاريخية أو سلسلة من الحوادث التاريخية ، إلاّ أن نسأل 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ينبغي أن تحدث؟ فإذا ارتسمت لنا على الترتيب الّذي يقبله العقل ويطابق الواقع ، فذلك هو الامتحان الصادق ، وما نستخلصه منه هو الصواب كأصدق ما يمكن أن يصوّره تاريخ الحوادث لمن لم يشهدها شهادة العيان </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كيف ترتسم لنا على الترتيب الذي يقبله العقل ويطابق الواقع؟ فهذا ما لم يفصح عنه العقّاد ، أمّا أنا فأحسب أن أيسر السبل هو التجرّد عن الرواسب والشوائب حين القراءة ، ثمّ البدء بالسؤال الّذي طرحه العقّّاد بأن نسأل أنفسنا كيف ينبغي أن تحدث؟ </w:t>
      </w:r>
    </w:p>
    <w:p>
      <w:pPr>
        <w:pStyle w:val="BookText"/>
        <w:rPr/>
      </w:pPr>
      <w:r>
        <w:rPr>
          <w:rFonts w:ascii="Amiri" w:hAnsi="Amiri" w:eastAsia="Amiri" w:cs="Amiri"/>
          <w:color w:val="111111"/>
          <w:sz w:val="28"/>
          <w:sz w:val="28"/>
          <w:szCs w:val="28"/>
          <w:rtl w:val="true"/>
          <w:lang w:bidi="ar-SA"/>
        </w:rPr>
        <w:t>ويكون الجواب على ضوء معرفة مقوّمات الأحداث زماناً ومكاناً وشخوصاً مسبّقا ، وليس من خِلال وحي الخيال ، فكم من بارع يستوحي ما قدّره من خياله وبظنّه ، وصوّره بفنّه ، فكانت الصورة من وحي الخيال ، نسيجاً واهي الظِلال هي عين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فليست العبرة بتكبير الحبّة كبّة ، ولا بتصرير الناموس دُبّة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العبرة أن يكون الباحث المحقق له ميزانه في البحث لا يحيد عنه ، ولا يُخدع بما قاله مَن قبله كحقيقة ثابتة ، بل عليه توخي قولة الحقّ إرضاء لله سبحانه وتعالى ، وإن لم يعجب قولُه الناس ، فإنّ رضاهم غاية لا تدرك ، وإن ذهبوا إلى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وابصة وقد أتى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البرّ والإثم فجعل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أنامله الثلاث ينكث بهنّ في صدر وابصة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وابصة استفتِ نفسك واستفت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 ما اطمأنت إليه النفس ، والإثم ما حاك في نفسك وتردّد في صدرك وإن أفتاك الناس وأفتوك </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كانت الفترة الزمنية الّتي سنقرأ عنها في هذا الجزء قد اشتملت على أحداث جسام وتراكمات ضارّة ، نخرت بنية المسلمين داخلياً بدءاً من حرب الجمل ثمّ صفين ثمّ النهروان ، ثمّ مقتل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تلا ذلك ، ويأتي الكلام عن بدء خلافة الإمام الحسن الزكي الّتي مارس فيها الحكم لمدة ستة أشهر ، وبها أنتهت خلافة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الموقف الأضطراري الّذي فرض نفسه على إمام الأمة ، فقد هادن معاوية على أن يباشر الحكم ثمّ يعود الأمر من بعده إلى الإمام صاحب الحقّ الشرعي ، ولكن معاوية لم يفِ بشرط واحد من شروط </w:t>
      </w:r>
    </w:p>
    <w:p>
      <w:pPr>
        <w:pStyle w:val="BookText"/>
        <w:rPr/>
      </w:pPr>
      <w:r>
        <w:rPr>
          <w:rFonts w:ascii="Amiri" w:hAnsi="Amiri" w:eastAsia="Amiri" w:cs="Amiri"/>
          <w:color w:val="111111"/>
          <w:sz w:val="28"/>
          <w:sz w:val="28"/>
          <w:szCs w:val="28"/>
          <w:rtl w:val="true"/>
          <w:lang w:bidi="ar-SA"/>
        </w:rPr>
        <w:t xml:space="preserve">الصلح كما سيأتي ذلك مفصلاً ، فاغتال الإمام بالسم وعهد بالأمر لابنه يزيد ، وكانت بلية المسلمين عظيمة إذ بليت براع مثل يزيد ، إذ تولى ثلاث سنين قتل في الأولى الإمام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النبوة وسيد شباب أهل الجنة ، وأهل بيته وأنصاره في مجزرة كربلاء وسبى عياله ، وفي السنة الثانية كانت وقعة الحرّة حيث أباح المدينة لجيشه ، وفي الثالثة أمر بغزو مكة ورمى جيشه الكعبة بالمنجنيق ، وبدأت تتسع الانقسامات الداخلية سياسياً وفكرياً ، وفي خضمّ جميع تلك الأحداث كان ابن عباس يمارس دوره بما يمليه الواجب عليه إلى أن وافته المنية وهو بالطائف عام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نتركه إلى ما بعد هذا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وسنجعل الحديث عن ابن عباس في هذه الحقبة في ثلاثة مراحل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المرحلة الأولى وتبدأ من تولي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في سنة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بداية خلافة الإمام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والمرحلة الثانية من بداية خلافة الإمام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فترة أستحواذ معاوية وابنه يزيد على حكومة المسلمين ، والمرحلة الثالثة ما كان بعد ذلك إلى نهاية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لا ريب فيه أنّ المراحل التاريخية الّتي مرّ بها ابن عباس ، تداخلت بتداعياتها بعضها في بعض طبيعة تأثر اللاحقة بمواريث السابقة ، خصوصاً في أولها فهي لا تزال تعيش مع بقايا المتقدمة برهة من الزمن ، ثمّ تتلاشى آثار تلك البقايا كلياً أو الكثير منها ليحلّ ما جدّ وأستجدّ محلّها ، وهذه سنّة التطور في كلّ شيء في هذا العالم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وليكن نظرنا إلى رجال التاريخ الذين عاشوا الأحداث فصيّروها وصوّروها هُم أناسٌ بشرٌ مثلنا ، فيهم المحسن ومنهم المسيء ، وفيهم المخطيء كما فيهم </w:t>
      </w:r>
    </w:p>
    <w:p>
      <w:pPr>
        <w:pStyle w:val="BookText"/>
        <w:rPr/>
      </w:pPr>
      <w:r>
        <w:rPr>
          <w:rFonts w:ascii="Amiri" w:hAnsi="Amiri" w:eastAsia="Amiri" w:cs="Amiri"/>
          <w:color w:val="111111"/>
          <w:sz w:val="28"/>
          <w:sz w:val="28"/>
          <w:szCs w:val="28"/>
          <w:rtl w:val="true"/>
          <w:lang w:bidi="ar-SA"/>
        </w:rPr>
        <w:t xml:space="preserve">المصيب ، فلا تخدعنا الأبازير </w:t>
      </w:r>
      <w:r>
        <w:rPr>
          <w:rStyle w:val="FootnoteAnchor"/>
          <w:rtl w:val="true"/>
        </w:rPr>
        <w:footnoteReference w:id="5"/>
      </w:r>
      <w:r>
        <w:rPr>
          <w:rFonts w:ascii="Amiri" w:hAnsi="Amiri" w:eastAsia="Amiri" w:cs="Amiri"/>
          <w:color w:val="111111"/>
          <w:sz w:val="28"/>
          <w:sz w:val="28"/>
          <w:szCs w:val="28"/>
          <w:rtl w:val="true"/>
          <w:lang w:bidi="ar-SA"/>
        </w:rPr>
        <w:t xml:space="preserve">في النسب والأفاويه في الصحبة ، عن حقيقة الإنسان مهما كان ومَن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بِمَا كَسَبَتْ رَهِينَةٌ </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مَا كَسَبَتْ وَعَلَيْهَا مَا اكْتَسَبَتْ </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لَيْسَ لِلإِنسَانِ إِلا مَا سَعَى </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نسأله التوفيق والتسديد إنّه حميد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اغْفِرْ لَنَا وَلإِخْوَانِنَا الَّذِينَ سَبَقُونَا بِالإِيمَانِ وَلا تَجْعَلْ فِي قُلُوبِنَا غِلاً لِلَّذِينَ آمَنُوا رَبَّنَا إِنَّكَ رَءُوفٌ رَحِيمٌ </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مهدي السيد حسن</w:t>
      </w:r>
    </w:p>
    <w:p>
      <w:pPr>
        <w:pStyle w:val="BookText"/>
        <w:rPr/>
      </w:pPr>
      <w:r>
        <w:rPr>
          <w:rFonts w:ascii="Amiri" w:hAnsi="Amiri" w:eastAsia="Amiri" w:cs="Amiri"/>
          <w:color w:val="111111"/>
          <w:sz w:val="28"/>
          <w:sz w:val="28"/>
          <w:szCs w:val="28"/>
          <w:rtl w:val="true"/>
          <w:lang w:bidi="ar-SA"/>
        </w:rPr>
        <w:t>الموسوي الخرسان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عفي عن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7262_168292"/>
      <w:bookmarkStart w:id="13" w:name="pg17262_168292"/>
      <w:bookmarkEnd w:id="13"/>
    </w:p>
    <w:p>
      <w:pPr>
        <w:pStyle w:val="Heading2"/>
        <w:numPr>
          <w:ilvl w:val="1"/>
          <w:numId w:val="1"/>
        </w:numPr>
        <w:rPr/>
      </w:pPr>
      <w:bookmarkStart w:id="14" w:name="pg17262_168292"/>
      <w:bookmarkStart w:id="15" w:name="__RefHeading___Toc9555500_1280447820"/>
      <w:bookmarkStart w:id="16" w:name="_Toc4"/>
      <w:bookmarkEnd w:id="14"/>
      <w:bookmarkEnd w:id="15"/>
      <w:r>
        <w:rPr>
          <w:rtl w:val="true"/>
        </w:rPr>
        <w:t xml:space="preserve">حبر الأمة في عهد أمير المؤمنين عليّ </w:t>
      </w:r>
      <w:r>
        <w:rPr>
          <w:rtl w:val="true"/>
        </w:rPr>
        <w:t xml:space="preserve">( </w:t>
      </w:r>
      <w:r>
        <w:rPr>
          <w:rtl w:val="true"/>
        </w:rPr>
        <w:t xml:space="preserve">عليه السلام </w:t>
      </w:r>
      <w:r>
        <w:rPr>
          <w:rtl w:val="true"/>
        </w:rPr>
        <w:t xml:space="preserve">) </w:t>
      </w:r>
      <w:r>
        <w:rPr>
          <w:rtl w:val="true"/>
        </w:rPr>
        <w:t>قبل ولايته على البصرة</w:t>
      </w:r>
      <w:bookmarkEnd w:id="16"/>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 w:name="__RefHeading___Toc9555502_1280447820"/>
      <w:bookmarkStart w:id="18" w:name="_Toc5"/>
      <w:bookmarkEnd w:id="17"/>
      <w:r>
        <w:rPr>
          <w:rtl w:val="true"/>
        </w:rPr>
        <w:t>اشارة</w:t>
      </w:r>
      <w:bookmarkEnd w:id="1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7262_168294"/>
      <w:bookmarkStart w:id="20" w:name="pg17262_168294"/>
      <w:bookmarkEnd w:id="20"/>
    </w:p>
    <w:p>
      <w:pPr>
        <w:pStyle w:val="Heading3"/>
        <w:numPr>
          <w:ilvl w:val="2"/>
          <w:numId w:val="1"/>
        </w:numPr>
        <w:rPr/>
      </w:pPr>
      <w:bookmarkStart w:id="21" w:name="pg17262_168294"/>
      <w:bookmarkStart w:id="22" w:name="__RefHeading___Toc9555504_1280447820"/>
      <w:bookmarkStart w:id="23" w:name="_Toc6"/>
      <w:bookmarkEnd w:id="21"/>
      <w:bookmarkEnd w:id="22"/>
      <w:r>
        <w:rPr>
          <w:rtl w:val="true"/>
        </w:rPr>
        <w:t xml:space="preserve">رحلة العودة إلى المدينة </w:t>
      </w:r>
      <w:r>
        <w:rPr>
          <w:rtl w:val="true"/>
        </w:rPr>
        <w:t>:</w:t>
      </w:r>
      <w:bookmarkEnd w:id="23"/>
    </w:p>
    <w:p>
      <w:pPr>
        <w:pStyle w:val="BookText"/>
        <w:rPr/>
      </w:pPr>
      <w:r>
        <w:rPr>
          <w:rFonts w:ascii="Amiri" w:hAnsi="Amiri" w:eastAsia="Amiri" w:cs="Amiri"/>
          <w:color w:val="111111"/>
          <w:sz w:val="28"/>
          <w:sz w:val="28"/>
          <w:szCs w:val="28"/>
          <w:rtl w:val="true"/>
          <w:lang w:bidi="ar-SA"/>
        </w:rPr>
        <w:t>ومضت أيام الحج المعلومات وابن عباس يترقّب مفاجأة الأيام بما خلّفه وراءه يوم خرج من المدينة وأتى مكة أمير الموسم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قضى المناسك كانت العودة والإسراع بقطع المراحل همّه الأهم ، وما يدرينا لعله تعجّل النفر الأوّل في اليومين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الطبري في تاريخه في حديث 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عثمان قتل في ذي الحجة لثمان عشرة خلت منه ، وكان على مكة عبد اللّه بن عامر الحضرمي ، وعلى الموسم يومئذ عبد اللّه بن عباس ، بعثه عثمان وهو محصور ، فتعجّل أناسٌ في يومين فأدركوا مع ابن عباس فقدموا المدينة بعد ما قتل وقبل أن يبايع عليّ ، وهرب بنو أمية فلحقوا بمكة ، وبويع عليّ لخمس بقين من ذي الحجة يوم الجمعة </w:t>
      </w:r>
      <w:r>
        <w:rPr>
          <w:rFonts w:eastAsia="Amiri" w:cs="Amiri" w:ascii="Amiri" w:hAnsi="Amiri"/>
          <w:color w:val="111111"/>
          <w:sz w:val="28"/>
          <w:szCs w:val="28"/>
          <w:rtl w:val="true"/>
          <w:lang w:bidi="ar-SA"/>
        </w:rPr>
        <w:t xml:space="preserve">... »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الخبر وان كان راويه سيف بن عمر وهو ممّن لا يوثق بأخباره منفرداً ، إلاّ أنّ الحبر بمركزه الإمارتي وطبيعة الأحداث يومئذ ، تقضي أن يتعجّل النَفَر على خلاف العادة لأمير الموسم ، إذ كان لا يخرج من منى إلاّ بعد اليوم الثالث عشر ، ولكن غليان المرجل في المجتمع لتطلّع الأخبار في المدينة وما جرى فيها عجّل بالخروج ، كما قضى بانتهاب الرواحل للمراحل ، فإنّ المسافة بين مكة والمدينة على طريق الجادة نحواً من عشر مراحل </w:t>
      </w:r>
      <w:r>
        <w:rPr>
          <w:rStyle w:val="FootnoteAnchor"/>
          <w:rtl w:val="true"/>
        </w:rPr>
        <w:footnoteReference w:id="11"/>
      </w:r>
      <w:bookmarkStart w:id="24" w:name="pg17262_168295"/>
    </w:p>
    <w:p>
      <w:pPr>
        <w:pStyle w:val="BookText"/>
        <w:rPr/>
      </w:pPr>
      <w:bookmarkEnd w:id="24"/>
      <w:r>
        <w:rPr>
          <w:rFonts w:ascii="Amiri" w:hAnsi="Amiri" w:eastAsia="Amiri" w:cs="Amiri"/>
          <w:color w:val="111111"/>
          <w:sz w:val="28"/>
          <w:sz w:val="28"/>
          <w:szCs w:val="28"/>
          <w:rtl w:val="true"/>
          <w:lang w:bidi="ar-SA"/>
        </w:rPr>
        <w:t xml:space="preserve">والمرحلة ما يقطعه المسافر في يومه ، وتقدّر بثمانية فراسخ </w:t>
      </w:r>
      <w:r>
        <w:rPr>
          <w:rStyle w:val="FootnoteAnchor"/>
          <w:rtl w:val="true"/>
        </w:rPr>
        <w:footnoteReference w:id="12"/>
      </w:r>
      <w:r>
        <w:rPr>
          <w:rFonts w:ascii="Amiri" w:hAnsi="Amiri" w:eastAsia="Amiri" w:cs="Amiri"/>
          <w:color w:val="111111"/>
          <w:sz w:val="28"/>
          <w:sz w:val="28"/>
          <w:szCs w:val="28"/>
          <w:rtl w:val="true"/>
          <w:lang w:bidi="ar-SA"/>
        </w:rPr>
        <w:t xml:space="preserve">فتكون رحلة العودة تستغرق عشرة أيام ، ولعلّ الإسراع طوى بعض المسافات لأكثر من مرحلة أحياناً ، فقد وصل إلى المدينة بعد مقتل عثمان بخمسة أيام ، ولما كان قتله لثمان عشرة ليلة مضت من ذي الحجة ، فيكون يوم الدخول هو اليوم الثالث والعشرين من ذي الحجة ، وذلك قبل مبايعة الناس لابن عمه بيومين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قد أدرك إذا هياج المسلمين وانثيالهم على الإمام يريدون مبايعته ، وأدرك امتناع ابن عمه من قبول دعوة الناس وسمع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غيري لأن أكون وزيراً خيرٌ لكم من أن أكون 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تحقيق عن زمان عودته</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9555506_1280447820"/>
      <w:bookmarkStart w:id="26" w:name="_Toc7"/>
      <w:bookmarkEnd w:id="25"/>
      <w:r>
        <w:rPr>
          <w:rtl w:val="true"/>
        </w:rPr>
        <w:t xml:space="preserve">مبايعة المسلمين للإمام </w:t>
      </w:r>
      <w:r>
        <w:rPr>
          <w:rtl w:val="true"/>
        </w:rPr>
        <w:t>:</w:t>
      </w:r>
      <w:bookmarkEnd w:id="26"/>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فما راعني إلاّ والناس كعُرف الضُبع إليّ ، ينثالون عليّ من كلّ جانب حتى لقد وطيء الحسنان ، وشقّ عطفاي ، مجتمعين حولي كربيضة الغنم </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دعوني والتمسوا غيري ، فإنّا مستقبلون أمراً له وجوه وألوان ، لا تقوم له القلوب ، ولا تثبت عليه العقول ، وإنّ الآفاق قد أغامت ، والمحجة قد تنكّرت ، واعلموا أنّي إن أجبتكم ركبت بكم ما أعلم ، ولم أصغ إلى قول القائل وعتب العاتب وإن تركتموني فأنا كأحدكم ، ولعليّ أسمعكم وأطوعكم لمن وليتموه أمركم ، وأنا لكم وزيراً خير لكم مني أميراً </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ابن حجر المكي في الصواعق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يبق أحد من أهل بدر إلاّ أتى عليّاً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نرى أحداً أحقّ بها منك ، مدّ يدك نبايعك فبايعوه </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الأثير في الكامل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اجتمع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المهاجرين والأنصار وفيهم طلحة والزبير فأتوا عليّاً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لابدّ للناس من إمام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أمركم فمن أخترتم رضيت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ما نختار غيرك وتردّدوا إليه مراراً وقالوا له في آخر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نعلم أحداً أحق به منك لا أقدم سابقة ولا أقرب قرابة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تفعلوا فإني أكون وزيراً خيراً من أن أكون أميراً ، فقالوا واللّه ما نحن بفاعلين حتى نبايعك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المسجد فإنّ بيعتي لا تكون خفية ولا تكون إلاّ في المسجد ، وكان في بيته وقيل في حائط لبني عمرو بن مبذول ، فخرج إلى المسجد وعليه إزار وطاق </w:t>
      </w:r>
      <w:r>
        <w:rPr>
          <w:rStyle w:val="FootnoteAnchor"/>
          <w:rtl w:val="true"/>
        </w:rPr>
        <w:footnoteReference w:id="16"/>
      </w:r>
      <w:r>
        <w:rPr>
          <w:rFonts w:ascii="Amiri" w:hAnsi="Amiri" w:eastAsia="Amiri" w:cs="Amiri"/>
          <w:color w:val="111111"/>
          <w:sz w:val="28"/>
          <w:sz w:val="28"/>
          <w:szCs w:val="28"/>
          <w:rtl w:val="true"/>
          <w:lang w:bidi="ar-SA"/>
        </w:rPr>
        <w:t xml:space="preserve">وعمامة خزّ ونعلاه في يده متوكئاً على قوس ، فبايعه الناس ، وكان أوّل من بايعه من الناس طلحة بن عبيد اللّه ، فنظر إليه حبيب بن ذؤيب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 أوّل من بدأ البيعة يد له شلاّء ، لا يتم هذا الأمر ، وبايعه الزبير وقال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أحببتما أن تبايعاني ، وإن أحببتما بايعتكما؟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نبايعك ،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إنّما فعلنا ذلك خشية على نفوسنا ، وعرفنا انّه لا يبايعنا ، وهربا إلى مكة بعد قتل عثمان بأربعة أشهر </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في الطبري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اتفق عليه الرواة وأخبت بصحته المؤرخون ، فقد قال ابن قتيبة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فقام الناس فأتوا عليّاً في داره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نبايعك فمدّ يدك لابدّ من أمير فأنت </w:t>
      </w:r>
    </w:p>
    <w:p>
      <w:pPr>
        <w:pStyle w:val="BookText"/>
        <w:rPr/>
      </w:pPr>
      <w:r>
        <w:rPr>
          <w:rFonts w:ascii="Amiri" w:hAnsi="Amiri" w:eastAsia="Amiri" w:cs="Amiri"/>
          <w:color w:val="111111"/>
          <w:sz w:val="28"/>
          <w:sz w:val="28"/>
          <w:szCs w:val="28"/>
          <w:rtl w:val="true"/>
          <w:lang w:bidi="ar-SA"/>
        </w:rPr>
        <w:t xml:space="preserve">أحق بها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اليكم ، إنّما هو لأهل الشورى وأهل بدر ، فمن رضي به أهل الشورى وأهل بدر فهو الخليفة ، فنجتمع وننظر في هذا الأمر ، فأبى أن يبايعهم ، فانصرفوا عنه ، وكلّم بعضهم بعضاً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يمضي قتل عثمان في الآفاق والبلاد فيسمعون بقتله ولا يسمعون أنّه بويع لأحد بعده فيثور كلّ رجل منهم في ناحية ، فلا نأمن أن يكون في ذلك الفساد ، فارجعوا إلى عليّ فلا تتركوه حتى يبايَع ، فيسير مع قتل عثمان بيعة عليّ فيطمئن الناس ويسكنون فرجعوا إلى عليّ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وروى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ثور أحد قتلة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كانت البيعة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في أثره والناس حوله يبايعونه ، فدخل حائطاً من حيطان بني مازن فألجؤه إلى نخلة ، وحالوا بيني وبينه فنظرت إليهم وقد أخذت أيدي الناس ذراعه تختلف أيديهم على يده </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عبد ربه في العقد الفريد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قتل عثمان بن عفان ، أقبل الناس يُهرعون إلى عليّ بن أبي طالب ، فتراكمت عليه الجماعة في البيعة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اليكم ، انما ذلك لأهل بدر ليبايعوا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طلحة والزبير وسعد؟ فاقبلوا فبايعوا ، ثمّ بايعه المهاجرون والأنصار ، ثمّ بايعه الناس ، وذلك يوم الجمعة </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الطبري عن أبي بشير العابدي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بالمدينة حين قتل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وأجتمع المهاجرون والأنصار فيهم طلحة والزبير فأتوا عليّاً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حسن هلمّ نبايعك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في أمركم أنا معكم ، فمن أخترتم فقد رضيت به ، فاختاروا واللّه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نختار غيرك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فاختلفوا إليه مراراً ثمّ أتوه في آخر ذلك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يصلح الناس إلاّ بإمرة وقد طال الأمر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قد اختلفتم إليّ وأتيتم ، واني قائل لكم قولاً إن قبلتموه قبلت أمركم وإلا فلا حاجة 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من شيء قبلناه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فصعد المنبر ، فاجتمع الناس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كنت كارهاً لأمركم ، فأبيتم إلاّ أن أكون عليكم ، ألا وإنه ليس لي أمر دونكم ، إلاّ أن مفاتيح ما لكم معي ، ألا وإنّه ليس لي أن آخذ درهماً دونكم ، رضيتم؟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اللّهمّ أشهد عليهم ، ثمّ بايعهم على ذلك قال أبو بشير وأنا يومئذ عند منبر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قائم أسمع ما يقول </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المبايعة الإجماعية لم تحصل من قبل لأيّ ممّن سبقه في الحكم ، فبيعة أبي بكر كانت بخمسة نفر في سقيفة بني ساعدة وهم عمر بن الخطاب وأبو عبيدة بن الجراح وبشير بن سعد وأسيد بن حضير وسالم مولى أبي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تمّت بحشر الناس اليها من قبل أولئك وهم محتجزون بالأزر الصنعانية وبأيديهم عسيب النخل يخبطون به الناس كما مرّ ذلك مفصلاً في الجزء الأوّل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بيعة الناس لعمر بالخلافة فقد كانت بوصية أبي بكر وقد غشي عليه فيها قبل أن يتمّها ، فكتب عثمان اسم عمر ، وأبو بكر في غشيته ، فلمّا أفاق وقرأ عليه ذلك أمضاه ، وأمر غلامه شديد أن يخرج إلى المسجد ليقرأ الصحيفة على الناس ومعه عمر بيده جريدته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عسيب 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يُجلس الناس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إسمعوا وأطيعوا لقول خليفة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يقول لكم إني لم آل </w:t>
      </w:r>
    </w:p>
    <w:p>
      <w:pPr>
        <w:pStyle w:val="BookText"/>
        <w:rPr/>
      </w:pPr>
      <w:r>
        <w:rPr>
          <w:rFonts w:ascii="Amiri" w:hAnsi="Amiri" w:eastAsia="Amiri" w:cs="Amiri"/>
          <w:color w:val="111111"/>
          <w:sz w:val="28"/>
          <w:sz w:val="28"/>
          <w:szCs w:val="28"/>
          <w:rtl w:val="true"/>
          <w:lang w:bidi="ar-SA"/>
        </w:rPr>
        <w:t xml:space="preserve">نصحاً </w:t>
      </w:r>
      <w:r>
        <w:rPr>
          <w:rStyle w:val="FootnoteAnchor"/>
          <w:rtl w:val="true"/>
        </w:rPr>
        <w:footnoteReference w:id="22"/>
      </w:r>
      <w:r>
        <w:rPr>
          <w:rFonts w:ascii="Amiri" w:hAnsi="Amiri" w:eastAsia="Amiri" w:cs="Amiri"/>
          <w:color w:val="111111"/>
          <w:sz w:val="28"/>
          <w:sz w:val="28"/>
          <w:szCs w:val="28"/>
          <w:rtl w:val="true"/>
          <w:lang w:bidi="ar-SA"/>
        </w:rPr>
        <w:t>وأمّا بيعة عثمان فقد مرّت تفاصيلها وأنّها خدعة أيّما خدعة ، أحكمت باسم الشورى ، ولم تكن ثمة شورى ، بل كانت ترشيح من عمر لستة نفر ثمّ ترجيح منه لكفّة على كفّة ، ثمّ توضيح مَن صاحب الكفّة الراجحة لإثبات عثمان واستبعاد عليّ عن الخلافة ، وقد مرّت بتداعياتها في الجزء الثاني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بدع بقول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بيعة الإمام هي أوّل بيعة صحيحة أجتمعت عليها آراء المسلمين في المدينة من مهاجرين وأنصار ثمّ سائر الناس من ممثلي بقية الأقطار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والكوفة والبصرة ، الذين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الثوّار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يزالون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شرح المقاصد عن بعض المتكلمين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الإجماع انعقد على ذلك ، ووجه انعقاده في زمن الشورى ، على أنّها له أو لعثمان ، وهذا اجماع على أنّه لولا عثمان لكانت لعليّ ، فحين خرج عثمان بقتله من البين علم أنّها بقيت لعليّ إجماعاً ، ومن ثَم قال إمام الحرمين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اكتراث بقول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لا إجماع على إمامة عليّ ، فإنّ الإمامة لم تجحد له ، وإنّما هاجت الفتنة اُمور اُخرى </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الدكتور طه حسين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وبنوه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يستعرض موقف الإمام من حكومة الخلفاء قبله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فاستبان لعليّ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بيعة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بينه وبين المهاجرين من قريش خلافاً واضحاً فهو يرى لنفسه الحقّ في الخلافة والمهاجرون لا يرون له هذا الحقّ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بايع عليّ ثاني الخلفاء كما بايع أولهم كراهية الفتنة وإيثاراً للعافية ونصحاً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صبّر نفسه على مكروهها ونصح لعمر كما نصح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طعن عمر وجعل الخلافة في هؤلاء الستة من أصحاب الشورى لم يشك عليّ في أنّ قريشاً لا ترى رأيه ، ولا تؤمن له بحقه ، ورأى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يستكره الناس على ما لا يريدون ، ولو قد أراد أن يستكرههم لما وجد إلى ذلك سبيلاً ، فلم تكن له فئة ينصرونه ولم يكن يأوي إلى ركن شديد ، وإنّما كان نفر يسير من خيار المسلمين يرون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هؤلاء الناس عمّار بن ياسر والمقداد بن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بايع عليّ عثمان كما بايع الشيخين وهو يرى أنه مغلوب على حقه ، ولم يقصّر في النصح للخليفة الثالث كما لم يقصّر في النصح للشيخين من قبله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طبيعياً إذا حين قتل عثمان أن يفكّر عليّ في نفسه وفيم غُلبَ عليه من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 ذلك لم يطلب الخلافة ولم ينصب نفسه للبيعة إلاّ حين استكره على ذلك إستكراهاً ، وحين هدّده بعض الذين ثاروا بعثمان بأن يبدؤا به فيلحقوه بصاحبه 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فزع إليه المهاجرون والأنصار من أهل المدينة يُلحّون عليه في أن يتولّى أمور المسلمين ليخرجهم من هذه الفتنة المظلمة ، ثمّ هو حين قبل البيعة لم يُكره عليها أحداً من أصحاب النبيّ ، وإنّما قبل البيعة ممّن بايَعه وترك من لم يُرد أن يبايعه ، ترك سعد بن أبي وقاص وعبد اللّه بن عمر وأسامة ابن زيد ، وترك جماعة من الأنصار على رأسهم محمّد بن مسلمة ، ولم يستثن إلاّ هذين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والزبير ، خاف منهما الفتنة لموقفهما من عثمان والثائرين به ، فرضي أن يستكرههما على البيعة فيما يقول أكثر المؤرخين ، وأكاد أعتقد أنا أنّهما لم يستكرهما كما زعما وكما زعم كثير من الرواة ، وإنّما أقبلا على البيعة راضيَين ثمّ بدا لهما بعد ذلك حين رأيا من الخليفة ما لم يكونا ينتظران ، كانا </w:t>
      </w:r>
    </w:p>
    <w:p>
      <w:pPr>
        <w:pStyle w:val="BookText"/>
        <w:rPr/>
      </w:pPr>
      <w:r>
        <w:rPr>
          <w:rFonts w:ascii="Amiri" w:hAnsi="Amiri" w:eastAsia="Amiri" w:cs="Amiri"/>
          <w:color w:val="111111"/>
          <w:sz w:val="28"/>
          <w:sz w:val="28"/>
          <w:szCs w:val="28"/>
          <w:rtl w:val="true"/>
          <w:lang w:bidi="ar-SA"/>
        </w:rPr>
        <w:t xml:space="preserve">يقدّران في أكبر الظن أن عليّاً محتاج إليهما أشدّ الاحتياج لأحدهما قوة في الكوفة ، ولأحدهما الآخر قوة في البصرة ، وقد شارك أهل الكوفة وأهل البصرة في الثورة مشاركة خطيرة ، وكان الناس يظنون أنهم إنما شاركوا في هذه الثورة عن تحريض ، أو على أقلّ تقدير عن رضى من طلحة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يكن طه حسين الوحيد في رأيه ذلك حول مبايعة الناس 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كثيرٌ من كتّاب العصر يرون ذلك وهم تبعٌ لروايات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تعرّضت لتزييف بعض الحقائق كمسألة استكراه طلحة والزبير على البيعة ، ولكن الحقّ لم يكن شيء من الإكراه لأيّ إنسان في مبايعة الإمام ، وإن ذكر طه حسين أسماء بعضهم فإنّي أذكر له آخرين أغفل 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يزيد ذكرهم سوى سلامة البيعة من الإكراه والوعيد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الطبري في تاريخه في حديث عن سعد بن أبي وقاص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بايعت والسيف فوق رأسي فقال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والسيف على رأسه أم لا ، إلاّ أنّي أعلم أنّه بايع كارهاً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وبايع الناس عليّاً بالمدينة وتربّص سبعة نفر فلم يبايعوه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أبي وقاص ، ومنهم ابن عمر ، وصهيب وزيد بن ثابت ، ومحمّد بن مسلمة ، وسلمة بن وقش ، وأسامة بن زيد ، ولم يتخلّف أحد من الأنصار إلاّ بايع فيما نعلم </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الطبري أيضاً عن محمّد بن الحنفية في حديث البيعة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وبايعت الأنصار عليّاً إلاّ نُفَيراً يسيراً ، فقال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من هذا الأمر إلاّ كحسّة الكلب أنفه </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حديث عبد اللّه بن الحسن وردت تسمية أولئك النُفير اليسير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منهم حسّان بن ثابت ، وكعب بن مالك ومسلمة بن مخلد ، وأبو سعيد الخُدري ، ومحمّد بن مسلمة ، والنعمان بن بشير ، وزيد بن ثابت ، ورافع بن خديج وفضالة ابن عبيد ، وكعب بن عجرة ، كانوا عثمانية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أبى هؤلاء بيعة عليّ؟ وكانوا عثمانية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حسان فكان شاعراً لا يبالي ما يصنع ، وأمّا زيد بن ثابت فولاه عثمان الديوان وبيت المال ، فلمّا حصر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الأنصار كونوا أنصاراً لله مرتين ، فقال أبو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تنصره إلاّ أنه اكثر لك من العضدان </w:t>
      </w:r>
      <w:r>
        <w:rPr>
          <w:rStyle w:val="FootnoteAnchor"/>
          <w:rtl w:val="true"/>
        </w:rPr>
        <w:footnoteReference w:id="27"/>
      </w:r>
      <w:r>
        <w:rPr>
          <w:rFonts w:ascii="Amiri" w:hAnsi="Amiri" w:eastAsia="Amiri" w:cs="Amiri"/>
          <w:color w:val="111111"/>
          <w:sz w:val="28"/>
          <w:sz w:val="28"/>
          <w:szCs w:val="28"/>
          <w:rtl w:val="true"/>
          <w:lang w:bidi="ar-SA"/>
        </w:rPr>
        <w:t xml:space="preserve">فأما كعب بن مالك فاستعمله على صدقة مزينة وترك ما أخذ منهم له </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الزهري عنه الطبري أيضاً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هرب قوم من المدينة إلى الشام ولم يبايعوا عليّاً ، ولم يبايعه قدامة بن مظعون ، وعبد اللّه بن سلام ، والمغيرة ابن شعبة </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أسماء المتخلّفين عن مبايعة الإمام ولم يذكر أنّه أكره أحداً منهم على 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يستكره أحداً وهو يريدها بيعة صحيحة شرعية ، لذلك ردّ الثوار الذين أتوه أوّل مرة ، وردّهم وغيرهم مراراً حتى قالوا كان يلوذ بحيطان المدينة ، فإذا لقوه باعدهم وتبرأ منهم ، ويدخل داره ويغلق عليه بابه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محمّد بن الحنفية في حديثه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فأتاه أصحاب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الرجل قد قُتل ، ولابدّ للناس من إمام ، ولا نجد </w:t>
      </w:r>
    </w:p>
    <w:p>
      <w:pPr>
        <w:pStyle w:val="BookText"/>
        <w:rPr/>
      </w:pPr>
      <w:r>
        <w:rPr>
          <w:rFonts w:ascii="Amiri" w:hAnsi="Amiri" w:eastAsia="Amiri" w:cs="Amiri"/>
          <w:color w:val="111111"/>
          <w:sz w:val="28"/>
          <w:sz w:val="28"/>
          <w:szCs w:val="28"/>
          <w:rtl w:val="true"/>
          <w:lang w:bidi="ar-SA"/>
        </w:rPr>
        <w:t xml:space="preserve">اليوم أحداً أحق بهذا الأمر منك ، لا أقدَم سابقة ، ولا أقربَ من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تفعلوا ، فإني أكون وزيراً خير من أن أكون أميراً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نحن بفاعلين حتى نبايعك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المسجد ، فإن بيعتي لا تكون خفياً ، ولا تكون إلاّ عن رضا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سالم بن أبي الجعد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 حديث ابن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كرهت أن يأتي المسجد مخافة أن يُشغّب عليه ، وأبى هو إلاّ المسجد ، فلمّا دخل دخل المهاجرون والأنصار فبايعوه ثمّ بايعه الناس </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أبي مخنف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دخل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وجاء الناس ليبايعوه خفت أن يتكلّم بعض أهل الشنآن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قتل أباه أو أخاه أو ذا قرابة في حياة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فيزهد عليّ في الأمر ويتركه ، فكنت أرصد ذلك وأتخوّفه ، فلم يتكلم احد حتى بايعه الناس كلهم راضين مسلّمين غير مكرَهين </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سيديو المستشرق الفرنسي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العرب العام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 يعارض أحد في اختياره للخلافة ، وعليّ هو من تعلم حرّية ضمير وحضور المجالس المدنية مع ميله إلى القيام بشؤون حيلته المنزلية الهادئة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زوج فاطمة في شخصه حقوق الوراثة وحقوق الإنتخاب ، ووجب على كلّ واحد أن ينحني أمام صاحب هذا المجد العظيم الخالص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ابن حزم في جوامع السيرة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وتأخر عن بيعته قوم من الصحابة بغير عذر شرعي إذ لا شك في إمامته </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هكذا كانت مبايعة الناس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بيعة صحيحة شرعية من غير كره ولا إجبار ، ومن دون أي تهديد أو وعيد ، ولم يحدث في تاريخ المسلمين بيعة مثلها لا قبلُ ولا بعدُ سوى بيعة الناس لولده الإمام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أيضاً عن رضا المسلمين الذين اندفعوا إليها بمجرد دعوة عبد اللّه بن عباس حبر الأمة الّذي قام بين يديه فدعاهم إليها فاستجابوا كما سوف يأتي الحديث عنها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المؤرخ الهندي الثقة السيد أمير عليّ عن المؤرخ الفرنسي سيديو إنّه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يخيّل للمرء حينما بويع الإمام عليّ بن أبي طالب أن الكلّ سيطأطئ هامته أمام هذه العظمة المتلألئة النقية ، غير أنه قد كان قدّر غير ذلك </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خفي على سيديو ومَن على شاكلته أن يدركوا طبيعة المجتمع المدني يومئذ وما فيه من انقسامات ، وزاد الشرخ عمقاً وجود الثوار من الأمصار ، والجميع كانوا ينقمون سيرة عثمان وسيرة عمّاله ، لذلك بادر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المسلمين بخطبته الّتي تعتبر بحق البيان الخليفي الّذي يلبي طموحات المجتمع الإسلامي عدا شريحة المنتفعين بسياسة عثمان فقال في ثاني يوم بيعته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إن كلّ قطيعة أقطعها عثمان ، وكلّ مال أعطاه من مال اللّه فهو مردود في بيت المال ، فان الحقّ القديم لا يبطله شيء ، ولو وجدته قد تزوّج به النساء ، وفرّق في البلدان لرددته إلى حاله ، فإن في العدل سعة ومن ضاق عنه الحقّ فالجور عنه أضيق </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وهذه الخطبة رواها الكلبي مرفوعة عن أبي صالح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الكلبي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سلاح وجد لعثمان في داره ممّا تقوّى به على المسلمين فقبض ، وأمر بقبض نجائب كانت في داره من إبل الصدقة فقبضت ، وأمر بقبض سيفه ودرعه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أن لا يعرض لسلاح وُجد له لم يقاتل به المسلمين ، وبالكف عن جميع أمواله الّتي وجدت في داره ، وغير داره وأمر أن ترتجع الأموال الّتي أجاز بها عثمان حيث أصيبت أو أصيب أصحابها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ذلك عمرو بن العاص وكان بأيلة من أرض الشام أتاها حيث وثب الناس على عثمان فنزلها ، فكتب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صانعاً فاصنع إذ اقشرك ابن أبي طالب من كلّ ما تملكه كما تقشر عن العصا لحاها </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وبهذه الخطبة وما اتخذه بعدها من إجراء حاسم ، أوضح الرؤية للمسلمين كحاكم عادل ، يلزمه إقامة الحكم على شريعة من الأمر وفق كتاب اللّه وسنة نبيّه ، كما أعلن قولاً وعملاً ضرب أصحاب المصالح على حساب المسلمين الذين استثمروا صلاتهم بعثمان نسباً أو سبباً ، فأثروا على حساب الأمة ، وحققوا المكاسب ممّا لم يحل كسبه وجلّ خطبه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لا محيص لهم إمّا الإستسلام وهذا ما يقشرهم قشر العصا من اللحا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لا يريدونه ، كيف يتخلَّونَ عن ممتلكات وإقطاعات وما اكتسبوه في عهد عثمان؟ وإما العناد ، إذن فليسدروا غياً في التخلف عن البيعة ، ثمّ التمرّد على الشرعية ، ثمّ العناد وتهييج العباد بالإفساد ، وهذا ما حدث حتى قامت بسببهم الحروب في البصرة ثمّ في صفين وأخيراً في النهروان ، وأزهقت نفوس لولاهم لما كانت تراق فيها الدماء</w:t>
      </w:r>
      <w:r>
        <w:rPr>
          <w:rFonts w:eastAsia="Amiri" w:cs="Amiri" w:ascii="Amiri" w:hAnsi="Amiri"/>
          <w:color w:val="111111"/>
          <w:sz w:val="28"/>
          <w:szCs w:val="28"/>
          <w:rtl w:val="true"/>
          <w:lang w:bidi="ar-SA"/>
        </w:rPr>
        <w:t xml:space="preserve">. </w:t>
      </w:r>
      <w:bookmarkStart w:id="27" w:name="pg17262_168306"/>
    </w:p>
    <w:p>
      <w:pPr>
        <w:pStyle w:val="Heading3"/>
        <w:numPr>
          <w:ilvl w:val="2"/>
          <w:numId w:val="1"/>
        </w:numPr>
        <w:rPr/>
      </w:pPr>
      <w:bookmarkStart w:id="28" w:name="__RefHeading___Toc9555508_1280447820"/>
      <w:bookmarkStart w:id="29" w:name="_Toc8"/>
      <w:bookmarkEnd w:id="27"/>
      <w:bookmarkEnd w:id="28"/>
      <w:r>
        <w:rPr>
          <w:rtl w:val="true"/>
        </w:rPr>
        <w:t xml:space="preserve">موقف الإمام مع المتخلفين </w:t>
      </w:r>
      <w:r>
        <w:rPr>
          <w:rtl w:val="true"/>
        </w:rPr>
        <w:t>:</w:t>
      </w:r>
      <w:bookmarkEnd w:id="29"/>
    </w:p>
    <w:p>
      <w:pPr>
        <w:pStyle w:val="BookText"/>
        <w:rPr/>
      </w:pPr>
      <w:r>
        <w:rPr>
          <w:rFonts w:ascii="Amiri" w:hAnsi="Amiri" w:eastAsia="Amiri" w:cs="Amiri"/>
          <w:color w:val="111111"/>
          <w:sz w:val="28"/>
          <w:sz w:val="28"/>
          <w:szCs w:val="28"/>
          <w:rtl w:val="true"/>
          <w:lang w:bidi="ar-SA"/>
        </w:rPr>
        <w:t xml:space="preserve">وحسبنا خطبته سلام اللّه عليه لمّا تخلّف عن بيعته عبد اللّه بن عمر وسعد بن أبي وقاص ومحمّد بن مسلمة وحسان بن ثابت وأسامة بن زيد على ما رواه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متهم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اعتزل سعد ومن سمّينا أمير المؤمنين وتوقفوا عن 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 اللّه وأثنى عليه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الناس إنكم بايعتموني على ما بويع عليه مَن كان قبلي ، وانّما الخيار للناس قبل أن يبايعوا فإذا بايعوا فلا خيار لهم ، وإنّ على الإمام الإستقامة وعلى الرعية التسليم ، وهذه بيعة عامة مَن رغب عنها رغب عن دين الإسلام ، واتّبع غير سبيل أهله ، ولم تكن بيعتكم إياي فلتة ، وليس أمري وأمركم واحداً ، إني أريدكم لله وانتم تريدونني لأنفسكم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أعينوني على أنفسكم ، وأيم اللّه لأنصفنّ المظلوم من ظالمه ، ولأقودنّ الظالم بخزامته حتى أورده منهل الحقّ وإن كان كارهاً </w:t>
      </w:r>
      <w:r>
        <w:rPr>
          <w:rFonts w:eastAsia="Amiri" w:cs="Amiri" w:ascii="Amiri" w:hAnsi="Amiri"/>
          <w:color w:val="111111"/>
          <w:sz w:val="28"/>
          <w:szCs w:val="28"/>
          <w:rtl w:val="true"/>
          <w:lang w:bidi="ar-SA"/>
        </w:rPr>
        <w:t xml:space="preserve">) »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المفيد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بلغني عن سعد وابن سلمة وأسامة وعبد اللّه وحسان ابن ثابت أموراً كرهتها والحقّ بيني وبينهم </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وقعد عن بيعته جماعة عثمانية لم يروا إلاّ الخروج عن الأمر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أبي وقاص وعبد اللّه بن عمر </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وبايع يزيد بعد ذلك </w:t>
      </w:r>
    </w:p>
    <w:p>
      <w:pPr>
        <w:pStyle w:val="BookText"/>
        <w:rPr/>
      </w:pPr>
      <w:r>
        <w:rPr>
          <w:rFonts w:ascii="Amiri" w:hAnsi="Amiri" w:eastAsia="Amiri" w:cs="Amiri"/>
          <w:color w:val="111111"/>
          <w:sz w:val="28"/>
          <w:sz w:val="28"/>
          <w:szCs w:val="28"/>
          <w:rtl w:val="true"/>
          <w:lang w:bidi="ar-SA"/>
        </w:rPr>
        <w:t xml:space="preserve">والحجاج لعبد الملك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قدامة بن مظعون ، وأهبان بن صيفي ، ومحمّد بن مسلمة حليف بني عبد الأشهل ، وزيد بن ثابت ، ورافع بن خديج ، ونعمان بن بشير ، وفضالة بن عبيد ، وكعب بن عجرة ، ومسلمة بن خالد في آخرين ممّن لم نذكرهم من العثمانية من الأنصار وغيرهم من بني أمية وسواهم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المسعودي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وأتاه جماعة ممّن تخلّف عن بيعته من بني أمية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العاص ومروان بن الحكم والوليد بن عُقبة بن أبي معيط ، فجرى بينه وبينهم خطب 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نتخلّف عنك رغبة عن بيعتك ، ولكنا قوم وَترَنا الناس ، وخفنا على نفوسنا ، فعذرنا فيما نقول واضح ، أمّا أنا فقتلت أبي صبراً ، وضربتني 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سعيد بن العاص كلاماً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سعيد فقتلت أباه ، وأهنت مثواه ، وأمّا مروان فإنك شتمت أباه وعبت عثمان في ضمّه إياه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المسعودي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ذكر أبو محنف لوط بن يحيى أنّ حسان بن ثابت وكعب بن مالك والنعمان بن بشير قبل نفوذه بالقميص أتوا عليّاً في آخرين من العثمانية ، فقال كعب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ليس مسيئاً من أعتب ، وخير كفء ما محاه عذر في كلام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بايع وبايع من ذكرنا جميعاً </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يثير الدهشة أن نجد الفجوة البيّنة في كلام المسعودي أشرت إليها بعلامات الأستفهام ، فهل هو الّذي تكتم على بقية ما جرى بين الإمام وبين أمية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فجرى بينه وبينهم خطب 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كان ذلك الخطب الطويل؟ ولماذا لم يذكره؟ ثمّ ماذا قال سعيد بن العاص من الكلام الكثير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ماذاكان بقية كلام كعب بن مالك في كلام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بليّة التاريخ حين تُكتم الحقائق وتكُمُّ الأفواه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ولئن كتم المسعودي أو بعض رواة كتابه ما مرّ من كتمان ، فقد وجدنا بعض ذلك قد رواه مؤرخ أقدم منه هو ابن اعثم الكوفي في كتابه الفتوح </w:t>
      </w:r>
      <w:r>
        <w:rPr>
          <w:rStyle w:val="FootnoteAnchor"/>
          <w:rtl w:val="true"/>
        </w:rPr>
        <w:footnoteReference w:id="42"/>
      </w:r>
      <w:r>
        <w:rPr>
          <w:rFonts w:ascii="Amiri" w:hAnsi="Amiri" w:eastAsia="Amiri" w:cs="Amiri"/>
          <w:color w:val="111111"/>
          <w:sz w:val="28"/>
          <w:sz w:val="28"/>
          <w:szCs w:val="28"/>
          <w:rtl w:val="true"/>
          <w:lang w:bidi="ar-SA"/>
        </w:rPr>
        <w:t>ومع ذلك فقد بقيت فجوات بيّنة فيما ذكر ، شعراً ونثراً ، فمن شاء الاستزادة فليراجع الفتوح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اليعقوبي ذكر في تاريخه ما مر من كلام الوليد مع الإمام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فتبايعنا على أن تضع عنّا ما أصبنا ، وتعفي لنا عما في أيدينا ، وتقتل قتلة صاحبنا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 من وتري اياكم فالحق وتركم ، وأمّا وضعي عنكم عمّا في أيديكم فليس لي أن أضع حق اللّه ، وأمّا إعفائي عمّا في أيديكم فما كان لله وللمسلمين فالعدل يسعكم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قتلي قتلة عثمان فلو لزمني قتلهم اليوم لزمني قتالهم غداً ، ولكن لكم أن أحملكم على كتاب اللّه وسنّة نبيّه ، فمن ضاق عليه الحقّ فالباطل عليه أضيق ، وإن شئتم فالحقوا بملاحقكم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نبايعك ونقيم معك فترى ونرى </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bookmarkStart w:id="30" w:name="pg17262_168309"/>
    </w:p>
    <w:p>
      <w:pPr>
        <w:pStyle w:val="BookText"/>
        <w:rPr/>
      </w:pPr>
      <w:bookmarkEnd w:id="30"/>
      <w:r>
        <w:rPr>
          <w:rFonts w:ascii="Amiri" w:hAnsi="Amiri" w:eastAsia="Amiri" w:cs="Amiri"/>
          <w:color w:val="111111"/>
          <w:sz w:val="28"/>
          <w:sz w:val="28"/>
          <w:szCs w:val="28"/>
          <w:rtl w:val="true"/>
          <w:lang w:bidi="ar-SA"/>
        </w:rPr>
        <w:t xml:space="preserve">قال أبو عمر في الاستيعاب في ترجمته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أجتمع على بيعته المهاجرون والأنصار ، وتخلّف عن بيعته نفر منهم فلم يُهجهم ولم يكرههم ، وسئل عنهم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قوم قعدوا عن الحقّ ولم يقوموا مع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قوم خذلوا الحقّ ولم ينصروا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وتخلّف أيضاً عن بيعته معاوية ومن معه في جماعة أهل الشام </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9555510_1280447820"/>
      <w:bookmarkStart w:id="32" w:name="_Toc9"/>
      <w:bookmarkEnd w:id="31"/>
      <w:r>
        <w:rPr>
          <w:rtl w:val="true"/>
        </w:rPr>
        <w:t xml:space="preserve">حبر الأمة عند الإمام في مشورة المغيرة </w:t>
      </w:r>
      <w:r>
        <w:rPr>
          <w:rtl w:val="true"/>
        </w:rPr>
        <w:t>:</w:t>
      </w:r>
      <w:bookmarkEnd w:id="32"/>
    </w:p>
    <w:p>
      <w:pPr>
        <w:pStyle w:val="BookText"/>
        <w:rPr/>
      </w:pPr>
      <w:r>
        <w:rPr>
          <w:rFonts w:ascii="Amiri" w:hAnsi="Amiri" w:eastAsia="Amiri" w:cs="Amiri"/>
          <w:color w:val="111111"/>
          <w:sz w:val="28"/>
          <w:sz w:val="28"/>
          <w:szCs w:val="28"/>
          <w:rtl w:val="true"/>
          <w:lang w:bidi="ar-SA"/>
        </w:rPr>
        <w:t xml:space="preserve">لقد مرّ بنا في رحلة العودة أن ابن عباس ورد المدينة بعد مقتل عثمان بخمسة أيام وقبل بيعة الإمام ، ولمّا كان قتل عثمان يوم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فيكون ورود ابن عباس إلى المدينة يوم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ولمّا كانت بيعة الإمام يوم الجمعة لخمس بقين من ذي الحجة ، فيعني انّ ابن عباس حضر جانباً من المداولات حول مبايعة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تقدم في رحلة العودة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الطبري أورد لنا حديثاً بسنده عن أبي هلال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المدينة من مكة بعد قتل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بخمسة أيام ، فجئت عليّاً أدخل عليه فقيل لي عنده المغيرة بن شعبة ، فجلست بالباب ساعة ، فخرج المغيرة فسلّم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قدمت؟ فقلت الساعة ، فدخلت على عليّ فسلّمت عليه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الزبير وطلحة؟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لقيتهما بالنواصف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معهما؟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بن الحارث بن هشام في فئة من قريش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إنّهم لن يدَعَوا أن يخرجوا 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نطلب بدم عثمان ، واللّه نعلم أنّهم قتلة عثمان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أخبرني عن شأن المغيرة ولم خلا بك؟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بعد مقتل عثمان بيومين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أخلني ففعلت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النصح رخيص وأنت بقية الناس وإنّي لك ناصح ، وإني أشير عليك بردّ عمّال عثمان عامك هذا ، فاكتب إليهم بإثباتهم على أعمالهم ، فإذا بايعوا لك واطمأنّ الأمر لك عزلتَ من أحببتَ وأقررتَ من أحببتَ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أدهّن في ديني ، ولا أعطي الدنيّ في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قد أبيت عليَّ فانزع مَن شئت وأترك معاوية ، فإنّ لمعاوية جرأة ، وهو في أهل الشام يُسمع منه ، ولك حجة في إثباته ، وكان عمر بن الخطاب قد ولاّه الشام كلّها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أستعمل معاوية يومين أبداً ، فخرج من عندي على ما أشار به ، ثمّ عاد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أشرت عليك بما أشرتُ به فأبيتَ عليَّ ، ثمّ نظرتُ في الأمر فإذا أنت مصيب ، لا ينبغي لك أن تأخذ أمرك بخدعة ، ولا يكون في أمرك دلسة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 ما أشار به عليك فقد نصحك ، وأمّا الآخر فغشّك ، وأنا أشير عليك بأن تثبت معاوية ، فإن بايع لك فعليَّ أن أقلعه من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لا أعطيه إلاّ السيف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تمثّل بهذا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ميتة إن متّها غيرَ 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بعارٍ إذا ما غالت النفس غولُها</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أنت رجل شجاع لست بإرب الحرب ، أما سمعت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الحرب خدعة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لئن أطعتني لأصدُرنَّ بهم بعد وِرد ، ولأتركنّهم ينظرون في دُبُر الأمور لا يعرفون ما كان وجهها ، في غير نقصان عليك ولا إثم </w:t>
      </w:r>
    </w:p>
    <w:p>
      <w:pPr>
        <w:pStyle w:val="BookText"/>
        <w:rPr/>
      </w:pPr>
      <w:r>
        <w:rPr>
          <w:rFonts w:ascii="Amiri" w:hAnsi="Amiri" w:eastAsia="Amiri" w:cs="Amiri"/>
          <w:color w:val="111111"/>
          <w:sz w:val="28"/>
          <w:sz w:val="28"/>
          <w:szCs w:val="28"/>
          <w:rtl w:val="true"/>
          <w:lang w:bidi="ar-SA"/>
        </w:rPr>
        <w:t xml:space="preserve">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لستُ من هنيئاتك وهنيّات معاوية في شيء ، تشير عليَّ وأرى ، فإذا عصيتُك فأطعني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 إنّ أيسر ما لك عندي الطاعة </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الخبر يوحي بأن بيعة الإمام قد تمت قبل وصول ابن عباس إلى المدينة ، كما يوحي بأنها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بعد مقتل عثمان بيوم ، إذ كان مجيء المغيرة إلى الإمام بعد مقتل عثمان بيومين ، فلو لم تكن البيعة قد تمت لما كان معنى لكلام المغيرة معه في شأن عمّال عثمان ، كما ذكر خروج طلحة والزبير وملاقاة ابن عباس لهما بالنواصف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الأمور تحملنا على عدم التصديق بالخبر ، ثمّ ليس كبير أثر لتاريخ الوصول في مجرى الأحداث ، بقدر ما للوصول من أثر في سرعة المشاورات والمداولات حول خطّة الإمام في الحكم ، وسماعه الرأي الآخر المخالف ، ولئن تضاربت الرواة في التحديد الزماني فإنّها قد اتفقت على اللقاء المكاني ، فقد ذكرت أنّه التقى المغيرة بباب الإمام أو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دار بين الإمام وبين ابن عباس حول ما أتى به المغيرة من رأي في المرتين حول عمّال عثمان يجعل لنا حق النظر فيما أشار به ابن عباس من تصويب لبعض الرأي</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قبل ذلك علينا أن نتذكّر ما رواه هو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عمر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 عباس ، ما يمنع قومكم منكم وأنتم أهل البيت خاصة؟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أدري ، إنّكم فضلتموهم بالنبوة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فضلوا بالخلافة مع النبوة لم يبقوا لنا شيئاً ، وان أفضل النصيبين بأيديكم ، بل ما أخالها إلاّ مجتمعة لكم ، وإن نزلت على رغم أنف قريش </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وقوله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أنّه سيليها بعد هياط ومياط </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ما كان يعلمه المغيرة أيضاً من رأي عمر ، فقد روى حديث اجتماع نفر من الصحابة في دار طلحة جاء فيه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لعند عمر بن الخطاب ، ليس عنده أحد غيري ، إذ أتاه آت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يا أمير المؤمنين في نفر من أصحاب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يزعمون أن الّذي فعل أبو بكر في نفسه وفيك لم يكن له ، وأنّه كان بغير مشورة ولا مؤامرة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نتعاهد أن لا نعود لمثلها ،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 طلحة ، فخرج نحوهم وخرجت معه ، وما أعلمني يُبصرني من شدة الغضب ، فلمّا رأوه كرهوه وظنوا الّذي جاء له ، فوقف عليهم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القائلون ما قلتم ، واللّه لن تتحابّوا حتى يتحابّ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والشيطان يغويه وهو يلعنه ، والنار والماء يطفئها وهي تحرقه ، ولم يأنُ لكم بعد ، وقد آن ميعادكم ميعاد الشيخ متى هو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فتفرقوا فسلك كلّ واحد منهم طريقاً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ادرك ابن أبي طالب فاحبسه عليَّ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يفعل أمير المؤمنين وهو 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غضبان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أدركه وإلا قلت لك يا بن الدبّاغة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فأدركته ، فقلت له قف مكانك لإمامك واحلم فانه سلطان وسيندم وتندم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خرج هذا الأمر إلاّ من تحت يدك</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أن لا تكون الّذي نطيعك فنفتنك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ونحب أن تكون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ولكننا نذكّرك الّذي نسيت ، فالتفتَ اليّ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فقد سمعتَ منا عند الغضب ما كفاك فتنحّيت قريباً ، وما وقفتُ إلاّ خشية أن يكون </w:t>
      </w:r>
    </w:p>
    <w:p>
      <w:pPr>
        <w:pStyle w:val="BookText"/>
        <w:rPr/>
      </w:pPr>
      <w:r>
        <w:rPr>
          <w:rFonts w:ascii="Amiri" w:hAnsi="Amiri" w:eastAsia="Amiri" w:cs="Amiri"/>
          <w:color w:val="111111"/>
          <w:sz w:val="28"/>
          <w:sz w:val="28"/>
          <w:szCs w:val="28"/>
          <w:rtl w:val="true"/>
          <w:lang w:bidi="ar-SA"/>
        </w:rPr>
        <w:t>بينهما شيء فأكون قريباً ، فتكلما كلاماً غير غضبانين ولا راضيَين ، ثمّ رأيتهما يضحكان وتفرّقا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وجاءني عمر ، فمشيت معه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اللّه لك أغضبتَ؟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 إلى عليَّ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لولا دعابة فيه ما شككت في ولايته ، وإن نزلت على رغم أنف قريش </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فهذان الخبران يدلاّن على سماع كلّ من ابن عباس والمغيرة قول عمر بأن الخلافة سوف تصل إلى الإمام وإن نزلت على رغم أنف قريش ، وها هي الآن فقد وصلت ، وهي كذلك كانت على رغم أنف قريش ، وكان المفروض أن تكون أحب إليهم من خلافة غيره ، لأنّها لم تكن بيعة إكراه ، فلماذا المراغمة؟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تأخذه في اللّه لومة لائم ، ولأنّه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واضحاً وصريحاً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مرّت بنا خطبته فور تسلّمه السلطة وتخلف من 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فماذا تعني مشورة المغيرة من دون أن يستشار؟</w:t>
      </w:r>
    </w:p>
    <w:p>
      <w:pPr>
        <w:pStyle w:val="BookText"/>
        <w:rPr/>
      </w:pPr>
      <w:r>
        <w:rPr>
          <w:rFonts w:ascii="Amiri" w:hAnsi="Amiri" w:eastAsia="Amiri" w:cs="Amiri"/>
          <w:color w:val="111111"/>
          <w:sz w:val="28"/>
          <w:sz w:val="28"/>
          <w:szCs w:val="28"/>
          <w:rtl w:val="true"/>
          <w:lang w:bidi="ar-SA"/>
        </w:rPr>
        <w:t xml:space="preserve">لقد تضاربت آراء الباحثين حول قصة دخول المغيرة بن شعبة ، فهم بين من رآها مكيدة أراد أن يستعلم بها رأي الإمام في عمّال عثمان ، وبين من رآها نصيحة أراد أن يتقرّب بها إلى قلب الإمام الّذي أصبح وشيكاً ليرجمنّه بأحجاره للحدّ الّذي بجنبه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وقد روى أبو الفرج في كتابه الأغاني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عليّ بن أبي طالب لئن أخذت المغيرة لأتبعنه أحجاره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وحديث زنا المغيرة ثابتٌ ومشهور ، فمن شاء الوقوف عليه وكيف درأ عمر الحدّ عنه فليراجع الأستيعاب في تراجم زياد ، ونافع ، وابي بكرة ، والمغيرة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التعاقب ، وليراجع الإصابة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وتاريخ الطبري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الحسينية ، وتاريخ ابن الأثير حوادث سنة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تاريخ أبي الفداء ، وأسد الغابة في تراجم السابقين في الاستيعاب ، ومستدرك الحاكم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وتلخيصه بهامشه للذهبي ، وطبقات الشافعية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ومنتخب كنز العمال بهامش مسند أحمد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وفتوح البلدان للبلاذري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والأخبار الطوال للدينوري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ووفيات الأعيان في ترجمة يزيد بن زياد بن مفرغ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حجرية بايران ، وشرح النهج لابن أبي الحديد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والبداية والنهاية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وغيرها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يكن من اختلاف فليس من شك في أن عليّاً لم يكن يستطيع أن يستبقي عمّال عثمان ، كان دينه يمنعه من ذلك ، لأنه طالما لام عثمان على تولية هؤلاء العمّال ، وطالما أنكر هؤلاء العمال سيرتهم في الناس ، فلم يكن يستطيع أن يطالب بعزلهم أمس ويثبتهم على عملهم اليوم ، وتمنعه السياسة من هذا ، فهؤلاء الثائرون ومن الذين شبّوا نار الفتنة وقتلوا عثمان لم يكونوا يكتفون بتغيير الخليفة ، وإنّما كانوا يريدون تغيير السياسة كلها وتغيير العمال قبل كلّ شيء </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أمير علي معلّقاً على كلمة المؤرخ الفرنسي سيديو والّتي مرت في مبايعة الناس للإمام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فلقد أحاط به في بادئ الأمر أعداء بني أمية ، ولكنه لم يحتط للدسائس ، وأبى أن يقرّ عمال عثمان مدفوعاً بشرف الغاية الّتي كانت من أبرز مميّزاته ، وبرغم النصائح الّتي أسديت إليه لمسايرة الظروف ، فقد أنتزع الأملاك الّتي أقطعها عثمان لأتباعه من بيت المال ، وقسم الخراج طبقاً للقواعد الّتي سنّها عمر ، فجلبت عليه هذه الإجراءات الحازمة سخط من أثروا في العهد </w:t>
      </w:r>
      <w:bookmarkStart w:id="33" w:name="pg17262_168315"/>
    </w:p>
    <w:p>
      <w:pPr>
        <w:pStyle w:val="BookText"/>
        <w:rPr/>
      </w:pPr>
      <w:bookmarkEnd w:id="33"/>
      <w:r>
        <w:rPr>
          <w:rFonts w:ascii="Amiri" w:hAnsi="Amiri" w:eastAsia="Amiri" w:cs="Amiri"/>
          <w:color w:val="111111"/>
          <w:sz w:val="28"/>
          <w:sz w:val="28"/>
          <w:szCs w:val="28"/>
          <w:rtl w:val="true"/>
          <w:lang w:bidi="ar-SA"/>
        </w:rPr>
        <w:t xml:space="preserve">السابق ، وقد تنازل بعض العمال عن مناصبهم دون مقاومة ، بينما رفض آخرون النزول على أمر الخليفة الجديد ، ومن بينهم معاوية بن أبي سفيان </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كلامه أكثر من ملاحظة أهمها تقسيمه الخراج بالتساوي وليس طبقاً لما سنّه عمر من التفاضل</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9555512_1280447820"/>
      <w:bookmarkStart w:id="35" w:name="_Toc10"/>
      <w:bookmarkEnd w:id="34"/>
      <w:r>
        <w:rPr>
          <w:rtl w:val="true"/>
        </w:rPr>
        <w:t xml:space="preserve">والآن إلى الحوار الّذي جرى بين الإمام وبين ابن عباس حول مجيء المغيرة برأييه في مرتين وما نسب إلى ابن عباس من رأي في ذلك </w:t>
      </w:r>
      <w:r>
        <w:rPr>
          <w:rtl w:val="true"/>
        </w:rPr>
        <w:t>:</w:t>
      </w:r>
      <w:bookmarkEnd w:id="3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المسعودي في مروج الذهب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وأتى المغيرة بن شعبة عليّاً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حق الطاعة والنصيحة ، وإنّ الرأي اليوم تجوز به ما في غد ، وانّ المضاع اليوم تضيع به ما في غد ، أقرر معاوية على عمله ، وأقرر ابن عامر على عمله ، وأقرر العمال على أعمالهم ، حتى إذا أتتك طاعتهم وطاعة الجنود استبدلت أو تركت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أنظر ، فخرج من عنده وعاد إليه من الغد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أشرت عليك بالأمس برأي وتعقبته برأي ، وإنّما الرأي أن تعاجلهم بالنزع ، فتعرف السامع من غيره وتستقبل أمرك ، ثمّ خرج من عنده ، فتلقاه ابن عباس خارجاً وهو داخل ، فلمّا انتهى إلى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المغيرة خارجاً من عندك فيم جاءك؟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أمس بكيت وكيت ، وجاءني اليوم بذيت وذيت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أمس فقد نصحك ، وأمّا اليوم فقد غشك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الرأي؟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الرأي أن تخرج حين قتل عثمان أو قبل ذلك ، فتأتي مكة فتدخل دارك فتغلق عليك بابك ، فإن كانت العرب مائلة مضطرة في أثرك لا تجد غيرك ، فأمّا اليوم فإن بني أمية سيحسنون الطلب بأن يلزموك شعبة من هذا الأمر ، ويشبهون فيك على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نصحته فلم يقبل فغششته ، وذكر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نصحته قبلها ولا أنصحه بعدها </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المسعودي ما وجده في وجه آخر وهو ما ذكره الطبري من حديث أبي هلال وقد مرّ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ويعتقد البعض أن مجيء المغيرة إلى الإمام كان دسيسة أموية يستطلع رأيه فيهم بطريقة أنيقة ، وقد فهم كلّ ما يود فهمه بالأخص فيما يتعلق بمعاوية ، وربما شهد لهذا أنّ كلامه عن معاوية في شقه الأخير لا يشبه توجيه النظر ، بل الدفاع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وتأمل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 في إثباته حجة فقد كان عمر ولاه الشام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الخليفة في حاجة إلى حجة من عمل غيره في تثبيت عامل أو عزله؟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هذا هو حجة الدفاع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في رواية أخرى عند الطبري نقرأ لغة المساومة من المغيرة ، فهو يقول للإمام كما روى الطبري بسنده عن ابن عباس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قال لك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قبل مرّته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إلى عبد اللّه بن عامر وإلى معاوية وإلى عثمان بعهودهم تُقرّهم على أعمالهم ويبايعون لك الناس ، فإنهم يهدّئون البلاد ، ويسكّنون الناس ، فأبيت ذلك عليه يومئذ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كان ساعة من نهار لاجتهدت فيها رأيي ، ولا ولّيتُ هؤلاء ولا مثلهم يُولّى</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 من عندي وأنا أعرف فيه انه يرى أني مخطيء ، ثمّ عاد إليّ الآن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أشرت عليك أوّل مرّة بالّذي أشرت عليك وخالفتني فيه ، ثمّ </w:t>
      </w:r>
    </w:p>
    <w:p>
      <w:pPr>
        <w:pStyle w:val="BookText"/>
        <w:rPr/>
      </w:pPr>
      <w:r>
        <w:rPr>
          <w:rFonts w:ascii="Amiri" w:hAnsi="Amiri" w:eastAsia="Amiri" w:cs="Amiri"/>
          <w:color w:val="111111"/>
          <w:sz w:val="28"/>
          <w:sz w:val="28"/>
          <w:szCs w:val="28"/>
          <w:rtl w:val="true"/>
          <w:lang w:bidi="ar-SA"/>
        </w:rPr>
        <w:t xml:space="preserve">رأيت بعد ذلك رأياً ، وأنا أرى أن تصنع الّذي رأيتَ فتنزعهم وتستعين بمن تثق به ، فقد كفى اللّه ، وهم أهون شوكة </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فأنظر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فإنّهم يهدئون البلاد ويسكّنون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محام دفاع ، وهو مساوم عن الجماعة العثمانية وهو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ولننظر إلى ما 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المرة الأولى فقد نصحك ، وأمّا المرة الآخرة فقد غشّك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نصحني؟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تعلم أنّ معاوية وأصحابه أهل دنيا ، فمتى تثبّتهم لا يبالوا بمن ولي هذا الأمر ، ومتى تعزلهم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هذا الأمر بغير شورى ، وهو قتل صاحبنا ، ويؤلّبون عليك فينتقض عليك أهل الشام وأهل العراق ، مع إنّي لا آمن طلحة والزبير أن يكرّا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 من إقرارهم ، فواللّه ما أشك أن ذلك خيرٌ في عاجل الدنيا لإصلاحها ، وأمّا الّذي يلزمني من الحقّ والمعرفة بعمّال عثمان ، فواللّه لا أولّي منهم أحداً أبداً ، فإن أقبلوا فذلك خير لهم ، وإن أدبروا بذلت لهم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فأطعني وادخل دارك ، والحقّ بمالك بينبع ، وأغلق بابك عليك ، فإنّ العرب تجول جولة وتضطرب ولا تجد غيرك ، فإنك واللّه لئن نهضت مع هؤلاء اليوم ليحملنّك الناس دم عثمان غداً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فأبى عليّ ، فقال لابن عباس سر إلى الشام فقد وليتكها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برأي ، معاوية رجل من بني أمية وهو ابن عم عثمان وعامله على الشام ، ولست آمن أن يضرب عنقي لعثمان ، أو أدنى ما هو صانع أن يحبسني فيتحكّم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لقرابة ما بيني وبينك ، وإنّ كلّ ما حُمل عليك حُمل عليَّ ، ولكن اكتب إلى معاوية فمنِّه وعِده ، فأبى عليّ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كان هذا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وردت رواية أخرى نحواً ممّا مر ، لا تختلف في جوهرها عما سبق ، كما لا أهمية كبيرة لما أخرجه الحافظ أبو حاتم حبّان البستي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العقلاء ونزهة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عبد الرحمن بن القاسم التيمي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قدم عليّ الكوفة لقيه المغيرة بن شعبة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أستشير عليك برأي فأقبله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 معاوية على الشام يسمح لك طاعته ، فإن أهل الشام قد ذاقوه فأستعذبوه ، ووليهم عشرين سنة لم يعتبوا عليه في عرض ولا مال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سألني قرية ما وليته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فقال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سيلي أرضين وقريات </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الّذي أخرجه ابن حبّان مضافاً إلى انقطاع في سنده ، فهو مخالف لجميع ما مر ذكره نقلاً عن مصادر موثوقة ، وكان أصحابها أقدم زمناً منه ، كابن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وابن عبد ربه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من الأهمية البالغة تحقيق أيّ الروايات هي الأصح ، ما دامت جميعاً تتفق في أصل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المهمّ أن نعرف مدى صواب الرأي في مشورة </w:t>
      </w:r>
    </w:p>
    <w:p>
      <w:pPr>
        <w:pStyle w:val="BookText"/>
        <w:rPr/>
      </w:pPr>
      <w:r>
        <w:rPr>
          <w:rFonts w:ascii="Amiri" w:hAnsi="Amiri" w:eastAsia="Amiri" w:cs="Amiri"/>
          <w:color w:val="111111"/>
          <w:sz w:val="28"/>
          <w:sz w:val="28"/>
          <w:szCs w:val="28"/>
          <w:rtl w:val="true"/>
          <w:lang w:bidi="ar-SA"/>
        </w:rPr>
        <w:t>المغيرة والأهم معرفة الصواب في رأي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صواب رأي عند المغيرة؟ أو تصويب رأي من ابن عباس؟</w:t>
      </w:r>
    </w:p>
    <w:p>
      <w:pPr>
        <w:pStyle w:val="BookText"/>
        <w:rPr/>
      </w:pPr>
      <w:r>
        <w:rPr>
          <w:rFonts w:ascii="Amiri" w:hAnsi="Amiri" w:eastAsia="Amiri" w:cs="Amiri"/>
          <w:color w:val="111111"/>
          <w:sz w:val="28"/>
          <w:sz w:val="28"/>
          <w:szCs w:val="28"/>
          <w:rtl w:val="true"/>
          <w:lang w:bidi="ar-SA"/>
        </w:rPr>
        <w:t xml:space="preserve">أمّا بالنسبة إلى رأي المغيرة أوّل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في أنّه كان لصالح الأمويين وليس لصالح الإمام كما مرّ ، فإنّ الإمام لو أثبتهم لثوّر على نفسه البلاد الّتي كانوا عليها ، لأنّهم كانوا سبب النقمة على عثمان ، والإمام يعلم ذلك وهو الّذي كان ينعى سلوكهم على عثمان ، فكيف يسعه أن يبقيهم في مراكزهم ، هذا من الجانب السياسي فضلاً عن الجانب الديني الّذي يوجب عزلهم لفسقهم وظلمهم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للمغيرة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ويحك يا مغيرة واللّه ما منعني من ذلك إلاّ قول اللّه تعالى لنبيّه محمّد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كُنتُ مُتَّخِذَ الْمُضِلِّينَ عَضُدًا </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 xml:space="preserve">واللّه لا يراني اللّه تعالى وأنا استعمل معاوية على شيء من أعمال المسلمين أبداً ، ولكني أدعوه إلى ما نحن فيه ، فإن هو أجاب إلى ذلك أصاب رشده ، وإلاّ حاكمته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قتيبة في الإمامة والسياسة موقفاً يكشف حقيقة المغيرة وسوء نيته منذ أوّل يوم بيعة الإمام جاء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يا مغيرة في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هو يا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سيفك فتدخل معنا في هذا الأمر فتدرك مَن سبقك ، وتسبق مَن معك ، فإني أرى أموراً لابدّ للسيوف أن تشحذ لها وتقطف الرؤس بها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يا أمير المؤمنين ما رأيت عثمان مصيباً ، ولا قتله صواباً ، وإنّها لظُلمة تتلوها ظلمات ، فأريد يا أمير المؤمنين إن أذنتَ لي أن أضع </w:t>
      </w:r>
    </w:p>
    <w:p>
      <w:pPr>
        <w:pStyle w:val="BookText"/>
        <w:rPr/>
      </w:pPr>
      <w:r>
        <w:rPr>
          <w:rFonts w:ascii="Amiri" w:hAnsi="Amiri" w:eastAsia="Amiri" w:cs="Amiri"/>
          <w:color w:val="111111"/>
          <w:sz w:val="28"/>
          <w:sz w:val="28"/>
          <w:szCs w:val="28"/>
          <w:rtl w:val="true"/>
          <w:lang w:bidi="ar-SA"/>
        </w:rPr>
        <w:t>سيفي وأنا في بيتي حتى تنجلي الظلمة ، ويطلع قمرُها ، فنسري مبصرين ، نقفوا آثار المهتدين ، ونتقي سبيل الحائرين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أذنت لك فكن من أمرك على 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عمّار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يا مغيرة تقعد أعمى بعد أن كنت بصيراً يغلبك من غلبتَه ويسبقك من سبقته ، أنظر ما ترى وما تفعل ، فأما أنا فلا أكون إلاّ في الرعيل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اليقظان إياك أن تكون كقاطع السلسلة ، فرّ من الضحل </w:t>
      </w:r>
      <w:r>
        <w:rPr>
          <w:rStyle w:val="FootnoteAnchor"/>
          <w:rtl w:val="true"/>
        </w:rPr>
        <w:footnoteReference w:id="58"/>
      </w:r>
      <w:r>
        <w:rPr>
          <w:rFonts w:ascii="Amiri" w:hAnsi="Amiri" w:eastAsia="Amiri" w:cs="Amiri"/>
          <w:color w:val="111111"/>
          <w:sz w:val="28"/>
          <w:sz w:val="28"/>
          <w:szCs w:val="28"/>
          <w:rtl w:val="true"/>
          <w:lang w:bidi="ar-SA"/>
        </w:rPr>
        <w:t xml:space="preserve">فوقع في الرمضي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عليّ لعمار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فإنّه لن يأخذ من الآخرة إلاّ ما خالطته الدنيا ، أما واللّه يا مغيرة إنّها المثوبة المؤبدة تؤدّي مَن قام فيها إلى الجنة ولما اختار بعدها ، فإذا غشيناك فنم في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واللّه يا أمير المؤمنين أعلم مني ، ولئن لم أقاتل معك لا أعين عليك فإن يكن ما فعلت صواباً ، فإياه أردت ، وإن خطأ فمنه نجوت ، ولي ذنوب كثيرة لا قبل لي بها إلاّ الإستغفار منها </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الموقف كشف لنا حقيقة المغيرة ونواياه السيئة في مجانبة الحقّ الّذي هو مع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بشهادة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روايته عن أم سلمة قالت 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مع الحقّ والحقّ مع عليّ ولن يفترقا حتى يردا عليّ الحوض يوم القيامة </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 وسيأتي بعد هذا مغادرته المدينة إلى مكة مع الناكثين والحاقدين من الأمويين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بالنسبة لرأي المغيرة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غشٌ ومكرٌ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استعجال الفتنة لينفخ في رمادها ويوري نارها ، وقد أعترف هو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مرّ بنا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نصحته فلم يقبل فغششته </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روى ابن أعثم في الفتوح ، والمسعودي في المروج أبيات شعر للمغيرة في ذلك وهي برواية المسعودي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منحتُ عليّاً في ابن هند نصيحة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فردّت فلا يسمع لها الدهر ثانيه</w:t>
      </w:r>
    </w:p>
    <w:p>
      <w:pPr>
        <w:pStyle w:val="BookText"/>
        <w:rPr/>
      </w:pPr>
      <w:r>
        <w:rPr>
          <w:rFonts w:ascii="Amiri" w:hAnsi="Amiri" w:eastAsia="Amiri" w:cs="Amiri"/>
          <w:color w:val="111111"/>
          <w:sz w:val="28"/>
          <w:sz w:val="28"/>
          <w:szCs w:val="28"/>
          <w:rtl w:val="true"/>
          <w:lang w:bidi="ar-SA"/>
        </w:rPr>
        <w:t xml:space="preserve">وقلت له أرسل إليه بعهده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الشام حتى يستقر معاويه</w:t>
      </w:r>
    </w:p>
    <w:p>
      <w:pPr>
        <w:pStyle w:val="BookText"/>
        <w:rPr/>
      </w:pPr>
      <w:r>
        <w:rPr>
          <w:rFonts w:ascii="Amiri" w:hAnsi="Amiri" w:eastAsia="Amiri" w:cs="Amiri"/>
          <w:color w:val="111111"/>
          <w:sz w:val="28"/>
          <w:sz w:val="28"/>
          <w:szCs w:val="28"/>
          <w:rtl w:val="true"/>
          <w:lang w:bidi="ar-SA"/>
        </w:rPr>
        <w:t xml:space="preserve">ويعلم أهل الشام أن قد ملكته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 ابن هند عند ذلك هاويه</w:t>
      </w:r>
    </w:p>
    <w:p>
      <w:pPr>
        <w:pStyle w:val="BookText"/>
        <w:rPr/>
      </w:pPr>
      <w:r>
        <w:rPr>
          <w:rFonts w:ascii="Amiri" w:hAnsi="Amiri" w:eastAsia="Amiri" w:cs="Amiri"/>
          <w:color w:val="111111"/>
          <w:sz w:val="28"/>
          <w:sz w:val="28"/>
          <w:szCs w:val="28"/>
          <w:rtl w:val="true"/>
          <w:lang w:bidi="ar-SA"/>
        </w:rPr>
        <w:t xml:space="preserve">فلم يقبل النصح الّذي جئته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له تلك النصيحة كافيه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وروى اليعقوبي في تاريخه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نصحت له قبلها ولا أنصح له بعدها </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هو المغيرة أزنى ثقيف ، وهذا مبلغ دينه في النصح لإمام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رأي ابن عباس في تصويب رأي المغيرة أوّل مرة ، واعتبره نصيحة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صح ذلك ، فهو من خلال منظوره الخاص في تلك الساعة ، وإلاّ فقد تبيّن له بعدُ وجهُ الحقّ ، وأن الرأي الصواب ما كان رآه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اعترف هو بذلك في ردّه على المغيرة بعد مدة فقد قال للمغيرة في مجلس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واللّه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 بوجوه الرأي ومعاقد الحزم </w:t>
      </w:r>
    </w:p>
    <w:p>
      <w:pPr>
        <w:pStyle w:val="BookText"/>
        <w:rPr/>
      </w:pPr>
      <w:r>
        <w:rPr>
          <w:rFonts w:ascii="Amiri" w:hAnsi="Amiri" w:eastAsia="Amiri" w:cs="Amiri"/>
          <w:color w:val="111111"/>
          <w:sz w:val="28"/>
          <w:sz w:val="28"/>
          <w:szCs w:val="28"/>
          <w:rtl w:val="true"/>
          <w:lang w:bidi="ar-SA"/>
        </w:rPr>
        <w:t xml:space="preserve">وتصريف الأمور من أن يقبل مشورتك فيما نهى اللّه عنه وعنّف عليه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تَجِدُ قَوْمًا يُؤْمِنُونَ بِاللَّهِ وَالْيَوْمِ الآخِرِ يُوَادُّونَ مَنْ حَادَّ اللَّهَ وَرَسُولَهُ وَلَوْ كَانُوا آبَاءَهُمْ أَوْ أَبْنَاءَهُمْ أَوْ إِخْوَانَهُمْ أَوْ عَشِيرَتَهُمْ أُوْلَئِكَ كَتَبَ فِي قُلُوبِهِمْ الإِيمَانَ وَأَيَّدَهُمْ بِرُوحٍ مِنْهُ وَيُدْخِلُهُمْ جَنَّاتٍ تَجْرِي مِنْ تَحْتِهَا الأَنْهَارُ خَالِدِينَ فِيهَا رَضِيَ اللَّهُ عَنْهُمْ وَرَضُوا عَنْهُ أُوْلَئِكَ حِزْبُ اللَّهِ أَلا إِنَّ حِزْبَ اللَّهِ هُمْ الْمُفْلِحُونَ </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 xml:space="preserve">، ولقد وقفك على ذكر مبين وآية متلوّة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كُنتُ مُتَّخِذَ الْمُضِلِّينَ عَضُدًا </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 xml:space="preserve">وهل كان يسوغ له أن يحكّم في دماء المسلمين وفيء المؤمنين من ليس بمأمون عنده ولا موثوق به في نفسه ، هيهات هيهات هو أعلم بفرض اللّه وسنّة رسوله أن يبطن خلاف ما يظهر إلاّ للتقيّة ، ولات حين تقيّة مع وضوح الحقّ وثبوت الجنان وكثرة الأنصار ، يمضي كالسيف المصلت في أمر اللّه مؤثراً لطاعة ربّه والتقوى على آراء أهل الدنيا </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أوضح له في حينه أنه لم يخف عليه منظوره لصالح الدنيا فقد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ما ذكرت من إقرارهم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أشك أنّ ذلك خير في عاجل الدنيا لإصلاحها ، وأمّا الّذي يلزمني من الحقّ والمعرفة بعمّال عثمان ، فواللّه لا أولّي منهم أحداً أبداً ، فإن أقبلوا فذلك خير لهم ، وإن أدبروا بذلت لهم السيف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إذا أعتمدنا روايات الطبري والمسعودي ومن وافقهما في أنّ ابن عباس صوّب رأي المغيرة في اثبات عمّال عثمان ، ولا أقل فمعاوية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لكنّا وجدنا عند البلاذري رواية هي أشبه بما يتمتّع به ابن عباس من مواهب وحصافة رأي تسمو بصاحبها عن ذلك الرأي الفج ، والبلاذري هو أقدم من الطبري والمسعودي ، فقد روى في كتابه أنساب الأشراف في ترجمة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أبي مخنف وغيره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المغيرة 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أرى أن تقرّ معاوية على الشام وتثبت ولايته ، وتولي طلحة والزبير المصرَين يستقيم لك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الكوفة والبصرة عين المال ، وإن ولّيتهما إياهما لم آمن أن يضيّقا عليك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ثمّ أستشار المغيرة بن شعبة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توليهما إلى أن يستقيم لك أمر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فخلا بابن عباس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وان الكوفة والبصرة عين الخلافة وبهما كنوز الرجال ومكان طلحة والزبير من الإسلام ما قد علمت ولست آمنهما إن ولّيتهما أن يحدثا أمراً ، فأخذ برأي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ولّيت معاوية الشام لم تنفعك ولايته ، فقال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لك أن تنزع ملك معاوية فإنّه لا يتهمكم بقتل ابن عمه ، وإن عزلته قاتلك فولّه وأطعني ، فأبى وقبل قول ابن عباس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منشأ انتزاع الروايات السابقة في تحوير رأي ابن عباس من عدم تولية معاوية إلى توليته ، هو ما أخرجه البلاذري عن أبي مخنف وغيره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لعبد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إلى الشام فقد بعثتك عليها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برأي ، معاوية ابن عم عثمان وعامله ، والناس بالشام معه وفي طاعته ، ولست آمن أن يقتلني بعثمان على الظنّة فان لم يقتلني تحكّم عليّ وحبسني ، ولكن أكتب إليه </w:t>
      </w:r>
      <w:bookmarkStart w:id="36" w:name="pg17262_168324"/>
    </w:p>
    <w:p>
      <w:pPr>
        <w:pStyle w:val="BookText"/>
        <w:rPr/>
      </w:pPr>
      <w:bookmarkEnd w:id="36"/>
      <w:r>
        <w:rPr>
          <w:rFonts w:ascii="Amiri" w:hAnsi="Amiri" w:eastAsia="Amiri" w:cs="Amiri"/>
          <w:color w:val="111111"/>
          <w:sz w:val="28"/>
          <w:sz w:val="28"/>
          <w:szCs w:val="28"/>
          <w:rtl w:val="true"/>
          <w:lang w:bidi="ar-SA"/>
        </w:rPr>
        <w:t xml:space="preserve">فمنّه وعِدهُ ، فإذا استقام لك الأمر فابعثني إن أردت </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أكتب إليه فمنّه 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يوحي بالإشارة إلى توليته وإبقائه على عمله ، ولو أوحى بذلك لما كان معنى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استقام لك الأمر فابعثني إن أردت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غاية ما يدل عليه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فمنّه 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مخادعة معاوية بالأماني والمواعيد ليطمع هو في مصانعة الإمام فيأخذ له البيعة من أهل الشام ، وإذا تمّ ذلك واستقام الأمر تيسّر إرسال عامل جديد كابن عباس مكانه</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9555514_1280447820"/>
      <w:bookmarkStart w:id="38" w:name="_Toc11"/>
      <w:bookmarkEnd w:id="37"/>
      <w:r>
        <w:rPr>
          <w:rtl w:val="true"/>
        </w:rPr>
        <w:t xml:space="preserve">تولية الإمام عمّاله على البلاد </w:t>
      </w:r>
      <w:r>
        <w:rPr>
          <w:rtl w:val="true"/>
        </w:rPr>
        <w:t>:</w:t>
      </w:r>
      <w:bookmarkEnd w:id="38"/>
    </w:p>
    <w:p>
      <w:pPr>
        <w:pStyle w:val="BookText"/>
        <w:rPr/>
      </w:pPr>
      <w:r>
        <w:rPr>
          <w:rFonts w:ascii="Amiri" w:hAnsi="Amiri" w:eastAsia="Amiri" w:cs="Amiri"/>
          <w:color w:val="111111"/>
          <w:sz w:val="28"/>
          <w:sz w:val="28"/>
          <w:szCs w:val="28"/>
          <w:rtl w:val="true"/>
          <w:lang w:bidi="ar-SA"/>
        </w:rPr>
        <w:t xml:space="preserve">قال طه 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كان اختيار العمّال على الأقاليم أولَ شيء فكّر فيه عليّ بعد أن فرغ من بيعة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أختار عمّاله اختياراً حسناً ، فأرسل إلى البصرة عثمان بن حُنيف من أعلام الأنصار ، وأرسل أخاه سهل بن حُنيف إلى الشام ، وأرسل قيس بن سعد بن عُبادة إلى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يدل على انه أراد ان يرضي الأنصار بهذا الأختيار فهو قد اختار منهم ثلاثة لهذه الأمصار الخطيرة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 والشام ومصر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الكوفة فيروي بعض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اختار لها عُمارة بن شهاب ، ولكنه لقي في طريقه من أهل الكوفة من ردّه إلى عليّ وأنذره بالموت إن لم يرجع ، وأنبأه بأن اهل الكوفة لا يرضون بغير أميرهم أبي موسى ، فرجع عمارة من حيث أتى </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سهل بن حنيف فقد رجع من الطريق حيث لاقى خيل معاوية بتبوك فأرجعته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اليعقوبي في تاريخه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وعزل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عمّال عثمان من البلدان خلا أبي موسى الأشعري كلّمه فيه الأشتر فأقرّه ، وولى قثم بن العباس مكة ، وعبيد اللّه ابن العباس اليمن ، وقيس بن سعد بن عبادة مصر ، وعثمان بن حنيف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وأتاه طلحة والزبير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نالتنا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جفوة فأشركنا في أمرك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أنتما شريكاي في القوة والاستقامة ، وعوناي على العجز والأود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ولى طلحة اليمن والزبير اليمامة والبحرين ، فلمّا دفع اليهما عهديهما 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وصلتك رحم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وأنتما وصلتكما ولاية أمور المسلمين واستردّ العهد منهما ، فعتبا من ذلك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آثرت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ما ظهر من حرصكما فقد كان لي فيكما رأي </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اعثم في الفتوح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دعا بابن اخته جعدة بن هبيرة بن أبي وهب المخزومي فعقد له عقداً وولاّه على بلاد خراسان ، وأمره بالمسير اليها ليفتح ما بقي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بعبد الرحمن مولى بديل بن ورقاء الخزاعي فعقد له عقداً وأمره بالمسير إلى أرض الماهَينْ أميراً وعاملاً عليها ، ووجّه بعمّاله إلى جميع البلاد الّتي كانت تحت طاعته ، فسمع القوم وأطاعوا </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الواقدي في كتاب الجمل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الإمام كتب إلى معاوية في أوّل ما بويع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عليّ أمير المؤمنين إلى معاوية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علمتَ إعذاري فيكم وإعراضي عنكم ، حتى كان ما لابدّ منه ولا دفع له ، </w:t>
      </w:r>
    </w:p>
    <w:p>
      <w:pPr>
        <w:pStyle w:val="BookText"/>
        <w:rPr/>
      </w:pPr>
      <w:r>
        <w:rPr>
          <w:rFonts w:ascii="Amiri" w:hAnsi="Amiri" w:eastAsia="Amiri" w:cs="Amiri"/>
          <w:color w:val="111111"/>
          <w:sz w:val="28"/>
          <w:sz w:val="28"/>
          <w:szCs w:val="28"/>
          <w:rtl w:val="true"/>
          <w:lang w:bidi="ar-SA"/>
        </w:rPr>
        <w:t xml:space="preserve">والحديث طويل ، والكلام كثير ، وقد أدبر ما أدبَر ، وأقبَلَ ما أقبَل ، فبايع مَن قِبَلكَ ، وأقبل الي في وفد من اصحابك </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الطبري في تاريخه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رسول أمير المؤمنين إلى معاوية سبرة الجُهني ، فقدم عليه فلم يكتب معاوية بشيء ولم يجبه ، وردّ رسوله ، وجعل كلّما تنجّز جوابه لم يزد على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أدم إدامة حِصن أو خُداً 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حرباً ضروساً تشبّ الجزلَ والضَرَما</w:t>
      </w:r>
    </w:p>
    <w:p>
      <w:pPr>
        <w:pStyle w:val="BookText"/>
        <w:rPr/>
      </w:pPr>
      <w:r>
        <w:rPr>
          <w:rFonts w:ascii="Amiri" w:hAnsi="Amiri" w:eastAsia="Amiri" w:cs="Amiri"/>
          <w:color w:val="111111"/>
          <w:sz w:val="28"/>
          <w:sz w:val="28"/>
          <w:szCs w:val="28"/>
          <w:rtl w:val="true"/>
          <w:lang w:bidi="ar-SA"/>
        </w:rPr>
        <w:t xml:space="preserve">في جاركم وابنكم إذ كان مقتله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شنعاءَ شيبّتِ الأصداغ واللَمَما</w:t>
      </w:r>
    </w:p>
    <w:p>
      <w:pPr>
        <w:pStyle w:val="BookText"/>
        <w:rPr/>
      </w:pPr>
      <w:r>
        <w:rPr>
          <w:rFonts w:ascii="Amiri" w:hAnsi="Amiri" w:eastAsia="Amiri" w:cs="Amiri"/>
          <w:color w:val="111111"/>
          <w:sz w:val="28"/>
          <w:sz w:val="28"/>
          <w:szCs w:val="28"/>
          <w:rtl w:val="true"/>
          <w:lang w:bidi="ar-SA"/>
        </w:rPr>
        <w:t xml:space="preserve">أعيا المسودُ بها والسيدّون فلم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لها غيرنا مولىً ولا حَكَما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وجعل الجهني كلما تنجّز الكتاب لم يزده على هذه الأبيات ، حتى كان الشهر الثالث من مقتل عثمان في صفر ، دعا معاوية برجل من بني عبس ، ثمّ أحد بني رواحة يدعى قبيصة ، فدفع إليه طوماراً مختوماً عنوانه من معاوية إلى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المدينة فاقبض على أسفل الطومار ، ثمّ أوصاه بما يقول ، وسرّح رسول عليّ ، وخرجا فقدما المدينة في ربيع الأوّل لغرتّه فلمّا دخلا المدينة رفع العبسي الطومار كما أمره ، وخرج الناس ينظرون إليه ، فتفرقوا إلى منازلهم وقد علموا أن معاوية معترض ، ومضى حتى يدخل على عليّ ، فدفع إليه الطومار ففض خاتمه فلم يجد في جوفه كتابة ، فقال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وراءك؟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أنا؟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ان الرسل آمنة لا تقتل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ورائي أني تركت قوماً لا يرضون إلاّ بالقود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خيط نفسك </w:t>
      </w:r>
      <w:r>
        <w:rPr>
          <w:rFonts w:eastAsia="Amiri" w:cs="Amiri" w:ascii="Amiri" w:hAnsi="Amiri"/>
          <w:color w:val="111111"/>
          <w:sz w:val="28"/>
          <w:szCs w:val="28"/>
          <w:rtl w:val="true"/>
          <w:lang w:bidi="ar-SA"/>
        </w:rPr>
        <w:t xml:space="preserve">... »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ابن أبي الحديد في شرح النهج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بويع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الناس قتلوا عثمان عن غير مشورة مني وبايعوني عن مشورة منهم واجتماع ، فإذا أتاك كتابي فبايع لي وأوفد إليّ أشراف أهل الشام قبلك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قدم رسوله على معاوية وقرأ كتابه بعث رجلاً من بني عُميس وكتب معه كتاباً إلى الزبير بن العوام ، 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 لعبد اللّه أمير المؤمنين من معاوية بن أبي سفيان سلام عليك 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بايعت لك أهل الشام فأجابوا واستوسقوا كما يستوسق الحلب ، فدونك الكوفة والبصرة لا يسبقك اليها ابن أبي طالب ، فانه لا شيء بعد هذين المصرَين ، وقد بايعت لطلحة بن عبيد اللّه من بعدك ، فأظهرا الطلب بدم عثمان ، وادعوا الناس إلى ذلك ، وليكن منكما الجدّ والتشمير ، أظفركما اللّه وخذل مناويكما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وصل هذا الكتاب إلى الزبير سرّ به ، وأعلم به طلحة وأقرأه إيّاه ، فلم يشكّا في النصح لهما من قبل معاوية ، وأجمعا عند ذلك على خلاف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الطبري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وأحبّ أهل المدينة أن يعلموا ما رأي عليّ في معاوية وانتقاضه ، ليعرفوا بذلك رأيه في قتال أهل القبلة ، أيجسر عليه أو ينكل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فدسّوا إليه زياد بن حنظلة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منقطعاً 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 فجلس إليه ساعة ثمّ 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زياد تيسّر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شيء؟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تغزو الشام ، فقال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الأناة والرفق أمثل ،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لا يصانع في أموركثيرة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يُضرّس بأنياب ويوطأ بمنسم</w:t>
      </w:r>
    </w:p>
    <w:p>
      <w:pPr>
        <w:pStyle w:val="BookText"/>
        <w:rPr/>
      </w:pPr>
      <w:r>
        <w:rPr>
          <w:rFonts w:ascii="Amiri" w:hAnsi="Amiri" w:eastAsia="Amiri" w:cs="Amiri"/>
          <w:color w:val="111111"/>
          <w:sz w:val="28"/>
          <w:sz w:val="28"/>
          <w:szCs w:val="28"/>
          <w:rtl w:val="true"/>
          <w:lang w:bidi="ar-SA"/>
        </w:rPr>
        <w:t xml:space="preserve">فتمثل عليّ وكأنّه لا يريده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تجمع القلب الذكي وصارما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وأنفاً حميّا تجتنبك المظالم</w:t>
      </w:r>
    </w:p>
    <w:p>
      <w:pPr>
        <w:pStyle w:val="BookText"/>
        <w:rPr/>
      </w:pPr>
      <w:r>
        <w:rPr>
          <w:rFonts w:ascii="Amiri" w:hAnsi="Amiri" w:eastAsia="Amiri" w:cs="Amiri"/>
          <w:color w:val="111111"/>
          <w:sz w:val="28"/>
          <w:sz w:val="28"/>
          <w:szCs w:val="28"/>
          <w:rtl w:val="true"/>
          <w:lang w:bidi="ar-SA"/>
        </w:rPr>
        <w:t xml:space="preserve">فخرج زياد على الناس والناس ينتظرونه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وراءك؟ فقال السيف يا قوم ، فعرفوا ما هو فاعل ، ودعا عليّ محمّد بن الحنفية فدفع إليه اللواء ، وولّى عبد اللّه بن عباس ميمنته ، وعمر بن أبي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عمرو بن سفيان بن عبد 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ولاّه ميسرته ، ودعا أبا ليلى بن عمر بن 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أخي أبي عبيدة بن 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 على مقدّمته ، واستخلف على المدينة قثم بن عباس </w:t>
      </w:r>
      <w:r>
        <w:rPr>
          <w:rStyle w:val="FootnoteAnchor"/>
          <w:rtl w:val="true"/>
        </w:rPr>
        <w:footnoteReference w:id="76"/>
      </w:r>
      <w:r>
        <w:rPr>
          <w:rFonts w:ascii="Amiri" w:hAnsi="Amiri" w:eastAsia="Amiri" w:cs="Amiri"/>
          <w:color w:val="111111"/>
          <w:sz w:val="28"/>
          <w:sz w:val="28"/>
          <w:szCs w:val="28"/>
          <w:rtl w:val="true"/>
          <w:lang w:bidi="ar-SA"/>
        </w:rPr>
        <w:t>ولم يولّ ممّن خرج على عثمان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إلى قيس بن سعد أن يندب الناس إلى الشام ، وإلى عثمان بن حنيف وإلى أبي موسى مثل ذلك ، وأقبل على التهيّؤ والتجهزّ ، وخطب أهلَ المدينة فدعاهم إلى النهوض في قتال اهل الفرقة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رسولاً هادياً مهديّاً بكتاب ناطق ، وأمر قائم واضح ، لا يهلك عنه إلاّ هالك ، وان المبتدعات والشبهات هنّ المهلكات إلاّ من حفظ اللّه ، وإنّ في سلطان اللّه عصمة أمركم ، فأعطوه طاعتكم غير ملوّية ولا مستكرَه بها ، واللّه لتفعلنّ أو لينقُلنّ اللّه عنكم سلطان الإسلام ، ثمّ لا ينقله اليكم أبداً حتى يأرز الأمر اليها ، انهضوا إلى هؤلاء القوم الذين يريدون أن يفرّقوا جماعتكم لعل اللّه يصلح بكم ما أفسد أهل الآفاق ، وتقضون الّذي عليكم </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bookmarkStart w:id="39" w:name="pg17262_168329"/>
    </w:p>
    <w:p>
      <w:pPr>
        <w:pStyle w:val="BookText"/>
        <w:rPr/>
      </w:pPr>
      <w:bookmarkEnd w:id="39"/>
      <w:r>
        <w:rPr>
          <w:rFonts w:ascii="Amiri" w:hAnsi="Amiri" w:eastAsia="Amiri" w:cs="Amiri"/>
          <w:color w:val="111111"/>
          <w:sz w:val="28"/>
          <w:sz w:val="28"/>
          <w:szCs w:val="28"/>
          <w:rtl w:val="true"/>
          <w:lang w:bidi="ar-SA"/>
        </w:rPr>
        <w:t xml:space="preserve">قال طه 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دعا عليّ أعلام الناس في المدينة وبينهم طلحة والزبير فأنبأهم بما ارتفع إليه من أمر معاوية ، وأنبأهم بأنها الحرب ، وبأنّ الخير في أن يميتوا الفتنة قبل أن تستشري ويعظم أمرها ، وفي أن يغزوا الشام قبل أن يغير عليهم أهل الشام ، وكأنه لم يجد من الناس جواباً مقنعاً ولا حماسة للحرب </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9555516_1280447820"/>
      <w:bookmarkStart w:id="41" w:name="_Toc12"/>
      <w:bookmarkEnd w:id="40"/>
      <w:r>
        <w:rPr>
          <w:rtl w:val="true"/>
        </w:rPr>
        <w:t xml:space="preserve">ابن عباس مشيراً وقائداً ووزيراً في حكومة الإمام </w:t>
      </w:r>
      <w:r>
        <w:rPr>
          <w:rtl w:val="true"/>
        </w:rPr>
        <w:t>:</w:t>
      </w:r>
      <w:bookmarkEnd w:id="41"/>
    </w:p>
    <w:p>
      <w:pPr>
        <w:pStyle w:val="BookText"/>
        <w:rPr/>
      </w:pPr>
      <w:r>
        <w:rPr>
          <w:rFonts w:ascii="Amiri" w:hAnsi="Amiri" w:eastAsia="Amiri" w:cs="Amiri"/>
          <w:color w:val="111111"/>
          <w:sz w:val="28"/>
          <w:sz w:val="28"/>
          <w:szCs w:val="28"/>
          <w:rtl w:val="true"/>
          <w:lang w:bidi="ar-SA"/>
        </w:rPr>
        <w:t>لقد مرّ بنا ذكره مشيراً في الحديث عن مشورة المغيرة ، ومرّ بنا قريباً تعيينه قائداً على الميمنة للجيش الّذي بدأ إعداده لمواجهة التمرّد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بقية الحديث عن ذلك الجيش وما جرى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الآن فإلى معرفة بداية استيزار الإمام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قتيبة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وذكروا ان الزبير وطلحة أتيا عليّاً بعد فراغ البيعة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على ما بايعناك يا أمير المؤمنين؟</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السمع والطاعة ، وعلى ما بايعتم عليه أبا بكر وعمر وعثمان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ولكنّا بايعناك على أنا شريكاك في ألامر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ولكنكما شريكان في القول والاستقامة والعون على العجز والأودَ</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الزبير لا يشك في ولاية العراق وطلحة في اليمن ، فلمّا أستبان لهما أن عليّاً غير مولّيهما شيئاً ، أظهرا الشكاة ، فتكلم الزبير في ملأ من قريش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جزاؤنا من عليّ ، قمنا له في أمر عثمان حتى أثبتنا عليه الذنب ، </w:t>
      </w:r>
    </w:p>
    <w:p>
      <w:pPr>
        <w:pStyle w:val="BookText"/>
        <w:rPr/>
      </w:pPr>
      <w:r>
        <w:rPr>
          <w:rFonts w:ascii="Amiri" w:hAnsi="Amiri" w:eastAsia="Amiri" w:cs="Amiri"/>
          <w:color w:val="111111"/>
          <w:sz w:val="28"/>
          <w:sz w:val="28"/>
          <w:szCs w:val="28"/>
          <w:rtl w:val="true"/>
          <w:lang w:bidi="ar-SA"/>
        </w:rPr>
        <w:t>وسبّبنا له القتل وهو جالس في بيته ، وكَفي الأمر ، فلمّا نال بنا ما أراد جعل دوننا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اللوم إلاّ أنا كنا ثلاثة من أهل الشورى ، كرهه أحدنا وبايعناه وأعطيناه ما في أيدينا ومنعنا ما في يده ، فأصبحنا قد أخطأنا ما رجونا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فانتهى قولهما إلى عليّ ، فدعا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استوزره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بلغك قول هذين الرجلين؟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بلغني قولهما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أنّهما أحبّا الولاية ، فولّ البصرة الزبير ، وولّ طلحة الكوفة فإنهما ليسا بأقرب إليك من الوليد وابن عامر من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فضحك عليّ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 العراقين بهما الرجال والأموال ، ومتى تملكا رقاب الناس ، يستميلا السفيه بالطمع ، ويضربا الضعيف بالبلاء ، ويقويا على القويّ بالسلطان ، ولو كنت مستعملاً أحداً لضرّه ونفعه لاستعملت معاوية على الشام ، ولولا ما ظهر لي من حرصهما على الولاية لكان لي فيهما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أتى طلحة والزبير إلى عليّ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إئذن لنا إلى العمرة ، فإن تقم إلى انقضائها رجعنا إليك وإن تسر نتبعك ، فنظر اليهما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واللّه ما العمرة تريدان ، إن تمضيا إلى شأنكما فمضيا </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مرّ بنا ما نقلناه عن البلاذري في حديث مشورة المغيرة قول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الكوفة والبصرة عين المال ، وإن ولّيتهما إياهما لم آمن أن يضيّقا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نصدّق برواية ابن قتيبة في تبدّل رأي ابن عباس في تولية الزبير وطلحة ، ولم يكن بين الموقفين ما يدعو إلى التغيير والتبديل؟</w:t>
      </w:r>
      <w:r>
        <w:rPr>
          <w:rFonts w:eastAsia="Amiri" w:cs="Amiri" w:ascii="Amiri" w:hAnsi="Amiri"/>
          <w:color w:val="111111"/>
          <w:sz w:val="28"/>
          <w:szCs w:val="28"/>
          <w:rtl w:val="true"/>
          <w:lang w:bidi="ar-SA"/>
        </w:rPr>
        <w:t xml:space="preserve">! </w:t>
      </w:r>
      <w:bookmarkStart w:id="42" w:name="pg17262_168331"/>
    </w:p>
    <w:p>
      <w:pPr>
        <w:pStyle w:val="BookText"/>
        <w:rPr/>
      </w:pPr>
      <w:bookmarkEnd w:id="42"/>
      <w:r>
        <w:rPr>
          <w:rFonts w:ascii="Amiri" w:hAnsi="Amiri" w:eastAsia="Amiri" w:cs="Amiri"/>
          <w:color w:val="111111"/>
          <w:sz w:val="28"/>
          <w:sz w:val="28"/>
          <w:szCs w:val="28"/>
          <w:rtl w:val="true"/>
          <w:lang w:bidi="ar-SA"/>
        </w:rPr>
        <w:t xml:space="preserve">ولكن الأمر الّذي لا أشك فيه أن ابن عباس صار له مقام بارز بين أصحاب الإمام من الساسة في تصريف الأمور ، وهو الوحيد من بني هاشم الّذي أختصه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بينهم بالإستشارة والوزارة وستأتي شواهد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الآن فإلى </w:t>
      </w:r>
      <w:r>
        <w:rPr>
          <w:rFonts w:eastAsia="IRNazanin" w:cs="IRNazanin"/>
          <w:color w:val="111111"/>
          <w:sz w:val="28"/>
          <w:szCs w:val="28"/>
          <w:rtl w:val="true"/>
          <w:lang w:bidi="fa-IR"/>
        </w:rPr>
        <w:t>:</w:t>
      </w:r>
    </w:p>
    <w:p>
      <w:pPr>
        <w:pStyle w:val="Heading3"/>
        <w:numPr>
          <w:ilvl w:val="2"/>
          <w:numId w:val="1"/>
        </w:numPr>
        <w:rPr/>
      </w:pPr>
      <w:bookmarkStart w:id="43" w:name="__RefHeading___Toc9555518_1280447820"/>
      <w:bookmarkStart w:id="44" w:name="_Toc13"/>
      <w:bookmarkEnd w:id="43"/>
      <w:r>
        <w:rPr>
          <w:rtl w:val="true"/>
        </w:rPr>
        <w:t xml:space="preserve">قراءة في التاريخ </w:t>
      </w:r>
      <w:r>
        <w:rPr>
          <w:rtl w:val="true"/>
        </w:rPr>
        <w:t>:</w:t>
      </w:r>
      <w:bookmarkEnd w:id="44"/>
    </w:p>
    <w:p>
      <w:pPr>
        <w:pStyle w:val="BookText"/>
        <w:rPr/>
      </w:pPr>
      <w:r>
        <w:rPr>
          <w:rFonts w:ascii="Amiri" w:hAnsi="Amiri" w:eastAsia="Amiri" w:cs="Amiri"/>
          <w:color w:val="111111"/>
          <w:sz w:val="28"/>
          <w:sz w:val="28"/>
          <w:szCs w:val="28"/>
          <w:rtl w:val="true"/>
          <w:lang w:bidi="ar-SA"/>
        </w:rPr>
        <w:t xml:space="preserve">فلنقرأ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تاريخه الحضور الفاعل والمؤثّر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عن بوادر الخلاف الّتي استهدفت خلافة الإمام أمير المؤمنين ، وتسليط الضوء على حجج المخالفين ، بدءاً من معاوية ثمّ طلحة والزبير وعائشة وسائر بني أمية وأشياعهم من الناكثين وأتباعهم من القاسطين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قراءة ذلك هي جزء من قراءة تاريخ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شارك الإمام في السرّاء والضرَاء بدءاً من خلافته وحتى مقتله ، وبقي ابن عباس مستمراً في كفاحه من بعده كما كان له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قدمت ذكر معاوية على غيره من المخالفين الحانقين على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لأنّي وجدته أوّل من أعلن الخلاف وحرّض عليه ، فقد كتب الرسائل في ذلك إلى كلّ من طلحة والزبير وسعيد بن العاص وعبد اللّه بن عامر ابن كريز والوليد بن عُقبة ويعلى بن مُنيّة وهو اسم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اسم أبيه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لقنّهم الحجة بطلب دم عثمان</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فلنقرأ ما قاله ابن أبي الحديد في شرح النهج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أذكر في هذا الموضع خبراً رواه الزبير بن بكار في الموفقيات </w:t>
      </w:r>
      <w:r>
        <w:rPr>
          <w:rStyle w:val="FootnoteAnchor"/>
          <w:rtl w:val="true"/>
        </w:rPr>
        <w:footnoteReference w:id="80"/>
      </w:r>
      <w:r>
        <w:rPr>
          <w:rFonts w:ascii="Amiri" w:hAnsi="Amiri" w:eastAsia="Amiri" w:cs="Amiri"/>
          <w:color w:val="111111"/>
          <w:sz w:val="28"/>
          <w:sz w:val="28"/>
          <w:szCs w:val="28"/>
          <w:rtl w:val="true"/>
          <w:lang w:bidi="ar-SA"/>
        </w:rPr>
        <w:t xml:space="preserve">ليعلم من يقف عليه أن معاوية لم يكن </w:t>
      </w:r>
    </w:p>
    <w:p>
      <w:pPr>
        <w:pStyle w:val="BookText"/>
        <w:rPr/>
      </w:pPr>
      <w:r>
        <w:rPr>
          <w:rFonts w:ascii="Amiri" w:hAnsi="Amiri" w:eastAsia="Amiri" w:cs="Amiri"/>
          <w:color w:val="111111"/>
          <w:sz w:val="28"/>
          <w:sz w:val="28"/>
          <w:szCs w:val="28"/>
          <w:rtl w:val="true"/>
          <w:lang w:bidi="ar-SA"/>
        </w:rPr>
        <w:t xml:space="preserve">لينجذب إلى طاعة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 ولا يعطيه البيعة ، وأنّ مضادتّه ومباينته إيّاه كمضادّة السواد للبياض لا يجتمعان أبداً ، وكمباينة السلب للإيجاب ، فإنها مباينة لا يمكن زوالها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محمّد بن زكريا بن بسطام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يعقوب بن أبي الليث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بن الفضل بن يحيى المكي عن ابيه عن جده الفضل بن يحيى عن الحسن بن عبد الصمد عن قيس بن عرفجة قال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حصر عثمان أبرد مروان بن الحكم بخبره بريدَين أحدهما إلى الشام والآخر إلى اليمن وبها يومئذ يعلى بن منية ، ومع كلّ واحد منهما كتاب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بني أمية في الناس كالشامة الحمراء ، وان الناس قد قعدوا لهم برأس كلّ محجّة وعلى كلّ طريق ، فجعلوهم مرمى العرّ والعضيهة </w:t>
      </w:r>
      <w:r>
        <w:rPr>
          <w:rStyle w:val="FootnoteAnchor"/>
          <w:rtl w:val="true"/>
        </w:rPr>
        <w:footnoteReference w:id="81"/>
      </w:r>
      <w:r>
        <w:rPr>
          <w:rFonts w:ascii="Amiri" w:hAnsi="Amiri" w:eastAsia="Amiri" w:cs="Amiri"/>
          <w:color w:val="111111"/>
          <w:sz w:val="28"/>
          <w:sz w:val="28"/>
          <w:szCs w:val="28"/>
          <w:rtl w:val="true"/>
          <w:lang w:bidi="ar-SA"/>
        </w:rPr>
        <w:t xml:space="preserve">، ومقذف القشب والأفيكة </w:t>
      </w:r>
      <w:r>
        <w:rPr>
          <w:rStyle w:val="FootnoteAnchor"/>
          <w:rtl w:val="true"/>
        </w:rPr>
        <w:footnoteReference w:id="82"/>
      </w:r>
      <w:r>
        <w:rPr>
          <w:rFonts w:ascii="Amiri" w:hAnsi="Amiri" w:eastAsia="Amiri" w:cs="Amiri"/>
          <w:color w:val="111111"/>
          <w:sz w:val="28"/>
          <w:sz w:val="28"/>
          <w:szCs w:val="28"/>
          <w:rtl w:val="true"/>
          <w:lang w:bidi="ar-SA"/>
        </w:rPr>
        <w:t>وقد علمتم أنها لم تأت عثمان إلاّ كرهاً تجبذ من ورائها ، وإني خائف إن قتل أن تكون من بني أمية بمناط الثريا ، إن لم نصر كرصيف الأساس المحكم ، ولئن وهَى عمود البيت ليتداعين جدرانه ، والّذي عيب عليه إطعامكما الشام واليمن ، ولا شك أنكما تابعاه إن لم تحذرا ، وأمّا أنا فمساعف كلّ مستشير ، ومعين كلّ مستصرخ ، ومجيب كلّ داع ، أتوقع الفرصة ، فأثب وثبة الفهد ، أبصر غفلة مقتنصة ، ولولا مخافة عطب البريد وضياع الكتب لشرحت لكما من الأمر ما لا تفزعان معه إلى أن يحدث الأمر ، فجدّا في الطلب ما أنتما وليّاه ، وعلى ذلك فليكن العمل ان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في آخره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وما بلغت عثمان حتى تخطّمت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ودانت للصغار رجال</w:t>
      </w:r>
    </w:p>
    <w:p>
      <w:pPr>
        <w:pStyle w:val="BookText"/>
        <w:rPr/>
      </w:pPr>
      <w:r>
        <w:rPr>
          <w:rFonts w:ascii="Amiri" w:hAnsi="Amiri" w:eastAsia="Amiri" w:cs="Amiri"/>
          <w:color w:val="111111"/>
          <w:sz w:val="28"/>
          <w:sz w:val="28"/>
          <w:szCs w:val="28"/>
          <w:rtl w:val="true"/>
          <w:lang w:bidi="ar-SA"/>
        </w:rPr>
        <w:t xml:space="preserve">لقد رجعت عوداً على بدء 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تجدّا فالمصير زوال</w:t>
      </w:r>
    </w:p>
    <w:p>
      <w:pPr>
        <w:pStyle w:val="BookText"/>
        <w:rPr/>
      </w:pPr>
      <w:r>
        <w:rPr>
          <w:rFonts w:ascii="Amiri" w:hAnsi="Amiri" w:eastAsia="Amiri" w:cs="Amiri"/>
          <w:color w:val="111111"/>
          <w:sz w:val="28"/>
          <w:sz w:val="28"/>
          <w:szCs w:val="28"/>
          <w:rtl w:val="true"/>
          <w:lang w:bidi="ar-SA"/>
        </w:rPr>
        <w:t xml:space="preserve">سيبدي مكنون الضمائر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منهم بعد ذاك فعال</w:t>
      </w:r>
    </w:p>
    <w:p>
      <w:pPr>
        <w:pStyle w:val="BookText"/>
        <w:rPr/>
      </w:pPr>
      <w:r>
        <w:rPr>
          <w:rFonts w:ascii="Amiri" w:hAnsi="Amiri" w:eastAsia="Amiri" w:cs="Amiri"/>
          <w:color w:val="111111"/>
          <w:sz w:val="28"/>
          <w:sz w:val="28"/>
          <w:szCs w:val="28"/>
          <w:rtl w:val="true"/>
          <w:lang w:bidi="ar-SA"/>
        </w:rPr>
        <w:t xml:space="preserve">فإن تقعدا لا تطلبا ما ورثتما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لنا طول الحياة مقال</w:t>
      </w:r>
    </w:p>
    <w:p>
      <w:pPr>
        <w:pStyle w:val="BookText"/>
        <w:rPr/>
      </w:pPr>
      <w:r>
        <w:rPr>
          <w:rFonts w:ascii="Amiri" w:hAnsi="Amiri" w:eastAsia="Amiri" w:cs="Amiri"/>
          <w:color w:val="111111"/>
          <w:sz w:val="28"/>
          <w:sz w:val="28"/>
          <w:szCs w:val="28"/>
          <w:rtl w:val="true"/>
          <w:lang w:bidi="ar-SA"/>
        </w:rPr>
        <w:t xml:space="preserve">نعيش بدار الذل في كل 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منّا كابة وهزال</w:t>
      </w:r>
    </w:p>
    <w:p>
      <w:pPr>
        <w:pStyle w:val="BookText"/>
        <w:rPr/>
      </w:pPr>
      <w:r>
        <w:rPr>
          <w:rFonts w:ascii="Amiri" w:hAnsi="Amiri" w:eastAsia="Amiri" w:cs="Amiri"/>
          <w:color w:val="111111"/>
          <w:sz w:val="28"/>
          <w:sz w:val="28"/>
          <w:szCs w:val="28"/>
          <w:rtl w:val="true"/>
          <w:lang w:bidi="ar-SA"/>
        </w:rPr>
        <w:t xml:space="preserve">فلمّا ورد الكتاب على معاوية أذِّن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جامعة ثمّ خطبهم خطبة المستنصر المستصرخ ، وفي أثناء ذلك ورد عليه قبل أن يكتب الجواب كتاب مروان بقتل عثمان وكانت نسخته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وهب اللّه لك أبا عبد الرحمن قوة العزم وصلاح النيّة ، ومنّ عليك بمعرفة الحقّ واتباعه فاني كتبت إليك هذا الكتاب بعد قتل عثمان أمير المؤمنين ، وأيّ قتلة قُتل ، نحر كما ينحر البعير الكبير عند اليأس من أن ينوء بالحَمل ، بعد أن نُقبت صفحتُه بطيّ المراحل وسير الهجير ، وإني معلمك من خبره غير مقصر ولا مطيل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استطالوا مدّته ، واستقلّوا ناصره ، واستضعفوا بدنه ، وأمّلوا بقتله بسَطَ أيديهم فيما كان قَبضَه عنهم ، واعصوصبوا عليه ، فظل محاصراً ، قد مُنع من صلاة الجماعة ورد المظالم ، والنظر في أمور الرعية ، حتى كأنه هو فاعل لما فعلوه ، فلمّا دام ذلك أشرف عليهم ، فخوّفهم اللّه وناشدهم ، وذكّرهم مواعيد رسول اللّه صلّى اللّه عليه وسلّم له ، وقوله فيه ، فلم يجحدوا فضله ولم ينكروه ، ثمّ رموه بأباطيل اختلقوها ، ليجعلوا ذلك ذريعة إلى قتله ، فوعدهم التوبة ممّا كرهوا ، ووعدهم الرجعة إلى ما أحبّوا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يقبلوا ذلك ، ونهبوا داره ، وانتهكوا حرمته ، ووثبوا عليه فسفكوا دمه ، وانقشعوا عنه انقشاع سحابة قد أفرغت ماءها ، منكفئين </w:t>
      </w:r>
    </w:p>
    <w:p>
      <w:pPr>
        <w:pStyle w:val="BookText"/>
        <w:rPr/>
      </w:pPr>
      <w:r>
        <w:rPr>
          <w:rFonts w:ascii="Amiri" w:hAnsi="Amiri" w:eastAsia="Amiri" w:cs="Amiri"/>
          <w:color w:val="111111"/>
          <w:sz w:val="28"/>
          <w:sz w:val="28"/>
          <w:szCs w:val="28"/>
          <w:rtl w:val="true"/>
          <w:lang w:bidi="ar-SA"/>
        </w:rPr>
        <w:t>قِبَلَ ابن أبي طالب انكفاء الجراد إذا أبصر المرعى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فأخلِق ببني أمية أن يكونوا من هذا الأمر بمجرى العيّوق إن لم يثأره ثائر ، فإن شئت ابا عبد الرحمن أن تكونه فكنه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ورد الكتاب أمر بجمع الناس ، ثمّ خطبهم خطبة أبكى منها العيون وقلقل القلوب ، حتى علت الرنّة ، وارتفع الضجيج ، وهمّ النساء أن يتسلّحن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 إلى طلحة بن عبيد اللّه ، والزبير بن العوّام ، وسعيد بن العاص ، وعبد اللّه بن عامر بن كريز ، والوليد بن عُقبة ويعلى بن 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اسم أبيه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كتاب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 فإنك أقل قريش في قريش وترا ، مع صباحة وجهك وسماحة كفّك ، وفصاحة لسانك ، فأنت بأزاء من تقدّمك في السابقة ، وخامس المبشرين بالجنة ، ولك يوم أحد وشرفُه وفضلُه ، فسارع رحمك اللّه إلى ما تقلّدك الرعية من أمرها ممّا لا يسعك التخلّف عنه ، ولا يرضى اللّه منك إلاّ بالقيام به ، فقد أحكمتُ لك الأمر قبلي ، والزبير فغير متقدم عليك بفضل ، وأيكما قدّم صاحبه ، فالمقدّم الإمام ، والأمر من بعده للمقدِّم له ، سلك اللّه بك قصد المهتدين ، ووهب لك رُشد الموفقّين والسلام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إلى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فإنك الزبير بن العوام ، ابن أبي خديجة وابن عمة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وحوارّيه ، وسلَفَه ، وصهر أبي بكر ، وفارس المسلمين ، وأنت الباذل في اللّه مهجته بمكة عند صيحة الشيطان ، بعثك المبعث ، فخرجت كالثعبان المنسلخ ، بالسيف المنصلت ، تخبط خبط الجمل الرديع </w:t>
      </w:r>
      <w:r>
        <w:rPr>
          <w:rStyle w:val="FootnoteAnchor"/>
          <w:rtl w:val="true"/>
        </w:rPr>
        <w:footnoteReference w:id="83"/>
      </w:r>
      <w:r>
        <w:rPr>
          <w:rFonts w:ascii="Amiri" w:hAnsi="Amiri" w:eastAsia="Amiri" w:cs="Amiri"/>
          <w:color w:val="111111"/>
          <w:sz w:val="28"/>
          <w:sz w:val="28"/>
          <w:szCs w:val="28"/>
          <w:rtl w:val="true"/>
          <w:lang w:bidi="ar-SA"/>
        </w:rPr>
        <w:t xml:space="preserve">كلّ ذلك قوّة إيمان ، وصدق يقين ، وسبقت لك من رسول اللّه صلّى اللّه عليه وسلّم البشارة بالجنّة ، </w:t>
      </w:r>
    </w:p>
    <w:p>
      <w:pPr>
        <w:pStyle w:val="BookText"/>
        <w:rPr/>
      </w:pPr>
      <w:r>
        <w:rPr>
          <w:rFonts w:ascii="Amiri" w:hAnsi="Amiri" w:eastAsia="Amiri" w:cs="Amiri"/>
          <w:color w:val="111111"/>
          <w:sz w:val="28"/>
          <w:sz w:val="28"/>
          <w:szCs w:val="28"/>
          <w:rtl w:val="true"/>
          <w:lang w:bidi="ar-SA"/>
        </w:rPr>
        <w:t>وجعلك عمر أحد المستخلفين على الأمة ، واعلم أبا عبد اللّه ، إن الرعية أصبحت كالغنم المتفرّقة لغيبة الراعي ، فسارع رحمك اللّه إلى حقن الدماء ولمّ الشعث ، وجمع الكلمة ، وصلاح ذات البين ، قبل تفاقم الأمر وانتشار الأمة ، فقد أصبح الناس على شفا جرفٍ هارٍ عمّا قليل ينهار إن لم يُرأب ، فشمّر لتأليف الأمة ، وابتغ إلى ربّك سبيلا ، فقد أحكمت الأمر على مَن قِبَلي لك ولصاحبك على أن الأمر للمقدَّم ، ثمّ لصاحبه من بعده ، جعلك اللّه من أئمة الهدى ، وبغاة الخير والتقوى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إلى مروان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وصل إلي كتابك بشرح خبر أمير المؤمنين ، وما ركبوه به ونالوه منه ، جهلاً باللّه وجرأة عليه ، واستخفافاً بحقّه ، ولأمانيّ لوّح الشيطان بها في شَرَك الباطل ليدهدههم </w:t>
      </w:r>
      <w:r>
        <w:rPr>
          <w:rStyle w:val="FootnoteAnchor"/>
          <w:rtl w:val="true"/>
        </w:rPr>
        <w:footnoteReference w:id="84"/>
      </w:r>
      <w:r>
        <w:rPr>
          <w:rFonts w:ascii="Amiri" w:hAnsi="Amiri" w:eastAsia="Amiri" w:cs="Amiri"/>
          <w:color w:val="111111"/>
          <w:sz w:val="28"/>
          <w:sz w:val="28"/>
          <w:szCs w:val="28"/>
          <w:rtl w:val="true"/>
          <w:lang w:bidi="ar-SA"/>
        </w:rPr>
        <w:t xml:space="preserve">في أهويات الفتن ، ووهدات الضلال ، ولعمري لقد صدق عليهم ظنّه ، ولقد اقتنصهم بأنشوطة فخّه ، فعلى رسلك أبا عبد اللّه ، يمشي الهوينى ويكون أوّلاً ، فإذا قرأت كتابي هذا فكن كالفهد لا يصطاد إلاّ غيلة ، ولا يتشازر </w:t>
      </w:r>
      <w:r>
        <w:rPr>
          <w:rStyle w:val="FootnoteAnchor"/>
          <w:rtl w:val="true"/>
        </w:rPr>
        <w:footnoteReference w:id="85"/>
      </w:r>
      <w:r>
        <w:rPr>
          <w:rFonts w:ascii="Amiri" w:hAnsi="Amiri" w:eastAsia="Amiri" w:cs="Amiri"/>
          <w:color w:val="111111"/>
          <w:sz w:val="28"/>
          <w:sz w:val="28"/>
          <w:szCs w:val="28"/>
          <w:rtl w:val="true"/>
          <w:lang w:bidi="ar-SA"/>
        </w:rPr>
        <w:t xml:space="preserve">إلاّ عن حيلة ، وكالثعلب لا يفلِتُ إلاّ روغانا ، واخف نفسك منهم إخفاء القنفذ رأسه عند لمس الأكفّ ، وامتهن نفسك امتهان من ييأس القوم من نصره وانتصاره ، وابحث عن أمورهم بحث الدجاجة عن حبّ الدخن عند فقاسها ، وأَنغِل </w:t>
      </w:r>
      <w:r>
        <w:rPr>
          <w:rStyle w:val="FootnoteAnchor"/>
          <w:rtl w:val="true"/>
        </w:rPr>
        <w:footnoteReference w:id="86"/>
      </w:r>
      <w:r>
        <w:rPr>
          <w:rFonts w:ascii="Amiri" w:hAnsi="Amiri" w:eastAsia="Amiri" w:cs="Amiri"/>
          <w:color w:val="111111"/>
          <w:sz w:val="28"/>
          <w:sz w:val="28"/>
          <w:szCs w:val="28"/>
          <w:rtl w:val="true"/>
          <w:lang w:bidi="ar-SA"/>
        </w:rPr>
        <w:t>الحجاز فإني منغلٌ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إلى سعيد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كتاب مروان ورد عليّ من ساعة وقت النازلة ، تقبل به البُرد بسير المطيّ الوجيف </w:t>
      </w:r>
      <w:r>
        <w:rPr>
          <w:rStyle w:val="FootnoteAnchor"/>
          <w:rtl w:val="true"/>
        </w:rPr>
        <w:footnoteReference w:id="87"/>
      </w:r>
      <w:r>
        <w:rPr>
          <w:rFonts w:ascii="Amiri" w:hAnsi="Amiri" w:eastAsia="Amiri" w:cs="Amiri"/>
          <w:color w:val="111111"/>
          <w:sz w:val="28"/>
          <w:sz w:val="28"/>
          <w:szCs w:val="28"/>
          <w:rtl w:val="true"/>
          <w:lang w:bidi="ar-SA"/>
        </w:rPr>
        <w:t xml:space="preserve">تتوجس توجّس الحيّة الذكر </w:t>
      </w:r>
    </w:p>
    <w:p>
      <w:pPr>
        <w:pStyle w:val="BookText"/>
        <w:rPr/>
      </w:pPr>
      <w:r>
        <w:rPr>
          <w:rFonts w:ascii="Amiri" w:hAnsi="Amiri" w:eastAsia="Amiri" w:cs="Amiri"/>
          <w:color w:val="111111"/>
          <w:sz w:val="28"/>
          <w:sz w:val="28"/>
          <w:szCs w:val="28"/>
          <w:rtl w:val="true"/>
          <w:lang w:bidi="ar-SA"/>
        </w:rPr>
        <w:t xml:space="preserve">خوف ضربة الفأس ، وقبضة الحاوي </w:t>
      </w:r>
      <w:r>
        <w:rPr>
          <w:rStyle w:val="FootnoteAnchor"/>
          <w:rtl w:val="true"/>
        </w:rPr>
        <w:footnoteReference w:id="88"/>
      </w:r>
      <w:r>
        <w:rPr>
          <w:rFonts w:ascii="Amiri" w:hAnsi="Amiri" w:eastAsia="Amiri" w:cs="Amiri"/>
          <w:color w:val="111111"/>
          <w:sz w:val="28"/>
          <w:sz w:val="28"/>
          <w:szCs w:val="28"/>
          <w:rtl w:val="true"/>
          <w:lang w:bidi="ar-SA"/>
        </w:rPr>
        <w:t xml:space="preserve">ومروان الرائد لا يكذب أهله ، فعلامَ الإفكاك يا بن العاص ، ولات حين مناص ، ذلك أنكم يا بني أمية عمّا قليل تسألون أدنى العيش من أبعد المسافة فينكركم من كان منكم عارفاً ، ويصد عنكم من كان لكم واصلاً متفرّقين في الشِعاب تتمنون لمظة </w:t>
      </w:r>
      <w:r>
        <w:rPr>
          <w:rStyle w:val="FootnoteAnchor"/>
          <w:rtl w:val="true"/>
        </w:rPr>
        <w:footnoteReference w:id="89"/>
      </w:r>
      <w:r>
        <w:rPr>
          <w:rFonts w:ascii="Amiri" w:hAnsi="Amiri" w:eastAsia="Amiri" w:cs="Amiri"/>
          <w:color w:val="111111"/>
          <w:sz w:val="28"/>
          <w:sz w:val="28"/>
          <w:szCs w:val="28"/>
          <w:rtl w:val="true"/>
          <w:lang w:bidi="ar-SA"/>
        </w:rPr>
        <w:t xml:space="preserve">المعاش ، ان أمير المؤمنين عُتب عليه فيكم ، وقُتل في سبيلكم ففيم القُعود عن نصرته والطلب بدمه ، وأنتم بنو أبيه ، ذوو رَحمه وأقربوه وطلاّب ثأره ، أصبحتم متمسكين بشظف معاشٍ زهيد ، عما قليل يُنزع منكم عند التخاذل وضعف القوى ، فإذا قرأت كتابي هذا فدبّ دبيب البُرء في الجسد النحيف ، وسِر سير النجوم تحت الغمام ، واحشد حشد الذرّة </w:t>
      </w:r>
      <w:r>
        <w:rPr>
          <w:rStyle w:val="FootnoteAnchor"/>
          <w:rtl w:val="true"/>
        </w:rPr>
        <w:footnoteReference w:id="90"/>
      </w:r>
      <w:r>
        <w:rPr>
          <w:rFonts w:ascii="Amiri" w:hAnsi="Amiri" w:eastAsia="Amiri" w:cs="Amiri"/>
          <w:color w:val="111111"/>
          <w:sz w:val="28"/>
          <w:sz w:val="28"/>
          <w:szCs w:val="28"/>
          <w:rtl w:val="true"/>
          <w:lang w:bidi="ar-SA"/>
        </w:rPr>
        <w:t xml:space="preserve">في الصيف لانحجارها في الصَّّرَد ، فقد أيدتكم بأسدٍ وتيم وكتب في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تاللّه لا يذهب شيخي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أبير مالكاً وكاهلاً</w:t>
      </w:r>
    </w:p>
    <w:p>
      <w:pPr>
        <w:pStyle w:val="BookText"/>
        <w:rPr/>
      </w:pPr>
      <w:r>
        <w:rPr>
          <w:rFonts w:ascii="Amiri" w:hAnsi="Amiri" w:eastAsia="Amiri" w:cs="Amiri"/>
          <w:color w:val="111111"/>
          <w:sz w:val="28"/>
          <w:sz w:val="28"/>
          <w:szCs w:val="28"/>
          <w:rtl w:val="true"/>
          <w:lang w:bidi="ar-SA"/>
        </w:rPr>
        <w:t xml:space="preserve">القاتلين الملك الحلاحلا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مُعدّ حسباً ونائلا </w:t>
      </w:r>
      <w:r>
        <w:rPr>
          <w:rStyle w:val="FootnoteAnchor"/>
          <w:rtl w:val="true"/>
        </w:rPr>
        <w:footnoteReference w:id="91"/>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إلى عبد اللّه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المنبر مركَب ذلول ، سهل الرياضة ، لا ينازعك اللجام ، وهيهات ذلك ، إلاّ بعد ركوب أثباج المهالك ، واقتحام أمواج المعاطب ، وكأني بكم يا بني أمية شعارير </w:t>
      </w:r>
      <w:r>
        <w:rPr>
          <w:rStyle w:val="FootnoteAnchor"/>
          <w:rtl w:val="true"/>
        </w:rPr>
        <w:footnoteReference w:id="92"/>
      </w:r>
      <w:r>
        <w:rPr>
          <w:rFonts w:ascii="Amiri" w:hAnsi="Amiri" w:eastAsia="Amiri" w:cs="Amiri"/>
          <w:color w:val="111111"/>
          <w:sz w:val="28"/>
          <w:sz w:val="28"/>
          <w:szCs w:val="28"/>
          <w:rtl w:val="true"/>
          <w:lang w:bidi="ar-SA"/>
        </w:rPr>
        <w:t xml:space="preserve">كالأوارك تقودها الحُداة ، أو كرُخم الخندمة </w:t>
      </w:r>
      <w:r>
        <w:rPr>
          <w:rStyle w:val="FootnoteAnchor"/>
          <w:rtl w:val="true"/>
        </w:rPr>
        <w:footnoteReference w:id="93"/>
      </w:r>
      <w:r>
        <w:rPr>
          <w:rFonts w:ascii="Amiri" w:hAnsi="Amiri" w:eastAsia="Amiri" w:cs="Amiri"/>
          <w:color w:val="111111"/>
          <w:sz w:val="28"/>
          <w:sz w:val="28"/>
          <w:szCs w:val="28"/>
          <w:rtl w:val="true"/>
          <w:lang w:bidi="ar-SA"/>
        </w:rPr>
        <w:t xml:space="preserve">تذرق خوف العُقاب ، فثب الآن رحمك اللّه قبلَ أن </w:t>
      </w:r>
    </w:p>
    <w:p>
      <w:pPr>
        <w:pStyle w:val="BookText"/>
        <w:rPr/>
      </w:pPr>
      <w:r>
        <w:rPr>
          <w:rFonts w:ascii="Amiri" w:hAnsi="Amiri" w:eastAsia="Amiri" w:cs="Amiri"/>
          <w:color w:val="111111"/>
          <w:sz w:val="28"/>
          <w:sz w:val="28"/>
          <w:szCs w:val="28"/>
          <w:rtl w:val="true"/>
          <w:lang w:bidi="ar-SA"/>
        </w:rPr>
        <w:t xml:space="preserve">يستشري الفساد وندب </w:t>
      </w:r>
      <w:r>
        <w:rPr>
          <w:rStyle w:val="FootnoteAnchor"/>
          <w:rtl w:val="true"/>
        </w:rPr>
        <w:footnoteReference w:id="94"/>
      </w:r>
      <w:r>
        <w:rPr>
          <w:rFonts w:ascii="Amiri" w:hAnsi="Amiri" w:eastAsia="Amiri" w:cs="Amiri"/>
          <w:color w:val="111111"/>
          <w:sz w:val="28"/>
          <w:sz w:val="28"/>
          <w:szCs w:val="28"/>
          <w:rtl w:val="true"/>
          <w:lang w:bidi="ar-SA"/>
        </w:rPr>
        <w:t xml:space="preserve">السوط جديد ، والجرح لما يندمل ، ومن قبل استضراء الأسد ، والتقاء لحييه على فريسته ، وساور الأمرَ مساورة الذئب الأطلس كسيرة القطيع ، ونازل الرأي وأنصب الشَرك ، وارم عن تمكّن ، وضع الهناء مواضع النقب </w:t>
      </w:r>
      <w:r>
        <w:rPr>
          <w:rStyle w:val="FootnoteAnchor"/>
          <w:rtl w:val="true"/>
        </w:rPr>
        <w:footnoteReference w:id="95"/>
      </w:r>
      <w:r>
        <w:rPr>
          <w:rFonts w:ascii="Amiri" w:hAnsi="Amiri" w:eastAsia="Amiri" w:cs="Amiri"/>
          <w:color w:val="111111"/>
          <w:sz w:val="28"/>
          <w:sz w:val="28"/>
          <w:szCs w:val="28"/>
          <w:rtl w:val="true"/>
          <w:lang w:bidi="ar-SA"/>
        </w:rPr>
        <w:t>واجعل اكبر عدّتك الحذَر ، وأحدَّ سلاحك التحريض ، واغض عن العوراء ، وسامح اللجوج ، واستعطف الشارد ، ولاين الأشوس ، وقوّ عزم المريد ، وبادر العقبة ، وازحف زحف الحيّة ، واسبق قبل أن تُسبق ، وقم قبل أن يُقام لك ، واعلم أنّك غير متروك ولا مَهمل ، فإني لكم ناصح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في أسفل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 سلام اللّه قيس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ورحمته ما شاء أن يترحّما</w:t>
      </w:r>
    </w:p>
    <w:p>
      <w:pPr>
        <w:pStyle w:val="BookText"/>
        <w:rPr/>
      </w:pPr>
      <w:r>
        <w:rPr>
          <w:rFonts w:ascii="Amiri" w:hAnsi="Amiri" w:eastAsia="Amiri" w:cs="Amiri"/>
          <w:color w:val="111111"/>
          <w:sz w:val="28"/>
          <w:sz w:val="28"/>
          <w:szCs w:val="28"/>
          <w:rtl w:val="true"/>
          <w:lang w:bidi="ar-SA"/>
        </w:rPr>
        <w:t xml:space="preserve">تحية من أهدى السلام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شطّ داراً عن مزارك سلّما</w:t>
      </w:r>
    </w:p>
    <w:p>
      <w:pPr>
        <w:pStyle w:val="BookText"/>
        <w:rPr/>
      </w:pPr>
      <w:r>
        <w:rPr>
          <w:rFonts w:ascii="Amiri" w:hAnsi="Amiri" w:eastAsia="Amiri" w:cs="Amiri"/>
          <w:color w:val="111111"/>
          <w:sz w:val="28"/>
          <w:sz w:val="28"/>
          <w:szCs w:val="28"/>
          <w:rtl w:val="true"/>
          <w:lang w:bidi="ar-SA"/>
        </w:rPr>
        <w:t xml:space="preserve">فما كان قيس هلكه هلك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بنيان قومٍ تهدّما </w:t>
      </w:r>
      <w:r>
        <w:rPr>
          <w:rStyle w:val="FootnoteAnchor"/>
          <w:rtl w:val="true"/>
        </w:rPr>
        <w:footnoteReference w:id="9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إلى الوليد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عُقبة كن الجيش ، وطيب العيش أطيب من سفع سموم الجوزاء عند اعتدال الشمس في أفقها ، ان عثمان أخاك أصبح بعيداً منك ، فاطلب لنفسك ظِلاًّ تستكنّ به ، إني أراك على التراب رَقودا ، وكيف بالرقاد بك؟ لا رقاد لك ، فلو قد أستتبّ هذا الأمر لمريده ألفيت كشريد النعام ، يفزع من ظلّ الطائر ، وعن قليل تشرب الرنَق ، وتستشعر الخوف ، أراك فسيحَ الصدر ، مسترخيَ اللبَبَ ، رخوَ الحِزام ، قليل الأكتراث ، وعن قليل يُجتثّ أصلَك ، والسلام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في آخر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أخترتَ نومك إن هبت شآمية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الهجير وشرباً بالعشيّات</w:t>
      </w:r>
    </w:p>
    <w:p>
      <w:pPr>
        <w:pStyle w:val="BookText"/>
        <w:rPr/>
      </w:pPr>
      <w:r>
        <w:rPr>
          <w:rFonts w:ascii="Amiri" w:hAnsi="Amiri" w:eastAsia="Amiri" w:cs="Amiri"/>
          <w:color w:val="111111"/>
          <w:sz w:val="28"/>
          <w:sz w:val="28"/>
          <w:szCs w:val="28"/>
          <w:rtl w:val="true"/>
          <w:lang w:bidi="ar-SA"/>
        </w:rPr>
        <w:t xml:space="preserve">على طلابك ثأراً من بني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من راقد طلاّب ثارات</w:t>
      </w:r>
    </w:p>
    <w:p>
      <w:pPr>
        <w:pStyle w:val="BookText"/>
        <w:rPr/>
      </w:pPr>
      <w:r>
        <w:rPr>
          <w:rFonts w:ascii="Amiri" w:hAnsi="Amiri" w:eastAsia="Amiri" w:cs="Amiri"/>
          <w:color w:val="111111"/>
          <w:sz w:val="28"/>
          <w:sz w:val="28"/>
          <w:szCs w:val="28"/>
          <w:rtl w:val="true"/>
          <w:lang w:bidi="ar-SA"/>
        </w:rPr>
        <w:t xml:space="preserve">وكتب إلى يعلى بن أميّة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حاطك اللّه بكلاءته ، وأيّدك بتوفيقه ، كتبت إليك صبيحة ورد عليّ كتاب مروان بخبر قتل أمير المؤمنين ، وشرح الحال فيه ، وإنّ أمير المؤمنين طال به العُمر حتى نقصت قواه ، وثقلت نهضتُه ، وظهرت الرعشة في أعضائه ، فلمّا رأى ذلك أقوام لم يكونوا عنده موضعاً للإمامة والأمانة وتقليد الولاية ، وثبوا به ، والّبوا عليه ، فكان أعظم ما نقموا عليه وعابوه به ، ولايتك اليمن وطولِ مدّتك عليها ، ثمّ ترامى بهم الأمر حالاً بعد حال ، حتى ذبحوه ذبح النطيحة </w:t>
      </w:r>
      <w:r>
        <w:rPr>
          <w:rStyle w:val="FootnoteAnchor"/>
          <w:rtl w:val="true"/>
        </w:rPr>
        <w:footnoteReference w:id="97"/>
      </w:r>
      <w:r>
        <w:rPr>
          <w:rFonts w:ascii="Amiri" w:hAnsi="Amiri" w:eastAsia="Amiri" w:cs="Amiri"/>
          <w:color w:val="111111"/>
          <w:sz w:val="28"/>
          <w:sz w:val="28"/>
          <w:szCs w:val="28"/>
          <w:rtl w:val="true"/>
          <w:lang w:bidi="ar-SA"/>
        </w:rPr>
        <w:t>مبادَرا بها الفوت ، وهو مع ذلك صائم معانقٌ المصحف ، يتلو كتاب اللّه ، فيه عظُمت مصيبة الإسلام ، بصهر الرسول ، والإمام المقتول ، على غير جُرم سفكوا دمه ، وانتهكوا حرمته ، وأنت تعلم أن بيعته في أعناقنا ، وطلب ثاره لازم لنا ، فلا خير في دنيا تعدل بنا عن الحقّ ، ولا في أمرة توردُنا النار ، وان اللّه جل ثناؤه لا يرضى بالتحذير في دينه ، فشمّر لدخول العراق</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الشام فقد كفيتُك أهلَها ، وأحكمتُ أمرَها ، وقد كتبتُ إلى طلحة بن عبيد اللّه أن يلقاك بمكة حتى يجتمع رأيكما على إظهار الدعوة ، والطلب بدم عثمان أمير المؤمنين المظلوم ، وكتبت إلى عبد اللّه بن عامر يمهّد لكم العراق ، ويسهّل لكم حزونة عِقابها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واعلم يا بن أمية أنّ القوم قاصدوك بادئ بدء لاستنطاف ما حوته يداك من المال ، فاعلم ذلك واعمل على حسبه إن شاء اللّه ، وكتب في أسفل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ظلّ الخليفة محصوراً يناشدهم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طَورا وبالقرآن أحيانا</w:t>
      </w:r>
    </w:p>
    <w:p>
      <w:pPr>
        <w:pStyle w:val="BookText"/>
        <w:rPr/>
      </w:pPr>
      <w:r>
        <w:rPr>
          <w:rFonts w:ascii="Amiri" w:hAnsi="Amiri" w:eastAsia="Amiri" w:cs="Amiri"/>
          <w:color w:val="111111"/>
          <w:sz w:val="28"/>
          <w:sz w:val="28"/>
          <w:szCs w:val="28"/>
          <w:rtl w:val="true"/>
          <w:lang w:bidi="ar-SA"/>
        </w:rPr>
        <w:t xml:space="preserve">وقد تألّف أقوامٌ على حَنقَ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غير جُرم وقالوا فيه بهتانا</w:t>
      </w:r>
    </w:p>
    <w:p>
      <w:pPr>
        <w:pStyle w:val="BookText"/>
        <w:rPr/>
      </w:pPr>
      <w:r>
        <w:rPr>
          <w:rFonts w:ascii="Amiri" w:hAnsi="Amiri" w:eastAsia="Amiri" w:cs="Amiri"/>
          <w:color w:val="111111"/>
          <w:sz w:val="28"/>
          <w:sz w:val="28"/>
          <w:szCs w:val="28"/>
          <w:rtl w:val="true"/>
          <w:lang w:bidi="ar-SA"/>
        </w:rPr>
        <w:t xml:space="preserve">فقام يذكرهم وعد الرسول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فيه إسراراً وإعلانا</w:t>
      </w:r>
    </w:p>
    <w:p>
      <w:pPr>
        <w:pStyle w:val="BookText"/>
        <w:rPr/>
      </w:pPr>
      <w:r>
        <w:rPr>
          <w:rFonts w:ascii="Amiri" w:hAnsi="Amiri" w:eastAsia="Amiri" w:cs="Amiri"/>
          <w:color w:val="111111"/>
          <w:sz w:val="28"/>
          <w:sz w:val="28"/>
          <w:szCs w:val="28"/>
          <w:rtl w:val="true"/>
          <w:lang w:bidi="ar-SA"/>
        </w:rPr>
        <w:t xml:space="preserve">فقال كفّوا فإني معتبٌ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وصارفٌ عنكم يَعلى ومرونا</w:t>
      </w:r>
    </w:p>
    <w:p>
      <w:pPr>
        <w:pStyle w:val="BookText"/>
        <w:rPr/>
      </w:pPr>
      <w:r>
        <w:rPr>
          <w:rFonts w:ascii="Amiri" w:hAnsi="Amiri" w:eastAsia="Amiri" w:cs="Amiri"/>
          <w:color w:val="111111"/>
          <w:sz w:val="28"/>
          <w:sz w:val="28"/>
          <w:szCs w:val="28"/>
          <w:rtl w:val="true"/>
          <w:lang w:bidi="ar-SA"/>
        </w:rPr>
        <w:t xml:space="preserve">فكذّبوا ذاك منه ثم ساوَره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حاص لَبّته ظلماً وعدوانا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مروان جواباً عن كتابه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وصل كتابك ، فنعم كتاب زعيم العشيرة ، وحامي الذمار ، وأخبرك أن القوم على سنَنَ استقامة إلاّ شظايا شعب ، شتّتَ بينهم مقولي على غير مجابهة ، حسب ما تقدّم من أمرك ، وإنّما كان ذلك رسيس </w:t>
      </w:r>
      <w:r>
        <w:rPr>
          <w:rStyle w:val="FootnoteAnchor"/>
          <w:rtl w:val="true"/>
        </w:rPr>
        <w:footnoteReference w:id="100"/>
      </w:r>
      <w:r>
        <w:rPr>
          <w:rFonts w:ascii="Amiri" w:hAnsi="Amiri" w:eastAsia="Amiri" w:cs="Amiri"/>
          <w:color w:val="111111"/>
          <w:sz w:val="28"/>
          <w:sz w:val="28"/>
          <w:szCs w:val="28"/>
          <w:rtl w:val="true"/>
          <w:lang w:bidi="ar-SA"/>
        </w:rPr>
        <w:t xml:space="preserve">العصاة ، ورمي أخدر من أغصان الدوحة ، ولقد طويت أديمهم على نغل يحلم </w:t>
      </w:r>
      <w:r>
        <w:rPr>
          <w:rStyle w:val="FootnoteAnchor"/>
          <w:rtl w:val="true"/>
        </w:rPr>
        <w:footnoteReference w:id="101"/>
      </w:r>
      <w:r>
        <w:rPr>
          <w:rFonts w:ascii="Amiri" w:hAnsi="Amiri" w:eastAsia="Amiri" w:cs="Amiri"/>
          <w:color w:val="111111"/>
          <w:sz w:val="28"/>
          <w:sz w:val="28"/>
          <w:szCs w:val="28"/>
          <w:rtl w:val="true"/>
          <w:lang w:bidi="ar-SA"/>
        </w:rPr>
        <w:t>منه الجلد ، كذبت نفس الظان بنا ترك المظلمة وحبّ الهجوع ، إلاّ تهويمة الراكب العجل ، حتى تُجذ جماجم وجماجم جذّ العراجين المهدّلة حين إيناعها ، وأنا على صحة نيتي وقوة عزيمتي وتحريك الرَحمِ لي ، وغليان الدم مني غيرُ سابقك بقول ، ولا متقدّمك بفعل ، وانت ابن حرب ، طلاّب الترات ، وآبى الضيم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وكتابي إليك ، وأنا كحرباء السَبسَبّ في الهجرِ ترقب عين الغزالة ، وكالسبع المفلتِ من الشَركَ يفرَق من صوت نفسه ، منتظراً لما تصح به عزيمتك ، ويَرِدُ به أمرك ، فيكون العمل به والمحتذَى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في أسفل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أيقتل عثمانٌ وترقأ دموعُنا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ونرقد هذا الليل لا نتفزّع</w:t>
      </w:r>
    </w:p>
    <w:p>
      <w:pPr>
        <w:pStyle w:val="BookText"/>
        <w:rPr/>
      </w:pPr>
      <w:r>
        <w:rPr>
          <w:rFonts w:ascii="Amiri" w:hAnsi="Amiri" w:eastAsia="Amiri" w:cs="Amiri"/>
          <w:color w:val="111111"/>
          <w:sz w:val="28"/>
          <w:sz w:val="28"/>
          <w:szCs w:val="28"/>
          <w:rtl w:val="true"/>
          <w:lang w:bidi="ar-SA"/>
        </w:rPr>
        <w:t xml:space="preserve">ونشرب برد الماء ريّاً وقد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ظمأ يتلو القُرانَ ويركع</w:t>
      </w:r>
    </w:p>
    <w:p>
      <w:pPr>
        <w:pStyle w:val="BookText"/>
        <w:rPr/>
      </w:pPr>
      <w:r>
        <w:rPr>
          <w:rFonts w:ascii="Amiri" w:hAnsi="Amiri" w:eastAsia="Amiri" w:cs="Amiri"/>
          <w:color w:val="111111"/>
          <w:sz w:val="28"/>
          <w:sz w:val="28"/>
          <w:szCs w:val="28"/>
          <w:rtl w:val="true"/>
          <w:lang w:bidi="ar-SA"/>
        </w:rPr>
        <w:t xml:space="preserve">فإني ومَن حجّ الملّبونّ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وطافوا به سعياً وذو العرش يسمع</w:t>
      </w:r>
    </w:p>
    <w:p>
      <w:pPr>
        <w:pStyle w:val="BookText"/>
        <w:rPr/>
      </w:pPr>
      <w:r>
        <w:rPr>
          <w:rFonts w:ascii="Amiri" w:hAnsi="Amiri" w:eastAsia="Amiri" w:cs="Amiri"/>
          <w:color w:val="111111"/>
          <w:sz w:val="28"/>
          <w:sz w:val="28"/>
          <w:szCs w:val="28"/>
          <w:rtl w:val="true"/>
          <w:lang w:bidi="ar-SA"/>
        </w:rPr>
        <w:t xml:space="preserve">سأمنع نفسي كلّ ما فيه 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العيش حتى لا يُرى فيه مطمع</w:t>
      </w:r>
    </w:p>
    <w:p>
      <w:pPr>
        <w:pStyle w:val="BookText"/>
        <w:rPr/>
      </w:pPr>
      <w:r>
        <w:rPr>
          <w:rFonts w:ascii="Amiri" w:hAnsi="Amiri" w:eastAsia="Amiri" w:cs="Amiri"/>
          <w:color w:val="111111"/>
          <w:sz w:val="28"/>
          <w:sz w:val="28"/>
          <w:szCs w:val="28"/>
          <w:rtl w:val="true"/>
          <w:lang w:bidi="ar-SA"/>
        </w:rPr>
        <w:t xml:space="preserve">وأقتل بالمظلوم من كان ظالماً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حكمُ اللّه ما عنه مدفع</w:t>
      </w:r>
    </w:p>
    <w:p>
      <w:pPr>
        <w:pStyle w:val="BookText"/>
        <w:rPr/>
      </w:pPr>
      <w:r>
        <w:rPr>
          <w:rFonts w:ascii="Amiri" w:hAnsi="Amiri" w:eastAsia="Amiri" w:cs="Amiri"/>
          <w:color w:val="111111"/>
          <w:sz w:val="28"/>
          <w:sz w:val="28"/>
          <w:szCs w:val="28"/>
          <w:rtl w:val="true"/>
          <w:lang w:bidi="ar-SA"/>
        </w:rPr>
        <w:t xml:space="preserve">وكتب إليه عبد اللّه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فان أمير المؤمنين كان لنا الجناح الحاضنة تأوي اليها فراخُها تحتها ، فلمّا أقصده </w:t>
      </w:r>
      <w:r>
        <w:rPr>
          <w:rStyle w:val="FootnoteAnchor"/>
          <w:rtl w:val="true"/>
        </w:rPr>
        <w:footnoteReference w:id="102"/>
      </w:r>
      <w:r>
        <w:rPr>
          <w:rFonts w:ascii="Amiri" w:hAnsi="Amiri" w:eastAsia="Amiri" w:cs="Amiri"/>
          <w:color w:val="111111"/>
          <w:sz w:val="28"/>
          <w:sz w:val="28"/>
          <w:szCs w:val="28"/>
          <w:rtl w:val="true"/>
          <w:lang w:bidi="ar-SA"/>
        </w:rPr>
        <w:t>السهم صرنا كالنعام الشارد ، ولقد كنت مشترك الفكر ، ضالّ الفهم ، التمس دريئة استجنّ بها من خطأ الحوادث ، حتى وقع اليّ كتابك ، فانتبهت من غفلة طال فيها رقادي ، فأنا كواجد المحجّة ، كان إلى جانبها حائراً ، وكأني أعاينُ ما وصفتَ من تصرّف الأحوال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أخبرك به أن الناس في هذا الأمر تسعة لك وواحد عليك ، وواللّه للموتُ في طلب العزّ أحسن من الحياة في الذلّة ، وأنت ابن حرب فتى الحروب ، ونُضار </w:t>
      </w:r>
      <w:r>
        <w:rPr>
          <w:rStyle w:val="FootnoteAnchor"/>
          <w:rtl w:val="true"/>
        </w:rPr>
        <w:footnoteReference w:id="103"/>
      </w:r>
      <w:r>
        <w:rPr>
          <w:rFonts w:ascii="Amiri" w:hAnsi="Amiri" w:eastAsia="Amiri" w:cs="Amiri"/>
          <w:color w:val="111111"/>
          <w:sz w:val="28"/>
          <w:sz w:val="28"/>
          <w:szCs w:val="28"/>
          <w:rtl w:val="true"/>
          <w:lang w:bidi="ar-SA"/>
        </w:rPr>
        <w:t xml:space="preserve">بني عبد شمس ، والهمم بك منوطة ، وأنت منهضها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نهضت فليس حين قعود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اليوم على خلاف ما كانت عليه عزيمتي من طلب العافية ، وحبّ </w:t>
      </w:r>
    </w:p>
    <w:p>
      <w:pPr>
        <w:pStyle w:val="BookText"/>
        <w:rPr/>
      </w:pPr>
      <w:r>
        <w:rPr>
          <w:rFonts w:ascii="Amiri" w:hAnsi="Amiri" w:eastAsia="Amiri" w:cs="Amiri"/>
          <w:color w:val="111111"/>
          <w:sz w:val="28"/>
          <w:sz w:val="28"/>
          <w:szCs w:val="28"/>
          <w:rtl w:val="true"/>
          <w:lang w:bidi="ar-SA"/>
        </w:rPr>
        <w:t>السلامة قبل قرعك سويداء القلب بسوط الملام ، ولنعم مؤدّب العشيرة أنت وإنا لنرجوك بعد عثمان ، ولها أنا متوقع ما يكون منك لأمتثله ، وأعمل عليه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في أسفل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خير في العيش في ذلٍّ ومنقصة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والموتُ أحسنُ من ضيمٍ ومن عار</w:t>
      </w:r>
    </w:p>
    <w:p>
      <w:pPr>
        <w:pStyle w:val="BookText"/>
        <w:rPr/>
      </w:pPr>
      <w:r>
        <w:rPr>
          <w:rFonts w:ascii="Amiri" w:hAnsi="Amiri" w:eastAsia="Amiri" w:cs="Amiri"/>
          <w:color w:val="111111"/>
          <w:sz w:val="28"/>
          <w:sz w:val="28"/>
          <w:szCs w:val="28"/>
          <w:rtl w:val="true"/>
          <w:lang w:bidi="ar-SA"/>
        </w:rPr>
        <w:t xml:space="preserve">انا بنو عبد شمس معشرٌ 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 جحاجحةٌ طُلاّب أو تار</w:t>
      </w:r>
    </w:p>
    <w:p>
      <w:pPr>
        <w:pStyle w:val="BookText"/>
        <w:rPr/>
      </w:pPr>
      <w:r>
        <w:rPr>
          <w:rFonts w:ascii="Amiri" w:hAnsi="Amiri" w:eastAsia="Amiri" w:cs="Amiri"/>
          <w:color w:val="111111"/>
          <w:sz w:val="28"/>
          <w:sz w:val="28"/>
          <w:szCs w:val="28"/>
          <w:rtl w:val="true"/>
          <w:lang w:bidi="ar-SA"/>
        </w:rPr>
        <w:t xml:space="preserve">واللّه لو كانَ ذميّا مجاوُرَنا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ليطلب العز لم نقعد عن الجار</w:t>
      </w:r>
    </w:p>
    <w:p>
      <w:pPr>
        <w:pStyle w:val="BookText"/>
        <w:rPr/>
      </w:pPr>
      <w:r>
        <w:rPr>
          <w:rFonts w:ascii="Amiri" w:hAnsi="Amiri" w:eastAsia="Amiri" w:cs="Amiri"/>
          <w:color w:val="111111"/>
          <w:sz w:val="28"/>
          <w:sz w:val="28"/>
          <w:szCs w:val="28"/>
          <w:rtl w:val="true"/>
          <w:lang w:bidi="ar-SA"/>
        </w:rPr>
        <w:t xml:space="preserve">فكيف عثمان لم يدفن بمزبلة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القمامة مطروحاً بها عار</w:t>
      </w:r>
    </w:p>
    <w:p>
      <w:pPr>
        <w:pStyle w:val="BookText"/>
        <w:rPr/>
      </w:pPr>
      <w:r>
        <w:rPr>
          <w:rFonts w:ascii="Amiri" w:hAnsi="Amiri" w:eastAsia="Amiri" w:cs="Amiri"/>
          <w:color w:val="111111"/>
          <w:sz w:val="28"/>
          <w:sz w:val="28"/>
          <w:szCs w:val="28"/>
          <w:rtl w:val="true"/>
          <w:lang w:bidi="ar-SA"/>
        </w:rPr>
        <w:t xml:space="preserve">فازحف إلي فإني زاحفٌ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أبيض ماضي الحدّ بتّار</w:t>
      </w:r>
    </w:p>
    <w:p>
      <w:pPr>
        <w:pStyle w:val="BookText"/>
        <w:rPr/>
      </w:pPr>
      <w:r>
        <w:rPr>
          <w:rFonts w:ascii="Amiri" w:hAnsi="Amiri" w:eastAsia="Amiri" w:cs="Amiri"/>
          <w:color w:val="111111"/>
          <w:sz w:val="28"/>
          <w:sz w:val="28"/>
          <w:szCs w:val="28"/>
          <w:rtl w:val="true"/>
          <w:lang w:bidi="ar-SA"/>
        </w:rPr>
        <w:t xml:space="preserve">وكتب إليه الوليد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فإنك أسدّ قريش عقلا ، وأحسنهم فهماً ، وأصوبهم رأياً معك حسن السياسة ، وأنت موضع الرياسة ، توردُ بمعرفة ، وتُصدِر عن منهل روّي ، مناوئك كالمنقلب عن العيّوق </w:t>
      </w:r>
      <w:r>
        <w:rPr>
          <w:rStyle w:val="FootnoteAnchor"/>
          <w:rtl w:val="true"/>
        </w:rPr>
        <w:footnoteReference w:id="104"/>
      </w:r>
      <w:r>
        <w:rPr>
          <w:rFonts w:ascii="Amiri" w:hAnsi="Amiri" w:eastAsia="Amiri" w:cs="Amiri"/>
          <w:color w:val="111111"/>
          <w:sz w:val="28"/>
          <w:sz w:val="28"/>
          <w:szCs w:val="28"/>
          <w:rtl w:val="true"/>
          <w:lang w:bidi="ar-SA"/>
        </w:rPr>
        <w:t>يهوي به عاصف الشمال إلى لجّة البحر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كتبتَ إليّ تذكر طيب الخيش ولين العيش ، فملأ بطني عليّ حرام إلاّ مسكة الرمق حتى أفري أوداج قتلة عثمان فري الأهب </w:t>
      </w:r>
      <w:r>
        <w:rPr>
          <w:rStyle w:val="FootnoteAnchor"/>
          <w:rtl w:val="true"/>
        </w:rPr>
        <w:footnoteReference w:id="105"/>
      </w:r>
      <w:r>
        <w:rPr>
          <w:rFonts w:ascii="Amiri" w:hAnsi="Amiri" w:eastAsia="Amiri" w:cs="Amiri"/>
          <w:color w:val="111111"/>
          <w:sz w:val="28"/>
          <w:sz w:val="28"/>
          <w:szCs w:val="28"/>
          <w:rtl w:val="true"/>
          <w:lang w:bidi="ar-SA"/>
        </w:rPr>
        <w:t xml:space="preserve">بشفاة الشفار ، وأمّا اللين فهيهات إلاّ خيفة المرتقب يرتقب غفلة الطالب إنا على مداجاة ، ولما تبدُ صفحاتنا بعدُ ، وليس دون الدم بالدم مزحل </w:t>
      </w:r>
      <w:r>
        <w:rPr>
          <w:rStyle w:val="FootnoteAnchor"/>
          <w:rtl w:val="true"/>
        </w:rPr>
        <w:footnoteReference w:id="106"/>
      </w:r>
      <w:r>
        <w:rPr>
          <w:rFonts w:ascii="Amiri" w:hAnsi="Amiri" w:eastAsia="Amiri" w:cs="Amiri"/>
          <w:color w:val="111111"/>
          <w:sz w:val="28"/>
          <w:sz w:val="28"/>
          <w:szCs w:val="28"/>
          <w:rtl w:val="true"/>
          <w:lang w:bidi="ar-SA"/>
        </w:rPr>
        <w:t xml:space="preserve">إنّ العار منقصة ، والضعف ذلّ ، إن يخبط قتلة عثمان زهرة الحياة الدنيا ، ويسقَون بَرد المعين ، ولمّا يمتطوا الخوف ، </w:t>
      </w:r>
    </w:p>
    <w:p>
      <w:pPr>
        <w:pStyle w:val="BookText"/>
        <w:rPr/>
      </w:pPr>
      <w:r>
        <w:rPr>
          <w:rFonts w:ascii="Amiri" w:hAnsi="Amiri" w:eastAsia="Amiri" w:cs="Amiri"/>
          <w:color w:val="111111"/>
          <w:sz w:val="28"/>
          <w:sz w:val="28"/>
          <w:szCs w:val="28"/>
          <w:rtl w:val="true"/>
          <w:lang w:bidi="ar-SA"/>
        </w:rPr>
        <w:t>ويستحلسوا الحذر بعد مسافة الطردَ وامتطاء العقبة الكؤود في الرحلة ، لا دعيت لعُقبة إن كان ذلك حتى أنصب لهم حربا تضع الحوامل لها أطفالها ، وقد ألوت بنا المسافة ، ووردنا حياض المنايا ، وقد عقلتُ نفسي على الموت عَقَل البعير ، وأحتسبت أنّي ثاني عثمان ، أو اقتل قاتله ، فعجّل عليّ ما يكون من رأيك ، فإنا منوطون بك ، متبعون عَقِبك ، ولم أحسب الحال تتراخى بك إلى هذه الغاية ، لما أخافه من إحكام القوم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في أسفل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نومي عليّ محرّم إن لم أقم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 ابن أمي من بني العلاّت</w:t>
      </w:r>
    </w:p>
    <w:p>
      <w:pPr>
        <w:pStyle w:val="BookText"/>
        <w:rPr/>
      </w:pPr>
      <w:r>
        <w:rPr>
          <w:rFonts w:ascii="Amiri" w:hAnsi="Amiri" w:eastAsia="Amiri" w:cs="Amiri"/>
          <w:color w:val="111111"/>
          <w:sz w:val="28"/>
          <w:sz w:val="28"/>
          <w:szCs w:val="28"/>
          <w:rtl w:val="true"/>
          <w:lang w:bidi="ar-SA"/>
        </w:rPr>
        <w:t xml:space="preserve">قامت عليّ إذا قعدتُ ولم أقم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بطلاب ذاك مناحة الأموات</w:t>
      </w:r>
    </w:p>
    <w:p>
      <w:pPr>
        <w:pStyle w:val="BookText"/>
        <w:rPr/>
      </w:pPr>
      <w:r>
        <w:rPr>
          <w:rFonts w:ascii="Amiri" w:hAnsi="Amiri" w:eastAsia="Amiri" w:cs="Amiri"/>
          <w:color w:val="111111"/>
          <w:sz w:val="28"/>
          <w:sz w:val="28"/>
          <w:szCs w:val="28"/>
          <w:rtl w:val="true"/>
          <w:lang w:bidi="ar-SA"/>
        </w:rPr>
        <w:t xml:space="preserve">عذْبت حياض الموت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كانت كريهة مورد النّهلات</w:t>
      </w:r>
    </w:p>
    <w:p>
      <w:pPr>
        <w:pStyle w:val="BookText"/>
        <w:rPr/>
      </w:pPr>
      <w:r>
        <w:rPr>
          <w:rFonts w:ascii="Amiri" w:hAnsi="Amiri" w:eastAsia="Amiri" w:cs="Amiri"/>
          <w:color w:val="111111"/>
          <w:sz w:val="28"/>
          <w:sz w:val="28"/>
          <w:szCs w:val="28"/>
          <w:rtl w:val="true"/>
          <w:lang w:bidi="ar-SA"/>
        </w:rPr>
        <w:t xml:space="preserve">وكتب إليه يعلى بن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وأنتم يا بني أمية كالحجر لا يبنى بغير مدَر ، وكالسيف لا يقطع إلاّ بضاربه ، وصل كتابك بخبر القوم وحالهم ، فلئن كانوا ذبحوه ذبح النطيحة بُودر بها الموت لينحرنّ ذابحُه نحر البَدنَة وافى بها الهدي الأجل ، ثكلتني مَن انا ابنها إن نمت عن طلب وتر عثمان ،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فيه رمق ، إني أرى العيش بعد قتل عثمان مرّا ، إن أدلج القوم فإني مدلج ، وأمّا قصدهم ما حوته يدي من المال ، فالمال أيسر مفقود إن دفعوا إلينا قتلة عثمان ، وإن أبوا ذلك أنفقنا المال على قتالهم ، وان لنا ولهم لمعركة نتناحر فيها نحر القُدار النقائع </w:t>
      </w:r>
      <w:r>
        <w:rPr>
          <w:rStyle w:val="FootnoteAnchor"/>
          <w:rtl w:val="true"/>
        </w:rPr>
        <w:footnoteReference w:id="107"/>
      </w:r>
      <w:r>
        <w:rPr>
          <w:rFonts w:ascii="Amiri" w:hAnsi="Amiri" w:eastAsia="Amiri" w:cs="Amiri"/>
          <w:color w:val="111111"/>
          <w:sz w:val="28"/>
          <w:sz w:val="28"/>
          <w:szCs w:val="28"/>
          <w:rtl w:val="true"/>
          <w:lang w:bidi="ar-SA"/>
        </w:rPr>
        <w:t>عن قليل تصل لحومها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في أسفل الكتاب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لمثل هذا اليوم أوصى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نُعط ضيماً أو يخرّ الرأسُ</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هؤلاء كتبوا إلى معاوية يُحرّضونه ويُغرونه ويحرّكونه ويهيّجونه ، إلاّ سعيد بن العاص فانه كتب بخلاف ما كتب به هؤلاء ، كان كتابه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 فإنّ الحزم في التثبّت ، والخطأ في العجلة ، والشؤم في البدار ، والسهمُ سهمك ما لم ينبض به الوتر ، ولن يردّ الحالبُ في الضرع اللبنَ ، ذكرتَ حق أمير المؤمنين علينا وقرابتنا منه ، وانه قتل فينا ، فخصلتان ذكرهما نقص والثالثة تكذّب ، وأمرتنا بطلب دم عثمان ، فأي جهة تسلك فيها أبا عبد الرحمن ، رُدِمت الفجاج ، وأحكم الأمرُ عليك وولي زمامَه غيرُك ، فدع مناواة من لو كان افترش فراشه صدر الأمر لم يُعدل به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كأنا عن قليل لا نتعارَف ، فهل نحن إلاّ حيّ من قريش ، إن لم تنلنا الولاية لم يضق عنا الحقّ ، إنها خلافة مُنافية ، وباللّه أقسم قسماً مبروراً ، لئن صحّت عزيمتك على ما ورد به كتابك ، لألفينّك بين الحالين ، طليحاً </w:t>
      </w:r>
      <w:r>
        <w:rPr>
          <w:rStyle w:val="FootnoteAnchor"/>
          <w:rtl w:val="true"/>
        </w:rPr>
        <w:footnoteReference w:id="108"/>
      </w:r>
      <w:r>
        <w:rPr>
          <w:rFonts w:ascii="Amiri" w:hAnsi="Amiri" w:eastAsia="Amiri" w:cs="Amiri"/>
          <w:color w:val="111111"/>
          <w:sz w:val="28"/>
          <w:sz w:val="28"/>
          <w:szCs w:val="28"/>
          <w:rtl w:val="true"/>
          <w:lang w:bidi="ar-SA"/>
        </w:rPr>
        <w:t>وهبني أخالُك بعد خوض الدماء تنال الظفر ، هل في ذلك عوض عن ركوب المأثم ونقص الدين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أنا فلا على بني أمية ولا لهم ، اجعل الحزم داري ، والبيت سجني ، وأتوسّد الإسلام واستشعر العافية ، فاعدل ابا عبد الرحمن زمامَ راحلتك إلى محجة الحقّ ، واستوهب العافية لأهلك ، واستعطف الناس على قومك ، وهيهات من قبولك ما أقول ، حتى يفجّر مروان ينابيع الفتن ، تاجّج في البلاد ، وكأني بكما عند ملاقاة الأبطال تعتذران بالقَدر ، ولبئس العاقبة الندامة ، وعمّا قليل يضح لك الأمر والسلام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آخر ما تكاتب القوم به ، ومَن وقف عليه علم أن الحال لم يكن حالاً يقبل العلاج والتدبير ، وأنه لم يكن بدٌّ من السيف ، وأنّ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أعرف بما عمل </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تبيّن من تلك الرسائل المتبادلة الضمائر الحاقدة الّتي استفزّها مجيء الإمام للحكم فتعاوت لقص جناحِها ، وتعاورت بسموم رياحها ، من الشمال إلى الجنوب ، ومن الشرق إلى الغرب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يُرِيدُونَ لِيُطْفِئُوا نُورَ اللَّهِ بِأَفْوَاهِهِمْ وَاللَّهُ مُتِمُّ نُورِهِ وَلَوْ كَرِهَ الْكَافِرُونَ </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طه حسين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استقبل عليّ خلافة المسلمين بما لم يستقبلها أحد من الذين سبقوه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هو لم يطلب إلى الناس أن يبايعوه على ما كان يرى لنفسه من حق في الخلافة ، وإنما استكرهه الناس على البيعة استكراهاً ، استكرهه الثائرون بعثمان ليأمنوا بعض عواقب ثورتهم ، واستكرهه المهاجرون والأنصار ليقيموا للناس إماماً ينفّذ فيهم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يستطيع أن يبقى في المدينة منتظراً حتى يغزوه فيها معاوية وأهل الشام ، ولا أن يبقى في المدينة منتظراً حتى يبلغ طلحة والزبير العراق فيجتازا ما وراءه من الثغور وفيها من الفيء والخراج ، ثمّ يكرّان عليه بعد ذلك ليغزواه في المدينة ، لم يكن له بُدّ إذا من أن يستعد للخروج إلى الشام حين أبى معاوية عليه البيعة ، وحجته على معاوية ظاهرة ، فقد بايعته الكثرة الكثيرة من المسلمين في الحجاز والأقاليم وأصبحت طاعته لازمة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الحقّ على معاوية لو أنصف وأخلص نفسه للحق أن يبايع كما بايع الناس ثمّ يأتي إلى عليّ مع غيره من أولياء عثمان فيطالبون بالإقادة ممّن قتله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معاوية لم يكن يريد أن يثأر لعثمان بمقدار ما كان يريد أن يصرف الأمر عن عليّ ، وآية ذلك أن الأمر استقام له بعد وفاة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ومصالحة الحسن إياه ، فتناسى ثأر عثمان ولم يتتبع قتلته إيثاراً للعافية وحقناً للدماء وجمعاً للكلمة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تكن حجة عليّ على طلحة والزبير وعائشة أقلّ ظهوراً من حجته على معاوية ، فقد بايع طلحةُ والزبيرُ وكان الحقّ عليهما أن يَفيا بالعهد ويُخلصا للبيعة الّتي أعطياها ، فإن كرها الإذعان لعليّ أو معونته على بعض ما كان يريد ، فقد كانا يستطيعان أن يعتزلا كما اعتزل سعد بن أبي وقاص وعبد اللّه بن عمر وأسامة بن زيد ومحمّد بن مسلمة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ينصبا حرباً ، ولا يدفعا الناس إليها ، ولا يفرّقا المسلمين على هذا النحو المنكر الّذي ستراه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عائشة فقد أمرها اللّه فيمن أمر من نساء النبيّ أن تقرّ في 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عليها أن تفعل أيام عليّ كما كانت تفعل أيام الخلفاء من قبله ، تأمر بالمعروف وتنهى عن المنكر دون أن تخالف عما أُمرت به من القرار في بيتها لتذكر ما كان يتلى عليها من آيات اللّه والحكمة ولتقيم الصلاة وتؤتي الزكاة كما فعل غيرها من أمهات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قد أبت أن تبايع عليّاً أو تؤمن له بالخلافة لما وجدت منه شيئاً تكرهه فهي أم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الطبيعي أن تلقى من عليّ مثل ما لقي المعتزلون على أقل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 ذلك أنها لم تلق منه بعد يوم الجمل إلاّ الكرامة والإكبار</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لم يكونوا يغضبون لعثمان فحسب ، وإنّما كانوا يريدون أن يختار الخليفة عن مشورة بين المسلمين ، وكانوا يكرهون أن يفرض الثائرون بعثمان عليهم إماماً بعينه ، ولكن أبا بكر لم يبايع بالخلافة عن مشورة المسلمين وإنّما كانت بيعته فلتة ، وقى اللّه المسلمين شرّها كما قال عمر ، كما أنّ عمر نفسه </w:t>
      </w:r>
    </w:p>
    <w:p>
      <w:pPr>
        <w:pStyle w:val="BookText"/>
        <w:rPr/>
      </w:pPr>
      <w:r>
        <w:rPr>
          <w:rFonts w:ascii="Amiri" w:hAnsi="Amiri" w:eastAsia="Amiri" w:cs="Amiri"/>
          <w:color w:val="111111"/>
          <w:sz w:val="28"/>
          <w:sz w:val="28"/>
          <w:szCs w:val="28"/>
          <w:rtl w:val="true"/>
          <w:lang w:bidi="ar-SA"/>
        </w:rPr>
        <w:t>لم يبايع عن مشورة من المسلمين وإنّما عهد إليه أبو بكر فأمضى المسلمون عهده ثقة منهم بالشيخين وحباً منهم لهما ، ولم تكن الشورى الّتي تمت بها خلافة عثمان مقنعة ولا مجزئة ، فقد أختص عمر بها ستة من قريش على أن يختاروا واحداً منهم ، فاختاروا عثمان ، وأكبر الظن أنهم نصحوا للمسلمين وتجنّبوا الفتنة والخلاف جهدهم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الحقّ على طلحة والزبير والمعتزلين أيضاً أن يمسكوا الأمر ما استمسك وأن يبايعوا لعليّ عن رضىً لا عن كره ، وأن يجتهدوا معه بعد ذلك في اصلاح ما أفسد الثائرون من جهة ، وفي وضع نظام مستقر دائم لاختيار الخليفة وتدبير الدولة بحيث لا يتعرض المسلمون لمثل ما تعرضوا له من الفتنة والمحنة أيام عثمان من جهة أخرى </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العلائلي في كتابه تاريخ الحسين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حملت عائشة راية الثورة من جديد ، كما حملت راية الأستفزاز على عثمان ، والتاريخ لا يحدثنا لماذا خرجت على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تر بعدُ من سياسته شيئاً ما ، ودعوى أنّها خرجت طلباً بدم عثمان توهيم ، لأنها لم تكن جاهلة بالشريعة الّتي تقضي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 الأمر إلى الحاكم المركزي ، فإن لم يكن فلوليّ القتيل ، وليست من أوليائه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بأخذ المباشر دون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فلم تخرج عائشة طلباً بدم عثمان ، بل لشيء آخر ، وهو ما لم يذكره التاريخ بصراحة </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وأكد في الحلقة الأولى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سمو المعنى في سمو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إقامة الحدود من شأن السلطات لا الأفراد ولا الجماعات ، وإلا جرّ ذلك إلى </w:t>
      </w:r>
    </w:p>
    <w:p>
      <w:pPr>
        <w:pStyle w:val="BookText"/>
        <w:rPr/>
      </w:pPr>
      <w:r>
        <w:rPr>
          <w:rFonts w:ascii="Amiri" w:hAnsi="Amiri" w:eastAsia="Amiri" w:cs="Amiri"/>
          <w:color w:val="111111"/>
          <w:sz w:val="28"/>
          <w:sz w:val="28"/>
          <w:szCs w:val="28"/>
          <w:rtl w:val="true"/>
          <w:lang w:bidi="ar-SA"/>
        </w:rPr>
        <w:t xml:space="preserve">فوضى التقاضي ، كما أن الشريعة جاءت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 ابن نجيم في الأشباه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الحكم يضاف إلى المباشر لا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أن عليّاً كان مسبّباً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الّذي يؤخذ من الناس ، قتلة عثمان الذين باشروا القتل بالنفس وهم ثلاثة فقط ، لا أن يؤخذ بدمه أهل المدينة والكوفة والبصرة ومصر ، وبعبارة أخرى الأمة بأسرها ، ومن ثَم تظهر مغالطة الذين نادوا بدم عثمان وطالبوا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الشريعة جاهلية تقوم على الأنتقام والثأر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السذاجة أن نوافق على جميع ما مرّ في كلام طه حسين وجميع ما مرّ في كلام العلائلي ففي كلام كلّ منهما بعض فجوات لا تخفى على الناقد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فقد أتينا بهما كشاهدين غير متهمين على رموز الناكثين والقاسطين المطالبين بدم عثمان من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ونضيف إليهما أيضاً أمير الشعراء أحمد شوقي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 العرب وعظماء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خاطب الإمام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جبلاً تأبى الجبال ما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رمت عليك ربّة الجمل</w:t>
      </w:r>
    </w:p>
    <w:p>
      <w:pPr>
        <w:pStyle w:val="BookText"/>
        <w:rPr/>
      </w:pPr>
      <w:r>
        <w:rPr>
          <w:rFonts w:ascii="Amiri" w:hAnsi="Amiri" w:eastAsia="Amiri" w:cs="Amiri"/>
          <w:color w:val="111111"/>
          <w:sz w:val="28"/>
          <w:sz w:val="28"/>
          <w:szCs w:val="28"/>
          <w:rtl w:val="true"/>
          <w:lang w:bidi="ar-SA"/>
        </w:rPr>
        <w:t xml:space="preserve">أثأر عثمان الذي شجاها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غصةٌ لمْ ينتزع شجاها</w:t>
      </w:r>
    </w:p>
    <w:p>
      <w:pPr>
        <w:pStyle w:val="BookText"/>
        <w:rPr/>
      </w:pPr>
      <w:r>
        <w:rPr>
          <w:rFonts w:ascii="Amiri" w:hAnsi="Amiri" w:eastAsia="Amiri" w:cs="Amiri"/>
          <w:color w:val="111111"/>
          <w:sz w:val="28"/>
          <w:sz w:val="28"/>
          <w:szCs w:val="28"/>
          <w:rtl w:val="true"/>
          <w:lang w:bidi="ar-SA"/>
        </w:rPr>
        <w:t xml:space="preserve">قضية من دمه تبنيها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هبّت لها واستنفرت بنيها</w:t>
      </w:r>
    </w:p>
    <w:p>
      <w:pPr>
        <w:pStyle w:val="BookText"/>
        <w:rPr/>
      </w:pPr>
      <w:r>
        <w:rPr>
          <w:rFonts w:ascii="Amiri" w:hAnsi="Amiri" w:eastAsia="Amiri" w:cs="Amiri"/>
          <w:color w:val="111111"/>
          <w:sz w:val="28"/>
          <w:sz w:val="28"/>
          <w:szCs w:val="28"/>
          <w:rtl w:val="true"/>
          <w:lang w:bidi="ar-SA"/>
        </w:rPr>
        <w:t xml:space="preserve">ذلك فتق لم يكن بالبال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كيد النساء موهن الجبال</w:t>
      </w:r>
    </w:p>
    <w:p>
      <w:pPr>
        <w:pStyle w:val="BookText"/>
        <w:rPr/>
      </w:pPr>
      <w:r>
        <w:rPr>
          <w:rFonts w:ascii="Amiri" w:hAnsi="Amiri" w:eastAsia="Amiri" w:cs="Amiri"/>
          <w:color w:val="111111"/>
          <w:sz w:val="28"/>
          <w:sz w:val="28"/>
          <w:szCs w:val="28"/>
          <w:rtl w:val="true"/>
          <w:lang w:bidi="ar-SA"/>
        </w:rPr>
        <w:t xml:space="preserve">وإنّ أم المؤمنين لامرأة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تك الطاهرة المبرأة</w:t>
      </w:r>
    </w:p>
    <w:p>
      <w:pPr>
        <w:pStyle w:val="BookText"/>
        <w:rPr/>
      </w:pPr>
      <w:r>
        <w:rPr>
          <w:rFonts w:ascii="Amiri" w:hAnsi="Amiri" w:eastAsia="Amiri" w:cs="Amiri"/>
          <w:color w:val="111111"/>
          <w:sz w:val="28"/>
          <w:sz w:val="28"/>
          <w:szCs w:val="28"/>
          <w:rtl w:val="true"/>
          <w:lang w:bidi="ar-SA"/>
        </w:rPr>
        <w:t xml:space="preserve">أخرجها من كنّها وسنّها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مالم يُزل طول المدى من ضغنها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وشرّ من عداك مَن تقيه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وملتقي السلاح تلتقيه </w:t>
      </w:r>
      <w:r>
        <w:rPr>
          <w:rStyle w:val="FootnoteAnchor"/>
          <w:rtl w:val="true"/>
        </w:rPr>
        <w:footnoteReference w:id="114"/>
      </w:r>
      <w:bookmarkStart w:id="45" w:name="pg17262_168348"/>
    </w:p>
    <w:p>
      <w:pPr>
        <w:pStyle w:val="BookText"/>
        <w:rPr/>
      </w:pPr>
      <w:bookmarkEnd w:id="45"/>
      <w:r>
        <w:rPr>
          <w:rFonts w:ascii="Amiri" w:hAnsi="Amiri" w:eastAsia="Amiri" w:cs="Amiri"/>
          <w:color w:val="111111"/>
          <w:sz w:val="28"/>
          <w:sz w:val="28"/>
          <w:szCs w:val="28"/>
          <w:rtl w:val="true"/>
          <w:lang w:bidi="ar-SA"/>
        </w:rPr>
        <w:t xml:space="preserve">ومن الجدير بالذكر أنّ شوقي له وصف رائع لأولئك الذين أعلنوا الخلاف على الإمام سخطاً وحنقاً سواء الناكثين والقاسطين وحتى المارقين وهذا ما سنقرؤه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نُذُر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ولكنا في المقام ذكرنا قول شوقي في ربّة الجمل كما سمّاها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الثعالبي في كتابه ثمار القلوب في المضاف والمنسوب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أبناء أبي بكر كبناته لعزّ على عمر نيل الخلافة ، لأن عائشة صاحبة يوم الجمل ، وأسماء هي الّتي حضت ابنها عبد اللّه بن الزبير على صدق القتال والجد في المكافحة والتحصن بالكعبة </w:t>
      </w:r>
      <w:r>
        <w:rPr>
          <w:rFonts w:eastAsia="Amiri" w:cs="Amiri" w:ascii="Amiri" w:hAnsi="Amiri"/>
          <w:color w:val="111111"/>
          <w:sz w:val="28"/>
          <w:szCs w:val="28"/>
          <w:rtl w:val="true"/>
          <w:lang w:bidi="ar-SA"/>
        </w:rPr>
        <w:t xml:space="preserve">... »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9555520_1280447820"/>
      <w:bookmarkStart w:id="47" w:name="_Toc14"/>
      <w:bookmarkEnd w:id="46"/>
      <w:r>
        <w:rPr>
          <w:rtl w:val="true"/>
        </w:rPr>
        <w:t xml:space="preserve">نُذُر الشر في بوادر الخلاف </w:t>
      </w:r>
      <w:r>
        <w:rPr>
          <w:rtl w:val="true"/>
        </w:rPr>
        <w:t>:</w:t>
      </w:r>
      <w:bookmarkEnd w:id="47"/>
    </w:p>
    <w:p>
      <w:pPr>
        <w:pStyle w:val="BookText"/>
        <w:rPr/>
      </w:pPr>
      <w:r>
        <w:rPr>
          <w:rFonts w:ascii="Amiri" w:hAnsi="Amiri" w:eastAsia="Amiri" w:cs="Amiri"/>
          <w:color w:val="111111"/>
          <w:sz w:val="28"/>
          <w:sz w:val="28"/>
          <w:szCs w:val="28"/>
          <w:rtl w:val="true"/>
          <w:lang w:bidi="ar-SA"/>
        </w:rPr>
        <w:t xml:space="preserve">يقول أمير الشعراء أحمد شوقي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 العرب وعظماء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مخاطباً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ما لك والناسَ أبا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الذئابُ لك بالأتراب</w:t>
      </w:r>
    </w:p>
    <w:p>
      <w:pPr>
        <w:pStyle w:val="BookText"/>
        <w:rPr/>
      </w:pPr>
      <w:r>
        <w:rPr>
          <w:rFonts w:ascii="Amiri" w:hAnsi="Amiri" w:eastAsia="Amiri" w:cs="Amiri"/>
          <w:color w:val="111111"/>
          <w:sz w:val="28"/>
          <w:sz w:val="28"/>
          <w:szCs w:val="28"/>
          <w:rtl w:val="true"/>
          <w:lang w:bidi="ar-SA"/>
        </w:rPr>
        <w:t xml:space="preserve">هم طّردوا الكليم كلّ مطردِ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وأتعبوا عصاه بالتمرّد</w:t>
      </w:r>
    </w:p>
    <w:p>
      <w:pPr>
        <w:pStyle w:val="BookText"/>
        <w:rPr/>
      </w:pPr>
      <w:r>
        <w:rPr>
          <w:rFonts w:ascii="Amiri" w:hAnsi="Amiri" w:eastAsia="Amiri" w:cs="Amiri"/>
          <w:color w:val="111111"/>
          <w:sz w:val="28"/>
          <w:sz w:val="28"/>
          <w:szCs w:val="28"/>
          <w:rtl w:val="true"/>
          <w:lang w:bidi="ar-SA"/>
        </w:rPr>
        <w:t xml:space="preserve">وزُيّن العجل لهم لما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وافتتنوا بالسامريّ والذهب</w:t>
      </w:r>
    </w:p>
    <w:p>
      <w:pPr>
        <w:pStyle w:val="BookText"/>
        <w:rPr/>
      </w:pPr>
      <w:r>
        <w:rPr>
          <w:rFonts w:ascii="Amiri" w:hAnsi="Amiri" w:eastAsia="Amiri" w:cs="Amiri"/>
          <w:color w:val="111111"/>
          <w:sz w:val="28"/>
          <w:sz w:val="28"/>
          <w:szCs w:val="28"/>
          <w:rtl w:val="true"/>
          <w:lang w:bidi="ar-SA"/>
        </w:rPr>
        <w:t xml:space="preserve">وبابن مريم وشوا ونمّوا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واحتشدوا لصَلبه وهمّوا</w:t>
      </w:r>
    </w:p>
    <w:p>
      <w:pPr>
        <w:pStyle w:val="BookText"/>
        <w:rPr/>
      </w:pPr>
      <w:r>
        <w:rPr>
          <w:rFonts w:ascii="Amiri" w:hAnsi="Amiri" w:eastAsia="Amiri" w:cs="Amiri"/>
          <w:color w:val="111111"/>
          <w:sz w:val="28"/>
          <w:sz w:val="28"/>
          <w:szCs w:val="28"/>
          <w:rtl w:val="true"/>
          <w:lang w:bidi="ar-SA"/>
        </w:rPr>
        <w:t xml:space="preserve">وأخرجوا محمداً من 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وسرّحت ألسنهم في عِرضه </w:t>
      </w:r>
      <w:r>
        <w:rPr>
          <w:rStyle w:val="FootnoteAnchor"/>
          <w:rtl w:val="true"/>
        </w:rPr>
        <w:footnoteReference w:id="116"/>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ليتني أدري هل كان شوقي حسّان زمانه ، فنطق روح القدس على لسانه ، فشبّه الذين ناصبوا الإمام بالعدا ، ونازعوه الحكم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الذئاب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فكانت التسمية </w:t>
      </w:r>
    </w:p>
    <w:p>
      <w:pPr>
        <w:pStyle w:val="BookText"/>
        <w:rPr/>
      </w:pPr>
      <w:r>
        <w:rPr>
          <w:rFonts w:ascii="Amiri" w:hAnsi="Amiri" w:eastAsia="Amiri" w:cs="Amiri"/>
          <w:color w:val="111111"/>
          <w:sz w:val="28"/>
          <w:sz w:val="28"/>
          <w:szCs w:val="28"/>
          <w:rtl w:val="true"/>
          <w:lang w:bidi="ar-SA"/>
        </w:rPr>
        <w:t>عفوية ، أم أنّه كان قد فرغ لتوّه من قراءة فاحصة في تاريخهم المتقدم وقد مرت به كما مرّت بنا في مكاتباتهم تشبيه أنفسهم وتشبيه بعضهم بعضاً بالحيوانات المفترسة وغير المفترسة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يشبّه مروان نفسه بالفهد؟ وبذلك شبهه معاوية أيضاً كما شبهه بالثعلب وبالقنفذ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شبّه آخرين بالحيوانات وأراد منهم أن يكونوا مثلها في طباعها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فشبّه الزبير بالثعبان وبالجمل الرديع ، وشبّه سعيد بن العاص بالحية الذكر ، وبالذرة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صغار النمل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 الآخرين بالدجاجه والرخمة والعُقاب والنعام والحرباء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رأى شوقي في الذين تواثبوا باعلان الخلاف على الإمام طباعَهم كطباع تلك الحيوانات ، وقارن بينهم وبينها فوجدهم أقرب إلى طباع الذئب ، وكأنه فرغ لتوّه من قراءة كتب الحيوان للجاحظ ومقارنته بحياة الحيوان للدميري ، فرأى طبائعهم تتفق وطبائع الذئاب ، في كثرة العواء ما دامت مُرسلة ، فإذا أُخذت وضُربت بالعصّي والسيوف حتى تتقطع أو تهشّم لم يُسمَع لها صوت إلى أن تموت؟</w:t>
      </w:r>
    </w:p>
    <w:p>
      <w:pPr>
        <w:pStyle w:val="BookText"/>
        <w:rPr/>
      </w:pPr>
      <w:r>
        <w:rPr>
          <w:rFonts w:ascii="Amiri" w:hAnsi="Amiri" w:eastAsia="Amiri" w:cs="Amiri"/>
          <w:color w:val="111111"/>
          <w:sz w:val="28"/>
          <w:sz w:val="28"/>
          <w:szCs w:val="28"/>
          <w:rtl w:val="true"/>
          <w:lang w:bidi="ar-SA"/>
        </w:rPr>
        <w:t xml:space="preserve">أو رأى أنّ ما قالوه العرب من أمثال في الذئب ينطبق الكثير منها على أولئك الناكثين والقاسطين والمارقين ، فإن العرب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أغدر من ذئب ، وأختل ، وأخبث ، وأخون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وأعتى ، وأعوى وأظلم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وأوقح ، وأعق ، وألأم من ذئب </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فرأى شوقي ان كثيراً من هذه الأمثال ينطبق عليهم لكثرة مواقف الخيانة فاستدعت منه الإدانة والإهانة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التشبيه عن سابق تفكير وحسن تقدير ، فمنحهم الهوية عن روّية؟ </w:t>
      </w:r>
    </w:p>
    <w:p>
      <w:pPr>
        <w:pStyle w:val="BookText"/>
        <w:rPr/>
      </w:pPr>
      <w:r>
        <w:rPr>
          <w:rFonts w:ascii="Amiri" w:hAnsi="Amiri" w:eastAsia="Amiri" w:cs="Amiri"/>
          <w:color w:val="111111"/>
          <w:sz w:val="28"/>
          <w:sz w:val="28"/>
          <w:szCs w:val="28"/>
          <w:rtl w:val="true"/>
          <w:lang w:bidi="ar-SA"/>
        </w:rPr>
        <w:t xml:space="preserve">ربّما هذا وربّما ذلك ، وربّما الجميع ، وما علينا إلاّ أن نقرأ ماذاحفظ لهم المؤرخون من مواقف ضارّة بالمسلمين تسبّبت في إراقة الدماء ، فباؤا بآثامها وجُرمها ، بحجة الطلب بدم عثمان ، ورفعوا 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لثارات عثمان ، وهم يعلمون أنهم هم كانوا قتلة عثمان تسبيباً وتحريضاً وتقاعساً عن نصرته ، فلكل واحد منهم دورٌ في تهيئة الجو لقتل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بالهم يعصبون قتله بمن هو أبرأ الناس من دمه ، ألم يقل مروان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ألد أعداء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 القوم أدفع عن صاحبنا من صاحبكم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عن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ما بالكم تسبّونه على المنابر؟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يستقيم الأمر إلاّ بذلك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ألم يقل عبيد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أعداء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لمعاوية وقد أراده أن يلزم الإمام بدم عثمان في خطبته ، فلمّا قام خطيباً تكلم بحاجته فلمّا أنتهى إلى أمر عليّ أمسك ولم يقل شيئاً ، فلمّا نزل بعث إليه معاوية يا بن أخي انك بين عيّ وخيانة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إليه إني كرهت أن أقطع الشهادة على رجل لم يقتل عثمان ، وعرفت أن الناس محتملوها عني فتركتها </w:t>
      </w:r>
      <w:r>
        <w:rPr>
          <w:rStyle w:val="FootnoteAnchor"/>
          <w:rtl w:val="true"/>
        </w:rPr>
        <w:footnoteReference w:id="119"/>
      </w:r>
      <w:r>
        <w:rPr>
          <w:rFonts w:ascii="IRNazanin" w:hAnsi="IRNazanin" w:eastAsia="IRNazanin"/>
          <w:color w:val="111111"/>
          <w:sz w:val="28"/>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يقل أخوه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مثل أخيه 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سأله هل شرك عليّ في دم عثمان؟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علمت ذلك في سرّ ولا علانية ، ولكنه كان رأساً يُفزع إليه ، فألحق به ما لم يكن </w:t>
      </w:r>
      <w:r>
        <w:rPr>
          <w:rStyle w:val="FootnoteAnchor"/>
          <w:rtl w:val="true"/>
        </w:rPr>
        <w:footnoteReference w:id="120"/>
      </w:r>
      <w:r>
        <w:rPr>
          <w:rFonts w:ascii="IRNazanin" w:hAnsi="IRNazanin" w:eastAsia="IRNazanin"/>
          <w:color w:val="111111"/>
          <w:sz w:val="28"/>
          <w:sz w:val="28"/>
          <w:szCs w:val="28"/>
          <w:rtl w:val="true"/>
          <w:lang w:bidi="fa-IR"/>
        </w:rPr>
        <w:t xml:space="preserve">؟ </w:t>
      </w:r>
      <w:bookmarkStart w:id="48" w:name="pg17262_168351"/>
    </w:p>
    <w:p>
      <w:pPr>
        <w:pStyle w:val="BookText"/>
        <w:rPr/>
      </w:pPr>
      <w:bookmarkEnd w:id="48"/>
      <w:r>
        <w:rPr>
          <w:rFonts w:ascii="Amiri" w:hAnsi="Amiri" w:eastAsia="Amiri" w:cs="Amiri"/>
          <w:color w:val="111111"/>
          <w:sz w:val="28"/>
          <w:sz w:val="28"/>
          <w:szCs w:val="28"/>
          <w:rtl w:val="true"/>
          <w:lang w:bidi="ar-SA"/>
        </w:rPr>
        <w:t xml:space="preserve">ألم يقل أبو سعيد الخدري وقد سئل عن مقتل عثمان هل شهده أحد من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شهده ثمانمائة </w:t>
      </w:r>
      <w:r>
        <w:rPr>
          <w:rStyle w:val="FootnoteAnchor"/>
          <w:rtl w:val="true"/>
        </w:rPr>
        <w:footnoteReference w:id="121"/>
      </w:r>
      <w:r>
        <w:rPr>
          <w:rFonts w:ascii="Amiri" w:hAnsi="Amiri" w:eastAsia="Amiri" w:cs="Amiri"/>
          <w:color w:val="111111"/>
          <w:sz w:val="28"/>
          <w:sz w:val="28"/>
          <w:szCs w:val="28"/>
          <w:rtl w:val="true"/>
          <w:lang w:bidi="ar-SA"/>
        </w:rPr>
        <w:t>؟ فما بالهم لا يطالَبون بدم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يقل سعد بن إبراهيم بن عبد الرحمن بن عوف وقد قال له شعبة بن الحجاج كيف لم يمنع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عثمان؟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قتله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 فما بالهم لا يطالبون جميعاً بدم عثمان؟</w:t>
      </w:r>
    </w:p>
    <w:p>
      <w:pPr>
        <w:pStyle w:val="BookText"/>
        <w:rPr/>
      </w:pPr>
      <w:r>
        <w:rPr>
          <w:rFonts w:ascii="Amiri" w:hAnsi="Amiri" w:eastAsia="Amiri" w:cs="Amiri"/>
          <w:color w:val="111111"/>
          <w:sz w:val="28"/>
          <w:sz w:val="28"/>
          <w:szCs w:val="28"/>
          <w:rtl w:val="true"/>
          <w:lang w:bidi="ar-SA"/>
        </w:rPr>
        <w:t>إنّ الذين عَصبوا قتل عثمان بالإمام هم الذئاب كما سماهم شوقي ، بل أغدر وأخبث وأعتى وأظلم وأوقح من ذئب</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9555522_1280447820"/>
      <w:bookmarkStart w:id="50" w:name="_Toc15"/>
      <w:bookmarkEnd w:id="49"/>
      <w:r>
        <w:rPr>
          <w:rtl w:val="true"/>
        </w:rPr>
        <w:t xml:space="preserve">المحرّضون على عثمان هم قتلته </w:t>
      </w:r>
      <w:r>
        <w:rPr>
          <w:rtl w:val="true"/>
        </w:rPr>
        <w:t>:</w:t>
      </w:r>
      <w:bookmarkEnd w:id="50"/>
    </w:p>
    <w:p>
      <w:pPr>
        <w:pStyle w:val="BookText"/>
        <w:rPr/>
      </w:pPr>
      <w:r>
        <w:rPr>
          <w:rFonts w:ascii="Amiri" w:hAnsi="Amiri" w:eastAsia="Amiri" w:cs="Amiri"/>
          <w:color w:val="111111"/>
          <w:sz w:val="28"/>
          <w:sz w:val="28"/>
          <w:szCs w:val="28"/>
          <w:rtl w:val="true"/>
          <w:lang w:bidi="ar-SA"/>
        </w:rPr>
        <w:t>لقد مرت بنا بعض أساليب معاوية في اعلان المطالبة بدم عثمان ووقع شعار يا لثارات عثمان ، وهو الشعار الّذي استمال به أهل الشام ، ورفعته زمرة الناكثين في مكة ، وقاتلوا باسمه في حرب البصرة ، واستمر ذلك حتى أصبح قميص عثمان مضرب المثل لكلّ قضية توهم مغالطة الناس بغير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مرّت بنا في الجزء الثاني من شواهد إدانة الناكثين بدم عثمان في مواقف سنّمارية معه ، والآن إلى معرفة أدوار أهم أولئك في تلك القضية الشائكة الشائنة وبشهادة بعضهم على بعض ، وشهد شاهد من أهله ان المطالبين بدمه هم قتلة عثمان تسبيباً ، ولولا المسبّب لم ينجح السبب</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والزبير وحسبنا شاهداً على إدانتهما ما رواه المدائني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 عبد الملك علقمة بن صفوان ابن المحرّث مكة فشتم طلحة والزبير على </w:t>
      </w:r>
    </w:p>
    <w:p>
      <w:pPr>
        <w:pStyle w:val="BookText"/>
        <w:rPr/>
      </w:pPr>
      <w:r>
        <w:rPr>
          <w:rFonts w:ascii="Amiri" w:hAnsi="Amiri" w:eastAsia="Amiri" w:cs="Amiri"/>
          <w:color w:val="111111"/>
          <w:sz w:val="28"/>
          <w:sz w:val="28"/>
          <w:szCs w:val="28"/>
          <w:rtl w:val="true"/>
          <w:lang w:bidi="ar-SA"/>
        </w:rPr>
        <w:t xml:space="preserve">المنبر قال لأبان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عثمان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أرضيتك في المدهنَين في أمير المؤمنين عثمان؟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ولكن سؤتني ، بحسبي بليّة أن يكونا شركاء في دمه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البلاذري في أنسابه في حديث الزهري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الزبير وطلحة قد أستوليا على الأمر ومنع طلحة عثمان من أن يدخل عليه الماء العذب ، فأرسل عليّ إلى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أرض له على ميل من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 هذا الرجل فليشرب من مائه ومن بئره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بئر رومة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تقتلوه من العطش ، فأبى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أني قد آليت يوم ذي خُشب أنّه إن لم يُطعني لا أرد عنه أحداً لأدخلت عليه الماء </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سيرين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يكن أحدٌ من أصحاب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أشد على عثمان من طلحة </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 مجمع بن جارية الأنصاري بطلحة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مجمع ما فعل صاحبك؟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أظنكم واللّه قاتليه فقال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قتل فلا ملك مقرب ولا نبي مرسل </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 قال جبير بن مطعم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حُصر عثمان حتى كان لا يشرب من فقير في داره ، فدخلت على عليّ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أرضيت بهذا أن يُحصر ابن عمتك حتى واللّه ما يشرب إلاّ من فقير في داره؟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أوقد بلغوا به هذه الحال؟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فعمد إلى روايا ماء فأدخلها إليه فسقاه </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أبو مخنف وغيره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واشتد عليه طلحة بن عبيد اللّه في الحصار ومنع من أن يدخل إليه الماء حتى غضب عليّ بن أبي طالب من ذلك ، فأدخلت عليه رَوايا الماء </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ألم يرو عبد اللّه بن عياش بن أبي ربيعة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عثمان اخذ بيده فأسمعه كلام من على بابه ، فمنهم من يقول ما تنتظرون به ، ومنهم من يقول انظروا عسى أن يراجع قال فبينما نحن واقفون إذ مرّ طلحة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ابن عديس؟ فقام إليه فناجاه طويلاً ثمّ رجع ابن عديس 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تتركوا أحداً يدخل على عثمان ولا يخرج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أمر به طلحة ، اللّهمّ اكفني طلحة فإنّه حمل عليّ هؤلاء وألّبهم عليّ واللّه إني لأرجو أن يكون منها صفراً وأن يسفك دمه </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ألم يقل سعيد بن العاص لمروان بن الحكم وهو ممّن نهضوا مع طلحة والزبير وعائشة ، وقد لقيه بذات عرق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تذهبون وثأركم على أعجاز الإبل ، اقتلوهم ثمّ ارجعوا إلى منازلكم لا تقتلوا أنفسكم </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ألم يرو الطبري عن أبي حبيبة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نظرت إلى سعد بن أبي وقاص يوم قتل عثمان دخل عليه ثمّ خرج من عنده وهو يسترجع ممّا يرى على الباب فقال له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تندم أنت أشعرته </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يقل عبد اللّه بن خلف لطلحة والزبير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ليس أحد من أهل الحجاز كان منه في عثمان شيء إلاّ وقد بلغ أهل العراق ، وقد كان منكما في عثمان من </w:t>
      </w:r>
    </w:p>
    <w:p>
      <w:pPr>
        <w:pStyle w:val="BookText"/>
        <w:rPr/>
      </w:pPr>
      <w:r>
        <w:rPr>
          <w:rFonts w:ascii="Amiri" w:hAnsi="Amiri" w:eastAsia="Amiri" w:cs="Amiri"/>
          <w:color w:val="111111"/>
          <w:sz w:val="28"/>
          <w:sz w:val="28"/>
          <w:szCs w:val="28"/>
          <w:rtl w:val="true"/>
          <w:lang w:bidi="ar-SA"/>
        </w:rPr>
        <w:t>التخليب والتأليب ما لا يدفعه جحود ، ولا ينفعكما فيه عذر ، وأحسن الناس فيكما قولاً من أزال عنكما القتل ، وألزمكما الخذل ، وقد بايع الناس عليّاً بيعة عامة ، والناس لاقوكما غداً فما تقولان؟ فقال طلحة ننكر القتل ونقرّ بالخذل ، ولا ينفع الإقرار بالذنب إلاّ مع الندم عليه ، ولقد ندمنا على ما كان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بايعنا عليّاً والسيف على أعناقنا حيث تواثب الناس بالبيعة إليه دون مشورتنا ، لم نصب لعثمان خطأ فتجب علينا الدية ، ولا عمداً فيجب علينا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اللّه بن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عذركما أشدّ من ذنبكما </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وأعيذ عثمان أن يكون قتله عليّ </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وأخيراً يكفينا ما كانت تقوله بعضُ بنات أبي سفيان فيما رواه المدائني عن ابن جُعدبة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 عليّ بدار بعض آل أبي سفيان فسمع بعض بناته تضرب بدفّ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ظلامة عثمان عند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وأوتر منه لنا طلحَة</w:t>
      </w:r>
    </w:p>
    <w:p>
      <w:pPr>
        <w:pStyle w:val="BookText"/>
        <w:rPr/>
      </w:pPr>
      <w:r>
        <w:rPr>
          <w:rFonts w:ascii="Amiri" w:hAnsi="Amiri" w:eastAsia="Amiri" w:cs="Amiri"/>
          <w:color w:val="111111"/>
          <w:sz w:val="28"/>
          <w:sz w:val="28"/>
          <w:szCs w:val="28"/>
          <w:rtl w:val="true"/>
          <w:lang w:bidi="ar-SA"/>
        </w:rPr>
        <w:t xml:space="preserve">هما سعّراهما بأجذالها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وكانا حقيقين بالفَضَحة</w:t>
      </w:r>
    </w:p>
    <w:p>
      <w:pPr>
        <w:pStyle w:val="BookText"/>
        <w:rPr/>
      </w:pPr>
      <w:r>
        <w:rPr>
          <w:rFonts w:ascii="Amiri" w:hAnsi="Amiri" w:eastAsia="Amiri" w:cs="Amiri"/>
          <w:color w:val="111111"/>
          <w:sz w:val="28"/>
          <w:sz w:val="28"/>
          <w:szCs w:val="28"/>
          <w:rtl w:val="true"/>
          <w:lang w:bidi="ar-SA"/>
        </w:rPr>
        <w:t xml:space="preserve">يهرّان سُرّاً هرير الكلاب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أعلنا كانت النَبحة</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قاتلها اللّه ما أعلمها بموضع ثارها </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وسيأتي في وقائع حرب البصرة شواهد كثيرة فانتظر ما قاله مروان حين رمى طلحة بسهم فأصابه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لا أطلب ثاري بعثمان بعد اليوم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وانتظر ما قاله محمّد بن طلحة للغلام الجهني ، إلى 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ونقول باختصار ما قاله ابن الطقطقي في الفخري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طلحة فإنّه كان من أكبر المساعدين على عثمان وهذا ما تشهد به جميع التواريخ </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 لقد مرت بنا جملة من أقوالها الّتي كانت تشهّر بها على عثمان ، في مواقفها مع الساخطين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مثل قولها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عثمان أبطل الحدود وتوعّد الشهود </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وقولها وقد أطلعت شعراً من شعر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وثياباً من ثيابه ثمّ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أسرع ما تركتم سنّة نبيكم </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اليعقوبي في تاريخه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بين عثمان وعائشة منافرة وذلك إنه نقصها ممّا كان يعطيها عمر ، وصيرها أسوة غيرها من نساء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عثمان يوماً ليخطب إذ دلّت عائشة قميص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ونادات يا معشر المسلمين هذا جلباب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يبل وقد أبلى عثمان سنته ،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أصرف عني كيدّهن إن كيدّهن عظيم </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ننس قولها لمروان بن الحكم وزيد بن ثابت حين أتياها مستعطفين لها على عثمان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مروان وددت واللّه انه في غرارة من غرائري وأني طُوقت حمله حتى ألقيه في البحر </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قولها لابن عباس وقد صادفها في الصلصل في طريق مكة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فإياك أن تردّ الناس عن هذا الطاغية </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وكانت تؤلب عليه بمكة ، وهذا كله تقدم ذكره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ليس بغريب من طه حسين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وكانت من أشد نساء النبيّ إنكاراً على عثمان </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 xml:space="preserve">، ولا غرابة أيضاً في قول أحمد أمين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وكانت من أكبر الشخصيات البارزة في محاربته وتأليبها الناس عليه عائشة بنت أبي بكر </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ولكنها تبدّل موقفها حين بلغها بيعة الناس للإمام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حديث الزهري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وكانت عائشة تؤلب على عثمان فلمّا بلغها أمره وهي بمكة أمرت بقبتها فضربت في المسجد الحرام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أرى عثمان سيشأم قومه كما شأم أبو سفيان قومه يوم بدر </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وخرجت عائشة من مكة حتى نزلت بسرف فمر راكب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وراءك؟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عثمان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أنظر إلى الناس يبايعون طلحة وأصبعه تحسّ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راكب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عثمان وبايع الناس عليّاً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واعثماناه ، ورجعت إلى مكة فضربت لها قبتها في المسجد الحرام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يامعشر قريش إنّ عثمان قد قتل ، قتله عليّ بن أبي طالب ، واللّه لأنملة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قالت 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عثمان خير من عليّ الدهر كله </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ابن قتيبه والطبري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لمّا وصلت سرف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قرب التنعيم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لقيها عبيد بن أم كلاب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وراءك؟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بُعداً وسحقاً ،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ماذا صنعوا؟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أخذها أهل المدينة بالاجتماع فجازت بهم إلى خير مجاز ، اجتمعوا على عليّ بن أبي طالب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ليت هذه انطبقت على هذه إن تمّ الأمر لصاحبك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ردونّي ردونّي ، فانصرفت راجعة إلى مكة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واللّه عثمان مظلوماً ، واللّه لأطلبنّ بدمه ، فقال لها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فواللّه إنّ أوّل من أمال حرفه لأنتِ ، وجرى بينهما كلام فاعتذرت إليه فقال لها عذر ضعيف يا أم المؤمنين ثمّ 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منكِ البداء ومنكِ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ومنكِ الرياح ومنكِ المطر</w:t>
      </w:r>
    </w:p>
    <w:p>
      <w:pPr>
        <w:pStyle w:val="BookText"/>
        <w:rPr/>
      </w:pPr>
      <w:r>
        <w:rPr>
          <w:rFonts w:ascii="Amiri" w:hAnsi="Amiri" w:eastAsia="Amiri" w:cs="Amiri"/>
          <w:color w:val="111111"/>
          <w:sz w:val="28"/>
          <w:sz w:val="28"/>
          <w:szCs w:val="28"/>
          <w:rtl w:val="true"/>
          <w:lang w:bidi="ar-SA"/>
        </w:rPr>
        <w:t xml:space="preserve">وأنتِ أمرتِ بقتل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لنا إنه قد كفر</w:t>
      </w:r>
    </w:p>
    <w:p>
      <w:pPr>
        <w:pStyle w:val="BookText"/>
        <w:rPr/>
      </w:pPr>
      <w:r>
        <w:rPr>
          <w:rFonts w:ascii="Amiri" w:hAnsi="Amiri" w:eastAsia="Amiri" w:cs="Amiri"/>
          <w:color w:val="111111"/>
          <w:sz w:val="28"/>
          <w:sz w:val="28"/>
          <w:szCs w:val="28"/>
          <w:rtl w:val="true"/>
          <w:lang w:bidi="ar-SA"/>
        </w:rPr>
        <w:t xml:space="preserve">فهبنا أطعناكِ في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وقاتله عندنا من أمر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وزاد الطبري في تاريخه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يسقط السقف من فوقنا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تنكسف شمسُنا والقمر</w:t>
      </w:r>
    </w:p>
    <w:p>
      <w:pPr>
        <w:pStyle w:val="BookText"/>
        <w:rPr/>
      </w:pPr>
      <w:r>
        <w:rPr>
          <w:rFonts w:ascii="Amiri" w:hAnsi="Amiri" w:eastAsia="Amiri" w:cs="Amiri"/>
          <w:color w:val="111111"/>
          <w:sz w:val="28"/>
          <w:sz w:val="28"/>
          <w:szCs w:val="28"/>
          <w:rtl w:val="true"/>
          <w:lang w:bidi="ar-SA"/>
        </w:rPr>
        <w:t xml:space="preserve">وقد بايع الناس ذا ندرُءٍ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يزيل الشبا ويقيم الصَعر</w:t>
      </w:r>
    </w:p>
    <w:p>
      <w:pPr>
        <w:pStyle w:val="BookText"/>
        <w:rPr/>
      </w:pPr>
      <w:r>
        <w:rPr>
          <w:rFonts w:ascii="Amiri" w:hAnsi="Amiri" w:eastAsia="Amiri" w:cs="Amiri"/>
          <w:color w:val="111111"/>
          <w:sz w:val="28"/>
          <w:sz w:val="28"/>
          <w:szCs w:val="28"/>
          <w:rtl w:val="true"/>
          <w:lang w:bidi="ar-SA"/>
        </w:rPr>
        <w:t xml:space="preserve">ويلبس للحرب أثوابها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ومامن وفى مثل من قد غدر </w:t>
      </w:r>
      <w:r>
        <w:rPr>
          <w:rStyle w:val="FootnoteAnchor"/>
          <w:rtl w:val="true"/>
        </w:rPr>
        <w:footnoteReference w:id="147"/>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التبدّل المفاجيء في موقفها من عثمان نقدها الأولون كما نقدها الباحثون المحدّثون وقد مر بنا كلام طه حسين وعبد اللّه العلائلي ولم يقصر عنهما أحمد شوقي في شعره ، وقال عبد الوهاب النجارفي كتابه تاريخ الخلفاء بعد ما ذكر بيتين من أبيات ابن أم كلاب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فهؤلاء الرهط لم يقوموا للطلب بدم عثمان في الواقع ،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إلى حيّزه يجذب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صح ان طلحة كان نادماً على ما كان منه في حق عثمان فليس السبيل إلى تكفير خطيئته ان يقاتل عليّاً ، بل كان يصبر حتى تجتمع كلمة الأمة ثمّ يعمد إلى أصحاب رسول اللّه </w:t>
      </w:r>
    </w:p>
    <w:p>
      <w:pPr>
        <w:pStyle w:val="BookText"/>
        <w:rPr/>
      </w:pPr>
      <w:r>
        <w:rPr>
          <w:rFonts w:ascii="Amiri" w:hAnsi="Amiri" w:eastAsia="Amiri" w:cs="Amiri"/>
          <w:color w:val="111111"/>
          <w:sz w:val="28"/>
          <w:sz w:val="28"/>
          <w:szCs w:val="28"/>
          <w:rtl w:val="true"/>
          <w:lang w:bidi="ar-SA"/>
        </w:rPr>
        <w:t xml:space="preserve">ويدعوهم إلى مؤتمر يديرون الرأي فيه كما يجب أن يصار إليه في امر القتلة ورؤوس المؤلبين </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طلحة والزبير وعائشة خرجوا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للمطالبة بدم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نرى كيف فهموا أن ذلك ممكن من غير أن يكون للمسلمين إمام يرجع إليه الأمر في تحقيق هذه القضية وإقامة الحد على من يستحقه؟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كانوا لا يرون لإمامة عليّ صحة فقد كان المفهوم دعوة أهل الحل والعقد من كبّار المسلمين أوّلاً للنظر في الخلافة واعطائها لمن يرضاه الناس ثمّ ينظرون بعد ذلك في إقامة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ندري كيف غاب كلّ ذلك عنهم مع سابقتهم وفضلهم ، ولكنهم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الفتن إذا أقبلت تشابهت ، وإذا أدبرت تبيّنت </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كانت تعترف هي بأنّها ممّن ألّبت على عثمان ، ألم تقل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ليتني كنت نسياً منسياً قبل أمر عثمان فواللّه ما أحببت شيئاً إلاّ ومُنيت بمثله ، حتى لو أحببتُ أن يُقتل لقتلت </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ألم يقل لها عمرو بن العاص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لوددت أنّكِ كنتِ قُتلتِ يوم الجمل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لا أباً 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تموتين بأجلك وتدخلين الجنة ، ونجعلكِ أكبر التشنيع على عليّ </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كان ابن العاص لم يقل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ونصيب بذلك ثأر عثمان منك ، أو قال ذلك ولكن الرواة ابتلعوه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ونجد المغيرة بن شعبة صارحها بذلك فيما رواه ابن عبد ربه في العقد الفريد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المغيرة بن شعبة دخل على عائشة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لو </w:t>
      </w:r>
    </w:p>
    <w:p>
      <w:pPr>
        <w:pStyle w:val="BookText"/>
        <w:rPr/>
      </w:pPr>
      <w:r>
        <w:rPr>
          <w:rFonts w:ascii="Amiri" w:hAnsi="Amiri" w:eastAsia="Amiri" w:cs="Amiri"/>
          <w:color w:val="111111"/>
          <w:sz w:val="28"/>
          <w:sz w:val="28"/>
          <w:szCs w:val="28"/>
          <w:rtl w:val="true"/>
          <w:lang w:bidi="ar-SA"/>
        </w:rPr>
        <w:t xml:space="preserve">رأيتني يوم الجمل قد أنفذت النصال هودجي حتى وصل بعضها إلى جلدي ، قال لها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واللّه أن بعضها كان قتلك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ولِمَ تقول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لعلها تكون كفارة في سعيك على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لئن قلت ذلك لما علم اللّه أني أردت قتله ، ولكن علم اللّه أني أردت أن يقاتل فقوتلت ، وأردتُ أن يُرمى فرُميت ، وأردتُ أن يُوصى فعُصيت ، ولو علم مني أنّي أردت قتلَه لقُتلت </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اعترافات خطيرة يجب على أنصار عثمان من الكتاب المحدثين أن يقرءوها بإمعان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كانت عائشة كما قال عمر فرّوخ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تبرز عائشة في أيام أبي بكر وعمر على مسرح السياسة ، ولكن لمّا تولى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لينا مستنيما إلى قومه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رجت أن تولي مكانه اخاها محمد بن ابي بكر ، ولذلك يُروى أنّها كانت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نعثلاً </w:t>
      </w:r>
      <w:r>
        <w:rPr>
          <w:rStyle w:val="FootnoteAnchor"/>
          <w:rtl w:val="true"/>
        </w:rPr>
        <w:footnoteReference w:id="153"/>
      </w:r>
      <w:r>
        <w:rPr>
          <w:rFonts w:ascii="Amiri" w:hAnsi="Amiri" w:eastAsia="Amiri" w:cs="Amiri"/>
          <w:color w:val="111111"/>
          <w:sz w:val="28"/>
          <w:sz w:val="28"/>
          <w:szCs w:val="28"/>
          <w:rtl w:val="true"/>
          <w:lang w:bidi="ar-SA"/>
        </w:rPr>
        <w:t xml:space="preserve">فقد كفر ، ثمّ قتل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انتخب عليّ خليفة وقضت عائشة في صف الذين كانوا يطالبون عليّاً بدم عثمان مرّة ، وبالاقتصاص من الّذين قتلوا عثمان مرّة ثانية ، ولا ريب أنّ عائشة هي الّتي أثارت على الإمام عليّ حرب الجمل ، وأفسدت بذلك خلافته السياسية إفساداً كاملاً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وستأتي إدانة معاوية وبني أمية بدم عثمان فيما نستقبل من تاريخ التآمر والمتآمرين بدءاً من حرب الجمل وإلى صفين وما بعد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أجاب أبو أيوب الأنصاري معاوية على كتاب منه إليه جاء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الّذي تربّص بعثمان </w:t>
      </w:r>
    </w:p>
    <w:p>
      <w:pPr>
        <w:pStyle w:val="BookText"/>
        <w:rPr/>
      </w:pPr>
      <w:r>
        <w:rPr>
          <w:rFonts w:ascii="IRNazanin" w:hAnsi="IRNazanin" w:eastAsia="IRNazanin"/>
          <w:color w:val="111111"/>
          <w:sz w:val="28"/>
          <w:sz w:val="28"/>
          <w:szCs w:val="28"/>
          <w:rtl w:val="true"/>
          <w:lang w:bidi="fa-IR"/>
        </w:rPr>
        <w:t xml:space="preserve">وثبّط أهل الشام عن نصرته لأنت </w:t>
      </w:r>
      <w:r>
        <w:rPr>
          <w:rFonts w:eastAsia="IRNazanin" w:cs="IRNazanin"/>
          <w:color w:val="111111"/>
          <w:sz w:val="28"/>
          <w:szCs w:val="28"/>
          <w:rtl w:val="true"/>
          <w:lang w:bidi="fa-IR"/>
        </w:rPr>
        <w:t xml:space="preserve">» </w:t>
      </w:r>
      <w:r>
        <w:rPr>
          <w:rStyle w:val="FootnoteAnchor"/>
          <w:rtl w:val="true"/>
        </w:rPr>
        <w:footnoteReference w:id="155"/>
      </w:r>
      <w:r>
        <w:rPr>
          <w:rFonts w:ascii="Amiri" w:hAnsi="Amiri" w:eastAsia="Amiri" w:cs="Amiri"/>
          <w:color w:val="111111"/>
          <w:sz w:val="28"/>
          <w:sz w:val="28"/>
          <w:szCs w:val="28"/>
          <w:rtl w:val="true"/>
          <w:lang w:bidi="ar-SA"/>
        </w:rPr>
        <w:t xml:space="preserve">، وكتب ابن عباس في جواب معاوية في أيام صفين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فلعمري لقد أدركت في عثمان حاجتك لقد استنصرك فلم تنصره حتى صرت إلى ما صرت إليه وبيني وبينك في ذلك ابن عمك واخو عثمان الوليد بن عُقبة </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 xml:space="preserve">، وقال له ولعمرو بن العاص في قتل عثمان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أحق الناس أن لا يتكلم في قتل عثمان لأنتما ، أمّا أنت يا معاوية فزيّنت له ما صنع ، حتى إذا حُصر طلب نصرك فأبطأت عنه وتثاقلت وأحببت قتله ، وتربّصت لتنال ما نلت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أنت يا عمرو فأضرمت المدينة عليه ناراً ثمّ هربت إلى فلسطين ، فأقبلت تحرّض عليه الوارد والصادر ، فلمّا بلغك قتله ، دعتك عداوة عليّ إلى أن لحقت بمعاوية ، فبعتَ دينك منه بمصر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يرحمك اللّه ، عرّضني لك ونفسه فلا جُزي خيراً </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كتاب من الإمام إلى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فواللّه ما قتل ابن عمك غيرك </w:t>
      </w:r>
      <w:r>
        <w:rPr>
          <w:rFonts w:eastAsia="Amiri" w:cs="Amiri" w:ascii="Amiri" w:hAnsi="Amiri"/>
          <w:color w:val="111111"/>
          <w:sz w:val="28"/>
          <w:szCs w:val="28"/>
          <w:rtl w:val="true"/>
          <w:lang w:bidi="ar-SA"/>
        </w:rPr>
        <w:t xml:space="preserve">... »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ولنترك أقوال الإمام ومن والاه ، وهلمّ بنا إلى ما دار بين عثمان وبين معاوية من مكاتبات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استنصار من عثمان وتربّص معاوية به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الطبري في تاريخه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رأى عثمان ما قد نزل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أمّا بعد فإن أهل المدينة قد كفروا وأخلفوا الطاعة ونكثوا البيعة ، فابعث الي مَن قبلك من مقاتلة أهل الشام على كلّ صعب وذلول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جاء معاوية الكتاب تربّص به ، وكره اظهار مخالفة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 اجتماعهم فلمّا أبطأ أمره على عثمان كتب إلى يزيد بن أسد بن كريز وإلى أهل الشام يستنفرهم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عندكم غياث فالعجل العجل ، فإنّ القوم معاجلي </w:t>
      </w:r>
      <w:r>
        <w:rPr>
          <w:rFonts w:eastAsia="Amiri" w:cs="Amiri" w:ascii="Amiri" w:hAnsi="Amiri"/>
          <w:color w:val="111111"/>
          <w:sz w:val="28"/>
          <w:szCs w:val="28"/>
          <w:rtl w:val="true"/>
          <w:lang w:bidi="ar-SA"/>
        </w:rPr>
        <w:t xml:space="preserve">... »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الذهبي نقلاً عن محمّد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بأسانيده عن ابن عباس وابن الزبير ومسور بن مخرمة ،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 عثمان المسوّر بن مخرمة إلى معاوية يعلمه انّه محصور ، ويأمره أنّ يجهز إليه جيشاً سريعاً ، فلمّا قدم على معاوية ، ركب معاوية لوقته هو ومسلم بن عقبة وابن حديج فساروا من دمشق إلى عثمان عشراً ، فدخل معاوية نصف الليل ، وقبّل رأس عثمان فقال أين الجيش؟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جئت إلاّ في ثلاثة رهط ،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وصل اللّه رحمك ، ولا أعزّ نصرك ، ولا جزاك خيراً فواللّه لا أقتل إلاّ فيك ، ولا ينقم عليَّ إلاّ من أجلك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 لو بعثت إليك جيشاً فسمعوا به عاجلوك فقتلوك ، ولكن معي نجائب فاخرج معي ، فما يشعر بي أحد ، فواللّه ما هي إلاّ ثلاث حتى نرى معالم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أشرت به ، وأبى أن يجيبه ، فأسرع معاوية راجعاً ، وورد المسوّر يريد المدينة بذي المروة راجعاً ، وقدم على عثمان وهو ذامّ لمعاوية غير عاذر له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في حصره الآخر ، بعث المسور ثانياً إلى معاوية لينجده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أحسن اللّه به ، ثمّ غيّر فغيّر اللّه به ، فشددتُ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تركتم عثمان حتى إذا كانت نفسه في حُنجرته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فادفع عنه الموت ، وليس ذلك بيدي ، ثمّ أنزلني في مشربة على رأسه ، فما دخل عليّ داخل حتى قتل عثمان </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bookmarkStart w:id="51" w:name="pg17262_168362"/>
    </w:p>
    <w:p>
      <w:pPr>
        <w:pStyle w:val="BookText"/>
        <w:rPr/>
      </w:pPr>
      <w:bookmarkEnd w:id="51"/>
      <w:r>
        <w:rPr>
          <w:rFonts w:ascii="Amiri" w:hAnsi="Amiri" w:eastAsia="Amiri" w:cs="Amiri"/>
          <w:color w:val="111111"/>
          <w:sz w:val="28"/>
          <w:sz w:val="28"/>
          <w:szCs w:val="28"/>
          <w:rtl w:val="true"/>
          <w:lang w:bidi="ar-SA"/>
        </w:rPr>
        <w:t xml:space="preserve">وروى أيضاً عن ابن لهيعة عن يزيد بن أبي حبيب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أقام عبد اللّه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أبي سرح أخو عثمان لأمه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بعسقلان بعد قتل عثمان ، وكره ان يكون مع معاوية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أكن لأجامع رجلاً قد عرفته إن كان ليهوى قتل عثمان </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 w:name="__RefHeading___Toc9555524_1280447820"/>
      <w:bookmarkStart w:id="53" w:name="_Toc16"/>
      <w:bookmarkEnd w:id="52"/>
      <w:r>
        <w:rPr>
          <w:rtl w:val="true"/>
        </w:rPr>
        <w:t xml:space="preserve">وقفة عابرة </w:t>
      </w:r>
      <w:r>
        <w:rPr>
          <w:rtl w:val="true"/>
        </w:rPr>
        <w:t>:</w:t>
      </w:r>
      <w:bookmarkEnd w:id="53"/>
    </w:p>
    <w:p>
      <w:pPr>
        <w:pStyle w:val="BookText"/>
        <w:rPr/>
      </w:pPr>
      <w:r>
        <w:rPr>
          <w:rFonts w:ascii="Amiri" w:hAnsi="Amiri" w:eastAsia="Amiri" w:cs="Amiri"/>
          <w:color w:val="111111"/>
          <w:sz w:val="28"/>
          <w:sz w:val="28"/>
          <w:szCs w:val="28"/>
          <w:rtl w:val="true"/>
          <w:lang w:bidi="ar-SA"/>
        </w:rPr>
        <w:t>ولنا وقفة عابرة مع استاذ من اساتذة التاريخ الإسلامي هو الدكتور أحمد شلبي فهو إذ يسوق نقاط النقمة على عثمان من قبل الثوّار حتى حاصروه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متسائلاً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موقف كبار المسلمين من الدفاع عن عثمان؟ وما موقف بني أمية من ذلك؟ ثمّ أجاب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لنا التاريخ أن بعض كبّار المسلمين هجروا المدينة في الفتنة ، وان بعضهم اعتزل الفتنة خوفاً منها ولزم داره ، ولكن كثيرين من شباب المسلمين وقفوا بباب عثمان يحرسونه ويذودون عنه ، وكان في مقدمة هؤلاء الحسن والحسين وعبد اللّه بن الزبير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بنو أمية فإنّ موقفهم يحيط به بعض الغموض ، لقد كان معاوية يدرك ما سوف ينزل بابن عمه الخليفة ، فعرض معاوية على عثمان أن يذهب معه للشام فامتنع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 عليه أن يرسل له حرساً فأبى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تأزمت الأمور بعد ذلك ، ولكن معاوية لم يسرع لنجدة الخليفة وقتل عثمان قبل أن تصل للمدينة القوة الصغيرة الّتي أرسلها معاوية ، فعادت أدراجها من منتصف الطريق ، ويروى أن عامر بن وائلة الصحابي دخل على معاوية إبّان خلافته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من قتلة عثمان؟ فقال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ولكني ممّن حضره فلم ينصره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سأل عامر معاوية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منعك أنت من نصره ومعك اهل الشام؟ فأجاب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طلبي بدمه نصرة له؟ فضحك عامر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وعثمان كما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ألفينك بعد الموت تندبني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حياتي ما زودتني زادي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ثمّ ساق الدكتور شلبي ، ما سبق أن ذكرته عن أبي أيوب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وأوضح تعليل أعتقده لموقف بني أمية أنهم ظنوا أن تدخلهم سينقل الخلاف من دائرة إلى دائرة ، سينقله من خلاف بين المسلمين وبين خليفة المسلمين إلى خلاف بين المسلمين وبني أمية ، ولم يكن بنو أمية بطبيعة الحال يريدون ذلك </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تعليل عليل ، فإنّ الخلاف الّذي بين المسلمين وبين عثمان إنّما كان من أقوى أسبابه هم بنو أمية واستحواذهم على عثمان ومقدّرات المسلمين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حوصر عثمان لم يتركه مَن كان منهم في المدينة معه ، فقد روى التاريخ أنّ مروان كان من المدافعين عنه وأنه أصيب بضربة على رقبته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وخرج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بن الحكم من دار عثمان في عصابة ، وخرج سعيد بن العاص في عصابة وخرج المغيرة بن الأخنس بن شريق الثقفي حليف بني زهرة في عصابة فاقتتلوا قتالاً شديداً ، وكان الّذي حداهم على القتال أنّه بلغهم أن مدداً من اهل البصرة قد نزلوا صراراً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المدينة على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أهل الشام قد توجهوا مقبلين </w:t>
      </w:r>
      <w:r>
        <w:rPr>
          <w:rFonts w:eastAsia="Amiri" w:cs="Amiri" w:ascii="Amiri" w:hAnsi="Amiri"/>
          <w:color w:val="111111"/>
          <w:sz w:val="28"/>
          <w:szCs w:val="28"/>
          <w:rtl w:val="true"/>
          <w:lang w:bidi="ar-SA"/>
        </w:rPr>
        <w:t xml:space="preserve">... »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فها هم وقفوا مع عثمان مناصرين له من دون أيّ خشية أو 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قتل عثمان لم يخنسوا في جحورهم ، بل بدأوا بالتحرك والتآمر ضد حكومة الإمام بكلّ صلف وقد مرّت بنا مكاتبات معاوية مع رجالاتهم ومع طلحة والزبير يؤلّبهم على التمرّد على الإمام ، وقرأنا جواباتهم واستجاباتهم لما دعاهم إليه معاوية ، فأين الغُموض في مواقفهم خصوصاً معاوية من قبل مقتل عثمان ومن بعد ما قتل ، وإنّما هو التربص به ليقتل فينتهزوها غنيمة باسم المطالبة بدمه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طه 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جاءه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عثمان يستغيثه كما استغاث غيره من العمّال ، فأبطأ عن نصره كما أبطأوا ، وظل متربّصاً حتى قتل الشيخ ، وهنالك نهض بدمه ، وكان خليقاً به لو أراد أن يحقن هذا الدم قبل أن يُراق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أقام في الشام مُطرقاً اطراق الشجاع ينتظر الفرصة المواتية ، وقد واتته الفرصة فاهتبلها غير مقصّر في اهتبالها </w:t>
      </w:r>
      <w:r>
        <w:rPr>
          <w:rFonts w:eastAsia="Amiri" w:cs="Amiri" w:ascii="Amiri" w:hAnsi="Amiri"/>
          <w:color w:val="111111"/>
          <w:sz w:val="28"/>
          <w:szCs w:val="28"/>
          <w:rtl w:val="true"/>
          <w:lang w:bidi="ar-SA"/>
        </w:rPr>
        <w:t xml:space="preserve">... »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نظري أنّ سعيد الأفغاني أكثر صراحة من شلبي ،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بنو أمية فقد أصبحوا مغلوبين من حين قوي أمر الثائرين ، فلمّا وقعت الواقعة بعثمان ثمّ بويع عليّ وهم أشد مايكونون كراهة لولايته ، اختفوا ، وجعلوا يتسللون هُرّاباً إلى مكة ، استعداداً لإحباط أمر عليّ أو اللحاق بمعاوية في الشام ، ومعهم الرجال والأموال ، إذ كان أغلبهم ولاة لعثمان ، فلمّا تركوا ولاياتهم تحمّلوا بما استطاعوا أخذه من الأموال والظهر والسلاح </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وإليك مزيد بيان عن مواقف الأمويين مع المتآمرين </w:t>
      </w:r>
      <w:r>
        <w:rPr>
          <w:rFonts w:eastAsia="Amiri" w:cs="Amiri" w:ascii="Amiri" w:hAnsi="Amiri"/>
          <w:color w:val="111111"/>
          <w:sz w:val="28"/>
          <w:szCs w:val="28"/>
          <w:rtl w:val="true"/>
          <w:lang w:bidi="ar-SA"/>
        </w:rPr>
        <w:t xml:space="preserve">: </w:t>
      </w:r>
      <w:bookmarkStart w:id="54" w:name="pg17262_168365"/>
    </w:p>
    <w:p>
      <w:pPr>
        <w:pStyle w:val="Heading3"/>
        <w:numPr>
          <w:ilvl w:val="2"/>
          <w:numId w:val="1"/>
        </w:numPr>
        <w:rPr/>
      </w:pPr>
      <w:bookmarkStart w:id="55" w:name="__RefHeading___Toc9555526_1280447820"/>
      <w:bookmarkStart w:id="56" w:name="_Toc17"/>
      <w:bookmarkEnd w:id="54"/>
      <w:bookmarkEnd w:id="55"/>
      <w:r>
        <w:rPr>
          <w:rtl w:val="true"/>
        </w:rPr>
        <w:t xml:space="preserve">تآمر الناكثين مع الحاقدين </w:t>
      </w:r>
      <w:r>
        <w:rPr>
          <w:rtl w:val="true"/>
        </w:rPr>
        <w:t>:</w:t>
      </w:r>
      <w:bookmarkEnd w:id="56"/>
    </w:p>
    <w:p>
      <w:pPr>
        <w:pStyle w:val="BookText"/>
        <w:rPr/>
      </w:pPr>
      <w:r>
        <w:rPr>
          <w:rFonts w:ascii="Amiri" w:hAnsi="Amiri" w:eastAsia="Amiri" w:cs="Amiri"/>
          <w:color w:val="111111"/>
          <w:sz w:val="28"/>
          <w:sz w:val="28"/>
          <w:szCs w:val="28"/>
          <w:rtl w:val="true"/>
          <w:lang w:bidi="ar-SA"/>
        </w:rPr>
        <w:t xml:space="preserve">ذكر ابن أبي الحديد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روى شيخنا أبو عثمان قال أرسل طلحة والزبير 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خروجهما إلى مكة مع محمّد بن طلحة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له يا أمير المؤمنين ، ولكن قل يا أبا الحسن لقد فال </w:t>
      </w:r>
      <w:r>
        <w:rPr>
          <w:rStyle w:val="FootnoteAnchor"/>
          <w:rtl w:val="true"/>
        </w:rPr>
        <w:footnoteReference w:id="167"/>
      </w:r>
      <w:r>
        <w:rPr>
          <w:rFonts w:ascii="Amiri" w:hAnsi="Amiri" w:eastAsia="Amiri" w:cs="Amiri"/>
          <w:color w:val="111111"/>
          <w:sz w:val="28"/>
          <w:sz w:val="28"/>
          <w:szCs w:val="28"/>
          <w:rtl w:val="true"/>
          <w:lang w:bidi="ar-SA"/>
        </w:rPr>
        <w:t xml:space="preserve">فيك رأينا ، وخاب ظننّا ، أصلحنا لك الأمر ، ووطّدنا لك الإمرة ، وأجلبنا على عثمان حتى قتل ، فلمّا طلبك الناس لأمرهم جئناك وأسرعنا إليك وبايعناك ، وقدنا إليك أعناق العرب ، ووطىء المهاجرون والأنصار أعقابنا في بيعتك ، حتى إذا ملكت عنانك استبددتَ برأيك عنا ، ورفضتنا رفض التريكة ، وأذللتنا إذالة الإماء ، وملكت أمرك الاشتر وحكيم ابن جبلة وغيرهما من الأعراب ونُزّاع الأمصار ، فكنّا فيما رجوناه منك ، وأمّلناه من ناحيتك كما قال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فكنت كمهريق الّذي في سقائه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لرقراق آلٍ فوق رابية صلدِ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جاء محمّد بن طلحة أبلغه ذاك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 إليهما فقل لهما فما الّذي يرضيكما؟ فذهب وجاءه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 أحدنا البصرة والآخر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لاها اللّه ، إذن يحلم الأديم ويستشري الفساد وتنتقض عليَّ البلاد من أقطارها ، واللّه إنّي لا آمنهما وهما عندي بالمدينة فكيف آمنهما وقد وليتهما العراقين ، اذهب إليهما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الشيخان احذرا من سطوة اللّه ونقمته ، ولا تبغيا للمسلمين غائلة وكيدا ، وقد سمعتما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الدَّارُ الآخِرَةُ نَجْعَلُهَا لِلَّذِينَ لا يُرِيدُونَ عُلُوًّا فِي الأَرْضِ وَلا فَسَادًا وَالْعَاقِبَةُ لِلْمُتَّقِينَ </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فقام محمّد بن طلحة فأتاهما ولم يعد إليه ، وتأخرّا عنه أياماً ثمّ جاءاه فاستأذناه في الخروج إلى مكة للعمرة ، فأذن لهما بعد أن أحلفهما أن لا ينقضا بيعته ، ولا يغدرا به ، ولا يشقّا عصا المسلمين ولا يوقعا الفُرقة بينهم ، وأن يعودا بعد العمرة إلى بيوتهما بالمدينة ، فحلفا على ذلك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خرجا ففعلا ما فعلا </w:t>
      </w:r>
      <w:r>
        <w:rPr>
          <w:rFonts w:eastAsia="IRNazanin" w:cs="IRNazanin"/>
          <w:color w:val="111111"/>
          <w:sz w:val="28"/>
          <w:szCs w:val="28"/>
          <w:rtl w:val="true"/>
          <w:lang w:bidi="fa-IR"/>
        </w:rPr>
        <w:t xml:space="preserve">» </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ذكره ابن أبي الحديد عن شيخه أبي عثمان وقد كشف حديثه عن سريرة الشيخين وطمعهما في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وسبق بنا كلمة طلحة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لنا من هذا الأمر إلاّ كحسّة أنف الكلب </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عجب في ذلك ، ولكن الأعجب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محاولة اغتيال الإمام من قبل الزبير ، روى الطبري بسنده عن أبي حبيبة مولى الزبير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قتل الناس عثمان وبايعوا عليّاً جاء عليّ إلى الزبير فاستأذن عليه ، فأعلمته به ، فسلّ السيف ووضعه تحت فراشه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 له ، فأذنت له ، فدخل فسلّم على الزبير وهو واقف ثمّ خرج ، فقال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دخل لأمر ما قضاه ، قم مقامه وانظر هل ترى من السيف شيئاً فقمت في مقامه فرأيت ذباب السيف فأخبرته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أعجل الرجل </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أم راشد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طلحة والزبير يقول أحدهما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بايعته أيدينا ولم تبايعه قلوبنا ، فقلت لعليّ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فَمَنْ نَكَثَ فَإِنَّمَا يَنْكُثُ عَلَى نَفْسِهِ وَمَنْ أَوْفَى بِمَا عَاهَدَ عَلَيْهُ اللَّهَ فَسَيُؤْتِيهِ أَجْرًا عَظِيمًا </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البلاذري بسنده عن أبي مخنف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طلحة والزبير استأذنا عليّاً في العمرة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لعلكما تريدان الشام أو العراق؟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غفراً إنّما نوينا العمرة ، فأذن لهما فخرجا مسرعين وجعلا 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لعليّ في أعناقنا بيعة ، وما بايعناه إلاّ مكرَهين تحت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ذلك عليّاً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أخذهما إلى أقصى دار وأحرّ نار </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المفيد في كتاب الجمل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خرجا من عنده لقيهما ابن عباس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لكما أمير المؤمنين؟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على أمير المؤمنين فابتدأه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أعندك الخبر؟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 طلحة والزبير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إنّهما استأذناني في العمرة فأذنت لهما بعد أن استوثقت منهما بالأيمان أن لا يغدرا ولا ينكثا ولا يحدثا فساداً ، واللّه يا بن عباس وإنّي أعلم أنّهما ما قصدا إلاّ الفتنة فكأنّي بهما وقد صارا إلى مكة ليسعيا إلى حربي ، فان يعلى بن منية الخائن الفاجر قد حمل أموال العراق وفارس لينفق ذلك وسيفسدان هذان الرجلان عليَّ أمري ، ويسفكان دماء شيعتي وانصاري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عندك يا أمير المؤمنين معلوماً فلم أذنت لهما؟ وهلاّ حبستهما وأوثقتهما بالحديد وكفيت المسلمين شرّهما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 عباس أتأمرني بالظلم أبدأ وبالسيئة قبل الحسنة ، وأعاقب على الظنة والتهمة ، وأواخذ بالفعل قبل كونه ، كلا واللّه لا عدلت عما أخذ اللّه عليَّ من الحكم والعدل ، ولا ابتدئ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أنّني أذنت لهما وأعرف ما يكون منهما ، ولكني استظهرت باللّه عليهما ، واللّه لأقتلنّهما ولأخيبنّ </w:t>
      </w:r>
    </w:p>
    <w:p>
      <w:pPr>
        <w:pStyle w:val="BookText"/>
        <w:rPr/>
      </w:pPr>
      <w:r>
        <w:rPr>
          <w:rFonts w:ascii="Amiri" w:hAnsi="Amiri" w:eastAsia="Amiri" w:cs="Amiri"/>
          <w:color w:val="111111"/>
          <w:sz w:val="28"/>
          <w:sz w:val="28"/>
          <w:szCs w:val="28"/>
          <w:rtl w:val="true"/>
          <w:lang w:bidi="ar-SA"/>
        </w:rPr>
        <w:t xml:space="preserve">ظنهما ، ولا يلقيان من الأمر مُناهما ، وان اللّه يأخذهما بظلمهما لي ونكثهما بيعتي وبغيهما عليَّ </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طه 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ومهما يكن من شيء فقد خرجا إلى مكة عن رضىً أو عن كره 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عليّ يتجهز لحرب أهل الشام يريد أن يغير عليهم قبل أن يغيروا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لفي ذلك ، إذ جاءته من مكة أنباء مقلقة غيّرت رأيه وخطته ومصير أمره كلّه تغييراً تاماً </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ومنذ ذلك اليوم أصبحت مكة مثابة لكلّ من كان ينكر إمامة عليّ من غير أهل الشام </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ولحق إلى مكة جماعة من منافقي قريش ، وصار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عمال عثمان الذين هربوا من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ولحق بها عبد اللّه بن عمر بن الخطاب وعبيد اللّه أخوه ، ومروان بن الحكم بن أبي العاص ، وأولاد عثمان وعبيده وخاصته من بني أمية ، وانحازوا اليهما وجعلوها الملجأ لهم فيما دبّروه من كيد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وجعل يأتيها كلّ من تحيّز عن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حسداً له ومقتاً وشنآناً له ، أو خوفاً من استيفاء الحقوق عليه ، أو لاثارة فتنة او إدغال في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ملتها وسُنتّها تنعى إليهم عثمان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وتحث على فراق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والإجتماع على خلعه </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وتكلّمت بنو أمية ورفعت رؤوسها عند قدوم طلحة والزبير على عائشة ، ولم يزالوا يحرضوها على الطلب بدم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وكتب الوليد بن عقبة بن أبي مُعيط إلى من كان بالمدينة من بني هاشم أبياتاً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هاشم ردوا سلاح ابن أختكم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تنهبوه لا تحلّ مناهبه</w:t>
      </w:r>
    </w:p>
    <w:p>
      <w:pPr>
        <w:pStyle w:val="BookText"/>
        <w:rPr/>
      </w:pPr>
      <w:r>
        <w:rPr>
          <w:rFonts w:ascii="Amiri" w:hAnsi="Amiri" w:eastAsia="Amiri" w:cs="Amiri"/>
          <w:color w:val="111111"/>
          <w:sz w:val="28"/>
          <w:sz w:val="28"/>
          <w:szCs w:val="28"/>
          <w:rtl w:val="true"/>
          <w:lang w:bidi="ar-SA"/>
        </w:rPr>
        <w:t xml:space="preserve">فإن لم تردوه عليه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علينا قاتلوه وسالبه</w:t>
      </w:r>
    </w:p>
    <w:p>
      <w:pPr>
        <w:pStyle w:val="BookText"/>
        <w:rPr/>
      </w:pPr>
      <w:r>
        <w:rPr>
          <w:rFonts w:ascii="Amiri" w:hAnsi="Amiri" w:eastAsia="Amiri" w:cs="Amiri"/>
          <w:color w:val="111111"/>
          <w:sz w:val="28"/>
          <w:sz w:val="28"/>
          <w:szCs w:val="28"/>
          <w:rtl w:val="true"/>
          <w:lang w:bidi="ar-SA"/>
        </w:rPr>
        <w:t xml:space="preserve">بني هاشم انا وما كان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وسيف ابن أروى عندكم وحرائبه</w:t>
      </w:r>
    </w:p>
    <w:p>
      <w:pPr>
        <w:pStyle w:val="BookText"/>
        <w:rPr/>
      </w:pPr>
      <w:r>
        <w:rPr>
          <w:rFonts w:ascii="Amiri" w:hAnsi="Amiri" w:eastAsia="Amiri" w:cs="Amiri"/>
          <w:color w:val="111111"/>
          <w:sz w:val="28"/>
          <w:sz w:val="28"/>
          <w:szCs w:val="28"/>
          <w:rtl w:val="true"/>
          <w:lang w:bidi="ar-SA"/>
        </w:rPr>
        <w:t xml:space="preserve">غدرتم بعثمان بن عفان 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غدرت يوماً بكسرى مرازبه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عبد اللّه بن أبي سفيان بن الحرث بن عبد المطلب بأبيات طويلة من جملتها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تسألونا سيفكم إن سيفكم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أضيع وألقاه لدى الروع صاحبه</w:t>
      </w:r>
    </w:p>
    <w:p>
      <w:pPr>
        <w:pStyle w:val="BookText"/>
        <w:rPr/>
      </w:pPr>
      <w:r>
        <w:rPr>
          <w:rFonts w:ascii="Amiri" w:hAnsi="Amiri" w:eastAsia="Amiri" w:cs="Amiri"/>
          <w:color w:val="111111"/>
          <w:sz w:val="28"/>
          <w:sz w:val="28"/>
          <w:szCs w:val="28"/>
          <w:rtl w:val="true"/>
          <w:lang w:bidi="ar-SA"/>
        </w:rPr>
        <w:t xml:space="preserve">وشبهته كسرى وقد كان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شبيهاً بكسرى هديه وضرائبه </w:t>
      </w:r>
      <w:r>
        <w:rPr>
          <w:rStyle w:val="FootnoteAnchor"/>
          <w:rtl w:val="true"/>
        </w:rPr>
        <w:footnoteReference w:id="180"/>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الزهري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ظهرا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طلحة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مكة بعد قتل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بأربعة أشهر وابن عامر بها يجرّ الدنيا ، وقدم يعلى بني أمية معه بمال كثير ، وزيادة على أربعمائة بعير ، فاجتمعوا في بيت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فأداروا الرأي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نسير إلى عليّ فنقاتله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لكم طاقة بأهل المدينة ، ولكنّا نسير حتى ندخل البصرة أو الكوفة ، ولطلحة بالكوفة شيعة وهوى ، وللزبير بالبصرة هوىً ومعونة </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الطبري حديث الأئتمار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فائتمروا أمراً ثمّ انهضوا إلى هذه الغوغاء وتمثلت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 قومي طاوعتني سراتهم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لأنقذتُهم من الحبال أو الخبل</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ولو أن قومي طاوعتني سراتهم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أمرتُهم أمراً يديخ الأعاديا</w:t>
      </w:r>
    </w:p>
    <w:p>
      <w:pPr>
        <w:pStyle w:val="BookText"/>
        <w:rPr/>
      </w:pPr>
      <w:r>
        <w:rPr>
          <w:rFonts w:ascii="Amiri" w:hAnsi="Amiri" w:eastAsia="Amiri" w:cs="Amiri"/>
          <w:color w:val="111111"/>
          <w:sz w:val="28"/>
          <w:sz w:val="28"/>
          <w:szCs w:val="28"/>
          <w:rtl w:val="true"/>
          <w:lang w:bidi="ar-SA"/>
        </w:rPr>
        <w:t xml:space="preserve">أنظر تاريخ الطبري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المعارف ، وتاريخ ابن الأثير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القوم فيما ائتمروا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 ، فقال عبد اللّه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كفاكم الشام من يستمر في حوزته؟</w:t>
      </w:r>
    </w:p>
    <w:p>
      <w:pPr>
        <w:pStyle w:val="BookText"/>
        <w:rPr/>
      </w:pPr>
      <w:r>
        <w:rPr>
          <w:rFonts w:ascii="Amiri" w:hAnsi="Amiri" w:eastAsia="Amiri" w:cs="Amiri"/>
          <w:color w:val="111111"/>
          <w:sz w:val="28"/>
          <w:sz w:val="28"/>
          <w:szCs w:val="28"/>
          <w:rtl w:val="true"/>
          <w:lang w:bidi="ar-SA"/>
        </w:rPr>
        <w:t xml:space="preserve">فقال له طلحة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البصرة فإنّ لي بها صنائع ولهم في طلحة هوى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قبحك اللّه؟ فواللّه ما كنت بالمسالم ولا بالمحارب ، هلاّ أقمت كما أقام معاوية فنكتفي بك ، ونأتي الكوفة فنسدّ على هؤلاء القوم المذاهبَ ، فلم يجدوا عنده جواباً مقبولاً ، حتى إذا استقام لهم الرأي على البصرة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فنادى المنادي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أم المؤمنين وطلحة والزبير شاخصون إلى البصرة ، فمن كان يريد إعزاز الإسلام وقتال المحلّين والطلب بثأر عثمان ومن لم يكن عنده مركب ولم يكن له جهاز ، فهذا جهاز وهذه نفقة ، فحملوا ستمائة رجل على </w:t>
      </w:r>
    </w:p>
    <w:p>
      <w:pPr>
        <w:pStyle w:val="BookText"/>
        <w:rPr/>
      </w:pPr>
      <w:r>
        <w:rPr>
          <w:rFonts w:ascii="Amiri" w:hAnsi="Amiri" w:eastAsia="Amiri" w:cs="Amiri"/>
          <w:color w:val="111111"/>
          <w:sz w:val="28"/>
          <w:sz w:val="28"/>
          <w:szCs w:val="28"/>
          <w:rtl w:val="true"/>
          <w:lang w:bidi="ar-SA"/>
        </w:rPr>
        <w:t xml:space="preserve">ستمائة ناقة سوى من كان له 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جميعاً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وتجهزوا بالمال ، ونادوا بالرحيل واستقلوا ذاهبين </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الطبري في تاريخه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حفصة أرادت الخروج مع عائشة فأتاها عبد اللّه بن عمر فطلب اليها أن تقعد فقعدت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وبعثت أم الفضل بنت الحارث رجلاً من جُهينة يدعى ظفراً ، فاستأجرته على أن يطوي ويأتي عليّاً بكتابها ، فقدم على عليّ بكتاب أم الفضل بالخبر </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الطبري بسنده عن علقمة بن وقّاص الليثي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خرج طلحة والزبير وعائشة عرضوا الناس بذات عرق ، واستصغروا عروة بن الزبير وأبا بكر بن عبد الرحمن بن الحارث بن هشام فردوهما </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أيضاً عن عتبة بن المغيرة بن الأخنس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لقي سعيد بن العاص مروان بن الحكم وأصحابه بذات عرق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تذهبون وثأركم على أعجاز الإبل ، اقتلوهم ثمّ ارجعوا إلى منازلكم لا تقتلوا أنفسكم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نسير فلعلنا نقتل قتلة عثمان جميعاً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فخلا سعيد بطلحة والزبير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ظفرتما لمن تجعلان الأمر؟ أصدقاني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لأحدنا أيّنا اختاره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اجعلوه لولد عثمان فإنكم خرجتم تطلبون بدمه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ندع شيوخ المهاجرين ونجعلها لأبنائهم؟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أراني أسعى لأخرجها من بني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ورجع عبد اللّه بن خالد بن أسيد ، فقال المغيرة 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ما رأى سعيد ، مَن كان ها هنا من ثقيف فليرجع ، فرجع </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رواية ابن قتيبة في الإمامة والسياسة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نزل طلحة والزبير وعائشة بأوطاس من أرض خيبر أقبل عليهم سعيد بن العاص على نجيب له فأشرف على الناس ومعه المغيرة بن شعبة ، فنزل وتوكأ على قوس له سوداء فأتى عائشة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تريدين يا أم المؤمنين؟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البصرة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تصنعين بالبصرة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أطلب بدم 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قتلة عثمان معك ثمّ أقبل على مروان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تريد 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تصنع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 قتلة 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قتلة عثمان معك إن هذين الرجلين قتلا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يريدان الأمر لأنفسهما فلمّا غلبا عليه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نغسل الدم بالدم والحوبة بالتوبة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كنتم إنّما خرجتم مع أمكم فارجعوا بها خيراً لكم ، وان كنتم غضبتم لعثمان فرؤساؤكم قتلوا عثمان ، وإن كنتم نقمتم على عليّ شيئاً فبيّنوا ما نقمتم عليه ، أنشدكم اللّه فتنتين في عام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وأبوا إلاّ أن يمضوا بالناس ، فلحق سعيد بن العاص باليمن ولحق المغيرة بالطائف فلم يشهدا شيئاً من حروب الجمل ولا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ومضى القوم ومعهم أبان بن عثمان والوليد بن عثمان ، فاختلفوا في الطريق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ندعو لهذا الأمر؟ فخلا الزبير بابنه عبد اللّه وخلا طلحة بعلقمة بن وقّاص الليثي وكان يؤثره على ولده ، فقال أحدهما أئت الشام 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العراق وحاور كلّ واحد منهما صاحبه ثمّ اتفقا على البصرة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اختلفا على إمامة الصلاة </w:t>
      </w:r>
      <w:r>
        <w:rPr>
          <w:rStyle w:val="FootnoteAnchor"/>
          <w:rtl w:val="true"/>
        </w:rPr>
        <w:footnoteReference w:id="188"/>
      </w:r>
      <w:r>
        <w:rPr>
          <w:rFonts w:ascii="Amiri" w:hAnsi="Amiri" w:eastAsia="Amiri" w:cs="Amiri"/>
          <w:color w:val="111111"/>
          <w:sz w:val="28"/>
          <w:sz w:val="28"/>
          <w:szCs w:val="28"/>
          <w:rtl w:val="true"/>
          <w:lang w:bidi="ar-SA"/>
        </w:rPr>
        <w:t xml:space="preserve">وقول قائلهم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لو ظفرنا لافتتنّا ، ما خلّى الزبير بين طلحة والأمر ، ولا خلّى طلحة بين الزبير والأمر </w:t>
      </w:r>
      <w:r>
        <w:rPr>
          <w:rFonts w:eastAsia="Amiri" w:cs="Amiri" w:ascii="Amiri" w:hAnsi="Amiri"/>
          <w:color w:val="111111"/>
          <w:sz w:val="28"/>
          <w:szCs w:val="28"/>
          <w:rtl w:val="true"/>
          <w:lang w:bidi="ar-SA"/>
        </w:rPr>
        <w:t xml:space="preserve">». </w:t>
      </w:r>
      <w:bookmarkStart w:id="57" w:name="pg17262_168373"/>
    </w:p>
    <w:p>
      <w:pPr>
        <w:pStyle w:val="BookText"/>
        <w:rPr/>
      </w:pPr>
      <w:bookmarkEnd w:id="57"/>
      <w:r>
        <w:rPr>
          <w:rFonts w:ascii="Amiri" w:hAnsi="Amiri" w:eastAsia="Amiri" w:cs="Amiri"/>
          <w:color w:val="111111"/>
          <w:sz w:val="28"/>
          <w:sz w:val="28"/>
          <w:szCs w:val="28"/>
          <w:rtl w:val="true"/>
          <w:lang w:bidi="ar-SA"/>
        </w:rPr>
        <w:t>وإلى هنا فلنقف عن سرد الأحداث ، وننهي قراءتنا في هذه المرحلة من بعد أن بيّنا للقارئ ما كان يهمّنا بيانه من مسيرة المتآمرين والحاقدين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فعودة الى صوب الناصحين المؤمنين ، فلنقرأ </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9555528_1280447820"/>
      <w:bookmarkStart w:id="59" w:name="_Toc18"/>
      <w:bookmarkEnd w:id="58"/>
      <w:r>
        <w:rPr>
          <w:rtl w:val="true"/>
        </w:rPr>
        <w:t xml:space="preserve">أم سلمة من الناصحين </w:t>
      </w:r>
      <w:r>
        <w:rPr>
          <w:rtl w:val="true"/>
        </w:rPr>
        <w:t>:</w:t>
      </w:r>
      <w:bookmarkEnd w:id="59"/>
    </w:p>
    <w:p>
      <w:pPr>
        <w:pStyle w:val="BookText"/>
        <w:rPr/>
      </w:pPr>
      <w:r>
        <w:rPr>
          <w:rFonts w:ascii="Amiri" w:hAnsi="Amiri" w:eastAsia="Amiri" w:cs="Amiri"/>
          <w:color w:val="111111"/>
          <w:sz w:val="28"/>
          <w:sz w:val="28"/>
          <w:szCs w:val="28"/>
          <w:rtl w:val="true"/>
          <w:lang w:bidi="ar-SA"/>
        </w:rPr>
        <w:t>لاشك إنّ إعلان التمرّد على خلافة الإمام الشرعية أحدث إرتباكاً عند المسلمين المعتمرين يومئذ بمكة ، وكان اختلاف مواقف أمهات المؤمنين اللائي كنّ قد اعتمرن عمرة المحرّم وبقين بمكة قد زاد المسلمين 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فعائشة تجهزّت لتقود جيشاً باسم الطلب بدم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وراودت حفصة على المشاركة في ذلك فوافقت وكادت أن تخرج مع عائشة لولا منع أخيها عبد اللّه لها من ذلك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وطمعت عائشة في إغراء أم سلمة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معتمرة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تفلح في إغرائها وكان لها موقف على خلاف موقف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جاءت عائشة إلى أم سلمة تخادعُها على الخروج للطلب بدم عثمان ، فقالت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أبي أمية ، أنتِ أوّل مهاجرة من أزواج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وأنتِ كبيرة أمهات المؤمنين ، وكان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لنا من بيتكِ ، وكان جبريل أكثر ما يكون في منزلكِ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لأمر ما قلتِ هذه المقالة ، 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أخبرني أنّ القوم استتابوا عثمان ، فلمّا تاب قتلوه صائماً في شهر حرام ، وقد عزمتٌ على الخروج إلى البصرة ، ومعي الزبير وطلحة ، فأخرجي معنا ، لعلّ اللّه أن يصلح هذا الأمر على أيدينا وبنا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كنتِ بالأمس تحرّضين على عثمان ، وتقولين فيه أخبث القول ، وما كان اسمه عندك إلاّ نعثلاً ، وإنكِ لتعرفين منزلة عليّ بن أبي طالب عند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أفأذكركِ؟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أتذكرين يوم أقبل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ونحن معه ، حتى إذا هبط من قديد ذات الشمال ، خلا بعليّ يناجيه ، فأطال ، فأردتِ أن تهجمين عليهما ، فنهيتكِ فعصيتِني فهجمت عليهما ، فما لبثتِ أن رجعتِ باكية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هجمت عليهما وهما يتناجيان فقلتُ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من رسول اللّه إلاّ يوم من تسعة أيام ، أفما تدعني يا بن أبي طالب ويومي؟</w:t>
      </w:r>
    </w:p>
    <w:p>
      <w:pPr>
        <w:pStyle w:val="BookText"/>
        <w:rPr/>
      </w:pPr>
      <w:r>
        <w:rPr>
          <w:rFonts w:ascii="Amiri" w:hAnsi="Amiri" w:eastAsia="Amiri" w:cs="Amiri"/>
          <w:color w:val="111111"/>
          <w:sz w:val="28"/>
          <w:sz w:val="28"/>
          <w:szCs w:val="28"/>
          <w:rtl w:val="true"/>
          <w:lang w:bidi="ar-SA"/>
        </w:rPr>
        <w:t xml:space="preserve">فأقبل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وهو غضبان محمرّ الوجه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وراءك ، واللّه لا يبغضه أحدٌ من أهل بيتي ولا من غيرهم من الناس إلاّ وهو خارج من الإيمان ، فرجعتِ نادمة ساقطة 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أذكر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وأذكّرك أيضاً ، كنت أنا وأنتِ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تغسلين رأسه ، وأنا أحيس له حيساً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الحيس يعجبه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رأسه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ليت شعري أيتكنّ صاحبة الجمل الأزبب ، تنبحها كلاب الحوأب ، فتكون ناكبة عن الصراط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فرفعتُ يدي من الحيس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وبرسوله من ذلك ، ثمّ ضرب على ظهركِ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 أن تكونيها يا بنت أبي أميةٌ ، إياكِ أن تكونيها يا حميراء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فقد أنذرتكِ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أذكر هذا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وأذكّرك أيضاً ، كنت أنا وأنتِ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سفرٍ له ، وكان عليّ يتعاهد نعليّ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فيخصفها ، ويتعاهد أثوابه فيغسلها ، فنقبت له نعل ، فأخذها يومئذ يخصفها ، وقعد في ظل سمرة ، وجاء أبوكِ ومعه عمر ، فاستأذنا عليه ، فقمنا إلى الحجاب ، ودخلا يحادثانه فيما أراد ، ثمّ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إنا لا ندري قدر ما تصحبنا فلو أعلمتنا مَن يستخلف علينا ، ليكون لنا بعدك مفزعا؟ فقال لهما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إنّي قد أرى مكانه ، ولو فعلت لتفرّقتم عنه ، كما تفرّقت </w:t>
      </w:r>
    </w:p>
    <w:p>
      <w:pPr>
        <w:pStyle w:val="BookText"/>
        <w:rPr/>
      </w:pPr>
      <w:r>
        <w:rPr>
          <w:rFonts w:ascii="Amiri" w:hAnsi="Amiri" w:eastAsia="Amiri" w:cs="Amiri"/>
          <w:color w:val="111111"/>
          <w:sz w:val="28"/>
          <w:sz w:val="28"/>
          <w:szCs w:val="28"/>
          <w:rtl w:val="true"/>
          <w:lang w:bidi="ar-SA"/>
        </w:rPr>
        <w:t xml:space="preserve">بنو إسرائيل عن هارون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فسكتا ثمّ خرجا ، فلمّا خرجنا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وكنتِ أجرأ عليه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يا رسول اللّه مستخلفاً عليهم؟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خاصف النعل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فنظرنا فلم نر أحداً إلاّ عليّاً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أرى إلاّ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ذاك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أذكر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خروج تخرجين بعد هذا؟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أخرج للإصلاح بين الناس ، وأرجو فيه الأجر إن شاء اللّه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ورأيكِ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فانصرفت عائشة عنها ، وكتبت أم سلمة بما قالت وقيل لها 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روى هشام الكلبي في كتاب الجمل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أم سلمة كتبت 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طلحة والزبير وأشياعهم أشياع الضلالة يريدون أن يخرجوا بعائشة إلى البصرة ومعهم ابن الحزان عبد اللّه بن عامر بن كريز ، ويذكرون أنّ عثمان قتل مظلوماً ، وأنّهم يطلبون بدمه ، واللّه كافيهم بحوله وقوته ، ولولا ما نهانا اللّه عنه من الخروج ، وأمرنا به من لزوم البيوت لم أدع الخروج إليك والنصرة لك ، ولكني باعثة نحوك ابني عدل نفسي عمر بن أبي سلمة ، فاستوص به خيراً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جزتك أمير المؤمنين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بها ذكري جزاءً موفّرا</w:t>
      </w:r>
    </w:p>
    <w:p>
      <w:pPr>
        <w:pStyle w:val="BookText"/>
        <w:rPr/>
      </w:pPr>
      <w:r>
        <w:rPr>
          <w:rFonts w:ascii="Amiri" w:hAnsi="Amiri" w:eastAsia="Amiri" w:cs="Amiri"/>
          <w:color w:val="111111"/>
          <w:sz w:val="28"/>
          <w:sz w:val="28"/>
          <w:szCs w:val="28"/>
          <w:rtl w:val="true"/>
          <w:lang w:bidi="ar-SA"/>
        </w:rPr>
        <w:t xml:space="preserve">فعجب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شعره واستحسنه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قال ابن قتيبة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في حديث أم سلمة ، أنّها أتت </w:t>
      </w:r>
      <w:r>
        <w:rPr>
          <w:rStyle w:val="FootnoteAnchor"/>
          <w:rtl w:val="true"/>
        </w:rPr>
        <w:footnoteReference w:id="191"/>
      </w:r>
      <w:r>
        <w:rPr>
          <w:rFonts w:ascii="Amiri" w:hAnsi="Amiri" w:eastAsia="Amiri" w:cs="Amiri"/>
          <w:color w:val="111111"/>
          <w:sz w:val="28"/>
          <w:sz w:val="28"/>
          <w:szCs w:val="28"/>
          <w:rtl w:val="true"/>
          <w:lang w:bidi="ar-SA"/>
        </w:rPr>
        <w:t xml:space="preserve">لمّا أرادت الخروج إلى البصرة فقالت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سُدّة </w:t>
      </w:r>
      <w:r>
        <w:rPr>
          <w:rStyle w:val="FootnoteAnchor"/>
          <w:rtl w:val="true"/>
        </w:rPr>
        <w:footnoteReference w:id="192"/>
      </w:r>
      <w:r>
        <w:rPr>
          <w:rFonts w:ascii="Amiri" w:hAnsi="Amiri" w:eastAsia="Amiri" w:cs="Amiri"/>
          <w:color w:val="111111"/>
          <w:sz w:val="28"/>
          <w:sz w:val="28"/>
          <w:szCs w:val="28"/>
          <w:rtl w:val="true"/>
          <w:lang w:bidi="ar-SA"/>
        </w:rPr>
        <w:t xml:space="preserve">بين رسول اللّه وأمته ، وحجابك مضروب على حرمته ، وقد جمع القرآن ذيلك فلا تندحيه </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يرويه فلا تبدحيه </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xml:space="preserve">وسكّن عُقيراك </w:t>
      </w:r>
      <w:r>
        <w:rPr>
          <w:rStyle w:val="FootnoteAnchor"/>
          <w:rtl w:val="true"/>
        </w:rPr>
        <w:footnoteReference w:id="195"/>
      </w:r>
      <w:r>
        <w:rPr>
          <w:rFonts w:ascii="Amiri" w:hAnsi="Amiri" w:eastAsia="Amiri" w:cs="Amiri"/>
          <w:color w:val="111111"/>
          <w:sz w:val="28"/>
          <w:sz w:val="28"/>
          <w:szCs w:val="28"/>
          <w:rtl w:val="true"/>
          <w:lang w:bidi="ar-SA"/>
        </w:rPr>
        <w:t xml:space="preserve">فلا تصحريها </w:t>
      </w:r>
      <w:r>
        <w:rPr>
          <w:rStyle w:val="FootnoteAnchor"/>
          <w:rtl w:val="true"/>
        </w:rPr>
        <w:footnoteReference w:id="196"/>
      </w:r>
      <w:r>
        <w:rPr>
          <w:rFonts w:ascii="Amiri" w:hAnsi="Amiri" w:eastAsia="Amiri" w:cs="Amiri"/>
          <w:color w:val="111111"/>
          <w:sz w:val="28"/>
          <w:sz w:val="28"/>
          <w:szCs w:val="28"/>
          <w:rtl w:val="true"/>
          <w:lang w:bidi="ar-SA"/>
        </w:rPr>
        <w:t>، اللّه من وراء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رسول اللّه أن يعهد إليك عهداً عُلتِ عُلتِ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قال ابن قتيبية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من يرويه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عِلتِ عِلتِ ، بكسر العين ، فان كان ذلك هو المحفوظ ، فإنّ عِلتِ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غَرتِ ، يقال عال في البلاد إذا ذهبت فهو يعيل ، ومنه قيل للذئب عيّال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نهاكِ رسول اللّه عن الفرطة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البلاد ، إنّ عمود الإسلام لا يثاب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بالنساء إن مال ، ولا يُرأبَ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بهن إن صُدِع ،</w:t>
      </w:r>
    </w:p>
    <w:p>
      <w:pPr>
        <w:pStyle w:val="BookText"/>
        <w:rPr/>
      </w:pPr>
      <w:r>
        <w:rPr>
          <w:rFonts w:ascii="Amiri" w:hAnsi="Amiri" w:eastAsia="Amiri" w:cs="Amiri"/>
          <w:color w:val="111111"/>
          <w:sz w:val="28"/>
          <w:sz w:val="28"/>
          <w:szCs w:val="28"/>
          <w:rtl w:val="true"/>
          <w:lang w:bidi="ar-SA"/>
        </w:rPr>
        <w:t xml:space="preserve">حُماديات </w:t>
      </w:r>
      <w:r>
        <w:rPr>
          <w:rStyle w:val="FootnoteAnchor"/>
          <w:rtl w:val="true"/>
        </w:rPr>
        <w:footnoteReference w:id="198"/>
      </w:r>
      <w:r>
        <w:rPr>
          <w:rFonts w:ascii="IRNazanin" w:hAnsi="IRNazanin" w:eastAsia="IRNazanin"/>
          <w:color w:val="111111"/>
          <w:sz w:val="28"/>
          <w:sz w:val="28"/>
          <w:szCs w:val="28"/>
          <w:rtl w:val="true"/>
          <w:lang w:bidi="fa-IR"/>
        </w:rPr>
        <w:t xml:space="preserve">النساء ، غض الأطراف </w:t>
      </w:r>
      <w:r>
        <w:rPr>
          <w:rStyle w:val="FootnoteAnchor"/>
          <w:rtl w:val="true"/>
        </w:rPr>
        <w:footnoteReference w:id="199"/>
      </w:r>
      <w:r>
        <w:rPr>
          <w:rFonts w:ascii="Amiri" w:hAnsi="Amiri" w:eastAsia="Amiri" w:cs="Amiri"/>
          <w:color w:val="111111"/>
          <w:sz w:val="28"/>
          <w:sz w:val="28"/>
          <w:szCs w:val="28"/>
          <w:rtl w:val="true"/>
          <w:lang w:bidi="ar-SA"/>
        </w:rPr>
        <w:t xml:space="preserve">وخَفَرُ الأعراض </w:t>
      </w:r>
      <w:r>
        <w:rPr>
          <w:rStyle w:val="FootnoteAnchor"/>
          <w:rtl w:val="true"/>
        </w:rPr>
        <w:footnoteReference w:id="200"/>
      </w:r>
      <w:r>
        <w:rPr>
          <w:rFonts w:ascii="Amiri" w:hAnsi="Amiri" w:eastAsia="Amiri" w:cs="Amiri"/>
          <w:color w:val="111111"/>
          <w:sz w:val="28"/>
          <w:sz w:val="28"/>
          <w:szCs w:val="28"/>
          <w:rtl w:val="true"/>
          <w:lang w:bidi="ar-SA"/>
        </w:rPr>
        <w:t xml:space="preserve">، وقصر الوهازة </w:t>
      </w:r>
      <w:r>
        <w:rPr>
          <w:rStyle w:val="FootnoteAnchor"/>
          <w:rtl w:val="true"/>
        </w:rPr>
        <w:footnoteReference w:id="201"/>
      </w:r>
      <w:r>
        <w:rPr>
          <w:rFonts w:ascii="Amiri" w:hAnsi="Amiri" w:eastAsia="Amiri" w:cs="Amiri"/>
          <w:color w:val="111111"/>
          <w:sz w:val="28"/>
          <w:sz w:val="28"/>
          <w:szCs w:val="28"/>
          <w:rtl w:val="true"/>
          <w:lang w:bidi="ar-SA"/>
        </w:rPr>
        <w:t xml:space="preserve">، ما كنتِ قائلة لو أن رسول اللّه عارضكِ ببعض الفلوات ، ناصةً قلوصاً </w:t>
      </w:r>
      <w:r>
        <w:rPr>
          <w:rStyle w:val="FootnoteAnchor"/>
          <w:rtl w:val="true"/>
        </w:rPr>
        <w:footnoteReference w:id="202"/>
      </w:r>
      <w:r>
        <w:rPr>
          <w:rFonts w:ascii="Amiri" w:hAnsi="Amiri" w:eastAsia="Amiri" w:cs="Amiri"/>
          <w:color w:val="111111"/>
          <w:sz w:val="28"/>
          <w:sz w:val="28"/>
          <w:szCs w:val="28"/>
          <w:rtl w:val="true"/>
          <w:lang w:bidi="ar-SA"/>
        </w:rPr>
        <w:t xml:space="preserve">من منهل إلى آخر ، إنّ بعين اللّه صهواكِ ، وعلى رسول اللّه تردين ، قد وجّهتِ سِدافتَه </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سجافته </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 xml:space="preserve">وتركتِ عُهيداه ، ولو سرتُ مسيركِ هذا ثمّ قيل ادخلي الفردوس لاستحييتُ أن ألقى محمّداً هاتكةً حجاباً قد ضربه عليَّ ، اجعليّ حصنكِ بيتكِ ووقاعة الستر </w:t>
      </w:r>
      <w:r>
        <w:rPr>
          <w:rStyle w:val="FootnoteAnchor"/>
          <w:rtl w:val="true"/>
        </w:rPr>
        <w:footnoteReference w:id="205"/>
      </w:r>
      <w:r>
        <w:rPr>
          <w:rFonts w:ascii="Amiri" w:hAnsi="Amiri" w:eastAsia="Amiri" w:cs="Amiri"/>
          <w:color w:val="111111"/>
          <w:sz w:val="28"/>
          <w:sz w:val="28"/>
          <w:szCs w:val="28"/>
          <w:rtl w:val="true"/>
          <w:lang w:bidi="ar-SA"/>
        </w:rPr>
        <w:t xml:space="preserve">قبركِ ، حتى تلقيه وأنتِ على تلك أطوع ما تكونين لله ما لزمتِه ، وأنصر ما تكونين للدين ماجلستِ عنه ، لو ذكّرتكِ قولاً تعرفينه ، نَهشتِه نهشَ الرقشاء المطرق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ولقد شك سعيد الأفغاني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ما سبق ذكره أوّلاً نقلاً عن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شكه إلاّ صيانة لمقام عائشة عن مخالفة أمر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دفعٌ بالصدرَ ومع ذلك فهو ينقل ذلك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وقوعه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في إقلاع السيدة عن خروجها ، وفي حملها على الرجوع إلى 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وسنتكلم على حديث الحوأب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الرواية الّتي لا تحمل من الشك مثل ما تحمل الرواية المتقدمة ، فهي النصيحة المشهورة الّتي تذكرها كتب الأخبار وكتب الأدب وكتب اللغة معاً وإليك إياها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نقلها ومع ذلك فقد عقّب عليها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تكلّفه وتصنعه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يدور بين أم سلمة وعائشة ، وهو أشبه بالواقع وأقل حظاً من الشك ، ووجود كثير من مفرداته في معاجم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تشرح ويشار اليها أنها في كلام أم سلمة لعائشة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باعث على بعض الإطمئنان ، وإن كنت لا أمنع جواز الزيادة في الرواية ، وإني من الجملة الأخيرة في قول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لفي بعض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أشار في الهامش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كلام أم سلمة هذا ابن أبي طاهر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بلاغات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 كلامها أيضاً في نصيحتها لعثمان وجوابه لها ثمّ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زعم لي ابن أبي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صح عنده أن العتّابي كلثوم بن عمرو صنع هذين الحديثين ، وقد كتبتهما على ما فيهما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أنظر ص</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قبلها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بلاغات النساء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أوحى الأفغاني بالشك إلى نفوس قرّائه بما ذكره من تعقيب ابن أبي طاهر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بلاغات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أذكر للقارئ أن ما سبقت روايته أوّلاً كان برواية أبي مخنف المتوفى سنة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قبل أن يخلق العتابي المتوفى سنة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زعم ابن أبي سعد أنه الّذي صنع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رواه ابن أبي طاهر ثانياً لم يكن متفرداً بروايته ، بل رواه ابن قتيبة المتوفى سنة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كتابيه الإمامة والسياسة وساقه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وكتبت أم سلمة إلى عائشة ، وغريب الحديث إلاّ انه فيه قال في حديث أم سلمة انها أتت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عقب على ذلك بقوله في غريب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حدثنيه شيخ بالري من أهل الأدب ، ورأيته عند بعض المحدثين ، غير أنه كان لا يقيم ألفاظه ثمّ أخذ يشرح ألفاظ ذلك الحديث من 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نقله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نقل ابن أبي الحديد ذلك في شرح النهج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كله ليس من طريق ابن أبي طاهر ، وأيضاً رواه ابن عبد ربه الأندلسي في العقد الفريد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كتاباً من أم سلمة إلى عائشة ، وكذلك ذكره ابن أبي الحديد في شرح النهج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ثمة ما يشير إلى انه من رواية ابن أبي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كان تشكيك سعيد الأفغاني فهو ليس بفيء بعد رواية أصحاب الحديث واللغة والأدب لذلك فراجع مضافاً إلى ما تقدم الجمل للمفيد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الحيدرية ، الفائق للزمخشري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والنهاية لابن الأثير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وراجع هوامش غريب الحديث تجد مصادر غيرها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فقالت عائشة رحمها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أقبلني لوعظكِ ، وليس الأمر كما تظنين ، ولنعم المسير مسيرٌ فزعت إليّ فيه فئتان متناحرتان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متناجزتان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أقعد ففي غير حرج ، وإن أخرج فإلى ما لابدّ من الازدياد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حدثنيه شيخ بالريّ من أهل الأدب ، ورأيته عند بعض المحدّّّثين ، غير أنّه كان لا يقيم ألفاظه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الواقدي </w:t>
      </w:r>
      <w:r>
        <w:rPr>
          <w:rStyle w:val="FootnoteAnchor"/>
          <w:rtl w:val="true"/>
        </w:rPr>
        <w:footnoteReference w:id="209"/>
      </w:r>
      <w:r>
        <w:rPr>
          <w:rFonts w:ascii="Amiri" w:hAnsi="Amiri" w:eastAsia="Amiri" w:cs="Amiri"/>
          <w:color w:val="111111"/>
          <w:sz w:val="28"/>
          <w:sz w:val="28"/>
          <w:szCs w:val="28"/>
          <w:rtl w:val="true"/>
          <w:lang w:bidi="ar-SA"/>
        </w:rPr>
        <w:t>بسنده عن أم سلمة وذكرت طلب طلحة والزبير منها الخروج معهما كعائشة فردّتهما ووعظتهما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سبط ابن الجوزي 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عزمت عائشة على المسير نهتها أم سلمة وقالت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هذه ان حجاب اللّه لن يرفع وما أنتِ يا هذه وهذا الأمر وقد تنازعته الأيدي وتهافت فيه الرجال وتسكينه أصلح للمسلمين ، فاتقي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الافتضاح في زوجته ، واتقي دماً لم يبحه اللّه لكِ ، فلمّا رأتها لا تصغي إلى قولها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نصحتُ ولكن ليس للنصح 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قبلتْ ما عنّفتها العواذل</w:t>
      </w:r>
    </w:p>
    <w:p>
      <w:pPr>
        <w:pStyle w:val="BookText"/>
        <w:rPr/>
      </w:pPr>
      <w:r>
        <w:rPr>
          <w:rFonts w:ascii="Amiri" w:hAnsi="Amiri" w:eastAsia="Amiri" w:cs="Amiri"/>
          <w:color w:val="111111"/>
          <w:sz w:val="28"/>
          <w:sz w:val="28"/>
          <w:szCs w:val="28"/>
          <w:rtl w:val="true"/>
          <w:lang w:bidi="ar-SA"/>
        </w:rPr>
        <w:t xml:space="preserve">كأنّي قد ردت الحرب رحلها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لها إلاّ الترجّل راحل </w:t>
      </w:r>
      <w:r>
        <w:rPr>
          <w:rStyle w:val="FootnoteAnchor"/>
          <w:rtl w:val="true"/>
        </w:rPr>
        <w:footnoteReference w:id="21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البيهقي في المحاسن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أم سلمة حلفت أن لا تكلّم عائشة من أجل مسيرها إلى حرب عليّ ، فدخلت عائشة عليها يوماً وكلّمتها ، فقالت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أنهك؟ ألم أقل لك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أستغفر اللّه كلّميني ، فقالت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حائط ألم أنهكَ؟ ألم أقل لكَ ، فلم تكلمها أم سلمة حتى ماتت </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bookmarkStart w:id="60" w:name="pg17262_168380"/>
    </w:p>
    <w:p>
      <w:pPr>
        <w:pStyle w:val="Heading3"/>
        <w:numPr>
          <w:ilvl w:val="2"/>
          <w:numId w:val="1"/>
        </w:numPr>
        <w:rPr/>
      </w:pPr>
      <w:bookmarkStart w:id="61" w:name="__RefHeading___Toc9555530_1280447820"/>
      <w:bookmarkStart w:id="62" w:name="_Toc19"/>
      <w:bookmarkEnd w:id="60"/>
      <w:bookmarkEnd w:id="61"/>
      <w:r>
        <w:rPr>
          <w:rtl w:val="true"/>
        </w:rPr>
        <w:t xml:space="preserve">استنكار البصريين على الناكثين </w:t>
      </w:r>
      <w:r>
        <w:rPr>
          <w:rtl w:val="true"/>
        </w:rPr>
        <w:t>:</w:t>
      </w:r>
      <w:bookmarkEnd w:id="62"/>
    </w:p>
    <w:p>
      <w:pPr>
        <w:pStyle w:val="BookText"/>
        <w:rPr/>
      </w:pPr>
      <w:r>
        <w:rPr>
          <w:rFonts w:ascii="Amiri" w:hAnsi="Amiri" w:eastAsia="Amiri" w:cs="Amiri"/>
          <w:color w:val="111111"/>
          <w:sz w:val="28"/>
          <w:sz w:val="28"/>
          <w:szCs w:val="28"/>
          <w:rtl w:val="true"/>
          <w:lang w:bidi="ar-SA"/>
        </w:rPr>
        <w:t xml:space="preserve">روى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جارية بن قدامة السعدي أقبل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لقتل عثمان بن عفان أهون من خروجكِ من بيتك على هذا الجمل الملعون عرضة للسلاح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كان لك من اللّه ستر وحرمة ، فهتكتِِِ سِترَكِ وأبحتِ حرمتكِ ، إنّه من رأى قتالكِ فإنّه يرى قتلكِ ، وإن كنتِ أتيتنا طائعة فأرجعي إلى منزلكِ ، وإن كنتِ أتيتِنا مستكرهة فاستعيني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غلام شاب من بني سعد إلى طلحة والزبير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يا زبير فحواري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أنت يا طلحة فوقيت رسول اللّه بيدك ، وأرى أمّكما معكما فهل جئتما بنسائكما؟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فما أنا منكما في شيء واعتزل ، وقال السعدي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صنتم حلائلكم وقدتم أمّكُم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لعمرك قلة الإنصاف</w:t>
      </w:r>
    </w:p>
    <w:p>
      <w:pPr>
        <w:pStyle w:val="BookText"/>
        <w:rPr/>
      </w:pPr>
      <w:r>
        <w:rPr>
          <w:rFonts w:ascii="Amiri" w:hAnsi="Amiri" w:eastAsia="Amiri" w:cs="Amiri"/>
          <w:color w:val="111111"/>
          <w:sz w:val="28"/>
          <w:sz w:val="28"/>
          <w:szCs w:val="28"/>
          <w:rtl w:val="true"/>
          <w:lang w:bidi="ar-SA"/>
        </w:rPr>
        <w:t xml:space="preserve">أمرتْ بجرّ ذيولها في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فهوت تشقّ البيد بالإيجاف</w:t>
      </w:r>
    </w:p>
    <w:p>
      <w:pPr>
        <w:pStyle w:val="BookText"/>
        <w:rPr/>
      </w:pPr>
      <w:r>
        <w:rPr>
          <w:rFonts w:ascii="Amiri" w:hAnsi="Amiri" w:eastAsia="Amiri" w:cs="Amiri"/>
          <w:color w:val="111111"/>
          <w:sz w:val="28"/>
          <w:sz w:val="28"/>
          <w:szCs w:val="28"/>
          <w:rtl w:val="true"/>
          <w:lang w:bidi="ar-SA"/>
        </w:rPr>
        <w:t xml:space="preserve">غرضاً يُقاتِلُ دونها أبناؤها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بالنبل والخطَي والأسياف</w:t>
      </w:r>
    </w:p>
    <w:p>
      <w:pPr>
        <w:pStyle w:val="BookText"/>
        <w:rPr/>
      </w:pPr>
      <w:r>
        <w:rPr>
          <w:rFonts w:ascii="Amiri" w:hAnsi="Amiri" w:eastAsia="Amiri" w:cs="Amiri"/>
          <w:color w:val="111111"/>
          <w:sz w:val="28"/>
          <w:sz w:val="28"/>
          <w:szCs w:val="28"/>
          <w:rtl w:val="true"/>
          <w:lang w:bidi="ar-SA"/>
        </w:rPr>
        <w:t xml:space="preserve">هُتكتْ بطلحة والزبير ستورها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المخبر عنهم والكافي</w:t>
      </w:r>
    </w:p>
    <w:p>
      <w:pPr>
        <w:pStyle w:val="BookText"/>
        <w:rPr/>
      </w:pPr>
      <w:r>
        <w:rPr>
          <w:rFonts w:ascii="Amiri" w:hAnsi="Amiri" w:eastAsia="Amiri" w:cs="Amiri"/>
          <w:color w:val="111111"/>
          <w:sz w:val="28"/>
          <w:sz w:val="28"/>
          <w:szCs w:val="28"/>
          <w:rtl w:val="true"/>
          <w:lang w:bidi="ar-SA"/>
        </w:rPr>
        <w:t xml:space="preserve">وأقبل غلام من جهينة على محمّد 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محمّد رجلاً عابداً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قتلة عثمان؟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دم عثمان ثلاثة أثلاث ، ثلث على صاحبة الهودج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وثلث على صاحب الجمل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وثلث على عليّ بن أبي طالب ، وضحك الغلام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أراني على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ولحق بعليّ ، وقال في ذلك شعراً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ابن طلحة عن 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بجوف المدينة لم يُقبر </w:t>
      </w:r>
      <w:bookmarkStart w:id="63" w:name="pg17262_168381"/>
    </w:p>
    <w:p>
      <w:pPr>
        <w:pStyle w:val="BookText"/>
        <w:rPr/>
      </w:pPr>
      <w:bookmarkEnd w:id="63"/>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فقال ثلاثة رهطٍ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أماتوا ابن عفان واستعبرِ</w:t>
      </w:r>
    </w:p>
    <w:p>
      <w:pPr>
        <w:pStyle w:val="BookText"/>
        <w:rPr/>
      </w:pPr>
      <w:r>
        <w:rPr>
          <w:rFonts w:ascii="Amiri" w:hAnsi="Amiri" w:eastAsia="Amiri" w:cs="Amiri"/>
          <w:color w:val="111111"/>
          <w:sz w:val="28"/>
          <w:sz w:val="28"/>
          <w:szCs w:val="28"/>
          <w:rtl w:val="true"/>
          <w:lang w:bidi="ar-SA"/>
        </w:rPr>
        <w:t xml:space="preserve">فثلث على تلك في خدرها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وثلث على راكب الأحمر</w:t>
      </w:r>
    </w:p>
    <w:p>
      <w:pPr>
        <w:pStyle w:val="BookText"/>
        <w:rPr/>
      </w:pPr>
      <w:r>
        <w:rPr>
          <w:rFonts w:ascii="Amiri" w:hAnsi="Amiri" w:eastAsia="Amiri" w:cs="Amiri"/>
          <w:color w:val="111111"/>
          <w:sz w:val="28"/>
          <w:sz w:val="28"/>
          <w:szCs w:val="28"/>
          <w:rtl w:val="true"/>
          <w:lang w:bidi="ar-SA"/>
        </w:rPr>
        <w:t xml:space="preserve">وثلث على 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بدرّيةٍ قرقر</w:t>
      </w:r>
    </w:p>
    <w:p>
      <w:pPr>
        <w:pStyle w:val="BookText"/>
        <w:rPr/>
      </w:pPr>
      <w:r>
        <w:rPr>
          <w:rFonts w:ascii="Amiri" w:hAnsi="Amiri" w:eastAsia="Amiri" w:cs="Amiri"/>
          <w:color w:val="111111"/>
          <w:sz w:val="28"/>
          <w:sz w:val="28"/>
          <w:szCs w:val="28"/>
          <w:rtl w:val="true"/>
          <w:lang w:bidi="ar-SA"/>
        </w:rPr>
        <w:t xml:space="preserve">فقلت صدقت على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وأخطأت في الثالث الأزهر </w:t>
      </w:r>
      <w:r>
        <w:rPr>
          <w:rStyle w:val="FootnoteAnchor"/>
          <w:rtl w:val="true"/>
        </w:rPr>
        <w:footnoteReference w:id="212"/>
      </w:r>
    </w:p>
    <w:p>
      <w:pPr>
        <w:pStyle w:val="Heading3"/>
        <w:numPr>
          <w:ilvl w:val="2"/>
          <w:numId w:val="1"/>
        </w:numPr>
        <w:rPr/>
      </w:pPr>
      <w:bookmarkStart w:id="64" w:name="__RefHeading___Toc9555532_1280447820"/>
      <w:bookmarkStart w:id="65" w:name="_Toc20"/>
      <w:bookmarkEnd w:id="64"/>
      <w:r>
        <w:rPr>
          <w:rtl w:val="true"/>
        </w:rPr>
        <w:t xml:space="preserve">مغالطة عائشة لنفسها </w:t>
      </w:r>
      <w:r>
        <w:rPr>
          <w:rtl w:val="true"/>
        </w:rPr>
        <w:t>:</w:t>
      </w:r>
      <w:bookmarkEnd w:id="65"/>
    </w:p>
    <w:p>
      <w:pPr>
        <w:pStyle w:val="BookText"/>
        <w:rPr/>
      </w:pPr>
      <w:r>
        <w:rPr>
          <w:rFonts w:ascii="Amiri" w:hAnsi="Amiri" w:eastAsia="Amiri" w:cs="Amiri"/>
          <w:color w:val="111111"/>
          <w:sz w:val="28"/>
          <w:sz w:val="28"/>
          <w:szCs w:val="28"/>
          <w:rtl w:val="true"/>
          <w:lang w:bidi="ar-SA"/>
        </w:rPr>
        <w:t xml:space="preserve">لقد مرّ بنا قولها لأم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أخرج للإصلاح بين الناس وأرجو فيه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كانت تعتقد بذلك لماذا كانت تتم صلاتها في سفرها ذلك؟</w:t>
      </w:r>
    </w:p>
    <w:p>
      <w:pPr>
        <w:pStyle w:val="BookText"/>
        <w:rPr/>
      </w:pPr>
      <w:r>
        <w:rPr>
          <w:rFonts w:ascii="Amiri" w:hAnsi="Amiri" w:eastAsia="Amiri" w:cs="Amiri"/>
          <w:color w:val="111111"/>
          <w:sz w:val="28"/>
          <w:sz w:val="28"/>
          <w:szCs w:val="28"/>
          <w:rtl w:val="true"/>
          <w:lang w:bidi="ar-SA"/>
        </w:rPr>
        <w:t xml:space="preserve">فقد ذكر الشوكاني أنّ عائشة كانت تتم صلاتها في السفر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أخرج ابن جرير في تفسير سورة النساء أنّ عائشة كانت تصلي في السفر أربعاً ، فإذا احتجوا عليها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كان في حروب وكان يخاف فهل أنتم تخافون؟</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في تأويل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أتمت في سفرها إلى البصرة لقتال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والقصر عندها إنّما يكون في سفر 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هذا التأويل يصدع القوارير فقد انبرى بعض علماء التبرير وهو ابن حجر في فتح الباري فأبطله من دون بيان وجه البطلان ، وإنّما كان منه دفعاً بالصدر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وقس على هذا موقفها عند ماء الحوأب وقد نبحتها كلابه ، فسألت عن المكان فأخبروها ، 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ردوني ردوني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لولا أنّ عبد اللّه بن الزبير أتاها بأربعين شاهد زور شهدوا أنّه ليس الحوأب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تلك أوّل شهادة زور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فطاوعت وساورت ولم يدر في خلد المسلمين أن أمهم سوف تخرج للقتال مع فئة الناكثين ، فإذا روى أحدٌ لهم في ذلك حديثاً أو أثراً لا يكادون يصدقوه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ورحم اللّه حذيفة بن اليمان فقد كان عنده من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العلم بأحداث المستقبل ، كما كانت له معرفة بالمنافقين ، فكان يحدّث ويحذّر ، ولكن أين السميع الفهيم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والآن لنقرأ بعض ما جاء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فقد روى أبو البختري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 لو حدثتكم أن أمّكم تخرج في فئة تقاتلكم أكنتم مصدّقي؟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يا أبا عبد اللّه ولم تفعل؟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 لو قلت لكم تأخذون مصاحفكم فتحرقونها وتلقونها في الحشوش أكنتم مصدّقي؟</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ولم نفعل؟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 لو حدثتكم أنكم تكسرون قبلتكم أكنتم مصدّقي؟</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ولم نفعل؟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 لو قلت لكم انه يكون منكم قردة وخنازير أكنتم مصدّقي؟</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فينا قردة وخنازير؟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يؤمنك لا أم لك </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البزار من طريق زيد بن وهب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بينما نحن حول حذيفة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أنتم وقد خرج أهل بيت نبيكم فرقتين يضرب بعضكم وجوه بعض بالسيف؟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فكيف نصنع إذا أدركنا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الفرقة الّتي تدعو إلى أمر عليّ بن أبي طالب فإنها على الهدى </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ابن أبي شيبة بسنده عن الزبير بن عدي عن حذيفة أنّه قال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أمك؟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ماتت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 ستقاتلها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فعجب الرجل من ذلك حتى خرجت عائشة </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أورده المتقي الهندي من طريق ابن أبي شيبة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ابن قتيبة في كتاب غريب الحديث </w:t>
      </w:r>
      <w:r>
        <w:rPr>
          <w:rStyle w:val="FootnoteAnchor"/>
          <w:rtl w:val="true"/>
        </w:rPr>
        <w:footnoteReference w:id="219"/>
      </w:r>
      <w:r>
        <w:rPr>
          <w:rFonts w:ascii="Amiri" w:hAnsi="Amiri" w:eastAsia="Amiri" w:cs="Amiri"/>
          <w:color w:val="111111"/>
          <w:sz w:val="28"/>
          <w:sz w:val="28"/>
          <w:szCs w:val="28"/>
          <w:rtl w:val="true"/>
          <w:lang w:bidi="ar-SA"/>
        </w:rPr>
        <w:t xml:space="preserve">في حديث حذيفة انه ذكر خروج عائشة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تقاتل معها ، معها مضر مضرّها </w:t>
      </w:r>
      <w:r>
        <w:rPr>
          <w:rStyle w:val="FootnoteAnchor"/>
          <w:rtl w:val="true"/>
        </w:rPr>
        <w:footnoteReference w:id="220"/>
      </w:r>
      <w:r>
        <w:rPr>
          <w:rFonts w:ascii="Amiri" w:hAnsi="Amiri" w:eastAsia="Amiri" w:cs="Amiri"/>
          <w:color w:val="111111"/>
          <w:sz w:val="28"/>
          <w:sz w:val="28"/>
          <w:szCs w:val="28"/>
          <w:rtl w:val="true"/>
          <w:lang w:bidi="ar-SA"/>
        </w:rPr>
        <w:t xml:space="preserve">اللّه في النار ، وأزد عُمان سَلَت </w:t>
      </w:r>
      <w:r>
        <w:rPr>
          <w:rStyle w:val="FootnoteAnchor"/>
          <w:rtl w:val="true"/>
        </w:rPr>
        <w:footnoteReference w:id="221"/>
      </w:r>
      <w:r>
        <w:rPr>
          <w:rFonts w:ascii="Amiri" w:hAnsi="Amiri" w:eastAsia="Amiri" w:cs="Amiri"/>
          <w:color w:val="111111"/>
          <w:sz w:val="28"/>
          <w:sz w:val="28"/>
          <w:szCs w:val="28"/>
          <w:rtl w:val="true"/>
          <w:lang w:bidi="ar-SA"/>
        </w:rPr>
        <w:t xml:space="preserve">اللّه أقدامها ، وإنّ قيساً لن تنفكّ تبغي دين اللّه شراً حتى يُركبها اللّه بالملائكة ، ولا يمنعوا ذَنَب تلعة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وأخرج الحاكم عن خيثمة بن عبد الرحمن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 عند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بعضنا حدّثنا يا أبا عبد اللّه ما سمعت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فعلت لرجمتموني ، قال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أنحن نفعل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 لو حدثتكم أنّ بعض أمهاتكم تأتيكم في كتيبة كثير عددها شديد بأسها صدّقتم به؟</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ومن يصدّق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أتتكم الحميراء في كتيبة يسوقها أعلاجها حيث تسود وجوهكم ، ثمّ قام فدخل مخدعاً </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 ولم يخرجاه ، وأقره الذهبي في تلخيصه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هذا ابن أبي الحديد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من أعلام نبوّة سيّدنا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إخبار عن غيب تلقّاه حذيفة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وحذيفة أجمع أهل السيرة على أنّه مات في الأيام الّتي قتل عثمان فيها ، أتاه نعيه وهو مريض فمات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يتكامل بيعة الناس ولم يدرك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الحديث يؤكد مذهب أصحابنا في فسق أصحاب الجمل إلاّ من ثبتت توبته منهم وهم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المسعودي في مروج الذهب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لمّا قتل الأمين دخل إلى زبيدة بعض خدمها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يجلسك وقد قتل أمير المؤمنين محمّد؟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bookmarkStart w:id="66" w:name="pg17262_168385"/>
    </w:p>
    <w:p>
      <w:pPr>
        <w:pStyle w:val="BookText"/>
        <w:rPr/>
      </w:pPr>
      <w:bookmarkEnd w:id="66"/>
      <w:r>
        <w:rPr>
          <w:rFonts w:ascii="Amiri" w:hAnsi="Amiri" w:eastAsia="Amiri" w:cs="Amiri"/>
          <w:color w:val="111111"/>
          <w:sz w:val="28"/>
          <w:sz w:val="28"/>
          <w:szCs w:val="28"/>
          <w:rtl w:val="true"/>
          <w:lang w:bidi="ar-SA"/>
        </w:rPr>
        <w:t xml:space="preserve">وما أصنع؟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تخرجين فتطلبين بثأره كما خرجت عائشة تطلب بدم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إخسأ لا أم لك ، ما للنساء وطلب الثأر ومنازلة الأبطال؟ </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 w:name="__RefHeading___Toc9555534_1280447820"/>
      <w:bookmarkStart w:id="68" w:name="_Toc21"/>
      <w:bookmarkEnd w:id="67"/>
      <w:r>
        <w:rPr>
          <w:rtl w:val="true"/>
        </w:rPr>
        <w:t xml:space="preserve">الإمام مع مستشاريه في المدينة </w:t>
      </w:r>
      <w:r>
        <w:rPr>
          <w:rtl w:val="true"/>
        </w:rPr>
        <w:t>:</w:t>
      </w:r>
      <w:bookmarkEnd w:id="68"/>
    </w:p>
    <w:p>
      <w:pPr>
        <w:pStyle w:val="BookText"/>
        <w:rPr/>
      </w:pPr>
      <w:r>
        <w:rPr>
          <w:rFonts w:ascii="Amiri" w:hAnsi="Amiri" w:eastAsia="Amiri" w:cs="Amiri"/>
          <w:color w:val="111111"/>
          <w:sz w:val="28"/>
          <w:sz w:val="28"/>
          <w:szCs w:val="28"/>
          <w:rtl w:val="true"/>
          <w:lang w:bidi="ar-SA"/>
        </w:rPr>
        <w:t xml:space="preserve">قال ابن أعثم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وكتبت أم الفضل بنت الحارث 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بسم اللّه الرحمن الرحيم لعبد اللّه عليّ أمير المؤمنين من أم الفضل بنت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طلحة والزبير وعائشة قد خرجوا من مكة يريدون البصرة ، وقد استنفروا الناس إلى حربك ، ولم يخفّ معهم إلى ذلك إلاّ مَن كان في قلبه مرض ، ويد اللّه فوق 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دفعت أم الفضل هذا الكتاب إلى رجل من جهينة له عقل ولسان يقال له ظفر </w:t>
      </w:r>
      <w:r>
        <w:rPr>
          <w:rStyle w:val="FootnoteAnchor"/>
          <w:rtl w:val="true"/>
        </w:rPr>
        <w:footnoteReference w:id="226"/>
      </w:r>
      <w:r>
        <w:rPr>
          <w:rFonts w:ascii="Amiri" w:hAnsi="Amiri" w:eastAsia="Amiri" w:cs="Amiri"/>
          <w:color w:val="111111"/>
          <w:sz w:val="28"/>
          <w:sz w:val="28"/>
          <w:szCs w:val="28"/>
          <w:rtl w:val="true"/>
          <w:lang w:bidi="ar-SA"/>
        </w:rPr>
        <w:t xml:space="preserve">،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هذا الكتاب وأنظر أن تقتل في كلّ مرحلة بعيراً وعليّ ثمنه ، وهذه مائة دينار قد جعلتها لك فجدّ السير حتى تلقى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فتدفع إليه كتابي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الجهني سيراً عنيفاً حتى لحق أصحاب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على ظهر المسير ، فلمّا نظروا إليه نادوه من كلّ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الراكب ما عندك؟</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فنادى الجهني بأعلى صوته شعراً يخبر فيه بقدوم عائشة وطلحة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البصرة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عليّ ذلك دعا محمّد بن أبي بكر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إلى أختك عائشة كيف خرجت من بيتها الّذي أمرها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تقرّ فيه ، وأخرجت معها طلحة والزبير يريد ان البصرة لشقاقي وفراقي؟</w:t>
      </w:r>
    </w:p>
    <w:p>
      <w:pPr>
        <w:pStyle w:val="BookText"/>
        <w:rPr/>
      </w:pPr>
      <w:r>
        <w:rPr>
          <w:rFonts w:ascii="Amiri" w:hAnsi="Amiri" w:eastAsia="Amiri" w:cs="Amiri"/>
          <w:color w:val="111111"/>
          <w:sz w:val="28"/>
          <w:sz w:val="28"/>
          <w:szCs w:val="28"/>
          <w:rtl w:val="true"/>
          <w:lang w:bidi="ar-SA"/>
        </w:rPr>
        <w:t xml:space="preserve">فقال له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لا عليك ، فإن اللّه معك ولن يخذلك ، والناس بعد ذلك ناصروك واللّه تبارك وتعالى كافيك أمرهم إن شاء اللّه </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ما رواه ابن أعثم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رواية الشيخ المفيد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جاءه كتاب يخبره بخبر القوم دعا ابن عباس ومحمّد بن أبي بكر وعمّار بن ياسر وسهل بن حنيف وأخبرهم بذلك وبما عليه القوم من المسير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محمّد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يريدون يا أمير المؤمنين؟ فتبسّم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يطلبون بدم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قتله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أشيروا عليّ بما أسمع منكم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أن نسير إلى الكوفة فإنّ أهلها لنا شيعة ، وقد انطلق هؤلاء القوم إلى البصرة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عندي يا أمير المؤمنين أن نقدّم رجالاً إلى الكوفة فيبايعوا لك ، وتكتب إلى الأشعري أن يبايع لك ، ثمّ بعده المسير حتى نلحق بالكوفة فنعاجل القوم قبل أن يدخلوا البصرة ، وتكتب إلى أم سلمة فتخرج معك ، فإنّها لك قوّة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أنهض بنفسي ومن معي في اتباع الطريق وراء القوم ، فإن أدركتهم بالطريق أخذتهم ، وإن فاتوني كتبت إلى الكوفة واستمددت الجنود من الأمصار وسرتُ اليهم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أم سلمة فإنّي لا أرى إخراجها من بيتها كما رأى الرجلان اخراج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فبينما هم في ذلك إذ دخل عليهم أسامة بن زيد وقال 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لا تسر وحدك وانطلق إلى ينبع وخلّف على المدينة رجلاً ، وأقم بمالك ، فإنّ العرب لهم جولة ثمّ يصيرون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القول منك يا أسامة على غير غلٍ في صدرك فقد أخطأت وجه الرأي منه ليس هذا برأي بصير ، يكون واللّه كهيئة الضبع في مغارتها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الرأي؟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أشرت به إليه وما رأى أمير المؤمنين لنفسه </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وخرج عليّ يبادرهم في تعبيته الّتي كان تعبّى بها إلى الشام ، وخرج معه من نشط من الكوفيين والبصريين متخففين في سبعمائة رجل ، وهو يرجو أن يدركهم فيحول بينهم وبين الخروج ، وسار حتى انتهى إلى الربذة فبلغه ممرّهم ، فأقام حين فاتوه يأتمر بالربذة </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خروجه من المدينة في آخر شهر ربيع الآخر سنة ست وثلاثين </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bookmarkStart w:id="69" w:name="pg17262_168388"/>
    </w:p>
    <w:p>
      <w:pPr>
        <w:pStyle w:val="BookText"/>
        <w:rPr/>
      </w:pPr>
      <w:bookmarkEnd w:id="69"/>
      <w:r>
        <w:rPr>
          <w:rFonts w:ascii="Amiri" w:hAnsi="Amiri" w:eastAsia="Amiri" w:cs="Amiri"/>
          <w:color w:val="111111"/>
          <w:sz w:val="28"/>
          <w:sz w:val="28"/>
          <w:szCs w:val="28"/>
          <w:rtl w:val="true"/>
          <w:lang w:bidi="ar-SA"/>
        </w:rPr>
        <w:t xml:space="preserve">قال ابن قتيبة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شخص من المدينة في تسعمائة من وجوه المهاجرين والأنصار من أهل السوابق مع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ومعهم بشر كثير من أخلاط الناس ، واستخلف على المدينة قثم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فضل وعقل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أن يشخص إليه من أحبّ الشخوص ، ولا يحمل أحداً على ما يكره ، فخفّ الناس إلى عليّ بعده </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شهد مع عليّ يوم الجمل مائة وثلاثون بدرياً وسبعمائة من أصحاب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 w:name="__RefHeading___Toc9555536_1280447820"/>
      <w:bookmarkStart w:id="71" w:name="_Toc22"/>
      <w:bookmarkEnd w:id="70"/>
      <w:r>
        <w:rPr>
          <w:rtl w:val="true"/>
        </w:rPr>
        <w:t xml:space="preserve">في الربذة </w:t>
      </w:r>
      <w:r>
        <w:rPr>
          <w:rtl w:val="true"/>
        </w:rPr>
        <w:t>:</w:t>
      </w:r>
      <w:bookmarkEnd w:id="71"/>
    </w:p>
    <w:p>
      <w:pPr>
        <w:pStyle w:val="BookText"/>
        <w:rPr/>
      </w:pPr>
      <w:r>
        <w:rPr>
          <w:rFonts w:ascii="Amiri" w:hAnsi="Amiri" w:eastAsia="Amiri" w:cs="Amiri"/>
          <w:color w:val="111111"/>
          <w:sz w:val="28"/>
          <w:sz w:val="28"/>
          <w:szCs w:val="28"/>
          <w:rtl w:val="true"/>
          <w:lang w:bidi="ar-SA"/>
        </w:rPr>
        <w:t xml:space="preserve">قال الشيخ المفيد </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توجه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البصرة نزل الربذة ، فلقيه بها آخر الحاج فاجتمعوا ليسمعوا من كلامه ، وهو في خبائه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فأتيته فوجدته يخصف نعلاً ، فقلت له نحن إلى أن تصلح أمرنا أحوج منا إلى ما تصنع ، فلم يكلّمني حتى فرغ من نعله ثمّ ضمها إلى صاحبتها وقال لي قوّمهما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لهما قيمة ، قال على ذاك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 درهم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لهما أحبّ إلي من أمركم إلاّ أن أقيم حقاً أو أدفع باطلاً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الحاج قد أجتمعوا ليسمعوا من كلامك فتأذن لي أن أتكلم فإن كان حسناً كان منك ، وإن كان غير ذلك كان مني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 أتكلم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وضع يده على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شثن الكفين ، فآلمني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فأخذت بثوبه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 اللّه والرحم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تنشدني ، ثمّ خرج فاجتمعوا عليه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اللّه تعالى بعث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العرب أحد يقرأ كتاباً ولا يدعي </w:t>
      </w:r>
    </w:p>
    <w:p>
      <w:pPr>
        <w:pStyle w:val="BookText"/>
        <w:rPr/>
      </w:pPr>
      <w:r>
        <w:rPr>
          <w:rFonts w:ascii="Amiri" w:hAnsi="Amiri" w:eastAsia="Amiri" w:cs="Amiri"/>
          <w:color w:val="111111"/>
          <w:sz w:val="28"/>
          <w:sz w:val="28"/>
          <w:szCs w:val="28"/>
          <w:rtl w:val="true"/>
          <w:lang w:bidi="ar-SA"/>
        </w:rPr>
        <w:t xml:space="preserve">نبوّة ، فساق الناس إلى منجاتهم ، أما واللّه ما زلت في ساقتها ما غيّرت ولا بدّلت ولا خنت حتى تولّت بحذافيرها ، ما لي ولقريش ، أما واللّه لقد قاتلتهم كافرين ، ولأقاتلنّهم مفتونين ، وإنّ مسيري هذا عن عهد إليَّ فيه </w:t>
      </w:r>
      <w:r>
        <w:rPr>
          <w:rStyle w:val="FootnoteAnchor"/>
          <w:rtl w:val="true"/>
        </w:rPr>
        <w:footnoteReference w:id="234"/>
      </w:r>
      <w:r>
        <w:rPr>
          <w:rFonts w:ascii="Amiri" w:hAnsi="Amiri" w:eastAsia="Amiri" w:cs="Amiri"/>
          <w:color w:val="111111"/>
          <w:sz w:val="28"/>
          <w:sz w:val="28"/>
          <w:szCs w:val="28"/>
          <w:rtl w:val="true"/>
          <w:lang w:bidi="ar-SA"/>
        </w:rPr>
        <w:t xml:space="preserve">أما واللّه لأبقرنّ الباطل حتى يخرج الحقّ من خاصرته ، ما تنقم منا قريش إلاّ أنّ اللّه اختارنا عليهم فأدخلناهم في حيّزنا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أدمتَ لعمري شربَك المحض صابحا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وأكلك بالزبد المقشّرةَ التمرا</w:t>
      </w:r>
    </w:p>
    <w:p>
      <w:pPr>
        <w:pStyle w:val="BookText"/>
        <w:rPr/>
      </w:pPr>
      <w:r>
        <w:rPr>
          <w:rFonts w:ascii="Amiri" w:hAnsi="Amiri" w:eastAsia="Amiri" w:cs="Amiri"/>
          <w:color w:val="111111"/>
          <w:sz w:val="28"/>
          <w:sz w:val="28"/>
          <w:szCs w:val="28"/>
          <w:rtl w:val="true"/>
          <w:lang w:bidi="ar-SA"/>
        </w:rPr>
        <w:t xml:space="preserve">ونحن وهبناك العَلاءَ ولم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وحُطنا حولك الجُرد والسُمرا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قال الطبري في تاريخه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عليّ في همّ من توجه القوم لا يدري إلى أين يأخذون ، وكان أن يأتوا البصرة أحبّ إليه ، فلمّا تيقّن أنّ القوم يعارضون طريق البصرة سرّ بذلك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فيها رجال العرب وبيوتاتهم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يسرّك من ذلك ليسؤوني ، إن الكوفة فسطاط فيه أعلام من أعلام العرب ، ولا يحملهم عِدّة القوم ، ولا يزال فيهم من يسمو إلى أمر لا يناله فإذا كان كذلك ، شغب على الّذي قد نال ما يريد حتى تكسر حدته </w:t>
      </w:r>
      <w:r>
        <w:rPr>
          <w:rStyle w:val="FootnoteAnchor"/>
          <w:rtl w:val="true"/>
        </w:rPr>
        <w:footnoteReference w:id="236"/>
      </w:r>
      <w:r>
        <w:rPr>
          <w:rFonts w:ascii="Amiri" w:hAnsi="Amiri" w:eastAsia="Amiri" w:cs="Amiri"/>
          <w:color w:val="111111"/>
          <w:sz w:val="28"/>
          <w:sz w:val="28"/>
          <w:szCs w:val="28"/>
          <w:rtl w:val="true"/>
          <w:lang w:bidi="ar-SA"/>
        </w:rPr>
        <w:t>، وحتى يفشأه فيفسد بعضهم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ليشبه ما </w:t>
      </w:r>
    </w:p>
    <w:p>
      <w:pPr>
        <w:pStyle w:val="BookText"/>
        <w:rPr/>
      </w:pPr>
      <w:r>
        <w:rPr>
          <w:rFonts w:ascii="Amiri" w:hAnsi="Amiri" w:eastAsia="Amiri" w:cs="Amiri"/>
          <w:color w:val="111111"/>
          <w:sz w:val="28"/>
          <w:sz w:val="28"/>
          <w:szCs w:val="28"/>
          <w:rtl w:val="true"/>
          <w:lang w:bidi="ar-SA"/>
        </w:rPr>
        <w:t>تقول ، ولكنّ الأُثرة لأهل الطاعة ، وألحق بأحسنهم سابقة وقُدمه ، فإن أقنعهم ذلك كان خيراً لهم ، وإن لم يقنعهم كلّفونا إقامتهم ، وكان شرّاً على من هو شرّ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لأمر لا يدرك إلاّ بالقنوع </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حديث بين إمام تُحمّله مسؤلية الإمامة مواجهة تداعيات المواقف في المستقبل القريب بما فيها من عناء ، وبين مأموم تُحمّله مسؤلية الطاعة والإخلاص محضَ النصيحة لإمامه ، مضافاً إلى أوامر القربى القريبة ، فهو حديث لا يخلو من مرارة يتجرّعها المشير والمستشير على أختلاف الرأي في المنظور بينهما ، مع بُعد النظر عند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فعليهما معاً أن يستعدّا لمواجهة المستقبل بما تواتيه الظروف وتحمله المفاجآت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قدم عليّ الربذة وسمع بها خبر القوم أرسل منها إلى الكوفة محمّد بن أبي بكر الصديق ومحمّد بن جعفر وكتب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اخترتكم على الأمصار وفزعت إليكم لما حدث ، فكونوا لدين اللّه أعواناً وأنصاراً وانهضوا إلينا فالإصلاح نريد لتعود هذه الأمة إخوانا </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ابن الأثير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فمضيا وبقي عليّ بالربذة وأرسل إلى المدينة فأتاه ما يريده من دابة وسلاح وأمر أمره </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الأثير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وسار عليّ من الربذة وعلى مقدمته أبو ليلى بن عمر بن الجراح والراية مع محمّد بن الحنفية ، وعليّ على ناقة حمراء يقود فرساً كميتا ، فلمّا نزل بفيد أتته أسد وطيء فعرضوا عليه أنفسهم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الزموا قراركم ، في </w:t>
      </w:r>
    </w:p>
    <w:p>
      <w:pPr>
        <w:pStyle w:val="BookText"/>
        <w:rPr/>
      </w:pPr>
      <w:r>
        <w:rPr>
          <w:rFonts w:ascii="Amiri" w:hAnsi="Amiri" w:eastAsia="Amiri" w:cs="Amiri"/>
          <w:color w:val="111111"/>
          <w:sz w:val="28"/>
          <w:sz w:val="28"/>
          <w:szCs w:val="28"/>
          <w:rtl w:val="true"/>
          <w:lang w:bidi="ar-SA"/>
        </w:rPr>
        <w:t xml:space="preserve">المهاجرين كفاية ، وأتاه رجل بفيد من الكوفة فقال له من الرجل؟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مطر الشيباني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 عمّا وراءك فأخبره ، فسأله عن أبي موسى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الصلح فأبو موسى صاحبه ، وإن أردت القتال فليس بصاحبه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أريد إلاّ الصلح حتى يردّ علينا </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نزل عليّ الثعلبية أتاه الّذي لقي عثمان بن حنيف وحرسه فأخبر أصحابه الخبر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عافني ممّا ابتليت به طلحة والزبير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انتهى إلى الآساد أتاه ما لقي حكيم بن جبلة وقتلة عثمان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أما ينجيني من طلحة والزبير إن أصابا ثارهما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 حكيم دعوة الزماع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بها منزلة النزاع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وقال ابن الأثير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انتهى إلى ذي قار أتاه عثمان بن حنيف وليس في وجهه شعرة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أتاه بالربذة وكانوا قد نتفوا شعر رأسه ولحيته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أمير المؤمنين بعثتني ذا لحية وقد جئتك أمرد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 أجراً وخيراً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وأقام بذي قار ينتظر محمّداً ومحمّدا ، فأتاه الخبر بما لقيت ربيعة وخروج عبد القيس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وعرضت عليه بكر بن وائل فقال لهما ما قال لطيء وأسد </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الأثير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محمّد بن أبي بكر ومحمّد بن جعفر فأتيا أبا موسى بكتاب عليّ وقاما في الناس بأمر فلم يجابا إلى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محمّد ومحمّد وأغلظا لأبي موسى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أن بيعة عثمان لفي عنقي وعنق صاحبكما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فانطلقا إلى عليّ فأخبراه الخبر وهو بذي 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للأشتر وكان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bookmarkStart w:id="72" w:name="pg17262_168392"/>
    </w:p>
    <w:p>
      <w:pPr>
        <w:pStyle w:val="BookText"/>
        <w:rPr/>
      </w:pPr>
      <w:bookmarkEnd w:id="72"/>
      <w:r>
        <w:rPr>
          <w:rFonts w:ascii="Amiri" w:hAnsi="Amiri" w:eastAsia="Amiri" w:cs="Amiri"/>
          <w:color w:val="111111"/>
          <w:sz w:val="28"/>
          <w:sz w:val="28"/>
          <w:szCs w:val="28"/>
          <w:rtl w:val="true"/>
          <w:lang w:bidi="ar-SA"/>
        </w:rPr>
        <w:t>صاحبنا في أبي موسى والمعترض في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أنت وابن عباس فأصلح ما أفسدت </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 w:name="__RefHeading___Toc9555538_1280447820"/>
      <w:bookmarkStart w:id="74" w:name="_Toc23"/>
      <w:bookmarkEnd w:id="73"/>
      <w:r>
        <w:rPr>
          <w:rtl w:val="true"/>
        </w:rPr>
        <w:t>ماذا عن سفارة ابن عباس إلى الكوفة؟</w:t>
      </w:r>
      <w:bookmarkEnd w:id="74"/>
    </w:p>
    <w:p>
      <w:pPr>
        <w:pStyle w:val="BookText"/>
        <w:rPr/>
      </w:pPr>
      <w:r>
        <w:rPr>
          <w:rFonts w:ascii="Amiri" w:hAnsi="Amiri" w:eastAsia="Amiri" w:cs="Amiri"/>
          <w:color w:val="111111"/>
          <w:sz w:val="28"/>
          <w:sz w:val="28"/>
          <w:szCs w:val="28"/>
          <w:rtl w:val="true"/>
          <w:lang w:bidi="ar-SA"/>
        </w:rPr>
        <w:t>إنّ اختلاف الرواة بتفاوت الروايات يصكّ الباحث بدوامة من الشك حول سفارة ابن عباس إلى الكوفة فهل كانت مرة واحدة؟ أم كانت متعددة؟</w:t>
      </w:r>
    </w:p>
    <w:p>
      <w:pPr>
        <w:pStyle w:val="BookText"/>
        <w:rPr/>
      </w:pPr>
      <w:r>
        <w:rPr>
          <w:rFonts w:ascii="Amiri" w:hAnsi="Amiri" w:eastAsia="Amiri" w:cs="Amiri"/>
          <w:color w:val="111111"/>
          <w:sz w:val="28"/>
          <w:sz w:val="28"/>
          <w:szCs w:val="28"/>
          <w:rtl w:val="true"/>
          <w:lang w:bidi="ar-SA"/>
        </w:rPr>
        <w:t>ثمّ هل كانت من الربذة؟ أو من فيد؟ أو من ذي قار؟ أو منها جميعاً؟</w:t>
      </w:r>
    </w:p>
    <w:p>
      <w:pPr>
        <w:pStyle w:val="BookText"/>
        <w:rPr/>
      </w:pPr>
      <w:r>
        <w:rPr>
          <w:rFonts w:ascii="Amiri" w:hAnsi="Amiri" w:eastAsia="Amiri" w:cs="Amiri"/>
          <w:color w:val="111111"/>
          <w:sz w:val="28"/>
          <w:sz w:val="28"/>
          <w:szCs w:val="28"/>
          <w:rtl w:val="true"/>
          <w:lang w:bidi="ar-SA"/>
        </w:rPr>
        <w:t>من هنا حدثت البلبلة الّتي شوّشت على الباحث حين واجهته روايات المؤرخين المتفاوتة ، وربما كانت متضاربة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فلنقرأ بعض ما وقفت عليه في المقام متسلسلين مع المصادر الأقدم فالأقدم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أبو مخنف المتوفى سنة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الجمل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وبعث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الربذة بعد وصول المحل بن خليفة اخي طيء عبد اللّه بن عباس ومحمّد بن أبي بكر إلى أبي موسى وكتب معهما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عبد اللّه عليّ أمير المؤمنين إلى عبد اللّه بن قيس ، أمّا بعد يا بن الحائك يا عاض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 ، فواللّه إنّي كنت لأرى أنّ بُعدك من هذا الأمر الّذي لم يجعلك اللّه له أهلاً ، ولا جعل لك فيه نصيباً ، سيمنعك من ردّ أمري والانتزاء عليَّ ، وقد بعثت إليك ابن عباس وابن أبي بكر فخلّهما والمصر وأهله ، واعتزل عملنا مذموماً مدحوراً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فعلت وإلاّ فإنّي قد أمرتهما أن ينابذاك على سواء ، إنّ اللّه لا يهدي كيد الخائنين ، فإذا ظهرا عليك قطّعاك إرباً إربا والسلام على من شكر النعمة ، ووفى بالبيعة وعمل برجاء العاقبة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أبطأ ابن عباس وابن أبي بكر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يدر ما صنعا رحل عن الربذة إلى ذي قار فنزلها ، فلمّا نزل ذا قار بعث إلى الكوفة الحسن ابنه وعمّار بن ياسر وزيد بن صوحان وقيس بن سعد بن عبادة ومعهم كتاب إلى أهل الكوفة </w:t>
      </w:r>
      <w:r>
        <w:rPr>
          <w:rFonts w:eastAsia="Amiri" w:cs="Amiri" w:ascii="Amiri" w:hAnsi="Amiri"/>
          <w:color w:val="111111"/>
          <w:sz w:val="28"/>
          <w:szCs w:val="28"/>
          <w:rtl w:val="true"/>
          <w:lang w:bidi="ar-SA"/>
        </w:rPr>
        <w:t xml:space="preserve">... »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حديث أبي مخنف برواية البلاذري بسنده عنه بتفاوت عما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قتيبة في الإمامة والسياسة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وذكروا أنّ عليّاً لمّا نزل قريباً </w:t>
      </w:r>
      <w:r>
        <w:rPr>
          <w:rStyle w:val="FootnoteAnchor"/>
          <w:rtl w:val="true"/>
        </w:rPr>
        <w:footnoteReference w:id="245"/>
      </w:r>
      <w:r>
        <w:rPr>
          <w:rFonts w:ascii="Amiri" w:hAnsi="Amiri" w:eastAsia="Amiri" w:cs="Amiri"/>
          <w:color w:val="111111"/>
          <w:sz w:val="28"/>
          <w:sz w:val="28"/>
          <w:szCs w:val="28"/>
          <w:rtl w:val="true"/>
          <w:lang w:bidi="ar-SA"/>
        </w:rPr>
        <w:t xml:space="preserve">من الكوفة بعث عمّار بن ياسر ومحمّد بن أبي بكر إلى أبي موسى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أهل الكوفة يستفزهم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يستنفرهم ظ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انصرفا إلى عليّ من عند أبي موسى وأخبراه بما 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تثبيط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إليه الحسن بن عليّ وعبد اللّه بن عباس وعمّار بن ياسر وقيس بن سعد وكتب معهم إلى أهل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فاني أخبركم عن أمر عثمان حتى يكون سامعُه كمن عاينَه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طعنوا على عثمان فكنتُ رجلاً من المهاجرين أُقِلّ عيبَه وأُكثِر استعتابَه ، وكان هذان الرجلان طلحة والزبير أهون سيرهما فيه شدة اللّهجة والوجيف ، وكان من عائشة فيه قول على غضب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بعثت ابني الحسن وابن عمي عبد اللّه بن عباس وعمّار بن ياسر وقيس بن سعد فكونوا عند ظننا بكم واللّه المستعان </w:t>
      </w:r>
      <w:r>
        <w:rPr>
          <w:rFonts w:eastAsia="Amiri" w:cs="Amiri" w:ascii="Amiri" w:hAnsi="Amiri"/>
          <w:color w:val="111111"/>
          <w:sz w:val="28"/>
          <w:szCs w:val="28"/>
          <w:rtl w:val="true"/>
          <w:lang w:bidi="ar-SA"/>
        </w:rPr>
        <w:t xml:space="preserve">... »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البلاذري في 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باسناده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وبعث عليّ من الربذة هاشم بن عتبة بن أبي وقاص الزهري إلى أبي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 منه يأمره فيه بدعاء الناس واستنفارهم إليه ، فجعل أبو موسى يخذلهم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ينهض معه أحد ، وتوعّد هاشماً بالحبس ، فلمّا قدم هاشم على عليّ دعا عبد اللّه بن عباس ومحمّد بن أبي بكر فبعثهما إليه وأمرهما بعزله وكتب إليه معهما كتاباً ينسبه وأباه إلى الحياكة ، فعزلاه وصيّرا مكانه قرظة بن كعب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وارتحل عليّ بن أبي طالب من الربذة حتى نزل بفيد فاتته جماعة طيء ، ووجّه ابنه الحسن بن عليّ وعمّار بن ياسر إلى الكوفة لاستنفار أهلها ، فلمّا قدما انصرف ابن عباس ومحمّد بن أبي بكر الصديق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أقاما حتى كان انصرافهم جميعاً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البلاذري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قيس بن سعد بن عبادة مع الحسن وعمّار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والثبت ان عليّاً ولّى قيساً مصر وهو بالمدينة حين ولّى عبيد اللّه بن العباس ابن عبد المطلب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لم يوجّه مع الحسن إلاّ عمّار بن ياسر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البلاذري أيضاً بسنده عن صالح بن كيسان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عليّ من ذي قار إلى اهل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لينهضوا إليه عبد اللّه بن عباس وعمّار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دعا ابن عباس وعمّار الناس إلى عليّ واستنفراهم لنصرته ، قام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يثبط الناس ، فرجع عبد اللّه بن عباس وعمّار إلى عليّ فأخبراه بذلك ، فكتب إليه يا بن الحائك ، وبعث الحسن بن عليّ ليندب الناس إليه ، وأمر </w:t>
      </w:r>
    </w:p>
    <w:p>
      <w:pPr>
        <w:pStyle w:val="BookText"/>
        <w:rPr/>
      </w:pPr>
      <w:r>
        <w:rPr>
          <w:rFonts w:ascii="Amiri" w:hAnsi="Amiri" w:eastAsia="Amiri" w:cs="Amiri"/>
          <w:color w:val="111111"/>
          <w:sz w:val="28"/>
          <w:sz w:val="28"/>
          <w:szCs w:val="28"/>
          <w:rtl w:val="true"/>
          <w:lang w:bidi="ar-SA"/>
        </w:rPr>
        <w:t xml:space="preserve">بعزل أبي موسى فعزله وولّى الكوفة قرظة بن كعب الأنصاري ، فانتدب معه عشرة آلاف أو نحوهم فخرج بهم إلى أبيه </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جرير وابن الأثير وابن كثير وابن مسكويه وتبعهم ابن خلدون وغيره في حوادث سنة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أخبار الجمل أنّ الإمام أرسل ابن عباس إلى الكوفة ومعه الأشتر وذلك بعد رجوع المحمدين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بكر ومحمّد بن جعفر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عن ابن الأثير قول الإمام للأشتر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اذهب أنت وابن عباس فأصلح ما أفسدت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يوم طلب الأشتر من الإمام إقرار الأشعري على ولاية الكوفة وتعهدّه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رواه الطبري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فخرج عبد اللّه بن عباس ومعه الأشتر فقدما الكوفة وكلّما أبا موسى واستعانا عليه بأناس من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عباس رجع إلى عليّ </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ولم يصرّح برجوع الأشتر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من ذكرنا من المؤرخين آنفاً صرحوا برجوعهما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الطبري أنّ الإمام دعا ابنه الحسن وعمّار بن ياسر وأرسلهما إلى الكوفة بعد ما رجع ابن عباس</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الشيخ المفيد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انتهى إلى فيد </w:t>
      </w:r>
      <w:r>
        <w:rPr>
          <w:rStyle w:val="FootnoteAnchor"/>
          <w:rtl w:val="true"/>
        </w:rPr>
        <w:footnoteReference w:id="249"/>
      </w:r>
      <w:r>
        <w:rPr>
          <w:rFonts w:ascii="Amiri" w:hAnsi="Amiri" w:eastAsia="Amiri" w:cs="Amiri"/>
          <w:color w:val="111111"/>
          <w:sz w:val="28"/>
          <w:sz w:val="28"/>
          <w:szCs w:val="28"/>
          <w:rtl w:val="true"/>
          <w:lang w:bidi="ar-SA"/>
        </w:rPr>
        <w:t>وكان قد عدل إلى جبلي طيء حتى سار معه ستمائة مع عدي بن حاتم من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الرأي عندك في أهل الكوفة وأبي موسى الأشعري؟ </w:t>
      </w:r>
    </w:p>
    <w:p>
      <w:pPr>
        <w:pStyle w:val="BookText"/>
        <w:rPr/>
      </w:pPr>
      <w:r>
        <w:rPr>
          <w:rFonts w:ascii="Amiri" w:hAnsi="Amiri" w:eastAsia="Amiri" w:cs="Amiri"/>
          <w:color w:val="111111"/>
          <w:sz w:val="28"/>
          <w:sz w:val="28"/>
          <w:szCs w:val="28"/>
          <w:rtl w:val="true"/>
          <w:lang w:bidi="ar-SA"/>
        </w:rPr>
        <w:t xml:space="preserve">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 عمّاراً فإنّه رجل له سابقة وقد شهد بدراً ، فإنّه إن تكلم هناك صرف الناس إليك وأنا أخرج معه وابعث معنا الحسن ابنك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فخرجوا حتى قدموا على أبي موسى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وصلوا الكوفة قال ابن عباس للحسن ولعمّار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موسى عاق فإذا رفقنا به أدركنا حاجتنا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ما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لأبي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أرسلنا إليك لما يطرقه سرعتك إلى طاعة اللّه تعالى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ومصيرك إلى ما أحببنا أهل البيت ، وقد علمت فضله وسابقته في الإسلام ، ويقول لك أن تبايع له الناس ، ويقرّك على عملك ويرضى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فانخدع أبو موسى وصعد المنبر فبايع لعليّ ساعة من النهار ثمّ نزل </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خطب عمّار والحسن وابن عباس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الروايات المتفاوتة زماناً المختلفة نصاً ، كلها ورد فيها أنّ الإمام أرسل ابن عباس إلى الكوفة لاستنفار الناس ، غير أنّها اختلفت في المكان الّذي أرسله منه ، ففي النصوص الأوّل والثالث فقرة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 كان ذلك من الربذة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نجد في النص الثاني جهالة المكان غير أنّه قريب من الكوفة ، أمّا النص الثالث فقرة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ذلك من ذي 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 الخامس فيه أنّه من فيد</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أنّها اختلفت في رفقاء السفر معه ، ففي الأوّل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وابن أبي بكر ، وفي الثاني هو مع الحسن وعمّار وقيس ، وفي الخامس مثله من دون ذكر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الثالث فقرة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وعمّار ، وفي الرابع هو والأشتر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اعتمدنا جميع ذلك فيكون قد تكرر إرساله إلى الكوفة أربع مرات بموجب ذكر الأماكن </w:t>
      </w:r>
    </w:p>
    <w:p>
      <w:pPr>
        <w:pStyle w:val="BookText"/>
        <w:rPr/>
      </w:pPr>
      <w:r>
        <w:rPr>
          <w:rFonts w:ascii="Amiri" w:hAnsi="Amiri" w:eastAsia="Amiri" w:cs="Amiri"/>
          <w:color w:val="111111"/>
          <w:sz w:val="28"/>
          <w:sz w:val="28"/>
          <w:szCs w:val="28"/>
          <w:rtl w:val="true"/>
          <w:lang w:bidi="ar-SA"/>
        </w:rPr>
        <w:t xml:space="preserve">وذكر الرفقة ولا مانع من ذلك ما دام الزمن يسع لذلك ذهاباً وإياباً وإقامة في الكوفة ، فإنّ الزمن المحدود أوّلاً من خروج الإمام من المدينة وذلك في آخر شهر ربيع الآخر ، والمحدود أخيراً بورود البصرة والتقاء العسكرين وذلك في النصف من جمادي الآخرة سنة ست وثلاثين </w:t>
      </w:r>
      <w:r>
        <w:rPr>
          <w:rStyle w:val="FootnoteAnchor"/>
          <w:rtl w:val="true"/>
        </w:rPr>
        <w:footnoteReference w:id="251"/>
      </w:r>
      <w:r>
        <w:rPr>
          <w:rFonts w:ascii="Amiri" w:hAnsi="Amiri" w:eastAsia="Amiri" w:cs="Amiri"/>
          <w:color w:val="111111"/>
          <w:sz w:val="28"/>
          <w:sz w:val="28"/>
          <w:szCs w:val="28"/>
          <w:rtl w:val="true"/>
          <w:lang w:bidi="ar-SA"/>
        </w:rPr>
        <w:t>فيمكن أن يقع فيه كلّ ذلك</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وتصوير ذلك فيما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وصل إلى الربذة بعث أوّلاً هاشم بن عتبة إلى الكوفة مستنفراً أهلها فلم يتمكن من اقناع أبي موسى الأشعري عامل الإمام على الكوفة بالتعاون معه ، بل خذل الناس فأرسل هاشم إلى الإمام كتاباً مع المحل بن خليفة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أبي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الإمام محمّد بن أبي بكر ومحمّد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رواية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ورجعا ولم يتمكنّا من أبي موسى ، فبعث ابن عباس ومعه محمّد بن أبي بكر وكتب معهما إلى أبي موسى الكتاب الّذي أغلظ له فيه وفيه عزله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وأبطأ خبرهما على الإمام فرحل من الربذة إلى ذي قار ويبدو أنّهما رجعا إلى الإمام قبل أن يصل إلى فيد ، وهناك سأل الإمام من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الرأي عندك في أهل الكوفة وأبي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مؤشر على أنّ ابن عباس كان قد وصل الكوفة وخُبر أهلها وعرف موقف الأشعري المتصلب العنيد ، وإلاّ فلا معنىً لاستشارة رجل مدني لا يعرف عن الكوفة وعن أبي موسى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جواب ابن عباس أيضاً مؤشّر آخر على دخوله الكوفة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أن تنفذ عمّاراً فإنّه رجل له سابقة وقد شهد بدراً ، فإنّه إن تكلم هناك صرف الناس إليك ، وأنا أخرج معه ، وابعث معنا ابنك الحسن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فهذا رأي خبير بالداء وما ينفع من الدواء ، فهو يصف للإمام ما ينفع مع أهل الكوفة من تأليف الوفد من عناصر مؤثرةً ، فأخذ الإمام برأيه وكتب معهم كتاباً كشف لهم فيه زيف دعوى الطلب بدم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قد مرّ في رواية ابن قتيبة </w:t>
      </w:r>
      <w:r>
        <w:rPr>
          <w:rStyle w:val="FootnoteAnchor"/>
          <w:rtl w:val="true"/>
        </w:rPr>
        <w:footnoteReference w:id="252"/>
      </w:r>
      <w:r>
        <w:rPr>
          <w:rFonts w:ascii="Amiri" w:hAnsi="Amiri" w:eastAsia="Amiri" w:cs="Amiri"/>
          <w:color w:val="111111"/>
          <w:sz w:val="28"/>
          <w:sz w:val="28"/>
          <w:szCs w:val="28"/>
          <w:rtl w:val="true"/>
          <w:lang w:bidi="ar-SA"/>
        </w:rPr>
        <w:t xml:space="preserve">وأنه أرسلهم من مكان قريب من الكوفة ، وهذا المكان هو العذيب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ذلك ما ورد في كتاب للإمام أرسله إلى جرير بن عبد اللّه يخبره فيه بما وقع من الأحداث بعد مقتل عثمان فقد جاء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إذا كنت بالعُذيب بعثت إلى أهل الكوفة الحسن بن عليّ وعبد اللّه بن عباس وعمّار بن ياسر وقيس بن سعد فاستنفرتهم فأجابوا </w:t>
      </w:r>
      <w:r>
        <w:rPr>
          <w:rFonts w:eastAsia="Amiri" w:cs="Amiri" w:ascii="Amiri" w:hAnsi="Amiri"/>
          <w:color w:val="111111"/>
          <w:sz w:val="28"/>
          <w:szCs w:val="28"/>
          <w:rtl w:val="true"/>
          <w:lang w:bidi="ar-SA"/>
        </w:rPr>
        <w:t xml:space="preserve">... »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تبقى النصوص الدالة على ان البعثة الرباعية كانت من ذي قار كما مر في النص الثالث الفقرة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يذكر فيه سوى ابن عباس وعمّار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عادا بعث الإمام ابنه الحسن وكتب إلى أبي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الحائك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ذكر عزله وتولية قرظة بن كعب الأنصاري ، وفي هذا أحسب أنّ خلطاً وخبطاً وقع الرواة في ذلك ، لأنّ الشيخ محمّد بن هاشم ذكر في مصباح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البعثة الأربعة الحسن وابن عباس وعمّار وقيس كانت من ذي قار ومعهم كان الكتاب بعزل أبي موسى وتولية قرظة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هنا تيقنا بورود ابن عباس إلى الكوفة مكررا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فلنقرأ ما جرى له هو والوفد بمعيّة الإمام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داوى ودارى أبا موسى الأشعري ذلك الأفن الماكر حتى تغلب عليه</w:t>
      </w:r>
      <w:r>
        <w:rPr>
          <w:rFonts w:eastAsia="Amiri" w:cs="Amiri" w:ascii="Amiri" w:hAnsi="Amiri"/>
          <w:color w:val="111111"/>
          <w:sz w:val="28"/>
          <w:szCs w:val="28"/>
          <w:rtl w:val="true"/>
          <w:lang w:bidi="ar-SA"/>
        </w:rPr>
        <w:t xml:space="preserve">. </w:t>
      </w:r>
      <w:bookmarkStart w:id="75" w:name="pg17262_168399"/>
    </w:p>
    <w:p>
      <w:pPr>
        <w:pStyle w:val="Heading3"/>
        <w:numPr>
          <w:ilvl w:val="2"/>
          <w:numId w:val="1"/>
        </w:numPr>
        <w:rPr/>
      </w:pPr>
      <w:bookmarkStart w:id="76" w:name="__RefHeading___Toc9555540_1280447820"/>
      <w:bookmarkStart w:id="77" w:name="_Toc24"/>
      <w:bookmarkEnd w:id="75"/>
      <w:bookmarkEnd w:id="76"/>
      <w:r>
        <w:rPr>
          <w:rtl w:val="true"/>
        </w:rPr>
        <w:t xml:space="preserve">مع الأشعري في الكوفة </w:t>
      </w:r>
      <w:r>
        <w:rPr>
          <w:rtl w:val="true"/>
        </w:rPr>
        <w:t>:</w:t>
      </w:r>
      <w:bookmarkEnd w:id="77"/>
    </w:p>
    <w:p>
      <w:p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وصلوا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وابن عباس وعمّار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قال ابن عباس للحسن ولعمّار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 موسى عاق فإذا رفقنا به ادركنا حاجتنا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إفعل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أنّ ابن عباس فتح له هذا التفويض والإذن باستعمال الإستدراج والخداع كما يسميه علماء البيان ، فعمد إلى مخادعة أبي موسى فقال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موسى إنّ أمير المؤمنين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أرسلنا إليك لما يطرقه سرعتك إلى طاعة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ومصيرك إلى ما أحبّنا أهل البيت ، وقد علمت فضله وسابقته في الإسلام ، ويقول لك أن تبايع له الناس ، ويقرّك على عملك ويرضى عنك ، فانخدع أبو موسى وصعد عمّار وخطب ثمّ صعد الإمام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وخطب وأبو موسى بعدُ على مراوغته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دواؤه عند ابن عباس </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المفيد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مع ابن عباس كتاباً إلى أبي موسى الأشعري وأغلظ فيه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 نفسي أقدم على رجل وهو أمير بمثل هذا الكتاب أن لا ينظر في 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ونظرت أن أشقّ كتاب أمير المؤمنين وكتبت من عندي كتاباً عنه لأبي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فقد عرفت مودتك إيانا أهل البيت ، وانقطاعك الينا وإنما نرغب إليك لما نعرف من حسن رأيك فينا ، فإذا أتاك كتابي فبايع لنا الناس والسلام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فدفعته إليه ، فلمّا قرأه أبو موسى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الأمير أو أنت؟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الأمير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فانخدع أبو موسى وصعد المنبر </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 xml:space="preserve">، فدعا الناس إلى بيعة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 </w:t>
      </w:r>
      <w:bookmarkStart w:id="78" w:name="pg17262_168400"/>
    </w:p>
    <w:p>
      <w:pPr>
        <w:pStyle w:val="BookText"/>
        <w:rPr/>
      </w:pPr>
      <w:bookmarkEnd w:id="78"/>
      <w:r>
        <w:rPr>
          <w:rFonts w:ascii="Amiri" w:hAnsi="Amiri" w:eastAsia="Amiri" w:cs="Amiri"/>
          <w:color w:val="111111"/>
          <w:sz w:val="28"/>
          <w:sz w:val="28"/>
          <w:szCs w:val="28"/>
          <w:rtl w:val="true"/>
          <w:lang w:bidi="ar-SA"/>
        </w:rPr>
        <w:t xml:space="preserve">ساعة من النهار </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 xml:space="preserve">، فلمّا بايع قمت وصعدت المنبر ، فرام إنزالي منه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تنزلني عن المنبر؟ وأخذت بقائم سيفي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مكانك ، واللّه لئن نزلتُ إليك هذّبتك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يبرح ، فبايعت الناس لعليّ ، وخلعت أبا موسى في الحال ، واستعملت مكانه قرظة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أبرح من الكوفة حتى سيّرت في البر والبحر من أهلها سبعة آلاف رجل ولحقته بذي قار </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رحمك اللّه أبا العباس ، نعمت الخدعة ونعم الإستدراج ، وإنّها وقدة ذهن ونفوذ بصيرة تختبر بها الرجال ، فلمّا علمت دخيلة الأشعري تقدمت إليه بما استدرجته به حتى تملكت به مشاعره وملكت به قياده ، وكشفت للناس حقيقته حين أوقعته في الفخ ، فهو بالأمس يقول للناس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فتنة صماء وعمياء تطأ في خطاها ، النائم فيها خير من القائم ، والقائم خير من الماشي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واليوم يصعد المنبر ويدعو الناس إلى مبايعة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التناقض الّذي سلب ثقة الناس به وبدأ الناس يتجهزون للمسير ، وتهيأ رسُل الإمام للخروج إلى ذي قار ، وخفّ معهم كثير من أهل الكوفة فوردوا على الإمام وهو لم يزل بذي قار ينتظرهم ، ويبدو أنّ ابن عباس سبقهم بالخروج فوصل إلى الإمام فأخبره بما عليه الناس من الجد والعزم وأنّهم لاحقون به عن قريب ، فسرّه ذلك</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9555542_1280447820"/>
      <w:bookmarkStart w:id="80" w:name="_Toc25"/>
      <w:bookmarkEnd w:id="79"/>
      <w:r>
        <w:rPr>
          <w:rtl w:val="true"/>
        </w:rPr>
        <w:t xml:space="preserve">في ذي قار </w:t>
      </w:r>
      <w:r>
        <w:rPr>
          <w:rtl w:val="true"/>
        </w:rPr>
        <w:t>:</w:t>
      </w:r>
      <w:bookmarkEnd w:id="8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أبو مخنف عن الكلبي عن أبي صالح عن زيد بن عليّ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نزلنا مع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قار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أقل من يأتيك من </w:t>
      </w:r>
    </w:p>
    <w:p>
      <w:pPr>
        <w:pStyle w:val="BookText"/>
        <w:rPr/>
      </w:pPr>
      <w:r>
        <w:rPr>
          <w:rFonts w:ascii="Amiri" w:hAnsi="Amiri" w:eastAsia="Amiri" w:cs="Amiri"/>
          <w:color w:val="111111"/>
          <w:sz w:val="28"/>
          <w:sz w:val="28"/>
          <w:szCs w:val="28"/>
          <w:rtl w:val="true"/>
          <w:lang w:bidi="ar-SA"/>
        </w:rPr>
        <w:t xml:space="preserve">أهل الكوفة فيما أظن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ليأتيني منهم ستة آلاف وخمسمائة وستون رجلاً ، لا يزيدون ولا ينقصون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فدخلني واللّه من ذلك شك شديد في قوله ، وقلت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قدموا لأعدنّهم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 ابن إسحاق عن عمّه عبد الرحمن بن يسار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نفر 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ذي قار من الكوفة في البحر والبرستة آلاف وخمسمائة وستون رجلاً ، أقام عليّ بذي قار خمسة عشر يوماً ، حتى سمع صهيل الخيل وشحيج البغال حوله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سار بهم منقلة </w:t>
      </w:r>
      <w:r>
        <w:rPr>
          <w:rStyle w:val="FootnoteAnchor"/>
          <w:rtl w:val="true"/>
        </w:rPr>
        <w:footnoteReference w:id="259"/>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لأعدنّهم فإن كانوا كما قال ، وإلاّ أتممتهم من غيرهم ، فإنّ الناس قد كانوا سمعوا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فعرضتهم فواللّه ما وجدتهم يزيدون رجلاً ولا ينقصون رجلاً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ورسوله ، ثمّ سرنا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هاتان روايتان رواهما لنا أبو مخنف كلٌ بسند غير الآخر ، وحكاهما عنه ابن أبي الحديد </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أبا مخنف لم يكن دقيقاً في نقله في المقام خصوصاً في سند الرواية الأولى الّتي رواها زيد بن عليّ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ابن عباس مات سنة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وزيد بن عليّ ولد في سنة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أي بعد موت ابن عباس بما يقرب من اثنتي عشرة سنة فكيف يتصور روايته عنه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أنّ زيد بن عليّ روى ذلك إلاّ أنّه لم يذكر روايته لها عن ابن عباس ، فهي كما رواها الشيخ المفيد نقلاً عن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بن سعد عن الأجلح عن زيد بن عليّ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أبطأ على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أهل البصرة وكانوا في فلاة ، قال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 عليّاً بذلك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أسكت </w:t>
      </w:r>
    </w:p>
    <w:p>
      <w:pPr>
        <w:pStyle w:val="BookText"/>
        <w:rPr/>
      </w:pPr>
      <w:r>
        <w:rPr>
          <w:rFonts w:ascii="Amiri" w:hAnsi="Amiri" w:eastAsia="Amiri" w:cs="Amiri"/>
          <w:color w:val="111111"/>
          <w:sz w:val="28"/>
          <w:sz w:val="28"/>
          <w:szCs w:val="28"/>
          <w:rtl w:val="true"/>
          <w:lang w:bidi="ar-SA"/>
        </w:rPr>
        <w:t xml:space="preserve">يابن عباس فواللّه ليأتينا في هذين اليومين من الكوفة ستة آلاف وستمائة رجل ، وليُغلبنّ أهل البصرة ، وليقتلنّ طلحة والزبير ، فواللّه إنّني استشرف الأخبار واستقبلها ، حتى إذا أتى راكب فاستقبلته واستخبرته ، فأخبرني بالعدة الّتي سمعتها 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تنقص برجل واحد </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الطبري في تاريخه </w:t>
      </w:r>
      <w:r>
        <w:rPr>
          <w:rStyle w:val="FootnoteAnchor"/>
          <w:rtl w:val="true"/>
        </w:rPr>
        <w:footnoteReference w:id="262"/>
      </w:r>
      <w:r>
        <w:rPr>
          <w:rFonts w:ascii="Amiri" w:hAnsi="Amiri" w:eastAsia="Amiri" w:cs="Amiri"/>
          <w:color w:val="111111"/>
          <w:sz w:val="28"/>
          <w:sz w:val="28"/>
          <w:szCs w:val="28"/>
          <w:rtl w:val="true"/>
          <w:lang w:bidi="ar-SA"/>
        </w:rPr>
        <w:t xml:space="preserve">، وقال ابن الأثير في الكامل بلفظ الثاني إلاّ ما بين القوسين من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عدد من سار من الكوفة اثنا عشر ألف رجل ورجل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الطفيل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 ذلك قبل وصولهم فقعدت فأحصيتهم فما زادوا رجلاً ولا نقصوا رجلاً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على كنانة وأسد وتميم والرباب ومزينة معقل بن يسار الرياحي ، وكان على سبع قيس سعد بن مسعود الثقفي عم المختار ، وعلى بكر وتغلب وعلة بن محدوج الذهلي ، وكان على مذحج والاشعريين حجر بن عدي ، وعلى بجيلة وأنمار وخثعم والأزد مخنف بن سليم الأزدي ، فقدموا على أمير المؤمنين بذي قار ، فلقيهم في ناس معه فيهم ابن عباس فرحّب بهم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أنتم قاتلتم ملوك العجم وفضضتم جموعهم حتى صارت اليكم مواريثهم ، فمنعتم حوزتكم وأعنتم الناس على عدوهم ، وقد دعوتكم لتشهدوا معنا اخواننا من أهل البصرة فإن يرجعوا فذاك الّذي نريد ، وإن يلجّوا داويناهم بالرفق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وباينّاهم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يبدؤنا بظلم ، ولم ندع أمراً فيه صلاح إلاّ آثرناه على ما فيه الفساد إن شاء اللّه ، واجتمعوا عنده بذي قار ، وعبد القيس بأسرها في الطريق بين عليّ والبصرة ينتظرونه وهم ألوف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الماء ألفان وأربعمائة </w:t>
      </w:r>
      <w:r>
        <w:rPr>
          <w:rFonts w:eastAsia="Amiri" w:cs="Amiri" w:ascii="Amiri" w:hAnsi="Amiri"/>
          <w:color w:val="111111"/>
          <w:sz w:val="28"/>
          <w:szCs w:val="28"/>
          <w:rtl w:val="true"/>
          <w:lang w:bidi="ar-SA"/>
        </w:rPr>
        <w:t xml:space="preserve">) »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ذي قار كان خبر الصحيفة الّتي رآها ابن عباس عند الإمام ، والّتي حدّث عنها بعد أكثر من ربع قرن وذلك في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لمّا بلغه الخبر بمقتل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والخبر كما رواه المجلسي نقلاً عن فضائل ابن شاذان بالإسناد عن سليم بن قيس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قتل الحسين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بكى ابن عباس بكاءً شديداً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لقيت هذه الأمة بعد نبيّها ، اللّهمّ إنّي أشهدك أنّي لعليّ بن أبي طالب ولولده ولي ، ولعدوه عدو ، ومن عدوّ ولده بريء ، وأنّي سلم لأمرهم ، ولقد دخلت على ابن عم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بذي قار فأخرج لي صحيفة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هذه صحيفة أملاها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وخطي بيدي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إقرأها عليّ ، فقرأها وإذا فيها كلّ شيء منذ قبض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يقتله ومَن ينصره ومَن يستشهد معه ، وبكى بكاءً شديداً وأبكاني ، وكان فيما قرأه كيف يصنع به ، وكيف تستشهد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وكيف يستشهد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وكيف تغدر به الأمة ، فلمّا قرأ مقتل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يقتله أكثر البكاء ، ثمّ أدرج الصحيفة وفيها ما كان وما يكون إلى يوم القيامة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فيما قرأ أمر أبي بكر وعمر وعثمان ، وكيف يملك كلّ إنسان منهم ، وكيف يقع على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ووقعة الجمل ومسير عائشة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ووقعة صفين ومَن يقتل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ووقعة النهروان وأمر الحكمين وملك معاوية ، ومَن يقتل من الشيعة ، وما تصنع الناس بالحسن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وأمر يزيد بن معاوية ، حتى أنتهى إلى 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فسمعت ذلك ، فكان كما قرأ لم يزد ولم ينقص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خطه في الصحيفة لم يتغير ولم يعفّر ، فلمّا أدرج الصحيفة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لو كنت قرأت على بقية الصحيفة؟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أحدّثك بما فيها من أمر بنيك وولدك ، </w:t>
      </w:r>
    </w:p>
    <w:p>
      <w:pPr>
        <w:pStyle w:val="BookText"/>
        <w:rPr/>
      </w:pPr>
      <w:r>
        <w:rPr>
          <w:rFonts w:ascii="Amiri" w:hAnsi="Amiri" w:eastAsia="Amiri" w:cs="Amiri"/>
          <w:color w:val="111111"/>
          <w:sz w:val="28"/>
          <w:sz w:val="28"/>
          <w:szCs w:val="28"/>
          <w:rtl w:val="true"/>
          <w:lang w:bidi="ar-SA"/>
        </w:rPr>
        <w:t xml:space="preserve">وهو أمر فظيع من قتلهم لنا وعداوتهم لنا وسوء ملكهم وشؤم قدرتهم ، فأكره أن تسمعه فتغتّم ، ولكني أحدّثك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موته بيدي ففتح لي ألف باب من العلم يفتح لي من كلّ باب ألف باب ، وأبو بكر وعمر ينظران إليَّ وهو يشير إليَّ بذلك ، فلمّا خرجت ، قالا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لك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فحدثتهما بما قال لي ، فحرّكا أيديهما ثمّ حكيا قولي ، ثمّ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إنّ ملك بني أمية إذا زال أوّل من يملك ولدك من بني هاشم فيفعلون الأفاعيل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نسخت ذلك الكتاب فلهو أحب إليَّ ممّا طلعت عليه الشمس </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أعثم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فاجتمع الناس بذي قار مع عليّ بن أبي طالب ستة آلاف من أهل المدينة وأهل مصر وأهل الحجاز ، وتسعة آلاف من أهل الكوفة ، وجعل الناس يجتمعون حتى صاروا في تسعة عشر ألف رجل من فارس وراجل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ذي قار يريد البصرة في جميع أصحابه ، والناس يتلاحقون به من كلّ أوب </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الطبراني عن الأجلح بن عبد اللّه عن زيد بن عليّ عن أبيه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بلغ أصحاب عليّ حين ساروا إلى البصرة قد أجتمعوا لطلحة والزبير شقّ عليهم ووقع في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لا إله غيره ليظهرنّ على أهل البصرة ، وليقتلنّ طلحة والزبير ، وليخرجنّ اليكم من الكوفة ستة آلاف وخمسمائة وخمسون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خمسة آلاف وخمسمائة وخمسون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الأجلح</w:t>
      </w:r>
      <w:r>
        <w:rPr>
          <w:rFonts w:eastAsia="Amiri" w:cs="Amiri" w:ascii="Amiri" w:hAnsi="Amiri"/>
          <w:color w:val="111111"/>
          <w:sz w:val="28"/>
          <w:szCs w:val="28"/>
          <w:rtl w:val="true"/>
          <w:lang w:bidi="ar-SA"/>
        </w:rPr>
        <w:t xml:space="preserve">. </w:t>
      </w:r>
      <w:bookmarkStart w:id="81" w:name="pg17262_168405"/>
    </w:p>
    <w:p>
      <w:pPr>
        <w:pStyle w:val="BookText"/>
        <w:rPr/>
      </w:pPr>
      <w:bookmarkEnd w:id="81"/>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ذلك في نفسي ، فلمّا أتى أهل الكوفة خرجت فقلت لأنظرنّ ، فإن كان كما تقوّل فهو أمر سمعه ، وإلاّ فهي خديعة حرب ، فلقيت رجلاً من الجيش فسألته ، فواللّه ما عتم أن قال ما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ممّا 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يخبره </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المفيد والطوسي عن المنهال بن عمرو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رجل من تميم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بذي قار ونحن نرى أنّا سنتخطّف في يومنا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لنظهرنّ على هذه الفرقة ، ولنقتلن هذين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طلحة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ولنستبيحنّ عسكرهما ، قال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إلى عبد اللّه بن عباس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ترى إلى ابن عمك وما يقول؟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حتى تنظر 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أمر البصرة ما كان أتيته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ابن عمك إلاّ قد صدق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إنّا كنّا نتحدّث اصحاب محمّد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إليه ثمانين عهداً لم يعهد شيئاً منها إلى أحد غيره ، فلعل هذا ممّا عهد إليه </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9555544_1280447820"/>
      <w:bookmarkStart w:id="83" w:name="_Toc26"/>
      <w:bookmarkEnd w:id="82"/>
      <w:r>
        <w:rPr>
          <w:rtl w:val="true"/>
        </w:rPr>
        <w:t xml:space="preserve">إلى البصرة </w:t>
      </w:r>
      <w:r>
        <w:rPr>
          <w:rtl w:val="true"/>
        </w:rPr>
        <w:t>:</w:t>
      </w:r>
      <w:bookmarkEnd w:id="8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إسماعيل بن عبد الملك بن يحيى بن شبل عن أبي جعفر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سار عليّ من ذي قار قاصداً البصرة حتى نزل الخريبة في أثني عشر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الميمنة عمّار بن ياسر في ألف رجل وعلى الميسرة مالك الأشتر في ألف رجل ، ومعه في نفسه عشرة آلاف رجل ، </w:t>
      </w:r>
    </w:p>
    <w:p>
      <w:pPr>
        <w:pStyle w:val="BookText"/>
        <w:rPr/>
      </w:pPr>
      <w:r>
        <w:rPr>
          <w:rFonts w:ascii="Amiri" w:hAnsi="Amiri" w:eastAsia="Amiri" w:cs="Amiri"/>
          <w:color w:val="111111"/>
          <w:sz w:val="28"/>
          <w:sz w:val="28"/>
          <w:szCs w:val="28"/>
          <w:rtl w:val="true"/>
          <w:lang w:bidi="ar-SA"/>
        </w:rPr>
        <w:t xml:space="preserve">وخرج إليه من البصرة ألفا رجل ، وخرجت إليه ربيعة كلّها إلاّ مالك بن مسمع منها ، وجاءته عبد القيس بأجمعها سوى رجل واحد تخلف عنها ، وجاءته بنو بكر يرأسهم شقيق بن ثور السدوسي ، ورأس عبد القيس عمر بن جرموس العبدي ، وأتاه المهلب بن أبي صفرة فيمن تبعه من الأزد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روى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المنذر بن الجارود العبدي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قدم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البصرة ، دخل ممّا يلي الطف فأتى الزاوية ، فخرجت أنظر إليه ، فورد موكب في نحو ألف فارس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ذكر أصحاب الألوية 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مرّ بنا فارس آخر على فرس أشهل ، ما رأينا أحسن منه عليه ثياب بيض وعمامة سوداء ، قد سدلها من بين يديه بلواء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قيل هو عبد اللّه بن العباس في عدة من أصحاب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ويقرب من هذا الوصف ما رواه محمّد بن زكريا الغلابي المتوفي سنة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الجمل بسنده عن معن بن عيسى أبي عيسى بن معن العبدي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شيخاننا وعجائزنا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عليّ بن أبي طالب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البصرة دخل من الزاوية ، فجلسنا على سطوح لنا وفي طرقنا ننظر إليهم فمر راكب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فمر بنا فارس آخر ما رأينا أحسن منه وجهاً ، عليه عمامة سوداء متقلداً سيفاً ، متنكّبا قوساً ، وبيده لواء أبيض ، فقلنا من هذا؟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العباس بن عبد المطلب ، وهذا معه لواء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ولحديث المنذر بن الجارود العبدي عند المسعودي ، وحديث معن بن عيسى العبدي عند الغلاّبي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ان الطريق السالك لجيش الإمام كان يمرّ ببني عبد القيس ، كما لهما دلالة على التنظيم في تصنيف القادة والمتبوعين من حيث ألوان اللباس وألوان الألوية وألوان الخيل بأوصاف رائعة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ذلك الوصف من المتأخرين شارح شافية أبي فراس </w:t>
      </w:r>
      <w:r>
        <w:rPr>
          <w:rStyle w:val="FootnoteAnchor"/>
          <w:rtl w:val="true"/>
        </w:rPr>
        <w:footnoteReference w:id="271"/>
      </w:r>
      <w:r>
        <w:rPr>
          <w:rFonts w:ascii="Amiri" w:hAnsi="Amiri" w:eastAsia="Amiri" w:cs="Amiri"/>
          <w:color w:val="111111"/>
          <w:sz w:val="28"/>
          <w:sz w:val="28"/>
          <w:szCs w:val="28"/>
          <w:rtl w:val="true"/>
          <w:lang w:bidi="ar-SA"/>
        </w:rPr>
        <w:t xml:space="preserve">ومحمّد تقي خان حكيم </w:t>
      </w:r>
      <w:r>
        <w:rPr>
          <w:rStyle w:val="FootnoteAnchor"/>
          <w:rtl w:val="true"/>
        </w:rPr>
        <w:footnoteReference w:id="272"/>
      </w:r>
      <w:r>
        <w:rPr>
          <w:rFonts w:ascii="Amiri" w:hAnsi="Amiri" w:eastAsia="Amiri" w:cs="Amiri"/>
          <w:color w:val="111111"/>
          <w:sz w:val="28"/>
          <w:sz w:val="28"/>
          <w:szCs w:val="28"/>
          <w:rtl w:val="true"/>
          <w:lang w:bidi="ar-SA"/>
        </w:rPr>
        <w:t xml:space="preserve">والسيد الأمين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المسعودي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فساروا حتى نزل الموضع المعروف بالزاوية ، فصلى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ركعات وعفّر خديه على التراب ، وقد خالط ذلك دموعه ، ثمّ رفع يديه يدعو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السموات وما أظلّت ، والأرضين وما أقلّت ، وربّ العرش العظيم ، هذه البصرة أسألك من خيرها وأعوذ بك من شرّها ، اللّهمّ أنزلنا فيها خير منزل وأنت خير المنزلين ، اللّهمّ ان هؤلاء القوم قد خلعوا طاعتي ، وبغوا عليَّ ونكثوا بيعتي ، اللّهمّ احقن دماء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وبعث إليهم من يناشدهم اللّه في الدماء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 تقاتلونني؟ فأبوا إلاّ الحرب </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الطبري بسنده عن قتادة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سار عليّ من الزاوية يريد طلحة والزبير وعائشة ، وساروا من الفُرضة يريدون عليّاً ، فالتقوا عند موضع قصر عبيد اللّه بن زياد في النصف من جمادي الآخرة سنة ست وثلاثين يوم الخميس </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bookmarkStart w:id="84" w:name="pg17262_168408"/>
    </w:p>
    <w:p>
      <w:pPr>
        <w:pStyle w:val="Heading3"/>
        <w:numPr>
          <w:ilvl w:val="2"/>
          <w:numId w:val="1"/>
        </w:numPr>
        <w:rPr/>
      </w:pPr>
      <w:bookmarkStart w:id="85" w:name="__RefHeading___Toc9555546_1280447820"/>
      <w:bookmarkStart w:id="86" w:name="_Toc27"/>
      <w:bookmarkEnd w:id="84"/>
      <w:bookmarkEnd w:id="85"/>
      <w:r>
        <w:rPr>
          <w:rtl w:val="true"/>
        </w:rPr>
        <w:t xml:space="preserve">سفارات إبن عباس لحقن الدماء </w:t>
      </w:r>
      <w:r>
        <w:rPr>
          <w:rtl w:val="true"/>
        </w:rPr>
        <w:t>:</w:t>
      </w:r>
      <w:bookmarkEnd w:id="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أعثم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كان من الغد دعا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بزيد بن صوحان وعبد اللّه بن عباس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امضيا إلى عائشة فقولا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يأمركِ اللّه تبارك وتعالى أن تقرّي في بيتك؟ فخُدعتِ وانخدعتِ ، واستُنفرتِ فنفرتِ ، فاتقي اللّه الّذي إليه مرجعكِ ومعادكِ ، وتوبي إليه فإنّه يقبل التوبة عن عباده ، ولا يحملنّكِ قرابة طلحة وحبّ عبد اللّه بن الزبير على الأعمال الّتي تسعى بكِ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اليها وبلّغاها رسالة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برادّة عليكم شيئاً ، فإنّي أعلم أنّي لا طاقة لي بحجج عليّ بن أبي طالب </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أيضاً في المناقب لابن شهر اشوب فقال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طاقة لك بحجج المخلوق فكيف طاقتك بحجج الخالق؟</w:t>
      </w:r>
    </w:p>
    <w:p>
      <w:pPr>
        <w:pStyle w:val="BookText"/>
        <w:rPr/>
      </w:pPr>
      <w:r>
        <w:rPr>
          <w:rFonts w:ascii="Amiri" w:hAnsi="Amiri" w:eastAsia="Amiri" w:cs="Amiri"/>
          <w:color w:val="111111"/>
          <w:sz w:val="28"/>
          <w:sz w:val="28"/>
          <w:szCs w:val="28"/>
          <w:rtl w:val="true"/>
          <w:lang w:bidi="ar-SA"/>
        </w:rPr>
        <w:t xml:space="preserve">فرجعا إلى الإمام وأخبراه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المستعان </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المفيد في كتاب الجمل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دعا عبد اللّه بن 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إليهم فناشدهم وذكّرهم العهد الّذي لي في رقابهم </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9555548_1280447820"/>
      <w:bookmarkStart w:id="88" w:name="_Toc28"/>
      <w:bookmarkEnd w:id="87"/>
      <w:r>
        <w:rPr>
          <w:rtl w:val="true"/>
        </w:rPr>
        <w:t xml:space="preserve">مع طلحة </w:t>
      </w:r>
      <w:r>
        <w:rPr>
          <w:rtl w:val="true"/>
        </w:rPr>
        <w:t>:</w:t>
      </w:r>
      <w:bookmarkEnd w:id="88"/>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جئتهم فبدأت بطلحة فذكّرته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واللّه لقد بايعت عليّاً واللج </w:t>
      </w:r>
      <w:r>
        <w:rPr>
          <w:rStyle w:val="FootnoteAnchor"/>
          <w:rtl w:val="true"/>
        </w:rPr>
        <w:footnoteReference w:id="279"/>
      </w:r>
      <w:r>
        <w:rPr>
          <w:rFonts w:ascii="Amiri" w:hAnsi="Amiri" w:eastAsia="Amiri" w:cs="Amiri"/>
          <w:color w:val="111111"/>
          <w:sz w:val="28"/>
          <w:sz w:val="28"/>
          <w:szCs w:val="28"/>
          <w:rtl w:val="true"/>
          <w:lang w:bidi="ar-SA"/>
        </w:rPr>
        <w:t xml:space="preserve">على رقبتي ، فقلت له إنّي رأيتك بايعت طائعاً ، أو لم يقل لك عليّ قبل بيعتك له إن أحببتَ أبايعك؟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نحن نبايعك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لي ذلك وقد بايعه قوم فلم استطع خلافهم ، واللّه يا بن عباس انّ القوم الّذين معه يغرّونه إن لقيناه فسيسلمونه ، أما علمت يا بن عباس اني جئت إليه والزبير ولنا من الصحبة ما لنا مع رسول اللّه والقِدم في الإسلام ، وقد أحاط به الناس قياماً على رأسه بالسيوف ، فقال 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أحببتما بايعت لكما ، فلو قلنا نعم ، أفتراه يفعل وقد بايع الناس له؟ فيخلع نفسه ويبايعنا لا واللّه ما كان يفعل ، وحتى يغري بنا مَن لا يرى لنا حرمة ، فبايعناه كارهين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جئنا نطلب بدم عثمان ، فقل لابن عمك إن كان يريد حقن الدماء وإصلاح أمر الأمة ، فليمكننا من قتلة عثمان فهم معه ، ويخلع نفسه ويردّ الأمر ليكون شورى بين المسلمين ، فيولّوا من شاؤا ، فإنّما عليّ رجل كاحدنا ، وإن أبى أعطيناه السيف ، فما له عندنا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لست تنصف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تتعسف؟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تعلم أنّك حصرت عثمان حتى مكث عشرة أيام يشرب ماء بئره وتمنعه من شرب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كلّمك عليّ في أن تخلّي الماء له وأنت تأبى ذلك ، ولمّا رأى أهل مصر فعلك وأنت صاحب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دخلوا عليه بسلاحهم فقتلوه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بايع الناس رجلاً له من السابقة والفضل والقرابة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والبلاء العظيم ما لا يُدفع ، وجئت أنت وصاحبك طائعَين غير مكرهين حتى بايعتما ثمّ نكثتما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فعجبٌ واللّه اقرارك لأبي بكر وعمر وعثمان بالبيعة ، ووثوبك على عليّ بن أبي طالب ، فواللّه ما عليّ دون أحدٍ منهم ، 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يمكنني من قتلة عثمان ، فما يخفى عليك مَن قتل عثمان ، 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أبى عليّ فالسيف ، فواللّه إنّك تعلم أنّ عليّاً لا يخوّف</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الآن عنا من جدالك</w:t>
      </w:r>
      <w:r>
        <w:rPr>
          <w:rFonts w:eastAsia="Amiri" w:cs="Amiri" w:ascii="Amiri" w:hAnsi="Amiri"/>
          <w:color w:val="111111"/>
          <w:sz w:val="28"/>
          <w:szCs w:val="28"/>
          <w:rtl w:val="true"/>
          <w:lang w:bidi="ar-SA"/>
        </w:rPr>
        <w:t xml:space="preserve">. </w:t>
      </w:r>
      <w:bookmarkStart w:id="89" w:name="pg17262_168410"/>
    </w:p>
    <w:p>
      <w:pPr>
        <w:pStyle w:val="BookText"/>
        <w:rPr/>
      </w:pPr>
      <w:bookmarkEnd w:id="89"/>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إلى عليّ وقد دخل البيوت بالبصرة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ماوراء؟ فأخبرته الخبر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افتح بيننا بالحقّ وأنت خير الفاتحين</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9555550_1280447820"/>
      <w:bookmarkStart w:id="91" w:name="_Toc29"/>
      <w:bookmarkEnd w:id="90"/>
      <w:r>
        <w:rPr>
          <w:rtl w:val="true"/>
        </w:rPr>
        <w:t xml:space="preserve">مع عائشة </w:t>
      </w:r>
      <w:r>
        <w:rPr>
          <w:rtl w:val="true"/>
        </w:rPr>
        <w:t>:</w:t>
      </w:r>
      <w:bookmarkEnd w:id="91"/>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إلى عائشة ، واذكر لها خروجها من بيت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وخوّفها من الخلاف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ونبذها عهد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الأمور لا تصلحها النساء ، وأنّك لم تؤمري بذلك ، فلم يرض بالخروج عن أمر اللّه في تبرّجك ببيتك الّذي أمرك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بالمقام فيه ، حتى أخرجت إلى البصرة فقتلتِ المسلمين ، وعمدتِ إلى عمّالي فأخرجتهم ، وفتحتِ بيت المال ، وأمرتِ بالتنكيل بالمسلمين ، وأمرتِ بدماء الصالحين فأريقت فراقبي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تعلمين أنّك كنتِ أشد الناس على عثمان فما هذا ممّا وقع؟</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جئتها وأدّيت الرسالة وقرأت كتاب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ابن عمك يرى أنّه قد تملّك البلاد ، لا واللّه ما بيده منها شيء إلاّ وبيدنا أكثر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أماه إنّ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فضل وسابقة في الإسلام وعظم وعناء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تذكر طلحة وعناه يوم أحد؟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لها واللّه ما نعلم أحداً أعظم عناءً 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تقول هذا ومع عليّ أشباه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 دماء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دم يكون للمسلمين إلاّ أن يكون عليّ يقتل نفسه ومن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فتبسمت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تضحك يا بن عباس؟</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معه قوم على بصيرة من أمرهم يبذلون مهجهم دونه</w:t>
      </w:r>
      <w:r>
        <w:rPr>
          <w:rFonts w:eastAsia="Amiri" w:cs="Amiri" w:ascii="Amiri" w:hAnsi="Amiri"/>
          <w:color w:val="111111"/>
          <w:sz w:val="28"/>
          <w:szCs w:val="28"/>
          <w:rtl w:val="true"/>
          <w:lang w:bidi="ar-SA"/>
        </w:rPr>
        <w:t xml:space="preserve">. </w:t>
      </w:r>
      <w:bookmarkStart w:id="92" w:name="pg17262_168411"/>
    </w:p>
    <w:p>
      <w:pPr>
        <w:pStyle w:val="BookText"/>
        <w:rPr/>
      </w:pPr>
      <w:bookmarkEnd w:id="92"/>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اللّه ونعم الوكيل</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9555552_1280447820"/>
      <w:bookmarkStart w:id="94" w:name="_Toc30"/>
      <w:bookmarkEnd w:id="93"/>
      <w:r>
        <w:rPr>
          <w:rtl w:val="true"/>
        </w:rPr>
        <w:t xml:space="preserve">مع الزبير وابنه </w:t>
      </w:r>
      <w:r>
        <w:rPr>
          <w:rtl w:val="true"/>
        </w:rPr>
        <w:t>:</w:t>
      </w:r>
      <w:bookmarkEnd w:id="9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كان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أوصاني أن ألقى الزبير ، وإن قدرت أن أكلّمه وابنه ليس بحاضر ، فجئت مرة أو مرتين كلّ ذلك أجده عنده ، ثمّ جئت مرة أخرى فلم أجده عنده ، فدخلت عليه ، وأمر الزبير مولاه سرجس أن يجلس على الباب ، ويحبس عنا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أكلّمه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عصيتم إن خولفتم ، واللّه لتعلمنّ عاقبة ابن عمك ، فعلمت أنّ الرجل مغضّب فجعلت ألاينه فيلين مرة ويشتد أخرى ، فلمّا سمع سرجس ذلك أنفذ إلى عبد اللّه بن الزبير ، وكان عند طلحة ، فدعاه فأقبل سريعاً حتى دخل علينا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دع بيّنات الطريق ، بيننا وبينكم عهد خليفة ، ودم خليفة ، وانفراد واحد واجتماع ثلاثة ، وأم مبرورة ، ومشاورة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فأمسكت ساعة لا أكلّمه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أردت أن أقول لقلت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تؤخر ذلك وقد لحم الأمر وبلغ السيل الزبى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خليفة ، فإنّ عمر جعل المشورة إلى ستة نفر ، فجعل النفر أمرهم إلى رجل منهم يختار لهم منهم ويخرج نفسه منها ، فعرض الأمر على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عثمان وأبى عليّ أن يحلف ، فبايع عثمان ، فهذا عهد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دم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فدمه عند أبيك ، لا يخرج أبوك من خصلتين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قتل أو خذل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انفراد واحد واجتماع ثلاثة ، فإنّ الناس لمّا قتلوا عثمان فزعوا 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فبايعوه طوعاً وتركوا أباك وصاحبَه ولم يرضوا بواحد منهما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معكم أماً مبرورة ، فإنّ هذه الأم أنتما أخرجتماها من بيتها ، وقد أمرها اللّه أن تقرّ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فأبيت أن تدعها ، وقد علمتَ أنت وأبوك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حذّرها من الخروج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حميراء إياك أن تنبحك كلاب الحوأب ، وكان منه ما قد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دعواك مشاورة العامة ، فكيف يشاور فيمن قد أُجمع عليه ، وأنت تعلم أنّ أباك وطلحة بايعاه طائعَينَ غير كارهَين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 واللّه ما تقول يا بن عباس ، وقد سُئل عبد الرحمن بن عوف عن أصحاب الشورى فكان صاحبكم أخسّهم عنده ، وما أدخله عمر في الشورى إلاّ وهو يعرفه ، ولكنه خاف فتنة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قتل خليفة فصاحبك كتب إلى الآفاق حتى قدموا عليه ثمّ قتلوه وهو في داره بلسانه ويده وأنا معه أقاتل دونه حتى جُرحتُ بضعة عشر جُرحاً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 إنّ عليّاً بايعه الناس طائعين ، فواللّه ما بايعوه إلاّ كارهَين والسيف على رقابهم ، غصبهم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ما ترى يا بن عباس ، جئتنا لتوفينا؟</w:t>
      </w:r>
    </w:p>
    <w:p>
      <w:pPr>
        <w:pStyle w:val="BookText"/>
        <w:rPr/>
      </w:pPr>
      <w:r>
        <w:rPr>
          <w:rFonts w:ascii="Amiri" w:hAnsi="Amiri" w:eastAsia="Amiri" w:cs="Amiri"/>
          <w:color w:val="111111"/>
          <w:sz w:val="28"/>
          <w:sz w:val="28"/>
          <w:szCs w:val="28"/>
          <w:rtl w:val="true"/>
          <w:lang w:bidi="ar-SA"/>
        </w:rPr>
        <w:t xml:space="preserve">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طلبتم هذا ، واللّه ما عددناكم قط إلاّ منّا بني هاشم في برّك لأخوالك ومحبّتك لهم ، حتى أدرك ابنك هذا فقطع أرحامهم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ابن عباس وأخبر الإمام بإصرار القوم على الخلاف ، فلم يبرح الإمام يبعث مَن يعظهم ويحذرهم مغبّة العواقب ، وكان أكثر رُسله سفارة هو ابن عمه عبد اللّه بن عباس</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دخل على عائشة بالبصرة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فذكّرتها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حديثها معه يوم الصلصل وقد مرّ في الجزء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المنطق الّذي تكلمت به يومئذ هو الّذي أخرجني ، لم أر لي توبة إلاّ الطلب بدم عثمان ، ورأيت أنّه قتل مظلوماً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قتلتيه بلسانك ، فأين تخرجين ، توبي وأنتِ في بيتكِ أو أرضي ولاة دم عثمان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دعنا من جدالك فلسنا من الباطل في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الشريف الرضي في نهج البلاغة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عباس لمّا أرسله إلى الزبير يستفيئُه إلى طاعته قبل حرب الجمل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تلقينّ طلحة ، فإنك إن تلقه تجده كالثور عاقصاً قرنه ، يركب الصعبَ ويقول هو الذلول ، ولكن ألقَ الزبير ، فإنّه ألين عريكة ، فقل له يقول لك ابن خالك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عرفتني بالحجاز وأنكرتني بالعراق ، فما عَدا ممّا 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من سُمعت منه هذه الكلمة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عدا ممّا 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الزبير بن بكار في الموفقيات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فأتيت الزبير فوجدته في بيت يتروّح في يوم حار ، وعبد اللّه ابنه عنده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 يا بن لبابة ، أجئت زائراً أم سفيراً؟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ان ابن خالك يقرأ عليك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لك يا أبا عبد اللّه كيف عرفتنا بالمدينة وأنكرتنا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علقتهم أنّي خلفت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 تعلقت بنشبة</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 أدعهم حتى أولّف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فأردت منه جواباً غير ذلك فقال لي ابنه عبد اللّه قل له بيننا وبينك دم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فعلمت أنّه ليس وراء هذا الكلام إلاّ الحرب فرجعت 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فأخبرته </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عليخان المدني الشيرازي </w:t>
      </w:r>
      <w:r>
        <w:rPr>
          <w:rStyle w:val="FootnoteAnchor"/>
          <w:rtl w:val="true"/>
        </w:rPr>
        <w:footnoteReference w:id="28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له ابن عم مثل ابن عباس فقد أقرّ اللّه عينه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وكلمة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عدا ممّا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يقلها أحد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خلكان </w:t>
      </w:r>
      <w:r>
        <w:rPr>
          <w:rStyle w:val="FootnoteAnchor"/>
          <w:rtl w:val="true"/>
        </w:rPr>
        <w:footnoteReference w:id="28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وقعة الجمل قبل مباشرة الحرب أرسل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عمه عبد 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طلحة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برسالة يكفّهما عن الشروع في القتال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تلقينّ طلحة فإنك إن تلقه تجده كالثور عاقصاً أنفه يركب الصعب ويقول هو الذلول ، ولكن القَ الزبير فإنّه ألين عريكة منه ،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ابن خالك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عرفتني بالحجاز وأنكرتني بالعراق فما عدا ممّا بدا؟ قال ابن خلكان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نطق بهذه الكلمة فأخذ ابن المعلم المذكور هذا الكلام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منحوه بالجزع الكلام وأعرضوا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بالغور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عدا ممّا 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القول من جملة قصيدة طويلة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روى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يوم الجمل إلى الزبير قبل الحرب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يقرأ عليك السلام ويقول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تبايعني طائعاً غير مكرَه فما الّذي رابَك مني فاستحللت به قتالي؟ قال فلم يكن له جواب إلاّ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 الخوف الشديد لنطمع ، لم يقل 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 للخبر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محمّد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تراه يعني بقوله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تركت ابن عباس حتى سألته عن هذا؟ فقال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مع الخوف الشديد ممّا نحن عليه نطمع أن نلي مثل الّذي ولّيتم </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روى هذه السفارة كلّ من الجاحظ في البيان والتبيين عن عبد اللّه بن مصعب </w:t>
      </w:r>
      <w:r>
        <w:rPr>
          <w:rStyle w:val="FootnoteAnchor"/>
          <w:rtl w:val="true"/>
        </w:rPr>
        <w:footnoteReference w:id="284"/>
      </w:r>
      <w:r>
        <w:rPr>
          <w:rFonts w:ascii="Amiri" w:hAnsi="Amiri" w:eastAsia="Amiri" w:cs="Amiri"/>
          <w:color w:val="111111"/>
          <w:sz w:val="28"/>
          <w:sz w:val="28"/>
          <w:szCs w:val="28"/>
          <w:rtl w:val="true"/>
          <w:lang w:bidi="ar-SA"/>
        </w:rPr>
        <w:t xml:space="preserve">، ورواها أبو الفرج الاصبهاني في الأغاني بأسانيد متعددة ، ولعل روايته أوسع ممّا مرّ ، وإليك نصها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أحمد بن عيسى بن أبي موسى العجلي الكوفي ، وجعفر بن محمّد بن الحسن العلوي الحسني ، والعباس بن عليّ بن العباس ، وأبو عبيد الصيرفي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خلف العطار قال حدثنا عمرو بن عبد الغفار عن سليمان النوري عن جعفر بن محمّد عن أبيه عن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ابن عباس قال قال لي عليّ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إئت الزبير فقل له يقول لك عليّ بن أبي طالب نشدتك اللّه ألستَ قد بايعتني طائعاً غير مكره فما الّذي أحدثت فاستحللتَ به قتالي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أحمد بن يحيى 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أخاكما يقرأ عليكما السلام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نقمتما عليّ جوراً في حكم أو استئثاراً بفيء؟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واحدة منهما ، ولكن الخوف وشدة الطمع</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محمّد بن خلف في 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الخوف شدة المطامع </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فأخبرته بما قال الزبير ، فدعا بالبغلة فركبها وركبت معه فدنوا حتى اختلفت أعناق دابتيهما ، فسمعت عليّاً صلوات اللّه عليه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 اللّه يا زبير ، أتعلم أنّي كنت أنا وأنت في سقيفة بني فلان تعالجني وأعالجك فمر بي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يعني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تحبّه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يمنعني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انّه ليقاتلنك وهو لك ظالم؟</w:t>
      </w:r>
    </w:p>
    <w:p>
      <w:pPr>
        <w:pStyle w:val="BookText"/>
        <w:rPr/>
      </w:pPr>
      <w:r>
        <w:rPr>
          <w:rFonts w:ascii="Amiri" w:hAnsi="Amiri" w:eastAsia="Amiri" w:cs="Amiri"/>
          <w:color w:val="111111"/>
          <w:sz w:val="28"/>
          <w:sz w:val="28"/>
          <w:szCs w:val="28"/>
          <w:rtl w:val="true"/>
          <w:lang w:bidi="ar-SA"/>
        </w:rPr>
        <w:t xml:space="preserve">فقال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ذكرتني ما نسيت ، وولّى راجعاً </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البلاذري ، والذهبي ، وابن عساكر في تاريخه واللفظ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ابن عباس قال للزبير يوم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صفية هذه عائشة تمتلك الملك لطلحة وأنت على ماذا تقاتل قريبك؟ فرجع </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آخر مرة لإتمام الحجة ، وللإعذار قبل الإنذار وقبل أن يسبق السيف العَذل ، فقد أرسله الإمام إلى الناكثين وهو يحمل مصحفاً منشوراً يدعوهم إلى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إسحاق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الجمل إلى طلحة والزبير وبعث معي بمصحف منشور ، وان الريح لتصفق ورقه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اللّه بيننا وبينكم فما تريدان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لهما جواب إلاّ أن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نريد ما أراد ، كأنّهما يقولان الملك ، فرجعت إلى عليّ فأخبرته </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ولهذه السفارة حديث أوفى فيما رواه الشيخ المفيد في كتاب الجمل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 بالناس إلى القوم غداة الخميس لعشر مضين </w:t>
      </w:r>
    </w:p>
    <w:p>
      <w:pPr>
        <w:pStyle w:val="BookText"/>
        <w:rPr/>
      </w:pPr>
      <w:r>
        <w:rPr>
          <w:rFonts w:ascii="Amiri" w:hAnsi="Amiri" w:eastAsia="Amiri" w:cs="Amiri"/>
          <w:color w:val="111111"/>
          <w:sz w:val="28"/>
          <w:sz w:val="28"/>
          <w:szCs w:val="28"/>
          <w:rtl w:val="true"/>
          <w:lang w:bidi="ar-SA"/>
        </w:rPr>
        <w:t xml:space="preserve">من جمادي الأولى ، وعلى ميمنته الأشتر وعلى ميسرته عمّار بن ياسر ، وأعطى الراية محمّد بن الحنفية ابنه ، وسار حتى وقف موقفاً ثمّ نادى في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تعجلوا حتى أعذر إلى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عبد اللّه بن العباس فاعطاه المصحف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امض بهذا المصحف إلى طلحة والزبير وعائشة ، وادعهم إلى ما فيه ، وقل لطلحة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تبايعاني مختارَين فما الّذي دعاكما إلى نكث بيعتي ، وهذا كتاب اللّه بيني وبينكما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فبدأت بالزبير وكان عندي أبقاهما علينا ، وكلّمته في الرجوع ،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تبايعني طائعاً فبم تستحل قتالي ، وهذا المصحف وما فيه بيني وبينك فإن شئت تحاكمنا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صاحبك فإنّا بايعنا كارهَين وما لي حاجة في محاكمته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فانصرفت عنه إلى طلحة ، والناس يشتدون والمصحف في يدي ، فوجدته قد لبس الدرع وهو محتب بحمائل سيفه ودابته واقفة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يقول لك ما حملك على الخروج وبما استحللت نقض بيعتي والعهد عليك؟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أطلب بدم عثمان ، أيظن أبن عمك انه قد حوى على الأمر حين حوى على الكوفة وقد واللّه كتبت إلى المدينة يؤخذ لي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 اللّه يا طلحة فإنّه ليس لك أن تطلب بدم عثمان وولده أولى بدمه منك ، هذا أبان بن عثمان ما ينهض في طلب دم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أقوى على ذلك منه ، قتله ابن عمك وابتزّ أمرنا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اذكرك اللّه في المسلمين وفي دمائهم ، وهذا المصحف بيننا وبينكم ، واللّه ما أنصفتم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حبستم نساءكم في بيوتكم ، وأخرجتم حبيسة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فأعرض عني ، ونادى أصحابه ناجزوا القوم فإنكم لا تقومون لحجاج ابن أبي طالب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أبالسيف تخوّف ابن أبي طالب ، أما واللّه ليعاجلنك للسيف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بيننا وبينكَ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عنهما إلى عائشة وهي في هودج مدقق بالدفوف </w:t>
      </w:r>
      <w:r>
        <w:rPr>
          <w:rStyle w:val="FootnoteAnchor"/>
          <w:rtl w:val="true"/>
        </w:rPr>
        <w:footnoteReference w:id="289"/>
      </w:r>
      <w:r>
        <w:rPr>
          <w:rFonts w:ascii="Amiri" w:hAnsi="Amiri" w:eastAsia="Amiri" w:cs="Amiri"/>
          <w:color w:val="111111"/>
          <w:sz w:val="28"/>
          <w:sz w:val="28"/>
          <w:szCs w:val="28"/>
          <w:rtl w:val="true"/>
          <w:lang w:bidi="ar-SA"/>
        </w:rPr>
        <w:t xml:space="preserve">على جملها عسكر ، وكعب بن سور القاضي آخذ بخطامه ، وحولها ألازد وضبّة ، فلمّا رأتني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جاء بك يا بن عباس؟ واللّه لا سمعت منك شيئاً ، ارجع إلى صاحبك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بيننا وبينك إلاّ السيف ، وصاح مَن 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يا بن عباس لا يسفك 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فرجعت إلى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فأخبرته الخبر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تنتظر واللّه ما يعطيك القوم إلاّ السيف فاحمل إليهم قبل أن يحملوا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لنستظهر باللّه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رمت من مكاني حتى طلع عليَّ نشّابهم كأنّه جراد منتشر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يا أمير المؤمنين إلى ما يصنع القوم ، مرنا ندفعهم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أعذر إليهم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يأخذ هذا المصحف فيدعوهم إليه وهو مقتول وأنا ضامن له على اللّه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يقم أحد إلاّ غلام عليه قباء أبيض حدث السنّ من عبد القيس ، يقال له مسلم كأنّي أراه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أعرضه يا أمير المؤمنين عليهم وقد احتسبت نفسي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فأعرض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إشفاقاً عليه ، ونادى 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يأخذ هذا المصحف ويعرضه على القوم ، وليعلم أنه مقتول وله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فقام مسلم بعينه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أعرضه ، ونادى ثالثة فلم يقم غير الفتى</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فدفع المصحف إليه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إليهم واعرضه عليهم ، وادعهم إلى ما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فأقبل الغلام حتى وقف بأزاء الصفوف ونشر المصحف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وأمير المؤمنين يدعوكم إلى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اشجروه بالرماح قبّحه اللّه ، فتبادروا إليه بالرماح فطعنوه من كلّ جانب ، وكانت أمه حاضرة فصاحت وطرحت نفسها عليه وجرّته من موضعه ، ولحقها جماعة من عسكر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أعانوها على حمله ، حتى طرحته بين يدي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تبكي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إنّ مسلماً دعاهم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 كتاب اللّه لا يخشاهم</w:t>
      </w:r>
    </w:p>
    <w:p>
      <w:pPr>
        <w:pStyle w:val="BookText"/>
        <w:rPr/>
      </w:pPr>
      <w:r>
        <w:rPr>
          <w:rFonts w:ascii="Amiri" w:hAnsi="Amiri" w:eastAsia="Amiri" w:cs="Amiri"/>
          <w:color w:val="111111"/>
          <w:sz w:val="28"/>
          <w:sz w:val="28"/>
          <w:szCs w:val="28"/>
          <w:rtl w:val="true"/>
          <w:lang w:bidi="ar-SA"/>
        </w:rPr>
        <w:t xml:space="preserve">يأمر بالمعروف من مولاهم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فخضّبوا من دمه قناهم</w:t>
      </w:r>
    </w:p>
    <w:p>
      <w:pPr>
        <w:pStyle w:val="BookText"/>
        <w:rPr/>
      </w:pPr>
      <w:r>
        <w:rPr>
          <w:rFonts w:ascii="Amiri" w:hAnsi="Amiri" w:eastAsia="Amiri" w:cs="Amiri"/>
          <w:color w:val="111111"/>
          <w:sz w:val="28"/>
          <w:sz w:val="28"/>
          <w:szCs w:val="28"/>
          <w:rtl w:val="true"/>
          <w:lang w:bidi="ar-SA"/>
        </w:rPr>
        <w:t xml:space="preserve">وأمهم قائمة تراهم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تأمرهم بالقتل لا تنهاهم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ولم يبرح إذ جاء من الميمنة عبد اللّه بن عباس ومعه عبد اللّه بن بديل ، يحملان ابناً لابن بديل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أخاً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قتل بسهام القوم الطائشة ، فقال ابن بديل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متى يا أمير المؤمنين ندلي نحورنا للقوم يقتلونا رجلاً رجلاً ، قد واللّه أعذرتَ إن كنت تريد الإعذار</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وعندها تهيأ للحرب ورفع يديه إلى السماء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إليك شخصت الأبصار ، وأفضت القلوب وأتقرب إليك بالأعمال ، ربّنا افتح بيننا وبين قومنا بالحقّ وأنت خير الفاتحين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وأعطى الراية ولده محمّد ابن الحنفية ، ثمّ نادى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لا تقتلوا مدبراً ، ولا تجهزوا على جريح ، ولا تكشفوا عورة ، ولا تهيجوا امرأة ، ولا تمثلوا بقتيل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فبينما يوصي أصحابه إذ أظلّتهم نبال القوم فقتل رجل من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المفيد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ودعا بدرعه البتراء ولم يلبسها بعد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يومئذ ، فكان بين كتفيه منها متوهّياً فجاء وفي يده شسع نعل ، 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تريد بهذا الشسع يا أمير المؤمنين؟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اربط بها ما قد توهى من هذه الدرع من خلفي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مثل هذا اليوم تلبس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تخف أن أوتى من ورائي ، واللّه يا بن عباس ما وليت في زحفٍ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إلبَس يا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فلبس درعاً سعدية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ابن عباس يلبس في الحرب من القلانس ما يكون من السيجان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رأى الإمام ابن عمه وهو يمشي بين الصفين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أقرّ اللّه عين من له ابن عم 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كلمة تنبيء عن صورة انطباع معبّر ومؤثر في نفس الإمام لذلك المشهد الّذي رأى فيه ابن عمه ، فابن عمه لم يكن يمشي بين الصفين تمشي نزهة ، وإنّما كان مشي في ساحة حرب وقتال سوف تتطاير فيه رؤوس وتتقطع فيه الأيدي وهذه الكلمة رواها لنا شاهد 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شاهد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ونقلها عنه ولده الإمام عليّ بن الحسين ، وعنه الزهري </w:t>
      </w:r>
      <w:r>
        <w:rPr>
          <w:rStyle w:val="FootnoteAnchor"/>
          <w:rtl w:val="true"/>
        </w:rPr>
        <w:footnoteReference w:id="293"/>
      </w:r>
      <w:r>
        <w:rPr>
          <w:rFonts w:ascii="Amiri" w:hAnsi="Amiri" w:eastAsia="Amiri" w:cs="Amiri"/>
          <w:color w:val="111111"/>
          <w:sz w:val="28"/>
          <w:sz w:val="28"/>
          <w:szCs w:val="28"/>
          <w:rtl w:val="true"/>
          <w:lang w:bidi="ar-SA"/>
        </w:rPr>
        <w:t>، وما أكثر ما كان يمشي ابن عباس بين الصفين ، في ذهابه وايابه إلى كلّ من طلحة والزبير وعائشة حين يبعثه الإمام عسى أن يفيئوا إلى الطاعة ولكن فيما يبدو أن جميع تلك المساعي لم تجد نفعاً ، حتى تولى الإمام بنفسه بذل النصيحة في دعوته لحقن الدماء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روى الطبري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قتادة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تراءى الجمعان خرج الزبير على فرس عليه سلاح ، فقيل لعليّ هذا الزبير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احرى إن ذكّر باللّه أن يذكره ، وخرج طلحة ، فخرج إليهما عليّ فدنا منهما حتى اختلفت أعناق دوابّهم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لقد أعددتما سلاحاً وخيلاً ورجالاً ، إن كنتما أعددتما عند اللّه عذراً ، فاتقيا اللّه سبحانه ، ولا تكونا كالتي نقضت غزلها من بعد قوة أنكاثاً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أكن أخاكما في دينكما؟ تحرّمان دمي وأحرّم دماءكما ، فهل من حدثٍ أحلّ لكما 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ألّبت الناس على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يَوْمَئِذٍ يُوَفِّيهِمْ اللَّهُ دِينَهُمْ الْحَقَّ وَيَعْلَمُونَ أَنَّ اللَّهَ هُوَ الْحَقُّ الْمُبِينُ </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يا طلحة تطلب بدم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 اللّه قتلة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زبير أتذكر يوم مررت برسول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بني غنم ، فنظر إليّ فضحك وضحكتُ إليه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يدع ابن أبى طالب زهوه ، فقال لك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صه </w:t>
      </w:r>
      <w:r>
        <w:rPr>
          <w:rStyle w:val="FootnoteAnchor"/>
          <w:rtl w:val="true"/>
        </w:rPr>
        <w:footnoteReference w:id="295"/>
      </w:r>
      <w:r>
        <w:rPr>
          <w:rFonts w:ascii="Amiri" w:hAnsi="Amiri" w:eastAsia="Amiri" w:cs="Amiri"/>
          <w:color w:val="111111"/>
          <w:sz w:val="28"/>
          <w:sz w:val="28"/>
          <w:szCs w:val="28"/>
          <w:rtl w:val="true"/>
          <w:lang w:bidi="ar-SA"/>
        </w:rPr>
        <w:t xml:space="preserve">إنّه ليس به زهو ، ولتقاتلنّه وأنتَ له 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 ولو ذكرت ما سرتُ مسيري هذا ، واللّه لا أقاتلك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فانصرف عليّ إلى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الزبير فقد أعطى اللّه عهداً ألاّ يقاتلكم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ورجع الزبير إلى عائشة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في موطن منذ عقلت إلاّ وأنا أعرف فيه أمري غير موطني هذا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تريد أن تصنع؟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أدعهم وأذهب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جمعتَ بين هذين الغارين </w:t>
      </w:r>
      <w:r>
        <w:rPr>
          <w:rStyle w:val="FootnoteAnchor"/>
          <w:rtl w:val="true"/>
        </w:rPr>
        <w:footnoteReference w:id="296"/>
      </w:r>
      <w:r>
        <w:rPr>
          <w:rFonts w:ascii="Amiri" w:hAnsi="Amiri" w:eastAsia="Amiri" w:cs="Amiri"/>
          <w:color w:val="111111"/>
          <w:sz w:val="28"/>
          <w:sz w:val="28"/>
          <w:szCs w:val="28"/>
          <w:rtl w:val="true"/>
          <w:lang w:bidi="ar-SA"/>
        </w:rPr>
        <w:t>حتى إذا حددّ بعضهم لبعض أردت أن تتركهم وتذهب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أحسست رايات ابن أبي طالب ، وعلمتَ أنّها </w:t>
      </w:r>
    </w:p>
    <w:p>
      <w:pPr>
        <w:pStyle w:val="BookText"/>
        <w:rPr/>
      </w:pPr>
      <w:r>
        <w:rPr>
          <w:rFonts w:ascii="Amiri" w:hAnsi="Amiri" w:eastAsia="Amiri" w:cs="Amiri"/>
          <w:color w:val="111111"/>
          <w:sz w:val="28"/>
          <w:sz w:val="28"/>
          <w:szCs w:val="28"/>
          <w:rtl w:val="true"/>
          <w:lang w:bidi="ar-SA"/>
        </w:rPr>
        <w:t>تحملها فتية أنجاد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حلفت ألاّ أقاتله ، وأحفظه ما قال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عن يمينك وقاتله ، فدعا بغلام له يقال له مكحول فأعتقه ، فقال عبد الرحمن بن سليمان التميمي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أر كاليوم أخا إخوان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من مكفّر الأيمان</w:t>
      </w:r>
    </w:p>
    <w:p>
      <w:pPr>
        <w:pStyle w:val="BookText"/>
        <w:rPr/>
      </w:pPr>
      <w:r>
        <w:rPr>
          <w:rFonts w:ascii="Amiri" w:hAnsi="Amiri" w:eastAsia="Amiri" w:cs="Amiri"/>
          <w:color w:val="111111"/>
          <w:sz w:val="28"/>
          <w:sz w:val="28"/>
          <w:szCs w:val="28"/>
          <w:rtl w:val="true"/>
          <w:lang w:bidi="ar-SA"/>
        </w:rPr>
        <w:t>بالعتق في معصية الرحمن</w:t>
      </w:r>
    </w:p>
    <w:p>
      <w:pPr>
        <w:pStyle w:val="BookText"/>
        <w:rPr/>
      </w:pPr>
      <w:r>
        <w:rPr>
          <w:rFonts w:ascii="IRNazanin" w:hAnsi="IRNazanin" w:eastAsia="IRNazanin"/>
          <w:color w:val="111111"/>
          <w:sz w:val="28"/>
          <w:sz w:val="28"/>
          <w:szCs w:val="28"/>
          <w:rtl w:val="true"/>
          <w:lang w:bidi="fa-IR"/>
        </w:rPr>
        <w:t xml:space="preserve">وقال رجل من شعرائهم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يعتق مكحولاً لصون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لله عن يمينه</w:t>
      </w:r>
    </w:p>
    <w:p>
      <w:pPr>
        <w:pStyle w:val="BookText"/>
        <w:rPr/>
      </w:pPr>
      <w:r>
        <w:rPr>
          <w:rFonts w:ascii="Amiri" w:hAnsi="Amiri" w:eastAsia="Amiri" w:cs="Amiri"/>
          <w:color w:val="111111"/>
          <w:sz w:val="28"/>
          <w:sz w:val="28"/>
          <w:szCs w:val="28"/>
          <w:rtl w:val="true"/>
          <w:lang w:bidi="ar-SA"/>
        </w:rPr>
        <w:t xml:space="preserve">والنكث قد لاح على جبينه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ويبدو من حديث البلاذري في أنساب الأشراف </w:t>
      </w:r>
      <w:r>
        <w:rPr>
          <w:rStyle w:val="FootnoteAnchor"/>
          <w:rtl w:val="true"/>
        </w:rPr>
        <w:footnoteReference w:id="298"/>
      </w:r>
      <w:r>
        <w:rPr>
          <w:rFonts w:ascii="Amiri" w:hAnsi="Amiri" w:eastAsia="Amiri" w:cs="Amiri"/>
          <w:color w:val="111111"/>
          <w:sz w:val="28"/>
          <w:sz w:val="28"/>
          <w:szCs w:val="28"/>
          <w:rtl w:val="true"/>
          <w:lang w:bidi="ar-SA"/>
        </w:rPr>
        <w:t xml:space="preserve">أن العتق لم يكن لذلك بل لأنّه عزم أن يلحق بمعاوية فقد روى بسنده عن يحيى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معاوية إلى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أقبل إليّ أبايعك ومن يحضرني ، فكتم الزبير ذلك عن طلحة وعائشة ، ثمّ بلغها فكبر ذلك عليها ، وأخبرت عائشة به ابن الزبير ، فقال لأبيه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أتريد أن تلحق بمعاوية؟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ولم لا أفعل وابن الحضرمية ينازعني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بدا 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وأحسبه كان حلف ليفعلنّ فدعا غلاماً له فأعتقه وعاد إلى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كان السبب فهو قد أوقد الحرب ثمّ ولّى عنها راجعاً حتى لحقه ابن جرموز بوادي السباع فقتله ، كما سيأتي حديث مقتله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فقال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أن غيرك تكلّم بهذا يا أبا سعيد لعلم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تعرّض به يرغب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وأخبرت عائشة بمقالتهما ، فمرّ أبو سعيد بفنائها فنادته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أحول يا خبيث أنت القائل لابن أختي كذا وكذا؟ فالتفت أبو سعيد فلم ير شيئاً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الشيطان ليراك من حيث لا تراه ، فضحكت عائشة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أبوك ما أخبث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أذلق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النهج لابن أبي الحديد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عقد الفريد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لجنة التأليف والترجمة والنشر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أمين ، أحمد الزين ، إبراهيم الأبياري</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 w:name="pg17262_168423"/>
    </w:p>
    <w:p>
      <w:pPr>
        <w:pStyle w:val="Heading3"/>
        <w:numPr>
          <w:ilvl w:val="2"/>
          <w:numId w:val="1"/>
        </w:numPr>
        <w:rPr/>
      </w:pPr>
      <w:bookmarkStart w:id="96" w:name="__RefHeading___Toc9555554_1280447820"/>
      <w:bookmarkStart w:id="97" w:name="_Toc31"/>
      <w:bookmarkEnd w:id="95"/>
      <w:bookmarkEnd w:id="96"/>
      <w:r>
        <w:rPr>
          <w:rtl w:val="true"/>
        </w:rPr>
        <w:t xml:space="preserve">وقامت الحرب على ساق </w:t>
      </w:r>
      <w:r>
        <w:rPr>
          <w:rtl w:val="true"/>
        </w:rPr>
        <w:t>:</w:t>
      </w:r>
      <w:bookmarkEnd w:id="97"/>
    </w:p>
    <w:p>
      <w:pPr>
        <w:pStyle w:val="BookText"/>
        <w:rPr/>
      </w:pPr>
      <w:r>
        <w:rPr>
          <w:rFonts w:ascii="Amiri" w:hAnsi="Amiri" w:eastAsia="Amiri" w:cs="Amiri"/>
          <w:color w:val="111111"/>
          <w:sz w:val="28"/>
          <w:sz w:val="28"/>
          <w:szCs w:val="28"/>
          <w:rtl w:val="true"/>
          <w:lang w:bidi="ar-SA"/>
        </w:rPr>
        <w:t xml:space="preserve">ليس اعتباطاً اخترت هذا العنوان ، فقد قال أبو مخنف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محمّداً أن يحمل الراية ، فحمل وحمل معه الناس ، واستحر القتل بين الفريقين ، وقامت الحرب على ساق </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كانت العرب تقول ذلك كناية عن منتهى الشدّة ، وبذلك فسّر ابن عباس ترجمان القرآن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يُكْشَفُ عَنْ سَاقٍ </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 xml:space="preserve">كما في أجوبة نافع ابن الأزرق وقد سأله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الآخرة ، واستشهد له بقول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إصبر عناق إنه شرّ 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سنّ لي قومك ضرب الأعناق</w:t>
      </w:r>
    </w:p>
    <w:p>
      <w:pPr>
        <w:pStyle w:val="BookText"/>
        <w:rPr/>
      </w:pPr>
      <w:r>
        <w:rPr>
          <w:rFonts w:ascii="IRNazanin" w:hAnsi="IRNazanin" w:eastAsia="IRNazanin"/>
          <w:color w:val="111111"/>
          <w:sz w:val="28"/>
          <w:sz w:val="28"/>
          <w:szCs w:val="28"/>
          <w:rtl w:val="true"/>
          <w:lang w:bidi="fa-IR"/>
        </w:rPr>
        <w:t>وقامت الحرب بنا على ساق</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فسر له أيضاً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وَالْتَفَّتْ السَّاقُ بِالسَّاقِ </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الشدّة بالشدّة وأنشده شاهداً قول الشاعر </w:t>
      </w:r>
      <w:r>
        <w:rPr>
          <w:rFonts w:eastAsia="Amiri" w:cs="Amiri" w:ascii="Amiri" w:hAnsi="Amiri"/>
          <w:color w:val="111111"/>
          <w:sz w:val="28"/>
          <w:szCs w:val="28"/>
          <w:rtl w:val="true"/>
          <w:lang w:bidi="ar-SA"/>
        </w:rPr>
        <w:t xml:space="preserve">: </w:t>
      </w:r>
      <w:bookmarkStart w:id="98" w:name="pg17262_168424"/>
    </w:p>
    <w:p>
      <w:pPr>
        <w:pStyle w:val="BookText"/>
        <w:rPr/>
      </w:pPr>
      <w:bookmarkEnd w:id="98"/>
      <w:r>
        <w:rPr>
          <w:rFonts w:ascii="IRNazanin" w:hAnsi="IRNazanin" w:eastAsia="IRNazanin"/>
          <w:color w:val="111111"/>
          <w:sz w:val="28"/>
          <w:sz w:val="28"/>
          <w:szCs w:val="28"/>
          <w:rtl w:val="true"/>
          <w:lang w:bidi="fa-IR"/>
        </w:rPr>
        <w:t xml:space="preserve">أخو الحرب إن عضّت به الحرب 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شمّرت عن ساقها الحرب شمّرا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قد قامت بنا الحرب على 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قبلك سنّ الناس ضرب الأعناق</w:t>
      </w:r>
    </w:p>
    <w:p>
      <w:pPr>
        <w:pStyle w:val="BookText"/>
        <w:rPr/>
      </w:pPr>
      <w:r>
        <w:rPr>
          <w:rFonts w:ascii="Amiri" w:hAnsi="Amiri" w:eastAsia="Amiri" w:cs="Amiri"/>
          <w:color w:val="111111"/>
          <w:sz w:val="28"/>
          <w:sz w:val="28"/>
          <w:szCs w:val="28"/>
          <w:rtl w:val="true"/>
          <w:lang w:bidi="ar-SA"/>
        </w:rPr>
        <w:t>صبراً عِفاق إنه شرٌ باق</w:t>
      </w:r>
    </w:p>
    <w:p>
      <w:pPr>
        <w:pStyle w:val="BookText"/>
        <w:rPr/>
      </w:pPr>
      <w:r>
        <w:rPr>
          <w:rFonts w:ascii="Amiri" w:hAnsi="Amiri" w:eastAsia="Amiri" w:cs="Amiri"/>
          <w:color w:val="111111"/>
          <w:sz w:val="28"/>
          <w:sz w:val="28"/>
          <w:szCs w:val="28"/>
          <w:rtl w:val="true"/>
          <w:lang w:bidi="ar-SA"/>
        </w:rPr>
        <w:t>إذن فليس اعتباطاً اخترت لك هذا العنوان ما دامت الشدّة في حرب الجمل قد بلغت أقصاها بشهادة المتحاربين</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9555556_1280447820"/>
      <w:bookmarkStart w:id="100" w:name="_Toc32"/>
      <w:bookmarkEnd w:id="99"/>
      <w:r>
        <w:rPr>
          <w:rtl w:val="true"/>
        </w:rPr>
        <w:t xml:space="preserve">فلنقرأ بعض الشهادات من الفريقين </w:t>
      </w:r>
      <w:r>
        <w:rPr>
          <w:rtl w:val="true"/>
        </w:rPr>
        <w:t>:</w:t>
      </w:r>
      <w:bookmarkEnd w:id="1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إلي أبي الراية يوم الجمل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 فتقدمت حتى لم أجد متقدّماً إلاّ على رمح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لا أم لك فتكأكأتُ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أجد متقدماً إلاّ على سنان رمح ، فتناول الراية من يدي متناوِل لا أدري مَن هو؟ فنظرت فإذا أبي بين يدي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الّتي غرّك مني 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عيشَ إنّ القوم قوم أعدا</w:t>
      </w:r>
    </w:p>
    <w:p>
      <w:pPr>
        <w:pStyle w:val="BookText"/>
        <w:rPr/>
      </w:pPr>
      <w:r>
        <w:rPr>
          <w:rFonts w:ascii="Amiri" w:hAnsi="Amiri" w:eastAsia="Amiri" w:cs="Amiri"/>
          <w:color w:val="111111"/>
          <w:sz w:val="28"/>
          <w:sz w:val="28"/>
          <w:szCs w:val="28"/>
          <w:rtl w:val="true"/>
          <w:lang w:bidi="ar-SA"/>
        </w:rPr>
        <w:t xml:space="preserve">الخفض خير من قتال الأبنا </w:t>
      </w:r>
      <w:r>
        <w:rPr>
          <w:rStyle w:val="FootnoteAnchor"/>
          <w:rtl w:val="true"/>
        </w:rPr>
        <w:footnoteReference w:id="30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عبد خير في حديث له عن حرب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فمشى بعضنا إلى بعض ، وشجرنا بالرماح حتى لو شاء الرجل أن يمشي عليها مشى ، ثمّ أخذتنا السيوف فما شبهتها إلاّ دار الوليد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عبد اللّه بن سنان الكاهلي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الجمل ترامينا بالنبل حتى فنيت ، وتطاعنّا بالرماح حتى تشبكّت في صدورنا وصدورهم ، حتى لو سيّرت </w:t>
      </w:r>
    </w:p>
    <w:p>
      <w:pPr>
        <w:pStyle w:val="BookText"/>
        <w:rPr/>
      </w:pPr>
      <w:r>
        <w:rPr>
          <w:rFonts w:ascii="Amiri" w:hAnsi="Amiri" w:eastAsia="Amiri" w:cs="Amiri"/>
          <w:color w:val="111111"/>
          <w:sz w:val="28"/>
          <w:sz w:val="28"/>
          <w:szCs w:val="28"/>
          <w:rtl w:val="true"/>
          <w:lang w:bidi="ar-SA"/>
        </w:rPr>
        <w:t>عَليها الخيل لسارت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السيوف يا أبناء المهاجرين ،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دخلت دار الوليد إلاّ ذكرت ذلك اليوم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مولاي زمن الجمل ، فما مررت بدار الوليد قط فسمعت أصوات القصّارين يضربون إلاّ ذكرت قتالهم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عيسى بن حطّان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 الناس حيصة </w:t>
      </w:r>
      <w:r>
        <w:rPr>
          <w:rStyle w:val="FootnoteAnchor"/>
          <w:rtl w:val="true"/>
        </w:rPr>
        <w:footnoteReference w:id="308"/>
      </w:r>
      <w:r>
        <w:rPr>
          <w:rFonts w:ascii="Amiri" w:hAnsi="Amiri" w:eastAsia="Amiri" w:cs="Amiri"/>
          <w:color w:val="111111"/>
          <w:sz w:val="28"/>
          <w:sz w:val="28"/>
          <w:szCs w:val="28"/>
          <w:rtl w:val="true"/>
          <w:lang w:bidi="ar-SA"/>
        </w:rPr>
        <w:t xml:space="preserve">، ثمّ رجعنا وعائشة على جمل أحمر في هودج أحمر ما شبهته إلاّ بالقنفذ من النبل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حريث بن فحش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شهدت يوماً أشد من يوم ابن عليس إلاّ يوم الجمل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وهلمّ فاقرأ ما رواه ابن عبد ربّه الأندلسي </w:t>
      </w:r>
      <w:r>
        <w:rPr>
          <w:rStyle w:val="FootnoteAnchor"/>
          <w:rtl w:val="true"/>
        </w:rPr>
        <w:footnoteReference w:id="311"/>
      </w:r>
      <w:r>
        <w:rPr>
          <w:rFonts w:ascii="Amiri" w:hAnsi="Amiri" w:eastAsia="Amiri" w:cs="Amiri"/>
          <w:color w:val="111111"/>
          <w:sz w:val="28"/>
          <w:sz w:val="28"/>
          <w:szCs w:val="28"/>
          <w:rtl w:val="true"/>
          <w:lang w:bidi="ar-SA"/>
        </w:rPr>
        <w:t xml:space="preserve">عن غندر قال حدثنا شعبة عن عمرو بن 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والحارث بن سويد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 طلحة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وتذاكرا وقعة الجمل ، فقال الحارث بن سويد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رأيت مثل يوم الجمل ، لقد أشرعوا رماحهم في صدورنا ، وأشرعنا رماحنا في صدورهم ، ولو شاءت الرجال أن تمشي عليها لمشت ، يقول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واللّه أكبر ، ويقول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واللّه أكبر ، فواللّه لوددت أنّي لم أشهد ذلك اليوم ، وأنّي أعمى مقطوع اليدين والرجلين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أخرجه ابن أبي شيبة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عبد اللّه 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يُسرّني أنّي غبتُ عن ذلك اليوم ولا عن مشهد شهده عليّ بن أبي طالب بحُمر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يكن الرجال أبلغ من النساء اللائي حضرن يوم الجمل في التصوير إن لم يكنّ أشجى في التعبير ، فقد روى المسعودي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امرأة من عبد القيس تطوف القتلى ، فوجدت ابنين لها قد قتلا ، وقد كان قتل زوجها وأخوان لها فيمن قتل قبل مجيء عليّ البصرة ، فأنشأت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الحروب فشيّبني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يوماً كيوم الجمل</w:t>
      </w:r>
    </w:p>
    <w:p>
      <w:pPr>
        <w:pStyle w:val="BookText"/>
        <w:rPr/>
      </w:pPr>
      <w:r>
        <w:rPr>
          <w:rFonts w:ascii="Amiri" w:hAnsi="Amiri" w:eastAsia="Amiri" w:cs="Amiri"/>
          <w:color w:val="111111"/>
          <w:sz w:val="28"/>
          <w:sz w:val="28"/>
          <w:szCs w:val="28"/>
          <w:rtl w:val="true"/>
          <w:lang w:bidi="ar-SA"/>
        </w:rPr>
        <w:t xml:space="preserve">أضرّ على مؤمن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وأقتله لشجاع بطل</w:t>
      </w:r>
    </w:p>
    <w:p>
      <w:pPr>
        <w:pStyle w:val="BookText"/>
        <w:rPr/>
      </w:pPr>
      <w:r>
        <w:rPr>
          <w:rFonts w:ascii="Amiri" w:hAnsi="Amiri" w:eastAsia="Amiri" w:cs="Amiri"/>
          <w:color w:val="111111"/>
          <w:sz w:val="28"/>
          <w:sz w:val="28"/>
          <w:szCs w:val="28"/>
          <w:rtl w:val="true"/>
          <w:lang w:bidi="ar-SA"/>
        </w:rPr>
        <w:t xml:space="preserve">فليت الظغينة في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وليتك عسكر لم ترتحل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وثمة امرأة ثكلى من المعسكر الآخر فقدت أبناءها أربعة أو خمسة وهم كعب بن سور الأزدي القاضي وأخوته فقتلوا جميعاً يوم الجمل ، فجاءت أمهم حتى وقفت عليهم فقالت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عينُ جودي بدمع سَرِب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فتية من خيار العرب</w:t>
      </w:r>
    </w:p>
    <w:p>
      <w:pPr>
        <w:pStyle w:val="BookText"/>
        <w:rPr/>
      </w:pPr>
      <w:r>
        <w:rPr>
          <w:rFonts w:ascii="Amiri" w:hAnsi="Amiri" w:eastAsia="Amiri" w:cs="Amiri"/>
          <w:color w:val="111111"/>
          <w:sz w:val="28"/>
          <w:sz w:val="28"/>
          <w:szCs w:val="28"/>
          <w:rtl w:val="true"/>
          <w:lang w:bidi="ar-SA"/>
        </w:rPr>
        <w:t xml:space="preserve">وما لهمُ غير حَين النفو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أيُّ أميري قريش غلب </w:t>
      </w:r>
      <w:r>
        <w:rPr>
          <w:rStyle w:val="FootnoteAnchor"/>
          <w:rtl w:val="true"/>
        </w:rPr>
        <w:footnoteReference w:id="314"/>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وحسبنا حديث المدائني وقد رواه البلاذري </w:t>
      </w:r>
      <w:r>
        <w:rPr>
          <w:rStyle w:val="FootnoteAnchor"/>
          <w:rtl w:val="true"/>
        </w:rPr>
        <w:footnoteReference w:id="315"/>
      </w:r>
      <w:r>
        <w:rPr>
          <w:rFonts w:ascii="Amiri" w:hAnsi="Amiri" w:eastAsia="Amiri" w:cs="Amiri"/>
          <w:color w:val="111111"/>
          <w:sz w:val="28"/>
          <w:sz w:val="28"/>
          <w:szCs w:val="28"/>
          <w:rtl w:val="true"/>
          <w:lang w:bidi="ar-SA"/>
        </w:rPr>
        <w:t xml:space="preserve">وغيره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المدائني عن أبي خيران الحِمّاني عن عوف الأعرابي عن أبي رجاء العطاردي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w:t>
      </w:r>
    </w:p>
    <w:p>
      <w:pPr>
        <w:pStyle w:val="BookText"/>
        <w:rPr/>
      </w:pPr>
      <w:r>
        <w:rPr>
          <w:rFonts w:ascii="Amiri" w:hAnsi="Amiri" w:eastAsia="Amiri" w:cs="Amiri"/>
          <w:color w:val="111111"/>
          <w:sz w:val="28"/>
          <w:sz w:val="28"/>
          <w:szCs w:val="28"/>
          <w:rtl w:val="true"/>
          <w:lang w:bidi="ar-SA"/>
        </w:rPr>
        <w:t xml:space="preserve">رجلاً </w:t>
      </w:r>
      <w:r>
        <w:rPr>
          <w:rStyle w:val="FootnoteAnchor"/>
          <w:rtl w:val="true"/>
        </w:rPr>
        <w:footnoteReference w:id="316"/>
      </w:r>
      <w:r>
        <w:rPr>
          <w:rFonts w:ascii="Amiri" w:hAnsi="Amiri" w:eastAsia="Amiri" w:cs="Amiri"/>
          <w:color w:val="111111"/>
          <w:sz w:val="28"/>
          <w:sz w:val="28"/>
          <w:szCs w:val="28"/>
          <w:rtl w:val="true"/>
          <w:lang w:bidi="ar-SA"/>
        </w:rPr>
        <w:t xml:space="preserve">مصطلم الأذن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أخلقة أم حادث؟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حادث ، بينا أنا يوم الجمل أجول في القتلى إذ مررت برجل فيهم صريع يخفض رأسه ويرفعه ، وهو يفحص برجليه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أوردتنا حومة الموت أمّنا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صدرت إلاّ ونحن رواء</w:t>
      </w:r>
    </w:p>
    <w:p>
      <w:pPr>
        <w:pStyle w:val="BookText"/>
        <w:rPr/>
      </w:pPr>
      <w:r>
        <w:rPr>
          <w:rFonts w:ascii="Amiri" w:hAnsi="Amiri" w:eastAsia="Amiri" w:cs="Amiri"/>
          <w:color w:val="111111"/>
          <w:sz w:val="28"/>
          <w:sz w:val="28"/>
          <w:szCs w:val="28"/>
          <w:rtl w:val="true"/>
          <w:lang w:bidi="ar-SA"/>
        </w:rPr>
        <w:t xml:space="preserve">أطعنا قريشاً ضلة من حلومنا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ونصرتنا أهل الحجاز عناء</w:t>
      </w:r>
    </w:p>
    <w:p>
      <w:pPr>
        <w:pStyle w:val="BookText"/>
        <w:rPr/>
      </w:pPr>
      <w:r>
        <w:rPr>
          <w:rFonts w:ascii="Amiri" w:hAnsi="Amiri" w:eastAsia="Amiri" w:cs="Amiri"/>
          <w:color w:val="111111"/>
          <w:sz w:val="28"/>
          <w:sz w:val="28"/>
          <w:szCs w:val="28"/>
          <w:rtl w:val="true"/>
          <w:lang w:bidi="ar-SA"/>
        </w:rPr>
        <w:t xml:space="preserve">لقد كان عن نصر ابن ضبّة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وشيّعتها مندوحة ومباء</w:t>
      </w:r>
    </w:p>
    <w:p>
      <w:pPr>
        <w:pStyle w:val="BookText"/>
        <w:rPr/>
      </w:pPr>
      <w:r>
        <w:rPr>
          <w:rFonts w:ascii="Amiri" w:hAnsi="Amiri" w:eastAsia="Amiri" w:cs="Amiri"/>
          <w:color w:val="111111"/>
          <w:sz w:val="28"/>
          <w:sz w:val="28"/>
          <w:szCs w:val="28"/>
          <w:rtl w:val="true"/>
          <w:lang w:bidi="ar-SA"/>
        </w:rPr>
        <w:t xml:space="preserve">أطعنا بني تيم بن مرة شقوةً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تيم إلاّ أعبد وإماء</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أتقول هذا عند الموت ،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اللخناء إياي تأمر بالجزع عند الموت؟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فولّيت عنه متعجباً منه ، فصاح بي أدن مني لقنّي الشهادة ، فصرت إليه ، فلمّا قربت منه استدناني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مني ولقنّي فإنّ في أذني وَقراً ، فدنوت منه فقال لي من أنت؟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أهل الكوفة ، فوثب عليّ فاصطلم أذني كما ترى ، فجعلت ألعنه وأدعو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صرت إلى أمك فأخبرها أن عُمير بن الأهلب الضبي فعل بك هذا ، مخدوع المرأة الّتي أرادت أن تكون أمير المؤمنين </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أعثم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وانقلب الهمداني بغير اذن ، ثمّ أن كرّ عليه بسيفه حتى قطعه إرباً إربا</w:t>
      </w:r>
      <w:r>
        <w:rPr>
          <w:rFonts w:eastAsia="Amiri" w:cs="Amiri" w:ascii="Amiri" w:hAnsi="Amiri"/>
          <w:color w:val="111111"/>
          <w:sz w:val="28"/>
          <w:szCs w:val="28"/>
          <w:rtl w:val="true"/>
          <w:lang w:bidi="ar-SA"/>
        </w:rPr>
        <w:t xml:space="preserve">. </w:t>
      </w:r>
      <w:bookmarkStart w:id="101" w:name="pg17262_168428"/>
    </w:p>
    <w:p>
      <w:pPr>
        <w:pStyle w:val="BookText"/>
        <w:rPr/>
      </w:pPr>
      <w:bookmarkEnd w:id="101"/>
      <w:r>
        <w:rPr>
          <w:rFonts w:ascii="Amiri" w:hAnsi="Amiri" w:eastAsia="Amiri" w:cs="Amiri"/>
          <w:color w:val="111111"/>
          <w:sz w:val="28"/>
          <w:sz w:val="28"/>
          <w:szCs w:val="28"/>
          <w:rtl w:val="true"/>
          <w:lang w:bidi="ar-SA"/>
        </w:rPr>
        <w:t xml:space="preserve">ولم يتجنّ القتيل الضبيّ على أمّه حين قال أرادت أن تكون أمير المؤمنين ، فقد قال عنها أبو بكرة في حديثه عن امتناعه عن نصرة طلحة والزبير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طلحة والزبير البصرة تقلّدت سيفي وأنا أريد نصرهما ، فدخلت على عائشة وإذا هي تأمر وتنهى ، وإذا الأمر أمرها ، فذكرت حديثاً كنت سمعته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لن يفلح قوم تدبّر أمرهم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فانصرفت واعتزلتهم </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وحديث أبي بكرة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البخاري في صحيحه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بقي يوم الجمل مثلاً في شدة القتال وتفاني المتحاربين حتى روى المبرّد </w:t>
      </w:r>
      <w:r>
        <w:rPr>
          <w:rStyle w:val="FootnoteAnchor"/>
          <w:rtl w:val="true"/>
        </w:rPr>
        <w:footnoteReference w:id="320"/>
      </w:r>
      <w:r>
        <w:rPr>
          <w:rFonts w:ascii="Amiri" w:hAnsi="Amiri" w:eastAsia="Amiri" w:cs="Amiri"/>
          <w:color w:val="111111"/>
          <w:sz w:val="28"/>
          <w:sz w:val="28"/>
          <w:szCs w:val="28"/>
          <w:rtl w:val="true"/>
          <w:lang w:bidi="ar-SA"/>
        </w:rPr>
        <w:t xml:space="preserve">قول اسحاق بن خلف البهراني يخاطب عليّ بن عيسى القمي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وللكرد منك إذا زرتهم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بكيدك يوم كيوم الجمل</w:t>
      </w:r>
    </w:p>
    <w:p>
      <w:pPr>
        <w:pStyle w:val="Heading3"/>
        <w:numPr>
          <w:ilvl w:val="2"/>
          <w:numId w:val="1"/>
        </w:numPr>
        <w:rPr/>
      </w:pPr>
      <w:bookmarkStart w:id="102" w:name="__RefHeading___Toc9555558_1280447820"/>
      <w:bookmarkStart w:id="103" w:name="_Toc33"/>
      <w:bookmarkEnd w:id="102"/>
      <w:r>
        <w:rPr>
          <w:rtl w:val="true"/>
        </w:rPr>
        <w:t xml:space="preserve">شوقي وحرب الجمل </w:t>
      </w:r>
      <w:r>
        <w:rPr>
          <w:rtl w:val="true"/>
        </w:rPr>
        <w:t>:</w:t>
      </w:r>
      <w:bookmarkEnd w:id="103"/>
    </w:p>
    <w:p>
      <w:pPr>
        <w:pStyle w:val="BookText"/>
        <w:rPr/>
      </w:pPr>
      <w:r>
        <w:rPr>
          <w:rFonts w:ascii="Amiri" w:hAnsi="Amiri" w:eastAsia="Amiri" w:cs="Amiri"/>
          <w:color w:val="111111"/>
          <w:sz w:val="28"/>
          <w:sz w:val="28"/>
          <w:szCs w:val="28"/>
          <w:rtl w:val="true"/>
          <w:lang w:bidi="ar-SA"/>
        </w:rPr>
        <w:t xml:space="preserve">ولقد صوّر أمير الشعراء أحمد شوقي الحرب من بدايتها إلى نهايتها فأجمل تصويرها ، فقال في كتابه </w:t>
      </w:r>
      <w:r>
        <w:rPr>
          <w:rStyle w:val="FootnoteAnchor"/>
          <w:rtl w:val="true"/>
        </w:rPr>
        <w:footnoteReference w:id="321"/>
      </w:r>
      <w:r>
        <w:rPr>
          <w:rFonts w:ascii="Amiri" w:hAnsi="Amiri" w:eastAsia="Amiri" w:cs="Amiri"/>
          <w:color w:val="111111"/>
          <w:sz w:val="28"/>
          <w:sz w:val="28"/>
          <w:szCs w:val="28"/>
          <w:rtl w:val="true"/>
          <w:lang w:bidi="ar-SA"/>
        </w:rPr>
        <w:t xml:space="preserve">مخاطباً الإمام أمير المؤمنين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جبلاً تأبى الجبال ما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رمت عليك ربّة الجَمل</w:t>
      </w:r>
    </w:p>
    <w:p>
      <w:pPr>
        <w:pStyle w:val="BookText"/>
        <w:rPr/>
      </w:pPr>
      <w:r>
        <w:rPr>
          <w:rFonts w:ascii="Amiri" w:hAnsi="Amiri" w:eastAsia="Amiri" w:cs="Amiri"/>
          <w:color w:val="111111"/>
          <w:sz w:val="28"/>
          <w:sz w:val="28"/>
          <w:szCs w:val="28"/>
          <w:rtl w:val="true"/>
          <w:lang w:bidi="ar-SA"/>
        </w:rPr>
        <w:t xml:space="preserve">أثأر عثمان الذي شجاها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غُصةٌ لم ينتزع شجاها </w:t>
      </w:r>
      <w:r>
        <w:rPr>
          <w:rStyle w:val="FootnoteAnchor"/>
          <w:rtl w:val="true"/>
        </w:rPr>
        <w:footnoteReference w:id="322"/>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قضية من دمه تبنيها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هبّت لها واستنفرت بنيها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ذلك فتقٌ لم يكن بالبال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كيد النساء موهن الجبال</w:t>
      </w:r>
    </w:p>
    <w:p>
      <w:pPr>
        <w:pStyle w:val="BookText"/>
        <w:rPr/>
      </w:pPr>
      <w:r>
        <w:rPr>
          <w:rFonts w:ascii="Amiri" w:hAnsi="Amiri" w:eastAsia="Amiri" w:cs="Amiri"/>
          <w:color w:val="111111"/>
          <w:sz w:val="28"/>
          <w:sz w:val="28"/>
          <w:szCs w:val="28"/>
          <w:rtl w:val="true"/>
          <w:lang w:bidi="ar-SA"/>
        </w:rPr>
        <w:t xml:space="preserve">وإنّ أم المؤمنين لامرأة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تك الطاهرة المبرأة</w:t>
      </w:r>
    </w:p>
    <w:p>
      <w:pPr>
        <w:pStyle w:val="BookText"/>
        <w:rPr/>
      </w:pPr>
      <w:r>
        <w:rPr>
          <w:rFonts w:ascii="Amiri" w:hAnsi="Amiri" w:eastAsia="Amiri" w:cs="Amiri"/>
          <w:color w:val="111111"/>
          <w:sz w:val="28"/>
          <w:sz w:val="28"/>
          <w:szCs w:val="28"/>
          <w:rtl w:val="true"/>
          <w:lang w:bidi="ar-SA"/>
        </w:rPr>
        <w:t xml:space="preserve">أخرجها من كنّها وسنّها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يُزل طول المدى من ضغنها</w:t>
      </w:r>
    </w:p>
    <w:p>
      <w:pPr>
        <w:pStyle w:val="BookText"/>
        <w:rPr/>
      </w:pPr>
      <w:r>
        <w:rPr>
          <w:rFonts w:ascii="Amiri" w:hAnsi="Amiri" w:eastAsia="Amiri" w:cs="Amiri"/>
          <w:color w:val="111111"/>
          <w:sz w:val="28"/>
          <w:sz w:val="28"/>
          <w:szCs w:val="28"/>
          <w:rtl w:val="true"/>
          <w:lang w:bidi="ar-SA"/>
        </w:rPr>
        <w:t xml:space="preserve">وشرّ من عداك من تقيه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ومُلقي السلاح تلتقيه</w:t>
      </w:r>
    </w:p>
    <w:p>
      <w:pPr>
        <w:pStyle w:val="BookText"/>
        <w:rPr/>
      </w:pPr>
      <w:r>
        <w:rPr>
          <w:rFonts w:ascii="Amiri" w:hAnsi="Amiri" w:eastAsia="Amiri" w:cs="Amiri"/>
          <w:color w:val="111111"/>
          <w:sz w:val="28"/>
          <w:sz w:val="28"/>
          <w:szCs w:val="28"/>
          <w:rtl w:val="true"/>
          <w:lang w:bidi="ar-SA"/>
        </w:rPr>
        <w:t xml:space="preserve">جهّزها طلحة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فيهم هدى وخير</w:t>
      </w:r>
    </w:p>
    <w:p>
      <w:pPr>
        <w:pStyle w:val="BookText"/>
        <w:rPr/>
      </w:pPr>
      <w:r>
        <w:rPr>
          <w:rFonts w:ascii="Amiri" w:hAnsi="Amiri" w:eastAsia="Amiri" w:cs="Amiri"/>
          <w:color w:val="111111"/>
          <w:sz w:val="28"/>
          <w:sz w:val="28"/>
          <w:szCs w:val="28"/>
          <w:rtl w:val="true"/>
          <w:lang w:bidi="ar-SA"/>
        </w:rPr>
        <w:t xml:space="preserve">صاحبة الهادي وصاحباه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يمضون لما يأباه</w:t>
      </w:r>
    </w:p>
    <w:p>
      <w:pPr>
        <w:pStyle w:val="BookText"/>
        <w:rPr/>
      </w:pPr>
      <w:r>
        <w:rPr>
          <w:rFonts w:ascii="Amiri" w:hAnsi="Amiri" w:eastAsia="Amiri" w:cs="Amiri"/>
          <w:color w:val="111111"/>
          <w:sz w:val="28"/>
          <w:sz w:val="28"/>
          <w:szCs w:val="28"/>
          <w:rtl w:val="true"/>
          <w:lang w:bidi="ar-SA"/>
        </w:rPr>
        <w:t xml:space="preserve">يا ليت شعري هل تعدوا وبغوا؟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دم ذي النورين بالحقّ بغوا؟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جاءت إلى العراق بالبنينا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 حق الأم محسنينا</w:t>
      </w:r>
    </w:p>
    <w:p>
      <w:pPr>
        <w:pStyle w:val="BookText"/>
        <w:rPr/>
      </w:pPr>
      <w:r>
        <w:rPr>
          <w:rFonts w:ascii="Amiri" w:hAnsi="Amiri" w:eastAsia="Amiri" w:cs="Amiri"/>
          <w:color w:val="111111"/>
          <w:sz w:val="28"/>
          <w:sz w:val="28"/>
          <w:szCs w:val="28"/>
          <w:rtl w:val="true"/>
          <w:lang w:bidi="ar-SA"/>
        </w:rPr>
        <w:t xml:space="preserve">فانصدعت طائفتين البصره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فريقُ خَذلٍ وفريقٌ نُصره</w:t>
      </w:r>
    </w:p>
    <w:p>
      <w:pPr>
        <w:pStyle w:val="BookText"/>
        <w:rPr/>
      </w:pPr>
      <w:r>
        <w:rPr>
          <w:rFonts w:ascii="Amiri" w:hAnsi="Amiri" w:eastAsia="Amiri" w:cs="Amiri"/>
          <w:color w:val="111111"/>
          <w:sz w:val="28"/>
          <w:sz w:val="28"/>
          <w:szCs w:val="28"/>
          <w:rtl w:val="true"/>
          <w:lang w:bidi="ar-SA"/>
        </w:rPr>
        <w:t xml:space="preserve">أو ذادة البيعة والذمام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وقادة الفتنة والزمام</w:t>
      </w:r>
    </w:p>
    <w:p>
      <w:pPr>
        <w:pStyle w:val="BookText"/>
        <w:rPr/>
      </w:pPr>
      <w:r>
        <w:rPr>
          <w:rFonts w:ascii="Amiri" w:hAnsi="Amiri" w:eastAsia="Amiri" w:cs="Amiri"/>
          <w:color w:val="111111"/>
          <w:sz w:val="28"/>
          <w:sz w:val="28"/>
          <w:szCs w:val="28"/>
          <w:rtl w:val="true"/>
          <w:lang w:bidi="ar-SA"/>
        </w:rPr>
        <w:t xml:space="preserve">وانتهك الحيّ دماء 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ميت غابرٍ وحيّ</w:t>
      </w:r>
    </w:p>
    <w:p>
      <w:pPr>
        <w:pStyle w:val="BookText"/>
        <w:rPr/>
      </w:pPr>
      <w:r>
        <w:rPr>
          <w:rFonts w:ascii="Amiri" w:hAnsi="Amiri" w:eastAsia="Amiri" w:cs="Amiri"/>
          <w:color w:val="111111"/>
          <w:sz w:val="28"/>
          <w:sz w:val="28"/>
          <w:szCs w:val="28"/>
          <w:rtl w:val="true"/>
          <w:lang w:bidi="ar-SA"/>
        </w:rPr>
        <w:t xml:space="preserve">وجاء في الأسُد أبو تراب </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متون الضمّر العِراب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يرجو لصدع المؤمنين رأبا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وأمّهم تدفعه وتأبى</w:t>
      </w:r>
    </w:p>
    <w:p>
      <w:pPr>
        <w:pStyle w:val="BookText"/>
        <w:rPr/>
      </w:pPr>
      <w:r>
        <w:rPr>
          <w:rFonts w:ascii="Amiri" w:hAnsi="Amiri" w:eastAsia="Amiri" w:cs="Amiri"/>
          <w:color w:val="111111"/>
          <w:sz w:val="28"/>
          <w:sz w:val="28"/>
          <w:szCs w:val="28"/>
          <w:rtl w:val="true"/>
          <w:lang w:bidi="ar-SA"/>
        </w:rPr>
        <w:t xml:space="preserve">وعجز الرأي وأعيا 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وخُطبت بالمرهفات السِلمُ</w:t>
      </w:r>
    </w:p>
    <w:p>
      <w:pPr>
        <w:pStyle w:val="BookText"/>
        <w:rPr/>
      </w:pPr>
      <w:r>
        <w:rPr>
          <w:rFonts w:ascii="Amiri" w:hAnsi="Amiri" w:eastAsia="Amiri" w:cs="Amiri"/>
          <w:color w:val="111111"/>
          <w:sz w:val="28"/>
          <w:sz w:val="28"/>
          <w:szCs w:val="28"/>
          <w:rtl w:val="true"/>
          <w:lang w:bidi="ar-SA"/>
        </w:rPr>
        <w:t xml:space="preserve">من كلّ يوم سافك 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تعوذ منه الأرض بالسماءِ</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تجرّ ذات الطهر فيه عسكرا </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وتذمُر الخيلَ وتغري العسكرا </w:t>
      </w:r>
      <w:r>
        <w:rPr>
          <w:rStyle w:val="FootnoteAnchor"/>
          <w:rtl w:val="true"/>
        </w:rPr>
        <w:footnoteReference w:id="327"/>
      </w:r>
      <w:bookmarkStart w:id="104" w:name="pg17262_168430"/>
    </w:p>
    <w:p>
      <w:pPr>
        <w:pStyle w:val="BookText"/>
        <w:rPr/>
      </w:pPr>
      <w:bookmarkEnd w:id="104"/>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ظل الخِطام من يدٍ إلى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كالتاج للأصيد بعد الأصيد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مستلَماً توهى الغيوث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وبالدماء أنهراً يفدونه</w:t>
      </w:r>
    </w:p>
    <w:p>
      <w:pPr>
        <w:pStyle w:val="BookText"/>
        <w:rPr/>
      </w:pPr>
      <w:r>
        <w:rPr>
          <w:rFonts w:ascii="Amiri" w:hAnsi="Amiri" w:eastAsia="Amiri" w:cs="Amiri"/>
          <w:color w:val="111111"/>
          <w:sz w:val="28"/>
          <w:sz w:val="28"/>
          <w:szCs w:val="28"/>
          <w:rtl w:val="true"/>
          <w:lang w:bidi="ar-SA"/>
        </w:rPr>
        <w:t xml:space="preserve">حتى أراد اللّه إمساك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كرم لسيفه المقدّم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وظفرت ألوية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وألقت البصرة بالزمام</w:t>
      </w:r>
    </w:p>
    <w:p>
      <w:pPr>
        <w:pStyle w:val="BookText"/>
        <w:rPr/>
      </w:pPr>
      <w:r>
        <w:rPr>
          <w:rFonts w:ascii="Amiri" w:hAnsi="Amiri" w:eastAsia="Amiri" w:cs="Amiri"/>
          <w:color w:val="111111"/>
          <w:sz w:val="28"/>
          <w:sz w:val="28"/>
          <w:szCs w:val="28"/>
          <w:rtl w:val="true"/>
          <w:lang w:bidi="ar-SA"/>
        </w:rPr>
        <w:t xml:space="preserve">فرُدّت الأم إلى مقرّها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مبالَغاً في نقلِها وبرِّها</w:t>
      </w:r>
    </w:p>
    <w:p>
      <w:pPr>
        <w:pStyle w:val="BookText"/>
        <w:rPr/>
      </w:pPr>
      <w:r>
        <w:rPr>
          <w:rFonts w:ascii="Amiri" w:hAnsi="Amiri" w:eastAsia="Amiri" w:cs="Amiri"/>
          <w:color w:val="111111"/>
          <w:sz w:val="28"/>
          <w:sz w:val="28"/>
          <w:szCs w:val="28"/>
          <w:rtl w:val="true"/>
          <w:lang w:bidi="ar-SA"/>
        </w:rPr>
        <w:t xml:space="preserve">فأمير الشعراء أجمل الحادثة ، فلم يعرّج على مقتل الزبير ، ولا مقتل طلحة ، ولا على سيرة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الأسرى ومنهم عائشة ، إلى غير ذلك ممّا لم يذكره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فينبغي لنا أن نذكر شيئاً عن ذلك على نحو الإجمال تنويراً للقارئ </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9555560_1280447820"/>
      <w:bookmarkStart w:id="106" w:name="_Toc34"/>
      <w:bookmarkEnd w:id="105"/>
      <w:r>
        <w:rPr>
          <w:rtl w:val="true"/>
        </w:rPr>
        <w:t xml:space="preserve">مقتل الزبير </w:t>
      </w:r>
      <w:r>
        <w:rPr>
          <w:rtl w:val="true"/>
        </w:rPr>
        <w:t>:</w:t>
      </w:r>
      <w:bookmarkEnd w:id="10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ابن أبي شيبة وعبد بن حميد ونعيم بن حماد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جرير وابن المنذر وابن أبي حاتم وأبو الشيخ وابن مردويه عن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قرأنا زماناً وما نرى أنا من أهلها فإذا نحن المعنيّون 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وَاتَّقُوا فِتْنَةً لا تُصِيبَنَّ الَّذِينَ ظَلَمُوا مِنْكُمْ خَاصَّةً </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طه 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إلى أم المؤمنين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أرى في هذا الأمر بصيرة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فتريد ماذا؟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اعتزل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يختلف المؤرخون ، فقوم يرون أنه مضى لوجهه حتى أدركه ابن جرموز فقتله في وادي السباع بأمر من الأحنف بن قيس أو عن غير أمر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ابنه عبد اللّه عيّره بالجبن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رايات ابن أبي طالب وعلمت أن تحتها الموت فجبُنت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زال به حتى أحفظه فقال له الزبير ويلك إني قد حلفت لا أقاتل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اكثر ما يكفّر الناس عن أيمانهم فأعتق غلامك سرجيس وقاتل عدوك ، ففعل وانهزم مع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طه 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ونحن إلى الرواية الأولى أميل ، فقد كان الزبير رقيق القلب شديد الخوف من اللّه شديد الحرص على مكانته من رسول اللّه ، وكانت حيرة شديدة منذ وصل إلى البصرة ورأى ما رأى من افتتان الناس واختلافهم ، وازدادت حيرته حين عرف أن عمّار بن ياسر قد أقبل في أصحاب عليّ ، وكان المسلمون يتسامعون بقول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بن 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تقتلك الفئة الباغية ، فلمّا عرف أن عمّاراً في جيش عليّ أصابته رعدة شديدة إشفاقاً من أن يكون من هذه الفئة الباغية ، وقد تماسك مع ذلك حتى لقي عليّاً وسمع منه ما سمع ، وهنالك استبانت له بصيرته ، فانصرف عن القوم ولم يقاتل ، حتى قتل غيلة بوادي السباع </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تعقيب لنا على ما قاله طه حسين سوى ما ختم به كلامه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وهنالك استبانت به بصيرته فانصرف عن القوم ولم يقاتل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بصيرة تلك الّتي استبانت له فانصرف عن القوم ولم يقاتل؟ فإن انصرافه وحده كافٍ في إدانته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أنّ الدكتور طه حسين استحضر بعض أقوال ابن عباس لابن الزبير في ذلك الموقف لما قال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ابن عباس قال لابن الزبير في ملاحاة بينهما في المسجد الحرام بعد مضي أكثر من ربع قرن على مرور واقعة الجمل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لقيتُ أباك في الزحف وأنا مع إمام هدى ، فإن يكن على ما أقول فقد كفر بقتالنا ، وإن يكن على ما تقول فقد كفر بهربه عنا </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 xml:space="preserve">فكان على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استبانت له بصيرته أن يتحول مع الإمام لا أن يفرّ بنفسه من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يكن فقد قتله ابن جرموز بوادي السباع فأخذ سلاحه وفرسه وخاتمه كما في فتوح ابن اعثم </w:t>
      </w:r>
      <w:r>
        <w:rPr>
          <w:rStyle w:val="FootnoteAnchor"/>
          <w:rtl w:val="true"/>
        </w:rPr>
        <w:footnoteReference w:id="334"/>
      </w:r>
      <w:r>
        <w:rPr>
          <w:rFonts w:ascii="Amiri" w:hAnsi="Amiri" w:eastAsia="Amiri" w:cs="Amiri"/>
          <w:color w:val="111111"/>
          <w:sz w:val="28"/>
          <w:sz w:val="28"/>
          <w:szCs w:val="28"/>
          <w:rtl w:val="true"/>
          <w:lang w:bidi="ar-SA"/>
        </w:rPr>
        <w:t xml:space="preserve">ونحوه في رواية الطبري </w:t>
      </w:r>
      <w:r>
        <w:rPr>
          <w:rStyle w:val="FootnoteAnchor"/>
          <w:rtl w:val="true"/>
        </w:rPr>
        <w:footnoteReference w:id="335"/>
      </w:r>
      <w:r>
        <w:rPr>
          <w:rFonts w:ascii="Amiri" w:hAnsi="Amiri" w:eastAsia="Amiri" w:cs="Amiri"/>
          <w:color w:val="111111"/>
          <w:sz w:val="28"/>
          <w:sz w:val="28"/>
          <w:szCs w:val="28"/>
          <w:rtl w:val="true"/>
          <w:lang w:bidi="ar-SA"/>
        </w:rPr>
        <w:t xml:space="preserve">وابن الأثير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المسعودي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وأتى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جرموز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بسيف الزبير وخاتمه ورأسه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يأت برأسه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طالما جلا الكرب عن وجه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لكنه الحَين ومصارع السوء </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كثير الشامي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دخلت ست وثمانين وثلثمائة في محرّمها كشف أهل البصرة عن قبر عتيق فإذا هم بميت طري عليه ثيابه وسيفه ، فظنّوه الزبير بن العوام ، فأخرجوه وكفنوه ودفنوه واتخذوا عند قبره مسجداً ، ووقف عليه أوقاف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عنده خدام وقوام وفرش وتنوير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على ذلك فقد أخطأهم الظن ، فإنّ الزبير كما مر عن الطبري وابن اعثم والمسعودي وغيرهم أيضاً قد سلبه ابن جرموز سيفه وسلاحه وخاتمه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وأتى بسيفه إلى الإمام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كشفوا عنه كان هو الزبير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أن يكون هو بعض من استشهد مع الإمام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 بدفن أصحابه المستشهدين بثيابهم وسلاحهم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يكن فقد أخرج الفسوي بسنده عن سنبلة عن مولاتها الوحيدية </w:t>
      </w:r>
      <w:r>
        <w:rPr>
          <w:rStyle w:val="FootnoteAnchor"/>
          <w:rtl w:val="true"/>
        </w:rPr>
        <w:footnoteReference w:id="339"/>
      </w:r>
      <w:r>
        <w:rPr>
          <w:rFonts w:ascii="Amiri" w:hAnsi="Amiri" w:eastAsia="Amiri" w:cs="Amiri"/>
          <w:color w:val="111111"/>
          <w:sz w:val="28"/>
          <w:sz w:val="28"/>
          <w:szCs w:val="28"/>
          <w:rtl w:val="true"/>
          <w:lang w:bidi="ar-SA"/>
        </w:rPr>
        <w:t xml:space="preserve">الّتي كانت تزوجها عليّ بن أبي طالب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أستأذن ابن جرموز قاتل الزبير على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إئذنوا له وبشروه بالنار </w:t>
      </w:r>
      <w:r>
        <w:rPr>
          <w:rFonts w:eastAsia="Amiri" w:cs="Amiri" w:ascii="Amiri" w:hAnsi="Amiri"/>
          <w:color w:val="111111"/>
          <w:sz w:val="28"/>
          <w:szCs w:val="28"/>
          <w:rtl w:val="true"/>
          <w:lang w:bidi="ar-SA"/>
        </w:rPr>
        <w:t xml:space="preserve">) » </w:t>
      </w:r>
      <w:r>
        <w:rPr>
          <w:rStyle w:val="FootnoteAnchor"/>
          <w:rtl w:val="true"/>
        </w:rPr>
        <w:footnoteReference w:id="340"/>
      </w:r>
      <w:r>
        <w:rPr>
          <w:rFonts w:ascii="Amiri" w:hAnsi="Amiri" w:eastAsia="Amiri" w:cs="Amiri"/>
          <w:color w:val="111111"/>
          <w:sz w:val="28"/>
          <w:sz w:val="28"/>
          <w:szCs w:val="28"/>
          <w:rtl w:val="true"/>
          <w:lang w:bidi="ar-SA"/>
        </w:rPr>
        <w:t xml:space="preserve">، ولقد سأل ابن عباس الإمام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أين قاتل ابن صفية؟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النار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تهذيب ابن عساكر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انصرف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أدرك ثاري اليوم لم أدركه أبداً ، فرماه بسهم فقتله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 </w:t>
      </w:r>
      <w:r>
        <w:rPr>
          <w:rStyle w:val="FootnoteAnchor"/>
          <w:rtl w:val="true"/>
        </w:rPr>
        <w:footnoteReference w:id="342"/>
      </w:r>
      <w:r>
        <w:rPr>
          <w:rFonts w:ascii="Amiri" w:hAnsi="Amiri" w:eastAsia="Amiri" w:cs="Amiri"/>
          <w:color w:val="111111"/>
          <w:sz w:val="28"/>
          <w:sz w:val="28"/>
          <w:szCs w:val="28"/>
          <w:rtl w:val="true"/>
          <w:lang w:bidi="ar-SA"/>
        </w:rPr>
        <w:t>وهذا على ذمة الرواة ، والأشهر الأوّل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البلاذري بسنده عن أبي نضرة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رجل لطلحة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لكما صحبة وفضلاً ، فأخبراني عن مسيركما هذا وقتالكما أشيء أمركما به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أم رأي رأيتماه؟ فأما طلحة فسكت ، وأمّا الزبير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أن ههنا بيضاء وصفراء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دراهم ودنانير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فجئنا لنأخذ منها </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رواه الطبري عن عوف الأعرأبي أيضاً بتفاوت يسير </w:t>
      </w:r>
      <w:r>
        <w:rPr>
          <w:rStyle w:val="FootnoteAnchor"/>
          <w:rtl w:val="true"/>
        </w:rPr>
        <w:footnoteReference w:id="344"/>
      </w:r>
      <w:r>
        <w:rPr>
          <w:rFonts w:ascii="Amiri" w:hAnsi="Amiri" w:eastAsia="Amiri" w:cs="Amiri"/>
          <w:color w:val="111111"/>
          <w:sz w:val="28"/>
          <w:sz w:val="28"/>
          <w:szCs w:val="28"/>
          <w:rtl w:val="true"/>
          <w:lang w:bidi="ar-SA"/>
        </w:rPr>
        <w:t xml:space="preserve">، وأخرجه ابن أبي شيبة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نضرة عن رجل من بني ضبيعة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طلحة والزبير نزلا في بني طاحية ، فركبت فرسي فأتيتهما فدخلت عليهما </w:t>
      </w:r>
    </w:p>
    <w:p>
      <w:pPr>
        <w:pStyle w:val="BookText"/>
        <w:rPr/>
      </w:pPr>
      <w:r>
        <w:rPr>
          <w:rFonts w:ascii="Amiri" w:hAnsi="Amiri" w:eastAsia="Amiri" w:cs="Amiri"/>
          <w:color w:val="111111"/>
          <w:sz w:val="28"/>
          <w:sz w:val="28"/>
          <w:szCs w:val="28"/>
          <w:rtl w:val="true"/>
          <w:lang w:bidi="ar-SA"/>
        </w:rPr>
        <w:t xml:space="preserve">المسجد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إنّكما رجلان من أصحاب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طلحة فنكس رأسه فلم يتكلم ، وأمّا الزبير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أن ههنا دراهم كثيرة فجئنا نأخذ منها </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ابن أبي شيبة أيضاً عن أبي الأسود الدؤلي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الزبير بن العوام لمّا قدم البصرة دخل بيت المال فإذا هو بصفراء وبيضاء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وَعَدَكُمْ اللَّهُ مَغَانِمَ كَثِيرَةً تَأْخُذُونَهَا فَعَجَّلَ لَكُمْ هَذِهِ وَكَفَّ أَيْدِيَ النَّاسِ عَنْكُمْ وَلِتَكُونَ آيَةً لِلْمُؤْمِنِينَ وَيَهْدِيَكُمْ صِرَاطًا مُسْتَقِيمًا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لَمْ تَقْدِرُوا عَلَيْهَا قَدْ أَحَاطَ اللَّهُ بِهَا </w:t>
      </w:r>
      <w:r>
        <w:rPr>
          <w:rFonts w:eastAsia="Amiri" w:cs="Amiri" w:ascii="Amiri" w:hAnsi="Amiri"/>
          <w:color w:val="111111"/>
          <w:sz w:val="28"/>
          <w:szCs w:val="28"/>
          <w:rtl w:val="true"/>
          <w:lang w:bidi="ar-SA"/>
        </w:rPr>
        <w:t xml:space="preserve">) </w:t>
      </w:r>
      <w:r>
        <w:rPr>
          <w:rStyle w:val="FootnoteAnchor"/>
          <w:rtl w:val="true"/>
        </w:rPr>
        <w:footnoteReference w:id="346"/>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لنا </w:t>
      </w:r>
      <w:r>
        <w:rPr>
          <w:rFonts w:eastAsia="IRNazanin" w:cs="IRNazanin"/>
          <w:color w:val="111111"/>
          <w:sz w:val="28"/>
          <w:szCs w:val="28"/>
          <w:rtl w:val="true"/>
          <w:lang w:bidi="fa-IR"/>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فأين إذن صار الطلب بدم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باله يطلب المال بالبصرة وهو من أغنى الناس ، ألم تكن وصيته لابنه يوم الجمل وقد أخرجها ابن أبي شيبة وابن سعد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عبد 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وقف الزبير يوم الجمل دعاني فقمت إلى جنبه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إنه لا يقتل اليوم إلاّ ظالم أو مظلوم وإني أراني سأقتل اليوم مظلوماً ، وإن من أكبر همي لديني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بع ما لنا واقض ديني وأوص بالثلث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الزبير ولم يدع ديناراً ولا درهماً إلا أرضين فيها الغابة واحدى عشرة داراً بالمدينة ، ودارين بالبصرة وداراً بالكوفة وداراً بمصر </w:t>
      </w:r>
      <w:r>
        <w:rPr>
          <w:rFonts w:eastAsia="Amiri" w:cs="Amiri" w:ascii="Amiri" w:hAnsi="Amiri"/>
          <w:color w:val="111111"/>
          <w:sz w:val="28"/>
          <w:szCs w:val="28"/>
          <w:rtl w:val="true"/>
          <w:lang w:bidi="ar-SA"/>
        </w:rPr>
        <w:t xml:space="preserve">... »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عروة بن الزبير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للزبير بمصر خطط وبالاسكندرية خطط وبالكوفة خطط وبالبصرة دور ، وكانت له غلات تقدم عليه من أعراض المدينة </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bookmarkStart w:id="107" w:name="pg17262_168435"/>
    </w:p>
    <w:p>
      <w:pPr>
        <w:pStyle w:val="BookText"/>
        <w:rPr/>
      </w:pPr>
      <w:bookmarkEnd w:id="107"/>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للزبير أربع نسوة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ورُبّع الثمن فأصاب كلّ امرأة ألف ألف ومائة ألف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فجميع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وثلاثون ألف ألف ومائتا ألف </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سفيان بن عيينة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اقتسم ميراث الزبير على أربعين ألف ألف </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غرابة لو قرأنا عجب الحس البصري منه فقد قال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عجباً للزبير أخذ بحقوي أعرابي من بني مجاشع أجرني أجرني حتى قتل ، واللّه ما كان له بقرين ، أما واللّه لقد كنت في ذمّة منيعة </w:t>
      </w:r>
      <w:r>
        <w:rPr>
          <w:rFonts w:eastAsia="Amiri" w:cs="Amiri" w:ascii="Amiri" w:hAnsi="Amiri"/>
          <w:color w:val="111111"/>
          <w:sz w:val="28"/>
          <w:szCs w:val="28"/>
          <w:rtl w:val="true"/>
          <w:lang w:bidi="ar-SA"/>
        </w:rPr>
        <w:t xml:space="preserve">» </w:t>
      </w:r>
      <w:r>
        <w:rPr>
          <w:rStyle w:val="FootnoteAnchor"/>
          <w:rtl w:val="true"/>
        </w:rPr>
        <w:footnoteReference w:id="352"/>
      </w:r>
      <w:r>
        <w:rPr>
          <w:rFonts w:ascii="Amiri" w:hAnsi="Amiri" w:eastAsia="Amiri" w:cs="Amiri"/>
          <w:color w:val="111111"/>
          <w:sz w:val="28"/>
          <w:sz w:val="28"/>
          <w:szCs w:val="28"/>
          <w:rtl w:val="true"/>
          <w:lang w:bidi="ar-SA"/>
        </w:rPr>
        <w:t>فمن كان بهذه المثابة من الجاه والمال يستحوذ الهوى والطمع عليه حتى يرديانه بوادي 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الحَين ومصارع السوء كما قال الإمام</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9555562_1280447820"/>
      <w:bookmarkStart w:id="109" w:name="_Toc35"/>
      <w:bookmarkEnd w:id="108"/>
      <w:r>
        <w:rPr>
          <w:rtl w:val="true"/>
        </w:rPr>
        <w:t xml:space="preserve">مقتل طلحة </w:t>
      </w:r>
      <w:r>
        <w:rPr>
          <w:rtl w:val="true"/>
        </w:rPr>
        <w:t>:</w:t>
      </w:r>
      <w:bookmarkEnd w:id="109"/>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البلاذري في أنساب الأشراف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أحيط بطلحة عند المساء ومعه مروان بن الحكم يقاتل فيمن يقاتل فلمّا رأى مروان الناس منهزمين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w:t>
      </w:r>
    </w:p>
    <w:p>
      <w:pPr>
        <w:pStyle w:val="BookText"/>
        <w:rPr/>
      </w:pPr>
      <w:r>
        <w:rPr>
          <w:rFonts w:ascii="Amiri" w:hAnsi="Amiri" w:eastAsia="Amiri" w:cs="Amiri"/>
          <w:color w:val="111111"/>
          <w:sz w:val="28"/>
          <w:sz w:val="28"/>
          <w:szCs w:val="28"/>
          <w:rtl w:val="true"/>
          <w:lang w:bidi="ar-SA"/>
        </w:rPr>
        <w:t xml:space="preserve">أطلب ثاري بعثمان بعد اليوم أبداً ، فانتحى لطلحة بسهم فأصاب ساقه فأثخنه ، والتفت إلى ابان بن عثمان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كفيتك أحد قتلة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مولى لطلحة ببغلى له فركبها وجعل يقول لمولاه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موضع نزول؟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قد رهقك القوم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مصرع شيخ أضيع ، ما رأيت مقتل شيخ أضيع </w:t>
      </w:r>
      <w:r>
        <w:rPr>
          <w:rStyle w:val="FootnoteAnchor"/>
          <w:rtl w:val="true"/>
        </w:rPr>
        <w:footnoteReference w:id="353"/>
      </w:r>
      <w:r>
        <w:rPr>
          <w:rFonts w:ascii="Amiri" w:hAnsi="Amiri" w:eastAsia="Amiri" w:cs="Amiri"/>
          <w:color w:val="111111"/>
          <w:sz w:val="28"/>
          <w:sz w:val="28"/>
          <w:szCs w:val="28"/>
          <w:rtl w:val="true"/>
          <w:lang w:bidi="ar-SA"/>
        </w:rPr>
        <w:t>، اللّهمّ أعط عثمان منّي حتى يرضى ، وادخل داراً من دور بني سعد بالبصرة فمات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حديث قيس بن أبي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شاهد 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مروان يوم الجمل لا أطلب ثاري بعد اليوم فرمى طلحة فأصاب ركبته بسهم ، فكان الدم يسيل ، فإذا أمسكوا ركبته انتفخت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 فإنّما هو سهم أرسله اللّه ، اللّهمّ خذ لعثمان منّي اليوم حتى يرضى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ابن سعد بسنده عمن سمع عبد الملك بن مروان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أن أمير المؤمنين مروان أخبرني أنه هو الّذي قتل طلحة ، ما تركت من ولد طلحة أحداً إلاّ قتلته بعثمان بن عفان </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رواه ابن حجر أيضاً </w:t>
      </w:r>
      <w:r>
        <w:rPr>
          <w:rStyle w:val="FootnoteAnchor"/>
          <w:rtl w:val="true"/>
        </w:rPr>
        <w:footnoteReference w:id="355"/>
      </w:r>
      <w:r>
        <w:rPr>
          <w:rFonts w:ascii="Amiri" w:hAnsi="Amiri" w:eastAsia="Amiri" w:cs="Amiri"/>
          <w:color w:val="111111"/>
          <w:sz w:val="28"/>
          <w:sz w:val="28"/>
          <w:szCs w:val="28"/>
          <w:rtl w:val="true"/>
          <w:lang w:bidi="ar-SA"/>
        </w:rPr>
        <w:t xml:space="preserve">، وحكى ابن حجر أيضاً عن نوادر الحميدي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 موسى بن طلحة على الوليد ، فقال له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دخلت عليّ قط إلاّ هممت بقتلك لولا أنّ أبي أخبرني انّ مروان قتل طلحة </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أبو عمر بن عبد البر في 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طلحة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يختلف العلماء الثقات في أنّ مروان قتل طلحة يومئذ وكان في حزبه </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نظم ذلك السيد الحميري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 من طلحة المزهوّ خبّته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بكف قديم الكفر غدّار</w:t>
      </w:r>
    </w:p>
    <w:p>
      <w:pPr>
        <w:pStyle w:val="BookText"/>
        <w:rPr/>
      </w:pPr>
      <w:r>
        <w:rPr>
          <w:rFonts w:ascii="Amiri" w:hAnsi="Amiri" w:eastAsia="Amiri" w:cs="Amiri"/>
          <w:color w:val="111111"/>
          <w:sz w:val="28"/>
          <w:sz w:val="28"/>
          <w:szCs w:val="28"/>
          <w:rtl w:val="true"/>
          <w:lang w:bidi="ar-SA"/>
        </w:rPr>
        <w:t xml:space="preserve">في كفّ مروان مروان اللعين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رهط الملوك ملوك غير أخيار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وللحسن البصري كلام ينقد فيه طلحة والزبير في مجيئهما إلى البصرة لطلب الدنيا وعندهما منها ما يغنيهما فقد قال عن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طلحة بن عبيد اللّه باع أرضاً له من عثمان بسبعمائة ألف فحملها إليه فقال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تتسق هذه عنده وفي بيته لا يدري ما يطرقه من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لغرير باللّه سبحانه ، فبات ورسوله يختلف بها في سكك المدينة يقسمها حتى أصبح ، فاصبح وما عنده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ههنا يطلب الدينار والدرهم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الصفراء والبيضاء </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بدع من الحسن البصري لو قال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طلحة كان من الأثرياء المعدودين بالثراء الفاحش وحسبنا شهادة أبنائه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عيسى بن طلحة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أبو محمّد طلحة يُغلّ كلّ يوم من العراق ألف ألف درهم ودانقين </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فانتبه إلى دقة الحساب عند الرجل حتى لم يفته حساب الدانقين</w:t>
      </w:r>
      <w:r>
        <w:rPr>
          <w:rFonts w:eastAsia="Amiri" w:cs="Amiri" w:ascii="Amiri" w:hAnsi="Amiri"/>
          <w:color w:val="111111"/>
          <w:sz w:val="28"/>
          <w:szCs w:val="28"/>
          <w:rtl w:val="true"/>
          <w:lang w:bidi="ar-SA"/>
        </w:rPr>
        <w:t xml:space="preserve">!! </w:t>
      </w:r>
      <w:bookmarkStart w:id="110" w:name="pg17262_168438"/>
    </w:p>
    <w:p>
      <w:pPr>
        <w:pStyle w:val="BookText"/>
        <w:rPr/>
      </w:pPr>
      <w:bookmarkEnd w:id="110"/>
      <w:r>
        <w:rPr>
          <w:rFonts w:ascii="Amiri" w:hAnsi="Amiri" w:eastAsia="Amiri" w:cs="Amiri"/>
          <w:color w:val="111111"/>
          <w:sz w:val="28"/>
          <w:sz w:val="28"/>
          <w:szCs w:val="28"/>
          <w:rtl w:val="true"/>
          <w:lang w:bidi="ar-SA"/>
        </w:rPr>
        <w:t>فمن كانت هذه غلته من العراق فقط فكم كانت من بقية البلاد الّتي له فيها دور وضياع؟</w:t>
      </w:r>
    </w:p>
    <w:p>
      <w:pPr>
        <w:pStyle w:val="BookText"/>
        <w:rPr/>
      </w:pPr>
      <w:r>
        <w:rPr>
          <w:rFonts w:ascii="Amiri" w:hAnsi="Amiri" w:eastAsia="Amiri" w:cs="Amiri"/>
          <w:color w:val="111111"/>
          <w:sz w:val="28"/>
          <w:sz w:val="28"/>
          <w:szCs w:val="28"/>
          <w:rtl w:val="true"/>
          <w:lang w:bidi="ar-SA"/>
        </w:rPr>
        <w:t xml:space="preserve">وهذا ما أجاب عليه حفيده محمّد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طلحة بن عبيد اللّه يُغل بالعراق ما بين اربعمائة إلى خمسمائة الف ، ويغلّ بالسراة عشرة آلاف دينار أو أقل أو أكثر ، وبالأعراض له غلاّت </w:t>
      </w:r>
      <w:r>
        <w:rPr>
          <w:rFonts w:eastAsia="Amiri" w:cs="Amiri" w:ascii="Amiri" w:hAnsi="Amiri"/>
          <w:color w:val="111111"/>
          <w:sz w:val="28"/>
          <w:szCs w:val="28"/>
          <w:rtl w:val="true"/>
          <w:lang w:bidi="ar-SA"/>
        </w:rPr>
        <w:t xml:space="preserve">... »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وقالت سعدى بنت عوف المرّية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احدى زوجات طلحة وأم ابنه يحيى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قتل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يد خازنه ألفا ألف درهم ومائتا الف درهم ، وقوّمت أصولُه وعَقارهُ ثلاثون ألف ألف درهم </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يستغرب قول عمرو بن العاص حين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حُدّثت أن طلحة بن عبيد اللّه ترك مائة بُهار ، في كلّ بُهار ثلاث قناطر ذهب ، وسمعت أن البُهار جلد ثور </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كان عنده ما ذكروه أما كان الأجدر به أن يقنع بما لديه ، ويقبع في بيته ، ولا يغرّر بنفسه وبالآخرين فيأتي البصرة يطلب الصفراء والبيضاء كما يقول الحسن البصري ، متخذاً شعار الطلب بدم عثمان وسيلة لإغراء الناس وإغواء الرعاع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الحَين ومصارع السوء كما قال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9555564_1280447820"/>
      <w:bookmarkStart w:id="112" w:name="_Toc36"/>
      <w:bookmarkEnd w:id="111"/>
      <w:r>
        <w:rPr>
          <w:rtl w:val="true"/>
        </w:rPr>
        <w:t xml:space="preserve">أم المؤمنين تقود المعركة </w:t>
      </w:r>
      <w:r>
        <w:rPr>
          <w:rtl w:val="true"/>
        </w:rPr>
        <w:t>:</w:t>
      </w:r>
      <w:bookmarkEnd w:id="112"/>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المؤرخون أن عائشة تولّت قيادة الجيش بعد رجوع الزبير ومقتل طلحة ، فكانت تحرّض على القتال ، وهذا ما أثار السخط والعجب في آن واحد ، فهي أم المؤمنين ثمّ هي تحرّض من معها من بنيها المؤمنين على قتل من ليس </w:t>
      </w:r>
    </w:p>
    <w:p>
      <w:pPr>
        <w:pStyle w:val="BookText"/>
        <w:rPr/>
      </w:pPr>
      <w:r>
        <w:rPr>
          <w:rFonts w:ascii="Amiri" w:hAnsi="Amiri" w:eastAsia="Amiri" w:cs="Amiri"/>
          <w:color w:val="111111"/>
          <w:sz w:val="28"/>
          <w:sz w:val="28"/>
          <w:szCs w:val="28"/>
          <w:rtl w:val="true"/>
          <w:lang w:bidi="ar-SA"/>
        </w:rPr>
        <w:t xml:space="preserve">معها من بنيها المؤمنين ، ولقد ذكر الجاحظ في كتابه الحيوان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 السيد ابن محمّد الحميري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نصبها الحرب يوم الجمل لقتال بنيها ، بالهرّة حين تأكل أولادها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جاءت مع الأشقين في هودج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تزجي إلى البصرة أجنادها</w:t>
      </w:r>
    </w:p>
    <w:p>
      <w:pPr>
        <w:pStyle w:val="BookText"/>
        <w:rPr/>
      </w:pPr>
      <w:r>
        <w:rPr>
          <w:rFonts w:ascii="Amiri" w:hAnsi="Amiri" w:eastAsia="Amiri" w:cs="Amiri"/>
          <w:color w:val="111111"/>
          <w:sz w:val="28"/>
          <w:sz w:val="28"/>
          <w:szCs w:val="28"/>
          <w:rtl w:val="true"/>
          <w:lang w:bidi="ar-SA"/>
        </w:rPr>
        <w:t xml:space="preserve">كأنها في فعلها 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أن تأكل أولادها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وقد أثارت نقدها من الكتاب المحدثين حتى قال سعيد الأفغاني في كتابه عائشة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مقامها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فتنة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ما حفّز الجماهير على التطوّع لها ، وعلى تهافتهم على الاستماتة بين يدي جمل عائشة ، لقد كان في طبعها ولوع عظيم بالبطولة ، واعجاب بالشجاعة ومقت للجبن ، لذلك لم تنفكّ عن تحريض الناس ، وتقوية قلوبهم ، وكان لهذا التحريض والتقوية أثرهما البالغ في الاستماتة بين يديها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أكثر لها الناصحون من أخواتها أمهات المؤمنين وأصحاب رسول اللّه الإجلاء ، وعقلاء أهل المصرين البصرة والكوفة ، فلم تستجب لنصح أحد ، ونفذ قضاء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واللّه سبحانه أعفى النساء من الدخول فيما هو من شأن الرجال ، فلم يكلفهنّ سياسة ولا إدارة ، ولا إثارة جماهير ، ولا تجييش جيوش ، ولا تأليباً على الخلفاء ، فإن باشرن شيئاً من هذا كان ذلك هو الفتنة عينها ، وكان المجتمع حينئذ يعالج داء دخيلاً في كيانه ينذر بالشر المستطير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عبد الكريم الخطيب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والسيدة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سخطها على عليّ وبغضها له هو المحرّك الأوّل لموقفها منه ولثورتها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أنها كانت تحمل لعليّ هذه الكراهية لما ألقت بنفسها في هذا الموقف الّذي لم يكن من شأن امرأة أن تقفه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ديانة أو عصبية ، فما عرف العرب امرأة تقود معركة كتلك المعركة وتدبّر لها ، وتتولى توجيه سيرها ، ورسم خطوطها ، والرجال كثير ، والأبطال لم يذهبوا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عرف في الإسلام مكان للنساء في ميدان القتال ، ولا صوت مسموع لهنّ في شؤون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بازواج الرسول وأمهات المؤمنين؟ </w:t>
      </w:r>
      <w:r>
        <w:rPr>
          <w:rFonts w:eastAsia="Amiri" w:cs="Amiri" w:ascii="Amiri" w:hAnsi="Amiri"/>
          <w:color w:val="111111"/>
          <w:sz w:val="28"/>
          <w:szCs w:val="28"/>
          <w:rtl w:val="true"/>
          <w:lang w:bidi="ar-SA"/>
        </w:rPr>
        <w:t xml:space="preserve">... »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الموقف الّذي أتخذته أم المؤمنين من عثمان أوّلاً ومن عليّ ثانياً لم يكن مطلوباً ، بل ولا مقبولاً </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نقول الواقع المؤلم والحقّ المرّ ، نقول على مضض وفي أسى وحزن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وحسبنا أن نروي ما يتحدث به التاريخ ، بقيت أم المؤمنين وحدها تخوض المعركة وتقودها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الراية الّتي يقاتل الناس تحتها ، ويتساقطون حولها </w:t>
      </w:r>
      <w:r>
        <w:rPr>
          <w:rFonts w:eastAsia="Amiri" w:cs="Amiri" w:ascii="Amiri" w:hAnsi="Amiri"/>
          <w:color w:val="111111"/>
          <w:sz w:val="28"/>
          <w:szCs w:val="28"/>
          <w:rtl w:val="true"/>
          <w:lang w:bidi="ar-SA"/>
        </w:rPr>
        <w:t xml:space="preserve">... »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bookmarkStart w:id="113" w:name="pg17262_168441"/>
    </w:p>
    <w:p>
      <w:pPr>
        <w:pStyle w:val="BookText"/>
        <w:rPr/>
      </w:pPr>
      <w:bookmarkEnd w:id="113"/>
      <w:r>
        <w:rPr>
          <w:rFonts w:ascii="Amiri" w:hAnsi="Amiri" w:eastAsia="Amiri" w:cs="Amiri"/>
          <w:color w:val="111111"/>
          <w:sz w:val="28"/>
          <w:sz w:val="28"/>
          <w:szCs w:val="28"/>
          <w:rtl w:val="true"/>
          <w:lang w:bidi="ar-SA"/>
        </w:rPr>
        <w:t xml:space="preserve">قال عبد اللّه عفيفي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يك عثمان قد مات مظلوماً ، فقد عاش من بعده عليّ مظلوماً ، ومن أشد مظلمته أن تؤلب أم المؤمنين عليه المسلمين ، وأن تقود الجنود إلى قتاله في وقعة الجمل </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 w:name="__RefHeading___Toc9555566_1280447820"/>
      <w:bookmarkStart w:id="115" w:name="_Toc37"/>
      <w:bookmarkEnd w:id="114"/>
      <w:r>
        <w:rPr>
          <w:rtl w:val="true"/>
        </w:rPr>
        <w:t xml:space="preserve">جانب من عملياتها القيادية </w:t>
      </w:r>
      <w:r>
        <w:rPr>
          <w:rtl w:val="true"/>
        </w:rPr>
        <w:t>:</w:t>
      </w:r>
      <w:bookmarkEnd w:id="115"/>
    </w:p>
    <w:p>
      <w:pPr>
        <w:pStyle w:val="BookText"/>
        <w:rPr/>
      </w:pPr>
      <w:r>
        <w:rPr>
          <w:rFonts w:ascii="Amiri" w:hAnsi="Amiri" w:eastAsia="Amiri" w:cs="Amiri"/>
          <w:color w:val="111111"/>
          <w:sz w:val="28"/>
          <w:sz w:val="28"/>
          <w:szCs w:val="28"/>
          <w:rtl w:val="true"/>
          <w:lang w:bidi="ar-SA"/>
        </w:rPr>
        <w:t>لقد كانت بارعة في ادارة العمليات من داخل هودجها ، فصارت تحرّض المقاتلين حولها بما توزّعه عليهم من أوسمة الفخار الكلامية لتشدّ من عزائمهم وقد استحر القتل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فاستقطبت القبائل بمهارة لم يسبق أن رأوها أو سمعوها من 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روى المؤرخون أنها أمرت الناس أن يلعنوا قتلة عثمان فلعنوا ، وضجوا بذلك ضجيجاً صكّ مسامع الجيش ، فسمع الإمام الضجة فسأل عنها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تدعو ويدعون معها بلعن قتلة عثمان وأشياعهم ، فأقبل هو يدعو ودعا من معه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فلعن اللّه قتلة عثمان ، فواللّه ما قتله غيرهم ، وما يلعنون إلاّ أنفسهم ولا يدعون إلاّ عليها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المؤرخون أيضاً أنّها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ناولوني كفاً من الحصاة ، فأخذت وحصبت وجوه أصحاب الإمام وصاحت بأعلى صوتها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شاهت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صنع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حنين مع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فناداها رجل </w:t>
      </w:r>
    </w:p>
    <w:p>
      <w:pPr>
        <w:pStyle w:val="BookText"/>
        <w:rPr/>
      </w:pPr>
      <w:r>
        <w:rPr>
          <w:rFonts w:ascii="Amiri" w:hAnsi="Amiri" w:eastAsia="Amiri" w:cs="Amiri"/>
          <w:color w:val="111111"/>
          <w:sz w:val="28"/>
          <w:sz w:val="28"/>
          <w:szCs w:val="28"/>
          <w:rtl w:val="true"/>
          <w:lang w:bidi="ar-SA"/>
        </w:rPr>
        <w:t xml:space="preserve">من أصحاب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رميتِ إذ رميتِ ولكن الشيطان رمى </w:t>
      </w:r>
      <w:r>
        <w:rPr>
          <w:rStyle w:val="FootnoteAnchor"/>
          <w:rtl w:val="true"/>
        </w:rPr>
        <w:footnoteReference w:id="371"/>
      </w:r>
      <w:r>
        <w:rPr>
          <w:rFonts w:ascii="Amiri" w:hAnsi="Amiri" w:eastAsia="Amiri" w:cs="Amiri"/>
          <w:color w:val="111111"/>
          <w:sz w:val="28"/>
          <w:sz w:val="28"/>
          <w:szCs w:val="28"/>
          <w:rtl w:val="true"/>
          <w:lang w:bidi="ar-SA"/>
        </w:rPr>
        <w:t xml:space="preserve">ثمّ جعل يقول شعراً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جئت يا عيش لتعلمنا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وتنشري البرد لتهزمينا</w:t>
      </w:r>
    </w:p>
    <w:p>
      <w:pPr>
        <w:pStyle w:val="BookText"/>
        <w:rPr/>
      </w:pPr>
      <w:r>
        <w:rPr>
          <w:rFonts w:ascii="Amiri" w:hAnsi="Amiri" w:eastAsia="Amiri" w:cs="Amiri"/>
          <w:color w:val="111111"/>
          <w:sz w:val="28"/>
          <w:sz w:val="28"/>
          <w:szCs w:val="28"/>
          <w:rtl w:val="true"/>
          <w:lang w:bidi="ar-SA"/>
        </w:rPr>
        <w:t xml:space="preserve">وتفذفي الحصباء جهلاً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قليل سوف تعلمنا </w:t>
      </w:r>
      <w:r>
        <w:rPr>
          <w:rStyle w:val="FootnoteAnchor"/>
          <w:rtl w:val="true"/>
        </w:rPr>
        <w:footnoteReference w:id="37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المؤرخون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تمنح أوسمة الفخار للمقاتلين لتبث فيهم روح الحماس والتضحية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نظرت من يسارها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القوم؟ قال صبرة بن شيمان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بنوك الأزد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آل غسّان حافظوا اليوم ، فجلادكم الّذي كنّا نسمع به وتمثّلت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وجالد من غسان أهل حفاظها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وكعب وأوس جالدت وشبيب</w:t>
      </w:r>
    </w:p>
    <w:p>
      <w:pPr>
        <w:pStyle w:val="BookText"/>
        <w:rPr/>
      </w:pPr>
      <w:r>
        <w:rPr>
          <w:rFonts w:ascii="Amiri" w:hAnsi="Amiri" w:eastAsia="Amiri" w:cs="Amiri"/>
          <w:color w:val="111111"/>
          <w:sz w:val="28"/>
          <w:sz w:val="28"/>
          <w:szCs w:val="28"/>
          <w:rtl w:val="true"/>
          <w:lang w:bidi="ar-SA"/>
        </w:rPr>
        <w:t xml:space="preserve">فكان الأزد يأخذون بعر الجمل يشمّونه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بعر جمل أمّنا ريحه ريح المسك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وقالت لمن عن يمينها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القوم عن يميني؟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بن وائل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يقول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وجاؤا الينا في الحديد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العزة القعساء بكر بن وائل</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بأزائكم عبد القيس ، فاقتتلوا أشد من قتالهم قبل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وأقبلت على كتيبة بين يديها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ناجية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سيوف أبطحية قرشية ، صبراً يا بني ناجية ، فإني أعرف فيكم شمائل قريش ، فجالدوا جلاداً يتفادى منه حتى قتلوا حولها جميعاً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وبنو ناجية مطعون في نسبهم في قريش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أطافت بها بنو ضبّة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ويهاً جمرة الجمرات ، وكانت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جملي معتدلاً حتى فقدت أصوات ضبّة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رجال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عن الأزد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يأخذون بعر الجمل فيشمّونه ويقول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ترون إلى بعر جمل أمّنا كأنّه المسك الأذفر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رقّوا خالطهم بنو عدي بن عبد مناة وكثروا حولها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عدي خالطنا إخواننا ، فأقاموا رأس الجمل وضربوا ضرباً شديداً ليس بالتعذير ولا يعدلون التطريف </w:t>
      </w:r>
      <w:r>
        <w:rPr>
          <w:rStyle w:val="FootnoteAnchor"/>
          <w:rtl w:val="true"/>
        </w:rPr>
        <w:footnoteReference w:id="375"/>
      </w:r>
      <w:r>
        <w:rPr>
          <w:rFonts w:ascii="Amiri" w:hAnsi="Amiri" w:eastAsia="Amiri" w:cs="Amiri"/>
          <w:color w:val="111111"/>
          <w:sz w:val="28"/>
          <w:sz w:val="28"/>
          <w:szCs w:val="28"/>
          <w:rtl w:val="true"/>
          <w:lang w:bidi="ar-SA"/>
        </w:rPr>
        <w:t xml:space="preserve">، وقتل بنو ضبة حول الجمل فلم يبق منهم إلاّ من لا نفع عنده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المؤرخون أيضاً عنها موقفاً خسرت فيه رجلاً من بني ضبّة كان آخذاً بزمام جملها ثمّ سرعان ما تركه وتحوّل إلى جيش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الموقف تفجّر من عمق لا وعيها ، إذ لم تستطع أن تخفي ما في نفسها من ضغن على الإمام حتى أفقدها صوابها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روى البيهقي بسنده عن الزهري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حديث نبح كلاب الحوأب لعائشة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فلمّا كان حرب الجمل أقبلت في هودج من حديد ، وهي تنظر من منظر قد صُيّر لها في هودجها</w:t>
      </w:r>
      <w:r>
        <w:rPr>
          <w:rFonts w:eastAsia="Amiri" w:cs="Amiri" w:ascii="Amiri" w:hAnsi="Amiri"/>
          <w:color w:val="111111"/>
          <w:sz w:val="28"/>
          <w:szCs w:val="28"/>
          <w:rtl w:val="true"/>
          <w:lang w:bidi="ar-SA"/>
        </w:rPr>
        <w:t xml:space="preserve">. </w:t>
      </w:r>
      <w:bookmarkStart w:id="116" w:name="pg17262_168444"/>
    </w:p>
    <w:p>
      <w:pPr>
        <w:pStyle w:val="BookText"/>
        <w:rPr/>
      </w:pPr>
      <w:bookmarkEnd w:id="116"/>
      <w:r>
        <w:rPr>
          <w:rFonts w:ascii="Amiri" w:hAnsi="Amiri" w:eastAsia="Amiri" w:cs="Amiri"/>
          <w:color w:val="111111"/>
          <w:sz w:val="28"/>
          <w:sz w:val="28"/>
          <w:szCs w:val="28"/>
          <w:rtl w:val="true"/>
          <w:lang w:bidi="ar-SA"/>
        </w:rPr>
        <w:t xml:space="preserve">فقالت لرجل من ضبّة وهو آخذ بخطام جملها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بعيرها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عليّ 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هو ذا واقف رافع يده إلى السماء ، فنظرت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أشبهه بأخيه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الضبي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أخوه؟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أراني أقاتل رجلاً هو أخو رسول اللّه عليه الصلاة والسلام ، فنبذ خطام راحلتها من يده وتحوّل إليه </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9555568_1280447820"/>
      <w:bookmarkStart w:id="118" w:name="_Toc38"/>
      <w:bookmarkEnd w:id="117"/>
      <w:r>
        <w:rPr>
          <w:rtl w:val="true"/>
        </w:rPr>
        <w:t xml:space="preserve">اعقروا الجمل </w:t>
      </w:r>
      <w:r>
        <w:rPr>
          <w:rtl w:val="true"/>
        </w:rPr>
        <w:t>:</w:t>
      </w:r>
      <w:bookmarkEnd w:id="118"/>
    </w:p>
    <w:p>
      <w:pPr>
        <w:pStyle w:val="BookText"/>
        <w:rPr/>
      </w:pPr>
      <w:r>
        <w:rPr>
          <w:rFonts w:ascii="Amiri" w:hAnsi="Amiri" w:eastAsia="Amiri" w:cs="Amiri"/>
          <w:color w:val="111111"/>
          <w:sz w:val="28"/>
          <w:sz w:val="28"/>
          <w:szCs w:val="28"/>
          <w:rtl w:val="true"/>
          <w:lang w:bidi="ar-SA"/>
        </w:rPr>
        <w:t xml:space="preserve">حمى الوطيس وتصادمت المجنبتان ، ولاذ الناس بجمل عائشة ، وانّ الميمنتين والميسرتين تضربان ، في احداهما عمّار وفي الأخرى عبد اللّه بن عباس ومحمّد بن أبي بكر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الموت عند الجمل ، وأنّه ما دام قائماً فالحرب لا تُطفأ ، وضع سيفه على عاتقه وعطف نحوه ، وأمر أصحابه بذلك ومشى نحوه ، والخطام مع بني ضبّة ، فاقتتلوا قتالاً شديداً ، واستحر القتل في بني ضبّة ، فقتل مقتلة عظيمة ، وخلص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جماعة من النخع وهمدان إلى الجمل فقال لرجل من النخع اسمه بجير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 الجمل يا بجير ، فضرب عجز الجمل بسيفه ، فوقع لجنبه ، وضرب بجرانه الأرض وعج عجيجاً لم يسمع بأشد منه ، فما هو إلاّ أن صُرع الجمل حتى فرّت الرجال كما تطير الجراد في الريح الشديدة الهبوب ، فنادى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أقطعوا أنساع الهودج ، واحتملت عائشة بهودجها ، وأمر بالجمل أن يحرق ثمّ يذرى في الريح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من دابة ، فما أشبهه بعجل بني إسرائيل </w:t>
      </w:r>
      <w:bookmarkStart w:id="119" w:name="pg17262_168445"/>
    </w:p>
    <w:p>
      <w:pPr>
        <w:pStyle w:val="BookText"/>
        <w:rPr/>
      </w:pPr>
      <w:bookmarkEnd w:id="119"/>
      <w:r>
        <w:rPr>
          <w:rFonts w:ascii="Amiri" w:hAnsi="Amiri" w:eastAsia="Amiri" w:cs="Amiri"/>
          <w:color w:val="111111"/>
          <w:sz w:val="28"/>
          <w:sz w:val="28"/>
          <w:szCs w:val="28"/>
          <w:rtl w:val="true"/>
          <w:lang w:bidi="ar-SA"/>
        </w:rPr>
        <w:t xml:space="preserve">ثمّ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إلى إِلَهِكَ الَّذِي ظَلْتَ عَلَيْهِ عَاكِفًا لَنُحَرِّقَنَّهُ ثُمَّ لَنَنسِفَنَّهُ فِي الْيَمِّ نَسْفًا </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سقط الجمل ووقع الهودج جاء محمّد بن أبي بكر فأدخل يده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الناس منك قرابة ، وأبغضهم إليك ، أنا محمّد أخوك ، يقول لكِ أمير المؤمنين هل أصابك شيء؟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أصابني إلاّ سهم لم يضرني </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9555570_1280447820"/>
      <w:bookmarkStart w:id="121" w:name="_Toc39"/>
      <w:bookmarkEnd w:id="120"/>
      <w:r>
        <w:rPr>
          <w:rtl w:val="true"/>
        </w:rPr>
        <w:t xml:space="preserve">موقف الإمام مع صاحبة الهودج </w:t>
      </w:r>
      <w:r>
        <w:rPr>
          <w:rtl w:val="true"/>
        </w:rPr>
        <w:t>:</w:t>
      </w:r>
      <w:bookmarkEnd w:id="121"/>
    </w:p>
    <w:p>
      <w:pPr>
        <w:pStyle w:val="BookText"/>
        <w:rPr/>
      </w:pPr>
      <w:r>
        <w:rPr>
          <w:rFonts w:ascii="Amiri" w:hAnsi="Amiri" w:eastAsia="Amiri" w:cs="Amiri"/>
          <w:color w:val="111111"/>
          <w:sz w:val="28"/>
          <w:sz w:val="28"/>
          <w:szCs w:val="28"/>
          <w:rtl w:val="true"/>
          <w:lang w:bidi="ar-SA"/>
        </w:rPr>
        <w:t xml:space="preserve">ثمّ جاء الإمام حتى وقف عليها فضرب الهودج بقضيب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حميراء ، رسول اللّه أمركِ بهذا؟ ألم يأمركِ أن تقرّي في بيتك؟ واللّه ما أنصفكِ الذين أخرجوكِ إذ صانوا عقائلهم وأبرزوك؟ </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السبط ابن الجوزي 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تتكلم بكلمة </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الطبري عن حديث الزهري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استفززت الناس وقد فزّوا ، وألّبت بينهم حتى قتل بعضهم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كثير؟ </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ترى ما هو ذلك الكلام الكثير الّذي غصّ الطبري ورواته بذكره فابتلعه؟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وأظن أنّ من ذلك الكلام الكثير ما جاء في رواية لدى البلاذري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وانتهى عليّ إلى الهودج فضربه برمحه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رأيتِ صنيع اللّه بكِ يا أخت إرم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ملكت فاسحج </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عنده رواها بسنده عن ابن حاطب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أقبلت مع عليّ يوم الجمل إلى الهودج وكأنّه شوك قنفذ من النبل ، فضرب الهودج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حميراء إرم أرادت أن تقتلني كما قتلت عثمان بن عفان </w:t>
      </w:r>
      <w:r>
        <w:rPr>
          <w:rFonts w:eastAsia="Amiri" w:cs="Amiri" w:ascii="Amiri" w:hAnsi="Amiri"/>
          <w:color w:val="111111"/>
          <w:sz w:val="28"/>
          <w:szCs w:val="28"/>
          <w:rtl w:val="true"/>
          <w:lang w:bidi="ar-SA"/>
        </w:rPr>
        <w:t xml:space="preserve">) »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والآن فقد حصحص الحقّ فتبين أن ما رواه البلاذري هو من بعض ذلك الكلام الكثير الّذي غصت به ألسنة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تبح به ، حفاظاً على مقام أم المؤمنين لديهم ، وتعتيماً على ما جرى منها على أمير المؤمنين وعلى أبنائها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أقف على وصف الإمام لعائشة بأخت إرم وحميراء إرم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المصادر القديمة إلاّ في رواية البلاذري ، وربما تجاهله الآخرون لما عرفوا من معناه ، فإنّ إرم كعلم وزناً ومعنى ، اسم موضع قريب من النباج بين البصرة والحجاز ، كانت فيه حرب أشعلتها امرأة اسمها الكلبة ماتت ودفنت هناك فنسب اليها الإرم وهو العَلَم ، ويوم إرم الكلبة من أيام العرب </w:t>
      </w:r>
      <w:r>
        <w:rPr>
          <w:rStyle w:val="FootnoteAnchor"/>
          <w:rtl w:val="true"/>
        </w:rPr>
        <w:footnoteReference w:id="387"/>
      </w:r>
      <w:r>
        <w:rPr>
          <w:rFonts w:ascii="Amiri" w:hAnsi="Amiri" w:eastAsia="Amiri" w:cs="Amiri"/>
          <w:color w:val="111111"/>
          <w:sz w:val="28"/>
          <w:sz w:val="28"/>
          <w:szCs w:val="28"/>
          <w:rtl w:val="true"/>
          <w:lang w:bidi="ar-SA"/>
        </w:rPr>
        <w:t>فشبّهها الإمام بتلك المرأة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أقف على ذكر لكلمة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مَن ذكرها من الكتّاب المحدّثين سوى طه حسين فقد ذكرها في الفتنة الكبرى وزاد في آخرها تبادل الدعاء بالمغفرة بين الإمام وعائشة ، ولم يذكر لنا مصدره في ذلك ، وأحسب أنّ </w:t>
      </w:r>
    </w:p>
    <w:p>
      <w:pPr>
        <w:pStyle w:val="BookText"/>
        <w:rPr/>
      </w:pPr>
      <w:r>
        <w:rPr>
          <w:rFonts w:ascii="Amiri" w:hAnsi="Amiri" w:eastAsia="Amiri" w:cs="Amiri"/>
          <w:color w:val="111111"/>
          <w:sz w:val="28"/>
          <w:sz w:val="28"/>
          <w:szCs w:val="28"/>
          <w:rtl w:val="true"/>
          <w:lang w:bidi="ar-SA"/>
        </w:rPr>
        <w:t xml:space="preserve">التزيّد بالدعاء كان منه تخفيفاً لوقع ضرب الهودج بالرمح ، وشدّة التوبيخ بتلك الكلمة فقد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ويأتي عليّ مغضباً ، ولكنه على ذلك متماسك يملك نفسه ويضبطها أشد الضبط ، فيضرب الهودج برمحه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رأيت صنيع اللّه يا أخت إرم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أبي طالب ملكت فأسحج ، فيقول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لك ، وتجيب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وغفر لك </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فتبادل الدعاء بالمغفرة لم يرد في رواية البلاذري وهو الّذي سبق المؤرخين إلى رواية أخت إرم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أتى طه حسين بتلك الزيادة؟</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يتم تبادل الدعاء بالمغفرة ممّن وصفه مغضباً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وأحسبه لفّق بين رواية البلاذري المشعرة بمنتهى الغضب ، وبين مرويات علماء التبرير الذين أخذوا روايات سيف اعتماداً على شيخ المؤرخين الطبري فهو الّذي رواها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فانتهى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أمّه يغفر اللّه لنا ولكم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لنا ولكم </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رواه ابن الأثير </w:t>
      </w:r>
      <w:r>
        <w:rPr>
          <w:rStyle w:val="FootnoteAnchor"/>
          <w:rtl w:val="true"/>
        </w:rPr>
        <w:footnoteReference w:id="390"/>
      </w:r>
      <w:r>
        <w:rPr>
          <w:rFonts w:ascii="Amiri" w:hAnsi="Amiri" w:eastAsia="Amiri" w:cs="Amiri"/>
          <w:color w:val="111111"/>
          <w:sz w:val="28"/>
          <w:sz w:val="28"/>
          <w:szCs w:val="28"/>
          <w:rtl w:val="true"/>
          <w:lang w:bidi="ar-SA"/>
        </w:rPr>
        <w:t xml:space="preserve">والنويري </w:t>
      </w:r>
      <w:r>
        <w:rPr>
          <w:rStyle w:val="FootnoteAnchor"/>
          <w:rtl w:val="true"/>
        </w:rPr>
        <w:footnoteReference w:id="391"/>
      </w:r>
      <w:r>
        <w:rPr>
          <w:rFonts w:ascii="Amiri" w:hAnsi="Amiri" w:eastAsia="Amiri" w:cs="Amiri"/>
          <w:color w:val="111111"/>
          <w:sz w:val="28"/>
          <w:sz w:val="28"/>
          <w:szCs w:val="28"/>
          <w:rtl w:val="true"/>
          <w:lang w:bidi="ar-SA"/>
        </w:rPr>
        <w:t xml:space="preserve">وابن كثير </w:t>
      </w:r>
      <w:r>
        <w:rPr>
          <w:rStyle w:val="FootnoteAnchor"/>
          <w:rtl w:val="true"/>
        </w:rPr>
        <w:footnoteReference w:id="392"/>
      </w:r>
      <w:r>
        <w:rPr>
          <w:rFonts w:ascii="Amiri" w:hAnsi="Amiri" w:eastAsia="Amiri" w:cs="Amiri"/>
          <w:color w:val="111111"/>
          <w:sz w:val="28"/>
          <w:sz w:val="28"/>
          <w:szCs w:val="28"/>
          <w:rtl w:val="true"/>
          <w:lang w:bidi="ar-SA"/>
        </w:rPr>
        <w:t xml:space="preserve">وابن خلدون الّذي تزيّد في الرواية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إليها عليّ بن أبي طالب أمير المؤمنين مسلّماً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يا أمّه؟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اللّه لك وجاء وجوه </w:t>
      </w:r>
      <w:r>
        <w:rPr>
          <w:rFonts w:eastAsia="Amiri" w:cs="Amiri" w:ascii="Amiri" w:hAnsi="Amiri"/>
          <w:color w:val="111111"/>
          <w:sz w:val="28"/>
          <w:szCs w:val="28"/>
          <w:rtl w:val="true"/>
          <w:lang w:bidi="ar-SA"/>
        </w:rPr>
        <w:t xml:space="preserve">... » </w:t>
      </w:r>
      <w:r>
        <w:rPr>
          <w:rStyle w:val="FootnoteAnchor"/>
          <w:rtl w:val="true"/>
        </w:rPr>
        <w:footnoteReference w:id="393"/>
      </w:r>
      <w:r>
        <w:rPr>
          <w:rFonts w:ascii="Amiri" w:hAnsi="Amiri" w:eastAsia="Amiri" w:cs="Amiri"/>
          <w:color w:val="111111"/>
          <w:sz w:val="28"/>
          <w:sz w:val="28"/>
          <w:szCs w:val="28"/>
          <w:rtl w:val="true"/>
          <w:lang w:bidi="ar-SA"/>
        </w:rPr>
        <w:t>وسيأتي مزيد بيان عن هذا الخداع والتظليل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ونعود إلى طه حسين لنقول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هكذا تورد يا سعد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تصدّق أنّ عليّاً دعا لعائشة بالمغفرة وهي دعت له كذلك ، وأهدرا معاً تلك الدماء الّتي بلغت عشرات الآلاف حتى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حصيلة الحرب ثلاثين ألفاً </w:t>
      </w:r>
      <w:r>
        <w:rPr>
          <w:rStyle w:val="FootnoteAnchor"/>
          <w:rtl w:val="true"/>
        </w:rPr>
        <w:footnoteReference w:id="3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جدة المعلّى أبو حاتم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إلى قتلى الجمل فعددناهم بالقصب فكانوا عشرين ألفاً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المقام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عما 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وبجرّة من القلم تبادلا الدعاء بالمغفرة ، وكأنّهما كانا تلاقيا على الشوق والمحبة بعد سفر نزهة أو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كله من تضبيب علماء التبرير ، لتضييع معالم الجريمة وليلبسوا الحقّ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يخفى على مسلم آمن باللّه وبرسوله ما جاء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مع الحقّ والحقّ معه </w:t>
      </w:r>
      <w:r>
        <w:rPr>
          <w:rStyle w:val="FootnoteAnchor"/>
          <w:rtl w:val="true"/>
        </w:rPr>
        <w:footnoteReference w:id="396"/>
      </w:r>
      <w:r>
        <w:rPr>
          <w:rFonts w:ascii="Amiri" w:hAnsi="Amiri" w:eastAsia="Amiri" w:cs="Amiri"/>
          <w:color w:val="111111"/>
          <w:sz w:val="28"/>
          <w:sz w:val="28"/>
          <w:szCs w:val="28"/>
          <w:rtl w:val="true"/>
          <w:lang w:bidi="ar-SA"/>
        </w:rPr>
        <w:t xml:space="preserve">، ومن كان على الحقّ ومع الحقّ فلا يتأتى منه إلاّ ما هو الحقّ ، وتابع عليّ يكون على الحقّ ومن ناوى عليّاً وحاربه </w:t>
      </w:r>
      <w:r>
        <w:rPr>
          <w:rStyle w:val="FootnoteAnchor"/>
          <w:rtl w:val="true"/>
        </w:rPr>
        <w:footnoteReference w:id="397"/>
      </w:r>
      <w:r>
        <w:rPr>
          <w:rFonts w:ascii="Amiri" w:hAnsi="Amiri" w:eastAsia="Amiri" w:cs="Amiri"/>
          <w:color w:val="111111"/>
          <w:sz w:val="28"/>
          <w:sz w:val="28"/>
          <w:szCs w:val="28"/>
          <w:rtl w:val="true"/>
          <w:lang w:bidi="ar-SA"/>
        </w:rPr>
        <w:t xml:space="preserve">فهو على الضلال قال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فَمَاذا بَعْدَ الْحَقِّ إِلاّ الضَّلالُ </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bookmarkStart w:id="122" w:name="pg17262_168449"/>
    </w:p>
    <w:p>
      <w:pPr>
        <w:pStyle w:val="BookText"/>
        <w:rPr/>
      </w:pPr>
      <w:bookmarkEnd w:id="122"/>
      <w:r>
        <w:rPr>
          <w:rFonts w:ascii="Amiri" w:hAnsi="Amiri" w:eastAsia="Amiri" w:cs="Amiri"/>
          <w:color w:val="111111"/>
          <w:sz w:val="28"/>
          <w:sz w:val="28"/>
          <w:szCs w:val="28"/>
          <w:rtl w:val="true"/>
          <w:lang w:bidi="ar-SA"/>
        </w:rPr>
        <w:t xml:space="preserve">وإلى القارئ شهادات أعلام المسلمين من أئمة المذاهب بأن عليّاً كان على الحقّ في قتاله أهل الجمل ومن حاربه كان باغياً ظالماً له </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9555572_1280447820"/>
      <w:bookmarkStart w:id="124" w:name="_Toc40"/>
      <w:bookmarkEnd w:id="123"/>
      <w:r>
        <w:rPr>
          <w:rtl w:val="true"/>
        </w:rPr>
        <w:t xml:space="preserve">من فمك أدينك </w:t>
      </w:r>
      <w:r>
        <w:rPr>
          <w:rtl w:val="true"/>
        </w:rPr>
        <w:t>:</w:t>
      </w:r>
      <w:bookmarkEnd w:id="1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المذهب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قاتل أحد عليّاً إلاّ وعليّ أولى بالحقّ منه ، ولولا ما سار عليّ فيهم ما علم أحد كيف السيرة في المسلمين ، ولا شك أنّ عليّاً إنّما قاتل طلحة والزبير بعد أن بايعاه وخالفاه ، وفي يوم الجمل سار عليّ فيهم بالعدل ، وهو علّم المسلمين ، فكانت السنّة في قتال أهل البغي </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سفيان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أئمة الحديث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قاتل عليّ أحداً إلاّ كان عليّ أولى بالحقّ منه </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الحنابلة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لم يزل عليّ بن أبي طالب مع الحقّ والحقّ معه حيث كان </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منصور الماتريدي البغدادي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عليّاً كان مصيباً في قتال أهل الجمل طلحة والزبير وعائشة بالبصرة ، وأهل صفين معاوية وعسكره </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النووي في شرح صحيح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عليّ هو المحق المصيب في تلك الحروب هذا مذهب أهل السنّة </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في حديث عمّار تقتله الفئة الباغية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حجة ظاهرة في أن عليّاً كان محقاً مصيباً </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عبد القاهر الجرجاني في كتاب الإمامة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أجمع فقهاء الحجاز والعراق من فريقي أهل الحديث والرأي منهم مالك والشافعي وأبو حنيفة والأوزاعي والجمهور الأعظم من المسلمين والمتكلمين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عليّاً مصيب في قتاله لأهل صفين كما هو مصيب في أهل الجمل ، وأن الذين قاتلوه بغاة ظالمون له ، لكن لا يكفرون ببغيهم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العربي المالكي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فكلّ من خرج على عليّ باغٍ ، وقتال الباغي واجب حتى يفيء إلى الحقّ وينقاد إلى الصلح ، وأنّ قتاله لأهل الشام الذين أبوا الدخول في البيعة ، وأهل الجمل ، والنهروان والذين خلعوا بيعته ، حق ، وكان حق الجميع أن يصلوا بين يديه ويطالبوه بما رأوا ، فلمّا تركوا ذلك بأجمعهم صاروا بغاة ، فتناولهم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فَقَاتِلُوا الَّتِي تَبْغِي حَتَّى تَفِيءَ إلى أَمْرِ اللَّهِ </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الهمام الحنفي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عليّ على الحقّ في قتال أهل الجمل وقتال معاوية بصفين </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حجر العسقلاني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الإمام عليّ بن أبي طالب على الحقّ ، والصواب في قتال من قاتله في حروبه الجمل وصفين وغيرهما </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أبي الحديد المعتزلي الحنفي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القول في البغاة عليه فهو على ما أذكره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أصحاب الجمل فهم عند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يحكم لأحد منهم إلاّ بالنار لإصرارهم على البغي وموتهم عليه ، رؤساؤهم والأتباع جميعاً ، وأمّا الخوارج فإنهم مرقوا عن الدين بالخبر النبوي المجمع عليه ، ولا يختلف أصحابنا في أنهم من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الأمر أنّ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يحكمون بالنار لكلّ فاسق مات على فسقه ، ولا ريب في أن الباغي على الإمام الحقّ والخارج عليه بشبهة أو بغير شبهة فاسق </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ابن تيمية بعد ذكر حديث عمّار تقتله الفئة الباغية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أيضاً يدل على صحة إمامة عليّ ووجوب طاعته ، وأن الداعي إلى طاعته داع إلى الجنة ، والداعي إلى مقاتله داع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متأولاً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دليل على أنه لم يكن يجوز قتال عليّ ، وعلى هذا فمقاتله مخطيء وإن كان متأولاً ، أو باغٍ بلا تأويل وهو أصح القولين لأصحابنا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الحكم بتخطئة من قاتل عليّاً ، وهو مذهب الأئمة الفقهاء الذين فرعوا على ذلك قتال البغاة المتأولين </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الذهبي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نرتاب أنّ عليّاً أفضل ممّن حاربه ، وأنّه أولى بالحقّ </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القرطبي المالكي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فتقرّر عند علماء المسلمين وثبت بدليل الدين 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إماماً وإنّ كلّ من خرج عليه باغٍ وأنّ قتاله واجب يفيء إلى الحقّ وينقاد إلى الصلح </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الآلوسي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وصرّح بعض الحنابلة بأن قتال الباغين أفضل من الجهاد احتجاجاً بأنّ عليّاً كرّم اللّه تعالى وجهه اشتغل في زمان خلافته بقتالهم دون الجهاد </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بكر الجصاص الحنفي في أحكام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قاتل عليّ 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الفئة الباغية بالسيف ومعه من كبراء الصحابة وأهل بدر من قد علم مكانهم ، وكان محقاً في قتاله لهم لم يخالف فيه أحد إلاّ الفئة الباغية الّتي قابلته وأتباعها </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جملة من أقوال أئمّة أهل السنّة على اختلاف مذاهبهم ومشاربهم ، أدانوا مَن حارب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أهل الجمل أو صفين أو الخوارج ، فكلّهم بغاة ، وكان الحقّ معه في قتالهم ، والضلال معهم في قتاله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الأحرى بطه حسين ومَن على شاكلته أن يكون متحرراً من رواسب الموروث ، وينظر إلى رموز أهل الجمل وإلى عائشة خاصة نظرة جدّ ، ولا تأخذه بهرجة التبرير ، وتزييف الأعذار فهي خاصة تتحمل من مسؤولية الحرب بقدر نشاطها فيها ، ومواقفها لا تخفى</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عبد الوهاب النجار في تاريخه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عائشة أم المؤمنين فما كان لها أن تتولى كبر هذا الأمر ولا أن تطالب كما تزعم بدم عثمان ، فإنّ أولياء دم </w:t>
      </w:r>
    </w:p>
    <w:p>
      <w:pPr>
        <w:pStyle w:val="BookText"/>
        <w:rPr/>
      </w:pPr>
      <w:r>
        <w:rPr>
          <w:rFonts w:ascii="Amiri" w:hAnsi="Amiri" w:eastAsia="Amiri" w:cs="Amiri"/>
          <w:color w:val="111111"/>
          <w:sz w:val="28"/>
          <w:sz w:val="28"/>
          <w:szCs w:val="28"/>
          <w:rtl w:val="true"/>
          <w:lang w:bidi="ar-SA"/>
        </w:rPr>
        <w:t xml:space="preserve">عثمان كثيرون يفوت عدّهم الاحصاء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علمت أنّ معاوية بالشام غير وانٍ في أمره ولا متخاذل فيه وهو على العمل أقدر منها وأولى بعثمان وأمسّ به رحماً وأقرب قرابة وليست رحمها اللّه ممّن جعل اللّه لهم سلطان هذا الأمر ، ولولا وجودها في هذا الجيش لما كانت الفتنة في هذه الناحية ولم يكن لهم نظام ولا حميّة ، فكانت سبباً لاشتداد البلاء على المسلمين ومثاراً لأمور أنتجت الحزن والأسى </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ناصر الدين الألباني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نقله حديث الحوأب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الحديث صحيح الإسناد ولا إشكال في متنه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غاية ما فيه أن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علمت بالحوأب كان عليها أن ترجع ، والحديث يدل أنّها لم ترجع ، وهذا ممّا لا يليق أن ينسب إلى أم المؤمنين ، وجوابنا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كلّ ما يقع من الكُمّل يكون لائقاً بهم ، إذ لا عصمة إلاّ لله وحده ، والسني لا ينبغي له أن يغال فيمن يحترمه حتى يرفعه إلى مصافّ الأئمة الشيعة المعصومين ، ولا نشك أن خروج أم المؤمنين كان خطأ من أصله ، ولذلك همّت بالرجوع حين علمت بتحقيق نبوءة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الحوأب ، ولكن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أقنعها بترك الرجوع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اللّه أن يصلح بك بين الناس ، ولا نشك أنّه كان مخطئاً في ذلك أيضاً ، والعقل يقطع بأنّه لا مناص من القول بتخطئة إحدى الطائفتين المتقاتلتين اللتين وقع فيهما مئات القتلى </w:t>
      </w:r>
      <w:r>
        <w:rPr>
          <w:rStyle w:val="FootnoteAnchor"/>
          <w:rtl w:val="true"/>
        </w:rPr>
        <w:footnoteReference w:id="417"/>
      </w:r>
      <w:r>
        <w:rPr>
          <w:rFonts w:ascii="Amiri" w:hAnsi="Amiri" w:eastAsia="Amiri" w:cs="Amiri"/>
          <w:color w:val="111111"/>
          <w:sz w:val="28"/>
          <w:sz w:val="28"/>
          <w:szCs w:val="28"/>
          <w:rtl w:val="true"/>
          <w:lang w:bidi="ar-SA"/>
        </w:rPr>
        <w:t xml:space="preserve">ولا شك أنّ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المخطئة لأسباب كثيرة وأدلة واضحة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ندمها على خروجها ، وذلك هو اللائق بفضلها وكمالها ، وذلك ممّا يدل على أنّ خطأها من الخطأ المغفور بل المأجور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جانب الصواب في آخر كلامه ، لأنّه لم يتخلص من عقدة الموروث ، فقد كان غيره أشدّ غيرة على أمه لكنه أكثر صراحة وصرامة في لومه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عبد الكريم الخطيب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أحصى المحصون عدّة قتلى هذه الحرب من المسلمين فبلغ بها بعضهم أكثر من ثلاثين ألفاً </w:t>
      </w:r>
      <w:r>
        <w:rPr>
          <w:rFonts w:eastAsia="Amiri" w:cs="Amiri" w:ascii="Amiri" w:hAnsi="Amiri"/>
          <w:color w:val="111111"/>
          <w:sz w:val="28"/>
          <w:szCs w:val="28"/>
          <w:rtl w:val="true"/>
          <w:lang w:bidi="ar-SA"/>
        </w:rPr>
        <w:t xml:space="preserve">» </w:t>
      </w:r>
      <w:r>
        <w:rPr>
          <w:rStyle w:val="FootnoteAnchor"/>
          <w:rtl w:val="true"/>
        </w:rPr>
        <w:footnoteReference w:id="419"/>
      </w:r>
      <w:r>
        <w:rPr>
          <w:rFonts w:ascii="Amiri" w:hAnsi="Amiri" w:eastAsia="Amiri" w:cs="Amiri"/>
          <w:color w:val="111111"/>
          <w:sz w:val="28"/>
          <w:sz w:val="28"/>
          <w:szCs w:val="28"/>
          <w:rtl w:val="true"/>
          <w:lang w:bidi="ar-SA"/>
        </w:rPr>
        <w:t>، بينما وقف بعضهم عند ستة آلاف ، فالطبري يروي في بعض رواياته أن عدد القتلى من الفريقين كانوا أكثر من ستة آلاف ، وابن أعثم يروي أن قتلى أصحاب عليّ كانوا سبعمائة ، أمّا أصحاب عائشة فكانوا تسعة آلاف ، وصاحب العقد الفريد يروي أنّ عدد قتلى أصحاب عائشة عشرون ألفاً ، وأنّ من قتل من أصحاب عليّ كانوا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وأياً كان الخلاف في هذه المرويات ، فإنّ دماء غزيرة جرت في هذا الإلتحام ، وأرواحاً كثيرة طيبة أزهقت في تلك المعركة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نريد أن نلقي تبعة كلّ هذا على أم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كانت دوافع جانبية كثيرة ، تحرّك هذه الحرب وتذكي ضرامها ، ولكن الّذي لا شك فيه أنّ زمام الموقف كلّه كان في يد السيدة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لو أشارت بيدها إلى الجيش المجتمع حولها إشارة سلام وانصراف لما بقي أحد في أرض المعركة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ثبات أم المؤمنين في الميدان ووقوفها في أرض المعركة جعل الذين قاتلوا معها لا يقاتلون إلاّ دفاعاً عنها ، وإلاّ دفعاً لما قد يتعرض لها من سوء ، ولهذا فقد استماتوا في حمايتها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سعيد الأفغاني في كتابه عائشة والسياسة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السيدة عائشة فنقدها عثمان كان أشدّ عليه لما لها من الحرمة والإجلال ونفاذ الكلمة ، وقد عرف الأمويون وطلحة والزبير ما يكون لدعواهم من القوة إذا نهضت بها معهم عائشة ، وعرفوا ما تكنّ من الكره لخلافة عليّ ، فما زالوا يفتلون لها في الذروة والغارب حتى نهضت لما أنهضوها ، وحملت من هذه الفتنة نصيبها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أقطع أنّ الأمور لم تكن لتصل إلى العاقبة السيئة الّتي رأيناها لو غابت عائشة عن فتنة الجمل ، لقد كانت السيدة لهذه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لا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روحها ، وكان مقامها فيها أقوى ما حفّز الجماهير على التطوع لها وعلى تهافتهم على الإستماتة بين يدي جمل عائشة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وقد أكثر لها الناصحون من اخواتها امهات المؤمنين وأصحاب رسول اللّه الأجلاء ، وعقلاء أهل المصرَين البصرة والكوفة ، فلم تستجب لنصح أحد ، ونفذ قضاء اللّه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سبحانه أعفى النساء من الدخول فيما هو من شأن الرجال ، فلم يكلفهنّ سياسة ولا إدارة ولا إثارة جماهير ، ولا تجييش جيوش ، ولا تأليباً على الخلفاء ، فإن باشرن شيئاً من هذا كان ذلك هو الفتنة عينها ، وكان المجتمع حينئذٍ يعالج داءً دخيلاً في كيانه ينذر بالشر المستطير ، وسترى بعد قليل أنّ السيدة ذاتها حكمت على نفسها هذا الحكم ، ورأت أنّها أتت أمراً إدّاً لا يغتفر </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فجميع هذه الأقوال تدفع ما ذكره طه حسين من تبادل الاستغفار ليسدل الستار على تلك المشاهد المروعة من القتلى والجرحى وما خلّفته الحرب من دمار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غرابة إذن لو قرأنا إدانة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على من أدانها أيّ عتب حين يخاطبها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فمنك البكاء ومنك العويل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ومنك الرياح ومنك المطر</w:t>
      </w:r>
    </w:p>
    <w:p>
      <w:pPr>
        <w:pStyle w:val="BookText"/>
        <w:rPr/>
      </w:pPr>
      <w:r>
        <w:rPr>
          <w:rFonts w:ascii="IRNazanin" w:hAnsi="IRNazanin" w:eastAsia="IRNazanin"/>
          <w:color w:val="111111"/>
          <w:sz w:val="28"/>
          <w:sz w:val="28"/>
          <w:szCs w:val="28"/>
          <w:rtl w:val="true"/>
          <w:lang w:bidi="fa-IR"/>
        </w:rPr>
        <w:t xml:space="preserve">وأنت أمرت بقتل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وقاتله عندنا من أمر</w:t>
      </w:r>
    </w:p>
    <w:p>
      <w:pPr>
        <w:pStyle w:val="BookText"/>
        <w:rPr/>
      </w:pPr>
      <w:r>
        <w:rPr>
          <w:rFonts w:ascii="Amiri" w:hAnsi="Amiri" w:eastAsia="Amiri" w:cs="Amiri"/>
          <w:color w:val="111111"/>
          <w:sz w:val="28"/>
          <w:sz w:val="28"/>
          <w:szCs w:val="28"/>
          <w:rtl w:val="true"/>
          <w:lang w:bidi="ar-SA"/>
        </w:rPr>
        <w:t xml:space="preserve">كما قال لها ذلك عمّار </w:t>
      </w:r>
      <w:r>
        <w:rPr>
          <w:rStyle w:val="FootnoteAnchor"/>
          <w:rtl w:val="true"/>
        </w:rPr>
        <w:footnoteReference w:id="422"/>
      </w:r>
      <w:r>
        <w:rPr>
          <w:rFonts w:ascii="Amiri" w:hAnsi="Amiri" w:eastAsia="Amiri" w:cs="Amiri"/>
          <w:color w:val="111111"/>
          <w:sz w:val="28"/>
          <w:sz w:val="28"/>
          <w:szCs w:val="28"/>
          <w:rtl w:val="true"/>
          <w:lang w:bidi="ar-SA"/>
        </w:rPr>
        <w:t xml:space="preserve">وعلى هذا كان قول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أذنبت يا عائش في قتالك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أخالطه عافك جمّالك</w:t>
      </w:r>
    </w:p>
    <w:p>
      <w:pPr>
        <w:pStyle w:val="BookText"/>
        <w:rPr/>
      </w:pPr>
      <w:r>
        <w:rPr>
          <w:rFonts w:ascii="Amiri" w:hAnsi="Amiri" w:eastAsia="Amiri" w:cs="Amiri"/>
          <w:color w:val="111111"/>
          <w:sz w:val="28"/>
          <w:sz w:val="28"/>
          <w:szCs w:val="28"/>
          <w:rtl w:val="true"/>
          <w:lang w:bidi="ar-SA"/>
        </w:rPr>
        <w:t xml:space="preserve">فهل علينا بعد هذا 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تركناك ومنك الظلم</w:t>
      </w:r>
    </w:p>
    <w:p>
      <w:pPr>
        <w:pStyle w:val="BookText"/>
        <w:rPr/>
      </w:pPr>
      <w:r>
        <w:rPr>
          <w:rFonts w:ascii="Amiri" w:hAnsi="Amiri" w:eastAsia="Amiri" w:cs="Amiri"/>
          <w:color w:val="111111"/>
          <w:sz w:val="28"/>
          <w:sz w:val="28"/>
          <w:szCs w:val="28"/>
          <w:rtl w:val="true"/>
          <w:lang w:bidi="ar-SA"/>
        </w:rPr>
        <w:t xml:space="preserve">وحسبنا منك أعترفت بالخطا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رأيت الأمر أمراً غلطا</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محمّد بن اسحاق بن خزيمة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عهدت مشايخنا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نشهد بأن كلّ من نازع أمير المؤمنين عليّ بن أبي طالب في خلافته فهو 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ابن إدريس </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منصور عبد القاهر البغدادي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أجمع أهل الحقّ على صحة إمامة عليّ وقت انتصابه لها بعد قتل عثمان ، وأنه كان محقاً مصيباً في التحكيم وفي قتال أصحاب الجمل وأصحاب معاوية بصفين </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إسحاق الشيرازي الشافعي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وقاتل عليّ أهل البصرة يوم الجمل وقاتل معاوية بصفين وقاتل الخوارج بالنهروان ، استدل بذلك على قتال من خرج عن طاعة الإمام </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إمام الحرمين الجويني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عليّ بن أبي طالب إماماً حقاً في توليته ومقاتلوه بغاة </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الكاساني الحنفي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قاتل سيدنا عليّ أهل حروراء بالنهروان بحضرة الصحابة تصديقاً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لسيدنا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تقاتل على التأويل كما تقاتل على التنزيل ، والقتال على التأويل هو القتال مع الخوارج ، ودل الحديث على إمامة سيدنا عليّ لأنّ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قتال سيدنا عليّ بقتاله على التنزيل ، وكان رسول اللّه محقاً في قتاله على التنزيل ، فلزم أن يكون سيدنا عليّ محقاً في قتاله بالتأويل </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الزيلعي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الحقّ بيد عليّ في نوبته فالدليل عليه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تقتلك الفئة الباغية ، ولا خلاف انه كان مع عليّ وقتله أصحاب معاوية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أجمعوا على أنّ عليّاً كان مصيباً في قتال أهل الجمل وهم طلحة والزبير وعائشة ومَن معهم ، وأهل صفين وهم معاوية وعسكره </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ابن مفلح الحنبلي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عليّ أقرب إلى الحقّ من معاوية ، وأكثر المصنّفين في قتال أهل البغي يرى القتال من ناحية عليّ ، ومنهم من يرى الإمساك </w:t>
      </w:r>
      <w:r>
        <w:rPr>
          <w:rFonts w:eastAsia="Amiri" w:cs="Amiri" w:ascii="Amiri" w:hAnsi="Amiri"/>
          <w:color w:val="111111"/>
          <w:sz w:val="28"/>
          <w:szCs w:val="28"/>
          <w:rtl w:val="true"/>
          <w:lang w:bidi="ar-SA"/>
        </w:rPr>
        <w:t xml:space="preserve">». </w:t>
      </w:r>
      <w:bookmarkStart w:id="125" w:name="pg17262_168458"/>
    </w:p>
    <w:p>
      <w:pPr>
        <w:pStyle w:val="BookText"/>
        <w:rPr/>
      </w:pPr>
      <w:bookmarkEnd w:id="125"/>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ابن هبيرة في حديث أبي بكرة في ترك القتال في الفتنة أي في قتل عثمان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ما جرى بعده فلم يكن لأحد من المسلمين التخلف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تخلف عنه سعد وابن عمر وأسامة ومحمّد بن مسلمة ومسروق والأحنف ندموا ، وكان عبد اللّه بن عمر يقول عند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أخرج من الدنيا وليس في قلبي حسرة إلاّ تخلفي عن عليّ ، وكذا روي عن مسروق وغيره بسبب تخلّفهم </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محمّد بن الحسن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تلميذ أبي حنيفة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لم يقاتل معاوية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ظالماً له متعدياً باغياً كنا لا نهتدي لقتال أهل البغي </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الشافعي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السكوت عن قتلى صفين حسن ، وان كان عليّ أولى بالحقّ من كلّ من قاتله </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9555574_1280447820"/>
      <w:bookmarkStart w:id="127" w:name="_Toc41"/>
      <w:bookmarkEnd w:id="126"/>
      <w:r>
        <w:rPr>
          <w:rtl w:val="true"/>
        </w:rPr>
        <w:t xml:space="preserve">لقد وضعت الحرب أوزارها </w:t>
      </w:r>
      <w:r>
        <w:rPr>
          <w:rtl w:val="true"/>
        </w:rPr>
        <w:t>:</w:t>
      </w:r>
      <w:bookmarkEnd w:id="127"/>
    </w:p>
    <w:p>
      <w:pPr>
        <w:pStyle w:val="BookText"/>
        <w:rPr/>
      </w:pPr>
      <w:r>
        <w:rPr>
          <w:rFonts w:ascii="Amiri" w:hAnsi="Amiri" w:eastAsia="Amiri" w:cs="Amiri"/>
          <w:color w:val="111111"/>
          <w:sz w:val="28"/>
          <w:sz w:val="28"/>
          <w:szCs w:val="28"/>
          <w:rtl w:val="true"/>
          <w:lang w:bidi="ar-SA"/>
        </w:rPr>
        <w:t>خلّفت وراءها مخلّفات كثيرة ، فإن يكن النصر قد حالف جيش الإمام ، فقد خالف بين وجهات نظر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فثمة مسائل لم يكن المسلمون قد عرفوا حكمها من قبل ، إذ لم يبتلوا بقتال أهل القبلة ، إذن كيف لهم أن يعرفوها اليوم ، وبتعبير أدّق كيف يتهضمّونها وهذه المسائل ظهرت في ثلاثة محاور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إعلان العفو العام عن الجرحى والمنهزمين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الأسرى في هذه الحرب</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الغنائم إلاّ ما قاتلوا به وعليه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ولسنا نعرف مثلاً لذلك في أي عصر من العصور فقد أحتج جيش عليّ لأن غنائم معركته حرمت عليه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لنا دمهم وحرم علينا أموالهم ، ولكن عليّاً لم يلق بالاً إلى هذا الاحتجاج فقد كان يضع مبادئ عليه أن يقرّها حتى ولو صادفت احتجاجاً أو اعتراضا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الثلاثة هي السيرة الّتي تعلّمها المسلمون من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ولولاه لم يعرفوا 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ابن أبي شيبة بسند صحيح عن زيد بن وهب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فكفّ عليّ يده حتى بدأوه بالقتال ، فقاتلهم بعد الظهر ، فما غربت الشمس وحول الجمل عين تطرف ممّن كان يذبّ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تتموا جريحاً ، ولا تقتلوا مدبراً ، ومن أغلق بابه وألقى سلاحه فهو آمن </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أيضاً بسنده عن أبي البختري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انهزم أهل الجمل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يطلب عبدٌ خارجاً من المعسكر ، وما كان من دابة أو سلاح فهو لكم ، وليس لكم أم ولد ، والمواريث على فرائض اللّه ، وأي امرأة قتل زوجها فلتعتد أربعة أشهر وعشراً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 لنا دماؤهم ولا تحلّ لنا نساؤهم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فخاصموا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السيرة في أهل القبلة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فهاتوا سهامكم وأقرعوا على عائشة فهي رأس الأمر وقائدهم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ففرقوا وقالوا نستغفر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فخصمهم عليّ </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ابن حزم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أيامه كانت وقعة الجمل وصفين ، وعلم الناس منه فيها كيف قتال اهل البغي </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البيهقي بسنده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نمنّ عليهم بشهادة أن لا إله إلاّ اللّه ونورّث الآباء من الأبناء </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حنيفة الدينوري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فجعلوا يمرون بالذهب والفضة في معسكرهم والمتاع فلا يعرض له أحد إلاّ ما كان من السلاح الّذي قاتلوا به ، والدواب الّتي حاربوا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كيف حلّ لنا قتالهم ولم يحلّ لنا سبيهم وأموالهم؟</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على الموحدّين سبي ، ولا يغنم من أموالهم إلاّ ما قاتلوا به وعليه ، فدعوا ما لا تعرفون ، والزموا ما تؤمرون </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المسعودي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ودخل عليّ بيت مال البصرة في جماعة من المهاجرين والأنصار ، فنظر إلى ما فيه من العين والوَرِق ، فجعل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صفراء غري غيري ويا بيضاء غري غيري ، وأدام النظر إلى المال مفكراً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اقسموه بين أصحأبي ومن معي خمسمائة خمسمائة ، ففعلوا فما نقص درهم واحد ، وعدد الرجال اثنا عشر 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وقبض ما كان في عسكرهم من سلاح ودابة ومتاع وآلة وغير ذلك فباعه وقسّمه بين أصحابه ، وأخذ لنفسه كما أخذ لكلّ واحد ممّن معه من أصحابه وأهله وولده خمسمائة درهم ، فأتاه رجل من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w:t>
      </w:r>
      <w:bookmarkStart w:id="128" w:name="pg17262_168461"/>
    </w:p>
    <w:p>
      <w:pPr>
        <w:pStyle w:val="BookText"/>
        <w:rPr/>
      </w:pPr>
      <w:bookmarkEnd w:id="128"/>
      <w:r>
        <w:rPr>
          <w:rFonts w:ascii="Amiri" w:hAnsi="Amiri" w:eastAsia="Amiri" w:cs="Amiri"/>
          <w:color w:val="111111"/>
          <w:sz w:val="28"/>
          <w:sz w:val="28"/>
          <w:szCs w:val="28"/>
          <w:rtl w:val="true"/>
          <w:lang w:bidi="ar-SA"/>
        </w:rPr>
        <w:t xml:space="preserve">المؤمنين إنّي لم آخذ شيئاً وخلفني عن الحضور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وأدلى بعذره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فاعطاه الخمسمائة الّتي كانت له </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أخذت مسألة غنائم الحرب بين أهل القبلة بُعداً أوسع بعد حرب صفين لاختلاف الحكم بين الحربين ، وسوف نقرأ لابن عباس حديثاً مع الخوارج الحرورية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سرت في أهل البصرة سيرة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أهل مكة </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 w:name="__RefHeading___Toc9555576_1280447820"/>
      <w:bookmarkStart w:id="130" w:name="_Toc42"/>
      <w:bookmarkEnd w:id="129"/>
      <w:r>
        <w:rPr>
          <w:rtl w:val="true"/>
        </w:rPr>
        <w:t xml:space="preserve">تطواف في المعركة </w:t>
      </w:r>
      <w:r>
        <w:rPr>
          <w:rtl w:val="true"/>
        </w:rPr>
        <w:t>:</w:t>
      </w:r>
      <w:bookmarkEnd w:id="130"/>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انجلت الحرب بالبصرة وقتل طلحة والزبير ، وحُملت عائشة إلى قصر بني خلف ، ركب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وعمّار بن ياسر يمشي مع ركابه حتى خرج إلى القتلى يطوف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بعبد اللّه بن خلف الخزاعي وعليه ثياب حسان مشهرّة 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رأس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ليس برأس الناس ولكنه شريف منيع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مرّ بعبد الرحمن بن عتاب بن أسيد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يعسوب القوم ورأسهم كما ترونه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جعل يستعرض القتلى رجلاً رجلاً ، فلمّا رأى أشراف قريش صرعى في جملة القتلى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جدعت أنفي ، أمّا واللّه ان كان مصرعكم لبغيضاً إليَّ ، ولقد تقدمت إليكم وحذّرتكم عضّ السيوف وكنتم أحداثاً لا علم لكم بما ترون ، ولكن الحَين ومصارع السوء ، نعوذ باللّه من سوء المصرع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صار حتى وقف على كعب بن سور وهو مجدّل بين القتلى وفي عنقه المصحف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نحّوا المصحف وضعوه في مواضع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أجلسوا لي كعباً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فاجلس ، ورأيته ينخفض إلى الأرض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كعب بن مسور قد وجدت ما وعدني ربّي حقاً فهل وجدت ما وعدك ربك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أضجعوا كعباً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فتجاوزه فمرّ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فرأى طلحة صريعاً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أجلسوا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فأجلس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طلحة بن عبيد اللّه قد وجدت ما وعدني ربي حقاً فهل وجدت ما وعدك ربك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أضجعوه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 رجل من القرّاء أمامه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كلامك هذه الهام قد صديت لا تسمع لك كلاماً ولا ترد جواباً؟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واللّه إنّهما ليسمعان كلامي كما تسمّع أصحابُ القليب كلام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أذن لهما في الجواب لرأيت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بمعبد بن المقداد بن عمرو وهو في الصرعى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 اللّه أبا هذا إنّما كان رأيه فينا أحسن من رأي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أوقعه وجعل خده الأسفل ، إنا واللّه يا أمير المؤمنين لا نبالي عمّن عَند عن الحقّ من ولد ووالد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رحمك اللّه يا عمّار وجزاك عن الحقّ خيراً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 بعبد اللّه بن ربيعة بن 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دراج </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 xml:space="preserve">وهو في القتلى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البائس ما كان أخرجه نصر عثمان ، واللّه ما كان رأي عثمان فيه ولا في أبيه بحسن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 بمعبد بن زهير بن أمية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كانت الفتنة برأس الثريا لتناولها هذا الغلام ، واللّه ما كان فيها بذي مخبره ، ولقد أخبرن من أدركه انّه يلوذ خوفاً من السيف حتى قتل البائس ضياعاً </w:t>
      </w:r>
      <w:r>
        <w:rPr>
          <w:rFonts w:eastAsia="Amiri" w:cs="Amiri" w:ascii="Amiri" w:hAnsi="Amiri"/>
          <w:color w:val="111111"/>
          <w:sz w:val="28"/>
          <w:szCs w:val="28"/>
          <w:rtl w:val="true"/>
          <w:lang w:bidi="ar-SA"/>
        </w:rPr>
        <w:t xml:space="preserve">). </w:t>
      </w:r>
      <w:bookmarkStart w:id="131" w:name="pg17262_168463"/>
    </w:p>
    <w:p>
      <w:pPr>
        <w:pStyle w:val="BookText"/>
        <w:rPr/>
      </w:pPr>
      <w:bookmarkEnd w:id="131"/>
      <w:r>
        <w:rPr>
          <w:rFonts w:ascii="Amiri" w:hAnsi="Amiri" w:eastAsia="Amiri" w:cs="Amiri"/>
          <w:color w:val="111111"/>
          <w:sz w:val="28"/>
          <w:sz w:val="28"/>
          <w:szCs w:val="28"/>
          <w:rtl w:val="true"/>
          <w:lang w:bidi="ar-SA"/>
        </w:rPr>
        <w:t xml:space="preserve">ومرّ بمسلم بن قرظة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 أخرج هذا ولقد سألني أن أكلّم عثمان في شيء يدّعيه عليه بمكة فلم أزل به حتى أعطاه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أنت ما أعطيته ، ان هذا ما علمت بئس العشيرة ، ثمّ جاء لحينه ينصر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مرّ بعبد اللّه بن عُمير بن زهير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أيضاً ممّن أوضع في قتالنا يطلب بزعمه دم عثمان ولقد كتب إليَّ كتباً آذى عثمان فيها فأعطاه شيئاً فرضي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 بعبد اللّه بن حكيم بن حزام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خالف أباه في الخروج عليّ ، وإنّ أباه حيث لم ينصرنا بايع وجلس في بيته ما ألوم أحداً إذ كفّ عنا وعن غيرنا ولكن الملوم الّذي يقاتلنا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 بعبد اللّه بن المغيرة بن الأخنس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 هذا فقتل أبوه يوم قتل عثمان في الدار فخرج غضباً لمقتل أبيه ، وهو غلام لا علم له بعواقب الأمور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 بعبد اللّه بن الأخنس بن شريق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 هذا فإنّي أنظر إليه وقد أخذ القوم السيوف وإنّه لهارب يعدو من السيف فنهيت عنه فلم يُسمع نهيي حتى قتل ، وكان هذا ممّن حقد عليّ ، فتيان قريش أغمار لا علم لهم بالحرب خدعوا واستزلّوا فلمّا وقعوا ألحجوا فقتلوا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مناديه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يواري قتيله فليواره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واروا قتلانا في ثيابهم الّتي قتلوا فيها فإنّهم يحشرون على الشهادة وإنّي الشاهد لهم بالوفاء </w:t>
      </w:r>
      <w:r>
        <w:rPr>
          <w:rFonts w:eastAsia="Amiri" w:cs="Amiri" w:ascii="Amiri" w:hAnsi="Amiri"/>
          <w:color w:val="111111"/>
          <w:sz w:val="28"/>
          <w:szCs w:val="28"/>
          <w:rtl w:val="true"/>
          <w:lang w:bidi="ar-SA"/>
        </w:rPr>
        <w:t xml:space="preserve">) »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 w:name="__RefHeading___Toc9555578_1280447820"/>
      <w:bookmarkStart w:id="133" w:name="_Toc43"/>
      <w:bookmarkEnd w:id="132"/>
      <w:r>
        <w:rPr>
          <w:rtl w:val="true"/>
        </w:rPr>
        <w:t xml:space="preserve">شفيع القرشيين ابن عباس </w:t>
      </w:r>
      <w:r>
        <w:rPr>
          <w:rtl w:val="true"/>
        </w:rPr>
        <w:t>:</w:t>
      </w:r>
      <w:bookmarkEnd w:id="133"/>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الشيخ المفيد عن الواقدي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فرغ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الجمل جاءه قوم من فتيان قريش يسألونه الأمان وأن يقبل منهم البيعة ، </w:t>
      </w:r>
      <w:bookmarkStart w:id="134" w:name="pg17262_168464"/>
    </w:p>
    <w:p>
      <w:pPr>
        <w:pStyle w:val="BookText"/>
        <w:rPr/>
      </w:pPr>
      <w:bookmarkEnd w:id="134"/>
      <w:r>
        <w:rPr>
          <w:rFonts w:ascii="Amiri" w:hAnsi="Amiri" w:eastAsia="Amiri" w:cs="Amiri"/>
          <w:color w:val="111111"/>
          <w:sz w:val="28"/>
          <w:sz w:val="28"/>
          <w:szCs w:val="28"/>
          <w:rtl w:val="true"/>
          <w:lang w:bidi="ar-SA"/>
        </w:rPr>
        <w:t xml:space="preserve">فاستشفعوا إليه بعبد اللّه بن العباس فشفّعه ، وأمر لهم في الدخول عليه ، فلمّا مثلوا بين يديه ، 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ويلكم يا معشر قريش علامَ تقاتلونني؟ على أن حكمتُ فيكم بغير عدل؟ أو قسمت بينكم بغير سويّة؟ أو استأثرت عليكم؟ أو لبعدي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لقلة بلاء مني في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نحن أخوة يوسف فاعف عنا واستغفر لنا ، فنظر إلى أحدهم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مساحق بن مخرمة ، معترف بالزلّة ، مقر بالخطيئة ، تائب من ذنبي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 صفحت عنكم ، وأيم اللّه إنّ فيكم من لا أبالي بايعني بكفه أم بأسته ، ولئن بايعني لينكثن </w:t>
      </w:r>
      <w:r>
        <w:rPr>
          <w:rFonts w:eastAsia="Amiri" w:cs="Amiri" w:ascii="Amiri" w:hAnsi="Amiri"/>
          <w:color w:val="111111"/>
          <w:sz w:val="28"/>
          <w:szCs w:val="28"/>
          <w:rtl w:val="true"/>
          <w:lang w:bidi="ar-SA"/>
        </w:rPr>
        <w:t xml:space="preserve">) »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 w:name="__RefHeading___Toc9555580_1280447820"/>
      <w:bookmarkStart w:id="136" w:name="_Toc44"/>
      <w:bookmarkEnd w:id="135"/>
      <w:r>
        <w:rPr>
          <w:rtl w:val="true"/>
        </w:rPr>
        <w:t xml:space="preserve">شفعاء مروان لدى الإمام </w:t>
      </w:r>
      <w:r>
        <w:rPr>
          <w:rtl w:val="true"/>
        </w:rPr>
        <w:t>:</w:t>
      </w:r>
      <w:bookmarkEnd w:id="136"/>
    </w:p>
    <w:p>
      <w:pPr>
        <w:pStyle w:val="BookText"/>
        <w:rPr/>
      </w:pPr>
      <w:r>
        <w:rPr>
          <w:rFonts w:ascii="Amiri" w:hAnsi="Amiri" w:eastAsia="Amiri" w:cs="Amiri"/>
          <w:color w:val="111111"/>
          <w:sz w:val="28"/>
          <w:sz w:val="28"/>
          <w:szCs w:val="28"/>
          <w:rtl w:val="true"/>
          <w:lang w:bidi="ar-SA"/>
        </w:rPr>
        <w:t xml:space="preserve">روى البلاذري بسنده عن عليّ بن الحسين أن مروان بن الحكم حدّثه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أمير على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توافقنا يوم الجمل لم يلبث أهل البصرة أن انهزموا ، فقام صائح لعليّ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 مدبر ، ولا يدفف على جريح ، ومن أغلق بابه فهو آمن ، ومن طرح السلاح فهو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مروان فدخلت داراً ، ثمّ أرسلت إلى حسن وحسين وابن جعفر وابن عباس فكلموه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آمن فليتوجه حيث ما شاء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تطيب نفسي حتى أبايعه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فبايعته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حيث شئت </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شرح النهج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يبايعك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لم يبايعني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عثمان؟ لا حاجة لي في بيعته ، </w:t>
      </w:r>
    </w:p>
    <w:p>
      <w:pPr>
        <w:pStyle w:val="BookText"/>
        <w:rPr/>
      </w:pPr>
      <w:r>
        <w:rPr>
          <w:rFonts w:ascii="Amiri" w:hAnsi="Amiri" w:eastAsia="Amiri" w:cs="Amiri"/>
          <w:color w:val="111111"/>
          <w:sz w:val="28"/>
          <w:sz w:val="28"/>
          <w:szCs w:val="28"/>
          <w:rtl w:val="true"/>
          <w:lang w:bidi="ar-SA"/>
        </w:rPr>
        <w:t xml:space="preserve">إنّها كفّ يهودية ، لو بايعني بيده لغدر بسُبّته ، أمّا إن له إمرة كلعقة الكلب أنفه ، وهو أبو الاكبش الأربعة ، وستلقى الأمة منه ومن ولده يوماً أحمر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الحديد في شرح النهج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روي هذا الخبر من طرق كثيرة ، ورويت فيه زيادة لم يذكرها صاحب نهج البلاغة ، وهي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راية ضلالة بعدما يشيب صدغاه </w:t>
      </w:r>
      <w:r>
        <w:rPr>
          <w:rFonts w:eastAsia="Amiri" w:cs="Amiri" w:ascii="Amiri" w:hAnsi="Amiri"/>
          <w:color w:val="111111"/>
          <w:sz w:val="28"/>
          <w:szCs w:val="28"/>
          <w:rtl w:val="true"/>
          <w:lang w:bidi="ar-SA"/>
        </w:rPr>
        <w:t xml:space="preserve">... »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الواقدي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مروان تقدم إليه وهو متكئ على 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بك هل بك جراحة؟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وما أراني إلاّ لما بي ، فتبسم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أنت لما بك وستلقى هذه الأمة منك ومن ولدك يوماً أحمر ، ثمّ بايعه وانصرف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إليه عبد الرحمن بن هشام ، فلمّا نظر إليه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كنتَ أنت وأهلُ بيتك لأهل دعة ، وإن كان فيكم غنى ، ولكن أعفو عنكم ، ولقد ثقل عليّ حيث رأيتكم في القوم ، وأحببت أن تكون الواقعة بغيركم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صار ذلك إلى ما تحب ، ثمّ بايعه وانصرف </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البلاذري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عليّاً أخذ يوم الجمل مروان ابن الحكم وموسى بن طلحة فأرسلهما </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الخرايج روي عن أبي الصيرفي عن رجل من مراد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واقفاً على رأس أمير المؤمنين يوم البصرة إذ أتاه ابن عباس بعد القتال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لي حاجة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أعرفني بالحاجة الّتي جئت فيها تطلب الأمان لابن الحكم؟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أريد أن تؤمنه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آمنته ، ولكن اذهب وجئني به ولا تجئني به إلاّ رديفاً </w:t>
      </w:r>
      <w:bookmarkStart w:id="137" w:name="pg17262_168466"/>
    </w:p>
    <w:p>
      <w:pPr>
        <w:pStyle w:val="BookText"/>
        <w:rPr/>
      </w:pPr>
      <w:bookmarkEnd w:id="137"/>
      <w:r>
        <w:rPr>
          <w:rFonts w:ascii="Amiri" w:hAnsi="Amiri" w:eastAsia="Amiri" w:cs="Amiri"/>
          <w:color w:val="111111"/>
          <w:sz w:val="28"/>
          <w:sz w:val="28"/>
          <w:szCs w:val="28"/>
          <w:rtl w:val="true"/>
          <w:lang w:bidi="ar-SA"/>
        </w:rPr>
        <w:t xml:space="preserve">فإنّه أذلّ له ، فجاء به ابن عباس ردفاً خلفه كأنه قرد 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أتبايع؟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وفي النفس ما فيها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اعلم بما في القلوب ، فلمّا بسط يده ليبايعه أخذ كفه عن كفّ مروان فنترها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فيها انها كف يهودية ، لو بايعني بيده عشرين مرة لنكث بأسته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 يا بن الحكم خفت على رأسك أن تقع في هذه المعمعة ، كلا واللّه حتى يخرج من صلبك فلان وفلان يسومون هذه الأمة خسفاً ويسوقونها كأساً مصبّرة </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 w:name="__RefHeading___Toc9555582_1280447820"/>
      <w:bookmarkStart w:id="139" w:name="_Toc45"/>
      <w:bookmarkEnd w:id="138"/>
      <w:r>
        <w:rPr>
          <w:rtl w:val="true"/>
        </w:rPr>
        <w:t xml:space="preserve">حوار الإمام مع القرشيين </w:t>
      </w:r>
      <w:r>
        <w:rPr>
          <w:rtl w:val="true"/>
        </w:rPr>
        <w:t>:</w:t>
      </w:r>
      <w:bookmarkEnd w:id="139"/>
    </w:p>
    <w:p>
      <w:pPr>
        <w:pStyle w:val="BookText"/>
        <w:rPr/>
      </w:pPr>
      <w:r>
        <w:rPr>
          <w:rFonts w:ascii="Amiri" w:hAnsi="Amiri" w:eastAsia="Amiri" w:cs="Amiri"/>
          <w:color w:val="111111"/>
          <w:sz w:val="28"/>
          <w:sz w:val="28"/>
          <w:szCs w:val="28"/>
          <w:rtl w:val="true"/>
          <w:lang w:bidi="ar-SA"/>
        </w:rPr>
        <w:t xml:space="preserve">روى أبو مخنف في كتاب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مساحق القرشي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انهزم الناس يوم الجمل اجتمع معه طائفة من قريش فيهم مروان بن الحكم فقال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ظلمنا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ونكثنا بيعته من غير حَدَث ، واللّه لقد ظهر علينا ، فما رأينا أكرم سيرة منه ، ولا أحسن عفواً منه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تعالوا حتى ندخل عليه ونعتذر إليه فيما صنعناه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فصرنا إلى بابه فاستأذناه فأذن لنا ، فلمّا مثلنا بين يديه جعل متكلمنا يتكلم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أنصتوا أكفكم ، إنما أنا بشر مثلكم ، فان قلت حقاً فصدّقوني ، وإن قلت باطلاً فردّوا عليّ</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أنشدكم اللّه أتعلمون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وأنا أولى الناس به وبالناس من بعده؟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فعدلتم عني وبايعتم أبا بكر فأمسكت ولم أحبّ أن أشق عصا المسلمين وأفرّق بين جماعتهم ، ثمّ ان أبا بكر جعلها لعمر من بعده فكففتُ ولم أهج الناس وقد علمت أني كنت أولى الناس باللّه </w:t>
      </w:r>
      <w:bookmarkStart w:id="140" w:name="pg17262_168467"/>
    </w:p>
    <w:p>
      <w:pPr>
        <w:pStyle w:val="BookText"/>
        <w:rPr/>
      </w:pPr>
      <w:bookmarkEnd w:id="140"/>
      <w:r>
        <w:rPr>
          <w:rFonts w:ascii="Amiri" w:hAnsi="Amiri" w:eastAsia="Amiri" w:cs="Amiri"/>
          <w:color w:val="111111"/>
          <w:sz w:val="28"/>
          <w:sz w:val="28"/>
          <w:szCs w:val="28"/>
          <w:rtl w:val="true"/>
          <w:lang w:bidi="ar-SA"/>
        </w:rPr>
        <w:t>وبرسوله وبمقامه ، فصبرت حتى قتل ، وجعلني سادس ستة ، فكففت ولم أحبّ أن أفرّق بين المسلمين ، ثمّ بايعتم عثمان فطعنتم عليه وقتلتموه وأنا جالس في بيتي ، فأتيتموني وبايعتموني كما بايعتم أبا بكر وعمر ، فما بالكم وفيتم لهما ولم تفوا لي؟ وما الّذي منعكم من نكث بيعتهما ودعاكم إلى نكث بيعتي؟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كن كالعبد الصالح يوسف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تَثْرِِيبَ عَلَيْكُمْ الْيَوْمَ يَغْفِرُ اللَّهُ لَكُمْ وَهُوَ أَرْحَمُ الرَّاحِمِينَ </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تثريب عليكم اليوم ، وإنّ فيكم رجلاً لو بايعني بيده لنكث بأسته ، يعني مروان بن الحكم </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 w:name="__RefHeading___Toc9555584_1280447820"/>
      <w:bookmarkStart w:id="142" w:name="_Toc46"/>
      <w:bookmarkEnd w:id="141"/>
      <w:r>
        <w:rPr>
          <w:rtl w:val="true"/>
        </w:rPr>
        <w:t xml:space="preserve">نماذج من الخداع والتضليل في حرب الجمل </w:t>
      </w:r>
      <w:r>
        <w:rPr>
          <w:rtl w:val="true"/>
        </w:rPr>
        <w:t>:</w:t>
      </w:r>
      <w:bookmarkEnd w:id="142"/>
    </w:p>
    <w:p>
      <w:pPr>
        <w:pStyle w:val="BookText"/>
        <w:rPr/>
      </w:pPr>
      <w:r>
        <w:rPr>
          <w:rFonts w:ascii="Amiri" w:hAnsi="Amiri" w:eastAsia="Amiri" w:cs="Amiri"/>
          <w:color w:val="111111"/>
          <w:sz w:val="28"/>
          <w:sz w:val="28"/>
          <w:szCs w:val="28"/>
          <w:rtl w:val="true"/>
          <w:lang w:bidi="ar-SA"/>
        </w:rPr>
        <w:t xml:space="preserve">لقد دأب علماء التبرير على إشاعة الضبابية المكثفة في آفاق التاريخ ، من خلال الدسّ والافتراء ، وإذاعة الروايات المضللة الخادعة ، وفي هذا 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الإمام في حرب الجمل خصوصاً مع صاحبة الهودج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تبارى القوم في ذلك ، سيّان الأولّين منهم والآخرين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الأولين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نموذجاً أبو جعفر الطبري المتوفى سنة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تاريخه </w:t>
      </w:r>
      <w:r>
        <w:rPr>
          <w:rStyle w:val="FootnoteAnchor"/>
          <w:rtl w:val="true"/>
        </w:rPr>
        <w:footnoteReference w:id="450"/>
      </w:r>
      <w:r>
        <w:rPr>
          <w:rFonts w:ascii="Amiri" w:hAnsi="Amiri" w:eastAsia="Amiri" w:cs="Amiri"/>
          <w:color w:val="111111"/>
          <w:sz w:val="28"/>
          <w:sz w:val="28"/>
          <w:szCs w:val="28"/>
          <w:rtl w:val="true"/>
          <w:lang w:bidi="ar-SA"/>
        </w:rPr>
        <w:t xml:space="preserve">، فاقرأوا ما رواه من حديث سيف بسنده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وانتهى إليها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يا أمّه؟ قالت بخير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اللّه لكِ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واقرأوا ما رواه أيضاً من حديث سيف عن محمّد وطلحة قالا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وغشي الوجوه عائشة ، وعليّ في عسكره ، ودخل القعقاع بن عمرو على عائشة في أوّل من دخل فسلّم عليها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رجلين بالأمس اجتلدا بين يدي وارتجزا بكذا ، فهل تعرف كوفيّك منهما؟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ذلك الّذي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أعقّ أم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وكذب واللّه ، إنّك لأبّر أم نعلم ، ولكن لم تطاعي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لوددت أنّي مت قبل هذا اليوم بعشرين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فأتى عليّاً فأخبره أن عائشة سألته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من الرجلان؟ قال ذلك أبو هالة 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كيما أرى صاحبه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لوددتُ أني متّ قبل هذا اليوم بعشرين سنة فكان قولهما واحداً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رواه الطبري عن سيف وهو المتهم في أحاديثه وردّده الببغاوات من بعده بدءاً من ابن الأثير وابن كثير وابن خلدون والذهبي والعصامي على تفاوت بينهم في النقل ، وابن كثير مثلاً قال بعد ذكره حديث حرب الجمل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ملخص ما ذكره أبو جعفر بن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أئمّة هذا الشأن ، وليس فيما ذكره أهل الأهواء من الشيعة وغيرهم من الأحاديث المختلفة على الصحابة والأخبار الموضوعة الّتي ينقلونها بما فيها ، وإذا دعوا إلى الحقّ الواضح أعرضوا عنه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أخبارنا ولكم أخباركم ، فنحن حينئذٍ نقول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لا نبتغي الجاهلين </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والآن فاقرأوا تلخيص ما مرّ نقله عن الطبري من حديث سيف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إليها عليّ بن أبي طالب أمير المؤمنين مسلّماً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يا أمّه؟ قالت بخير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وجوه الناس من الأمراء والأعيان يسلمون على أم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فأين صار دعاء عائشة لعليّ جواباً على دعائه لها بالمغفرة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وأين صارت رواية الندم وتمني كلّ من عائشة وعليّ الموت قبل عشرين سنة؟</w:t>
      </w:r>
    </w:p>
    <w:p>
      <w:pPr>
        <w:pStyle w:val="BookText"/>
        <w:rPr/>
      </w:pPr>
      <w:r>
        <w:rPr>
          <w:rFonts w:ascii="Amiri" w:hAnsi="Amiri" w:eastAsia="Amiri" w:cs="Amiri"/>
          <w:color w:val="111111"/>
          <w:sz w:val="28"/>
          <w:sz w:val="28"/>
          <w:szCs w:val="28"/>
          <w:rtl w:val="true"/>
          <w:lang w:bidi="ar-SA"/>
        </w:rPr>
        <w:t xml:space="preserve">هذا كله إن صحت الأنباء وهي لا تصح ، ولنقل له ولأمثاله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اللَّهَ لا يَهْدِي كَيْدَ الْخَائِنِينَ </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وثمة من تحاشى ذكر كلام الإمام الّذي أوردناه آنفاً نقلاً عن البلاذري واكتفى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كان يوم الجمل ما كان وظفر عليّ بن أبي طالب دنا من هودج عائشة فكلمها بكلام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ملكتَ فأسجح </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هذه أستفززت الناس وألّبت بينهم في كلام كثير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أبي طالب إذا ملكت فأسجح ، وجاء ابن 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سُميتِ أم المؤمنين بنا؟ قالت 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أولسنا أولياء زوجكِ؟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خرجت بغير إذننا؟ قالت قضاء وأمر </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عليّاً وقف على خباء عائشة يلومها على مسيرها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أبي طالب ملكت فاسجح </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سرعان ما سرت الضبابية في أفق التاريخ فعتمت على الحقيقة حتى جعلت الإمام نادماً على ما صدر منه بدءاً من مسيره من المدينة ومروراً بمنازله في الطريق وانتهاءً بيوم الحرب حتى قال ابن كثير في تاريخه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جعل عليّ يقول لابنه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ليت أباك مات قبل هذا اليوم بعشرين عاماً ، فقال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أبتِ قد كنت أنهاك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إني لم أرَ أن الأمر يبلغ هذا </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رواه الذهبي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لله ، عليّ لا يدري أنّ الأمر يبلغ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هو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أمرني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بقتال الناكثين والمارقين والقاسطين </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ألم يرو البزار وأبو يعلى عن عليّ بن ربيعة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المنبر وأتاه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لي أراك تستحل الناس استحلال الرجل إبله ، أبعهد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شيئاً رأيته؟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كَذِبت ولا كُذّبت ، ولا ضللتُ ولا ضلّ بي ، بل عهد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عهده إلي وقد خاب من افترى ، عهد إليَّ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أقاتل الناكثين والقاسطين والمارقين </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لماذا يندم وهو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ضربتُ هذا الأمر ظهره وبطنه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رأسه وعينيه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وجدتُ إلاّ السيف أو الكفر </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باله يندم؟ وهو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فقأت عين الفتنة ، لولا أنا ما قوتل أهل النهروان وأهل الجمل ، ولولا اني أخشى أن تتركوا العمل لأنبأتكم بالّذي قضى اللّه على لسان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قاتلهم مبصراً ضلالتهم عارفاً بالهدى الّذي نحن عليه </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 xml:space="preserve">، وهذا أمر يعرفه حتى الصحابة ، فقد سئل أبو أيوب عن قتاله مع الإمام </w:t>
      </w:r>
      <w:bookmarkStart w:id="143" w:name="pg17262_168471"/>
    </w:p>
    <w:p>
      <w:pPr>
        <w:pStyle w:val="BookText"/>
        <w:rPr/>
      </w:pPr>
      <w:bookmarkEnd w:id="143"/>
      <w:r>
        <w:rPr>
          <w:rFonts w:ascii="Amiri" w:hAnsi="Amiri" w:eastAsia="Amiri" w:cs="Amiri"/>
          <w:color w:val="111111"/>
          <w:sz w:val="28"/>
          <w:sz w:val="28"/>
          <w:szCs w:val="28"/>
          <w:rtl w:val="true"/>
          <w:lang w:bidi="ar-SA"/>
        </w:rPr>
        <w:t xml:space="preserve">أهل لا إله إلاّ اللّه ، فقال للسائل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هذا إنّ الرائد لا يكذب أهله ، وإنّ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بقتال ثلاثة مع عليّ ، بقتال الناكثين والقاسطين والمارقين ، فأمّا الناكثون فقد قابلناهم أهل الجمل طلحة والزبير ، وأمّا القاسطون فهذا منصرفنا من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وعمراً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المارقون فهم أهل الطرفاوات ، وأهل السعيفات ، وأهل النخيلات ، وأهل النهروانات ، واللّه ما أدري أين هم ، ولكن لابدّ من قتالهم إن شاء اللّه </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 w:name="__RefHeading___Toc9555586_1280447820"/>
      <w:bookmarkStart w:id="145" w:name="_Toc47"/>
      <w:bookmarkEnd w:id="144"/>
      <w:r>
        <w:rPr>
          <w:rtl w:val="true"/>
        </w:rPr>
        <w:t xml:space="preserve">ومن النماذج المضللة </w:t>
      </w:r>
      <w:r>
        <w:rPr>
          <w:rtl w:val="true"/>
        </w:rPr>
        <w:t>:</w:t>
      </w:r>
      <w:bookmarkEnd w:id="145"/>
    </w:p>
    <w:p>
      <w:pPr>
        <w:pStyle w:val="BookText"/>
        <w:rPr/>
      </w:pPr>
      <w:r>
        <w:rPr>
          <w:rFonts w:ascii="Amiri" w:hAnsi="Amiri" w:eastAsia="Amiri" w:cs="Amiri"/>
          <w:color w:val="111111"/>
          <w:sz w:val="28"/>
          <w:sz w:val="28"/>
          <w:szCs w:val="28"/>
          <w:rtl w:val="true"/>
          <w:lang w:bidi="ar-SA"/>
        </w:rPr>
        <w:t>ما رووه من أقوال الإمام يؤبّن فيها قتلى أهل الجمل بما يضفي عليهم من الثناء ويستمطر لهم الرحمة من السماء ، ويرفع عنهم إصر إراقة الدماء؟</w:t>
      </w:r>
    </w:p>
    <w:p>
      <w:pPr>
        <w:pStyle w:val="BookText"/>
        <w:rPr/>
      </w:pPr>
      <w:r>
        <w:rPr>
          <w:rFonts w:ascii="Amiri" w:hAnsi="Amiri" w:eastAsia="Amiri" w:cs="Amiri"/>
          <w:color w:val="111111"/>
          <w:sz w:val="28"/>
          <w:sz w:val="28"/>
          <w:szCs w:val="28"/>
          <w:rtl w:val="true"/>
          <w:lang w:bidi="ar-SA"/>
        </w:rPr>
        <w:t xml:space="preserve">فقد روى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شيخ المؤرخين ومرجعهم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المتهم بالزندقة والكذب في حديثه باعترافهم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توجع عليّ على قتلى الجمل فكان من حديثه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وأقام عليّ بن أبي طالب في عسكره ثلاثة أيام لا يدخل البصرة ونُدب الناس إلى موتاهم ، فخرجوا اليهم فدفنوهم ، فطاف عليّ معهم في القتلى ، فلمّا أتي بكعب بن سور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زعمتم انّما خرج معهم السفهاء ، وهذا الحبر قد 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وأتى على عبد الرحمن بن عتّاب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يعسوب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الّذي كانوا يُطيفون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أنّهم قد كانوا اجتمعوا عليه ورضُوا به لصلاتهم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 عليّ كلّما مرّ برجل فيه خير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أنّه لم يخرج إلينا إلاّ الغوغاء ، هذا العابد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على قتلاهم من أهل البصرة وعلى </w:t>
      </w:r>
    </w:p>
    <w:p>
      <w:pPr>
        <w:pStyle w:val="BookText"/>
        <w:rPr/>
      </w:pPr>
      <w:r>
        <w:rPr>
          <w:rFonts w:ascii="Amiri" w:hAnsi="Amiri" w:eastAsia="Amiri" w:cs="Amiri"/>
          <w:color w:val="111111"/>
          <w:sz w:val="28"/>
          <w:sz w:val="28"/>
          <w:szCs w:val="28"/>
          <w:rtl w:val="true"/>
          <w:lang w:bidi="ar-SA"/>
        </w:rPr>
        <w:t xml:space="preserve">قتلاهم من أهل الكوفة ، وصلّى على قريش من هؤلاء وهؤلاء فكانوا مدنيين ومكيّين </w:t>
      </w:r>
      <w:r>
        <w:rPr>
          <w:rFonts w:eastAsia="Amiri" w:cs="Amiri" w:ascii="Amiri" w:hAnsi="Amiri"/>
          <w:color w:val="111111"/>
          <w:sz w:val="28"/>
          <w:szCs w:val="28"/>
          <w:rtl w:val="true"/>
          <w:lang w:bidi="ar-SA"/>
        </w:rPr>
        <w:t xml:space="preserve">... »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العقد الفريد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ومرّ عليّ بقتلى الجمل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لنا ولهم ، ومعه محمّد بن أبي بكر وعمّار بن ياسر ، فقال أحدهما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تسمع ما يقول؟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لا يزيدك </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طبقات ابن سعد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فسار عليّ ليلته في القتلى معه النيران ، فمرّ بمحمّد بن طلحة قتيلاً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السجاد وربّ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أبوه صرعه هذا المصرع ، ولولا برّه بأبيه ما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أغناك عن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ولك يا حسن وقد كان قال له قبل ذلك يا حسن ودّ أبوك أنّه قد كان مات قبل هذا اليوم بعشرين سنة </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طاف عليّ بين القتلى فجعل كلما مرّ برجل يعرفه ترحمّ عليه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يعزّ عليّ أن أرى قريشاً صرعى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على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طلحة بن عبيد اللّه وهو مقتول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لهفي عليك أبا محمّد ، إنّا لله وإنّا إليه راجعون ، واللّه لقد كنت كما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فتى كان يدنيه الغنى من 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هو استغنى ويبعده الفقر </w:t>
      </w:r>
      <w:r>
        <w:rPr>
          <w:rStyle w:val="FootnoteAnchor"/>
          <w:rtl w:val="true"/>
        </w:rPr>
        <w:footnoteReference w:id="466"/>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بدأوا النول ثمّ بدأ نسيج البرد المهلهل فكفّنوا به أولئك القتلى من القادة ، وليذهب الأتباع إلى جهنم وبئس المصير على حدّ ما قاله الحسن البصري </w:t>
      </w:r>
      <w:bookmarkStart w:id="146" w:name="pg17262_168473"/>
    </w:p>
    <w:p>
      <w:pPr>
        <w:pStyle w:val="BookText"/>
        <w:rPr/>
      </w:pPr>
      <w:bookmarkEnd w:id="146"/>
      <w:r>
        <w:rPr>
          <w:rFonts w:ascii="Amiri" w:hAnsi="Amiri" w:eastAsia="Amiri" w:cs="Amiri"/>
          <w:color w:val="111111"/>
          <w:sz w:val="28"/>
          <w:sz w:val="28"/>
          <w:szCs w:val="28"/>
          <w:rtl w:val="true"/>
          <w:lang w:bidi="ar-SA"/>
        </w:rPr>
        <w:t xml:space="preserve">وحوشب وهاشم الأوقص وبكر ابن اخت عبد الواحد فقد كانوا يقولون إذا ذكروا يوم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هلكت الأتباع ونجت القادة </w:t>
      </w:r>
      <w:r>
        <w:rPr>
          <w:rStyle w:val="FootnoteAnchor"/>
          <w:rtl w:val="true"/>
        </w:rPr>
        <w:footnoteReference w:id="4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إحدى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مرّ بنا ما قاله الإمام عند مروره بالقتلى فلا حاجة بنا إلى إطالة المقام ونختم ذلك بما رواه الشريف الرضي في نهج البلاغة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بطلحة بن عبيد اللّه وعبد الرحمن بن عتاب بن أسيد وهما قتيلان يوم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أصبح أبو محمّد بهذا المكان غريباً ، أما واللّه لقد كنت أكره أن تكون قريش قتلى تحت بطون الكواكب أدركت وتري من بني عبد مناف ، وأفلتني أعيار بني جُمح ، لقد أتلعوا أعناقهم إلى أمر لم يكونوا أهله فوقصوا دونه </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 w:name="__RefHeading___Toc9555588_1280447820"/>
      <w:bookmarkStart w:id="148" w:name="_Toc48"/>
      <w:bookmarkEnd w:id="147"/>
      <w:r>
        <w:rPr>
          <w:rtl w:val="true"/>
        </w:rPr>
        <w:t xml:space="preserve">ومن النماذج المضللة في المقام </w:t>
      </w:r>
      <w:r>
        <w:rPr>
          <w:rtl w:val="true"/>
        </w:rPr>
        <w:t>:</w:t>
      </w:r>
      <w:bookmarkEnd w:id="148"/>
    </w:p>
    <w:p>
      <w:pPr>
        <w:pStyle w:val="BookText"/>
        <w:rPr/>
      </w:pPr>
      <w:r>
        <w:rPr>
          <w:rFonts w:ascii="Amiri" w:hAnsi="Amiri" w:eastAsia="Amiri" w:cs="Amiri"/>
          <w:color w:val="111111"/>
          <w:sz w:val="28"/>
          <w:sz w:val="28"/>
          <w:szCs w:val="28"/>
          <w:rtl w:val="true"/>
          <w:lang w:bidi="ar-SA"/>
        </w:rPr>
        <w:t xml:space="preserve">خبر عمر بن شبة الّذي رواه في كتابه تاريخ المدينة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عباد قال حدّثنا بعض أصحابنا عن سعيد بن أبي عروبة عن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بالبصرة فذكر 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فعظّم أمره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الناس لم يطلبوا بدمه لأمطر اللّه عليهم حجارة من السماء </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الخبر رواه البلاذري في أنساب الأشراف </w:t>
      </w:r>
      <w:r>
        <w:rPr>
          <w:rStyle w:val="FootnoteAnchor"/>
          <w:rtl w:val="true"/>
        </w:rPr>
        <w:footnoteReference w:id="470"/>
      </w:r>
      <w:r>
        <w:rPr>
          <w:rFonts w:ascii="Amiri" w:hAnsi="Amiri" w:eastAsia="Amiri" w:cs="Amiri"/>
          <w:color w:val="111111"/>
          <w:sz w:val="28"/>
          <w:sz w:val="28"/>
          <w:szCs w:val="28"/>
          <w:rtl w:val="true"/>
          <w:lang w:bidi="ar-SA"/>
        </w:rPr>
        <w:t xml:space="preserve">والمحب الطبري </w:t>
      </w:r>
      <w:r>
        <w:rPr>
          <w:rStyle w:val="FootnoteAnchor"/>
          <w:rtl w:val="true"/>
        </w:rPr>
        <w:footnoteReference w:id="471"/>
      </w:r>
      <w:r>
        <w:rPr>
          <w:rFonts w:ascii="Amiri" w:hAnsi="Amiri" w:eastAsia="Amiri" w:cs="Amiri"/>
          <w:color w:val="111111"/>
          <w:sz w:val="28"/>
          <w:sz w:val="28"/>
          <w:szCs w:val="28"/>
          <w:rtl w:val="true"/>
          <w:lang w:bidi="ar-SA"/>
        </w:rPr>
        <w:t xml:space="preserve">والسيوطي في تاريخ الخلفاء </w:t>
      </w:r>
      <w:r>
        <w:rPr>
          <w:rStyle w:val="FootnoteAnchor"/>
          <w:rtl w:val="true"/>
        </w:rPr>
        <w:footnoteReference w:id="472"/>
      </w:r>
      <w:r>
        <w:rPr>
          <w:rFonts w:ascii="Amiri" w:hAnsi="Amiri" w:eastAsia="Amiri" w:cs="Amiri"/>
          <w:color w:val="111111"/>
          <w:sz w:val="28"/>
          <w:sz w:val="28"/>
          <w:szCs w:val="28"/>
          <w:rtl w:val="true"/>
          <w:lang w:bidi="ar-SA"/>
        </w:rPr>
        <w:t>وغيرهم ، وأحسبهم جميعاً أخذوه عن عمر بن شبة</w:t>
      </w:r>
      <w:r>
        <w:rPr>
          <w:rFonts w:eastAsia="Amiri" w:cs="Amiri" w:ascii="Amiri" w:hAnsi="Amiri"/>
          <w:color w:val="111111"/>
          <w:sz w:val="28"/>
          <w:szCs w:val="28"/>
          <w:rtl w:val="true"/>
          <w:lang w:bidi="ar-SA"/>
        </w:rPr>
        <w:t xml:space="preserve">. </w:t>
      </w:r>
      <w:bookmarkStart w:id="149" w:name="pg17262_168474"/>
    </w:p>
    <w:p>
      <w:pPr>
        <w:pStyle w:val="BookText"/>
        <w:rPr/>
      </w:pPr>
      <w:bookmarkEnd w:id="149"/>
      <w:r>
        <w:rPr>
          <w:rFonts w:ascii="Amiri" w:hAnsi="Amiri" w:eastAsia="Amiri" w:cs="Amiri"/>
          <w:color w:val="111111"/>
          <w:sz w:val="28"/>
          <w:sz w:val="28"/>
          <w:szCs w:val="28"/>
          <w:rtl w:val="true"/>
          <w:lang w:bidi="ar-SA"/>
        </w:rPr>
        <w:t xml:space="preserve">ومهما يكن فهو خبر ساقط لا لجهالة في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المجهول أيضاً هو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لاختلاط سعيد بن أبي عروبة الّذي كان قدرياً وقال أحمد فيه قدري لم يكن له كتاب إنّما كان يحفظ ، وقال رحيم اختلط سنة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لتدليس قتادة لأنّه أحد الأئمة الأعلام حافظ مدلّس ، ولم يرو عن ابن عباس؟ لا لذلك كله ، بل إن متن الخبر يستبطن 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يقول ابن عباس ذلك وهو ممّن قاتل الذين طالبوا بدم عثمان ، فلماذا قاتلهم اذن؟</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9555590_1280447820"/>
      <w:bookmarkStart w:id="151" w:name="_Toc49"/>
      <w:bookmarkEnd w:id="150"/>
      <w:r>
        <w:rPr>
          <w:rtl w:val="true"/>
        </w:rPr>
        <w:t xml:space="preserve">ومن النماذج المضلّلة </w:t>
      </w:r>
      <w:r>
        <w:rPr>
          <w:rtl w:val="true"/>
        </w:rPr>
        <w:t>:</w:t>
      </w:r>
      <w:bookmarkEnd w:id="151"/>
    </w:p>
    <w:p>
      <w:pPr>
        <w:pStyle w:val="BookText"/>
        <w:rPr/>
      </w:pPr>
      <w:r>
        <w:rPr>
          <w:rFonts w:ascii="Amiri" w:hAnsi="Amiri" w:eastAsia="Amiri" w:cs="Amiri"/>
          <w:color w:val="111111"/>
          <w:sz w:val="28"/>
          <w:sz w:val="28"/>
          <w:szCs w:val="28"/>
          <w:rtl w:val="true"/>
          <w:lang w:bidi="ar-SA"/>
        </w:rPr>
        <w:t>ما رواه غير واحد من أن طلحة لم يخرج من الدنيا إلاّ وبيعة الإمام في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 بيعته من مهازل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ابن أبي الحديد المعتزلي الحنفي عن الأصبغ بن نباتة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لمّا انهزم أهل البصرة ركب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بغلة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باقية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في القتلى ليستعرضهم ، فمر بكعب بن سور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قتيل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أجلسوه ، فأجلس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أمك كعب بن سور لقد كان لك علم لو نفعك ، ولكن الشيطان أضلّك فأزلّك فعجّلك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أرسلوه ، ثمّ مرّ بطلحة بن عبيد اللّه قتيلاً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أجلسوه فأجلس ، ثمّ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مخنف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أمك طلحة ، لقد كان لك قدم لو نفعك ، ولكن الشيطان أضلّك فأزلّك فعجّلك إلى النار</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أصحابنا فيروون غير ذلك ، يروون أنّه قال لمّا أجلسوه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أعزز عليّ أبا محمّد أن أراك معفّراً تحت نجوم السماء وفي بطن هذا </w:t>
      </w:r>
    </w:p>
    <w:p>
      <w:pPr>
        <w:pStyle w:val="BookText"/>
        <w:rPr/>
      </w:pPr>
      <w:r>
        <w:rPr>
          <w:rFonts w:ascii="Amiri" w:hAnsi="Amiri" w:eastAsia="Amiri" w:cs="Amiri"/>
          <w:color w:val="111111"/>
          <w:sz w:val="28"/>
          <w:sz w:val="28"/>
          <w:szCs w:val="28"/>
          <w:rtl w:val="true"/>
          <w:lang w:bidi="ar-SA"/>
        </w:rPr>
        <w:t>الوادي ، أبعد جهادك في اللّه وذبّك 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إليه إنسان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يا أمير المؤمنين لقد مررت عليه بعد أن أصابه السهم وهو صريع فصاح 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مَن أنت؟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أمير المؤمنين ، فقال أمدد يدك لأبايع لأمير المؤمنين فمددت يدي فبايعني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أبى اللّه أن يدخل طلحة الجنة إلاّ وبيعتي في عنقه </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انتهى كلام ابن أبي الحديد ، وأنت خبير بما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هذه الرواية ممّا انفرد أصحابه بنقلها فهي غير مسموعة ، والمعروف بين الفريقين ما رواه أبو مخنف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أوائل شرحه عند الكلام على البغاة والخوارج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أصحاب الجمل فهم عند أصحابنا هالكون كلّهم إلاّ عائشة وطلحة والزبير ، فإنّهم تابوا ، ولولا التوبة لحكموا لهم بالنار ، لإصرارهم على البغي</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هذا الكلام منهم صريح في استحقاقه للنار لولا التوبة ، ولابدّ لهم من اثبات التوبة ، وأنّى لهم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لو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وأنى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مبايعته لرجل من أصحاب الإمام في تلك الحال صريعاً آيساً من الحياة فلا يجدي شيئاً ، لأنه لا يرفع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تعالى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التَّوْبَةُ عَلَى اللَّهِ لِلَّذِينَ يَعْمَلُونَ السُّوءَ بِجَهَالَةٍ ثُمَّ يَتُوبُونَ مِنْ قَرِيبٍ فَأُوْلَئِكَ يَتُوبُ اللَّهُ عَلَيْهِمْ وَكَانَ اللَّهُ عَلِيمًا حَكِيمًا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التَّوْبَةُ لِلَّذِينَ يَعْمَلُونَ السَّيِّئَاتِ حَتَّى إذا حَضَرَ أَحَدَهُمْ الْمَوْتُ قَالَ إِنِّي تُبْتُ الآنَ وَلا الَّذِينَ يَمُوتُونَ وَهُمْ كُفَّارٌ أُوْلَئِكَ أَعْتَدْنَا لَهُمْ عَذَابًا أَلِيمًا </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ونعود إلى رواية أصحاب ابن أبي الحديد في بيعة طلحة فنقول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رواية ثور بن مجزأة ، وسندها ضعيف جداً كما قاله ابن حجر في الأطراف ونقله عنه المتقي الهندي </w:t>
      </w:r>
      <w:r>
        <w:rPr>
          <w:rStyle w:val="FootnoteAnchor"/>
          <w:rtl w:val="true"/>
        </w:rPr>
        <w:footnoteReference w:id="475"/>
      </w:r>
      <w:r>
        <w:rPr>
          <w:rFonts w:ascii="Amiri" w:hAnsi="Amiri" w:eastAsia="Amiri" w:cs="Amiri"/>
          <w:color w:val="111111"/>
          <w:sz w:val="28"/>
          <w:sz w:val="28"/>
          <w:szCs w:val="28"/>
          <w:rtl w:val="true"/>
          <w:lang w:bidi="ar-SA"/>
        </w:rPr>
        <w:t xml:space="preserve">، وكذا قاله ونقل عن السيوطي في الأطراف أنّ سندها ضعيف جداً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أغمضنا عن ضعف سندها فهي كما تدل على اعتراف طلحة بأحقية الإمام بالخلافة ، فإنّها تشير إلى كذبه حين كان يقول انّه بايع أوّلاً مكرهاً والسيف على رقبته ثمّ نكث البيعة وألقحها حرباً عواناً بين المسلمين ثمّ الآن يبايع مرة 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وزاد علماء التبرير في الطنبور نغمة فقالوا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 موسى بن طلحة على عليّ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لأرجو أن أكون أنا وأبوك ممّن قال اللّه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وَنَزَعْنَا مَا فِي صُدُورِهِمْ مِنْ غِلٍّ إِخْوَانًا عَلَى سُرُرٍ مُتَقَابِلِينَ </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 xml:space="preserve">وأمسى عليّ بالبصرة ذلك اليوم الّذي أتاه فيه موسى بن طلحة فقال ابن الكواء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أمسيت بالبصرة يا أمير المؤمنين؟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عندي ابن اخي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طلحة فقال ابن الكواء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شقينا إن كان ابن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ان اللّه قد أطّلع على أهل بدر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ما شئتم فقد غفرت لكم </w:t>
      </w:r>
      <w:r>
        <w:rPr>
          <w:rFonts w:eastAsia="Amiri" w:cs="Amiri" w:ascii="Amiri" w:hAnsi="Amiri"/>
          <w:color w:val="111111"/>
          <w:sz w:val="28"/>
          <w:szCs w:val="28"/>
          <w:rtl w:val="true"/>
          <w:lang w:bidi="ar-SA"/>
        </w:rPr>
        <w:t xml:space="preserve">... » </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هنالك من خداع وتضليل</w:t>
      </w:r>
      <w:r>
        <w:rPr>
          <w:rFonts w:eastAsia="Amiri" w:cs="Amiri" w:ascii="Amiri" w:hAnsi="Amiri"/>
          <w:color w:val="111111"/>
          <w:sz w:val="28"/>
          <w:szCs w:val="28"/>
          <w:rtl w:val="true"/>
          <w:lang w:bidi="ar-SA"/>
        </w:rPr>
        <w:t xml:space="preserve">. </w:t>
      </w:r>
      <w:bookmarkStart w:id="152" w:name="pg17262_168477"/>
    </w:p>
    <w:p>
      <w:pPr>
        <w:pStyle w:val="BookText"/>
        <w:rPr/>
      </w:pPr>
      <w:bookmarkEnd w:id="152"/>
      <w:r>
        <w:rPr>
          <w:rFonts w:ascii="Amiri" w:hAnsi="Amiri" w:eastAsia="Amiri" w:cs="Amiri"/>
          <w:color w:val="111111"/>
          <w:sz w:val="28"/>
          <w:sz w:val="28"/>
          <w:szCs w:val="28"/>
          <w:rtl w:val="true"/>
          <w:lang w:bidi="ar-SA"/>
        </w:rPr>
        <w:t xml:space="preserve">وختاماً فلنذكر للقارئ ما قاله الشريف المرتضى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ما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القاضي عبد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ترحم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لأرجو أن أكون أنا وطلحة والزبير اخواناً على سرر متقابلين ، خبر ضعيف لا يوجب العلم ، ويعارضه ما قدمناه من الأخبار الّتي تدل على الإصرار ونفي التوبة ممّا هو أظهر في الرواية وأشهر وأولى من غيره من حيث كانت تلك الأخبار قد تلقتها الفرق المختلفة بالقبول ، وأخباره يرويها قوم وينكرها آخرون </w:t>
      </w:r>
      <w:r>
        <w:rPr>
          <w:rFonts w:eastAsia="Amiri" w:cs="Amiri" w:ascii="Amiri" w:hAnsi="Amiri"/>
          <w:color w:val="111111"/>
          <w:sz w:val="28"/>
          <w:szCs w:val="28"/>
          <w:rtl w:val="true"/>
          <w:lang w:bidi="ar-SA"/>
        </w:rPr>
        <w:t xml:space="preserve">... »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 w:name="__RefHeading___Toc9555592_1280447820"/>
      <w:bookmarkStart w:id="154" w:name="_Toc50"/>
      <w:bookmarkEnd w:id="153"/>
      <w:r>
        <w:rPr>
          <w:rtl w:val="true"/>
        </w:rPr>
        <w:t xml:space="preserve">خطبة الإمام </w:t>
      </w:r>
      <w:r>
        <w:rPr>
          <w:rtl w:val="true"/>
        </w:rPr>
        <w:t>:</w:t>
      </w:r>
      <w:bookmarkEnd w:id="154"/>
    </w:p>
    <w:p>
      <w:pPr>
        <w:pStyle w:val="BookText"/>
        <w:rPr/>
      </w:pPr>
      <w:r>
        <w:rPr>
          <w:rFonts w:ascii="Amiri" w:hAnsi="Amiri" w:eastAsia="Amiri" w:cs="Amiri"/>
          <w:color w:val="111111"/>
          <w:sz w:val="28"/>
          <w:sz w:val="28"/>
          <w:szCs w:val="28"/>
          <w:rtl w:val="true"/>
          <w:lang w:bidi="ar-SA"/>
        </w:rPr>
        <w:t xml:space="preserve">روى الطبرسي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فرغ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قتال أهل البصرة ، وضع قتبا على قتب </w:t>
      </w:r>
      <w:r>
        <w:rPr>
          <w:rStyle w:val="FootnoteAnchor"/>
          <w:rtl w:val="true"/>
        </w:rPr>
        <w:footnoteReference w:id="480"/>
      </w:r>
      <w:r>
        <w:rPr>
          <w:rFonts w:ascii="Amiri" w:hAnsi="Amiri" w:eastAsia="Amiri" w:cs="Amiri"/>
          <w:color w:val="111111"/>
          <w:sz w:val="28"/>
          <w:sz w:val="28"/>
          <w:szCs w:val="28"/>
          <w:rtl w:val="true"/>
          <w:lang w:bidi="ar-SA"/>
        </w:rPr>
        <w:t xml:space="preserve">فحمد اللّه وأثنى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البصرة ، يا أهل المؤتفكة ، يا أهل الداء العُضال ، يا أتباع البهيمة ، يا جند المرأة رغا فأجبتم ، وعقر فهربتم ، ماؤكم زعاق ، ودينكم نفاق ، وأحلامكم رقاق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نزل يمشي بعد فراغه من خطبته فمشينا معه ، فمرّ بالحسن البصري وهو يتوضأ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أسبغ الوضوء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لقد قتلتَ بالأمس أناساً يشهدون أن لا اله إلاّ اللّه وحده لا شريك له ، وأنّ محمّداً عبده ورسوله ، ويصلون الخمس ، ويسبغون الوضوء</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كان ما رأيت فما منعك أن تعين علينا عدونا؟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لأصدقنك يا أمير المؤمنين ، لقد خرجت في أوّل يوم فاغتسلت وتحنطت وصببت عليَّ سلاحي ، وأنا لا أشك في أنّ التخلف عن أم المؤمنين عائشة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انتهيت إلى موضع من الخريبة نادى مناد يا حسن إلى أين ارجع ، فإنّ القاتل والمقتول في النار ، فرجعت ذاعراً وجلست في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اليوم الثاني لم أشك أن التخلف عن أم المؤمنين هو الكفر ، فتحنطت وصببت عليَّ سلاحي وخرجت أريد القتال حتى انتهيت إلى موضع من الخريبة فنادى مناد من خلفي يا حسن إلى أين مرة بعد أخرى فان القاتل والمقتول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صدقت أفتدري من ذلك المنادي؟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أخوك إبليس ، وصدقك أنّ القاتل والمقتول منهم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عرفت يا أمير المؤمنين انّ القوم هلكى </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الخطبة الّتي رواها لنا ابن عباس إنّما هي جزء من خطبة طويلة ، روتها مصادر الفريقين كلّ أخذ منها ما يريد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 من مرور الإمام بالحسن البصري ليس له واقع ، والحسن لم يكن بالبصرة يومئذٍ ، وإنّما دخل البصرة أيام صفين ، قال النسائي وابن المديني وصاحب التنقيح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من ابن عباس ولا رآه قط ، كان بالمدينة أيام كان ابن عباس على البصرة</w:t>
      </w:r>
      <w:r>
        <w:rPr>
          <w:rFonts w:eastAsia="Amiri" w:cs="Amiri" w:ascii="Amiri" w:hAnsi="Amiri"/>
          <w:color w:val="111111"/>
          <w:sz w:val="28"/>
          <w:szCs w:val="28"/>
          <w:rtl w:val="true"/>
          <w:lang w:bidi="ar-SA"/>
        </w:rPr>
        <w:t xml:space="preserve">. </w:t>
      </w:r>
      <w:bookmarkStart w:id="155" w:name="pg17262_168479"/>
    </w:p>
    <w:p>
      <w:pPr>
        <w:pStyle w:val="BookText"/>
        <w:rPr/>
      </w:pPr>
      <w:bookmarkEnd w:id="155"/>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خطبنا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خطب أهل البصرة ، ولم يكن شاهداً لخطبته ، ولا دخل البصرة بعد ، لأن ابن عباس خطب يوم الجمل ، والحسن دخل أيام صفين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 w:name="__RefHeading___Toc9555594_1280447820"/>
      <w:bookmarkStart w:id="157" w:name="_Toc51"/>
      <w:bookmarkEnd w:id="156"/>
      <w:r>
        <w:rPr>
          <w:rtl w:val="true"/>
        </w:rPr>
        <w:t xml:space="preserve">أمر تسيير عائشة إلى المدينة </w:t>
      </w:r>
      <w:r>
        <w:rPr>
          <w:rtl w:val="true"/>
        </w:rPr>
        <w:t>:</w:t>
      </w:r>
      <w:bookmarkEnd w:id="157"/>
    </w:p>
    <w:p>
      <w:pPr>
        <w:pStyle w:val="BookText"/>
        <w:rPr/>
      </w:pPr>
      <w:r>
        <w:rPr>
          <w:rFonts w:ascii="Amiri" w:hAnsi="Amiri" w:eastAsia="Amiri" w:cs="Amiri"/>
          <w:color w:val="111111"/>
          <w:sz w:val="28"/>
          <w:sz w:val="28"/>
          <w:szCs w:val="28"/>
          <w:rtl w:val="true"/>
          <w:lang w:bidi="ar-SA"/>
        </w:rPr>
        <w:t xml:space="preserve">لم يبق للإمام أمر أهمّه إلاّ إرجاع عائشة إلى بيتها ، ولمّا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يتّبع أمر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قتاله الناكثين فهو يقتفي ما رسم له ، وقد مرّت أحاديث دالة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وثمة أحاديث أُخرى في خصوص تسيير عائشة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أبو رافع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سيكون بينك وبين عائشة أمر ، فإذا كان ذلك فارددها إلى مأمنها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أحمد والبزار بسند حسن </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السيوطي في الخصائص عنهما وعن الطبراني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بعض أمهات المؤمنين فضحكت عائشة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أنظري يا حميراء </w:t>
      </w:r>
      <w:r>
        <w:rPr>
          <w:rStyle w:val="FootnoteAnchor"/>
          <w:rtl w:val="true"/>
        </w:rPr>
        <w:footnoteReference w:id="486"/>
      </w:r>
      <w:r>
        <w:rPr>
          <w:rFonts w:ascii="Amiri" w:hAnsi="Amiri" w:eastAsia="Amiri" w:cs="Amiri"/>
          <w:color w:val="111111"/>
          <w:sz w:val="28"/>
          <w:sz w:val="28"/>
          <w:szCs w:val="28"/>
          <w:rtl w:val="true"/>
          <w:lang w:bidi="ar-SA"/>
        </w:rPr>
        <w:t xml:space="preserve">ألاّ تكوني أنت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التفت إلى عليّ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إن وليتَ من أمرها شيئاً فارفق بها </w:t>
      </w:r>
      <w:r>
        <w:rPr>
          <w:rFonts w:eastAsia="Amiri" w:cs="Amiri" w:ascii="Amiri" w:hAnsi="Amiri"/>
          <w:color w:val="111111"/>
          <w:sz w:val="28"/>
          <w:szCs w:val="28"/>
          <w:rtl w:val="true"/>
          <w:lang w:bidi="ar-SA"/>
        </w:rPr>
        <w:t xml:space="preserve">) »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فعلى الإمام أن يتفرغ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طه 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من الأمور ذات الخطر الّتي أراد عليّ أن يفرغ منها قبل أن يترك البصرة ، ردّ عائشة إلى المدينة لتقرّ في بيتها كما أمرها اللّه </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كان قد أنزلها في دار عبد اللّه بن خلف ، فصارت لجأً لفلول الجرحى وغيرهم من أصحابها ، فكان لابدّ له من إنذارها بالتهيوء للرحيل ، قبل أن يتعاظم الخطب بطول بقائها ، ومن ذا هو الرسول الّذي سيرسله اليها ، وهو يعلم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يبلغه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صلابة وعناداً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لها إلاّ ابن عمّه عبد اللّه بن عباس الّذي سبق له أن كان رسوله اليها قبل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مواقف معها من قبلُ دلّت على كفاءة عالية وقدرة في دحض حججها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ذكرت بعض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بيانها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الإمام استدعاه عقب خطبته في ذم أهل البصرة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فدعي له من كلّ ناحية ، فأقبل إليه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إئت هذه المرأة ومرها فلترجع إلى بيتها الّذي أمرها اللّه أن تقرّ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فأتيتها وهي في دار بني خلف فطلبت الإذن عليها فلم تأذن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سؤال يفرض نفسه ، لماذا لم تأذن عائشة لابن عباس؟ ولعل في استعراض مواقفه السابقة معها ، وما كان يدور بينهما من تشنج نجد جواب ذلك وهو الّذي فرض على عائشة تصلّب موقفها في عدم الإذن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رجعنا نستقرئ مواقف ابن عباس معها ، فعلينا أن نبدأ بها من يوم اجتمع بها في الصلصل سنة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ضمّهما المنزل وكلاهما في الطريق إلى مكة ، وكان ابن عباس أمير الموسم في تلك السنة ، فحرّضته على عثمان ودعته إلى الهتاف بطلحة ، وقد مرّ بنا في الجزء الثاني خبر ذلك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بعد ذلك كانت مواقف سفارته بين الإمام وبين زعماء الناكثين وهي منهم ، وكلّها كانت مواقف نصيحة لها من ابن عباس أن لا تخوض فيما وضع عنها وعن النساء ، وعليها أن ترجع إلى بيتها وتقرّ فيه كما أمرها اللّه ، ولكنه لم يجد لديها أذناً صاغية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وآخر موقف كان قبيل نشوب الحرب ، إذ أرسله الإمام وهو يحمل مصحفاً ليدعو القوم إلى ما فيه فاجتمع بطلحة والزبير ، ولمّا أتى عائشة وكانت في هودجها تحفّها الأزد وضبّة ، وقد أخذ كعب بن سور القاضي بخطام الجمل ، فلمّا رأته نادته ما الّذي جاء بك يا بن عباس ، واللّه ما سمعت منك شيئاً ، ارجع إلى صاحبك وقل له ما بيننا وبينك إلاّ السيف ، وتعاوت الغوغاء من 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يا بن عباس لا يسفك 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التشنّج المذموم مع رسول يطلب حكم الكتاب لحقن الدماء ، لا شك له أثره في نفس ابن عباس ، كما لا شك أيضاً له ذكراه الأليمة في نفس قيادة مهزومة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والآن أتاها وقد تبدّل الموقف على الساحة ، فهي كانت رأساً تقود جيشاً ، وأضحت الآن أسيرة حرب ، ورهينة مغلوبة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ابن عباس قائداً منتصراً ، ورسولاً لإمام غدا مظفّرا ، فلعل شعورها بالفشل والخيبة دعاها إلى أن تحجب ابن عباس من الدخول عليها ، لئلا تراه في عزّ النصر ، ويراها في ذل الهزيمة</w:t>
      </w:r>
      <w:r>
        <w:rPr>
          <w:rFonts w:eastAsia="Amiri" w:cs="Amiri" w:ascii="Amiri" w:hAnsi="Amiri"/>
          <w:color w:val="111111"/>
          <w:sz w:val="28"/>
          <w:szCs w:val="28"/>
          <w:rtl w:val="true"/>
          <w:lang w:bidi="ar-SA"/>
        </w:rPr>
        <w:t xml:space="preserve">. </w:t>
      </w:r>
      <w:bookmarkStart w:id="158" w:name="pg17262_168482"/>
    </w:p>
    <w:p>
      <w:pPr>
        <w:pStyle w:val="BookText"/>
        <w:rPr/>
      </w:pPr>
      <w:bookmarkEnd w:id="158"/>
      <w:r>
        <w:rPr>
          <w:rFonts w:ascii="Amiri" w:hAnsi="Amiri" w:eastAsia="Amiri" w:cs="Amiri"/>
          <w:color w:val="111111"/>
          <w:sz w:val="28"/>
          <w:sz w:val="28"/>
          <w:szCs w:val="28"/>
          <w:rtl w:val="true"/>
          <w:lang w:bidi="ar-SA"/>
        </w:rPr>
        <w:t>أو لعلها لم تأذن له لئلا يرى بيوتاً في دار ابن خلف ضمت فلول الناكثين ، أخفتهم معها حيث منحها الإمام الحماية الكافية ، فهي تحميهم بكنفها ، وإن شملهم العفو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يدرينا لعلهما معاً اعتملا في نفسها فلم تأذن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يكن مردّ ذلك المنع ، فلم يكن منعها برادع لابن عباس وهو رسول الإمام ، وحبر الأمة لا يخفى عليه وجه فقاهة الدخول بغير إذنها ، إلاّ أنّه الأدب القرآني الّذي كان ابن عباس ترجمانه يأمره بالآية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تَدْخُلُوا بُيُوتًا غَيْرَ بُيُوتِكُمْ حَتَّى تَسْتَأْنِسُوا وَتُسَلِّمُوا عَلَى أَهْلِهَا ذَلِكُمْ خَيْرٌ لَكُمْ لَعَلَّكُمْ تَذَكَّرُونَ </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عائشة أيضاً تخيّلت أنّها بمنعه من الدخول عليها ، ستغلبه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تَدْخُلُوا بُيُوتَ النبيّ إِلاّ أَنْ يُؤْذَنَ لَكُمْ </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تدر أنّ ابن عباس أوعى منها لأحكام القرآن كما سيتبين ذلك عند قراءة نص المحاورة</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9555596_1280447820"/>
      <w:bookmarkStart w:id="160" w:name="_Toc52"/>
      <w:bookmarkEnd w:id="159"/>
      <w:r>
        <w:rPr>
          <w:rtl w:val="true"/>
        </w:rPr>
        <w:t>ماذا عن نص المحاورة؟</w:t>
      </w:r>
      <w:bookmarkEnd w:id="160"/>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موضوع استجدّ عندي بحثه بعد أن قرأت قريباً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لسعيد الأفغاني الشامي ، والرجل معروف من خلال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والمرأة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ومعنّي بعائشة خاصة من خلال تحقيقه 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الإجابة فيما استدركته عائشة على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للزركشي وقد طبعه بدمشق سنة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وتصاعدت حمّى </w:t>
      </w:r>
    </w:p>
    <w:p>
      <w:pPr>
        <w:pStyle w:val="BookText"/>
        <w:rPr/>
      </w:pPr>
      <w:r>
        <w:rPr>
          <w:rFonts w:ascii="Amiri" w:hAnsi="Amiri" w:eastAsia="Amiri" w:cs="Amiri"/>
          <w:color w:val="111111"/>
          <w:sz w:val="28"/>
          <w:sz w:val="28"/>
          <w:szCs w:val="28"/>
          <w:rtl w:val="true"/>
          <w:lang w:bidi="ar-SA"/>
        </w:rPr>
        <w:t xml:space="preserve">الهيام بها فأخرج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وطبعه بالقاهرة سنة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فقرأته من ألفه إلى 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فرأيته في المقدمة ينأى بنفسه عن التقليد ، ويزعم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التحرّر من كثير من الآراء والمذاهب التاريخية الّتي يتعبد بها بعض الباحثين لعصرنا </w:t>
      </w:r>
      <w:r>
        <w:rPr>
          <w:rFonts w:eastAsia="Amiri" w:cs="Amiri" w:ascii="Amiri" w:hAnsi="Amiri"/>
          <w:color w:val="111111"/>
          <w:sz w:val="28"/>
          <w:szCs w:val="28"/>
          <w:rtl w:val="true"/>
          <w:lang w:bidi="ar-SA"/>
        </w:rPr>
        <w:t xml:space="preserve">... )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هذا فلست إذن متبعاً مذهباً ما ، ولن أخضع الحوادث لتفسير ما فأكلّف الأشياء غير طبائعها ، فلا أقول بالعليّة التاريخية المطردّة ، ولا أقرّ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التاريخ ، وأجد أبعد المذاهب عن الواقع وأنآها عن الحقّ والفطرة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التفسير المادي للتاريخ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وهذا نهج جيّد لو استقام على الطريقة ، ويستحق الإجادة حين رأيته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وأحبّ أن أنبّه هنا إلى خطأ يوقع كثيراً من الباحثين في القصور ذلك أنّهم يكتفون في بحوثهم في التاريخ العربي بالمصادر التاريخية فحسب ، فتجيء بحوثهم على ضلع ، ما تكاد تستقل واقفة ، وكم من حقائق تاريخية خلت منها مصادر التاريخ وزخرت بها كتب الأدب ودواوين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ما استفدته أنا من كتب اللغة والفقه والحديث والتفسير والأدب والأخبار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يقلّ عمّا أصبته في مطوّلات التاريخ </w:t>
      </w:r>
      <w:r>
        <w:rPr>
          <w:rFonts w:eastAsia="Amiri" w:cs="Amiri" w:ascii="Amiri" w:hAnsi="Amiri"/>
          <w:color w:val="111111"/>
          <w:sz w:val="28"/>
          <w:szCs w:val="28"/>
          <w:rtl w:val="true"/>
          <w:lang w:bidi="ar-SA"/>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أيضاً جيّد ونهج قويم لو لم 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ولابدّ من الإشارة إلى أنّي جعلت أكثر اعتمادي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البحث في المصادر التاريخية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تاريخ الطبري خاصة ، فهو أقرب المصادر من الواقع ، وصاحبه أكثر المؤرخين تحرّياً وأمانة ، وعليه اعتمد كلّ من أتى بعده من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الكامل لابن الأثير إلاّ تاريخ الطبري منسّقاً مختصراً منه الأسانيد واختلاف الروايات ، وحسبك انّ ابن خلدون فيلسوف </w:t>
      </w:r>
    </w:p>
    <w:p>
      <w:pPr>
        <w:pStyle w:val="BookText"/>
        <w:rPr/>
      </w:pPr>
      <w:r>
        <w:rPr>
          <w:rFonts w:ascii="Amiri" w:hAnsi="Amiri" w:eastAsia="Amiri" w:cs="Amiri"/>
          <w:color w:val="111111"/>
          <w:sz w:val="28"/>
          <w:sz w:val="28"/>
          <w:szCs w:val="28"/>
          <w:rtl w:val="true"/>
          <w:lang w:bidi="ar-SA"/>
        </w:rPr>
        <w:t xml:space="preserve">المؤرخين نقل عنه حوادث الجمل ثمّ أدلى بهذه الشهادة القيّمة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أمر الجمل ملخصاً من كتاب أبي جعفر الطبري ، اعتمدناه للوثوق به ولسلامته من الأهواء الموجودة في كتب ابن قتيبة وغيره من المؤرخين </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مرّ بالقارئ ما ذكرته من شواهد خداع وتضليل المؤرخين ما قاله ابن كثير ، ولدى المقارنة تبيّن ما ارتكبه من 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فأين التحرّر الّذي زعمه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أين الدعوة إلى قراءة الحقائق التاريخية في كتب اللغة والفقه والحديث والتفسير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نعى على الآخرين الاقتصار على المصادر التاريخية فحسب؟ فما دام قد أكثر الاعتماد على الطبري وليكن الباقي مرجعاً ثانوياً أو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لئن قارب الصواب حيناً فقد جانبه أحياناً ولست في مقام المؤاخذة والحساب على ما وجدته من هنات وهفوات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سجلت ما عندي على هوامش صفحاته حين قراءتي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ممّا ينبغي التنبيه عليه في المقام أن أشير إلى زلة من زلاّته ممّا يتعلق بابن عباس وهذا هو الّذي حداني إلى ذكره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فالأفغاني ناقش رواية ابن عباس لحديث الحوأب ، وهذه نقطة أولى تقدمت الإشارة إليها في هامش بعض الصفحات قريباً ، واكتفيت برد ابن بلده ناصر الدين الألباني ، فراجع</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النقطة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مناقشته حوار ابن عباس مع عائشة بالبصرة وقد أرسله الإمام اليها يأمرها بالتهيؤ للرحيل والعودة إلى بيتها الّذي أمرها اللّه أن تقرّ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لي من عرض جميع ما وقفت عليه من نصوص المحاورة ثمّ عرض مناقشة الأفغاني بعد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بين يديّ فعلاً من المصادر الّتي روت المحاورة أكثر من عشرين مصدراً ، تختلف في روايتها مسندة ومرسلة ، مختصرة ومفصّلة ، وهي موزّعة على القرون كالآتي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القرن الثالث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الجمل للواقدي المتوفى سنة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بتوسط الشافي للمرتضى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الدولة العباسية ، مجهول المؤلف من القرن الثالث يميل المحققان له أنّه لابن النطّاح المتوفى سنة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اليعقوبي المتوفى سنة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الفتن لنعيم بن حماد المتوفى سنة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القرن الرابع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الفتوح لابن أعثم الكوفي المتوفى سنة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الفريد لابن عبد ربه الاندلسي المتوفى سنة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البدء والتاريخ لأبي زيد البلخي المتوفى سنة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مروج الذهب للمسعودي المتوفى سنة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الأخبار في فضائل الأئمّة الأطهار للقاضي أبي حنيفة النعمان بن محمّد التميمي المغربي المتوفى سنة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أخبار الناقلين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عمر والكشي المتوفى قبل سنة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بتوسط اختيار الرجال للطوسي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القرن الخامس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الشافي للشريف المرتضى المتوفى سنة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تلخيص الشافي للشيخ الطوسي 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اختيار الرجال له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القرن السادس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الأنوار للشيخ هاشم بن محمّد المتوفى بعد سنة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القرن السابع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الجوهرة في نسب النبيّ وأصحابه العشرة لمحمّد بن أبي بكر بن عبد اللّه بن موسى الأنصاري التلمساني المشهور بالبرّيّ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الوردية لحميد بن أحمد المحلي الشهيد المتوفى سنة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خواص الأمة لسبط ابن الجوزي المتوفى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لابن أبي الحديد المعتزلي الحنفي المتوفى سنة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القرن الثامن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ومن القرن التاسع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صحيح مسلم للأبي المالكي المتوفى سنة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القرن العاشر </w:t>
      </w:r>
      <w:r>
        <w:rPr>
          <w:rFonts w:eastAsia="IRNazanin" w:cs="IRNazanin"/>
          <w:color w:val="111111"/>
          <w:sz w:val="28"/>
          <w:szCs w:val="28"/>
          <w:rtl w:val="true"/>
          <w:lang w:bidi="fa-IR"/>
        </w:rPr>
        <w:t>: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القرن الحادي عشر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ومن القرن الثاني عشر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سمط النجوم العوالي للعصامي المكي المتوفى سنة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للشيخ المجلسي المتوفى سنة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الدرجات الرفيعة للسيد عليّ خان المدني الشيرازي المتوفى سنة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القرن الثالث عشر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شعب المقال لأبي القاسم النراقي المتوفى سنة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أعيان الشيعة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الأمين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أحاديث أم المؤمنين عائشة للسيد مرتضى العسكري من المعاصرين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عائشة والسياسة لسعيد الأفغاني من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كانت مصادر القرون المتأخرة مصادر ثانوية ، خصوصاً القرون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تستقي معلوماتها من المصادر الأولى لتصريح أربابها بذلك ، إذن لا حاجة بنا إلى الرجوع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دعت الحاجة إلى تصحيح المعلومة فيها ، كما سيأتي منا في محاسبة سعيد الأفغاني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مصادر القرون الأولى من الثالث وحتى التاسع فبعضها يروي المحاورة بسند متصل وقد يختلف عن سند الآخرين ، كما أنّ رواية المحاورة تتفاوت قليلاً أو كثيراً ، وذلك مسؤولية الرواة ولا ضير ، وبمقارنة بين النصوص المتشابهة يجعلنا أكثر إطمئناناً بما ورد في خصوص مصادر القرنين الثالث والرابع</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وسوف نأتي بنص المحاورة نقلاً منها على اختلاف روايتها في القرون الأولى ، ومنها </w:t>
      </w:r>
      <w:r>
        <w:rPr>
          <w:rFonts w:eastAsia="Amiri" w:cs="Amiri" w:ascii="Amiri" w:hAnsi="Amiri"/>
          <w:color w:val="111111"/>
          <w:sz w:val="28"/>
          <w:szCs w:val="28"/>
          <w:rtl w:val="true"/>
          <w:lang w:bidi="ar-SA"/>
        </w:rPr>
        <w:t xml:space="preserve">: </w:t>
      </w:r>
      <w:bookmarkStart w:id="161" w:name="pg17262_168488"/>
    </w:p>
    <w:p>
      <w:pPr>
        <w:pStyle w:val="Heading3"/>
        <w:numPr>
          <w:ilvl w:val="2"/>
          <w:numId w:val="1"/>
        </w:numPr>
        <w:rPr/>
      </w:pPr>
      <w:bookmarkStart w:id="162" w:name="__RefHeading___Toc9555598_1280447820"/>
      <w:bookmarkStart w:id="163" w:name="_Toc53"/>
      <w:bookmarkEnd w:id="161"/>
      <w:bookmarkEnd w:id="162"/>
      <w:r>
        <w:rPr>
          <w:rtl w:val="true"/>
        </w:rPr>
        <w:t xml:space="preserve">نص المحاورة في مصادر القرن الثالث </w:t>
      </w:r>
      <w:r>
        <w:rPr>
          <w:rtl w:val="true"/>
        </w:rPr>
        <w:t>:</w:t>
      </w:r>
      <w:bookmarkEnd w:id="1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السيد المرتضى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الواقدي روى بإسناده عن شعبة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عائشة بعد الهزيمة وهي في دار الخزاعيين يأمرها أن ترجع إلى بلادها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فجئتها فوقفت على بابها ساعة لا تأذن لي ، ثمّ أذنت ، فدخلت ولم يوضع لي وسادة ولا شيء أجلس عليه ، فالتفت فإذا وسادة في ناحية البيت على متاع فتناولتها ووضعتها ثمّ جلست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أخطأت السنّة تجلس على متاعنا بغير إذننا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بوسادتك ، تركتِِ متاعك في بيتك الّذي لم يجعل اللّه لكِ بيتاً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أحب أنّي أصبحت في منزل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حين اخترتِ لنفسكِ فقد كان الّذي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 أنت رسول فهلمّ ما قيل 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إنّ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يأمرك أن ترحلي إلى منزلكِ وبلدكِ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أمير المؤمنين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عمر واللّه يرحمه وهذا واللّه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ما كان إلاّ فواق ناقة غير غزير حتى ما تأمرين ولا تنهين كما قال الشاعر الأسدي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زال إهداء القصائد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شتم الصديق وكثرة الألقاب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حتى تركتِ كأنّ أمركِ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ناحية طنينُ ذباب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ما زال إهداءالضغائن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 الصديق وكثرة الألقاب</w:t>
      </w:r>
    </w:p>
    <w:p>
      <w:pPr>
        <w:pStyle w:val="BookText"/>
        <w:rPr/>
      </w:pPr>
      <w:r>
        <w:rPr>
          <w:rFonts w:ascii="Amiri" w:hAnsi="Amiri" w:eastAsia="Amiri" w:cs="Amiri"/>
          <w:color w:val="111111"/>
          <w:sz w:val="28"/>
          <w:sz w:val="28"/>
          <w:szCs w:val="28"/>
          <w:rtl w:val="true"/>
          <w:lang w:bidi="ar-SA"/>
        </w:rPr>
        <w:t xml:space="preserve">حتى تركت كأن أمرك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مجمعة طنين ذباب</w:t>
      </w:r>
    </w:p>
    <w:p>
      <w:pPr>
        <w:pStyle w:val="BookText"/>
        <w:rPr/>
      </w:pPr>
      <w:r>
        <w:rPr>
          <w:rFonts w:ascii="Amiri" w:hAnsi="Amiri" w:eastAsia="Amiri" w:cs="Amiri"/>
          <w:color w:val="111111"/>
          <w:sz w:val="28"/>
          <w:sz w:val="28"/>
          <w:szCs w:val="28"/>
          <w:rtl w:val="true"/>
          <w:lang w:bidi="ar-SA"/>
        </w:rPr>
        <w:t xml:space="preserve">أهلكت جندك من صديق فالتمس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جنداً تعيش به من الأوغاب</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يعلم لبكت حتى سمعت نشيجها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 ما بلد أبغض إليَّ من بلد لصاحبك مملكة فيه ، وبلد قتل فيه أبو محمّد وأبو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طلحة بن عبيد اللّه وابنه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واللّه قتلتهما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وأجلهما إلى سباق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ولكنكِ لما شجّعوكِ على الخروج خرجتِ ، فلو أقمتِ ما خرجا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مرة أخرى أشد من بكائها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لم يغفر اللّه لنا لنهلكن ، نخرج لعمري من بلدك ، فأبغض بها واللّه بلداً إليَّ وبمن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هذا جزاؤنا وما هي بأيدينا عندك ولا عند أبيك ، لقد جعلنا أباكِ صدّيقاً وجعلناكِ للناس أمّاً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أتمنّون عليَّ برسول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لأمنّن بهِ عليكِ واللّه لو كان لكِ لمننتِ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وتركتها ، فجئت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خبرها وما قلت لها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ذُرِّيَّةً بَعْضُهَا مِنْ بَعْضٍ وَاللَّهُ سَمِيعٌ عَلِيمٌ </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وهذا رواه الشيخ الطوسي في تلخيص الشافي أيضاً ملحقاً بالشافي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الدولة العباسية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فرغ عليّ رحمة اللّه عليه ورضوانه من قتال أهل البصرة ، بعث ابن عباس إلى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ذكر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في دار بني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الستر ، فأتاها ابن عباس فاستأذن في الدخول فلم تأذن له ، فدخل من غير إذن ، فلم تطرح له شيئاً يقعد عليه ، فأخذ وسادة فجلس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السنّة يا بن عباس ، دخلتَ علينا من غير إذن ، وجلستَ على مقرمتنا من غير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والسنّة ، نحن علّمناكِ وأباكِ السنّة ، ونحن أولى بها منكِ ، واللّه ما هو بيتكِ ، وإنّما بيتكِ الّذي خلّفكِ فيه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فخرجتِ منه ظالمة لنفسكِ ، فأوردتِ من بنيكِ ممّن أطاعكِ موارد الهلكة ، ولو كنتِ في بيتكِ الّذي خلّفكِ فيه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لم ندخله إلاّ بإذنكِ ، إن أمير المؤمنين يأمرك بتعجيل الرحلة إلى المدينة وقلّة العرجة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عمر بن الخطاب؟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واللّه أمير المؤمنين وإن تربّدت فيه وجوه ، وأرغمت فيه أنوف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كان إباؤك لعظيم الشؤم ، ظاهر النكد ، وما كان مقدار طاعتك إلاّ مقدار حلب شاة ، حتى صرتِ تأمرين فلا تطاعين ، وتدعين فلا تجابين ، وما مثلكِ إلاّ كما قال أخو بني أسد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زال يهدي والهواجر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 الصديق وكثرة الألقاب</w:t>
      </w:r>
    </w:p>
    <w:p>
      <w:pPr>
        <w:pStyle w:val="BookText"/>
        <w:rPr/>
      </w:pPr>
      <w:r>
        <w:rPr>
          <w:rFonts w:ascii="Amiri" w:hAnsi="Amiri" w:eastAsia="Amiri" w:cs="Amiri"/>
          <w:color w:val="111111"/>
          <w:sz w:val="28"/>
          <w:sz w:val="28"/>
          <w:szCs w:val="28"/>
          <w:rtl w:val="true"/>
          <w:lang w:bidi="ar-SA"/>
        </w:rPr>
        <w:t xml:space="preserve">حتى تركت كأن أمرك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مجمعة طنين ذباب</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فانتحبت حتى سُمع حنينها من وراء الستر ،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في الأرض بلدة أبغض إليَّ من بلدة أنتم بها معاشر بني هاشم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ذاك يدنا عندكِ وعند أبيكِ ، لقد جعلنا أباكِ صدّيقاً وهو ابن أبي قحافة </w:t>
      </w:r>
      <w:r>
        <w:rPr>
          <w:rStyle w:val="FootnoteAnchor"/>
          <w:rtl w:val="true"/>
        </w:rPr>
        <w:footnoteReference w:id="498"/>
      </w:r>
      <w:r>
        <w:rPr>
          <w:rFonts w:ascii="Amiri" w:hAnsi="Amiri" w:eastAsia="Amiri" w:cs="Amiri"/>
          <w:color w:val="111111"/>
          <w:sz w:val="28"/>
          <w:sz w:val="28"/>
          <w:szCs w:val="28"/>
          <w:rtl w:val="true"/>
          <w:lang w:bidi="ar-SA"/>
        </w:rPr>
        <w:t xml:space="preserve">وجعلناكِ للمؤمنين أمّاً وانت ابنة أم رومان </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فأم رومان التي عيّروا عائشة بها هي غير التي في رواية جابر عند الدارقطني والبيهقي وغيرهما ، ان امرأة ارتدت عن الإسلام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رومان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أمرها إلى النبي صلّى اللّه عليه وآله وسلّم فأمر أن تستتاب فإن تابت وإلاّ قتلت كما في المجموع للنووي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الفكر ، والاقناع في حلّ ألفاظ أبي شجاع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ونيل الأوطار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ومصادر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أتمنّون عليَّ برسول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أمّن عليكِ بمن لو كان فيكِ قلامةٌ منه مننتِ به على الخلق ، وإنما نحن دمه ولحمه ، وأنتِ حشية من تسع حشايا خلّفهنّ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 واللّه ما أنتِ بأطولهنّ طولاً ، ولا أنضرهنّ عوداً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فانصرف ابن عباس وأخبر عليّاً بالّذي 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كنت سديد الرأي حيث أرسلتك إليها </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xml:space="preserve">. </w:t>
      </w:r>
      <w:bookmarkStart w:id="164" w:name="pg17262_168492"/>
    </w:p>
    <w:p>
      <w:pPr>
        <w:pStyle w:val="BookText"/>
        <w:rPr/>
      </w:pPr>
      <w:bookmarkEnd w:id="164"/>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ووجّه ابن عباس إلى عائشة يأمرها بالرجوع ، فلمّا دخل عليها ابن عباس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أخطأت السنّة يا بن عباس مرتَين ، دخلت بيتي بغير إذني ، وجلست على متاعي بغير أمري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علمنا إياك السنّة ، إنّ هذا ليس ببيتكِ ، بيتكِ الّذي خلّفك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 وأمركِ القرآن أن تقرّي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وجرى بينهما كلام موضعه في غير هذا من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الفتن لنعيم بن حماد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على عائشة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يا بُني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أخرجك علينا مع منافقي قريش؟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قدراً مقدوراً </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 w:name="__RefHeading___Toc9555600_1280447820"/>
      <w:bookmarkStart w:id="166" w:name="_Toc54"/>
      <w:bookmarkEnd w:id="165"/>
      <w:r>
        <w:rPr>
          <w:rtl w:val="true"/>
        </w:rPr>
        <w:t xml:space="preserve">نص المحاورة في مصادر القرن الرابع </w:t>
      </w:r>
      <w:r>
        <w:rPr>
          <w:rtl w:val="true"/>
        </w:rPr>
        <w:t>:</w:t>
      </w:r>
      <w:bookmarkEnd w:id="1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الفتوح لابن أعثم الكوفي المتوفى نحو سنة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ما جرى من الكلام بين عبد اللّه بن عباس وبين عائشة لمّا أنفذه إليها برسالته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دعا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بعبد اللّه بن عباس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إلى عائشة فقل لها أن ترتحل إلى المدينة كما جاءت ولا تقيم بالبصرة ، فأقبل إلى عائشة فاستأذن عليها ، فأبت أن تأذن له ، فدخل عبد اللّه بغير إذن ، ثمّ التفت فإذا راحلة عليها وسائد فأخذ منها وسادة وطرحها ثمّ جلس عليها ، 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أخطأت السنّة ، دخلتَ منزلي بغير إذني</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في منزلكِ الّذي خلّفك فيه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لما دخلت عليك إلاّ بإذنكِ ، وذلك المنزل الّذي أمركِ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تقرّي فيه ، فخرجتِ منه عاصية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ولرسوله محمّد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فهذا أمير المؤمنين يأمركِ بالإرتحال إلى المدينة فارتحلي ولا تعصي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أمير المؤمنين ذاك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واللّه أمير المؤمنين وإن رغمت له الأنوف ، وأربدّت له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ذلك عليكم يا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كانت أيّامك قصيرة المدة ، ظاهرة الشؤم ، بيّنة النكد ، وما كنتِ في أيامكِ إلاّ كقدر حلب شاة حتى صرتِ ما تأخذين وما تعطين ولا تأمرين ولا تنهَين وما كنت إلاّ كما قال اخو بني أسد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زال إهداء القصائد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 الصديق وكثرة الألقاب</w:t>
      </w:r>
    </w:p>
    <w:p>
      <w:pPr>
        <w:pStyle w:val="BookText"/>
        <w:rPr/>
      </w:pPr>
      <w:r>
        <w:rPr>
          <w:rFonts w:ascii="Amiri" w:hAnsi="Amiri" w:eastAsia="Amiri" w:cs="Amiri"/>
          <w:color w:val="111111"/>
          <w:sz w:val="28"/>
          <w:sz w:val="28"/>
          <w:szCs w:val="28"/>
          <w:rtl w:val="true"/>
          <w:lang w:bidi="ar-SA"/>
        </w:rPr>
        <w:t xml:space="preserve">حتى تركت كأن أمرك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مجمعة طنين ذباب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فبكت عائشة بكاءً شديداً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أرحل عنكم ، فما خلق اللّه بلداً هو أبغض إليّ من بلد أنتم به يا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ذلك؟ فواللّه ما هذا بلاؤنا عندك يا بنت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بلاؤكم عندي يا بن عباس؟</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بلاؤنا عندكِ إنّا جعلناكِ للمؤمنين أماً وأنتِ بنت أم رومان ، وجعلنا أباك صدّيقاً وهو ابن أبي قحافة ، وبنا سُمّيت أم المؤمنين لا بتيم وعديّ</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أتمنّون عليّ برسول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لا نمنّ عليك برسول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ولو كانت فيك شعرة منه أو ظفر لمننتِ علينا وعلى جميع العالمين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فإنما كنتِ احدى تسع حشايا من حشاياه ، لستِ بأحسنهنّ وجهاً ، ولا بأكرمهنّ حسباً ، ولا بأرشحهنّ عرقاً ، وأنتِ الآن تريدين أن تقولي ولا تُعصَين ، وتأمري ولا تخالفين ، ونحن لحم الرسول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ودمه ، وفينا ميراثه وعلمه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ما باذل لك عليّ بن أبي طالب؟</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أقرّ له وهو أحق به مني وأولى ، لأنه أخوه وابن عمه ، وزوج الطاهرة ابنته وأبو سبطيه ، ومدينة علمه ، وكشاف الكرب عن وجهه ، وأمّا أنتِ فلا واللّه ما شكرتِ نعماءَنا عليكِ وعلى أبيكِ من قبلكِ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وسار إلى عليّ فأخبره بما جرى بينه وبين عائشة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عليّ ببغلة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فاستوى عليها ، وأقبل إلى منزل عائشة ، ثمّ استأذن ودخل ، فإذا عائشة جالسة وحولها نسوة من نساء أهل البصرة وهي تبكي وهنّ يبكين معها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ونظرت صفية بنت الحارث الثقفية امرأة عبد اللّه بن خلف الخزاعي إلى عليّ ، فصاحت هي ومن كان معها هناك من النسوة وقلن بأجمعهنّ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قاتل الأحبة ، يا مفرّق بين الجمع ، أيتم اللّه منك بنيك كما أيتمت ولد عبد اللّه بن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 إليها عليّ فعرفها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لا ألومك أن تبغضيني وقد قتلت جدك في يوم بدر ، وقتلت عمك يوم أحد ، وقتلت زوجك الآن ، ولو كنت قاتل الأحبة كما تقولين لقتلت مَن في هذا البيت ومن في هذه الدار</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 على عائشة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تنحين كلابك هؤلاء عني ، أما إنني قد هممت أن أفتح باب هذا البيت فأقتل مَن فيه ، وباب هذا البيت فأقتل مَن فيه ، ولولا حبّي للعافية لأخرجتهم الساعة ، فضربت أعناقهم صبراً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فسكتت عائشة وسكتت النسوة فلم تنطق واحدة منهن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على عائشة فجعل يوبّخها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أمركِ اللّه أن تقرّي في بيتك وتحتجبي بستركِ ولا تبرّجي ، فعصيته وخضّبت الدماء ، تقاتليني ظالمة ، وتحرضين عليّ الناس ، وبما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شرّفك اللّه وشرّف أباك من قبلك وسمّاك أم المؤمنين ، وضرب عليكِ الحجاب ، قومي الآن فارحلي ، واختفي في الموضع الّذي خلّفكِ فيه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إلى أن يأتيكِ فيه أجلكِ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عليّ فخرج من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الغد بعث اليها ابنه الحسن ، فجاء الحسن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والّذي فلق الحبّة وبرأ النسمة لئن لم ترحلي الساعة لأبعثنّ عليك بما تعلمين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وعائشة في وقتها ذلك قد ضفرت قرنها الأيمن وهي تريد أن تضفر الأيسر ، فلمّا قال لها الحسن ما قال وثبت من ساعتها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لها امرأة من المهالبة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جاءك عبد اللّه بن عباس فسمعناك وأنت تجاوبينه حتى علا صوتك ثمّ خرج من عندك وهو مغضب ، ثمّ جاءك الآن هذا الغلام برسالة أبيه فأقلقكِ وقد كان أبوه جاءكِ فلم نرَ منكِ هذا القلق والجزع؟</w:t>
      </w:r>
    </w:p>
    <w:p>
      <w:pPr>
        <w:pStyle w:val="BookText"/>
        <w:rPr/>
      </w:pPr>
      <w:r>
        <w:rPr>
          <w:rFonts w:ascii="Amiri" w:hAnsi="Amiri" w:eastAsia="Amiri" w:cs="Amiri"/>
          <w:color w:val="111111"/>
          <w:sz w:val="28"/>
          <w:sz w:val="28"/>
          <w:szCs w:val="28"/>
          <w:rtl w:val="true"/>
          <w:lang w:bidi="ar-SA"/>
        </w:rPr>
        <w:t xml:space="preserve">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أقلقني لأنه ابن بنت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فمن أحب أن ينظر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فلينظر إلى هذا الغلام ، وبعد فقد بعث إليّ أبوه بما قد علمت ولابدّ من الرحيل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لها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سألتك باللّه وبمحمّد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إلاّ أخبرتني بماذا بعث إليكِ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ويحكِ إنّ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أصاب من مغازيه نفلاً ، فجعل يقسّم ذلك في أصحابه ، فسألناه أن يعطينا منه شيئاً وألححنا عليه في ذلك ، فلامنا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حسبكنّ أضجرتنّ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فتجهمناه وأغلظنا له في القول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عَسَى رَبُّهُ إِنْ طَلَّقَكُنَّ أَنْ يُبْدِلَهُ أَزْوَاجاً خَيْراً مِنْكُنَّ </w:t>
      </w:r>
      <w:r>
        <w:rPr>
          <w:rFonts w:eastAsia="Amiri" w:cs="Amiri" w:ascii="Amiri" w:hAnsi="Amiri"/>
          <w:color w:val="111111"/>
          <w:sz w:val="28"/>
          <w:szCs w:val="28"/>
          <w:rtl w:val="true"/>
          <w:lang w:bidi="ar-SA"/>
        </w:rPr>
        <w:t xml:space="preserve">) </w:t>
      </w:r>
      <w:r>
        <w:rPr>
          <w:rStyle w:val="FootnoteAnchor"/>
          <w:rtl w:val="true"/>
        </w:rPr>
        <w:footnoteReference w:id="503"/>
      </w:r>
      <w:r>
        <w:rPr>
          <w:rFonts w:ascii="Amiri" w:hAnsi="Amiri" w:eastAsia="Amiri" w:cs="Amiri"/>
          <w:color w:val="111111"/>
          <w:sz w:val="28"/>
          <w:sz w:val="28"/>
          <w:szCs w:val="28"/>
          <w:rtl w:val="true"/>
          <w:lang w:bidi="ar-SA"/>
        </w:rPr>
        <w:t xml:space="preserve">فأغلظنا له أيضاً في القول وتجهّمناه ، فغضب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من ذلك وما استقبلنا به عليّاً ، فأقبل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إنّي قد جعلت طلاقهنّ إليك ، فمن طلقتها منهنّ فهي بائنة ، ولم يوقّت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في ذلك وقتاً في حياة ولا 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تلك الكلمة ، وأخاف أن أبين من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 xml:space="preserve">قال ابن أبي الحديد في شرح النهج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قيل 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 أمر نسائه بعد موته وجعل إليه أن يقطع عصمة أيّهنّ شاء إذا رأى ذلك ، وله من الصّحابة جماعة يشهدون له بذلك فقد كان قادراً على أن يقطع عصمة ام حبيبة ويبيح نكاحها الرجال عقوبة لها ولمعاوية اخيها فانها كانت تبغض عليّاً كما يبغضه أخوها ولو فعل ذلك لانتهش لحمه ، وهذا قول الإمامية وقد رووا عن رجالهم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تهدد عائشة بضرب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وقارن مناقب ابن شهر اشوب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الحيدرية كلام عائشة في ذلك وقول خطيب خوارزم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في النساء له 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لم يمانع بالحجاب</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الفريد لابن عبد ربه الأندلسي المتوفى سنة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عكرمة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انقضى أمر الجمل دعا عليّ بن أبي طالب بآجرتين فعلاهما ،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أنصار المرأة ، وأصحاب البهيمة ، رغا فجئتم ، وعقر فهُزمتم ، نزلتم شرّ بلاد ، أبعدها من السماء ، بها مغيض كلّ ماء ، ولها شر ب </w:t>
      </w:r>
    </w:p>
    <w:p>
      <w:pPr>
        <w:pStyle w:val="BookText"/>
        <w:rPr/>
      </w:pPr>
      <w:r>
        <w:rPr>
          <w:rFonts w:ascii="Amiri" w:hAnsi="Amiri" w:eastAsia="Amiri" w:cs="Amiri"/>
          <w:color w:val="111111"/>
          <w:sz w:val="28"/>
          <w:sz w:val="28"/>
          <w:szCs w:val="28"/>
          <w:rtl w:val="true"/>
          <w:lang w:bidi="ar-SA"/>
        </w:rPr>
        <w:t>أسماء ، هي البصرة والبصيرة والمؤتفكة وتدمر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فدُعيت له من كلّ ناحية ، فأقبلتُ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إئتِ هذه المرأة ، فلترجع إلى بيتها الّتي أمرها اللّه أن تقرّ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فاستأذنت عليها فلم تأذن لي ، فدخلت بلا إذن ، ومددت يدي إلى وسادة في البيت فجلست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يا بن عباس ما رأيت مثلك ، تدخل بيتنا بلا إذننا ، وتجلس على وسادتنا بغير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هو ببيتكِ ، ولا بيتكِ إلاّ الّذي أمرك اللّه أن تقرّي فيه فلم تفعليّ ، إنّ أمير المؤمنين يأمركِ أن ترجعي إلى بلدكِ الّذي خرجتِ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أمير المؤمنين ، ذاك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وهذا أمير المؤمنين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أبيت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إباؤكِ إلاّ فواق ناقة بكيئة </w:t>
      </w:r>
      <w:r>
        <w:rPr>
          <w:rStyle w:val="FootnoteAnchor"/>
          <w:rtl w:val="true"/>
        </w:rPr>
        <w:footnoteReference w:id="505"/>
      </w:r>
      <w:r>
        <w:rPr>
          <w:rFonts w:ascii="Amiri" w:hAnsi="Amiri" w:eastAsia="Amiri" w:cs="Amiri"/>
          <w:color w:val="111111"/>
          <w:sz w:val="28"/>
          <w:sz w:val="28"/>
          <w:szCs w:val="28"/>
          <w:rtl w:val="true"/>
          <w:lang w:bidi="ar-SA"/>
        </w:rPr>
        <w:t>ثمّ صرتِ ما تحلين ولا تمرّين ، ولا تأمرين ولا تنهين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فبكت حتى علا نشيجها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ارجع ، فإنّ أبغض البلدان إليَّ بلدٌ أنتم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كان ذلك جزاؤنا منكِ ، إذ جعلناكِ للمؤمنين أمّاً ، وجعلنا أباكِ لهم صدّيقاً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أتمنّ عليَّ برسول اللّه يا بن عباس؟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نمنّ عليكِ بمن لو كان منكِ بمنزلته منّا لمننتِ به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عليّاً فأخبرته ، فقبّل بين عينيّ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وَاللَّهُ سَمِيعٌ عَلِيمٌ </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البدء والتاريخ المنسوب لأبي زيد البلخي المتوفى سنة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وجاء ابن 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سميتِ أم المؤمنين بنا؟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أولسنا أولياء زوجك؟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خرجت بغير إذننا؟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وأمر </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مروج الذهب للمسعودي المتوفى سنة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وبعث عبد اللّه بن عباس إلى عائشة يأمرها بالخروج إلى المدينة ، فدخل عليها بغير إذنها ، واجتذب وسادة فجلس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 يا بن عباس أخطأت السنّة المأمور بها دخلت إلينا بغير إذننا ، وجلست على رحلنا بغير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في البيت الّذي خلّفك فيه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ما دخلنا إلاّ بإذنكِ ، وما جلسنا على رحلكِ إلاّ بأمركِ ، وإن أمير المؤمنين يأمركِ بسرعة الأوبة ، والتأهب للخروج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ما قلت ، وخالفت ما وصفت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فمضى إلى عليّ فخبّره بامتناعها ، فردّه اليها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أمير المؤمنين يعزم عليكِ أن ترجعي فأنعمت وأجابت إلى الخروج ، وجهّزها عليّ</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وأتاها في اليوم الثاني ودخل عليها ومعه الحسن والحسين وباقي أولاده وأولاد أخوته وفتيان أهله من بني هاشم وغيرهم من شيعته من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w:t>
      </w:r>
    </w:p>
    <w:p>
      <w:pPr>
        <w:pStyle w:val="BookText"/>
        <w:rPr/>
      </w:pPr>
      <w:r>
        <w:rPr>
          <w:rFonts w:ascii="Amiri" w:hAnsi="Amiri" w:eastAsia="Amiri" w:cs="Amiri"/>
          <w:color w:val="111111"/>
          <w:sz w:val="28"/>
          <w:sz w:val="28"/>
          <w:szCs w:val="28"/>
          <w:rtl w:val="true"/>
          <w:lang w:bidi="ar-SA"/>
        </w:rPr>
        <w:t xml:space="preserve">بصرت به النسوان صحن في وجهه وقلن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قاتل الأحبة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قاتل الأحبة لقتلت مَن في هذا البيت ، وأشار إلى بيت من تلك البيوت قد اختفى فيه مروان بن الحكم وعبد اللّه بن الزبير وعبد اللّه بن عامر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مَن كان معه بأيديهم إلى قوائم سيوفهم لما علموا مَن في البيت مخافة أن يخرجوا منه فيغتالوه ، فقالت له عائشة بعد خطب طويل كان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أن أقيم معك فأسير إلى قتال عدوك عند سيرك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ارجعي إلى البيت الّذي تركك فيه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 أن يؤمّن ابن اختها عبد اللّه بن الزبير فأمّنه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وتكلّم الحسن والحسين في مروان فأمّنه ، وأمّن الوليد بن عقبة وولد عثمان وغيرهم من بني أمية ، وأمّن الناس جميعاً </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الأخبار في فضائل الأئمة الأطهار للقاضي أبي حنيفة النعمان بن محمّد التميمي المغربي المتوفى سنة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وبآخر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سند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استقر أمر الناس بعد وقعة الجمل ، وأقام عليّ صلوات اللّه عليه في البصرة بمن معه أياماً بعث بي إلى عائشة يأمرها بالرحيل عن البصرة والرجوع الي بيتها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عليها في الدار الّتي أنزلها فيها ، فلم أجد شيئاً أجلس عليه ، ورأيت وسادة في ناحية من الدار فأخذتها فجلست عليها فقالت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ما هذا؟ تدخل عليّ بغير إذني في بيتي ، وتجلس على فراشي بغير إذني؟ لقد خالفت السنّة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علّمناكِ وغيركِ السنّة ، ونحن أولى بها منك ، إنّما بيتكِ البيت الّذي خلّفكِ فيه رسول اللّه صلوات اللّه عليه وآله ، فخرجتِ منه ظالمة لنفسكِ عاتبة على ربّكِ عاصية نبيّكِ ، فإذا رجعت إليه لم أدخله إلاّ بإذنكِ ولم أجلس على ما فيه إلاّ بأمركِ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أميرالمؤمنين بعثني إليك يأمرك بالرحيل عن البصرة والرجوع إلى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أمير المؤمنين؟ إنّما كان أمير المؤمنين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عمر يدعى أمير المؤمنين ، وهذا واللّه عليّ أمير المؤمنين حقاًَ كما سمّاه بذلك رسول اللّه صلوات اللّه عليه وآله ، وهو واللّه أمسّ برسول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رحماً ، وأقدم سلماً ، وأكثر علماً ، وأحلم حلماً من أبيك ومن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ما شئت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أبؤك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النسخة والصواب إباؤك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قصير المدة عظيم النبعة ظاهر الشوم بيّن النكاد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إلاّ كحلب شاة حتى صرت ما تأخذين ولا تعطين ولا كنت إلاّ كما قال أخو بني فهر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زال إهداء القصائد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 الصديق وكثرة الألقاب</w:t>
      </w:r>
    </w:p>
    <w:p>
      <w:pPr>
        <w:pStyle w:val="BookText"/>
        <w:rPr/>
      </w:pPr>
      <w:r>
        <w:rPr>
          <w:rFonts w:ascii="Amiri" w:hAnsi="Amiri" w:eastAsia="Amiri" w:cs="Amiri"/>
          <w:color w:val="111111"/>
          <w:sz w:val="28"/>
          <w:sz w:val="28"/>
          <w:szCs w:val="28"/>
          <w:rtl w:val="true"/>
          <w:lang w:bidi="ar-SA"/>
        </w:rPr>
        <w:t xml:space="preserve">حتى تُركتِ كأن قولكِ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محتفل طنين ذباب</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فأراقت دمعتها ، وأبدت عولتها ، وظهر نشيجها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أرحل واللّه عنكم ، فواللّه ما من أبغض إليَّ من دار تكونون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ذلك؟ واللّه ما ذلك ببلائنا عندك ، ولا بأثرنا عليك وعلى أبيك ، إذ جعلناك اُماً للمؤمنين وأنت بنت أم رومان وجعلنا أباك صدّيقاً وهو ابن أبي قحافة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تمنّون علينا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w:t>
      </w:r>
    </w:p>
    <w:p>
      <w:pPr>
        <w:pStyle w:val="BookText"/>
        <w:rPr/>
      </w:pPr>
      <w:r>
        <w:rPr>
          <w:rFonts w:ascii="Amiri" w:hAnsi="Amiri" w:eastAsia="Amiri" w:cs="Amiri"/>
          <w:color w:val="111111"/>
          <w:sz w:val="28"/>
          <w:sz w:val="28"/>
          <w:szCs w:val="28"/>
          <w:rtl w:val="true"/>
          <w:lang w:bidi="ar-SA"/>
        </w:rPr>
        <w:t xml:space="preserve">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لا نمن عليكم بمن لو كانت فيك شعرة لمننتِ بها وفخرت ، ونحن منه واليه لحمه ودمه ، وإنّما أنت حشية من تسع حشيات خلّفهن ، لست بأرشحهن عرقاً ، ولا بأنضرهن ورقاً ، ولا بأمدهنّ ظلاً ، وإنّما أنت كما قال أخو بني أسد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مننت على قوم فأبدوا 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 كفوا العداوة والفكرا</w:t>
      </w:r>
    </w:p>
    <w:p>
      <w:pPr>
        <w:pStyle w:val="BookText"/>
        <w:rPr/>
      </w:pPr>
      <w:r>
        <w:rPr>
          <w:rFonts w:ascii="Amiri" w:hAnsi="Amiri" w:eastAsia="Amiri" w:cs="Amiri"/>
          <w:color w:val="111111"/>
          <w:sz w:val="28"/>
          <w:sz w:val="28"/>
          <w:szCs w:val="28"/>
          <w:rtl w:val="true"/>
          <w:lang w:bidi="ar-SA"/>
        </w:rPr>
        <w:t xml:space="preserve">ففيه رضا من مثلكم لصديقه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وأحرى بكم أن تظهروا البغي والكفرا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فسكتت ، وانصرفت إلى عليّ صلوات اللّه عليه فأخبرته بما جرى بيني وبينها فقال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كنت أعلم بك إذ بعثتك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وتثاقلت عائشة بعد ذلك عن الخروج إلى بيتها فأرسل إليها عليّ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لترجعنَ إلى بيتك أو لألفظنّ بلفظة لا يدعوك بعدها أحد من المؤمنين اُماً ، فلمّا جاءها ذلك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أرحلوني أرحلوني ، فو اللّه لقد ذكرني شيئاً لو ذكرته قبل ما سرت بسيري هذا ، فقال لها بعض خاصتها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يا أم المؤمنين؟</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 طلاق نسائه إليه وقطع عصمتهنّ منه حيّاً وميتاً ، وأنا أخاف أن يفعل ذلك إن خالفته ، فارتحلت </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جعفر بن معروف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عليّ بن النعمان عن أبيه عن معاذ بن مطر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إسماعيل بن الفضل الهاشمي ، قال حدثني بعض أشياخي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هزم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الجمل بعث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عائشة يأمرها بتعجيل الرحيل وقلة العرجة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فأتيتها وهي في قصر بني خلف في جانب البصرة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فطلبت الإذن عليها فلم تأذن ، فدخلت عليها من غير إذنها ، فإذا بيت قفار </w:t>
      </w:r>
      <w:r>
        <w:rPr>
          <w:rStyle w:val="FootnoteAnchor"/>
          <w:rtl w:val="true"/>
        </w:rPr>
        <w:footnoteReference w:id="512"/>
      </w:r>
      <w:r>
        <w:rPr>
          <w:rFonts w:ascii="Amiri" w:hAnsi="Amiri" w:eastAsia="Amiri" w:cs="Amiri"/>
          <w:color w:val="111111"/>
          <w:sz w:val="28"/>
          <w:sz w:val="28"/>
          <w:szCs w:val="28"/>
          <w:rtl w:val="true"/>
          <w:lang w:bidi="ar-SA"/>
        </w:rPr>
        <w:t>لم يعدّ لي فيه مجلس فإذا هي من وراء سترين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فضربت ببصري فإذا في جانب البيت رحل عليه طنفسة </w:t>
      </w:r>
      <w:r>
        <w:rPr>
          <w:rStyle w:val="FootnoteAnchor"/>
          <w:rtl w:val="true"/>
        </w:rPr>
        <w:footnoteReference w:id="5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فمددت الطنفسة فجلست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من وراء الستر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أخطأت السنّة دخلت بيتنا بغير إذننا وجلست على متاعنا بغير إذننا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أولى بالسنّة منك ، ونحن علّمناك السنّة ، وإنّما بيتك الّذي خلّفكِ فيه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منه ظالمة لنفسك ، غاشّةً لدينك ، عاتبة على ربّك ، عاصية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رجعت إلى بيتك لم ندخله إلاّ بإذنك ، ولم نجلس على متاعكِ إلاّ بأمركِ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إليكِ يأمركِ بالرحيل إلى المدينة وقلة العُرجة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أمير المؤمنين ذلك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أمير المؤمنين وان تربّدت فيه وجوه ، ورغمت فيه معاطس ، أما واللّه لهو أمير المؤمنين وأمسّ برسول اللّه رحماً ، وأقرب قرابة ، وأقدم سبقاً ، وأكثر علماً وأعلى مناراً ، وأكثر آثاراً من أبيك ومن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ذلك</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 كان إباوك فيه لقصير المدّة ، عظيم التبعة ، ظاهر الشؤم ، بيّن النكَد ، وما كان إباؤك فيه إلاّ حلب شاة ، حتى صرتِ لا تأمرين ولا تنهينَ ، </w:t>
      </w:r>
    </w:p>
    <w:p>
      <w:pPr>
        <w:pStyle w:val="BookText"/>
        <w:rPr/>
      </w:pPr>
      <w:r>
        <w:rPr>
          <w:rFonts w:ascii="Amiri" w:hAnsi="Amiri" w:eastAsia="Amiri" w:cs="Amiri"/>
          <w:color w:val="111111"/>
          <w:sz w:val="28"/>
          <w:sz w:val="28"/>
          <w:szCs w:val="28"/>
          <w:rtl w:val="true"/>
          <w:lang w:bidi="ar-SA"/>
        </w:rPr>
        <w:t xml:space="preserve">ولا ترفعين ولا تضعين ، وما كان مثلكِ إلاّ كمثل ابن الحضرمي بن نجمان أخي بني أسد ،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زال إهداء القصائد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 الصديق وكثرة الألقاب</w:t>
      </w:r>
    </w:p>
    <w:p>
      <w:pPr>
        <w:pStyle w:val="BookText"/>
        <w:rPr/>
      </w:pPr>
      <w:r>
        <w:rPr>
          <w:rFonts w:ascii="Amiri" w:hAnsi="Amiri" w:eastAsia="Amiri" w:cs="Amiri"/>
          <w:color w:val="111111"/>
          <w:sz w:val="28"/>
          <w:sz w:val="28"/>
          <w:szCs w:val="28"/>
          <w:rtl w:val="true"/>
          <w:lang w:bidi="ar-SA"/>
        </w:rPr>
        <w:t xml:space="preserve">حتى تركتهم كأنّ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مجمعة طنين ذباب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فأراقت دمعتها ، وأبدت عويلها ، وتبدّى نشيجها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واللّه عنكم فما في الأرض بلد أبغض إليّ من بلد تكونون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فواللّه ماذا بلاؤنا عندكِ ، ولا بصنيعتنا إليكِ ، إنا جعلناكِ للمؤمنين أمّاً وانت بنت أم رومان ، وجعلنا أباكِ صدّيقاً وهو ابن أبي قحافة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تمنّون عليّ برسول اللّه؟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لا نمنّ عليكِ بمن لو كان منك قلامة منه مننتنا به ، ونحن لحمه ودمه ، ومنه وإليه ، وما أنتِ إلاّ حشية من تسع حشايا خلّفهنّ بعده ، لستِ بأبيضهنّ لوناً ، ولا بأحسنهنّ وجهاً ، ولا بأرشحهنّ عرقاً ، ولا بأنضرهنّ روقاً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بأطراهنّ أصلاً ، فصرتِ تأمرين فتطاعين ، وتدعين فتجابين ، وما مثلكِ إلاّ كما قال أخو بني فهر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مننت على قومي فأبدوا 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 كفّوا العداوة والشكرا</w:t>
      </w:r>
    </w:p>
    <w:p>
      <w:pPr>
        <w:pStyle w:val="BookText"/>
        <w:rPr/>
      </w:pPr>
      <w:r>
        <w:rPr>
          <w:rFonts w:ascii="Amiri" w:hAnsi="Amiri" w:eastAsia="Amiri" w:cs="Amiri"/>
          <w:color w:val="111111"/>
          <w:sz w:val="28"/>
          <w:sz w:val="28"/>
          <w:szCs w:val="28"/>
          <w:rtl w:val="true"/>
          <w:lang w:bidi="ar-SA"/>
        </w:rPr>
        <w:t xml:space="preserve">ففيه رضاً من مثلكم لصديقه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وأحجَ بكم أن تجمعوا البغي والكفرا</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نهضت وأتيت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بمقالتها وما رددت عليها</w:t>
      </w:r>
      <w:r>
        <w:rPr>
          <w:rFonts w:eastAsia="Amiri" w:cs="Amiri" w:ascii="Amiri" w:hAnsi="Amiri"/>
          <w:color w:val="111111"/>
          <w:sz w:val="28"/>
          <w:szCs w:val="28"/>
          <w:rtl w:val="true"/>
          <w:lang w:bidi="ar-SA"/>
        </w:rPr>
        <w:t xml:space="preserve">. </w:t>
      </w:r>
      <w:bookmarkStart w:id="167" w:name="pg17262_168504"/>
    </w:p>
    <w:p>
      <w:pPr>
        <w:pStyle w:val="BookText"/>
        <w:rPr/>
      </w:pPr>
      <w:bookmarkEnd w:id="167"/>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كنت أعلم بك حيث بعثتك </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 w:name="__RefHeading___Toc9555602_1280447820"/>
      <w:bookmarkStart w:id="169" w:name="_Toc55"/>
      <w:bookmarkEnd w:id="168"/>
      <w:r>
        <w:rPr>
          <w:rtl w:val="true"/>
        </w:rPr>
        <w:t xml:space="preserve">نص المحاورة في مصادر القرن الخامس </w:t>
      </w:r>
      <w:r>
        <w:rPr>
          <w:rtl w:val="true"/>
        </w:rPr>
        <w:t>:</w:t>
      </w:r>
      <w:bookmarkEnd w:id="1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روى المحاورة الشيخ المفيد المتوفى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الكافية في إبطال توبة الخاطئة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ورواها بسندين احدهما من العامة والآخر من الخاصة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اللافت للنظر خلوّ كتابه الجمل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أحرى بذكره فيها ولعل ذلك من نقصان النسخة الّتي وصلت إلينا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الشريف المرتضى المتوفى سنة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المحاورة نقلاً عن الواقدي وله الفضل في حفظ شيء من كتاب الواقدي الّذي عفّى الدهر عليه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المحاورة أيضاً عن الواقدي ، في كتابه تلخيص الشافي ، وأحسبه أخذها بتوسط الشافي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 w:name="__RefHeading___Toc9555604_1280447820"/>
      <w:bookmarkStart w:id="171" w:name="_Toc56"/>
      <w:bookmarkEnd w:id="170"/>
      <w:r>
        <w:rPr>
          <w:rtl w:val="true"/>
        </w:rPr>
        <w:t xml:space="preserve">نص المحاورة في مصادر القرن السادس </w:t>
      </w:r>
      <w:r>
        <w:rPr>
          <w:rtl w:val="true"/>
        </w:rPr>
        <w:t>:</w:t>
      </w:r>
      <w:bookmarkEnd w:id="171"/>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هاشم بن محمّد المتوفى بعد سنة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في كتابه مصباح الأنوار ، فقد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وبالإسناد عن شهردار بن شيرويه الديلمي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عبدوس ابن عبد اللّه بن عبدوس ، عن الشريف أبي طالب المفضل بن طاهر الجعفري بإصبهان ، عن الحافظ أبي بكر أحمد بن موسى بن مردويه بن فورك الاصبهاني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بن الحسين ، حدّثنا عليّ بن الحسين بن إسماعيل ، حدّثنا </w:t>
      </w:r>
    </w:p>
    <w:p>
      <w:pPr>
        <w:pStyle w:val="BookText"/>
        <w:rPr/>
      </w:pPr>
      <w:r>
        <w:rPr>
          <w:rFonts w:ascii="Amiri" w:hAnsi="Amiri" w:eastAsia="Amiri" w:cs="Amiri"/>
          <w:color w:val="111111"/>
          <w:sz w:val="28"/>
          <w:sz w:val="28"/>
          <w:szCs w:val="28"/>
          <w:rtl w:val="true"/>
          <w:lang w:bidi="ar-SA"/>
        </w:rPr>
        <w:t xml:space="preserve">محمّد بن الوليد العقيلي ، حدّثنا قثم بن أبي قباذ الحراني عن وكيع عن خالد النوا عن الأصبغ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أصيب زيد بن صوحان يوم الجمل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لولده محمّد بن الحنفية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عبد اللّه 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هزم أصحاب الجمل نزلت عائشة في دار عبد اللّه بن خلف ، فأرسلني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يأمرها بالمسير عن البصرة والتأهب للمسير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فأتيتها فدخلت عليها في بيت قفر لم أجد فيه مجلس إلاّ التراب ، فضربت ببصري ناحية البيت فلم أر شيئاً إلاّ رحلها فتناولت طنفسة فقعدت فوقها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السنّة يا 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فعلت؟</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بيتي بغير إذني وتناولت طنفستي بغير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علّمناكِ السنّة ، ونحن أحق بها منكِ ، وإنّما بيتك الّذي أجلسكِ اللّه فيه ورسوله ، لأنّ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يَانِسَاءَ النبيّ لَسْتُنَّ كَأَحَدٍ مِنْ النِّسَاءِ إِنْ اتَّقَيْتُنَّ فَلا تَخْضَعْنَ </w:t>
      </w:r>
      <w:r>
        <w:rPr>
          <w:rFonts w:eastAsia="Amiri" w:cs="Amiri" w:ascii="Amiri" w:hAnsi="Amiri"/>
          <w:color w:val="111111"/>
          <w:sz w:val="28"/>
          <w:szCs w:val="28"/>
          <w:rtl w:val="true"/>
          <w:lang w:bidi="ar-SA"/>
        </w:rPr>
        <w:t xml:space="preserve">) </w:t>
      </w:r>
      <w:r>
        <w:rPr>
          <w:rStyle w:val="FootnoteAnchor"/>
          <w:rtl w:val="true"/>
        </w:rPr>
        <w:footnoteReference w:id="518"/>
      </w:r>
      <w:r>
        <w:rPr>
          <w:rFonts w:ascii="Amiri" w:hAnsi="Amiri" w:eastAsia="Amiri" w:cs="Amiri"/>
          <w:color w:val="111111"/>
          <w:sz w:val="28"/>
          <w:sz w:val="28"/>
          <w:szCs w:val="28"/>
          <w:rtl w:val="true"/>
          <w:lang w:bidi="ar-SA"/>
        </w:rPr>
        <w:t>الآيات ، فخرجتِ من بيتكِ ظالمة لنفسكِ عاتية على ربّك ، عاصية لنبيّك ، فإذا رجعتِ إلى بيتكِ فقعدتِ فيه لم يكن لنا أن ندخله إلاّ بإذنك ، ولم نأخذ متاعك إلاّ بأمركِ ، ان أمير المؤمنين بعثني إليكِ يأمركِ بالمسير إلى المدينة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أمير المؤمنين عمر بن الخطاب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قد كان عمر أمير المؤمنين رغماً ، وهذا واللّه أمير المؤمنين حقاً ، أم واللّه لهو أمسّ برسول اللّه رحماً ، وأوجب حقاً ، وأعلم علماً ، وأحلم حلماً ، وأقدم سلماً من أبيكِ ومن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ذلك يا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واللّه لقد كان إباؤك لقصير المدة ، ظاهر الشؤم عليك ، بيّن النكال ، وما كنتِ إلاّ كحلب الشاة حتى ما تأخذين ولا تعطين ، ولا تأمرين ولا تنهين ، ولا كنت إلاّ كما قال أخو بني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زال إهداء القصائد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 الصديق وكثرة الألقاب</w:t>
      </w:r>
    </w:p>
    <w:p>
      <w:pPr>
        <w:pStyle w:val="BookText"/>
        <w:rPr/>
      </w:pPr>
      <w:r>
        <w:rPr>
          <w:rFonts w:ascii="Amiri" w:hAnsi="Amiri" w:eastAsia="Amiri" w:cs="Amiri"/>
          <w:color w:val="111111"/>
          <w:sz w:val="28"/>
          <w:sz w:val="28"/>
          <w:szCs w:val="28"/>
          <w:rtl w:val="true"/>
          <w:lang w:bidi="ar-SA"/>
        </w:rPr>
        <w:t xml:space="preserve">حتى تُركتِ كأن قولكِ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مجمعة طنين ذباب</w:t>
      </w:r>
    </w:p>
    <w:p>
      <w:pPr>
        <w:pStyle w:val="BookText"/>
        <w:rPr/>
      </w:pPr>
      <w:r>
        <w:rPr>
          <w:rFonts w:ascii="Amiri" w:hAnsi="Amiri" w:eastAsia="Amiri" w:cs="Amiri"/>
          <w:color w:val="111111"/>
          <w:sz w:val="28"/>
          <w:sz w:val="28"/>
          <w:szCs w:val="28"/>
          <w:rtl w:val="true"/>
          <w:lang w:bidi="ar-SA"/>
        </w:rPr>
        <w:t xml:space="preserve">فأوردت دمعتها نشيجها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أرحل واللّه عنكم ، أم واللّه ما في الأرض بلدة أبغض إليّ من بلدة أراكم فيها يا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واللّه ما ذاك ببلائنا عندك ، ولا بأثرنا عليكِ ، جعلناكِ للمؤمنين أمّاً وأنت ابنة أم رومان ، وجعلنا أباكِ صدّيقاً وهو ابن أبي قحافة ، وأنتِ تسمّين بنا أم المؤمنين لا بتيم وعدي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تمنّون عليَّ برسول اللّه يا بن عباس</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لا نمنّ عليكِ بمن لو كانت فيكِ شعرة منه لمننتِ علينا ، ونحن لحمه ودمه ومنه وإليه ، وإنّما أنتِ حشية من تسع حشايا خلّفها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لستِ بأرشحهنّ عَرَقاً ، ولا بأنظرهنّ ورقاً ، ولا بأمدهنّ ظلاً ، فصرتِ تأمرين وتنهين فتطاعين ، وتدعين فتجابين ، فما شكرتِ نعمانا عليك ولا كنت إلاّ كما قال أخو بني فهر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مننت على قومي فأبدوا 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 كفّوا العداوة والشكرا</w:t>
      </w:r>
    </w:p>
    <w:p>
      <w:pPr>
        <w:pStyle w:val="BookText"/>
        <w:rPr/>
      </w:pPr>
      <w:r>
        <w:rPr>
          <w:rFonts w:ascii="Amiri" w:hAnsi="Amiri" w:eastAsia="Amiri" w:cs="Amiri"/>
          <w:color w:val="111111"/>
          <w:sz w:val="28"/>
          <w:sz w:val="28"/>
          <w:szCs w:val="28"/>
          <w:rtl w:val="true"/>
          <w:lang w:bidi="ar-SA"/>
        </w:rPr>
        <w:t xml:space="preserve">ففيه الرضا من مثله لصديقه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وأحجى بكم أن تجمعوا البغي والكفرا</w:t>
      </w:r>
    </w:p>
    <w:p>
      <w:pPr>
        <w:pStyle w:val="BookText"/>
        <w:rPr/>
      </w:pPr>
      <w:r>
        <w:rPr>
          <w:rFonts w:ascii="Amiri" w:hAnsi="Amiri" w:eastAsia="Amiri" w:cs="Amiri"/>
          <w:color w:val="111111"/>
          <w:sz w:val="28"/>
          <w:sz w:val="28"/>
          <w:szCs w:val="28"/>
          <w:rtl w:val="true"/>
          <w:lang w:bidi="ar-SA"/>
        </w:rPr>
        <w:t xml:space="preserve">ثمّ نهضت فأتيت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إذا بعث رجلاً لم يزل مقعداً له حتى يأتيه فأخبرته بما كان بيني وبينها من الكلام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كنت أعلم بها منك حيث بعثتك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حسن هلمّ فاذهب إلى عائشة فقل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لك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فلق الحبّة وبرأ النسمة لئن لم ترتحلي الساعة لأبعثنّ إليك بما تعلمين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أتاها الحسن دخل عليها بغير إذن فأخبرها بمقالة أمير المؤمنين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لها امرأة من المهالبة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أتاكِ ابن عباس شيخ بني هاشم فسمعناك تحاوريه حتى علا صوتكِ ، فخرج من عندك مغضباً ، فأتاك غلام فأقلقكِ؟</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واللّه ابن رسول اللّه ، فمن أراد أن ينظر إلى مقلتي رسول اللّه فلينظر إلى هذا الغلام ، وقد بعث أبوه إليّ بما علّّمنيه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الإمرأة سألتك بحق محمّد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مطموسة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إلاّ أخبرتني بالّذي بعث إليك؟</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جعل طلاق نسائه بيد عليّ فمن طلّقها عليّ في الدنيا بانت من رسول اللّه في الآخرة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لها الإمرأة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قد علمتِ مثل هذا وقاتلتيه؟</w:t>
      </w:r>
      <w:r>
        <w:rPr>
          <w:rFonts w:eastAsia="Amiri" w:cs="Amiri" w:ascii="Amiri" w:hAnsi="Amiri"/>
          <w:color w:val="111111"/>
          <w:sz w:val="28"/>
          <w:szCs w:val="28"/>
          <w:rtl w:val="true"/>
          <w:lang w:bidi="ar-SA"/>
        </w:rPr>
        <w:t xml:space="preserve">! </w:t>
      </w:r>
      <w:bookmarkStart w:id="172" w:name="pg17262_168508"/>
    </w:p>
    <w:p>
      <w:pPr>
        <w:pStyle w:val="BookText"/>
        <w:rPr/>
      </w:pPr>
      <w:bookmarkEnd w:id="172"/>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ما رأيتِ </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 w:name="__RefHeading___Toc9555606_1280447820"/>
      <w:bookmarkStart w:id="174" w:name="_Toc57"/>
      <w:bookmarkEnd w:id="173"/>
      <w:r>
        <w:rPr>
          <w:rtl w:val="true"/>
        </w:rPr>
        <w:t xml:space="preserve">نص المحاورة في مصادر القرن السابع </w:t>
      </w:r>
      <w:r>
        <w:rPr>
          <w:rtl w:val="true"/>
        </w:rPr>
        <w:t>:</w:t>
      </w:r>
      <w:bookmarkEnd w:id="1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الجوهرة في نسب النبيّ وأصحابه العشرة لمحمّد بن أبي بكر بن عبد اللّه بن موسى الأنصاري التلمساني المشهور بالبُريّ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 الجمل صعد على ربوة من الأرض وخطب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أنصار المرأة وأصحاب البيهمة ، رغا فحننتم ، وانخشر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هرب جبناً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فانهزمتم ، نزلتم شر بلاء ، أبعدها من السماء ، بها مغيض كلّ ماء ، هي البصرة والبصيرة والمؤتفكة وتدمُر ، اين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فدعيت له من كلّ جانب ، فلمّا حضرت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إلى هذه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 المؤمنين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تسير إلى الموضع الّذي أمرها اللّه أن تقرّ فيه ،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فجئتها ، فاستأذنت عليها فلم تأذن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عليها بغير إذن ، وعمدت إلى وساد كان في البيت فجلست عليه ، فقالت ، تاللّه ما رأيت مثلك يابن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تدخل بيتي وتجلس على وسادي بغير إذني؟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هو بيتك إلاّ الّذي أمرك اللّه أن تقري فيه فلم تفعلي</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أميرالمؤمنين يأمرك بالمسير إلى المدينة ، فبكت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أميرالمؤمنين ، ذاك عمر بن الخطاب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وهذا أميرالمؤمنين عليّ بن أبي طالب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أبيت أبيت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إباؤك إلاّ مثل فواق ناقة بكيّة </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 xml:space="preserve">ثمّ صرت لا تحلين ولا تُمرين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أسير ، إن أبغض البلاد إليَّ بلد أنتم فيه ، فقلت واللّه ما كان هذا جزاؤنا منك ، أن صيّرناك للمؤمنين اُماً ، وصيّرنا أباكِ لهم صدّيقاً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أتمنّ عليّ برسول اللّه يابن عباس؟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نمن عليك بمن لو كان منك بمنزلته منا لمننتِ به علينا </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الوردية في مناقب الأئمة الزيدية لحميد بن أحمد المحلي الشهيد الزيدي المتوفى سنة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انهزم أصحاب الجمل بعث أمير المؤمنين ابن عباس إلى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يأمرها بالانصراف إلى بيتها بالمدينة الّذي تركها فيه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يردّها خير من الّذي يخرجها </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خواص الأئمة لسبط ابن الجوزي المتوفى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علماء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عباس إلى عائشة يأمرها بالمسير إلى المدينة ، فدخل عليها ابن عباس بغير إذن ، فقالت له أخطأت السنّة دخلت علينا بغير إذن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في البيت الّذي خلّفك فيه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ما دخلنا عليك بغير إذنكِ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أمير المؤمنين يأمرك بالمسير إلى البيت الّذي أمرك اللّه بالقرار فيه ، فأبت عليه ، فشدّد عليها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أمير المؤمنين وقد عرفتيه </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بعث عليّ عبد اللّه بن عباس إلى عائشة يأمرها بالرحيل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فأتيتها فدخلت عليها فلم يوضع لي شيء أجلس عليه ، فتناولت وسادة كانت في رحلها فقعدت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أخطأت السنّة ، قعدت على وسادتنا في بيتنا بغير إذننا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بيتك الّذي أمرك اللّه أن تقرّي فيه ، ولو كان بيتك ما قعدت على وسادتك إلاّ بإذنك ،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أرسلني إليك يأمركِ بالرحيل إلى المدينة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أمير المؤمنين ذاك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وعليّ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ما كان إباؤك إلاّ قصير المدة عظيم المشقة ، قليل المنفعة ، ظاهر الشؤم ، بيّن النكد ، وما عسى أن يكون إباؤك؟ واللّه ما كان أمرك إلاّ كحلب شاة ، حتى صرت لا تأمرين ولا تنهين ولا تأخذين ولا تعطين ، وما كنتِ إلاّ كما قال أخو بني أسد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زال إهداء الصغائر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 الحديث وكثرة الألقاب</w:t>
      </w:r>
    </w:p>
    <w:p>
      <w:pPr>
        <w:pStyle w:val="BookText"/>
        <w:rPr/>
      </w:pPr>
      <w:r>
        <w:rPr>
          <w:rFonts w:ascii="Amiri" w:hAnsi="Amiri" w:eastAsia="Amiri" w:cs="Amiri"/>
          <w:color w:val="111111"/>
          <w:sz w:val="28"/>
          <w:sz w:val="28"/>
          <w:szCs w:val="28"/>
          <w:rtl w:val="true"/>
          <w:lang w:bidi="ar-SA"/>
        </w:rPr>
        <w:t xml:space="preserve">حتى نزلتِ كأن صوتكِ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نائبة طنين ذباب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فبكت حتى سمع نحيبها من وراء الحجاب ،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معجّلة الرحيل إلى بلادي ان شاء اللّه تعالى ، واللّه ما من بلد أبغض إليّ من بلد أنتم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 فواللّه لقد جعلناكِ للمؤمنين أمّاً ، وجعلنا أباكِ صدّيقاً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أتمن عليّ برسول اللّه؟</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لا أمُنّ عليك بمن لو كان منك لمننتِ به عليّ</w:t>
      </w:r>
      <w:r>
        <w:rPr>
          <w:rFonts w:eastAsia="Amiri" w:cs="Amiri" w:ascii="Amiri" w:hAnsi="Amiri"/>
          <w:color w:val="111111"/>
          <w:sz w:val="28"/>
          <w:szCs w:val="28"/>
          <w:rtl w:val="true"/>
          <w:lang w:bidi="ar-SA"/>
        </w:rPr>
        <w:t xml:space="preserve">. </w:t>
      </w:r>
      <w:bookmarkStart w:id="175" w:name="pg17262_168511"/>
    </w:p>
    <w:p>
      <w:pPr>
        <w:pStyle w:val="BookText"/>
        <w:rPr/>
      </w:pPr>
      <w:bookmarkEnd w:id="175"/>
      <w:r>
        <w:rPr>
          <w:rFonts w:ascii="Amiri" w:hAnsi="Amiri" w:eastAsia="Amiri" w:cs="Amiri"/>
          <w:color w:val="111111"/>
          <w:sz w:val="28"/>
          <w:sz w:val="28"/>
          <w:szCs w:val="28"/>
          <w:rtl w:val="true"/>
          <w:lang w:bidi="ar-SA"/>
        </w:rPr>
        <w:t xml:space="preserve">ثمّ أتيت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فأخبرته بقولها وقولي ، فسرّ بذلك وقال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ذُرِّيَّةً بَعْضُهَا مِنْ بَعْضٍ وَاللَّهُ سَمِيعٌ عَلِيمٌ </w:t>
      </w:r>
      <w:r>
        <w:rPr>
          <w:rFonts w:eastAsia="Amiri" w:cs="Amiri" w:ascii="Amiri" w:hAnsi="Amiri"/>
          <w:color w:val="111111"/>
          <w:sz w:val="28"/>
          <w:szCs w:val="28"/>
          <w:rtl w:val="true"/>
          <w:lang w:bidi="ar-SA"/>
        </w:rPr>
        <w:t xml:space="preserve">) </w:t>
      </w:r>
      <w:r>
        <w:rPr>
          <w:rStyle w:val="FootnoteAnchor"/>
          <w:rtl w:val="true"/>
        </w:rPr>
        <w:footnoteReference w:id="525"/>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كنت أعلم بك حيث بعثتك </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 w:name="__RefHeading___Toc9555608_1280447820"/>
      <w:bookmarkStart w:id="177" w:name="_Toc58"/>
      <w:bookmarkEnd w:id="176"/>
      <w:r>
        <w:rPr>
          <w:rtl w:val="true"/>
        </w:rPr>
        <w:t xml:space="preserve">نص المحاورة في مصادر القرن التاسع </w:t>
      </w:r>
      <w:r>
        <w:rPr>
          <w:rtl w:val="true"/>
        </w:rPr>
        <w:t>:</w:t>
      </w:r>
      <w:bookmarkEnd w:id="1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إكمال إكمال المعلم بشرح صحيح مسلم لمحمّد بن خلفة الوشتاني الأبي المالكي المتوفى سنة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انقضى أمر الجمل دخل عليّ البصرة بعد ثلاثة أيام ثمّ خطب خطبته الطويلة الّتي يقول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السبخة ، يا أهل المؤتفكة ، إئتفكت بأهلها ثلاث مرات في الدهر وعلى اللّه تمام الرابعة ، يا جند المرأة ، يا أتباع البهيمة ، رغا فأجبتم ، وعُقر فانهزمتم أخلاقكم دقاق وأحلامكم رقاق ، ودينكم نفاق ، نزلتم أشرّ بلاد اللّه وأبعدها من السماء وسُميت بشرّ الأسماء ، هي البصرة والمؤتفكة وتدمر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 عباس؟</w:t>
      </w:r>
    </w:p>
    <w:p>
      <w:pPr>
        <w:pStyle w:val="BookText"/>
        <w:rPr/>
      </w:pPr>
      <w:r>
        <w:rPr>
          <w:rFonts w:ascii="Amiri" w:hAnsi="Amiri" w:eastAsia="Amiri" w:cs="Amiri"/>
          <w:color w:val="111111"/>
          <w:sz w:val="28"/>
          <w:sz w:val="28"/>
          <w:szCs w:val="28"/>
          <w:rtl w:val="true"/>
          <w:lang w:bidi="ar-SA"/>
        </w:rPr>
        <w:t>فدعي له من 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إئتِ هذه المرأة فلترجع إلى بيتها الّذي أمر الربّ أن تقرّ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فاستأذنت فلم تأذن لي ، فدخلت بلا إذن ، ومددت يدي إلى وسادة فجلست عليها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ما رأيت مثلك تدخل بيتي بغير إذن ، وتجلس على وسادتي بغير إذن</w:t>
      </w:r>
      <w:r>
        <w:rPr>
          <w:rFonts w:eastAsia="Amiri" w:cs="Amiri" w:ascii="Amiri" w:hAnsi="Amiri"/>
          <w:color w:val="111111"/>
          <w:sz w:val="28"/>
          <w:szCs w:val="28"/>
          <w:rtl w:val="true"/>
          <w:lang w:bidi="ar-SA"/>
        </w:rPr>
        <w:t xml:space="preserve">. </w:t>
      </w:r>
      <w:bookmarkStart w:id="178" w:name="pg17262_168512"/>
    </w:p>
    <w:p>
      <w:pPr>
        <w:pStyle w:val="BookText"/>
        <w:rPr/>
      </w:pPr>
      <w:bookmarkEnd w:id="178"/>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هو بيتكِ ، وإنما بيتكِ الّذي أمركِ اللّه أن تقري فيه فلم تفعليّ ، إنّ أمير المؤمنين يأمركِ أن ترجعي إلى بلدكِ الّذي خرجتِ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أمير المؤمنين ذلك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وهذا أمير المؤمنين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أبيت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إباؤك إلاّ فواق ناقة ثمّ أبتِ ما تحكمين ولا تأمرين ولا تنهين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فبكت حتى علا نشيجها ثمّ قالت نرجع ، فإن أبغض البلاد إليّ البلاد أنتم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كان جزاؤنا منك أن جعلناكِ أم المؤمنين ، وجعلنا أباكِ صدّيقاً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أتمنّ عليَّ برسول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أمنّ عليك بمن لو كان منك بمنزلته منا لمننتِ به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أتيت عليّاً فأخبرته ، فقبّل بين عيني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وَاللَّهُ سَمِيعٌ عَلِيمٌ </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 w:name="__RefHeading___Toc9555610_1280447820"/>
      <w:bookmarkStart w:id="180" w:name="_Toc59"/>
      <w:bookmarkEnd w:id="179"/>
      <w:r>
        <w:rPr>
          <w:rtl w:val="true"/>
        </w:rPr>
        <w:t>فنادى ابن عباس؟</w:t>
      </w:r>
      <w:bookmarkEnd w:id="180"/>
    </w:p>
    <w:p>
      <w:pPr>
        <w:pStyle w:val="BookText"/>
        <w:rPr/>
      </w:pPr>
      <w:r>
        <w:rPr>
          <w:rFonts w:ascii="Amiri" w:hAnsi="Amiri" w:eastAsia="Amiri" w:cs="Amiri"/>
          <w:color w:val="111111"/>
          <w:sz w:val="28"/>
          <w:sz w:val="28"/>
          <w:szCs w:val="28"/>
          <w:rtl w:val="true"/>
          <w:lang w:bidi="ar-SA"/>
        </w:rPr>
        <w:t xml:space="preserve">ماذا قال سعيد الأفغاني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جعل الفصل الخامس من كتابه في آخر أيام عائشة بالبصرة ، وعنونه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دخول عائشة البصرة وتجهيزها إلى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بدأ ينقل نصوص الطبري في </w:t>
      </w:r>
    </w:p>
    <w:p>
      <w:pPr>
        <w:pStyle w:val="BookText"/>
        <w:rPr/>
      </w:pPr>
      <w:r>
        <w:rPr>
          <w:rFonts w:ascii="Amiri" w:hAnsi="Amiri" w:eastAsia="Amiri" w:cs="Amiri"/>
          <w:color w:val="111111"/>
          <w:sz w:val="28"/>
          <w:sz w:val="28"/>
          <w:szCs w:val="28"/>
          <w:rtl w:val="true"/>
          <w:lang w:bidi="ar-SA"/>
        </w:rPr>
        <w:t xml:space="preserve">ذلك بانتقاء أحاديث سيف خاصة ، وهي لا تخلو من مناقشة سنداً ومتناً ، ثمّ ختم 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وظلت السيدة مدة إقامتها بالبصرة راضية عن سيرة عليّ ، فقد كانت خطته مع المخالفين خطة إجمال وكفّ ، وتغافل في الجملة ، وخاصة مع السيدة نفسها ، فقد صانها عن كلّ أذى ومكروه ، ورعاها وكمّ الأفواه عن قولة السوء فيها ، واشتد في ذلك على أصحابه حتى أمسكوا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فصل بنجوم ثلاث بين ما مرّ وما يأتي ، وتبدلت اللّهجة الجادة إلى هزل أدبي ، وكأنه كاتب قصصي يصوّر للقارئ بعض مشاهد مسرحياته الخيالية ، ولعله أصابه السأم من مرويات الطبري لأحاديث 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المتهم حتى بالزندقة والكذب </w:t>
      </w:r>
      <w:r>
        <w:rPr>
          <w:rStyle w:val="FootnoteAnchor"/>
          <w:rtl w:val="true"/>
        </w:rPr>
        <w:footnoteReference w:id="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فاستبدل النغم فقال يخاطب قارءه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اشتقت إلى روايات ابن أبي الحديد الطريفة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طال إمساكنا عن أخباره وإضرابنا عن قصصه ، فها نحن أولاء مطلعوكَ على مشهد ممتع وحوار أمتع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فرغ عليّ من القتال دعا بآجرتين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 اللّه وأثنى عليه وخطب في أهل البصرة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أنصار المرأة ، وأصحاب البهيمة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رغا فجئتم ، وعقر فانهزمتم ، نزلتم شر بلاد ، أبعدها عن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نادى </w:t>
      </w:r>
      <w:r>
        <w:rPr>
          <w:rStyle w:val="FootnoteAnchor"/>
          <w:rtl w:val="true"/>
        </w:rPr>
        <w:footnoteReference w:id="530"/>
      </w:r>
      <w:r>
        <w:rPr>
          <w:rFonts w:ascii="Amiri" w:hAnsi="Amiri" w:eastAsia="Amiri" w:cs="Amiri"/>
          <w:color w:val="111111"/>
          <w:sz w:val="28"/>
          <w:sz w:val="28"/>
          <w:szCs w:val="28"/>
          <w:rtl w:val="true"/>
          <w:lang w:bidi="ar-SA"/>
        </w:rPr>
        <w:t xml:space="preserve">ابن عباس فاقبل إليه فقال 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إئتِ هذه المرأة فمرها أن ترجع إلى بيتها الّذي أمرها اللّه أن تقرّ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تمثل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زلَلتُ زلَة فأعتذر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أكيس بعدها وأنشمر</w:t>
      </w:r>
    </w:p>
    <w:p>
      <w:pPr>
        <w:pStyle w:val="BookText"/>
        <w:rPr/>
      </w:pPr>
      <w:r>
        <w:rPr>
          <w:rFonts w:ascii="Amiri" w:hAnsi="Amiri" w:eastAsia="Amiri" w:cs="Amiri"/>
          <w:color w:val="111111"/>
          <w:sz w:val="28"/>
          <w:sz w:val="28"/>
          <w:szCs w:val="28"/>
          <w:rtl w:val="true"/>
          <w:lang w:bidi="ar-SA"/>
        </w:rPr>
        <w:t>واجمع الأمر الشتيت المنتشر</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فاستأذنت عليها فلم تأذن لي ، فدخلت بلا إذن ، فمددت يدي إلى وسادة في البيت فجلست عليها ، 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ما رأيت مثلك 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تدخل بيتنا بلا إذننا ، وتجلس على وسادتنا بغير أمرنا؟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أخطأت السنّة مرتين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علمناكم السنّة </w:t>
      </w:r>
      <w:r>
        <w:rPr>
          <w:rFonts w:eastAsia="Amiri" w:cs="Amiri" w:ascii="Amiri" w:hAnsi="Amiri"/>
          <w:color w:val="111111"/>
          <w:sz w:val="28"/>
          <w:szCs w:val="28"/>
          <w:rtl w:val="true"/>
          <w:lang w:bidi="ar-SA"/>
        </w:rPr>
        <w:t xml:space="preserve">) </w:t>
      </w:r>
      <w:r>
        <w:rPr>
          <w:rStyle w:val="FootnoteAnchor"/>
          <w:rtl w:val="true"/>
        </w:rPr>
        <w:footnoteReference w:id="531"/>
      </w:r>
      <w:r>
        <w:rPr>
          <w:rFonts w:ascii="Amiri" w:hAnsi="Amiri" w:eastAsia="Amiri" w:cs="Amiri"/>
          <w:color w:val="111111"/>
          <w:sz w:val="28"/>
          <w:sz w:val="28"/>
          <w:szCs w:val="28"/>
          <w:rtl w:val="true"/>
          <w:lang w:bidi="ar-SA"/>
        </w:rPr>
        <w:t xml:space="preserve">واللّه ما هو بيتك ، وما بيتك إلاّ الّذي خلّفك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وأمرك اللّه أن تقري فيه فلم تفعليّ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يأمرك أن ترجعي إلى بلدك الّذي خرجتِ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أمير المؤمنين ، ذاك ابن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أمير المؤمنين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أبيت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إباؤكِ إلاّ فواق </w:t>
      </w:r>
      <w:r>
        <w:rPr>
          <w:rStyle w:val="FootnoteAnchor"/>
          <w:rtl w:val="true"/>
        </w:rPr>
        <w:footnoteReference w:id="532"/>
      </w:r>
      <w:r>
        <w:rPr>
          <w:rFonts w:ascii="Amiri" w:hAnsi="Amiri" w:eastAsia="Amiri" w:cs="Amiri"/>
          <w:color w:val="111111"/>
          <w:sz w:val="28"/>
          <w:sz w:val="28"/>
          <w:szCs w:val="28"/>
          <w:rtl w:val="true"/>
          <w:lang w:bidi="ar-SA"/>
        </w:rPr>
        <w:t xml:space="preserve">ناقة ، ثمّ صرت ما تُحلين ولا تمرِين ، ولا تأمرين ولا تنهين ، وما كنت إلاّ كما قال أخو بني أسد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زال إهداء الصغائر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 الحديث وكثرة الألقاب</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نزلتِ كأن صوتكِ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نائبة طنين ذباب </w:t>
      </w:r>
    </w:p>
    <w:p>
      <w:pPr>
        <w:pStyle w:val="BookText"/>
        <w:rPr/>
      </w:pPr>
      <w:r>
        <w:rPr>
          <w:rFonts w:ascii="Amiri" w:hAnsi="Amiri" w:eastAsia="Amiri" w:cs="Amiri"/>
          <w:color w:val="111111"/>
          <w:sz w:val="28"/>
          <w:sz w:val="28"/>
          <w:szCs w:val="28"/>
          <w:rtl w:val="true"/>
          <w:lang w:bidi="ar-SA"/>
        </w:rPr>
        <w:t xml:space="preserve">فبكت حتى علا نشيجها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أرجع ، فإن أبغض البلدان إليّ بلدٌ أنتم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المطبوع والصواب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واللّه ما كان هذا جزاؤنا منك إذ جعلناك للمؤمنين أمّاً ، وجعلنا أباكِ لهم صدّيقاً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أتمنّ عليَّ برسول اللّه يا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نمنّ عليك بمن لو كان منك بمنزلته منا لمننتِ به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عليّاً فأخبرته بما كان ، فقبّل بين عينيّ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ذُرِّيَّةً بَعْضُهَا مِنْ بَعْضٍ </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 xml:space="preserve">، أنا كنت أعلم بك حيث بعثتك </w:t>
      </w:r>
      <w:r>
        <w:rPr>
          <w:rStyle w:val="FootnoteAnchor"/>
          <w:rtl w:val="true"/>
        </w:rPr>
        <w:footnoteReference w:id="534"/>
      </w:r>
      <w:r>
        <w:rPr>
          <w:rFonts w:ascii="Amiri" w:hAnsi="Amiri" w:eastAsia="Amiri" w:cs="Amiri"/>
          <w:color w:val="111111"/>
          <w:sz w:val="28"/>
          <w:sz w:val="28"/>
          <w:szCs w:val="28"/>
          <w:rtl w:val="true"/>
          <w:lang w:bidi="ar-SA"/>
        </w:rPr>
        <w:t>انتهت الرواية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الّذي لا يمكن أن يقبله امرؤ ذو روية فما رواه المسعودي المؤرخ الحزبي فقد زعم أن عائشة قالت لعليّ بعد خطب طويل كان بينهما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أحبّ أن أقيم معك فأسير إلى قتال عدوك عند مسيرك</w:t>
      </w:r>
      <w:r>
        <w:rPr>
          <w:rFonts w:eastAsia="Amiri" w:cs="Amiri" w:ascii="Amiri" w:hAnsi="Amiri"/>
          <w:color w:val="111111"/>
          <w:sz w:val="28"/>
          <w:szCs w:val="28"/>
          <w:rtl w:val="true"/>
          <w:lang w:bidi="ar-SA"/>
        </w:rPr>
        <w:t xml:space="preserve">. </w:t>
      </w:r>
      <w:bookmarkStart w:id="181" w:name="pg17262_168516"/>
    </w:p>
    <w:p>
      <w:pPr>
        <w:pStyle w:val="BookText"/>
        <w:rPr/>
      </w:pPr>
      <w:bookmarkEnd w:id="181"/>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ارجعي إلى البيت الّذي تركك فيه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خبر غير معقول البتة وهو مخالف منطق الحوادث ، أمن تجييش الجيوش على عليّ ، إلى القتال معه؟ أهكذا انقلاباً فجائياً من أقصى اليمين إلى أقصى اليسار بهذه الخفة والسرعة الخاطفة؟؟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قليلاً من العقل والرويّة أيها المؤرخون العصبيون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وضع نجومه الثلاث للفاصلة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هذه الاستجمامة المسليّة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التاريخ الجدّ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جهز عليّ عائشة بكلّ شيء ينبغي لها من مركب وزاد ومتاع </w:t>
      </w:r>
      <w:r>
        <w:rPr>
          <w:rFonts w:eastAsia="Amiri" w:cs="Amiri" w:ascii="Amiri" w:hAnsi="Amiri"/>
          <w:color w:val="111111"/>
          <w:sz w:val="28"/>
          <w:szCs w:val="28"/>
          <w:rtl w:val="true"/>
          <w:lang w:bidi="ar-SA"/>
        </w:rPr>
        <w:t xml:space="preserve">... » </w:t>
      </w:r>
      <w:r>
        <w:rPr>
          <w:rStyle w:val="FootnoteAnchor"/>
          <w:rtl w:val="true"/>
        </w:rPr>
        <w:footnoteReference w:id="536"/>
      </w:r>
    </w:p>
    <w:p>
      <w:pPr>
        <w:pStyle w:val="Heading3"/>
        <w:numPr>
          <w:ilvl w:val="2"/>
          <w:numId w:val="1"/>
        </w:numPr>
        <w:rPr/>
      </w:pPr>
      <w:bookmarkStart w:id="182" w:name="__RefHeading___Toc9555612_1280447820"/>
      <w:bookmarkStart w:id="183" w:name="_Toc60"/>
      <w:bookmarkEnd w:id="182"/>
      <w:r>
        <w:rPr>
          <w:rtl w:val="true"/>
        </w:rPr>
        <w:t xml:space="preserve">وقفة مع الأفغاني للحساب </w:t>
      </w:r>
      <w:r>
        <w:rPr>
          <w:rtl w:val="true"/>
        </w:rPr>
        <w:t>:</w:t>
      </w:r>
      <w:bookmarkEnd w:id="183"/>
    </w:p>
    <w:p>
      <w:pPr>
        <w:pStyle w:val="BookText"/>
        <w:rPr/>
      </w:pPr>
      <w:r>
        <w:rPr>
          <w:rFonts w:ascii="Amiri" w:hAnsi="Amiri" w:eastAsia="Amiri" w:cs="Amiri"/>
          <w:color w:val="111111"/>
          <w:sz w:val="28"/>
          <w:sz w:val="28"/>
          <w:szCs w:val="28"/>
          <w:rtl w:val="true"/>
          <w:lang w:bidi="ar-SA"/>
        </w:rPr>
        <w:t xml:space="preserve">وهنا لابدّ من وقفة عابرة معه لنحاسبه بعد أن استعاد نشاطه في تلك الاستجمامة المسليّة ، فإن في كلامه متناً وهامشاً مواقع للنظر ، وإلى القارئ بعضاً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ساق المحاورة موهماً قراءه أنّها نقلاً عن ابن أبي الحديد ، وأكّد ذلك في تعليقه على أوّل جملة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نادى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في 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هكذا يريد ابن أبي الحديد نداءً وصراخاً على رؤوس الجماهير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وزاد في تأكيده بذكر الجزء والصفحة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يشك بعد هذا أحد بأنّه نقلها عن ابن أبي الحديد؟</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لا نعنّي القارئ كثيراً سوى الرجوع إلى ما مرّ من نص المحاورة الّتي رواه ابن أبي الحديد ، وهي في مدوّنات القرن السابع ، فليقرأها بإمعان فهل </w:t>
      </w:r>
    </w:p>
    <w:p>
      <w:pPr>
        <w:pStyle w:val="BookText"/>
        <w:rPr/>
      </w:pPr>
      <w:r>
        <w:rPr>
          <w:rFonts w:ascii="Amiri" w:hAnsi="Amiri" w:eastAsia="Amiri" w:cs="Amiri"/>
          <w:color w:val="111111"/>
          <w:sz w:val="28"/>
          <w:sz w:val="28"/>
          <w:szCs w:val="28"/>
          <w:rtl w:val="true"/>
          <w:lang w:bidi="ar-SA"/>
        </w:rPr>
        <w:t xml:space="preserve">يجد فيها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نادى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 الأفغاني؟ أو سيجدها تبتديء بجملة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 عليّ عبد اللّه بن عباس إلى عائشة يأمرها بالرحيل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فلماذا البهتان والتزوير؟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يعجب القارئ إذا ما نبّهته إلى إغراق الأفغاني في التعتيم على الواقع حين قال في الهامش بعد ذكر شرح النهج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واُنظر العقد الفريد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واليعقوبي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يعني أن في المصدرين المذكورَين أيضاً مثل ما سبق نقله عن شرح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مرت المحاورة أيضاً نقلاً عنهما معاً وليس فيهما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نادى ابن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ورد في نص العقد الفريد 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أوّل مصدر ترد فيه هذه الجملة ، ثمّ لم ترد بعد إلاّ في نص ورد عند الآبي المالكي في إكمال إكمال المعلم في شرح صحيح مسلم ، وهو من مدونات القرن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واللافت للنظر أن ابن عبد ربه صاحب العقد الفريد والآبي صاحب الإكمال كلاهما مغربيّان ، وليست لهما أي صلة بحزبية ابن أبي الحديد كما يحلو للأفغاني رميه بذلك على استحياء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يزداد القارئ عجباً إذا أخبرته أن ما ذكره الأفغاني من تمثل الإمام بالشعر الرجز فذكر ثلاثة شطور ليس له في أيّ من المصادر الّتي ذكرها أيّ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مرّت جميع نصوص المحاورة في مختلف المصادر عبر القرون وليس فيها ذكر لذلك الرجز ، فمن أين أتى به ودسّه سعيد الأفغاني؟</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أتى به من تاريخ الطبري ، ولو أنّه نقله بأمانة لرفع عنه إصر الخيانة ، ولكنه غيّر وبدّل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والأبيات مذكورة في 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حديث سيف ، </w:t>
      </w:r>
    </w:p>
    <w:p>
      <w:pPr>
        <w:pStyle w:val="BookText"/>
        <w:rPr/>
      </w:pPr>
      <w:r>
        <w:rPr>
          <w:rFonts w:ascii="Amiri" w:hAnsi="Amiri" w:eastAsia="Amiri" w:cs="Amiri"/>
          <w:color w:val="111111"/>
          <w:sz w:val="28"/>
          <w:sz w:val="28"/>
          <w:szCs w:val="28"/>
          <w:rtl w:val="true"/>
          <w:lang w:bidi="ar-SA"/>
        </w:rPr>
        <w:t xml:space="preserve">فقد ذكرها في حديث بيعة الإمام بالمدينة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فرغ عليّ من خطبته وهو على المنبر قال المصريون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خذها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واحذراً أبا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نمرّ الأمر إمرار الرسن</w:t>
      </w:r>
    </w:p>
    <w:p>
      <w:pPr>
        <w:pStyle w:val="BookText"/>
        <w:rPr/>
      </w:pPr>
      <w:r>
        <w:rPr>
          <w:rFonts w:ascii="Amiri" w:hAnsi="Amiri" w:eastAsia="Amiri" w:cs="Amiri"/>
          <w:color w:val="111111"/>
          <w:sz w:val="28"/>
          <w:sz w:val="28"/>
          <w:szCs w:val="28"/>
          <w:rtl w:val="true"/>
          <w:lang w:bidi="ar-SA"/>
        </w:rPr>
        <w:t xml:space="preserve">وإنّما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إليك واحذراً أبا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مجيباً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عجزت عجزة ما اعتذر سوف أكيس بعدها واستمرّ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الطبري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إليَّ السري عن شعيب عن سيف عن محمّد وطلحة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أراد عليّ الذهاب إلى بيته قالت السبيئة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خذها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واحذراً أبا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نمرّ الأمر إمرار الرسن</w:t>
      </w:r>
    </w:p>
    <w:p>
      <w:pPr>
        <w:pStyle w:val="BookText"/>
        <w:rPr/>
      </w:pPr>
      <w:r>
        <w:rPr>
          <w:rFonts w:ascii="Amiri" w:hAnsi="Amiri" w:eastAsia="Amiri" w:cs="Amiri"/>
          <w:color w:val="111111"/>
          <w:sz w:val="28"/>
          <w:sz w:val="28"/>
          <w:szCs w:val="28"/>
          <w:rtl w:val="true"/>
          <w:lang w:bidi="ar-SA"/>
        </w:rPr>
        <w:t xml:space="preserve">صولة أقوام كأسداد السفن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بمشرفّيات كغدران اللبنَ</w:t>
      </w:r>
    </w:p>
    <w:p>
      <w:pPr>
        <w:pStyle w:val="BookText"/>
        <w:rPr/>
      </w:pPr>
      <w:r>
        <w:rPr>
          <w:rFonts w:ascii="Amiri" w:hAnsi="Amiri" w:eastAsia="Amiri" w:cs="Amiri"/>
          <w:color w:val="111111"/>
          <w:sz w:val="28"/>
          <w:sz w:val="28"/>
          <w:szCs w:val="28"/>
          <w:rtl w:val="true"/>
          <w:lang w:bidi="ar-SA"/>
        </w:rPr>
        <w:t xml:space="preserve">ونطعن الملك بلين كالشطن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يُمرّنَ على غير عنَن</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تركهم العسكر والكينونة على عِدةَ ما منّوا حين غمزوهم ورجعوا إليهم ، فلم يستطيعوا أن يمتنعوا حتى </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إنّي عجزت عجزة لا أعتذر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أكيس بعدها واستمر</w:t>
      </w:r>
    </w:p>
    <w:p>
      <w:pPr>
        <w:pStyle w:val="BookText"/>
        <w:rPr/>
      </w:pPr>
      <w:r>
        <w:rPr>
          <w:rFonts w:ascii="Amiri" w:hAnsi="Amiri" w:eastAsia="Amiri" w:cs="Amiri"/>
          <w:color w:val="111111"/>
          <w:sz w:val="28"/>
          <w:sz w:val="28"/>
          <w:szCs w:val="28"/>
          <w:rtl w:val="true"/>
          <w:lang w:bidi="ar-SA"/>
        </w:rPr>
        <w:t xml:space="preserve">ارفع من ذيلي ما كنت 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وأجمع الأمر الشتيت المنتشر</w:t>
      </w:r>
    </w:p>
    <w:p>
      <w:pPr>
        <w:pStyle w:val="BookText"/>
        <w:rPr/>
      </w:pPr>
      <w:r>
        <w:rPr>
          <w:rFonts w:ascii="Amiri" w:hAnsi="Amiri" w:eastAsia="Amiri" w:cs="Amiri"/>
          <w:color w:val="111111"/>
          <w:sz w:val="28"/>
          <w:sz w:val="28"/>
          <w:szCs w:val="28"/>
          <w:rtl w:val="true"/>
          <w:lang w:bidi="ar-SA"/>
        </w:rPr>
        <w:t xml:space="preserve">إن لم يشاغبني العجول المنتصر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يتركوني والسلاح يبتدر </w:t>
      </w:r>
      <w:r>
        <w:rPr>
          <w:rFonts w:eastAsia="Amiri" w:cs="Amiri" w:ascii="Amiri" w:hAnsi="Amiri"/>
          <w:color w:val="111111"/>
          <w:sz w:val="28"/>
          <w:szCs w:val="28"/>
          <w:rtl w:val="true"/>
          <w:lang w:bidi="ar-SA"/>
        </w:rPr>
        <w:t xml:space="preserve">... </w:t>
      </w:r>
      <w:r>
        <w:rPr>
          <w:rStyle w:val="FootnoteAnchor"/>
          <w:rtl w:val="true"/>
        </w:rPr>
        <w:footnoteReference w:id="538"/>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مرت بنا تعليقة الأفغاني على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علّمناكم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هكذا في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وهذا كسابقه محض </w:t>
      </w:r>
    </w:p>
    <w:p>
      <w:pPr>
        <w:pStyle w:val="BookText"/>
        <w:rPr/>
      </w:pPr>
      <w:r>
        <w:rPr>
          <w:rFonts w:ascii="Amiri" w:hAnsi="Amiri" w:eastAsia="Amiri" w:cs="Amiri"/>
          <w:color w:val="111111"/>
          <w:sz w:val="28"/>
          <w:sz w:val="28"/>
          <w:szCs w:val="28"/>
          <w:rtl w:val="true"/>
          <w:lang w:bidi="ar-SA"/>
        </w:rPr>
        <w:t>بهتان لا ظل له من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مرّت المحاورة برواية ابن أبي الحديد فارجع البصر إليها كرّتين من جديد فلا تجد فيها ما نسبه إليه كذباً وزوراً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تتكشف أمانة الأفغاني في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علمناكم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ترد بهذا اللفظ نصاً في أيّ مصدر من المصادر الّتي بين يدي وهي أكثر من عشرين مصدراً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الّذي ورد فيها 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علّمناكِ وأباكِ السنّة </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 xml:space="preserve">، أو 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أولى بالسنّة منكِ ، ونحن علّمناك السنّة </w:t>
      </w:r>
      <w:r>
        <w:rPr>
          <w:rFonts w:eastAsia="Amiri" w:cs="Amiri" w:ascii="Amiri" w:hAnsi="Amiri"/>
          <w:color w:val="111111"/>
          <w:sz w:val="28"/>
          <w:szCs w:val="28"/>
          <w:rtl w:val="true"/>
          <w:lang w:bidi="ar-SA"/>
        </w:rPr>
        <w:t xml:space="preserve">) </w:t>
      </w:r>
      <w:r>
        <w:rPr>
          <w:rStyle w:val="FootnoteAnchor"/>
          <w:rtl w:val="true"/>
        </w:rPr>
        <w:footnoteReference w:id="540"/>
      </w:r>
      <w:r>
        <w:rPr>
          <w:rFonts w:ascii="Amiri" w:hAnsi="Amiri" w:eastAsia="Amiri" w:cs="Amiri"/>
          <w:color w:val="111111"/>
          <w:sz w:val="28"/>
          <w:sz w:val="28"/>
          <w:szCs w:val="28"/>
          <w:rtl w:val="true"/>
          <w:lang w:bidi="ar-SA"/>
        </w:rPr>
        <w:t xml:space="preserve">، أو 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علمناكِ السنّة </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ترد في بقية المصادر بأيّ صيغة اخرى ، فأين الأمانة يا سعيد الأفغاني؟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مرّ بنا تعليقه في نهاية الخبر تشكيكه في صحته ، ورجّح أنه راج بعد الطبري الّذي مات سنة</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ولعله علم به وأهمله لكذبه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لعمري يدل على مدى لوذعية الأفغاني وبُعدِ غوره في فهم الأخبار التأريخية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دام لم يذكره الطبري فهو بترجيحه راج الخبر من بعده ، أو لعله علم به وأهمله لكذبه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ميزان هذا؟ فإنّ الطبري رجل جمّاع أخبار وليس بصَنّاع ، وهو يعترف في مواضع من تاريخه بأنّه قد لا يذكر من الحقائق التاريخية لعلة هناك ، وقد يذكر العلة أحياناً وقد لا يذكرها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القارئ بعض تلك الموارد في خصوص الفترة من زمن عثمان إلى خلافة الإمام لنقرأ تصريحات خطيرة للطبري ، وهي تعني ضياع الكثير من الحقائق التاريخية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المورد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تاريخه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أبي ذر رحمه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سنة 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 ذكر من أمر أبي ذر ومعاوية ، وإشخاص معاوية إياه من الشام إلى المدينة وقد ذُكر في سبب إشخاصه إياه منها أمور كثيرة كرهت ذكر أكثرها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العاذرون معاوية في ذلك فإنّهم ذكروا في ذلك قصة كتب بها الي السري يذكر أن شعيباً حدثه عن سيف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ساق القصة ، وأتبعها بخبر آخر بنفس السند الأوّل ، وهكذا بثالث ورابع وكلّها عن سيف المتهم بالزندقة فضلاً عن كونه ساقطاً في الرواية كما مرّ عن الدار قطني ، إلى غير ذلك من الأقوال في تجريحه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الآخرون ، فإنّهم رووا في سبب ذلك أشياء كثيرة وأموراً شنيعة كرهت ذكرها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 ذكر أخبار العاذرين ، وكلّها عن سيف فلم يكره ذكرها؟ حتى إذا وصلت النوبة إلى أخبار الآخرين احرنجم عن ذكرها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المورد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الخبر عن قتل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هذه السنة قتل 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الخبر عن قتله وكيف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ذكرنا كثيراً من الأسباب الّتي ذكر قاتلوه أنهم جعلوها ذريعة إلى قتله ، فأعرضنا عن ذكر كثير منها لعللٍ دعت إلى الإعراض عنها </w:t>
      </w:r>
      <w:r>
        <w:rPr>
          <w:rFonts w:eastAsia="Amiri" w:cs="Amiri" w:ascii="Amiri" w:hAnsi="Amiri"/>
          <w:color w:val="111111"/>
          <w:sz w:val="28"/>
          <w:szCs w:val="28"/>
          <w:rtl w:val="true"/>
          <w:lang w:bidi="ar-SA"/>
        </w:rPr>
        <w:t xml:space="preserve">... »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لماذا الإعراض يا شيخ المؤرخين؟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المورد 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وقعة الجمل من رواية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غير سيف فإنّه ذكر من خبر هذه الوقعة وأمر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الّذي ذكر سيف عن صاحبيه </w:t>
      </w:r>
      <w:r>
        <w:rPr>
          <w:rFonts w:eastAsia="Amiri" w:cs="Amiri" w:ascii="Amiri" w:hAnsi="Amiri"/>
          <w:color w:val="111111"/>
          <w:sz w:val="28"/>
          <w:szCs w:val="28"/>
          <w:rtl w:val="true"/>
          <w:lang w:bidi="ar-SA"/>
        </w:rPr>
        <w:t xml:space="preserve">... »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واحتمل محمّد بن أبي بكر عائشة فضُرب عليها فسطاط ، فوقف عليّ عليها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استفززت الناس وقد فزّوا ، فألّبتِ بينهم حتى قتل بعضهم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أبي طالب ملكت فاسجح نعم ما أبليتَ قومك اليوم ، فسرّحها عليّ ، وأرسل معها جماعة </w:t>
      </w:r>
      <w:r>
        <w:rPr>
          <w:rFonts w:eastAsia="Amiri" w:cs="Amiri" w:ascii="Amiri" w:hAnsi="Amiri"/>
          <w:color w:val="111111"/>
          <w:sz w:val="28"/>
          <w:szCs w:val="28"/>
          <w:rtl w:val="true"/>
          <w:lang w:bidi="ar-SA"/>
        </w:rPr>
        <w:t xml:space="preserve">... »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ماذا كان الكلام الكثير؟ ولماذا غصّ الطبري بذكره؟ ولماذا لم يذكر كيف كان أمر تسريحها؟ ومن الّذي أتاها وأمرها وحاورها وحاورته؟ وهذا ما ذكره غيره ، وأعرض هو عنه ، وهكذا تطمس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يتعلق بابن عباس في هذا المقام ، فكم ممّا يتعلق بغيره وطمسته الأقلام؟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المورد 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هشام عن أبي مخنف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يزيد بن ظبيان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 بن أبي بكر كتب إلى معاوية بن أبي سفيان لما وُلّي ، فذكر مكاتبات جرت بينهما كرهت ذكرها لما فيه ممّا لا يحتمل سماعَها العامة </w:t>
      </w:r>
      <w:r>
        <w:rPr>
          <w:rFonts w:eastAsia="Amiri" w:cs="Amiri" w:ascii="Amiri" w:hAnsi="Amiri"/>
          <w:color w:val="111111"/>
          <w:sz w:val="28"/>
          <w:szCs w:val="28"/>
          <w:rtl w:val="true"/>
          <w:lang w:bidi="ar-SA"/>
        </w:rPr>
        <w:t xml:space="preserve">... »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وعلى هذه الموارد فقس ما سواها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استبعاد صدور مثل ذلك من ابن عباس مع امرأة مهزومة فكيف بمثل عائشة مكانة وحرمة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فنقول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الاستبعاد فابن عباس داهية بني هاشم كما سمّيته أنتَ في كتابك ، وهو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عَلَى الرَّسُولِ إِلاّ الْبَلاغُ الْمُبِينُ </w:t>
      </w:r>
      <w:r>
        <w:rPr>
          <w:rFonts w:eastAsia="Amiri" w:cs="Amiri" w:ascii="Amiri" w:hAnsi="Amiri"/>
          <w:color w:val="111111"/>
          <w:sz w:val="28"/>
          <w:szCs w:val="28"/>
          <w:rtl w:val="true"/>
          <w:lang w:bidi="ar-SA"/>
        </w:rPr>
        <w:t xml:space="preserve">) </w:t>
      </w:r>
      <w:r>
        <w:rPr>
          <w:rStyle w:val="FootnoteAnchor"/>
          <w:rtl w:val="true"/>
        </w:rPr>
        <w:footnoteReference w:id="546"/>
      </w:r>
      <w:r>
        <w:rPr>
          <w:rFonts w:ascii="Amiri" w:hAnsi="Amiri" w:eastAsia="Amiri" w:cs="Amiri"/>
          <w:color w:val="111111"/>
          <w:sz w:val="28"/>
          <w:sz w:val="28"/>
          <w:szCs w:val="28"/>
          <w:rtl w:val="true"/>
          <w:lang w:bidi="ar-SA"/>
        </w:rPr>
        <w:t>وعائشة تعلم يقيناً بما عليه ابن عباس من قوة الحجة وما عنده من قوة الشخصية ، وهي كما تصفها امرأة مهزومة ، وهي كذلك بالفعل لكنها لم تتخل عن عنادها ، فلم تأذن له ، ولو أذنت له وسمعت منه لجنّبت نفسها كثيراً ممّا جرى حتى أجرى دمعها وسمع نشيجها ، لكنها على نفسها جنت عائش ، وهي بعد لها حرمتها ومكانتها ، فما كان عليها إلاّ الإذن واستماع ما جاء به الرسول ، وتقبل ذلك بعين الرضا ، ولو كان مرّ ذلك كله بسلام ، لما جرى بينها وبين ابن عباس من كلام وخصام ، ولكنها بدأت الشر ، ومن الطبيعي لا يدفع الشر إلاّ بالشر ، ولكل نبأ مستقر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نقده لابن عباس من دون استحياء ، لأنّه نسب سبب أمومة المؤمنين إلى أسرته ، وكذلك صديقية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ذلك من صنع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غلبتك عائشتك في الدفاع عن أم المؤمنين ، فهل استحوذت على مشاعرك حتى أنستك مباديء المعاني والبيان والمثل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أنبت الربيع البقل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قد بعد العهد بذلك فقد غاب عنك ما قاله عمر بن الخطاب للحسين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الرسول وريحانته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صعد إليه على المنبر 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إنزل عن منبر أبي واذهب إلى منبر أبيك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لأبي منبر ، فأخذه وأجلسه معه ، ولمّا نزل أخذه معه إلى منزله وقال له من علّمك؟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علّمنيه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يا بني لو جعلت تغشانا؟ فأتاه يوماً وهو خال بمعاوية وابن عمر على الباب فرجع فلقيه بعد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وأنت خالٍ بمعاوية </w:t>
      </w:r>
    </w:p>
    <w:p>
      <w:pPr>
        <w:pStyle w:val="BookText"/>
        <w:rPr/>
      </w:pPr>
      <w:r>
        <w:rPr>
          <w:rFonts w:ascii="Amiri" w:hAnsi="Amiri" w:eastAsia="Amiri" w:cs="Amiri"/>
          <w:color w:val="111111"/>
          <w:sz w:val="28"/>
          <w:sz w:val="28"/>
          <w:szCs w:val="28"/>
          <w:rtl w:val="true"/>
          <w:lang w:bidi="ar-SA"/>
        </w:rPr>
        <w:t>وابن عمر بالباب فرجع ابن عمر ورجعنا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أحق بالإذن من ابن عمر ، وإنّما أنبت ما ترى في رؤوسنا اللّه ثمّ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طبقات ابن سعد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ووضع يده على رأسه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أخرجه ابن سعد في الطبقات </w:t>
      </w:r>
      <w:r>
        <w:rPr>
          <w:rStyle w:val="FootnoteAnchor"/>
          <w:rtl w:val="true"/>
        </w:rPr>
        <w:footnoteReference w:id="547"/>
      </w:r>
      <w:r>
        <w:rPr>
          <w:rFonts w:ascii="Amiri" w:hAnsi="Amiri" w:eastAsia="Amiri" w:cs="Amiri"/>
          <w:color w:val="111111"/>
          <w:sz w:val="28"/>
          <w:sz w:val="28"/>
          <w:szCs w:val="28"/>
          <w:rtl w:val="true"/>
          <w:lang w:bidi="ar-SA"/>
        </w:rPr>
        <w:t xml:space="preserve">، والخطيب البغدادي في تاريخه </w:t>
      </w:r>
      <w:r>
        <w:rPr>
          <w:rStyle w:val="FootnoteAnchor"/>
          <w:rtl w:val="true"/>
        </w:rPr>
        <w:footnoteReference w:id="548"/>
      </w:r>
      <w:r>
        <w:rPr>
          <w:rFonts w:ascii="Amiri" w:hAnsi="Amiri" w:eastAsia="Amiri" w:cs="Amiri"/>
          <w:color w:val="111111"/>
          <w:sz w:val="28"/>
          <w:sz w:val="28"/>
          <w:szCs w:val="28"/>
          <w:rtl w:val="true"/>
          <w:lang w:bidi="ar-SA"/>
        </w:rPr>
        <w:t xml:space="preserve">، ورواه في كنز العمال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سعد وابن راهويه والخطيب </w:t>
      </w:r>
      <w:r>
        <w:rPr>
          <w:rStyle w:val="FootnoteAnchor"/>
          <w:rtl w:val="true"/>
        </w:rPr>
        <w:footnoteReference w:id="549"/>
      </w:r>
      <w:r>
        <w:rPr>
          <w:rFonts w:ascii="Amiri" w:hAnsi="Amiri" w:eastAsia="Amiri" w:cs="Amiri"/>
          <w:color w:val="111111"/>
          <w:sz w:val="28"/>
          <w:sz w:val="28"/>
          <w:szCs w:val="28"/>
          <w:rtl w:val="true"/>
          <w:lang w:bidi="ar-SA"/>
        </w:rPr>
        <w:t xml:space="preserve">، وأخرجه ابن عساكر في تاريخ دمشق كما في المختصر </w:t>
      </w:r>
      <w:r>
        <w:rPr>
          <w:rStyle w:val="FootnoteAnchor"/>
          <w:rtl w:val="true"/>
        </w:rPr>
        <w:footnoteReference w:id="550"/>
      </w:r>
      <w:r>
        <w:rPr>
          <w:rFonts w:ascii="Amiri" w:hAnsi="Amiri" w:eastAsia="Amiri" w:cs="Amiri"/>
          <w:color w:val="111111"/>
          <w:sz w:val="28"/>
          <w:sz w:val="28"/>
          <w:szCs w:val="28"/>
          <w:rtl w:val="true"/>
          <w:lang w:bidi="ar-SA"/>
        </w:rPr>
        <w:t xml:space="preserve">، والذهبي في سير أعلام النبلاء وصححه </w:t>
      </w:r>
      <w:r>
        <w:rPr>
          <w:rStyle w:val="FootnoteAnchor"/>
          <w:rtl w:val="true"/>
        </w:rPr>
        <w:footnoteReference w:id="551"/>
      </w:r>
      <w:r>
        <w:rPr>
          <w:rFonts w:ascii="Amiri" w:hAnsi="Amiri" w:eastAsia="Amiri" w:cs="Amiri"/>
          <w:color w:val="111111"/>
          <w:sz w:val="28"/>
          <w:sz w:val="28"/>
          <w:szCs w:val="28"/>
          <w:rtl w:val="true"/>
          <w:lang w:bidi="ar-SA"/>
        </w:rPr>
        <w:t xml:space="preserve">، وابن حجر العسقلاني في الإصابة وصححه </w:t>
      </w:r>
      <w:r>
        <w:rPr>
          <w:rStyle w:val="FootnoteAnchor"/>
          <w:rtl w:val="true"/>
        </w:rPr>
        <w:footnoteReference w:id="552"/>
      </w:r>
      <w:r>
        <w:rPr>
          <w:rFonts w:ascii="Amiri" w:hAnsi="Amiri" w:eastAsia="Amiri" w:cs="Amiri"/>
          <w:color w:val="111111"/>
          <w:sz w:val="28"/>
          <w:sz w:val="28"/>
          <w:szCs w:val="28"/>
          <w:rtl w:val="true"/>
          <w:lang w:bidi="ar-SA"/>
        </w:rPr>
        <w:t xml:space="preserve">، وأخرجه ابن حجرالمكي في الصواعق </w:t>
      </w:r>
      <w:r>
        <w:rPr>
          <w:rStyle w:val="FootnoteAnchor"/>
          <w:rtl w:val="true"/>
        </w:rPr>
        <w:footnoteReference w:id="553"/>
      </w:r>
      <w:r>
        <w:rPr>
          <w:rFonts w:ascii="Amiri" w:hAnsi="Amiri" w:eastAsia="Amiri" w:cs="Amiri"/>
          <w:color w:val="111111"/>
          <w:sz w:val="28"/>
          <w:sz w:val="28"/>
          <w:szCs w:val="28"/>
          <w:rtl w:val="true"/>
          <w:lang w:bidi="ar-SA"/>
        </w:rPr>
        <w:t xml:space="preserve">إلاّ أنّه قال ذلك مع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بعدت عليه الشقّة عن هذه المصادر فهل غاب عنه قول اللّه سبحانه لعيسى بن مريم روحه وكلمته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اللَّهُ يَا عِيسَى ابْنَ مَرْيَمَ اذْكُرْ نِعْمَتِي عَلَيْكَ وَعَلى وَالِدَتِكَ إذ أَيَّدتُّكَ بِرُوحِ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تَخْلُقُ مِنْ الطِّينِ كَهَيْئَةِ الطَّيْرِ بِإِذْنِي </w:t>
      </w:r>
      <w:r>
        <w:rPr>
          <w:rFonts w:eastAsia="Amiri" w:cs="Amiri" w:ascii="Amiri" w:hAnsi="Amiri"/>
          <w:color w:val="111111"/>
          <w:sz w:val="28"/>
          <w:szCs w:val="28"/>
          <w:rtl w:val="true"/>
          <w:lang w:bidi="ar-SA"/>
        </w:rPr>
        <w:t xml:space="preserve">... ) </w:t>
      </w:r>
      <w:r>
        <w:rPr>
          <w:rStyle w:val="FootnoteAnchor"/>
          <w:rtl w:val="true"/>
        </w:rPr>
        <w:footnoteReference w:id="554"/>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وأياً ما كان فلا منافاة بين أن يكون الأمر بتوفيق من اللّه سبحانه وإرادته ثمّ هو يجعل سبب التشريف بالفعل بيد غيره كما مرّ في الآية المباركة وقول عمر والمثل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فتصح نسبة الفعل إلى الغير</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مسلم يعلم أنّ زواج عائشة كان بوحي من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زعم باطل لم يصح فيه حديث واحد ، وأنّ ما يراه القارىء في صحاح القوم ومسانيدهم من ذلك فكله من روايات عائشة نفسها ، وضعه سماسرة الحزبية الأموية حين صافتهم وصافقتهم فكانت لهم عوناً وسنداً ، فشادوا بذكرها ورفعوا من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ولتنوير القارئ حول هذا الموضوع نقول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أسانيد روايات زواجها ترجع إليها ويرويها غالباً عنها ابن اختها عروة بن الزبير وعنه ابنه هشام بن عروة ، وهو متهم في سماعه وحديثه ، قال يعقوب بن شيبة ثقة ثبت لم ينكر عليه شيء إلاّ بعد ما صار إلى العراق فإنّه انبسط في الرواية عن أبيه ممّا كان يسمعه من غير أبيه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خراش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مالك لا يرضاه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لهيعة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الأسود يعجب من حديث هشام عن أبيه ، وربّما مكث سنة لا يكلّمه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وأخيراً فليراجع القارئ معجم الطبراني الكبير سيجد ثلاثة أحاديث حول هذا الزواج المزعوم ، تختلف اختلافاً بيّناً في المتن مع أنّها جميعاً عن هشام عن أبيه عن عائشة ، كما يجد حديثاً عن قتادة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زعموا أن جبريل قال هذه امرأتك قبل أن يتزوجها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في اسناده زهير بن العلاء القيسي وقد تكلم فيه ، ومع ذلك فهو مرسل ، لأنّ قتادة لم يدرك عائشة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المتيقن في زواج احدى زوجات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السماء ليس إلاّ زواج زينب بنت جحش وهي ابنة عمته فقد نزل في ذلك القرآن وذلك قوله </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قَضَى زَيْدٌ مِنْهَا وَطَرًا زَوَّجْنَاكَهَا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حبيب الهاشمي في المحبّر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وتزويجها احدى مناقب بني أسد ، وكانت زينب تفخر على صواحبها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أنتنّ زوّجكنّ أولياؤكنّ وأنا زوجني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السفير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ويبقى زعم الأفغاني في تزويج عائشة بأمر الوحي لا يعلمه إلاّ هو ومن على شاكلته ، وكان عليه أن يحتاط في تعميمه العلم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مسلم 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فليس كلّ مسلم يعلم ذلك ، وما ذكره فهو كسائر خصائصها الّتي نافت عنده على الأربعين فيما ذكرها في مقدمة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الإجابة فيما استدركته عائشة على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دعاوى فارغة من دون حجة 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عودة مع سعيد الأفغاني حول ما جاء في تحقيقه كتاب الإجابة عند ذكر استدراكها على ابن عباس وهي ثمانية أحاديث ، سوف نذكرها ونناقشها في الحلقة الثالثة من تاريخه العلمي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عن المسعودي متحاملاً عليه بوصفه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المؤرخ الحزبي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ومتهجماً عليه بأنّ جعله ممّن لا عقل له ولا رويّة ومن المؤرخين العصبيين ، ولستُ بصدد الدفاع عن المسعودي بقدر ما يهمنّي بيان الخطأ في كلام الأفغاني</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الّذي لا يمكن أن يقبله امرؤ ذو رويّة فما رواه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المؤرخ الحزبي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زعم أنّ عائشة قالت لعليّ بعد خطب طويل كان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 أن أقيم معك فأسير إلى قتال عدوك عند مسيرك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ارجعي إلى البيت الّذي تركك فيه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وهذا خبر غير معقول البتة ، وهو مخالف منطق الحوادث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تجييش الجيوش على عليّ إلى القتال معه؟ أهكذا انقلاباً فجائياً من أقصى اليمين إلى أقصى اليسار ، بهذه الخفة والسرعة الخاطفة؟؟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قليلاً من العقل والروية أيها المؤرخون العصبيون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ذكرته من حملة مسعورة فلا مبرّر لها ، فالرجل مؤرخ كسائر المؤرخين يروي ما وجده في كتب الأقدمين ، وقد أحصيت من ذكرهم في أوّل كتابه فنافوا على الثمانين ، وهو رقم عالٍ جداً لم يبلغه غيره فيما أحسب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يروي عن كتب أولئك والّتي لم يصلنا منها إلاّ بضعه قليلة لا تبلغ العشرة ، أمّا الباقي فقد ضاع ولم نعلم منها وعنها إلاّ ما ذكره المسعودي في كتابه ، فلا سبيل للتحامل عليه بما تهوى النفوس</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الخبر المذكور أقصى مناقشته الأفغاني له ، إنّه يرى في موقف عائشة انقلاباً فجائياً من أقصى اليمين إلى أقصى اليسار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 الأفغاني أمرؤ نسيّ ، ألم يمرّ عنده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موقف مشابه لهذا الموقف ، حيث تبدلت عائشة بمنتهى الخفة والسرعة الخاطفة ، فمن أقصى اليمين إلى أقصى اليسار ، ولا بأس بأن ننقل للقارئ ما كتبه بنفسه وبلفظه في كتابه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قضت عمرتها خرجت متوجهة نحو المدينة ، فلمّا انتهت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لقيها رجل من أخوالها من بني ليث ، وكانت السيدة واصلة لهم رقيقة عليهم يقال له عبيد بن أبي سلمة ويعرف بأمه أم كلاب ، قادماً من المدينة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فأصمّ ودمدم </w:t>
      </w:r>
      <w:r>
        <w:rPr>
          <w:rStyle w:val="FootnoteAnchor"/>
          <w:rtl w:val="true"/>
        </w:rPr>
        <w:footnoteReference w:id="560"/>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علينا أم لنا؟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ندري ، قتل عثمان وبقوا </w:t>
      </w:r>
    </w:p>
    <w:p>
      <w:pPr>
        <w:pStyle w:val="BookText"/>
        <w:rPr/>
      </w:pPr>
      <w:r>
        <w:rPr>
          <w:rFonts w:ascii="Amiri" w:hAnsi="Amiri" w:eastAsia="Amiri" w:cs="Amiri"/>
          <w:color w:val="111111"/>
          <w:sz w:val="28"/>
          <w:sz w:val="28"/>
          <w:szCs w:val="28"/>
          <w:rtl w:val="true"/>
          <w:lang w:bidi="ar-SA"/>
        </w:rPr>
        <w:t xml:space="preserve">ثمانيةً ، فاستعجلت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صنعوا ماذا؟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أخذوا أهل المدينة بالاجتماع على عليّ ، فجازت بهم الأمور إلى خير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أن هذه انطبقت على هذه إن تمّ الأمر لصاحبك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ردوني ردوني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واللّه عثمان مظلوماً ، واللّه لأطلبنّ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ابن أم 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فواللّه إنّ أوّل من أمال حرفه لأنتِ ، ولقد كنتِ تقولين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نعثلاً فقد كفر </w:t>
      </w:r>
      <w:r>
        <w:rPr>
          <w:rStyle w:val="FootnoteAnchor"/>
          <w:rtl w:val="true"/>
        </w:rPr>
        <w:footnoteReference w:id="561"/>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استتابوه ثمّ قتلوه ، وقد قلت وقالوا ، وقولي الأخير خير من قولي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ابن أم كلاب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فمنك البداء ومنك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ومنكِ الرياح ومنك المطر</w:t>
      </w:r>
    </w:p>
    <w:p>
      <w:pPr>
        <w:pStyle w:val="BookText"/>
        <w:rPr/>
      </w:pPr>
      <w:r>
        <w:rPr>
          <w:rFonts w:ascii="Amiri" w:hAnsi="Amiri" w:eastAsia="Amiri" w:cs="Amiri"/>
          <w:color w:val="111111"/>
          <w:sz w:val="28"/>
          <w:sz w:val="28"/>
          <w:szCs w:val="28"/>
          <w:rtl w:val="true"/>
          <w:lang w:bidi="ar-SA"/>
        </w:rPr>
        <w:t xml:space="preserve">وأنت أمرت بقتل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كفر</w:t>
      </w:r>
    </w:p>
    <w:p>
      <w:pPr>
        <w:pStyle w:val="BookText"/>
        <w:rPr/>
      </w:pPr>
      <w:r>
        <w:rPr>
          <w:rFonts w:ascii="IRNazanin" w:hAnsi="IRNazanin" w:eastAsia="IRNazanin"/>
          <w:color w:val="111111"/>
          <w:sz w:val="28"/>
          <w:sz w:val="28"/>
          <w:szCs w:val="28"/>
          <w:rtl w:val="true"/>
          <w:lang w:bidi="fa-IR"/>
        </w:rPr>
        <w:t xml:space="preserve">فهبنا </w:t>
      </w:r>
      <w:r>
        <w:rPr>
          <w:rStyle w:val="FootnoteAnchor"/>
          <w:rtl w:val="true"/>
        </w:rPr>
        <w:footnoteReference w:id="562"/>
      </w:r>
      <w:r>
        <w:rPr>
          <w:rFonts w:ascii="Amiri" w:hAnsi="Amiri" w:eastAsia="Amiri" w:cs="Amiri"/>
          <w:color w:val="111111"/>
          <w:sz w:val="28"/>
          <w:sz w:val="28"/>
          <w:szCs w:val="28"/>
          <w:rtl w:val="true"/>
          <w:lang w:bidi="ar-SA"/>
        </w:rPr>
        <w:t xml:space="preserve">أطعناك في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وقاتله عندنا من أمر</w:t>
      </w:r>
    </w:p>
    <w:p>
      <w:pPr>
        <w:pStyle w:val="BookText"/>
        <w:rPr/>
      </w:pPr>
      <w:r>
        <w:rPr>
          <w:rFonts w:ascii="Amiri" w:hAnsi="Amiri" w:eastAsia="Amiri" w:cs="Amiri"/>
          <w:color w:val="111111"/>
          <w:sz w:val="28"/>
          <w:sz w:val="28"/>
          <w:szCs w:val="28"/>
          <w:rtl w:val="true"/>
          <w:lang w:bidi="ar-SA"/>
        </w:rPr>
        <w:t xml:space="preserve">ولم يسقط السقف من فوقنا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ينكسف شمسنا والقمر</w:t>
      </w:r>
    </w:p>
    <w:p>
      <w:pPr>
        <w:pStyle w:val="BookText"/>
        <w:rPr/>
      </w:pPr>
      <w:r>
        <w:rPr>
          <w:rFonts w:ascii="Amiri" w:hAnsi="Amiri" w:eastAsia="Amiri" w:cs="Amiri"/>
          <w:color w:val="111111"/>
          <w:sz w:val="28"/>
          <w:sz w:val="28"/>
          <w:szCs w:val="28"/>
          <w:rtl w:val="true"/>
          <w:lang w:bidi="ar-SA"/>
        </w:rPr>
        <w:t xml:space="preserve">وقد بايع الناس ذا تدراءِ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يزيل الشبا ويقيم الصعر </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ويلبس للحرب أثوابها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 وفى مثل من غدر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وانصرفت السيدة راجعة إلى مكة وهي لا تقول شيئاً ولا يخرج منها شيء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الهوامش المذكورة فيما نقلنا عنه كلها للأفغاني ذكرها في كتابه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كتبه</w:t>
      </w:r>
      <w:r>
        <w:rPr>
          <w:rFonts w:eastAsia="Amiri" w:cs="Amiri" w:ascii="Amiri" w:hAnsi="Amiri"/>
          <w:color w:val="111111"/>
          <w:sz w:val="28"/>
          <w:szCs w:val="28"/>
          <w:rtl w:val="true"/>
          <w:lang w:bidi="ar-SA"/>
        </w:rPr>
        <w:t>.</w:t>
      </w:r>
      <w:bookmarkStart w:id="184" w:name="pg17262_168528"/>
    </w:p>
    <w:p>
      <w:pPr>
        <w:pStyle w:val="BookText"/>
        <w:rPr/>
      </w:pPr>
      <w:bookmarkEnd w:id="184"/>
      <w:r>
        <w:rPr>
          <w:rFonts w:ascii="Amiri" w:hAnsi="Amiri" w:eastAsia="Amiri" w:cs="Amiri"/>
          <w:color w:val="111111"/>
          <w:sz w:val="28"/>
          <w:sz w:val="28"/>
          <w:szCs w:val="28"/>
          <w:rtl w:val="true"/>
          <w:lang w:bidi="ar-SA"/>
        </w:rPr>
        <w:t>أليس في موقفها بسرِف؟ وفي حديثها مع ابن أم كلاب تبدّل مفاجيء وبالسرعة الخاطفة ، فمن نقد لعثمان والدعوة لقتله إلى المطالبة بدمه؟ هذا ما ذكره الأفغاني ملفقاً له من روايتين عند الطبري كلاهما من أخبار 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لنرجع البصر الحديد من جديد إلى ما مرّ منه من استبعاد أن يصدر ذلك من ابن عباس مع امرأة مهزومة ثمّ تأكيده عدم تصديق ذلك لما سيمرّ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معاملة عليّ ونبله لعائشة ومخالفيه ، ممّا يجعل المنصفين يضربون بكثير من روايات ابن أبي الحديد أو صنّاع بعض أخباره ممّا يرويه الصديق الجاهل عرض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لنا أن نسأله ولنفترضه هو العدو العاقل كيف لنا أن نضرب بجميع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بكثير على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رواه أنصار عائشة من مواقفها المتشنجة مع أهل البيت بدءاً من سيدهم عليّ ومروراً بابنائه الحسنين وانتهاءً بالهاشميين؟</w:t>
      </w:r>
    </w:p>
    <w:p>
      <w:pPr>
        <w:pStyle w:val="Heading3"/>
        <w:numPr>
          <w:ilvl w:val="2"/>
          <w:numId w:val="1"/>
        </w:numPr>
        <w:rPr/>
      </w:pPr>
      <w:bookmarkStart w:id="185" w:name="__RefHeading___Toc9555614_1280447820"/>
      <w:bookmarkStart w:id="186" w:name="_Toc61"/>
      <w:bookmarkEnd w:id="185"/>
      <w:r>
        <w:rPr>
          <w:rtl w:val="true"/>
        </w:rPr>
        <w:t xml:space="preserve">مواقف عائشة المتشنجة مع أهل البيت </w:t>
      </w:r>
      <w:r>
        <w:rPr>
          <w:rtl w:val="true"/>
        </w:rPr>
        <w:t>:</w:t>
      </w:r>
      <w:bookmarkEnd w:id="186"/>
    </w:p>
    <w:p>
      <w:pPr>
        <w:pStyle w:val="Heading4"/>
        <w:numPr>
          <w:ilvl w:val="3"/>
          <w:numId w:val="1"/>
        </w:numPr>
        <w:rPr/>
      </w:pPr>
      <w:bookmarkStart w:id="187" w:name="__RefHeading___Toc9555616_1280447820"/>
      <w:bookmarkStart w:id="188" w:name="_Toc62"/>
      <w:bookmarkEnd w:id="187"/>
      <w:r>
        <w:rPr>
          <w:rtl w:val="true"/>
        </w:rPr>
        <w:t>اشارة</w:t>
      </w:r>
      <w:bookmarkEnd w:id="188"/>
    </w:p>
    <w:p>
      <w:pPr>
        <w:pStyle w:val="BookText"/>
        <w:rPr/>
      </w:pPr>
      <w:r>
        <w:rPr>
          <w:rFonts w:ascii="Amiri" w:hAnsi="Amiri" w:eastAsia="Amiri" w:cs="Amiri"/>
          <w:color w:val="111111"/>
          <w:sz w:val="28"/>
          <w:sz w:val="28"/>
          <w:szCs w:val="28"/>
          <w:rtl w:val="true"/>
          <w:lang w:bidi="ar-SA"/>
        </w:rPr>
        <w:t>ولعل الأفغاني غافل أو جاهل ، أو يتعامى عن ملاحظة ما في تلك المواقف ، الّتي تؤكد صحة مفردات المحاورة الّتي دارت بين ابن عباس وبين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القارئ بعض تلك المواقف </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9555618_1280447820"/>
      <w:bookmarkStart w:id="190" w:name="_Toc63"/>
      <w:bookmarkEnd w:id="189"/>
      <w:r>
        <w:rPr/>
        <w:t>1</w:t>
      </w:r>
      <w:r>
        <w:rPr>
          <w:rtl w:val="true"/>
        </w:rPr>
        <w:t xml:space="preserve"> - </w:t>
      </w:r>
      <w:r>
        <w:rPr>
          <w:rtl w:val="true"/>
        </w:rPr>
        <w:t xml:space="preserve">فمع عليّ </w:t>
      </w:r>
      <w:r>
        <w:rPr>
          <w:rtl w:val="true"/>
        </w:rPr>
        <w:t>:</w:t>
      </w:r>
      <w:bookmarkEnd w:id="190"/>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ذكرها هو في كتابه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الفصل الأوّل في طبيعة علائقهما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وعائشة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أموراً جنح فيها إلى جانب عائشة حسبنا ما ذكره فقال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إشارات عارضة استخرجتها من مواطنها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والصواب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عظيمة الدلالة على رأيها في عليّ وعاطفتها نحوه ، أوردها تباعاً قبل الشروع في الكلام على مقدمات حرب الجمل ، إذ أنها ستكون المفتاح لما بعدها ، والمصباح ينير طريق الباحث فيما يستقبل من أحداث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الأولى فقد رواها عطاء بن يسار قال جاء رجل فوقع في عليّ وفي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عائشة 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عليّ فلست قائلة لك فيه شيئاً ، وأمّا عمّار فإني 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يخيّر بين أمرين إلاّ اختار أرشدهما </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الثانية فلهجتها في نفي الوصاية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إلى عليّ؟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رأسه في حجري فدعا بالطست فبال فيها ، فلقد انخنث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حجري وما شعرت به ، فمتى أوصى إلى عليّ؟ </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الثالثة وفيها البلاغ ولقد نبّه إليها داهية بني هاشم عبد اللّه بن عباس فإليك حديثها عن الطبري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عائشة أنّها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أشتد بالرسول وجعه دعا نساءه فاستأذنهنّ أن يمرّض في بيتي ، فأذنّ له ، فخرج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رجلين من أهله أحدهما الفضل بن العباس ورجل آخر ، تخط قدماء الأرض عاصباً رأسه حتى دخل بيتي</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راوي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 بهذا الحديث عنها عبد اللّه بن 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تدري من الرجل الآخر؟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 ولكنها لا تقدر على أن تذكره بخير وهي تستطيع </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وحتى بعد انقضاء حرب الجمل وانتهاء الأمر بينهما على خير وتبادل 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ما في نفسها نحوه ، فقد ذكروا أنه لما انتهى إلى عائشة قتل عليّ قالت متمثلة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فألقت عصاها واستقر بها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 عيناً بالإياب المسافر</w:t>
      </w:r>
    </w:p>
    <w:p>
      <w:pPr>
        <w:pStyle w:val="BookText"/>
        <w:rPr/>
      </w:pPr>
      <w:r>
        <w:rPr>
          <w:rFonts w:ascii="Amiri" w:hAnsi="Amiri" w:eastAsia="Amiri" w:cs="Amiri"/>
          <w:color w:val="111111"/>
          <w:sz w:val="28"/>
          <w:sz w:val="28"/>
          <w:szCs w:val="28"/>
          <w:rtl w:val="true"/>
          <w:lang w:bidi="ar-SA"/>
        </w:rPr>
        <w:t xml:space="preserve">فمن قتله؟ فقيل رجل من مراد فقالت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يك نائياً فلقد نعاه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ليس في فيه التراب</w:t>
      </w:r>
    </w:p>
    <w:p>
      <w:pPr>
        <w:pStyle w:val="BookText"/>
        <w:rPr/>
      </w:pPr>
      <w:r>
        <w:rPr>
          <w:rFonts w:ascii="Amiri" w:hAnsi="Amiri" w:eastAsia="Amiri" w:cs="Amiri"/>
          <w:color w:val="111111"/>
          <w:sz w:val="28"/>
          <w:sz w:val="28"/>
          <w:szCs w:val="28"/>
          <w:rtl w:val="true"/>
          <w:lang w:bidi="ar-SA"/>
        </w:rPr>
        <w:t xml:space="preserve">فذكروا أنّ زينب بنت أبي سلمة كانت حاضرة 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ألعليّ تقولين؟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أنسى فإذا نسيت فذكّروني </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الأفغاني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أجد هذا الخبر مفصحاً عن طويّتها نحو عليّ خير إفصاح ، وشارحاً ما قدمت لك من إنها تخضع من حيث لا تريد لتوجيه عاطفتها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اللاشعورية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ولست أشك أنّها كانت حينئذ شاردة ، وأن عقلها الباطن هو الّذي تمثل بهذين البيتين قبل أن تنبّه إلى ما فيهما من بُعد عن الجميل </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هذا ما اردنا نقله عن الأفغاني متناً وهامشاً ، ولئن اقتصر في تخريجه الأخير على الطبري فانا نضيف إليه طبقات ابن سعد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ومقاتل الطالبين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انها تمثلت بعد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زال أهداء القصائد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الصديق وكثرة الالقاب</w:t>
      </w:r>
    </w:p>
    <w:p>
      <w:pPr>
        <w:pStyle w:val="BookText"/>
        <w:rPr/>
      </w:pPr>
      <w:r>
        <w:rPr>
          <w:rFonts w:ascii="Amiri" w:hAnsi="Amiri" w:eastAsia="Amiri" w:cs="Amiri"/>
          <w:color w:val="111111"/>
          <w:sz w:val="28"/>
          <w:sz w:val="28"/>
          <w:szCs w:val="28"/>
          <w:rtl w:val="true"/>
          <w:lang w:bidi="ar-SA"/>
        </w:rPr>
        <w:t xml:space="preserve">حتى تركت وكأن قولك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مجتمع طنين ذباب</w:t>
      </w:r>
    </w:p>
    <w:p>
      <w:pPr>
        <w:pStyle w:val="BookText"/>
        <w:rPr/>
      </w:pPr>
      <w:r>
        <w:rPr>
          <w:rFonts w:ascii="Amiri" w:hAnsi="Amiri" w:eastAsia="Amiri" w:cs="Amiri"/>
          <w:color w:val="111111"/>
          <w:sz w:val="28"/>
          <w:sz w:val="28"/>
          <w:szCs w:val="28"/>
          <w:rtl w:val="true"/>
          <w:lang w:bidi="ar-SA"/>
        </w:rPr>
        <w:t xml:space="preserve">مضافاً الي الموفقيات للزبير بن بكار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وأنساب الأشراف للبلاذري ترجمة الإمام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وكامل ابن الأثير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فاته ما هو أصرح دلالة على ما تكنّه عائشة من شنآن لعليّ ، ولعله أعرض عنه عمداً ، ومهما يكن فالخبر رواه ابن سعد في الطبقات بسنده عن </w:t>
      </w:r>
      <w:r>
        <w:rPr>
          <w:rFonts w:eastAsia="Amiri" w:cs="Amiri" w:ascii="Amiri" w:hAnsi="Amiri"/>
          <w:color w:val="111111"/>
          <w:sz w:val="28"/>
          <w:szCs w:val="28"/>
          <w:rtl w:val="true"/>
          <w:lang w:bidi="ar-SA"/>
        </w:rPr>
        <w:t xml:space="preserve">. </w:t>
      </w:r>
      <w:bookmarkStart w:id="191" w:name="pg17262_168531"/>
    </w:p>
    <w:p>
      <w:pPr>
        <w:pStyle w:val="BookText"/>
        <w:rPr/>
      </w:pPr>
      <w:bookmarkEnd w:id="191"/>
      <w:r>
        <w:rPr>
          <w:rFonts w:ascii="Amiri" w:hAnsi="Amiri" w:eastAsia="Amiri" w:cs="Amiri"/>
          <w:color w:val="111111"/>
          <w:sz w:val="28"/>
          <w:sz w:val="28"/>
          <w:szCs w:val="28"/>
          <w:rtl w:val="true"/>
          <w:lang w:bidi="ar-SA"/>
        </w:rPr>
        <w:t xml:space="preserve">أبي غطفان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ابن عباس أرأيت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ورأسه في حجر أحد؟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وهو مستند إلى صدر عليّ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عروة حدّثني عن عائشة أنّها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سحري ونحري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أتعقل واللّه لتوفّي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لمستند إلى صدر عليّ ، وهو الّذي غسّله وأخي الفضل بن عباس وأبى أبي أن يحضر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يأمرنا أن نستتر فكان عند الستر </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بعض حالها في البغض والشنآن والإحن والاضغان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جاوز الحزام الطبيين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لوددت أني لم أذكر عثمان بكلمة قط وإني عشت في الدنيا برصاء سالخ ، ولأصبع عثمان الّذي يشير بها إلى السماء خير من طلاع الأرض من عليّ </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أبي الحديد في شرح النهج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أكرمها وصانها وعظم من شأنها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فعلت بعمر ما فعلت به ، وشقت عصا الأمة عليه ثمّ ظفر بها لقتلها ومزّقها إربا أربا ، ولكن عليّاً كان حليماً كريماً </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2" w:name="__RefHeading___Toc9555620_1280447820"/>
      <w:bookmarkStart w:id="193" w:name="_Toc64"/>
      <w:bookmarkEnd w:id="192"/>
      <w:r>
        <w:rPr/>
        <w:t>2</w:t>
      </w:r>
      <w:r>
        <w:rPr>
          <w:rtl w:val="true"/>
        </w:rPr>
        <w:t xml:space="preserve"> - </w:t>
      </w:r>
      <w:r>
        <w:rPr>
          <w:rtl w:val="true"/>
        </w:rPr>
        <w:t xml:space="preserve">ومع الحسنين </w:t>
      </w:r>
      <w:r>
        <w:rPr>
          <w:rtl w:val="true"/>
        </w:rPr>
        <w:t>:</w:t>
      </w:r>
      <w:bookmarkEnd w:id="193"/>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الأفغاني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 آخر تعبير عن موقفها السلبي من عليّ بن أبي طالب ، انقباضها عن ولديه الحسن والحسين ، فلقد كانت تحتجب منهما وهما لها من المحارم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انّهما سبطا زوجها لا تحل لهما ولا يحلان لها ، ومن المعروف بداهة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 امرأة الرجل لولده ولا لولد ولده ولا لأولاد بناتهم </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وهي تعرف ذلك حق المرأة ، 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حجبتهما ولم تكن تأذن لهما إلاّ من وراء حجاب ، مبالغة في مباعدتهما </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علّق على هذا الحادث ابن عباس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دخولهما عليها لحلّ </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ولعلماء التبرير في هذا مداخلة تضليل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ابن سعد في طبقاته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سفيان بن عيينة عن عمرو عن أبي جعفر محمّد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والحسين لا يريان أمهات المؤمنين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رؤيتهن لهما لحلال </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لأنهنّ زوجات جدهما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فيا هل ترى يصح ذلك؟ أو ليس هو نحو تحوير وتدجيل لما مرّ من منع عائشة وقول ابن عباس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من يقرأ سيرتها مع عليّ وآل عليّ ليدرك مدى انقباضها منهم ، وليس منعها دفن الحسن عند جده إلاّ بعض ذلك وإن ناقش الأفغاني في ذلك ولكن سيأتي تحقيقه في مورده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وحسبنا شهادة ابن أخيها القاسم بن محمّد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فقهاء المدينة السبعة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أم المؤمنين إذا تعودت خُلُقاً لم تحب أن تدعه </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قد تعوّدت أنقباضها من بني هاشم ولم تكتم بغضها لهم حتى البلد الّذي هم فيه تبغضه كما مرّ في المحاورة</w:t>
      </w:r>
      <w:r>
        <w:rPr>
          <w:rFonts w:eastAsia="Amiri" w:cs="Amiri" w:ascii="Amiri" w:hAnsi="Amiri"/>
          <w:color w:val="111111"/>
          <w:sz w:val="28"/>
          <w:szCs w:val="28"/>
          <w:rtl w:val="true"/>
          <w:lang w:bidi="ar-SA"/>
        </w:rPr>
        <w:t xml:space="preserve">. </w:t>
      </w:r>
      <w:bookmarkStart w:id="194" w:name="pg17262_168533"/>
    </w:p>
    <w:p>
      <w:pPr>
        <w:pStyle w:val="Heading4"/>
        <w:numPr>
          <w:ilvl w:val="3"/>
          <w:numId w:val="1"/>
        </w:numPr>
        <w:rPr/>
      </w:pPr>
      <w:bookmarkStart w:id="195" w:name="__RefHeading___Toc9555622_1280447820"/>
      <w:bookmarkStart w:id="196" w:name="_Toc65"/>
      <w:bookmarkEnd w:id="194"/>
      <w:bookmarkEnd w:id="195"/>
      <w:r>
        <w:rPr/>
        <w:t>3</w:t>
      </w:r>
      <w:r>
        <w:rPr>
          <w:rtl w:val="true"/>
        </w:rPr>
        <w:t xml:space="preserve"> - </w:t>
      </w:r>
      <w:r>
        <w:rPr>
          <w:rtl w:val="true"/>
        </w:rPr>
        <w:t xml:space="preserve">ثمّ مع ابن عباس </w:t>
      </w:r>
      <w:r>
        <w:rPr>
          <w:rtl w:val="true"/>
        </w:rPr>
        <w:t>:</w:t>
      </w:r>
      <w:bookmarkEnd w:id="196"/>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استعراض مواقفها المتشنجة مع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نجدها من قبل حرب الجمل كما نجدها عند الحرب وبعد الحرب ، ثمّ لم تقف عند ذلك الحد بل استمرت كذلك حتى وهي في النزع الأخير تلفظ أنفاسها لتفد على ربّها بما كسبت ، كما أنّ ابن عباس لم يكن يكنّ لها البغضاء ، بقدر ما كان شديداً في الحقّ عليها ومعها ، ولئن أعوزتنا الشواهد على ذلك في عهد الرسالة ، فإنها لن تعوزنا من خلال أحاديثه الّتي سمعها من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إدانة لعائشة مثل خبر الحوأب الّذي مرّت الإشارة إليه ، ولا عبرة بإنكار الأفغاني رواية أبن عباس له ، بحجة واهية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أن سند الذهبي في هذا الحديث ينتهي في احدى روايتيه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عباس على عدالته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خبّ وأوضع في الحزبية السياسية ، فهو أكبر أنصار عليّ وألد خصوم عائشة في خلافها عليه ، فلعل هذا 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صحت نسبة الحديث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يتسامح ويغض عمّا فيه لتأييد مذهبه السياسي؟ وإلاّ فإنّي اسأل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ابن عباس حاضراً قول النبيّ هذا وهو بين نسائه؟؟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إلى سكوت الرواية عن ذلك من جهة ، وإلى ضرورة التصريح بذلك هنا من جهة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اقطع بالنفي ، وإنّ على المثبت أن يأتي بدليل ينص على أن ابن عباس كان حاضراً مجلس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نسائه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مراسيل الصحابة يحتج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وجود ابن عباس هنا مع النساء في حديث خاص بهنّ ، غير مألوف ، فيحتاج إثباته إلى النص الصريح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ولم أذكر ما في ذوقي الخاص لقاء هاتين السجعتين في رواية الزمخشري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ليت شعري أيتكن صاحبة الجمل الأدبب ، تسير حتى تنبحها كلاب الحوأب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عن البلاغة النبوية عند من أكثر إلفه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ولست أدري لم لا يطبّق أولئك الأفاضل قواعد المحدثين على المتن والسند معاً؟ ومهما يكن فقد بينت للقارئ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ماحداني على الشك وفيه بلاغ </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الأفغاني حاول جاهداً تكذيب الحديث برواية ابن عباس وعمدة حجته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حديث بين نسائه ويقطع بنفي حضور ابن عباس ذلك المجلس ، ولعل الأفغاني لم يدرك علاقة ابن عباس بالرسول سوى القرابة والتقريب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 أنه كان يحضر معه في بعض بيوت أزواجه ويبيت عنده كما بات في بيت خالته ميمونة وقد مرّ في الجزء الأوّل شواهد ذلك فراجع ، وجاء في مسند أحمد عن عكرمة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صليت إلى جنب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وعائشة خلفنا تصلي معنا وأنا إلى جنب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 معه </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تكذيبه الحديث مطلقاً فقد كفانا في الرد عليه ابن بلده ناصر الدين الألباني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ابن عباس كان يتتبع جمع المعلومات الّتي فيها إدانة لعائشة ، فهل يشك الأفغاني في حديثه الّذي أخرجه البخاري في سؤاله من عمر عن المرأتين اللتين تظاهرا عليه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عائشة وحفصة ، وقد ذكرنا ذلك الموقف وما فيه في الجزء الثاني ، فراجع</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أنّ عائشة كانت تبدر منها فلتات مناوئة لأهل البيت ومخالفة للحقائق ويتناقلها بعض السامعون إمّا لشكّه في صحتها أو لغرض آخر فيأتي ابن عباس فيسأله عنها فيصحح لهم المعلومة ، وقد مرّ بنا حديث أبي غطفان عن وفاة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سمع عروة يحدّث عن خالته عائشة أنّها تقول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مات بين سحري ونحري ، 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أتعقل؟ وهي لهجة استفزاز وتنبيه على عظم الخطأ في المعلومة المتلقاة من عائشة ، ثمّ أتبع ذلك بالقسَمَ مؤكداً صحة ما لديه في ذلك ، وقد مرّ الحديث قريباً في مواقفها المتشنجة مع عليّ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لاشك أنّ الحال تزايدت توتّراً مع تمادي الإيام ، وبلغت حد المكاشفة منذ يوم الصلصل ، وتفاقم الخطب في حرب الجمل ، وتفجّر البركان حتى كاد يبلغ حد الاقتتال بين مجموعتين من غلمان كلّ منهما حتى رَكبت عائشة على بغلة وخرجت فلقيها ابن أبي عتيق حفيد أخيها عبد الرحمن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 جعلت فداك أين تريدين؟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غلماني وغلمان ابن عباس اقتتلوا فركبت لأصلح بينهم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ما أملك ان لم ترجعي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 على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انتهى يوم الجمل حتى تأتينا بيوم البغلة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الجاحظ عن الشرقي بن القطامي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عزمت عليك إلاّ ما رجعت فما غسلنا أيدينا من يوم الجمل حتى نرجع إلى يوم البغلة </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 xml:space="preserve">ذكر اليعقوبي في تاريخه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وفاة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عائشة ركبت بغلة شهباء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بيتي لا آذن فيه لأحد ، فأتاها القاسم بن محمد بن أبي بكر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ما غسلنا رؤوسنا من يوم الجمل الأحمر أتريدين أن يقال يوم البغلة الشهباء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ذلك يقول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عائش ما نقول في قتالك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سلكت في مسالك المهالك</w:t>
      </w:r>
    </w:p>
    <w:p>
      <w:pPr>
        <w:pStyle w:val="BookText"/>
        <w:rPr/>
      </w:pPr>
      <w:r>
        <w:rPr>
          <w:rFonts w:ascii="Amiri" w:hAnsi="Amiri" w:eastAsia="Amiri" w:cs="Amiri"/>
          <w:color w:val="111111"/>
          <w:sz w:val="28"/>
          <w:sz w:val="28"/>
          <w:szCs w:val="28"/>
          <w:rtl w:val="true"/>
          <w:lang w:bidi="ar-SA"/>
        </w:rPr>
        <w:t xml:space="preserve">وحسبك ما أخرج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منالصحيحمومئاً للدار</w:t>
      </w:r>
    </w:p>
    <w:p>
      <w:pPr>
        <w:pStyle w:val="BookText"/>
        <w:rPr/>
      </w:pPr>
      <w:r>
        <w:rPr>
          <w:rFonts w:ascii="Amiri" w:hAnsi="Amiri" w:eastAsia="Amiri" w:cs="Amiri"/>
          <w:color w:val="111111"/>
          <w:sz w:val="28"/>
          <w:sz w:val="28"/>
          <w:szCs w:val="28"/>
          <w:rtl w:val="true"/>
          <w:lang w:bidi="ar-SA"/>
        </w:rPr>
        <w:t xml:space="preserve">قد قيل تبت وعليّ غمضّا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سجدت الشكر لما قبضا</w:t>
      </w:r>
    </w:p>
    <w:p>
      <w:pPr>
        <w:pStyle w:val="BookText"/>
        <w:rPr/>
      </w:pPr>
      <w:r>
        <w:rPr>
          <w:rFonts w:ascii="Amiri" w:hAnsi="Amiri" w:eastAsia="Amiri" w:cs="Amiri"/>
          <w:color w:val="111111"/>
          <w:sz w:val="28"/>
          <w:sz w:val="28"/>
          <w:szCs w:val="28"/>
          <w:rtl w:val="true"/>
          <w:lang w:bidi="ar-SA"/>
        </w:rPr>
        <w:t xml:space="preserve">وقد ركبت البغل في يوم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تؤجّجين نار هاتيك الفتن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bookmarkStart w:id="197" w:name="pg17262_168536"/>
    </w:p>
    <w:p>
      <w:pPr>
        <w:pStyle w:val="BookText"/>
        <w:rPr/>
      </w:pPr>
      <w:bookmarkEnd w:id="197"/>
      <w:r>
        <w:rPr>
          <w:rFonts w:ascii="Amiri" w:hAnsi="Amiri" w:eastAsia="Amiri" w:cs="Amiri"/>
          <w:color w:val="111111"/>
          <w:sz w:val="28"/>
          <w:sz w:val="28"/>
          <w:szCs w:val="28"/>
          <w:rtl w:val="true"/>
          <w:lang w:bidi="ar-SA"/>
        </w:rPr>
        <w:t>فبعد هذا كلّه لابدّ لنا من استذكار جميع تلك المواقف الّتي يستبين فيها ابن عباس بمنتهى اللين والتسامح مع البيان الهاديء الواضح ، بينما نرى من عائشة التجهم ونرى عندها انقباضا ونفوراً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تعداهما فكان تشنّجاً أظهر الشحناء منها علانية ، والآن فلنمرّ على تلك المواقف مرور الكرام لنعرف مَن كان منهما يريد الوئام والسلام ، ومن كان يريد الخصام ولو بحدّ الحسام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أهدى سبيلاً؟</w:t>
      </w:r>
    </w:p>
    <w:p>
      <w:pPr>
        <w:pStyle w:val="Heading3"/>
        <w:numPr>
          <w:ilvl w:val="2"/>
          <w:numId w:val="1"/>
        </w:numPr>
        <w:rPr/>
      </w:pPr>
      <w:bookmarkStart w:id="198" w:name="__RefHeading___Toc9555624_1280447820"/>
      <w:bookmarkStart w:id="199" w:name="_Toc66"/>
      <w:bookmarkEnd w:id="198"/>
      <w:r>
        <w:rPr>
          <w:rtl w:val="true"/>
        </w:rPr>
        <w:t xml:space="preserve">والمواقف هي كما يلي </w:t>
      </w:r>
      <w:r>
        <w:rPr>
          <w:rtl w:val="true"/>
        </w:rPr>
        <w:t>:</w:t>
      </w:r>
      <w:bookmarkEnd w:id="1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موقف يوم الصلصل ، وقد ضمهما المكان ، فهي خرجت من المدينة إلى مكة مغاضبة لعثمان ومحرّضة عليه ، وابن عباس خرج أميراً على الموسم ليقيم للناس حجّهم ، فقالت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 عباس أنشدك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قد أعطيت لساناً ازعيلا </w:t>
      </w:r>
      <w:r>
        <w:rPr>
          <w:rStyle w:val="FootnoteAnchor"/>
          <w:rtl w:val="true"/>
        </w:rPr>
        <w:footnoteReference w:id="585"/>
      </w:r>
      <w:r>
        <w:rPr>
          <w:rFonts w:ascii="Amiri" w:hAnsi="Amiri" w:eastAsia="Amiri" w:cs="Amiri"/>
          <w:color w:val="111111"/>
          <w:sz w:val="28"/>
          <w:sz w:val="28"/>
          <w:szCs w:val="28"/>
          <w:rtl w:val="true"/>
          <w:lang w:bidi="ar-SA"/>
        </w:rPr>
        <w:t xml:space="preserve">ان تخذل عن هذا الرجل ، وأن تشكك فيه الناس فقد بانت لهم بصائرهم ، وأنهجت </w:t>
      </w:r>
      <w:r>
        <w:rPr>
          <w:rStyle w:val="FootnoteAnchor"/>
          <w:rtl w:val="true"/>
        </w:rPr>
        <w:footnoteReference w:id="586"/>
      </w:r>
      <w:r>
        <w:rPr>
          <w:rFonts w:ascii="Amiri" w:hAnsi="Amiri" w:eastAsia="Amiri" w:cs="Amiri"/>
          <w:color w:val="111111"/>
          <w:sz w:val="28"/>
          <w:sz w:val="28"/>
          <w:szCs w:val="28"/>
          <w:rtl w:val="true"/>
          <w:lang w:bidi="ar-SA"/>
        </w:rPr>
        <w:t>ورفعت لهم المنار ، وتحلّبوا من البلدان لأمر قد حُمّ وقد رأيت طلحة بن عبيد اللّه قد اتخذ على بيوت الأموال والخزائن مفاتيح ، فإن يل يسر بسيرة ابن عمه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لو حدث بالرجل حَدَثٌ ما فزع الناس إلاّ إلى صاحبنا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عنك إنّي لست اُريد مكابرتك ولا مجادلتك </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موقف ثاني وهو قبل الحرب بالبصرة وقد أتاها هو وزيد بن صوحان أرسلهما الإمام إليها ، وقد مرّ ذكره في أوّل سفارات ابن عباس لحقن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تجد الرسالة المليئة بالعطف واللطف والنصيحة ، كما تجد الجواب المهزوز حين تقول لهما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أنا برادّة عليكم شيئاً ، فإنّي أعلم أنّي لا طاقة لي بحجج عليّ ابن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طاقة لكِ بحجج المخلوق فكيف طاقتكِ بحجج الخالق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موقف آخر ثالث قبل الحرب وقد أتاها رسولاً من قبل الإمام بعد أن اجتمع بطلحة فلم يجد عنده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معه كتاب من الإمام إليها ينصحها فيه ويخوّفها مغبّة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ذكر ذلك مفصلاً في السفارة الثانية فراجع تجد ابن عباس يبلّغها الرسالة ويقرأ عليها الكتاب ، وإذا به يسمع منها الغلظة والفظاظة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ابن عباس ابن عمك يرى انّه قد تملّك البلاد ، لا واللّه ما بيده منها شيء إلاّ وبيدنا أكثر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أمّاه إن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فضل وسابقة في الإسلام ، وعظم عناء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تذكر طلحة وعناه يوم أحد؟</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نعلم أحداً أعظم عناءً 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تقول هذا ومع عليّ أشباه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 دماء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دم يكون للمسلمين إلاّ أن يكون عليّ يقتل نفسه ومن معه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فتبسّمت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تضحك يا بن عباس؟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معه قوم على بصيرة من أمرهم يبذلون مهجهم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اللّه ونعم الوكيل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موقف آخر رابع دخل عليها فذكّرها بحديث يوم الصلصل وأنّها السبب في قتل عثمان محذّراً لها سوء العواقب ، فقالت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ذاك المنطق الّذي تكلمت به يومئذ هو الّذي أخرجني ، لم أر لي توبة إلاّ الطلب بدم عثمان ورأيت أنّه قتل مظلوماً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قتلتيه بلسانكِ ، فأين تخرجين ، توبي وأنتِ في بيتكِ ، أو أرضي ولاة دم عثمان وولده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دعنا من جدالك فلسنا من الباطل في شيء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وموقف خامس أتاها وهي في الهودج وهو يحمل مصحفاً يدعوها ويدعوهم إلى ما فيه ، فردّته وقالت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لا سمعت منك شيئاً ، ارجع إلى صاحبك فقل له ما بيننا وبينك إلاّ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 من 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يا بن عباس لا يسفك دمك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المواقف الّتي سبقت المحاورة ، وقد رأينا لغة العطف واللطف في كلام ابن عباس ، وقرأنا لغة الشدة والعنف في كلام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هذا العَرض هل يستنكر من ابن عباس لو يرد على عائشة بنفس اللّهجة الحادّة ، ولم لا؟ وها هي تستفزّه بكلماتها النابية ، وقد طفح كيلها ، فأبدت كامن صدرها يفيض حقداً وبغضاً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لوم على ابن عباس إذا ما ردّ الحجر من مأتاه ، وأسكت النامّة وقد حلّت بسببها الطامة بالعامة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وإلى هنا فلنترك الأفغاني ونبعده قصياً ، بعد أن قرأناه نَسِيّاً وفَرِيّاً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ولنبصّر القارئ الآن بأن ابن عباس وعائشة عاشا بعد حرب الجمل متهاجرَيْن تقريباً ، وبقيا على حالهما كذلك ، حتى ماتت عائشة ، ولعله اشتدت المهاجرة والمخاصمة في عهد معاوية حين تناصرت هي وإياه على عداوة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عباس رجل الساحة المناصر لأهل البيت ، كما يظهر بوضوح من مواقفه مع الأمويين وشيعتهم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كانت عائشة تدعمهم فيما ترويه لهم من أحاديث ، والشواهد على ذلك متوفرة ، سيأتي بعضها في الحلقة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تاريخه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والحديث والتفسير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فنعجّل منها واحداً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الحافظ الكنجي الشافعي في كفاية الطالب وعنه الاربلي في كشف الغمة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الكنجي بسنده المنتهى إلى أبي صالح قال ذكر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عائشة وأبن عباس حاضر ، 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أكرم رجالنا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شيء يمنعه عن ذاك؟ اصطفاه اللّه لنصرة رسوله ، وارتضاه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لأخوّته ، واختاره لكريمته ، وجعله أبا ذريته ووصيّه من بعده ، فإن ابتغيتِ شرفاً فهو في أكرم منبت وأورق عود ، وإن اردتِ إسلاماً فأوفر بحظه وأجزل بنصيبه ، وإن أردتِ شجاعته فبهمة حرب وقاضية حتم ، يصافح السيوف أنساً ، لا يجد لوقعها حسّاً ، ولا ينهنه نعنعة ، ولا تقله الجموع ، اللّه ينجده ، وجبرئيل يرفده ، ودعوة الرسول تعضده ، أحدّ الناس لساناً ، وأظهرهم بياناً ، وأصدعهم بالصواب في أسرع جواب ، عظته أقلّ من عمله ، وعمله يعجز عنه أهل دهره ، فعليه رضوان اللّه ، وعلى مبغضيه لعائن اللّه </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xml:space="preserve">. </w:t>
      </w:r>
      <w:bookmarkStart w:id="200" w:name="pg17262_168540"/>
    </w:p>
    <w:p>
      <w:pPr>
        <w:pStyle w:val="Heading3"/>
        <w:numPr>
          <w:ilvl w:val="2"/>
          <w:numId w:val="1"/>
        </w:numPr>
        <w:rPr/>
      </w:pPr>
      <w:bookmarkStart w:id="201" w:name="__RefHeading___Toc9555626_1280447820"/>
      <w:bookmarkStart w:id="202" w:name="_Toc67"/>
      <w:bookmarkEnd w:id="200"/>
      <w:bookmarkEnd w:id="201"/>
      <w:r>
        <w:rPr>
          <w:rtl w:val="true"/>
        </w:rPr>
        <w:t xml:space="preserve">حديث واحد خير شاهد </w:t>
      </w:r>
      <w:r>
        <w:rPr>
          <w:rtl w:val="true"/>
        </w:rPr>
        <w:t>:</w:t>
      </w:r>
      <w:bookmarkEnd w:id="202"/>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الآن فأكتفي بشاهد واحد ردّت فيه عائشة فتيا فقهية لابن عباس بإصرار وعناد لغرض سياسي أكثر منه بيان حكم شرعي ، وتلك الفتيا فيمن أقام وأرسل الهدي تطوّعاً إلى الحرم ، هل عليه أن يجتنب عمّا يجتنبه المحرم كما هو رأي ابن عباس؟ أو لا يجب كما هو رأي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عنها في ذلك عدة أحاديث نافت على العشرة متفاوتة سنداً ومتناً حتى ليخيّل لناظرها أنها في وقائع متعددة ، مع أنّ الأصل فيها واقعة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والأحاديث الّتي رويت عنها ونافت على العشرة ، روى بعضها مالك وعنه البخاري أيضاً ، كما روى بعضها الآخر هو ومسلم وبقية أصحاب السنن والمسانيد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ومدار الجميع على الرواة عن عائشة ، وجميعهم من حامّتها وخاصّتها كعروة ابن أختها ، والقاسم ابن أخيها ، وعمرة بنت عبد الرحمن ربيبتها ، وهؤلاء الثلاثة جعلهم ابن عيينة أعلم الناس بحديث عائشة </w:t>
      </w:r>
      <w:r>
        <w:rPr>
          <w:rStyle w:val="FootnoteAnchor"/>
          <w:rtl w:val="true"/>
        </w:rPr>
        <w:footnoteReference w:id="589"/>
      </w:r>
      <w:r>
        <w:rPr>
          <w:rFonts w:ascii="Amiri" w:hAnsi="Amiri" w:eastAsia="Amiri" w:cs="Amiri"/>
          <w:color w:val="111111"/>
          <w:sz w:val="28"/>
          <w:sz w:val="28"/>
          <w:szCs w:val="28"/>
          <w:rtl w:val="true"/>
          <w:lang w:bidi="ar-SA"/>
        </w:rPr>
        <w:t xml:space="preserve">ثمّ رواية أبي قلابة وهو عبد اللّه بن يزيد الجرمي </w:t>
      </w:r>
      <w:r>
        <w:rPr>
          <w:rStyle w:val="FootnoteAnchor"/>
          <w:rtl w:val="true"/>
        </w:rPr>
        <w:footnoteReference w:id="590"/>
      </w:r>
      <w:r>
        <w:rPr>
          <w:rFonts w:ascii="Amiri" w:hAnsi="Amiri" w:eastAsia="Amiri" w:cs="Amiri"/>
          <w:color w:val="111111"/>
          <w:sz w:val="28"/>
          <w:sz w:val="28"/>
          <w:szCs w:val="28"/>
          <w:rtl w:val="true"/>
          <w:lang w:bidi="ar-SA"/>
        </w:rPr>
        <w:t xml:space="preserve">ورواية الأسود بن يزيد النخعي ومسروق بن الأجدع من المختصّين بها </w:t>
      </w:r>
      <w:r>
        <w:rPr>
          <w:rStyle w:val="FootnoteAnchor"/>
          <w:rtl w:val="true"/>
        </w:rPr>
        <w:footnoteReference w:id="591"/>
      </w:r>
      <w:r>
        <w:rPr>
          <w:rFonts w:ascii="Amiri" w:hAnsi="Amiri" w:eastAsia="Amiri" w:cs="Amiri"/>
          <w:color w:val="111111"/>
          <w:sz w:val="28"/>
          <w:sz w:val="28"/>
          <w:szCs w:val="28"/>
          <w:rtl w:val="true"/>
          <w:lang w:bidi="ar-SA"/>
        </w:rPr>
        <w:t>ولهؤلاء جميعاً مقام مرموق عند حكام الأمويين أضف إليهم ابن شهاب الزهري فهو من صنائعهم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والآن إلى صور الحديث الّذي أشرنا إليه نقلاً عن المصادر الثلاث الأولى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الموطأ لمالك بشرح تنوير الحوالك للسيوطي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يحيى عن مالك عن عبد اللّه بن أبي بكر بن محمّد عن عَمرة بنت عبد الرحمن أنها أخبرته أنّ زياد بن أبي سفيان كتب إلى عائشة زوج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اللّه 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أهدى هدياً حَرُمَ عليه ما يحرم على الحاج حتى يُنحر الهديَ ، وقد بعثت بهدي فاكتبي إليّ بأمركِ ، أو مري صاحب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كما قال ابن عباس ، أنا فتلت قلائد هدي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بيدَيّ ثمّ قلدَها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 ثمّ بعث بها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أبي فلم يحرم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أحلّه اللّه له حتى نُحِرَ الهدي </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 اللّه بن يوسف أخبرنا مالك عن عبد اللّه ابن أبي بكر بن عمرو بن حزم عن عَمرة بنت عبد الرحمن أنّها أخبرته أنّ زياد ابن أبي سفيان كتب إلى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أهدى هدياً حَرُمَ عليه ما يحرم على الحاج حتى يُنحر هديُه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كما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فتلت قلائد هدي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بيديّ ثمّ قلّدها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 ثمّ بعث بها مع أبي ، فلم يحرم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أحله اللّه حتى نُحر الهديَ </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اسماعيل بن عبد اللّه قال حدثني مالك عن عبد اللّه بن أبي بكر بن حزم عن عَمرة بنت عبد الرحمن أنها أخبرته 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فتلت قلائد هدي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بيديّ ثمّ قلّدها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بيديه ، ثمّ بعث بها مع أبي فلم يحرم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أحلّه اللّه له حتى نُحر الهدي </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يحيى بن يحيى قال قرأت على مالك عن عبد اللّه بن أبي بكر عن عَمرة بنت عبد الرحمن أنها اخبرته ان ابن زياد كتب إلى عائشة ان عبد اللّه 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أهدى هدياً حرم عليه ما يحرم على الحاج حتى ينحر الهدي وقد بعثت بهدي فاكتبي إليّ بأمركِ ، قالت 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كما قال ابن عباس ، أنا فتلت قلائد هدي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بيدي ثمّ قلّدها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 ثمّ بعث بها مع أبي فلم يحرم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أحلّه اللّه له حتى نحر الهدي </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هي صور الحديث الواحد وأصله عند مالك في الموطأ ورواه الشيخان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ومسلم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 فليقارن القارئ بين هذه الصور ليعلم مدى الأمانة في النقل ، فمن تزيّد ومن تغيير ومن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ذلك؟ ومن أجل أن تبقى تلك الرموز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صحاحاً ورجالاً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البروج العاجية ، استبسل علماء التبرير في سدّ بعض الفجوات ، إلاّ أنّهم لم يوفّقوا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أخترت طائفة من أقوالهم من خلال شروحهم لتلك الصحاح فمن شروح الموطأ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المنتقى لأبي الوليد الباجي ، وشرح الزرقاني ، وتنوير الحوالك للسيوطي</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شروح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الباري لابن حجر ، وإرشاد الساري للقسطلاني ، والكواكب الدراري للكرماني ، وكوثر المعاني الدراري في كشف خبايا صحيح البخاري للشنقيطي الجكني</w:t>
      </w:r>
      <w:r>
        <w:rPr>
          <w:rFonts w:eastAsia="Amiri" w:cs="Amiri" w:ascii="Amiri" w:hAnsi="Amiri"/>
          <w:color w:val="111111"/>
          <w:sz w:val="28"/>
          <w:szCs w:val="28"/>
          <w:rtl w:val="true"/>
          <w:lang w:bidi="ar-SA"/>
        </w:rPr>
        <w:t xml:space="preserve">. </w:t>
      </w:r>
      <w:bookmarkStart w:id="203" w:name="pg17262_168543"/>
    </w:p>
    <w:p>
      <w:pPr>
        <w:pStyle w:val="BookText"/>
        <w:rPr/>
      </w:pPr>
      <w:bookmarkEnd w:id="203"/>
      <w:r>
        <w:rPr>
          <w:rFonts w:ascii="Amiri" w:hAnsi="Amiri" w:eastAsia="Amiri" w:cs="Amiri"/>
          <w:color w:val="111111"/>
          <w:sz w:val="28"/>
          <w:sz w:val="28"/>
          <w:szCs w:val="28"/>
          <w:rtl w:val="true"/>
          <w:lang w:bidi="ar-SA"/>
        </w:rPr>
        <w:t xml:space="preserve">ومن شروح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النووي ، وإكمال إكمال المعلم للآبي ، ومكمل إكمال إكمال المعلم للسنوسي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كسنن البيهقي ومصنف ابن أبي شيبة وتكملة المنهل المورود بشرح سنن أبي داود</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9555628_1280447820"/>
      <w:bookmarkStart w:id="205" w:name="_Toc68"/>
      <w:bookmarkEnd w:id="204"/>
      <w:r>
        <w:rPr>
          <w:rtl w:val="true"/>
        </w:rPr>
        <w:t>ماذا قال علماء التبرير؟</w:t>
      </w:r>
      <w:bookmarkEnd w:id="2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حجر في فتح الباري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عند مسلم عن يحيى بن يحيى عن مالك في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 زياد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زياد بن أبي سفيان ، وهو وهم نبّه عليه الغساني ومن تبعه </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النووي في شرح صحيح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ابن زياد كتب إلى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وقع في جميع نسخ صحيح مسلم ان ابن زياد ، قال أبو عليّ الغساني والمازري والقاضي وجميع المتكلمين على 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غلط وصوابه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زياد بن أبي سفيان وهو المعروف بزياد بن أبيه ، وهكذا وقع على الصواب في صحيح البخاري والموطأ وسنن أبي داود وغيرها من الكتب المعتمدة ، ولأن ابن زياد لم يدرك عائشة واللّه أعلم </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العلماء رحمهم اللّه على أنّ اصح الكتب بعد القرآن العزيز الصحيحان البخاري ومسلم ، وتلقتهما الأمة بالقبول ، وكتاب البخاري أصحهما وأكثرهما فوائد ومعارف ظاهرة وغامضة </w:t>
      </w:r>
      <w:r>
        <w:rPr>
          <w:rStyle w:val="FootnoteAnchor"/>
          <w:rtl w:val="true"/>
        </w:rPr>
        <w:footnoteReference w:id="598"/>
      </w:r>
      <w:r>
        <w:rPr>
          <w:rFonts w:ascii="Amiri" w:hAnsi="Amiri" w:eastAsia="Amiri" w:cs="Amiri"/>
          <w:color w:val="111111"/>
          <w:sz w:val="28"/>
          <w:sz w:val="28"/>
          <w:szCs w:val="28"/>
          <w:rtl w:val="true"/>
          <w:lang w:bidi="ar-SA"/>
        </w:rPr>
        <w:t xml:space="preserve">، ولا ضيرَ حتى ولو لم يروه أولئكم ، فإنّ البخاري وحده يكفيهم لأن كتابه عندهم أصح وأكثر </w:t>
      </w:r>
    </w:p>
    <w:p>
      <w:pPr>
        <w:pStyle w:val="BookText"/>
        <w:rPr/>
      </w:pPr>
      <w:r>
        <w:rPr>
          <w:rFonts w:ascii="Amiri" w:hAnsi="Amiri" w:eastAsia="Amiri" w:cs="Amiri"/>
          <w:color w:val="111111"/>
          <w:sz w:val="28"/>
          <w:sz w:val="28"/>
          <w:szCs w:val="28"/>
          <w:rtl w:val="true"/>
          <w:lang w:bidi="ar-SA"/>
        </w:rPr>
        <w:t xml:space="preserve">فوائد؟ وإن تزيّد في النقل فمنح الترضّي حسب الهواية والمشتهاية ، وإن تنّقص فحذف في روايته في الوكالة بعض ما ذكره في روايته في كتاب الحج فقارن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المقامين حذف من رواية المصدر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مري صاحب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فهكذا هي الأمانة في 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من الفوائد والمعارف الغامضة ومهما يكن فنحن لا يهمنا غلط مسلم في ذكره ابن زياد بدل أبيه ، فكلاهما دعيّ وفي النصب سواء ، والاعتذار بأنّ ابن زياد لم يدرك عائشة ، إعتذارٌ واه فقد أدركها ، لأنّها ماتت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تاريخ اليعقوبي </w:t>
      </w:r>
      <w:r>
        <w:rPr>
          <w:rStyle w:val="FootnoteAnchor"/>
          <w:rtl w:val="true"/>
        </w:rPr>
        <w:footnoteReference w:id="599"/>
      </w:r>
      <w:r>
        <w:rPr>
          <w:rFonts w:ascii="Amiri" w:hAnsi="Amiri" w:eastAsia="Amiri" w:cs="Amiri"/>
          <w:color w:val="111111"/>
          <w:sz w:val="28"/>
          <w:sz w:val="28"/>
          <w:szCs w:val="28"/>
          <w:rtl w:val="true"/>
          <w:lang w:bidi="ar-SA"/>
        </w:rPr>
        <w:t xml:space="preserve">، وابن زياد ولاه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خراسان بعد وفاة أبيه زياد سنة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وليس بالضرورة أن يكون سؤاله لها أيام ولايته البصرة فيمكن أنّه سألها أيام أبيه ، وإنّما الّذي يهمنا هو تنبيه القارئ إلى أنّ المرجعية الرسمية للأحكام الشرعية يومئذ هي عائشة دون باقي أمهات المؤمنين وبقية فقهاء الصحابة والتابعين ، ولذلك قلنا أستبسل شرّاح الصحيح في سدّ الثغرات ، وزاد بعضهم فضاعف جهده لإثبات صحة رأي عائشة وتفنيد رأي ابن عباس حتى ولو كان رأيه موافقاً لرأي عمر ورأي عليّ وآراء آخرين من صحابة وتابعين ، بل تصاعدت حمّى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فقهاء البلاط الأموي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لها المنّة على المسلمين حيث كشفت لهم ما استغلق عليهم فهمه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التين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خالف ابن عباس في هذا جميع الفقهاء ، واحتجت عائشة بفعل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روته في ذلك يجب أن يصار إليه ، ولعل ابن عباس رجع عنه ، انتهى </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ولفجاجة هذا الرأي وسماجة هذا القول تعقبه ابن حجر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قصور شديد ، فإنّ ابن عباس لم ينفرد بذلك ، بل ثبت ذلك عن جماعة من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أبي شيبة عن ابن علية عن أيوب وابن المنذر من طريق ابن جريح كلاهما عن نافع عن ابن عمر كان إذا بعث بالهدي يمسك عما يمسك عنه المحرم إلاّ أنّه لا يلبي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قيس بن 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سعيد بن منصور من طريق سعيد بن المسيب عنه نحو ذلك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أبي شيبة من طريق محمّد بن عليّ بن الحسين عن عمر وعليّ أنّهما قالا في الرجل يرسل ببدنته أنّه يمسك عما يمسك عنه المحرم </w:t>
      </w:r>
      <w:r>
        <w:rPr>
          <w:rStyle w:val="FootnoteAnchor"/>
          <w:rtl w:val="true"/>
        </w:rPr>
        <w:footnoteReference w:id="6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منقطع </w:t>
      </w:r>
      <w:r>
        <w:rPr>
          <w:rFonts w:eastAsia="IRNazanin" w:cs="IRNazanin"/>
          <w:color w:val="111111"/>
          <w:sz w:val="28"/>
          <w:szCs w:val="28"/>
          <w:rtl w:val="true"/>
          <w:lang w:bidi="fa-IR"/>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ابن المنذر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عمر وعليّ وقيس بن سعد وابن عمر وابن عباس والنخعي وعطاء وابن سيرين وآخرون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أرسل الهدي وأقام حَرُمَ عليه ما يحرم على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مسعود وعائشة وأنس وابن الزبير وآخرون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يصير بذلك محرماً ، وإلى ذلك صار فقهاء الأمصار </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ابن حجر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حجة الأولين ما رواه الطحاوي وغيره من طريق عبد الملك بن جابر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قميصه من جيبه </w:t>
      </w:r>
    </w:p>
    <w:p>
      <w:pPr>
        <w:pStyle w:val="BookText"/>
        <w:rPr/>
      </w:pPr>
      <w:r>
        <w:rPr>
          <w:rFonts w:ascii="Amiri" w:hAnsi="Amiri" w:eastAsia="Amiri" w:cs="Amiri"/>
          <w:color w:val="111111"/>
          <w:sz w:val="28"/>
          <w:sz w:val="28"/>
          <w:szCs w:val="28"/>
          <w:rtl w:val="true"/>
          <w:lang w:bidi="ar-SA"/>
        </w:rPr>
        <w:t xml:space="preserve">حتى أخرجه من رجليه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أمرت ببُدني الّتي بعثت أن تقلّد اليوم وتشعر على مكان كذا ، فلبست قميصي ونسيت ، فلم أكن لأخرج قميصي من رأسي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 وهذا لا حجة فيه لضعف اسناده ، إلاّ انّ نسبة ابن عباس إلى التفرد بذلك خطأ </w:t>
      </w:r>
      <w:r>
        <w:rPr>
          <w:rFonts w:eastAsia="Amiri" w:cs="Amiri" w:ascii="Amiri" w:hAnsi="Amiri"/>
          <w:color w:val="111111"/>
          <w:sz w:val="28"/>
          <w:szCs w:val="28"/>
          <w:rtl w:val="true"/>
          <w:lang w:bidi="ar-SA"/>
        </w:rPr>
        <w:t xml:space="preserve">... »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ذهب سعيد بن المسيب إلى أنّه لا يجتنب شيئاً ممّا يجتنبه المحرم إلاّ الجماع ليلة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أبي شيبة عنه بإسناد صحيح </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جاء عن الزهري ما يدل على أنّ الأمر استقرّ على خلاف ما قال ابن عباس ، ففي نسخة أبي اليمان عن شعيب عنه ، وأخرجه البيهقي من طريقه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كشف العمى عن الناس وبيّن لهم السنّة في ذلك عائشة فذكر الحديث عن عروة وعمرة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الناس قول عائشة أخذوا به وتركوا فتوى ابن عباس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 xml:space="preserve">أخرجه الهميثي في مجمع الزوائد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وقال رواه أحمد والبزار باختصار ورجال أحمد 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وذهب جماعة من فقهاء الفتوى إلى أن من أراد النسك صار بمجرد تقليده الهدي محرماً ، حكاه ابن المنذر عن الثوري وأحمد وإسحاق </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أصحاب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ساق الهدي وأمّ البيت ثمّ قلّد وجب عليه الاحرام </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يصير بتقليد الهدي محرماً ولا يجب عليه شيء </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ونقل الخطأبي عن أصحاب الرأي مثل قول ابن عباس ، وهو خطأ عليهم ، فالطحاوي أعلم بهم منه ، ولعل الخطأبي ظن التسوية بين المسألتين </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أمين محمود خطاب </w:t>
      </w:r>
      <w:r>
        <w:rPr>
          <w:rStyle w:val="FootnoteAnchor"/>
          <w:rtl w:val="true"/>
        </w:rPr>
        <w:footnoteReference w:id="61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وسبب هذا الحديث ما روت عمرة بنت عبد الرحمن أن زياد بن أبي سفيان كتب إلى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أخرجه البخاري والطحاوي </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أخرج الطحاوي هذا الحديث من ثمانية عشر طريقاً ، لبيان حجة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من بعث هدياً أن يتجرد عن ثيابه ، ولا يترك شيئاً من محظورات الإحرام إلاّ بدخوله فيه بحج أو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هذا ذهب أكثر الصحابة والحنفيون ومالك والأوزاعي والثوري والشافعي وأحمد</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ابن عباس وعمر وعليّ والنخعي وعطاء وابن 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أرسل هدياً إلى الحرم يلزمه إذا قلده الاحرام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ويحرم عليه كلّ ما يحرم على المحرم ، لحديث عبد الرحمن بن عطاء بن أبي لبيبة عن عبد الملك بن جابر عن جابر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فقدّ قميصه من جيبه حتى أخرجه من رجليه ، فنظر القوم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أمرت ببُدني الّتي بعثت بها أن </w:t>
      </w:r>
      <w:bookmarkStart w:id="206" w:name="pg17262_168548"/>
    </w:p>
    <w:p>
      <w:pPr>
        <w:pStyle w:val="BookText"/>
        <w:rPr/>
      </w:pPr>
      <w:bookmarkEnd w:id="206"/>
      <w:r>
        <w:rPr>
          <w:rFonts w:ascii="Amiri" w:hAnsi="Amiri" w:eastAsia="Amiri" w:cs="Amiri"/>
          <w:color w:val="111111"/>
          <w:sz w:val="28"/>
          <w:sz w:val="28"/>
          <w:szCs w:val="28"/>
          <w:rtl w:val="true"/>
          <w:lang w:bidi="ar-SA"/>
        </w:rPr>
        <w:t>تقلد اليوم وتشعر على ماء كذا وكذا ، فلبست قميصي ونسيت فلم أكن لأخرج قميصي من رأسي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بعث ببُدنه من المدينة فأقام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أحمد والطحاوي والبزار </w:t>
      </w:r>
      <w:r>
        <w:rPr>
          <w:rStyle w:val="FootnoteAnchor"/>
          <w:rtl w:val="true"/>
        </w:rPr>
        <w:footnoteReference w:id="616"/>
      </w:r>
      <w:r>
        <w:rPr>
          <w:rFonts w:ascii="Amiri" w:hAnsi="Amiri" w:eastAsia="Amiri" w:cs="Amiri"/>
          <w:color w:val="111111"/>
          <w:sz w:val="28"/>
          <w:sz w:val="28"/>
          <w:szCs w:val="28"/>
          <w:rtl w:val="true"/>
          <w:lang w:bidi="ar-SA"/>
        </w:rPr>
        <w:t>لكن ابن أبي لبيبة ليس ممّن يحتج به فيما ينفرد به ، فكيف فيما خالفه فيه من هو أثبت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الطحاوي في شرح معاني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اسناد حديث عائشة صحيح لا تنازع بين أهل العلم فيه ، وليس حديث جابر بن عبد اللّه كذلك ، لأن من رواه دون من روى حديث عائشة ، لكن قال في مجمع الزوائد بعد أن ذكر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 أحمد ثقات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يسار عن نفر من بني سلمة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فشق 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إني واعدت هدياً يشعر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ورجاله رجال الصحيح ، وبهذا يرد على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أصل لهذا الحديث</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9555630_1280447820"/>
      <w:bookmarkStart w:id="208" w:name="_Toc69"/>
      <w:bookmarkEnd w:id="207"/>
      <w:r>
        <w:rPr>
          <w:rtl w:val="true"/>
        </w:rPr>
        <w:t>ماذا وراء الأكمة من غمّة؟</w:t>
      </w:r>
      <w:bookmarkEnd w:id="208"/>
    </w:p>
    <w:p>
      <w:pPr>
        <w:pStyle w:val="BookText"/>
        <w:rPr/>
      </w:pPr>
      <w:r>
        <w:rPr>
          <w:rFonts w:ascii="Amiri" w:hAnsi="Amiri" w:eastAsia="Amiri" w:cs="Amiri"/>
          <w:color w:val="111111"/>
          <w:sz w:val="28"/>
          <w:sz w:val="28"/>
          <w:szCs w:val="28"/>
          <w:rtl w:val="true"/>
          <w:lang w:bidi="ar-SA"/>
        </w:rPr>
        <w:t>إنّ اندفاع علماء التبرير في دفاعهم المستميت يوحي بدءاً بأنّهم في مقام إثبات حكم شرعي ، وإن دلّ على دعم موقف عائشة في فتياها الّتي ردت بها على فتيا ابن عباس ، كما هو الوجه الظاهر للعملة الّتي يتعاملون بها مع الناس ، وهنا وجه باهت اللون خافت النور إذا قيس بالوجه الآخر الّذي كانوا يتعاملون به مع الحكام فإنّه ليس كذلك ، بل هو ذو لون صارخ أشدّ وهجاً وأكثر رهجاً ، وهو جوهر القضية في الحديث المذكور</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فيما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لإستصدار قرار عائشي بتصديق نسب زياد بعد الإستلحاق وانه ابن أبي سفيان ، وهذا يتم من خلال جواب الكتاب </w:t>
      </w:r>
    </w:p>
    <w:p>
      <w:pPr>
        <w:pStyle w:val="BookText"/>
        <w:rPr/>
      </w:pPr>
      <w:r>
        <w:rPr>
          <w:rFonts w:ascii="Amiri" w:hAnsi="Amiri" w:eastAsia="Amiri" w:cs="Amiri"/>
          <w:color w:val="111111"/>
          <w:sz w:val="28"/>
          <w:sz w:val="28"/>
          <w:szCs w:val="28"/>
          <w:rtl w:val="true"/>
          <w:lang w:bidi="ar-SA"/>
        </w:rPr>
        <w:t>تحريراً 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فيكفي أن راوية الحديث عَمرة بنت عبد الرحمن </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 xml:space="preserve">وهي الّتي كتب عمر بن عبد العزيز في حقها إلى أبي بكر بن محمّد 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انظر ما كان من حديث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سنة ماضية أو حديث عمرة فاكتبه فإني خشيت دروس العلم وذهاب أهله؟ يا لله يكون حديث عمرة بمنزلة حديث رسول اللّه ومثل السنّة الماضية في ميزان الاعتبار عند الخليفة الأموي؟ ولزيادة الاطلاع فان ابا بكر بن محمّد بن حزم هو زوج اختها؟ وراوي حديث الفتيا هو ابن اختها فظن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ذكرت ذلك عن عائشة ولم تذكر عنها انكاراً لذلك ، وفي سكوتها على أقل تقدير إمضاء لما جاء في الحديث ، وفي هذا حسب زياد وآل زياد ، وفي مقابل ذلك لا بد من تقديم ثمن لعائشة يساوي ما أخذوه من مثمن وهل من ثمن أكثر قيمة من إذاعة وإشاعة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يبعث هديه من المدينة ، وعائشة هي الّتي تفتل القلائد للهدي ، وأبوها يسوق الهدي إلى مكة أو إلى منى ، ورسول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يجتنب عما يجتنبه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صار الحديث وكأنه مناورة سياسية أكثر من بيان واقعة شرعية واستمرت المناورة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السيد ابن عقيل ان زياداً كتب إلى عائشة كتاباً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زياد بن أبي سفيان وهو يريد أن تكتب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زياد بن أبي سفيان ليحتج بذلك ، فكتبت إليه من عائشة أم المؤمنين إلى ابنها زياد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ابن أبي الحديد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عائشة إلى زياد فلم تدر ما تكتب عنوانه ، إن كتبت زياد بن عبيد اللّه وابن أبيه أغضبته ، وإن كتبت زياد بن أبي سفيان أثمت فكتبت من أم المؤمنين إلى ابنها زياد ، فلمّا قرأه ضحك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لقيت أم المؤمنين من هذا نصبا </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وأخيراً نجحت بالتالي مؤامرة زياد فكتبت إليه كتاب شفاعة لمرة بن أبي عثمان مولى عبد الرحمن بن أبي بكر ، وقال ابن الكلبي هو مولى عائشة ، سأل عائشة أن تكتب له إلى زياد وتبدأ به في عنوان كتابه ، فكتبت إليه بالوصاة به وعنونته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زياد بن أبي سفيان من عائشة أم المؤمنين ، فلمّا رأى زياد أنها قدّمته ونسبته إلى أبي سفيان سرّ بذلك وأكرم مرّة وألطفه وقال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أم المؤمنين إليّ وفيه كذا ، وعرضه ليقرأ عنوانه ثمّ أقطعه مائة جريب على نهر الأبّلة ، وأمر أن يحفر لها نهرٌ فنسب إليه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ما أدركه علماء التبرير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 تسللوا من وراء الأكمة لوإذا لئلا تصطدمهم الحقيقة المرّة ، فتزل قدم بعد اهتزازها على أرضية هشة من المبررات الّتي ما أنزل اللّه بها من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قال بعضهم ممعناً في التبرير والتزوير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 التحديث بهذا في زمن بني أمية ، وأمّا بعدهم فما كان يقال له إلاّ زياد بن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استلحاق معاوية له كان يقال له زياد بن عبيد ، وكانت أمه سمية مولاة الحرث بن كلدة الثقفي وهي تحت عبيد المذكور فولدت زياداً على فراشه ، فكان ينسب إليه ، فلمّا كان في أيام معاوية شهد جماعة على إقرار أبي سفيان بأن زياداً ولده ، فاستلحقه معاوية بذلك ، وخالف الحديث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الولد للفراش وللعاهر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لغرض دنيوي ، وقد أنكر هذه الواقعة على معاوية من أنكرها ، حتى قيلت فيها الأشعار ، ومنها قول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أبلغ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مغلغلة من الرجل اليماني</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أتغضب أن يقال أبوك 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وترضى أن يقال أبوك زاني </w:t>
      </w:r>
      <w:bookmarkStart w:id="209" w:name="pg17262_168551"/>
    </w:p>
    <w:p>
      <w:pPr>
        <w:pStyle w:val="BookText"/>
        <w:rPr/>
      </w:pPr>
      <w:bookmarkEnd w:id="209"/>
      <w:r>
        <w:rPr>
          <w:rFonts w:ascii="Amiri" w:hAnsi="Amiri" w:eastAsia="Amiri" w:cs="Amiri"/>
          <w:color w:val="111111"/>
          <w:sz w:val="28"/>
          <w:sz w:val="28"/>
          <w:szCs w:val="28"/>
          <w:rtl w:val="true"/>
          <w:lang w:bidi="ar-SA"/>
        </w:rPr>
        <w:t>وقد أجمع أهل العلم على تحريم نسبته إلى أبي سفيان ، وما وقع من أهل العلم في زمان بني أمية فانما هو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أهل الأمهات نسبته إلى أبي سفيان في كتبهم مع كونهم لم يؤلفوها إلاّ بعد انقراض عصر بني أمية محافظة منهم على الألفاظ الّتي وقعت من الرواة في ذلك الزمان كما هو دأبهم </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كوثر المعاني الدراري في كشف خبايا صحيح البخاري للشيخ محمّد الخضر الجكني الشنقيطي المتوفى سنة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زياد وكيفية إستلحاقه وأسماء الشهود له بذلك ، وفي آخر الترجمة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 بني أمية من إستلحاقه ، وذكر شعر عبد الرحمن بن الحكم نقلاً عن الاستيعاب ، فمن أراد ذلك فليرجع إلى المصدر المذكور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الأبي في شرحه صحيح مسلم عند قوله ان ابن زياد 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زياد هو 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الّذي قتل الحسين بن عليّ ، وزياد هذا هو والده وكان معاوية استلحقه لأبيه أبي سفيان ، وتقدم اشباع الكلام على ذلك وعلى كيفية استلحاقه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انتسب لغير أبيه من كتاب الإيمان فراجعه هناك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 w:name="__RefHeading___Toc9555632_1280447820"/>
      <w:bookmarkStart w:id="211" w:name="_Toc70"/>
      <w:bookmarkEnd w:id="210"/>
      <w:r>
        <w:rPr>
          <w:rtl w:val="true"/>
        </w:rPr>
        <w:t xml:space="preserve">نور على الدرب </w:t>
      </w:r>
      <w:r>
        <w:rPr>
          <w:rtl w:val="true"/>
        </w:rPr>
        <w:t>:</w:t>
      </w:r>
      <w:bookmarkEnd w:id="211"/>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تفحصنا حديث عائشة في المصادر الّتي مرّ ذكرها لوجدناه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يتفاوت بين مصدر وآخر ، بل بين رواية راو واحد في المصدر الواحد ، وللتدليل والاختصار نذكر للقارئ ما في صحيح البخاري فقط ، وعندهم كلّ الصيد في جوف الفرا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ذكر الحديث في ستة أبواب متتابعة بشتى الصور ، وهي كما يلي في كتاب الحج بألفاظها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من أشعر وقلّد بذي الحليفة ثمّ أحرم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البخاري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نعيم حدثنا أفلح عن القاسم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فتلت قلائد بُدن النبيّ صلّى اللّه عليه وسلّم بيديّ ثمّ قلّدها وأشعرها وأهداها ، وما حُرم عليه شيء كان أحلّ له </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الحديث لم يشرحه ابن حجر في فتح الباري </w:t>
      </w:r>
      <w:r>
        <w:rPr>
          <w:rStyle w:val="FootnoteAnchor"/>
          <w:rtl w:val="true"/>
        </w:rPr>
        <w:footnoteReference w:id="624"/>
      </w:r>
      <w:r>
        <w:rPr>
          <w:rFonts w:ascii="Amiri" w:hAnsi="Amiri" w:eastAsia="Amiri" w:cs="Amiri"/>
          <w:color w:val="111111"/>
          <w:sz w:val="28"/>
          <w:sz w:val="28"/>
          <w:szCs w:val="28"/>
          <w:rtl w:val="true"/>
          <w:lang w:bidi="ar-SA"/>
        </w:rPr>
        <w:t>فظن خيراً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فتل القلائد للبدن والبقر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البخاري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 اللّه بن يوسف حدثنا الليث حدثنا ابن شهاب عن عروة عن عمرة بنت عبد الرحمن ان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وسلّم يهدي من المدينة فأفتل قلائد هديه ثمّ لا يجتنب شيئاً ممّا يجتنبه المحرم </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الحديث أيضاً غض ابن حجر النظر عنه فتعداه بسلام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إشعار البدن</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البخاري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 اللّه بن سلمة حدثنا أفلح بن حميد عن القاسم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فتلت قلائد هدي النبيّ صلّى اللّه عليه وسلّم ثمّ أشعرها وقلّدها أو قلّدتها ، ثمّ بعث بها إلى البيت وأقام بالمدينة فما حرم عليه شيء كان له حلّ </w:t>
      </w:r>
      <w:r>
        <w:rPr>
          <w:rFonts w:eastAsia="Amiri" w:cs="Amiri" w:ascii="Amiri" w:hAnsi="Amiri"/>
          <w:color w:val="111111"/>
          <w:sz w:val="28"/>
          <w:szCs w:val="28"/>
          <w:rtl w:val="true"/>
          <w:lang w:bidi="ar-SA"/>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عودنا ابن حجر في سابقيه لقد تغاضى عن شرحه إلى شرح معنى الإشعار ومشروعيته واختلاف العلماء فيه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من قلد القلائد بيده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البخاري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يوسف ، وذكر الحديث الّذي ذكرناه أوّلاً كخير شاهد فلا حاجة إلى إعادة ذكره </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تقليد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البخاري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النعمان حدثنا عبد الواحد حدثنا الأعمش حدثنا إبراهيم عن الأسود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أفتل القلائد للنبي صلّى اللّه عليه وسلّم فيقلّد الغنم ويقيم في أهله حلالاً </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استبسل ابن حجر في شرح عنوان الباب وذكر من رأى تقليد الغنم ومن لم ير والرد عليه بحديث الباب إلى آخر ما عنده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الباب</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البخاري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النعمان حدثنا حماد حدثنا منصور بن المعتمر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كثير أخبرنا سفيان عن منصور عن إبراهيم عن الأسود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أفتل قلائد الغنم للنبي صلّى اللّه عليه وسلّم فيبعث بها ثمّ يمكث حلالاً </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حجر إعلال بعض المخالفين حديث الباب بأنّ الأسود تفرد عن عائشة بتقليد الغنم دون بقية الرواة عنها من أهل بيتها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المنذري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هذه بعلة لأنه حافظ ثقة لا يضرّه التفرد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الباب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البخاري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نعيم حدثنا زكرياء عن عامر عن مسروق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فتلت لهدي النبيّ صلّى اللّه عليه وسلّم ، تعني القلائد قبل أن يحرم </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القلائد من العهن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البخاري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عمرو بن عليّ حدثنا معاذ حدثنا ابن عون عن القاسم عن أم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فتلت قلائدها من عهن كان عندي </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ابن حجر في فتح الباري إلى تفاوت رواية يحيى في الباب ، كما أشار إلى رواية مسلم للحديث عن ابن عون مثله وزاد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فأصبح فينا حلالاً يأتي ما يأتي الحلال من أهله ، وهذه الزيادة كشفت لنا غمغمة الأحاديث السابقة في أقوال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حرم عليه شيء كان أحل له ، أو لا يجتنب شيئاً ممّا يجتنبه المحرم ، أو فما حرم عليه شيء كان له حلّ ، أو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فيقيم في أهله حلالاً ، أو ثمّ يمكث حلالاً </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هذا العرض نترك المقارنة لمن أحب ، ليعرف كيف التلاعب بألفاظ الحديث عند الرواة ، من دون حياء</w:t>
      </w:r>
      <w:r>
        <w:rPr>
          <w:rFonts w:eastAsia="Amiri" w:cs="Amiri" w:ascii="Amiri" w:hAnsi="Amiri"/>
          <w:color w:val="111111"/>
          <w:sz w:val="28"/>
          <w:szCs w:val="28"/>
          <w:rtl w:val="true"/>
          <w:lang w:bidi="ar-SA"/>
        </w:rPr>
        <w:t xml:space="preserve">. </w:t>
      </w:r>
      <w:bookmarkStart w:id="212" w:name="pg17262_168555"/>
    </w:p>
    <w:p>
      <w:pPr>
        <w:pStyle w:val="BookText"/>
        <w:rPr/>
      </w:pPr>
      <w:bookmarkEnd w:id="212"/>
      <w:r>
        <w:rPr>
          <w:rFonts w:ascii="IRNazanin" w:hAnsi="IRNazanin" w:eastAsia="IRNazanin"/>
          <w:color w:val="111111"/>
          <w:sz w:val="28"/>
          <w:sz w:val="28"/>
          <w:szCs w:val="28"/>
          <w:rtl w:val="true"/>
          <w:lang w:bidi="fa-IR"/>
        </w:rPr>
        <w:t xml:space="preserve">والآن إلى </w:t>
      </w:r>
      <w:r>
        <w:rPr>
          <w:rFonts w:eastAsia="IRNazanin" w:cs="IRNazanin"/>
          <w:color w:val="111111"/>
          <w:sz w:val="28"/>
          <w:szCs w:val="28"/>
          <w:rtl w:val="true"/>
          <w:lang w:bidi="fa-IR"/>
        </w:rPr>
        <w:t>:</w:t>
      </w:r>
    </w:p>
    <w:p>
      <w:pPr>
        <w:pStyle w:val="Heading3"/>
        <w:numPr>
          <w:ilvl w:val="2"/>
          <w:numId w:val="1"/>
        </w:numPr>
        <w:rPr/>
      </w:pPr>
      <w:bookmarkStart w:id="213" w:name="__RefHeading___Toc9555634_1280447820"/>
      <w:bookmarkStart w:id="214" w:name="_Toc71"/>
      <w:bookmarkEnd w:id="213"/>
      <w:r>
        <w:rPr>
          <w:rtl w:val="true"/>
        </w:rPr>
        <w:t xml:space="preserve">نقاط على الحروف </w:t>
      </w:r>
      <w:r>
        <w:rPr>
          <w:rtl w:val="true"/>
        </w:rPr>
        <w:t>:</w:t>
      </w:r>
      <w:bookmarkEnd w:id="214"/>
    </w:p>
    <w:p>
      <w:pPr>
        <w:pStyle w:val="BookText"/>
        <w:rPr/>
      </w:pPr>
      <w:r>
        <w:rPr>
          <w:rFonts w:ascii="Amiri" w:hAnsi="Amiri" w:eastAsia="Amiri" w:cs="Amiri"/>
          <w:color w:val="111111"/>
          <w:sz w:val="28"/>
          <w:sz w:val="28"/>
          <w:szCs w:val="28"/>
          <w:rtl w:val="true"/>
          <w:lang w:bidi="ar-SA"/>
        </w:rPr>
        <w:t xml:space="preserve">إذا ما رجعنا ثانية إلى الحديث وقرأناه قراءة ثانية ومتأنّية تساقطت من أجواء المسائل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بال زياد يكتب إلى عائشة في ذلك؟ وكان الأحرى به وقد أصبح ابن أبي سفيان أن يكتب إلى أخته أم حبيبة؟ أليس كذلك؟ فهي أخته فيما يزعمون ، وهي من أمهات المؤمنين ، ولا يخفى عليها ذلك من فعل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لم تكن فتلت القلائد مرة ، فلا أقل أنها رأت أو سمعت من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عاشت كثيراً من سنيّ ولاية زياد وأدرك هو حياتها فقد ماتت سنة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اسعاف المبطأ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أنّ أحاديث عائشة كلها لواقعة واحدة ، فإن كانت فلماذا تفاوتت صورها وقد بلغت عند مسلم عشرة أحاديث ومرّت ثمانية منها عند البخاري؟ أو هي وقائع متعددة؟</w:t>
      </w:r>
    </w:p>
    <w:p>
      <w:pPr>
        <w:pStyle w:val="BookText"/>
        <w:rPr/>
      </w:pPr>
      <w:r>
        <w:rPr>
          <w:rFonts w:ascii="Amiri" w:hAnsi="Amiri" w:eastAsia="Amiri" w:cs="Amiri"/>
          <w:color w:val="111111"/>
          <w:sz w:val="28"/>
          <w:sz w:val="28"/>
          <w:szCs w:val="28"/>
          <w:rtl w:val="true"/>
          <w:lang w:bidi="ar-SA"/>
        </w:rPr>
        <w:t>فإن كانت كلّها لواقعة واحدة فلماذا اختلفت اختلافاً فاحشاً حتى في رواية الراوي الواحد عن عائشة وفي المصدر الواحد؟</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 روايات عمرة وعروة والقاسم والأسود ، وقارن بين رواياتهم على انفراد فضلاً عن مقارنتها بروايات بعضهم مع بعض؟ وإن كانت لوقائع متعددة فما بال عائشة وحدها تتولى فتل القلائد دون بقية الزوجات في جميع تلك السنين؟ </w:t>
      </w:r>
    </w:p>
    <w:p>
      <w:pPr>
        <w:pStyle w:val="BookText"/>
        <w:rPr/>
      </w:pPr>
      <w:r>
        <w:rPr>
          <w:rFonts w:ascii="Amiri" w:hAnsi="Amiri" w:eastAsia="Amiri" w:cs="Amiri"/>
          <w:color w:val="111111"/>
          <w:sz w:val="28"/>
          <w:sz w:val="28"/>
          <w:szCs w:val="28"/>
          <w:rtl w:val="true"/>
          <w:lang w:bidi="ar-SA"/>
        </w:rPr>
        <w:t>على أنّه من المستبعد جداً أن لا يكون قد شاركتها مرة غيرَها في ذلك الفتل العظيم الّذي خصّت نفسها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وأبعد من ذلك كله عدم ورود حديث واحد عنهن يؤيد ذلك الإختصاص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ما بالها لم 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الشخص الّذي كان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معه الهدي ، وما ذكرت غير أبيها؟ فهل يعني ذلك أنه وحده كان يتولى سياق الهدي كما كانت ابنته تتولى فتل القلائد في جميع سني الهجرة؟ وهذا ما يكذبه الوجدان ، لأنه لم يذهب إلى مكة أو إلى منى بعد الهجرة إلاّ وهو مع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عمرة القضاء أو في حجة الوداع ، وفي كلتيهما كان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 يتولى هديه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سلّمنا جدلاً زعم بعض علماء التبرير أنه كان ذلك في السنة التاسعة وهي سنة تبليغ 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بحجة ذهابه أميراً على الموسم ، فما بال الرواة وعلماء التبرير أبلسوا عن مصير الهدي عندما لحقه الإمام وأبلغه أمر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منه الآيات فرجع أبو بكر إلى المدينة ، كيف صار الهدي هل أرجعه معه؟ أو أخذه عليّ كما أخذ آيات براءة؟ أو أرسله أبو بكر مع آخرين غير عليّ؟ وهكذا استفهام بعد استفهام هذا كله إذا صدقت تلكم الأحلام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ولكي يستبين زيف ذلك الزعم ، فلنقرأ في ذلك ما رواه عبد اللّه بن أحمد في زيادات المسند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عبد 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سليمان لوين ، حدثنا محمّد بن جابر عن سماك عن حنش 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عشر آيات من براءة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 فبعثه بها ليقرأها على أهل مكة ، ثمّ دعاني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أبا بكر فحيثما لحقته فخذ الكتاب منه </w:t>
      </w:r>
    </w:p>
    <w:p>
      <w:pPr>
        <w:pStyle w:val="BookText"/>
        <w:rPr/>
      </w:pPr>
      <w:r>
        <w:rPr>
          <w:rFonts w:ascii="Amiri" w:hAnsi="Amiri" w:eastAsia="Amiri" w:cs="Amiri"/>
          <w:color w:val="111111"/>
          <w:sz w:val="28"/>
          <w:sz w:val="28"/>
          <w:szCs w:val="28"/>
          <w:rtl w:val="true"/>
          <w:lang w:bidi="ar-SA"/>
        </w:rPr>
        <w:t xml:space="preserve">فاذهب به إلى مكة فاقرأه عليهم ، فلحقته بالجحفة ، فأخذت الكتاب منه ورجع أبو بكر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نزل فيَّ 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جبريل جاءني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يؤدي عنك إلاّ أنت أو رجل منك </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ونعود إلى أوّل السؤال لو سلّمنا جدلاً ان أباها تولى كبر ذلك في السنة التاسعة ، فمن هم أولئك الذين تولوا المهمة في باقي السنوات؟ ولماذا لم تذكرهم؟ وهي لا تخلو أمّا أن تكون تعلمهم وكتمت أسماءهم لحاجة في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فعلت ذلك في حديث آخر وذلك في مرض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خروجه يتوكأ على رجلين الفضل بن العباس ورجل ، فسأل السامع ابن عباس فأخبره انه عليّ ، ولكن عائشة لا تطيب لها نفس أن تذكره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يليق بها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أن تكون لا تعلمهم وهو بعيد غايته ، كيف وابن عباس كان يعلم بعضاً منهم ، فيذكر ذويب الخزاعي منهم ، وناجية الأسلمي منهم </w:t>
      </w:r>
      <w:r>
        <w:rPr>
          <w:rStyle w:val="FootnoteAnchor"/>
          <w:rtl w:val="true"/>
        </w:rPr>
        <w:footnoteReference w:id="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وأعود إلى الأفغاني الّذي استدرجني إلى هذه الجولة لأقول له في الختام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كيف كان ابن عباس أوعى وأذكى وأزكى في حديثه حين سمّى من عَرفهم ، وهو لم يفتل فتلاً ولا حبلاً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فتياه فقد كانت هي الفتيا الصحيحة ، ورأيه هو الصواب ، وهو على رأي الإمام ورأي عمر وأبنه وقيس بن سعد وهؤلاء من الصحابة بينهم خليفتان ، مضافاً إلى نفر من فقهاء التابعين كالنخعي وعطاء وابن سيرين وآخرين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 ابن عباس انّه كان على رأي عليّ أمير المؤمنين الّذي هو مع الحقّ والحقّ معه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Style w:val="FootnoteAnchor"/>
          <w:rtl w:val="true"/>
        </w:rPr>
        <w:footnoteReference w:id="639"/>
      </w:r>
      <w:r>
        <w:rPr>
          <w:rFonts w:ascii="Amiri" w:hAnsi="Amiri" w:eastAsia="Amiri" w:cs="Amiri"/>
          <w:color w:val="111111"/>
          <w:sz w:val="28"/>
          <w:sz w:val="28"/>
          <w:szCs w:val="28"/>
          <w:rtl w:val="true"/>
          <w:lang w:bidi="ar-SA"/>
        </w:rPr>
        <w:t xml:space="preserve">ولو بحثنا عن جذور المسألة تاريخياً لوجدناها من أيام كان ابن عباس بالمدينة قبل أن يخرج منها مع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يبعث هديه ويتجرّد كما كان يفعل ذلك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فقد روى الشيخ الطوسي في التهذيب بسنده عن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يبعثان بهديهما من المدينة ثمّ يتجرّدان ، وإن بعثا بهما من أفق من الآفاق واعدا أصحابهما بتقليدهما وإشعارهما يوماً معلوماً ، ثمّ يمسكان يومئذ إلى يوم النحر عن كلّ ما يمسك عنه المحرم ، ويجتنبان كلّ ما يجتنب المحرم ، إلاّ أنّه لا يلبي إلاّ من كان حاجاً أو معتمراً </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صحيح الإسناد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استمر كذلك حتى في أيام ولايته على البصرة كما سيأتي مزيد بيان عن ذلك في تاريخ ولايته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وختاماً لحديثنا عن حوار ابن عباس مع عائشة وما جرنا إليه كلام الأفغاني في كتابه عائشة والسياسة نودّع القارئ بما قاله الكاتب الإسلامي المعروف أبو الأعلى المودودي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فلنقرأ ما يقول أبو الأعلى المودودي في محاضرته تدوين الدستور الإسلامي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كان عند من يسوّغون تدخّل المرأة في شؤون السياسة والحكم دليل يؤيد نظريتهم ، فما هو إلاّ أنّ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خرجت تطالب بدم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وقاتلت عليّاً كرّم اللّه وجهه في وقعة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الدليل قائم على أساس من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 ما دام هدى اللّه ورسوله واضحاً في المسألة ، لا يجوز أبداً أن يحتج فيها بعمل شخصي لأحد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يخالف هدى اللّه ورسوله باديء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سيَر الصحابة رضوان اللّه عليهم لا ريب هي مشاعل الهدى ومصابيح الدجى ، نستضيء بها في اتباع ما هدانا اللّه ورسوله إليه ، لا نتبع ما فرط منهم من الهفوات الشخصية معرضين عن الآيات الواضحة وهدى الرسول 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كيف يجوز لنا أن نتخذ الفعل الّذي قد خطّأه كبّار الصحابة في تلك الآونة والّذي ندمت عليه أم المؤمنين بنفسها فيما بعد دليلاً على إحداث بدعة في الإسلام</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أم المؤمنين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بلغها إقدام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الأمر ، كتبت اليها كتاباً قد نقله بتمامه ابن قتيبة في الإمامة والسياسة وابن عبد ربه في العقد الفريد فانظر فيه ما أشد الكلمات الّتي تعظ بها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 جمع القرآن الكريم ذيلك فلا تندحيه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 نسيتِ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نهاكِ عن الافراط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كنتِ قائلة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عارضكِ بأطراف الجبال والفلوات على قَعود من الإبل من منهل إلى منهل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اذكروا قول عبد اللّه بن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بيت عائشة خير من هودجها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واقرأوا قول أبي بكرة هذا في صحيح البخاري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نجوت من فتنة وقعة الجمل إلاّ لما تذكرت من قول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يفلح قوم ولّوا أمرهم امرأة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كان يا ترى أعلم بالشرع 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الزمن فقد كتب إلى أم المؤمنين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بصراحة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ما أقدمتِ عليه يتعدى حدود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يسع أم المؤمنين على فرط ذكائها وكمال فقاهتها أن تجيبه على ذلك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كلمات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فانك خرجت غاضبة </w:t>
      </w:r>
      <w:r>
        <w:rPr>
          <w:rStyle w:val="FootnoteAnchor"/>
          <w:rtl w:val="true"/>
        </w:rPr>
        <w:footnoteReference w:id="642"/>
      </w:r>
      <w:r>
        <w:rPr>
          <w:rFonts w:ascii="Amiri" w:hAnsi="Amiri" w:eastAsia="Amiri" w:cs="Amiri"/>
          <w:color w:val="111111"/>
          <w:sz w:val="28"/>
          <w:sz w:val="28"/>
          <w:szCs w:val="28"/>
          <w:rtl w:val="true"/>
          <w:lang w:bidi="ar-SA"/>
        </w:rPr>
        <w:t xml:space="preserve">لله ولرسوله تطلبين أمراً كان عنك موضوعاً ، ما بال النساء والحرب والإصلاح بين الناس؟ تطلبين بدم عثمان ولعمري لمن عرّضك للبلاء وحملك على المعصية أعظم إليك ذنباً من قتلة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كيف يعدّ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أتت به أم المؤمنين مخالفاً للشرع ، ولكنها ما وسعها إلاّ أن تجيبه قائلة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 الأمر عن العتاب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لمّا انتهت وقعة الجمل ودخل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 المؤمنين 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صاحبة الهودج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أمرك اللّه أن تقعدي في بيتك ثمّ خرجت تقاتلين؟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لم تستطع حينئذٍ أن ترد عليه قائلة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لم يأمرنا معشر النساء بالقعود في البيت ، وإنّ لنا حقاً في معالجة السياسة والحرب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قد تحقق أيضاً انّ أم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زالت في آخر الأمر نادمة على فعلها ، فروى العلاّمة ابن عبد البر في الإستيعاب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أم المؤمنين شكت إلى عبد </w:t>
      </w:r>
    </w:p>
    <w:p>
      <w:pPr>
        <w:pStyle w:val="BookText"/>
        <w:rPr/>
      </w:pPr>
      <w:r>
        <w:rPr>
          <w:rFonts w:ascii="Amiri" w:hAnsi="Amiri" w:eastAsia="Amiri" w:cs="Amiri"/>
          <w:color w:val="111111"/>
          <w:sz w:val="28"/>
          <w:sz w:val="28"/>
          <w:szCs w:val="28"/>
          <w:rtl w:val="true"/>
          <w:lang w:bidi="ar-SA"/>
        </w:rPr>
        <w:t xml:space="preserve">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يا أبا عبد الرحمن لم تنهني عن الخروج؟ فقال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أن رجلاً قد غلب على أمركِ ولم أركِ تخالفينه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نهيتني لم 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حجة يا ترى بعد هذا كلّه في عمل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يحتج بها ذو علم </w:t>
      </w:r>
      <w:r>
        <w:rPr>
          <w:rFonts w:eastAsia="Amiri" w:cs="Amiri" w:ascii="Amiri" w:hAnsi="Amiri"/>
          <w:color w:val="111111"/>
          <w:sz w:val="28"/>
          <w:szCs w:val="28"/>
          <w:rtl w:val="true"/>
          <w:lang w:bidi="ar-SA"/>
        </w:rPr>
        <w:t xml:space="preserve">... »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بدع ولا مؤاخذة لو قال الشيخ الطوسي في كتابه الاقتصاد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إصرار عائشة فكتاب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روي من المحاورة بين عبد اللّه بن العباس وبينها وامتناعها من تسميته بأمير المؤمنين دليل واضح على الإصرار </w:t>
      </w:r>
      <w:r>
        <w:rPr>
          <w:rFonts w:eastAsia="Amiri" w:cs="Amiri" w:ascii="Amiri" w:hAnsi="Amiri"/>
          <w:color w:val="111111"/>
          <w:sz w:val="28"/>
          <w:szCs w:val="28"/>
          <w:rtl w:val="true"/>
          <w:lang w:bidi="ar-SA"/>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ابن عباس انّه قال 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أبت عائشة الرجوع إلى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دعها في البصرة ولا ترحلها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تألوا شراً ولكني أردها إلى بيتها </w:t>
      </w:r>
      <w:r>
        <w:rPr>
          <w:rFonts w:eastAsia="Amiri" w:cs="Amiri" w:ascii="Amiri" w:hAnsi="Amiri"/>
          <w:color w:val="111111"/>
          <w:sz w:val="28"/>
          <w:szCs w:val="28"/>
          <w:rtl w:val="true"/>
          <w:lang w:bidi="ar-SA"/>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 xml:space="preserve">. </w:t>
      </w:r>
      <w:bookmarkStart w:id="215" w:name="pg17262_168562"/>
    </w:p>
    <w:p>
      <w:pPr>
        <w:pStyle w:val="Heading2"/>
        <w:numPr>
          <w:ilvl w:val="1"/>
          <w:numId w:val="1"/>
        </w:numPr>
        <w:rPr/>
      </w:pPr>
      <w:bookmarkStart w:id="216" w:name="__RefHeading___Toc9555636_1280447820"/>
      <w:bookmarkStart w:id="217" w:name="_Toc72"/>
      <w:bookmarkEnd w:id="215"/>
      <w:bookmarkEnd w:id="216"/>
      <w:r>
        <w:rPr>
          <w:rtl w:val="true"/>
        </w:rPr>
        <w:t>فهرس الجزء الثالث</w:t>
      </w:r>
      <w:bookmarkEnd w:id="217"/>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في عهد أمير المؤمنين علي عليه السلام</w:t>
      </w:r>
    </w:p>
    <w:p>
      <w:pPr>
        <w:pStyle w:val="BookText"/>
        <w:rPr/>
      </w:pPr>
      <w:r>
        <w:rPr>
          <w:rFonts w:ascii="Amiri" w:hAnsi="Amiri" w:eastAsia="Amiri" w:cs="Amiri"/>
          <w:color w:val="111111"/>
          <w:sz w:val="28"/>
          <w:sz w:val="28"/>
          <w:szCs w:val="28"/>
          <w:rtl w:val="true"/>
          <w:lang w:bidi="ar-SA"/>
        </w:rPr>
        <w:t>قبل ولايته على البصرة</w:t>
      </w:r>
    </w:p>
    <w:p>
      <w:pPr>
        <w:pStyle w:val="BookText"/>
        <w:rPr/>
      </w:pPr>
      <w:r>
        <w:rPr>
          <w:rFonts w:ascii="Amiri" w:hAnsi="Amiri" w:eastAsia="Amiri" w:cs="Amiri"/>
          <w:color w:val="111111"/>
          <w:sz w:val="28"/>
          <w:sz w:val="28"/>
          <w:szCs w:val="28"/>
          <w:rtl w:val="true"/>
          <w:lang w:bidi="ar-SA"/>
        </w:rPr>
        <w:t>رحلة العودة إلى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مبايعة المسلمين للإمام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موقف الإمام مع المتخلفين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حبر الأمة عند الإمام في مشورة المغيرة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تولية الإمام عمّاله على البلاد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ابن عباس مشيراً وقائداً ووزيراً في حكومة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قراءة في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نُذُر الشر في بوادر الخلاف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المحرّضون على عثمان هم قتلته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وقفة عابرة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تآمر الناكثين مع الحاقدين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أم سلمة من الناصحين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استنكار البصريين على الناكثين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مغالطة عائشة لنفسها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الإمام مع مستشاريه في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في الربذة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ماذا عن سفارة ابن عباس إلى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مع الأشعري في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في ذي قار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إلى 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سفارات ابن عباس لحقن الدماء</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مع طلحة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مع عائشة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مع الزبير وابنه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وقامت الحرب على ساق</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شوقي وحرب الجمل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مقتل 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مقتل طلحة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أم المؤمنين تقود المعركة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جانب من عملياتها القيادية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اعقروا الجمل</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موقف الإمام مع صاحبة الهودج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من فمك أدينك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وضعت الحرب أوزارها</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تطواف في المعركة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شفيع القرشيين 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شفعاء مروان لدى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حوار الإمام مع القرشيين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نماذج من الخداع والتضليل في حرب الجمل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من الأولين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ومن النماذج المضللة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خطبة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أمر تسيير عائشة إلى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ماذا عن نص المحاورة؟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نص المحاورة في مصادر القرن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نص المحاورة في مصادر القرن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نص المحاورة في مصادر القرن الخامس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نص المحاورة في مصادر القرن السادس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نص المحاورة في مصادر القرن السابع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نص المحاورة في مصادر القرن التاسع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فنادى 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وقفة مع الأفغاني للحساب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مواقف عائشة المتشنجة مع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فمع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ومع الحسنين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مع 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حديث واحد خير شاهد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ماذا قال علماء التبرير؟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ماذا وراء الأكمة من 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نور على الدرب</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نقاط على الحروف</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الجزء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العقاد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دويّبة غبراء كهيئة الذرة ، والدّبة مؤنث الدّب حيوان من السباع</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الهيثمي في 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القدسي ، عن أحمد وأبي يعلى</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التوابل ونوافج الطيب ، ومثله الأفاويه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الأعلاق النفسية لابن رستة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ليدن والمسالك والممالك للأصطخري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ليدن ومعجم البلدان لياقوت الحموي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البلدان لليعقوبي</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محققة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الثياب ، والطيلسان او الأخضر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 الاُمة سنة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لجنة التأليف والترجمة والنشر سنة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عبد الوهاب عبد اللطيف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تحذير العبقري من محاضرات الخضري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وبنوه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العضدان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عضد ، وهي النخلة لها جذع يتناول منه المناول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العرب العام ترجمة عادل زعيتر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عيسى البابي الحلبي سنة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السيرة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مصادر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الأعلمي بيروت سنة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الأولى</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الثانية بيروت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سنة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غرائب العجائب أن يعتذر علماء التبرير عن ابن عمر ، وأغرب ما رأيت اعتذار ابن عبد البر في الاستيعاب في ترجمته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 رحمه اللّه لورعه أشكلت عليه حروب عليّ وقعد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الاعتذار التافه يستغفل المسلمين لتبرير تخلف ابن عمر عن بيعة أميرالمؤمنين عليه السلام ، وكأن السذاجة والفجاجة غلبت على الرجل الّذي يعتبر حجة في فنه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والرجال والفقه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الّذي قاله من دون التفات إلى عذره في التعليل العليل ، إن قعود ابن عمر عن بيعة الإمام كان قبل الحروب ، فكيف صار السبب قبل المسبّب؟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 ربط بين البيعة وبين الحروب؟ وكثير ممّن بايع ثمّ لم يشارك في الحروب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بال ابن عمر لم يستشكل في بيعة يزيد وبيعة عبد الملك مع تلك الحروب الّتي ألحقت بالأمة فجائع وفظائر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فأين غاب عنه ورعه المزعوم عند ابن عبد البر؟ وندم ابن عمر بعد ذلك أن لا يكون قاتل الناكثين والقاسطين والمارقين يأبى على ابن عبد البر ما اعتذر به ، وما ذلك إلاّ من زلل الأهواء وخطل الآراء</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الحميد ،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البهية سنة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الندوة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متن مش الاصابة ط مصطفى محمد بمصر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الإسكافي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المغيرة بن شعبة يلعن عليّاً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لعناً صريحاً على منبر الكوفة وكان بلغه عن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أيام عمر انه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لئن رأيت المغيرة لأرجمنّه باحجاره ، يعني واقعة الزنا بالمرأة الّتي شهد عليه فيها أبو بكرة ، ونكل زياد عن الشهادة ، فكان يبغضه لذاك ولغيره من أحوال اجتمعت في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الأولى بمصر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وبنوه لطه 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العقلاْء ونزهة الفضلاء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 وتصحيح محمّد محي الدين عبد الحميد ومحمّد عبد الرزاق حمزة المدرس بالمسجد الحرام ومحمّد حامد الفقي رئيس جماعة أنصار السنّة المحمّدية ط مطبعة السنّة المحمّدية بمصر سنة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يؤخذ على المحققين عدم انتباههم إلى ما في ذلك من مخالفة تاريخية صريحة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القليل على الأرض لا عمق له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يأتي قبل الخريف فيجد الأرض حارة محترقة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بمصر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وقارن 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محي الدين عبد الحميد ، وتاريخ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البهية سنة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صفحة احتجاجاته على معاوية في الحلقة الثالثة نقلاً عن شرح النهج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في 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طلب طلحة والزبير من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يوليهما المصرين البصرة والكوفة فقال حتى أنظر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وبنوه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لمحمد عبده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وستأتي أيضاً رواية عن الزبير بن بكار في الموفقيات أنّ معاوية كتب إلى جماعة آخرين يحرّضهم على الإعلان بالخلاف على الإمام والمطالبة بدم عثمان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مرّ أنه استعمله على مكة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وبنوه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بمصر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ممّا لم يرد في نسخة الموفقيات المطبوعة بتحقيق سامي مكي العاني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لم يستدركه فيما استدرك ممّا لم يرد ذكره في آخر الكتاب ، وقد استدركته عليه في نسختي مع موارد أخرى فاتته بلغت ثلاثة عشر مستدركاً حتى الآن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الجرب ، والعضيهة الافك والبهتان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القشب من الكلام الفري والقاشب الّذي يعيب الناس بما فيه ، والأفيكة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الكذب</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المردوع من ردعه إذا كفّه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ليرديهم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التشازر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بمؤخر العين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احملهم على الضغن والعداوة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 في سيره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يرقى الحية ويقبض عليها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اللمظة واللماظة ، اليسير من السمن تأخذه بإصبعك</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صغار النمل</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لأمرئ القيس الكندي ديوانه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جمع السندوبي</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الشعارير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المتفرقون ، والأوارك النوق الّتي تلزم الأراك فترعاه فهي تتفرق لتتبع الأراك</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فيها مأوى الرُخم تختفي فيه من العُقاب</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وندب السوط أثره في البدن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الهناء القطران يطلى به البعير ، والنقب هو أوّل الجَرب</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لعبدة بن الطيّب يرثي قيس بن عاصم المنقري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النطيحة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الشاة المنطوحة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جمع عقبة المرقى الصعب من الجبال</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حاص لبّته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 حولها ، واللبّة موضع القلادة من الصدر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الثابت يريد ان ذلك دأبهم وعادتهم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دودة تقع في الجلد فتأكله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أقصده السهم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 من كلّ شيء</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أحمر مضيء في طرف المجرّة الأيمن ، يتلو الثريا لا يتقدّمها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الأهب جمع إهاب وهو الجلد ما لم يدبغ ، وشفاة الشفار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السيف</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لم يكن عن شفرة السيف مزحل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مُنقدح</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الجزّار ، والنقائع جمع نقيعة وهي ما نحر من إبل النهب</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حيوان القُراد ، وزيدٌ بعيره أتعبه كأطلحه وطلّحه فيهما وهو طَلحٌ وطِلحٌ وطليح</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الاُولى بمصر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وبنوه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العرفان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 المعنى في سمو الذات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العرفان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 العرب وعظماء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ثمار القلوب في المضاف والمنسوب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أبو الفضل إبراهيم ط دار نهضة مصر للطبع والنشر سنة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 العرب وعظماء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للدميري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الذئب</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نقض كتاب العثمانية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الرحمانية جمع السندوبي ، 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 وأنساب الأشراف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النهج في شرح المختار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محققة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ابن عساكر ترجمة الإمام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الإسلام للذهبي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القدسي</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شعر في ذلك أدان فيه الزبير وطلحة وبرأ الإمام من دم عثمان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احسان عباس</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غيّر ابن عبد ربه هذه الكلمة فجعلها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حسبي أن يكونا بريئين من أمره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أمين ورفاقه ، والتغيير والتحوير حرفة علماء التبرير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احسان عباس</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المعارف ، وتاريخ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بمصر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الفتوح لابن أعثم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أبيات اُخر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الفخري في الأدب السلطانية والدول الإسلامية لإبن الطثطقى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الغري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وبنوه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المعارف</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المعارف</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السلفية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نهضة مصر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محققة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صيغة تحقير لعثمان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الفكر العربي الى ايام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ط دار العلم للملايين بيروت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بمصر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 عباس ، وتاريخ الإسلام للذهبي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وسير اعلام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القدسي ، وسير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 وقارن المعرفة والتاريخ للفسوي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ومختصر تاريخ دمشق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الإسلامي والحضارة الإسلامية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الخامسة سنة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وبنوه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عائشة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لجنة التأليف والترجمة والنشر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 الرأي خاب وأخطأ ولم يصب</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المعارف ، وشرح النهج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بهامش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المحمودي</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الجمل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سنة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وبنوه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الجمل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المفيد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الندوة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كان كافراً كما كان كسرى كافراً ، وكان المنصور إذا أنشد هذا البيت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 اللّه الوليد هو الّذي فرّق بين بني عبد مناف بهذا الشعر ، قارن أنساب الأشراف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والفتوح لابن أعثم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والأغاني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والنصرة في حرب البصرة أو الجمل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الثانية بالحيدرية سنة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ابن قتيبة في غريب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الزبير انه يسأل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بالخروج إلى البصرة فأبت عليه فما زال يفتل في الذروة والغارب حتى أجابته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تمثلت السيدة وهي الّتي قيل عنها وعن معرفتها بالشعر كثيراً ، ولكن يبدو غلبة سورة الغضب عليها أنستها عجز البيت فأتمته من عندها ، والبيت الشاهد رواه الطبري وابن الأثير وغيرهما أن الإمام سبق أن تمثل به عندما أتاه الثوار فأبى عليهم وقال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بمصر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النهج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الكلبي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قدم عمر على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أكرمه ولم يزل مقيماً معه حتى شهد مشاهده كلها ، ووجهه أميراً على البحرين ، وقال لابن عم له بلغني أن عمر يقول الشعر فابعث إليَّ من شعره ، فبعث إليه بأبيات له أولّها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عن بعض المصادر أنها كتبت كتاباً إلى عائشة كان فيه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هذا فقد ارتأى أحمد زكي صفوت فأدرجه في كتابه جهرة رسائل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الأولى سنة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 قال 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وأرادت انك باب بين النبيّ وبين الناس ، فمتى أصيب ذلك الباب بشيء فقد دخل على رسول اللّه في حريمه وحوزته ، واستبيح ما حماه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تكوني أنت سبب ذلك بالخروج الّذي لا يجب عليك ، فتحوجي الناس إلى أن يفعلوا ذلك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تندحيه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تفتحيه وتوسّعيه بالحركة والخروج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ندحت الشيء إذا وسّعته ، ومنه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في مندوحة عن كذا ، أي في سعة ، تريد قول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وجلّ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وَقَرْنَ فِي بُيُوتِكُنَّ </w:t>
      </w:r>
      <w:r>
        <w:rPr>
          <w:rFonts w:eastAsia="IRNazanin" w:cs="IRNazanin"/>
          <w:b w:val="false"/>
          <w:bCs w:val="false"/>
          <w:i w:val="false"/>
          <w:iCs w:val="false"/>
          <w:color w:val="333333"/>
          <w:sz w:val="20"/>
          <w:szCs w:val="20"/>
          <w:rtl w:val="true"/>
        </w:rPr>
        <w:t>)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تبدحيه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من البداح وهو المتسع من الأرض ، وهو بمعنى الأوّل</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وسكّن عُقيراكِ ، من عُقر الدار وهو أصلها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فلان من عقر داره أي من أصلها فكأن عُقيرى اسم مبنيٌ من ذاك على التصغير قال 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أسمع بعُقيرى إلاّ في هذا الحديث</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تُصحريها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فلا تُبرزيها وتباعديها وتجعليها بالصحراء</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عُلتِ عُلتِ من العول والعول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الميل والجور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أَدْنَى أَلاّ تَعُولُوا </w:t>
      </w:r>
      <w:r>
        <w:rPr>
          <w:rFonts w:eastAsia="IRNazanin" w:cs="IRNazanin"/>
          <w:b w:val="false"/>
          <w:bCs w:val="false"/>
          <w:i w:val="false"/>
          <w:iCs w:val="false"/>
          <w:color w:val="333333"/>
          <w:sz w:val="20"/>
          <w:szCs w:val="20"/>
          <w:rtl w:val="true"/>
        </w:rPr>
        <w:t>)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حُماديات النساء جمع حُمادي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قصاراك إن تفعل ذاك وحماداك كأنه تقول جهدك وغايتك</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غضّ الاطراف يعني جمع طَرف العين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وخَفر الإعراض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الحياء ، والإعراض عن كلّ ما كَُرِه لهنّ أن ينظرن إليه أي لا يلتفتن نحوه وقال 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كانت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الأعراض بفتح الهمزة ، فانه جمع عِرض وهو الجسد ، أرادت إنهنّ للخَفَر ينشرن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وقصر الوهازة أي الخطو</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وقولها ناصّة قلوصاً من منهل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رافعة لها في السير ، والنصّ سير مرفوص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والمنهل الماء المورود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والسِّدافة والسُدافة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الحجاب والستر ، وقولها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وجهت سدافته تريد أخذت وجهها أي هتكت الستر قال 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يدلك على ذلك قولها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قيل لي ادخلي ادخلي الفردوس لاستحييت أن القى محمداً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هاتكةً حجاباً قد ضربه عليّ</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والسجافة مثل السدافة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ووقاعة الستر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موقعه على الأرض إذا أرسلته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الأفعى سميت بذلك للترقيش في ظهرها وهو النقط ، وهي توصف بالإطراق</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أخذت ما تقدم من تفسير باقتضاب من كلام ابن قتيبة في غريب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الجبوري مط العاني بغداد سنة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الجمل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اجتاز في بلد فتزوج فيه صلاة المسافر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إتمام عثمان الصلاة بمنى</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أبي شيبة في المصنف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السيوطي في جمع الجوامع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والمتقي الهندي في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من طريق 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ابن أبي داود السجستاني في كتاب المصاحف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افست المثنى</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لابن حجر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مصطفى البابي الحلبي وأولاده بمصر سنة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الجمل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جمعها في النار ، قال 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أشتق لذلك لفظاً من أسمها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قطعها ، قال 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سلت المرأة الخضاب إذا مسحته وألقته ، وسلت الحلاق رأس الرجل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سيل ما ارتفع من الأرض إلى بطن الوادي</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حلب أفست ط حيدرآباد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محي الدين عبد الحميد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وجاءه بالخبر عطاء بن رئاب مولى الحارث بن 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يبعد أن يكون هو ظفر وذلك لقبٌ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ويكون أختيار أم الفضل له لأنه كان مولىً لأبيها الحارث بن حزن وتفاؤلاً باسمه ظفر والخبر في تاريخ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الفتوح لابن أعثم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الجمل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سنة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سنة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الحاكم في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أبي أيوب قال أمر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بقتال الناكثين والقاسطين والمارقين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حدث أبو أيوب بذلك في خلافة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تاريخ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الأولى حيدر آباد ، والرياض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 والسيوطي في الخصائص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 آباد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الشريف الرضي في النهج الكلام المتقدم من ابن عباس والإمام كان بذي قار وعلى ذلك شراح النهج ، لكن الشيخ المفيد وهو استإذ الرضي وأقدم منه زمناً رواه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ذكرنا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كان في الربذة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الصحيح فيما أرى</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أنظرتاريخ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الأولى 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ط محققة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أن يكون هو العذيب لما سيجيء ذكره في كتاب الإمام إلى جرير والعذيب بين القادسية والمغيثة بينه وبين القادسية اربعة أميال وإلى المغيثة اثنان وثلاثون ميلاً ، وهو من منازل حاج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العذيب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 طريق الحاج من الكوفة إلى مكة قريب من أجاوسُلمى جبلي طيء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 صادر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النص الثاني</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لنصر بن مزاحم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 ، وشرح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الأولى</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سنة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من حديث الشيخ المفيد الأوّل</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من حديث الشيخ المفيد الأوّل</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المنقلة كمرحلة السفر زنة ومعنى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سنة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إخبار اللّه تعالى نبيّه ، وإخبار النبيّ بما جرى على أهل بيته من الظلم والعدوان ، نقلاً عن فضائل ابن شاذان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 والروضة ملحقاً بعلل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آمالي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المفيد ، آمالي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النعمان وقارن 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الغمة للإربلي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منشورات الشريف الرضي بقم ، وينابيع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سنة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محي الدين عبد الحميد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كنج دانش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ايران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محي الدين عبد الحميد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المعارف</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اشوب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السيف تشبيهاً بلجّ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الزبير بن بكار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كان يرويه عمي مصعب ثمّ تركه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رأيت جدي أبا عبد اللّه الزبير بن العوام في المنام وهو يعتذر من يوم الجمل ، فقلت له كيف تعتذر منه وأنت القائل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علقتهم أنّى خلفت عصبة قتادة تعلقت بنشبة ، لن أدعهم حتى أولّف بينهم؟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من النصوص الضائعة من كتاب الموفقيات المطبوع ولم يستدركه المحقق ، وقد بلغ ما استدركته عليه أربعة عشر نصاً ، وقد ذكر هذه الرسالة المفضل بن سلمة في الفاخر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وابن عبد ربه في العقد الفريد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أمين ورفيقيه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في ترجمة أبي الغنائم الواسطي المعروف بابن المعلم المتوفى سنة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السلام محمّد هارون ط الأولى</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باكستان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الساسي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الحسينية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نعدّك من بني عبد المطلب حتى بلغ ابنك ابن السوء ففرّق بيننا وبينك وعظم عليه أشياء فذكر ان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عليهما فقال لعلي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يقول ابن عمّك ليقاتلنك وهو لك ظالم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تاريخ ابن عساكر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المسيرة بيروت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المحمودي ، تاريخ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القدسي</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الأولى</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مثبت بالسرج</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المعارف ، وشرح النهج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والفتوح لابن أعثم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المحمودي</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لابن سيده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البداية والنهاية لابن كثير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فعل بمعنى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أسكت وهو بلفظ واحد للجميع في المذكر والمؤنث</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الغاران هنا بمعنى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الجيشان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المحمودي</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 اللّه أبا سعيد بن عقيل بن أبي طالب فقد قال لابن الزبير في كلام جرى بينهما في مجلس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 عنك عليّاً والزبير ، إنّ عليّاً دعا إلى أمر فاتبع وكان فيه رأساً ، ودعا الزبير إلى أمر كان فيه الرأس امرأة ، فلمّا تراءت الفئتان والتقى الجمعان نكص الزبير على عقبيه ، وأدبر منهزماً قبل أن يظهر الحقُ فيأخذه أو يدحض الباطلُ فيتركه ، فأدركه رجل لو قيس ببعض أعضائه لكان أصغر ، فضرب عنقه وأخذ سلبه وجاء برأسه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ومضى عليّ قُدماً كعادته مع ابن عمه ونبيّه صلّى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 فرحم اللّه عليّاً ولا رحم الزبير</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الأولى</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البلاذري في أنسابه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بولس آبل سنة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ابن الزبير كان يقاتل لما أتاه الحجاج يقاتله في المسجد الحرام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باكستان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جالوا جولة يطلبون الفرار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حاص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باكستان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العقد الفريد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أمين ورفيقيه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مصنفه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 وقارن العقد الفريد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 الأبيات لرجل شهد الجمل ، وفي أنساب 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نسبها لشاعر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هو عثمان بن حنيف</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أبو الفضل إبراهيم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أنسابه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المحمودي</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سمّاه ابن اعثم في الفتوح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مسعود بن عمرو الهمداني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محي الدين عبد الحميد ، وقارن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المعارف ، وابن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بولاق ، ومروج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وسمط النجوم العوالي وتاريخ ابن عساكر في ترجمة سعيد بن شمر وفي تهذيبه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والفتوح لابن أعثم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فتح الباري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الحلبي سنة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أبو الفضل إبراهيم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 العرب وعظماء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الى ما في نفسها من ضغن على الإمام منذ قضية الأفك ، وإنما اتخذت الطلب بدم عثمان وسيلة لاغواء السذج ممّن اوردتهم حومة الموت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مر ذكر مواقف الثلاثة من عثمان وأنهم من أبرز المحرضين على قتله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احب الكنى الى أمير المؤمنين عليه السلام لأن رسول اللّه 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كناه بها</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الخيل المضمّرة هي الضامرة وهو مدح فيها ، والعراب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الخالصة من الهجنة وتلك كرائم الخيل</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اسم جمل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عسكر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تذمّر الخيل أي تحثها كناية عن تحريض عائشة لأصحابها</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تعاقبت الأيدي على الخطام حتى كلها قطعت وقالوا انها سبعون يداً</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المحب الطبري في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بن مالك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صعد رسول اللّه صلّى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 المنبر فذكر قولاً كثيراً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أين عليّ بن أبي طالب؟ فوثب إليه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 أنا ذا يا رسول اللّه ، فضمه إلى صدره وقبّل بين عينيه ، وقال بأعلى صوته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معاشر المسلمين هذا أخي وابن عمي وختني ، هذا لحمي ودمي وشعري ، هذا أبو السبطين الحسن والحسين سيدي شباب أهل الجنة ، هذا مفرّج الكروب عني هذا أسد اللّه وسيفه في أرضه على أعدائه ، على مبغضه لعنة اللّه ولعنة اللاعنين ، واللّه منه بريء ، فمن أحب أن يبرأ من اللّه ومني فليبرأ من عليّ ، وليبلّغ الشاهدَ والغائبَ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أجلس يا عليّ قد عرف اللّه لك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المحب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سعيد في شرف النبوة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افست الإسلامية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وبنوه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ومحاضرات الراغب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والدرجات الرفيعة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الاثير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عبد الحميد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ابن الجوزي في مرآة الزمان في حوادث سنة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الوحيدية الّتي كانت زوجة الإمام هي أم البنين فاطمة بنت حزام أم أولاده الأربعة العباس وأخوته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تاريخ ابن عساكر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المحمودي</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المعارف</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السيوطي في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أفست إسلامية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كثير في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السعادة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كان الزبير ذا مال جزيل وصدقات كثيرة جداً ، لما كان يوم الجمل أوصى إلى ابنه عبد اللّه فلمّا قتل وجدوا عليه من الدين ألفي ألف ومائة ألف فوفوها عنه ، وأخرجوا بعد ذلك ثلث ماله الّذي أوصى به ، ثمّ قسّمت التركة بعد ذلك فأصاب كلّ واحدة من الزوجات الأربع من ربع الثمن الف الف ومائتي الف درهم ، فعلى هذا يكون مجموع ما قسّم بين الورثة ثمانية وثلاثين الف الف وأربعمائة ألف ، والثلث الموصى به تسعة عشر الف الف ومائتا الف فتلك الجملة سبعة وخمسون الف الف وستمائة الف ، والدين المخرّج قبل ذلك الفا الف ومائتا الف ، فعلى هذا يكون جميع ما تركه من الدين والوصية والميراث تسعة وخمسين ألف ألف وثمانمائة ألف ، وإنما نبهنا على هذا لأنه وقع في صحيح البخاري ما فيه نظر ينبغي أن ينبّه له واللّه أعلم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الحسن البصري إذا سمع هذا وحكي له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ذق عقق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مناقب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المحمودي وروى المدائني ان طلحة لما أدبر وهو جريح يرتاد مكاناً ينزله وهو يقول لمن يمرّ به من أصحاب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طلحة من يجيرني؟ يكررّها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الحسن البصري إذا ذكر ذلك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كان في جوار عريض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الحيوان للجاحظ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السلام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التحريف السخيف ما ذكره القلقشندي في صبح الأعشى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نقل عن الجاحظ البيتين بتحريف صدر البيت الأوّل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جاءت مع الأفشين في هودج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يذكر ما ذكره الجاحظ من اسم الشاعر ، ووجه التشبيه ممّن؟ ولمن؟ وهذا بلا ريب من التحريف المتعمد الّذي لا يغتفر ، مع العلم ان الأفشين قائد تركي قاد جيوش المعتصم في غزوات بلاد الروم في آسيا الصغرى ، حارب بابك الخرّمي ، وانتصر في معركة عمورّية ، رمي بالكفر ومات في السجن سنة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المنجد في الأعلام ط التاسعة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ذلك فلا نبريء محققي الكتاب من الوزر لإهمالهم التعليق على ذلك في تصحيح المعلومة ، إذا أحسنا الظن بهم ولم نتهمهم بالتحريف</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عائشة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أبي طالب بقية النبوة وخاتم الخلافة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العربية في جاهليتها واسلامها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المحمودي ، وقارن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حرّفت الكلمة في بعض المصادر فذكرت بدلها الآية الكريمة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رَمَيْتَ إذ رَمَيْتَ وَلَكِنَّ اللَّهَ رَمَى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شرح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المسيرة ، وقارن كتاب الجمل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سنة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بولاق ، وشرح النهج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الأولى</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الاثير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السعادة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محي الدين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الجمل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لها يا شقيراء بهذا وصّاك رسول اللّه ، وقارن طبقات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وصف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أيضاً بالشقيراء ، فهي تسمى حميراء وشقيراء</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المحمودي</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صادر</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الكتاب اللبناني</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لليافعي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ألفاً</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ابن خياط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أكرم ضياء العمري</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مع الحقّ والحقّ مع عليّ ولن يفترقا حتى يردا عليّ الحوض يوم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عساكر في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حربك حربي وسلمك سلمي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المغازلي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المكتبة الإسلامية بتقديم السلم على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غير واحد بلفظ الحرب قبل السلم ، راجع 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 وميزان الأعتدال للذهبي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ولسان الميزان لابن حجر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حيدر آباد ، وشرح النهج لابن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الأولى ، وينابيع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 وغيرها</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أبي حنيفة للخوارزمي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 اباد ، ومناقب أبي حنيفة للكردري بهامش المصدر السابق</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المحمودي</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للقرطبي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تحذير العبقري من محاضرات الخضري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بمصر</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للقرطبي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المنار ، فيض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نصب الراية للزيلعي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وتحذير العبقري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استتابة المرتدين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مصطفى البابي الحلبي وأولاده بمصر</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فتاوي ابن تيمية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إحياء التراث العربي بيروت</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افست دار الكتاب العربي بيروت</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الراشدين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ان أحصائية القتلى تجاوزت الآلاف</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لليافعي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وبلغت القتلى يومئذ ثلاثة وثلاثين ألفاً على ما ذكر أهل التواريخ</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أبي طالب بقية النبوة وخاتم الخلافة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عائشة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محي الدين عبد الحميد</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علوم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في الفقه الشافعي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سنة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في أصول الاعتقاد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المرتدين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أدب القاضي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المضيئة في طبقات الحنفية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الشافعي ومناقبه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اليمين واليسار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لأحمد عباس صالح</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باكستان كراتشي ، سنن البيهقي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فتح الباري لابن حجر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الحلبي بتفاوت يسير</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السيرة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تراثنا بمصر</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محي الدين عبد الحميد ط السعادة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المحمودي</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بخط سيدنا المغفور له السيد الوالد تاريخ نسخها سنة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رجعت إليها كلما راجعت المطبوعة بالحيدرية سنة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أصح</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مخطوطة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مخطوطة</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الكمباني</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 وأمالي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 النعمان</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العقد الفريد لابن عبد ربّه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والتاريخ للمقدسي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للذهبي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ذخائر العرب</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مكتبة الشريف الرضي بقم ، وراجع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أبي شيبة وأبي نعيم في الحلية والدورقي</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الأولى بحيدر آباد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لجنة التأليف والترجمة والنشر</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افست ليدن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السعادة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العثمانية للجاحظ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الكتاب العربي بمصر 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عبد السلام محمّد هارون</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عبد البر في الاستيعاب في أواخر ترجمة عثمان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ابن سعد في الطبقات في ترجمة عثمان وعنه ابن عساكر في تاريخه أيضاً في ترجمة عثمان</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الأولى</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كتاب الفتن من قسم الأفعال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حيدر آباد الأولى ، 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 آباد الثانية</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الكنز بهامش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سنة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 الّذي يوضع على ظهر البعير</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النعمان</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وإرشاد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 والجمل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المفيد ، والأخبار الطوال للدينوري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وعيون الأخبار لابن قتيبة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والعقد الفريد لابن عبد ربه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عليّ بن إبراهيم في تفسير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والمؤتفكة أهوى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الغاية ، حافظ ثناء اللّه الزاهدي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باكستان</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ط حيدر آباد الأولى</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الطريف أن ينكر ابن قيم الجوزية ورود حديث فيه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الحميراء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وتبعه في ذلك غير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وكأنهم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أحسب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سد الذرائع عندهم انكروا ذلك ، لئلا يصدمهم حديث الحوأب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إياك أن تكونيها يا حميراء ، أو يدمغهم حديث ام سلمة المار ذكره في المتن ، مع أن الأحاديث الّتي ورد فيها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الحميراء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نافت على العشرين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أحصيت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فاتني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يعقل أن تكون جميع تلك الأحاديث موضوعة ، وبينها ما هو ثابت بسند صحيح كحديث الحوأب ، وقد أدرجه ناصر الدين الألباني في كتابه سلسلة الأحاديث الصحيحة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وأفاض الكلام في سنده ودلالته ، والرد على من أنكره وهو سعيد الأفغاني ، 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إشعاع البتيراء على أحاديث الحميراء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للكاتب والبتيراء اسم للشمس كما 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بتر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 ، كما أخرجه البيهقي في الدلائل وغيره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عائشة والسياسة ، المقدمة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النهضة سنة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الدولة العباسية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ط دار الطليعة بيروت</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كاتب جلبي في كشف الظنون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كتاب مفيد مهذب عن خرافات العجائز وتزاوير القصاص لأنه تتبع فيه صحاح الأسانيد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طبع في باريس سنة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ميلادية بعناية كليمان هوار ، وكتب في صفحة العنوان المنسوب إلى أبي زيد أحمد بن سهل البلخي وهو لمطهر بن طاهر المقدسي</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أستشهد به الحبر ابن عباس من أبيات للحضرمي بن عامر الأسدي وقد ذكرها ابن دريد في المجتنى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 وأولها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منادي عبد اللّه بن جدعان على مائدته وأجرته أربعة دوانيق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المنمق لمحمّد بن حبيب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وإرشاد القلوب بتوسط 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قحف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مترجموها مع الصحابة في نسبها وفي أسمها وفي وفاتها ، وربّما هناك علة أخرى أغفلوها إكراماً لابنتها ، وإلا فلا معنى لتعبير ابن عباس لها بأمها فيقول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وأنت بنت أم رومان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وأكد ذلك تعيير محمّد بن الحنفية لعبد اللّه بن الزبير بها في المسجد الحرام على رؤوس الأشهاد فلم يردّ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روى اليعقوبي في تاريخه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 والمسعودي في 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الأندلس واللفظ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ابن الزبير فنال من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فبلغ ذلك ابنه محمّد بن الحنفية فجاء حتى وضع له كرسي قدّامه فعلاه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معشر قريش شاهت الوجوه أينتقص عليّ وأنتم حضور؟ ان عليّاً كان سهماً صادقاً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 مرامي اللّه على أعدائه يقتلهم لكفرهم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فعاد ابن الزبير إلى خطبته وقال عذرت بني الفواطم يتكلمون فما بال ابن الحنفية؟ فقال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 ام رومان وما لي لا أتكلم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 هذين العلمين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عباس ومحمّد بن الحنفية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تعيير أبيها لها كما في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روى النعمان بن بشير قال جاء أبو بكر يستأذن على النبي صلّى اللّه عليه وآله وسلّم فسمع عائشة وهي رافعة صوتها على رسول اللّه صلّى اللّه عليه وآله وسلّم فأذن له فدخل فقال يا ابنة أم رومان وتناولها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الدولة العباسية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عبد العزيز الدوري ود عبد الجبار المطلبي ط دار الطليعة بيروت</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لنعيم بن حماد نسخة مصورة عن متحف لندن بمكتبتي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المطبوع بتحقيق سهيل زكار حديثاً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الفتوح لابن أعثم الكوفي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أفست دار الندوة الجديدة عن الطبعة الاُولى بحيدر آباد</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الفاء وفتحها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بين الحلبتين من الوقت ، لأن الناقة تحلب ثمّ تترك سويعة يرضعها الفصيل لتدرّ ثمّ تحلب ، والبكيئة من النوق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قلّ لبنها</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لابن عبد ربه الأندلسي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أمين ورفيقيه ط مصر والآية</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والتاريخ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باريس أفست</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السعادة بمصر سنة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محي الدين عبد الحميد</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في فضائل الأئمة الأطهار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النشر الإسلامي</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العُرجة بالضم والفتح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الإقامة بالمكان</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الخالي وهو من القفر</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الطنفسة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البساط</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المصطفوي ط جامعة مشهد سنة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شمسي</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الكمپاني</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سنة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مناقب آل أبي طالب لابن شهر اشوب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المضحك ما جاء في الهامش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بكية كثيرة البكاء ، والصحيح غير ذلك على الناقة البكية التي قلّ لبنها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 المحيط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الجوهرة في نسب النبيّ وأصحابه العشرة لمحمّد بن أبي بكر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القوشنجي الاستإذ بجامعة حلب ط دار الرفاعي</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في مناقب الأئمة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مخطوطة في مكتبة الإمام كاشف الغطاء بخط المرحوم الحجة والده الشيخ عليّ وفي المطبوعة بصنعاء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خواص الأئمة لسبط ابن الجوزي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سنة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الاُولى</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إكمال المعلم بشرح 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العلمية بيروت</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أحاديثه مشهورة وعامتها منكرة لم يتابع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الموضوعات عن الأثبات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وقالوا انه كان يضع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وبقية كلام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اتهم بالزندقة وقال البرقاني عن الدار 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متروك وقال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اتهم بالزندقة وهو في الرواية ساقط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يريد 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نداء وصراخا على رؤوس الأشهاد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الأفغاني في كتابه عائشة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الأفغاني في المقام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شرح نهج البلاغة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الحلبتين من الوقت ، لأنها تحلب ثمّ تترك سويعة يرضعها الفصيل لتدر ، ثمّ تحلب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ولقد كان هذا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أجدر أن يوجد في الطبري وأرجّح أنه راج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الطبري سنة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ولعله علم به وأهمله لكذبه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أمعن في هذه الأقوال استبعد صدورها عن مثل ابن عباز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 ممّا يرضاه ذوق أن تجابه امرأة مهزومة بمثل هذا فكيف بمثل عائشة مكانة وحرمة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مصنوع بأداة حزبية عصبية طبقية ، والا فابن عباس أصح عقيدة وأتقى لله من أن ينسب إلى أسرته ما هو من صنع اللّه ، وكلّ مسلم يعلم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زواج عائشة كان بوحي من اللّه ، وأن صديقية أبي بكر كانت هداية من اللّه وحده ، لا وساماً تمنحه أسرة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ما مرّ بك آنفاً وما سيمرّ بك عاجلاً من معاملة عليّ لعائشة ومخالفيه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مبعد عن تصديق هذا الخبر الروائي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كان 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صناع بعض أخباره على الأصح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كثير ممّا يروى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الصديق الجاهل للإمام كرم اللّه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والمشهور من نبل عليّ ودينه وسمو خلقه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يجعل المنصفين يضربون بكثير من هذه الروايات عرض الحائط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وقريب منه في ذلك ابن عباز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تعليقة سعيد الأفغاني بنصها وفصها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سعيد الأفغاني</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عائشة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نقص في أصول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هامش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المعارف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أخبار الدولة العباسية راجع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القرن الثالث</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الكشي راجع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القرن الخامس</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مصباح الأنوار راجع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القرن السادس</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الطائف 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محمّد بن صامل السُلمي</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الاُولى حيدر آباد 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حيدر آباد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ابن عساكر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الاُولى</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المتن والهامش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مهيم كلمة استفهام من معانيها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ماوراءك؟ الدمدمة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بك دحض هذه الفرية عن السيدة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رواية ثانية فيها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ونحن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فهبنا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ذو تُدرَاءٍ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مدافع ذو عز ومنعة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 ، الحد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إمالة الخد عن النظر إلى الناس تهاوناً وكبراً</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يقع في خلدي أنّ هذه الأبيات مصنوعة لنصرة هوىً سياسي فزيدت في هذا الخبر</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جمعنا بين روايتين للطبري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ويزيد صاحب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طلحة لما لقيها بمكة وأخبرها بما جرى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بايعوا عليّاً ثمّ أتوني فاكرهوني ولببّوني حتى بايعت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لعليّ يستولي على رقابنا؟ لا أدخل المدينة ولعليّ فيها سلطان</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عائشة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الصفحة السابقة</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لكن ابن عبد ربه روى عن السيدة تقريظاً لعليّ موفياً على الغاية في الثناء ، قالت وقد ذكر يوماً عندها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ما رأيت رجلاً أحبّ إلى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 ولا إمرأة كانت أحب إليه من امرأته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تريد السيدة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عائشة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نعيم بن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محمّد عرفة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المكتبة الحيدرية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عائشة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صايل السلمي</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عائشة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قرطبة بمصر</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سلسلة الأحاديث الصحيحة المجلد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رد الألباني على الأفغاني في عدة مؤاخذات حرية بالمراجعة</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عائشة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المراح في المزاح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جمع الجواهر في الملح والنوادر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عيسى البابي سنة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البيجاوي</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الذلق</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أنهج الطريق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وضُح وبان</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المعارف ، وانظر الفتوح لابن اعثم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الجمل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ذلك بتفاوت راجع الجزء الثاني من كتابنا هذا تجد الروايات كلها مذكورة</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في البحار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الجديدة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المبطأ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ديوانه بالشام ومات بداريا سنة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وحسبك بذلك تعريفاً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المعارف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في 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أبو نعيم عن عمرو بن ثابت عن أبي إسحاق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لا يؤمنون على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مسروق ومرة وشريح وروي ان الشعبي رابعهم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سلمة بن كهيل انهما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الأسود بن يزيد ومسروق بن الاجدع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كانا يمشيان إلى بعض أزواج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فيقعان في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الاسود فمات على ذلك ، وأمّا مسروقاً فلم يمت حتى كان لا يصلي لله تعالى صلاة إلاّ صلّى بعدها على عليّ ابن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لحديث سمعه من عائشة في فضله</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مصطفى محمّد بمصر</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 كتاب الحج ، باب من قلد القلائد بيده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كتاب الوكالة ، باب الوكالة في البدن وتعاهدها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بعث الهدي الى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مصطفى البابي الحلبي وأولاده بمصر سنة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شرح صحيح مسلم للنووي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مصطفى البابي الحلبي وأولاده بمصر سنة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المصنف لابن أبي شيبة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باكستان ادارة القرآن والعلوم الإسلامية</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فتح الباري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مصطفى البابي الحلبي وأولاده بمصر سنة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ستجد الدفاع باندفاع عن رأي عائشة</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فتح الملك المعبود تكملة المنهل العذب المورود شرح سنن الإمام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الأولى بالاعتصام بالخيمية سنة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فتح الباري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قلد القلائد بيده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معاني الآثار</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الفتح الرباني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بعث هدياً وهو مقيم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شرح معاني 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المصدر السابق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أتدري مَن عمرة بنت عبد الرحمن؟ كانت هي وأخواتها في حجر عائشة وعندها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افست ليدن</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الأولى 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الفضل إبراهيم والقضايا الكبرى في الإسلام لعبد المتعال الصعيدي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نهر مرّة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للشوكاني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العثمانية بمصر سنة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كوثر المعاني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مؤسسة الرسالة سنة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فتح الباري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شاء الاستزادة فليرجع إلى فتح الباري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إسعاف المبطأ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زيادات 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المحلى لابن حزم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قال بعث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فلان الأسلمي ثماني عشرة بدنة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ان ذويباً الخزاعي حدث ان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يبعث معه بالبدن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سنن أبي داود والترمذي والنسائي وابن ماجة سمي الأسلمي وهو ناجية ، وقال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ناجية حديث حسن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المبسوط للسرخسي الحنفي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 عام الحديبية الهدايا على يد ناجية بن جندب الأسلمي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أبي ثابت مولى أبي ذر قال دخلت على أم سلمة فرأيتها تبكي وتذكر عليّاً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مع الحقّ والحقّ مع عليّ ولن يفترقا حتى يردا عليّ الحوض يوم القيامة ، وهذا ما رواه سعد بن أبي وقاص أيضاً وقد قال سمعت في بيت ام سلمة ، فأرسل معاوية إلى أم سلمة فسألها فقالت قد قاله رسول اللّه في بيتي ، فقال معاوية لسعد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كنت عندي قط ألوم منك الآن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سمعت من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أزل خادماً لعليّ حتى أموت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الهيثمي في 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يسم معاوية بل كنى عنه بأحد وبالرجل</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الجواهر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الآداب النجف</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في النهج وغيره ، وأرجو أن لا يكون ذلك من التصحيف المتعمد بل من غلط الطبع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صح ما في المتن كان ذلك مدحاً لها كيف والكتاب في معرض التوبيخ والذم فلاحظ</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طبعت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الدستور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لجنة الشباب المسلم ط القاهرة سنة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الإسلام وهديه في السياسة والقانون والدستور ، دار الفكر بدمشق الطبعة الأولى سنة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حسن سعيد ط سنة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image" Target="media/image2.jpeg"/><Relationship Id="rId293" Type="http://schemas.openxmlformats.org/officeDocument/2006/relationships/image" Target="media/image2.jpeg"/><Relationship Id="rId294" Type="http://schemas.openxmlformats.org/officeDocument/2006/relationships/footer" Target="footer287.xml"/><Relationship Id="rId295" Type="http://schemas.openxmlformats.org/officeDocument/2006/relationships/footnotes" Target="footnotes.xml"/><Relationship Id="rId296" Type="http://schemas.openxmlformats.org/officeDocument/2006/relationships/numbering" Target="numbering.xml"/><Relationship Id="rId297" Type="http://schemas.openxmlformats.org/officeDocument/2006/relationships/fontTable" Target="fontTable.xml"/><Relationship Id="rId298" Type="http://schemas.openxmlformats.org/officeDocument/2006/relationships/settings" Target="settings.xml"/><Relationship Id="rId2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292</Pages>
  <Words>75702</Words>
  <Characters>279655</Characters>
  <CharactersWithSpaces>353495</CharactersWithSpaces>
  <Paragraphs>2791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2026-08-25T14:28:30Z</dcterms:created>
  <dc:creator>ghaemiyeh.com</dc:creator>
  <dc:description/>
  <dc:language>en-US</dc:language>
  <cp:lastModifiedBy/>
  <dcterms:modified xsi:type="dcterms:W3CDTF">2026-08-25T17:58:39Z</dcterms:modified>
  <cp:revision>1</cp:revision>
  <dc:subject/>
  <dc:title>موسوعة عبد الله بن عبّاس حبر الأُمة وترجمان القرآن جلد 3</dc:title>
</cp:coreProperties>
</file>

<file path=docProps/custom.xml><?xml version="1.0" encoding="utf-8"?>
<Properties xmlns="http://schemas.openxmlformats.org/officeDocument/2006/custom-properties" xmlns:vt="http://schemas.openxmlformats.org/officeDocument/2006/docPropsVTypes"/>
</file>