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8239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03824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38243_2142443653">
            <w:r>
              <w:rPr>
                <w:webHidden/>
                <w:rStyle w:val="IndexLink"/>
                <w:rtl w:val="true"/>
              </w:rPr>
              <w:t>من وحي المناسبات الأسوة الحسنة في بناء الذات وإصلاح المجتمع</w:t>
            </w:r>
            <w:r>
              <w:rPr>
                <w:rStyle w:val="IndexLink"/>
                <w:rtl w:val="true"/>
              </w:rPr>
              <w:tab/>
            </w:r>
            <w:r>
              <w:rPr>
                <w:rStyle w:val="IndexLink"/>
              </w:rPr>
              <w:t>11</w:t>
            </w:r>
          </w:hyperlink>
        </w:p>
        <w:p>
          <w:pPr>
            <w:pStyle w:val="Contents2"/>
            <w:tabs>
              <w:tab w:val="clear" w:pos="8743"/>
              <w:tab w:val="right" w:pos="9026" w:leader="dot"/>
            </w:tabs>
            <w:rPr/>
          </w:pPr>
          <w:hyperlink w:anchor="__RefHeading___Toc6038245_2142443653">
            <w:r>
              <w:rPr>
                <w:webHidden/>
                <w:rStyle w:val="IndexLink"/>
                <w:rtl w:val="true"/>
              </w:rPr>
              <w:t xml:space="preserve">قبس من سيرة أمير المؤمنين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038247_2142443653">
            <w:r>
              <w:rPr>
                <w:webHidden/>
                <w:rStyle w:val="IndexLink"/>
                <w:rtl w:val="true"/>
              </w:rPr>
              <w:t>أم المؤمنين خديجة بنت خويلد قدوة الزوجات الرساليات</w:t>
            </w:r>
            <w:r>
              <w:rPr>
                <w:rStyle w:val="IndexLink"/>
                <w:rtl w:val="true"/>
              </w:rPr>
              <w:tab/>
            </w:r>
            <w:r>
              <w:rPr>
                <w:rStyle w:val="IndexLink"/>
              </w:rPr>
              <w:t>48</w:t>
            </w:r>
          </w:hyperlink>
        </w:p>
        <w:p>
          <w:pPr>
            <w:pStyle w:val="Contents2"/>
            <w:tabs>
              <w:tab w:val="clear" w:pos="8743"/>
              <w:tab w:val="right" w:pos="9026" w:leader="dot"/>
            </w:tabs>
            <w:rPr/>
          </w:pPr>
          <w:hyperlink w:anchor="__RefHeading___Toc6038249_2142443653">
            <w:r>
              <w:rPr>
                <w:webHidden/>
                <w:rStyle w:val="IndexLink"/>
                <w:rtl w:val="true"/>
              </w:rPr>
              <w:t>فاطمة بنت أسد مثال الإيمان والتضحية</w:t>
            </w:r>
            <w:r>
              <w:rPr>
                <w:rStyle w:val="IndexLink"/>
                <w:rtl w:val="true"/>
              </w:rPr>
              <w:tab/>
            </w:r>
            <w:r>
              <w:rPr>
                <w:rStyle w:val="IndexLink"/>
              </w:rPr>
              <w:t>62</w:t>
            </w:r>
          </w:hyperlink>
        </w:p>
        <w:p>
          <w:pPr>
            <w:pStyle w:val="Contents2"/>
            <w:tabs>
              <w:tab w:val="clear" w:pos="8743"/>
              <w:tab w:val="right" w:pos="9026" w:leader="dot"/>
            </w:tabs>
            <w:rPr/>
          </w:pPr>
          <w:hyperlink w:anchor="__RefHeading___Toc6038251_2142443653">
            <w:r>
              <w:rPr>
                <w:webHidden/>
                <w:rStyle w:val="IndexLink"/>
                <w:rtl w:val="true"/>
              </w:rPr>
              <w:t>رجب وشعبان إعداد وتأهيل لشهر رمضان</w:t>
            </w:r>
            <w:r>
              <w:rPr>
                <w:rStyle w:val="IndexLink"/>
                <w:rtl w:val="true"/>
              </w:rPr>
              <w:tab/>
            </w:r>
            <w:r>
              <w:rPr>
                <w:rStyle w:val="IndexLink"/>
              </w:rPr>
              <w:t>79</w:t>
            </w:r>
          </w:hyperlink>
        </w:p>
        <w:p>
          <w:pPr>
            <w:pStyle w:val="Contents3"/>
            <w:tabs>
              <w:tab w:val="clear" w:pos="8459"/>
              <w:tab w:val="right" w:pos="9026" w:leader="dot"/>
            </w:tabs>
            <w:rPr/>
          </w:pPr>
          <w:hyperlink w:anchor="__RefHeading___Toc6038253_2142443653">
            <w:r>
              <w:rPr>
                <w:webHidden/>
                <w:rStyle w:val="IndexLink"/>
                <w:rtl w:val="true"/>
              </w:rPr>
              <w:t>المحاضرة الأولى</w:t>
            </w:r>
            <w:r>
              <w:rPr>
                <w:rStyle w:val="IndexLink"/>
                <w:rtl w:val="true"/>
              </w:rPr>
              <w:t>:</w:t>
              <w:tab/>
            </w:r>
            <w:r>
              <w:rPr>
                <w:rStyle w:val="IndexLink"/>
              </w:rPr>
              <w:t>79</w:t>
            </w:r>
          </w:hyperlink>
        </w:p>
        <w:p>
          <w:pPr>
            <w:pStyle w:val="Contents4"/>
            <w:tabs>
              <w:tab w:val="clear" w:pos="8176"/>
              <w:tab w:val="right" w:pos="9026" w:leader="dot"/>
            </w:tabs>
            <w:rPr/>
          </w:pPr>
          <w:hyperlink w:anchor="__RefHeading___Toc6038255_214244365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6038257_2142443653">
            <w:r>
              <w:rPr>
                <w:webHidden/>
                <w:rStyle w:val="IndexLink"/>
                <w:rtl w:val="true"/>
              </w:rPr>
              <w:t>رجب وشعبان محطتا تدريب وتأهيل لشهر رمضان</w:t>
            </w:r>
            <w:r>
              <w:rPr>
                <w:rStyle w:val="IndexLink"/>
                <w:rtl w:val="true"/>
              </w:rPr>
              <w:t>:</w:t>
              <w:tab/>
            </w:r>
            <w:r>
              <w:rPr>
                <w:rStyle w:val="IndexLink"/>
              </w:rPr>
              <w:t>79</w:t>
            </w:r>
          </w:hyperlink>
        </w:p>
        <w:p>
          <w:pPr>
            <w:pStyle w:val="Contents4"/>
            <w:tabs>
              <w:tab w:val="clear" w:pos="8176"/>
              <w:tab w:val="right" w:pos="9026" w:leader="dot"/>
            </w:tabs>
            <w:rPr/>
          </w:pPr>
          <w:hyperlink w:anchor="__RefHeading___Toc6038259_2142443653">
            <w:r>
              <w:rPr>
                <w:webHidden/>
                <w:rStyle w:val="IndexLink"/>
                <w:rtl w:val="true"/>
              </w:rPr>
              <w:t>المماثلة بين أعمال الأشهر الثلاثة</w:t>
            </w:r>
            <w:r>
              <w:rPr>
                <w:rStyle w:val="IndexLink"/>
                <w:rtl w:val="true"/>
              </w:rPr>
              <w:t>:</w:t>
              <w:tab/>
            </w:r>
            <w:r>
              <w:rPr>
                <w:rStyle w:val="IndexLink"/>
              </w:rPr>
              <w:t>80</w:t>
            </w:r>
          </w:hyperlink>
        </w:p>
        <w:p>
          <w:pPr>
            <w:pStyle w:val="Contents4"/>
            <w:tabs>
              <w:tab w:val="clear" w:pos="8176"/>
              <w:tab w:val="right" w:pos="9026" w:leader="dot"/>
            </w:tabs>
            <w:rPr/>
          </w:pPr>
          <w:hyperlink w:anchor="__RefHeading___Toc6038261_2142443653">
            <w:r>
              <w:rPr>
                <w:webHidden/>
                <w:rStyle w:val="IndexLink"/>
                <w:rtl w:val="true"/>
              </w:rPr>
              <w:t>علامات الإعداد والتأهيل</w:t>
            </w:r>
            <w:r>
              <w:rPr>
                <w:rStyle w:val="IndexLink"/>
                <w:rtl w:val="true"/>
              </w:rPr>
              <w:t>:</w:t>
              <w:tab/>
            </w:r>
            <w:r>
              <w:rPr>
                <w:rStyle w:val="IndexLink"/>
              </w:rPr>
              <w:t>81</w:t>
            </w:r>
          </w:hyperlink>
        </w:p>
        <w:p>
          <w:pPr>
            <w:pStyle w:val="Contents4"/>
            <w:tabs>
              <w:tab w:val="clear" w:pos="8176"/>
              <w:tab w:val="right" w:pos="9026" w:leader="dot"/>
            </w:tabs>
            <w:rPr/>
          </w:pPr>
          <w:hyperlink w:anchor="__RefHeading___Toc6038263_2142443653">
            <w:r>
              <w:rPr>
                <w:webHidden/>
                <w:rStyle w:val="IndexLink"/>
                <w:rtl w:val="true"/>
              </w:rPr>
              <w:t>أثر الصدقة والاستغفار في تنقية القلب</w:t>
            </w:r>
            <w:r>
              <w:rPr>
                <w:rStyle w:val="IndexLink"/>
                <w:rtl w:val="true"/>
              </w:rPr>
              <w:tab/>
            </w:r>
            <w:r>
              <w:rPr>
                <w:rStyle w:val="IndexLink"/>
              </w:rPr>
              <w:t>82</w:t>
            </w:r>
          </w:hyperlink>
        </w:p>
        <w:p>
          <w:pPr>
            <w:pStyle w:val="Contents4"/>
            <w:tabs>
              <w:tab w:val="clear" w:pos="8176"/>
              <w:tab w:val="right" w:pos="9026" w:leader="dot"/>
            </w:tabs>
            <w:rPr/>
          </w:pPr>
          <w:hyperlink w:anchor="__RefHeading___Toc6038265_2142443653">
            <w:r>
              <w:rPr>
                <w:webHidden/>
                <w:rStyle w:val="IndexLink"/>
                <w:rtl w:val="true"/>
              </w:rPr>
              <w:t>المعصومون يهيئون شيعتهم في هذين الشهرين</w:t>
            </w:r>
            <w:r>
              <w:rPr>
                <w:rStyle w:val="IndexLink"/>
                <w:rtl w:val="true"/>
              </w:rPr>
              <w:tab/>
            </w:r>
            <w:r>
              <w:rPr>
                <w:rStyle w:val="IndexLink"/>
              </w:rPr>
              <w:t>85</w:t>
            </w:r>
          </w:hyperlink>
        </w:p>
        <w:p>
          <w:pPr>
            <w:pStyle w:val="Contents4"/>
            <w:tabs>
              <w:tab w:val="clear" w:pos="8176"/>
              <w:tab w:val="right" w:pos="9026" w:leader="dot"/>
            </w:tabs>
            <w:rPr/>
          </w:pPr>
          <w:hyperlink w:anchor="__RefHeading___Toc6038267_2142443653">
            <w:r>
              <w:rPr>
                <w:webHidden/>
                <w:rStyle w:val="IndexLink"/>
                <w:rtl w:val="true"/>
              </w:rPr>
              <w:t>فضل شهر رجب</w:t>
            </w:r>
            <w:r>
              <w:rPr>
                <w:rStyle w:val="IndexLink"/>
                <w:rtl w:val="true"/>
              </w:rPr>
              <w:tab/>
            </w:r>
            <w:r>
              <w:rPr>
                <w:rStyle w:val="IndexLink"/>
              </w:rPr>
              <w:t>86</w:t>
            </w:r>
          </w:hyperlink>
        </w:p>
        <w:p>
          <w:pPr>
            <w:pStyle w:val="Contents4"/>
            <w:tabs>
              <w:tab w:val="clear" w:pos="8176"/>
              <w:tab w:val="right" w:pos="9026" w:leader="dot"/>
            </w:tabs>
            <w:rPr/>
          </w:pPr>
          <w:hyperlink w:anchor="__RefHeading___Toc6038269_2142443653">
            <w:r>
              <w:rPr>
                <w:webHidden/>
                <w:rStyle w:val="IndexLink"/>
                <w:rtl w:val="true"/>
              </w:rPr>
              <w:t>فضل شهر شعبان</w:t>
            </w:r>
            <w:r>
              <w:rPr>
                <w:rStyle w:val="IndexLink"/>
                <w:rtl w:val="true"/>
              </w:rPr>
              <w:tab/>
            </w:r>
            <w:r>
              <w:rPr>
                <w:rStyle w:val="IndexLink"/>
              </w:rPr>
              <w:t>87</w:t>
            </w:r>
          </w:hyperlink>
        </w:p>
        <w:p>
          <w:pPr>
            <w:pStyle w:val="Contents4"/>
            <w:tabs>
              <w:tab w:val="clear" w:pos="8176"/>
              <w:tab w:val="right" w:pos="9026" w:leader="dot"/>
            </w:tabs>
            <w:rPr/>
          </w:pPr>
          <w:hyperlink w:anchor="__RefHeading___Toc6038271_2142443653">
            <w:r>
              <w:rPr>
                <w:webHidden/>
                <w:rStyle w:val="IndexLink"/>
                <w:rtl w:val="true"/>
              </w:rPr>
              <w:t>اهتمام السلف الصالح بهذين الشهرين</w:t>
            </w:r>
            <w:r>
              <w:rPr>
                <w:rStyle w:val="IndexLink"/>
                <w:rtl w:val="true"/>
              </w:rPr>
              <w:t>:</w:t>
              <w:tab/>
            </w:r>
            <w:r>
              <w:rPr>
                <w:rStyle w:val="IndexLink"/>
              </w:rPr>
              <w:t>88</w:t>
            </w:r>
          </w:hyperlink>
        </w:p>
        <w:p>
          <w:pPr>
            <w:pStyle w:val="Contents4"/>
            <w:tabs>
              <w:tab w:val="clear" w:pos="8176"/>
              <w:tab w:val="right" w:pos="9026" w:leader="dot"/>
            </w:tabs>
            <w:rPr/>
          </w:pPr>
          <w:hyperlink w:anchor="__RefHeading___Toc6038273_2142443653">
            <w:r>
              <w:rPr>
                <w:webHidden/>
                <w:rStyle w:val="IndexLink"/>
                <w:rtl w:val="true"/>
              </w:rPr>
              <w:t>أهم أعمال رجب وفضلها</w:t>
            </w:r>
            <w:r>
              <w:rPr>
                <w:rStyle w:val="IndexLink"/>
                <w:rtl w:val="true"/>
              </w:rPr>
              <w:t>:</w:t>
              <w:tab/>
            </w:r>
            <w:r>
              <w:rPr>
                <w:rStyle w:val="IndexLink"/>
              </w:rPr>
              <w:t>89</w:t>
            </w:r>
          </w:hyperlink>
        </w:p>
        <w:p>
          <w:pPr>
            <w:pStyle w:val="Contents4"/>
            <w:tabs>
              <w:tab w:val="clear" w:pos="8176"/>
              <w:tab w:val="right" w:pos="9026" w:leader="dot"/>
            </w:tabs>
            <w:rPr/>
          </w:pPr>
          <w:hyperlink w:anchor="__RefHeading___Toc6038275_2142443653">
            <w:r>
              <w:rPr>
                <w:webHidden/>
                <w:rStyle w:val="IndexLink"/>
                <w:rtl w:val="true"/>
              </w:rPr>
              <w:t>ضرورة عدم تحميل النفس فوق طاقتها</w:t>
            </w:r>
            <w:r>
              <w:rPr>
                <w:rStyle w:val="IndexLink"/>
                <w:rtl w:val="true"/>
              </w:rPr>
              <w:tab/>
            </w:r>
            <w:r>
              <w:rPr>
                <w:rStyle w:val="IndexLink"/>
              </w:rPr>
              <w:t>91</w:t>
            </w:r>
          </w:hyperlink>
        </w:p>
        <w:p>
          <w:pPr>
            <w:pStyle w:val="Contents3"/>
            <w:tabs>
              <w:tab w:val="clear" w:pos="8459"/>
              <w:tab w:val="right" w:pos="9026" w:leader="dot"/>
            </w:tabs>
            <w:rPr/>
          </w:pPr>
          <w:hyperlink w:anchor="__RefHeading___Toc6038277_2142443653">
            <w:r>
              <w:rPr>
                <w:webHidden/>
                <w:rStyle w:val="IndexLink"/>
                <w:rtl w:val="true"/>
              </w:rPr>
              <w:t>المحاضرة الثانية</w:t>
            </w:r>
            <w:r>
              <w:rPr>
                <w:rStyle w:val="IndexLink"/>
                <w:rtl w:val="true"/>
              </w:rPr>
              <w:t>:</w:t>
            </w:r>
            <w:r>
              <w:rPr>
                <w:rStyle w:val="IndexLink"/>
                <w:rtl w:val="true"/>
              </w:rPr>
              <w:t>ظواهر سلبية عند بعض زوار العتبات المقدسة</w:t>
            </w:r>
            <w:r>
              <w:rPr>
                <w:rStyle w:val="IndexLink"/>
                <w:rtl w:val="true"/>
              </w:rPr>
              <w:tab/>
            </w:r>
            <w:r>
              <w:rPr>
                <w:rStyle w:val="IndexLink"/>
              </w:rPr>
              <w:t>92</w:t>
            </w:r>
          </w:hyperlink>
        </w:p>
        <w:p>
          <w:pPr>
            <w:pStyle w:val="Contents4"/>
            <w:tabs>
              <w:tab w:val="clear" w:pos="8176"/>
              <w:tab w:val="right" w:pos="9026" w:leader="dot"/>
            </w:tabs>
            <w:rPr/>
          </w:pPr>
          <w:hyperlink w:anchor="__RefHeading___Toc6038279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6038281_2142443653">
            <w:r>
              <w:rPr>
                <w:webHidden/>
                <w:rStyle w:val="IndexLink"/>
                <w:rtl w:val="true"/>
              </w:rPr>
              <w:t xml:space="preserve">الفوائد المتحققة من زيارة المعصومين </w:t>
            </w:r>
            <w:r>
              <w:rPr>
                <w:rStyle w:val="IndexLink"/>
                <w:rtl w:val="true"/>
              </w:rPr>
              <w:t>(</w:t>
            </w:r>
            <w:r>
              <w:rPr>
                <w:rStyle w:val="IndexLink"/>
                <w:rtl w:val="true"/>
              </w:rPr>
              <w:t>سلام الله عليهم</w:t>
            </w:r>
            <w:r>
              <w:rPr>
                <w:rStyle w:val="IndexLink"/>
                <w:rtl w:val="true"/>
              </w:rPr>
              <w:t>)</w:t>
              <w:tab/>
            </w:r>
            <w:r>
              <w:rPr>
                <w:rStyle w:val="IndexLink"/>
              </w:rPr>
              <w:t>92</w:t>
            </w:r>
          </w:hyperlink>
        </w:p>
        <w:p>
          <w:pPr>
            <w:pStyle w:val="Contents4"/>
            <w:tabs>
              <w:tab w:val="clear" w:pos="8176"/>
              <w:tab w:val="right" w:pos="9026" w:leader="dot"/>
            </w:tabs>
            <w:rPr/>
          </w:pPr>
          <w:hyperlink w:anchor="__RefHeading___Toc6038283_2142443653">
            <w:r>
              <w:rPr>
                <w:webHidden/>
                <w:rStyle w:val="IndexLink"/>
                <w:rtl w:val="true"/>
              </w:rPr>
              <w:t>أعداء أهل البيت وزيارة القبور</w:t>
            </w:r>
            <w:r>
              <w:rPr>
                <w:rStyle w:val="IndexLink"/>
                <w:rtl w:val="true"/>
              </w:rPr>
              <w:t>:</w:t>
              <w:tab/>
            </w:r>
            <w:r>
              <w:rPr>
                <w:rStyle w:val="IndexLink"/>
              </w:rPr>
              <w:t>94</w:t>
            </w:r>
          </w:hyperlink>
        </w:p>
        <w:p>
          <w:pPr>
            <w:pStyle w:val="Contents4"/>
            <w:tabs>
              <w:tab w:val="clear" w:pos="8176"/>
              <w:tab w:val="right" w:pos="9026" w:leader="dot"/>
            </w:tabs>
            <w:rPr/>
          </w:pPr>
          <w:hyperlink w:anchor="__RefHeading___Toc6038285_2142443653">
            <w:r>
              <w:rPr>
                <w:webHidden/>
                <w:rStyle w:val="IndexLink"/>
                <w:rtl w:val="true"/>
              </w:rPr>
              <w:t>أثر زيارة المعصومين في حفظ الدين</w:t>
            </w:r>
            <w:r>
              <w:rPr>
                <w:rStyle w:val="IndexLink"/>
                <w:rtl w:val="true"/>
              </w:rPr>
              <w:tab/>
            </w:r>
            <w:r>
              <w:rPr>
                <w:rStyle w:val="IndexLink"/>
              </w:rPr>
              <w:t>95</w:t>
            </w:r>
          </w:hyperlink>
        </w:p>
        <w:p>
          <w:pPr>
            <w:pStyle w:val="Contents4"/>
            <w:tabs>
              <w:tab w:val="clear" w:pos="8176"/>
              <w:tab w:val="right" w:pos="9026" w:leader="dot"/>
            </w:tabs>
            <w:rPr/>
          </w:pPr>
          <w:hyperlink w:anchor="__RefHeading___Toc6038287_2142443653">
            <w:r>
              <w:rPr>
                <w:webHidden/>
                <w:rStyle w:val="IndexLink"/>
                <w:rtl w:val="true"/>
              </w:rPr>
              <w:t xml:space="preserve">فضل زيارة الحسين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6038289_2142443653">
            <w:r>
              <w:rPr>
                <w:webHidden/>
                <w:rStyle w:val="IndexLink"/>
                <w:rtl w:val="true"/>
              </w:rPr>
              <w:t>التصرفات المنحرفة لبعض زوار العتبات المطهرة</w:t>
            </w:r>
            <w:r>
              <w:rPr>
                <w:rStyle w:val="IndexLink"/>
                <w:rtl w:val="true"/>
              </w:rPr>
              <w:tab/>
            </w:r>
            <w:r>
              <w:rPr>
                <w:rStyle w:val="IndexLink"/>
              </w:rPr>
              <w:t>98</w:t>
            </w:r>
          </w:hyperlink>
        </w:p>
        <w:p>
          <w:pPr>
            <w:pStyle w:val="Contents2"/>
            <w:tabs>
              <w:tab w:val="clear" w:pos="8743"/>
              <w:tab w:val="right" w:pos="9026" w:leader="dot"/>
            </w:tabs>
            <w:rPr/>
          </w:pPr>
          <w:hyperlink w:anchor="__RefHeading___Toc6038291_2142443653">
            <w:r>
              <w:rPr>
                <w:webHidden/>
                <w:rStyle w:val="IndexLink"/>
                <w:rtl w:val="true"/>
              </w:rPr>
              <w:t>حصيلتنا في شهر رمضان المبارك والعيد</w:t>
            </w:r>
            <w:r>
              <w:rPr>
                <w:rStyle w:val="IndexLink"/>
                <w:rtl w:val="true"/>
              </w:rPr>
              <w:tab/>
            </w:r>
            <w:r>
              <w:rPr>
                <w:rStyle w:val="IndexLink"/>
              </w:rPr>
              <w:t>104</w:t>
            </w:r>
          </w:hyperlink>
        </w:p>
        <w:p>
          <w:pPr>
            <w:pStyle w:val="Contents3"/>
            <w:tabs>
              <w:tab w:val="clear" w:pos="8459"/>
              <w:tab w:val="right" w:pos="9026" w:leader="dot"/>
            </w:tabs>
            <w:rPr/>
          </w:pPr>
          <w:hyperlink w:anchor="__RefHeading___Toc6038293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6038295_2142443653">
            <w:r>
              <w:rPr>
                <w:webHidden/>
                <w:rStyle w:val="IndexLink"/>
                <w:rtl w:val="true"/>
              </w:rPr>
              <w:t>مقدمة</w:t>
            </w:r>
            <w:r>
              <w:rPr>
                <w:rStyle w:val="IndexLink"/>
                <w:rtl w:val="true"/>
              </w:rPr>
              <w:t>:</w:t>
              <w:tab/>
            </w:r>
            <w:r>
              <w:rPr>
                <w:rStyle w:val="IndexLink"/>
              </w:rPr>
              <w:t>104</w:t>
            </w:r>
          </w:hyperlink>
        </w:p>
        <w:p>
          <w:pPr>
            <w:pStyle w:val="Contents3"/>
            <w:tabs>
              <w:tab w:val="clear" w:pos="8459"/>
              <w:tab w:val="right" w:pos="9026" w:leader="dot"/>
            </w:tabs>
            <w:rPr/>
          </w:pPr>
          <w:hyperlink w:anchor="__RefHeading___Toc6038297_2142443653">
            <w:r>
              <w:rPr>
                <w:webHidden/>
                <w:rStyle w:val="IndexLink"/>
                <w:rtl w:val="true"/>
              </w:rPr>
              <w:t>لماذا لا تستمر عندنا حالة التجرد عن المادة</w:t>
            </w:r>
            <w:r>
              <w:rPr>
                <w:rStyle w:val="IndexLink"/>
                <w:rtl w:val="true"/>
              </w:rPr>
              <w:t>:</w:t>
              <w:tab/>
            </w:r>
            <w:r>
              <w:rPr>
                <w:rStyle w:val="IndexLink"/>
              </w:rPr>
              <w:t>106</w:t>
            </w:r>
          </w:hyperlink>
        </w:p>
        <w:p>
          <w:pPr>
            <w:pStyle w:val="Contents3"/>
            <w:tabs>
              <w:tab w:val="clear" w:pos="8459"/>
              <w:tab w:val="right" w:pos="9026" w:leader="dot"/>
            </w:tabs>
            <w:rPr/>
          </w:pPr>
          <w:hyperlink w:anchor="__RefHeading___Toc6038299_2142443653">
            <w:r>
              <w:rPr>
                <w:webHidden/>
                <w:rStyle w:val="IndexLink"/>
                <w:rtl w:val="true"/>
              </w:rPr>
              <w:t>أسباب السمو والتقرب إلى الله تعالى</w:t>
            </w:r>
            <w:r>
              <w:rPr>
                <w:rStyle w:val="IndexLink"/>
                <w:rtl w:val="true"/>
              </w:rPr>
              <w:t>:</w:t>
              <w:tab/>
            </w:r>
            <w:r>
              <w:rPr>
                <w:rStyle w:val="IndexLink"/>
              </w:rPr>
              <w:t>107</w:t>
            </w:r>
          </w:hyperlink>
        </w:p>
        <w:p>
          <w:pPr>
            <w:pStyle w:val="Contents3"/>
            <w:tabs>
              <w:tab w:val="clear" w:pos="8459"/>
              <w:tab w:val="right" w:pos="9026" w:leader="dot"/>
            </w:tabs>
            <w:rPr/>
          </w:pPr>
          <w:hyperlink w:anchor="__RefHeading___Toc6038301_2142443653">
            <w:r>
              <w:rPr>
                <w:webHidden/>
                <w:rStyle w:val="IndexLink"/>
                <w:rtl w:val="true"/>
              </w:rPr>
              <w:t>مستويات استجابة القلوب للفيوضات الإلهية</w:t>
            </w:r>
            <w:r>
              <w:rPr>
                <w:rStyle w:val="IndexLink"/>
                <w:rtl w:val="true"/>
              </w:rPr>
              <w:t>:</w:t>
              <w:tab/>
            </w:r>
            <w:r>
              <w:rPr>
                <w:rStyle w:val="IndexLink"/>
              </w:rPr>
              <w:t>108</w:t>
            </w:r>
          </w:hyperlink>
        </w:p>
        <w:p>
          <w:pPr>
            <w:pStyle w:val="Contents3"/>
            <w:tabs>
              <w:tab w:val="clear" w:pos="8459"/>
              <w:tab w:val="right" w:pos="9026" w:leader="dot"/>
            </w:tabs>
            <w:rPr/>
          </w:pPr>
          <w:hyperlink w:anchor="__RefHeading___Toc6038303_2142443653">
            <w:r>
              <w:rPr>
                <w:webHidden/>
                <w:rStyle w:val="IndexLink"/>
                <w:rtl w:val="true"/>
              </w:rPr>
              <w:t>القريب من الله تعالى من اتصف بصفاته تعالى</w:t>
            </w:r>
            <w:r>
              <w:rPr>
                <w:rStyle w:val="IndexLink"/>
                <w:rtl w:val="true"/>
              </w:rPr>
              <w:t>:</w:t>
              <w:tab/>
            </w:r>
            <w:r>
              <w:rPr>
                <w:rStyle w:val="IndexLink"/>
              </w:rPr>
              <w:t>109</w:t>
            </w:r>
          </w:hyperlink>
        </w:p>
        <w:p>
          <w:pPr>
            <w:pStyle w:val="Contents3"/>
            <w:tabs>
              <w:tab w:val="clear" w:pos="8459"/>
              <w:tab w:val="right" w:pos="9026" w:leader="dot"/>
            </w:tabs>
            <w:rPr/>
          </w:pPr>
          <w:hyperlink w:anchor="__RefHeading___Toc6038305_2142443653">
            <w:r>
              <w:rPr>
                <w:webHidden/>
                <w:rStyle w:val="IndexLink"/>
                <w:rtl w:val="true"/>
              </w:rPr>
              <w:t>الفرق بين الصالحين والذين عملوا الصالحات</w:t>
            </w:r>
            <w:r>
              <w:rPr>
                <w:rStyle w:val="IndexLink"/>
                <w:rtl w:val="true"/>
              </w:rPr>
              <w:t>:</w:t>
              <w:tab/>
            </w:r>
            <w:r>
              <w:rPr>
                <w:rStyle w:val="IndexLink"/>
              </w:rPr>
              <w:t>110</w:t>
            </w:r>
          </w:hyperlink>
        </w:p>
        <w:p>
          <w:pPr>
            <w:pStyle w:val="Contents3"/>
            <w:tabs>
              <w:tab w:val="clear" w:pos="8459"/>
              <w:tab w:val="right" w:pos="9026" w:leader="dot"/>
            </w:tabs>
            <w:rPr/>
          </w:pPr>
          <w:hyperlink w:anchor="__RefHeading___Toc6038307_2142443653">
            <w:r>
              <w:rPr>
                <w:webHidden/>
                <w:rStyle w:val="IndexLink"/>
                <w:rtl w:val="true"/>
              </w:rPr>
              <w:t>قيمة العمل هو ما يغير الذات</w:t>
            </w:r>
            <w:r>
              <w:rPr>
                <w:rStyle w:val="IndexLink"/>
                <w:rtl w:val="true"/>
              </w:rPr>
              <w:t>:</w:t>
              <w:tab/>
            </w:r>
            <w:r>
              <w:rPr>
                <w:rStyle w:val="IndexLink"/>
              </w:rPr>
              <w:t>112</w:t>
            </w:r>
          </w:hyperlink>
        </w:p>
        <w:p>
          <w:pPr>
            <w:pStyle w:val="Contents3"/>
            <w:tabs>
              <w:tab w:val="clear" w:pos="8459"/>
              <w:tab w:val="right" w:pos="9026" w:leader="dot"/>
            </w:tabs>
            <w:rPr/>
          </w:pPr>
          <w:hyperlink w:anchor="__RefHeading___Toc6038309_2142443653">
            <w:r>
              <w:rPr>
                <w:webHidden/>
                <w:rStyle w:val="IndexLink"/>
                <w:rtl w:val="true"/>
              </w:rPr>
              <w:t>كيف نجعل الصلاح ملكة؟</w:t>
            </w:r>
            <w:r>
              <w:rPr>
                <w:rStyle w:val="IndexLink"/>
                <w:rtl w:val="true"/>
              </w:rPr>
              <w:tab/>
            </w:r>
            <w:r>
              <w:rPr>
                <w:rStyle w:val="IndexLink"/>
              </w:rPr>
              <w:t>113</w:t>
            </w:r>
          </w:hyperlink>
        </w:p>
        <w:p>
          <w:pPr>
            <w:pStyle w:val="Contents3"/>
            <w:tabs>
              <w:tab w:val="clear" w:pos="8459"/>
              <w:tab w:val="right" w:pos="9026" w:leader="dot"/>
            </w:tabs>
            <w:rPr/>
          </w:pPr>
          <w:hyperlink w:anchor="__RefHeading___Toc6038311_2142443653">
            <w:r>
              <w:rPr>
                <w:webHidden/>
                <w:rStyle w:val="IndexLink"/>
                <w:rtl w:val="true"/>
              </w:rPr>
              <w:t>حديثا قرب النوافل وقرب الفرائض</w:t>
            </w:r>
            <w:r>
              <w:rPr>
                <w:rStyle w:val="IndexLink"/>
                <w:rtl w:val="true"/>
              </w:rPr>
              <w:t>:</w:t>
              <w:tab/>
            </w:r>
            <w:r>
              <w:rPr>
                <w:rStyle w:val="IndexLink"/>
              </w:rPr>
              <w:t>114</w:t>
            </w:r>
          </w:hyperlink>
        </w:p>
        <w:p>
          <w:pPr>
            <w:pStyle w:val="Contents3"/>
            <w:tabs>
              <w:tab w:val="clear" w:pos="8459"/>
              <w:tab w:val="right" w:pos="9026" w:leader="dot"/>
            </w:tabs>
            <w:rPr/>
          </w:pPr>
          <w:hyperlink w:anchor="__RefHeading___Toc6038313_2142443653">
            <w:r>
              <w:rPr>
                <w:webHidden/>
                <w:rStyle w:val="IndexLink"/>
                <w:rtl w:val="true"/>
              </w:rPr>
              <w:t>مقارنة بين قوة أهل الله والغرب</w:t>
            </w:r>
            <w:r>
              <w:rPr>
                <w:rStyle w:val="IndexLink"/>
                <w:rtl w:val="true"/>
              </w:rPr>
              <w:t>:</w:t>
              <w:tab/>
            </w:r>
            <w:r>
              <w:rPr>
                <w:rStyle w:val="IndexLink"/>
              </w:rPr>
              <w:t>115</w:t>
            </w:r>
          </w:hyperlink>
        </w:p>
        <w:p>
          <w:pPr>
            <w:pStyle w:val="Contents3"/>
            <w:tabs>
              <w:tab w:val="clear" w:pos="8459"/>
              <w:tab w:val="right" w:pos="9026" w:leader="dot"/>
            </w:tabs>
            <w:rPr/>
          </w:pPr>
          <w:hyperlink w:anchor="__RefHeading___Toc6038315_2142443653">
            <w:r>
              <w:rPr>
                <w:webHidden/>
                <w:rStyle w:val="IndexLink"/>
                <w:rtl w:val="true"/>
              </w:rPr>
              <w:t xml:space="preserve">لا حاجة للمعجزة عند الإمام المهدي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6038317_2142443653">
            <w:r>
              <w:rPr>
                <w:webHidden/>
                <w:rStyle w:val="IndexLink"/>
                <w:rtl w:val="true"/>
              </w:rPr>
              <w:t>لا بد من التخلق بأخلاق الله تعالى</w:t>
            </w:r>
            <w:r>
              <w:rPr>
                <w:rStyle w:val="IndexLink"/>
                <w:rtl w:val="true"/>
              </w:rPr>
              <w:t>:</w:t>
              <w:tab/>
            </w:r>
            <w:r>
              <w:rPr>
                <w:rStyle w:val="IndexLink"/>
              </w:rPr>
              <w:t>117</w:t>
            </w:r>
          </w:hyperlink>
        </w:p>
        <w:p>
          <w:pPr>
            <w:pStyle w:val="Contents3"/>
            <w:tabs>
              <w:tab w:val="clear" w:pos="8459"/>
              <w:tab w:val="right" w:pos="9026" w:leader="dot"/>
            </w:tabs>
            <w:rPr/>
          </w:pPr>
          <w:hyperlink w:anchor="__RefHeading___Toc6038319_2142443653">
            <w:r>
              <w:rPr>
                <w:webHidden/>
                <w:rStyle w:val="IndexLink"/>
                <w:rtl w:val="true"/>
              </w:rPr>
              <w:t>النفس مظهر الصفات الإلهية</w:t>
            </w:r>
            <w:r>
              <w:rPr>
                <w:rStyle w:val="IndexLink"/>
                <w:rtl w:val="true"/>
              </w:rPr>
              <w:t>:</w:t>
              <w:tab/>
            </w:r>
            <w:r>
              <w:rPr>
                <w:rStyle w:val="IndexLink"/>
              </w:rPr>
              <w:t>117</w:t>
            </w:r>
          </w:hyperlink>
        </w:p>
        <w:p>
          <w:pPr>
            <w:pStyle w:val="Contents3"/>
            <w:tabs>
              <w:tab w:val="clear" w:pos="8459"/>
              <w:tab w:val="right" w:pos="9026" w:leader="dot"/>
            </w:tabs>
            <w:rPr/>
          </w:pPr>
          <w:hyperlink w:anchor="__RefHeading___Toc6038321_2142443653">
            <w:r>
              <w:rPr>
                <w:webHidden/>
                <w:rStyle w:val="IndexLink"/>
                <w:rtl w:val="true"/>
              </w:rPr>
              <w:t>مفتاح الذنوب الغفلة</w:t>
            </w:r>
            <w:r>
              <w:rPr>
                <w:rStyle w:val="IndexLink"/>
                <w:rtl w:val="true"/>
              </w:rPr>
              <w:t>:</w:t>
              <w:tab/>
            </w:r>
            <w:r>
              <w:rPr>
                <w:rStyle w:val="IndexLink"/>
              </w:rPr>
              <w:t>119</w:t>
            </w:r>
          </w:hyperlink>
        </w:p>
        <w:p>
          <w:pPr>
            <w:pStyle w:val="Contents3"/>
            <w:tabs>
              <w:tab w:val="clear" w:pos="8459"/>
              <w:tab w:val="right" w:pos="9026" w:leader="dot"/>
            </w:tabs>
            <w:rPr/>
          </w:pPr>
          <w:hyperlink w:anchor="__RefHeading___Toc6038323_2142443653">
            <w:r>
              <w:rPr>
                <w:webHidden/>
                <w:rStyle w:val="IndexLink"/>
                <w:rtl w:val="true"/>
              </w:rPr>
              <w:t>كيف تعرف الحوزة نجاحها في شهر رمضان</w:t>
            </w:r>
            <w:r>
              <w:rPr>
                <w:rStyle w:val="IndexLink"/>
                <w:rtl w:val="true"/>
              </w:rPr>
              <w:t>:</w:t>
              <w:tab/>
            </w:r>
            <w:r>
              <w:rPr>
                <w:rStyle w:val="IndexLink"/>
              </w:rPr>
              <w:t>120</w:t>
            </w:r>
          </w:hyperlink>
        </w:p>
        <w:p>
          <w:pPr>
            <w:pStyle w:val="Contents2"/>
            <w:tabs>
              <w:tab w:val="clear" w:pos="8743"/>
              <w:tab w:val="right" w:pos="9026" w:leader="dot"/>
            </w:tabs>
            <w:rPr/>
          </w:pPr>
          <w:hyperlink w:anchor="__RefHeading___Toc6038325_2142443653">
            <w:r>
              <w:rPr>
                <w:webHidden/>
                <w:rStyle w:val="IndexLink"/>
                <w:rtl w:val="true"/>
              </w:rPr>
              <w:t>كيف نفهم العيد بالشكل الصحيح</w:t>
            </w:r>
            <w:r>
              <w:rPr>
                <w:rStyle w:val="IndexLink"/>
                <w:rtl w:val="true"/>
              </w:rPr>
              <w:tab/>
            </w:r>
            <w:r>
              <w:rPr>
                <w:rStyle w:val="IndexLink"/>
              </w:rPr>
              <w:t>123</w:t>
            </w:r>
          </w:hyperlink>
        </w:p>
        <w:p>
          <w:pPr>
            <w:pStyle w:val="Contents2"/>
            <w:tabs>
              <w:tab w:val="clear" w:pos="8743"/>
              <w:tab w:val="right" w:pos="9026" w:leader="dot"/>
            </w:tabs>
            <w:rPr/>
          </w:pPr>
          <w:hyperlink w:anchor="__RefHeading___Toc6038327_2142443653">
            <w:r>
              <w:rPr>
                <w:webHidden/>
                <w:rStyle w:val="IndexLink"/>
                <w:rtl w:val="true"/>
              </w:rPr>
              <w:t>شهر رمضان سبب للخيرات والبركات</w:t>
            </w:r>
            <w:r>
              <w:rPr>
                <w:rStyle w:val="IndexLink"/>
                <w:rtl w:val="true"/>
              </w:rPr>
              <w:t>:</w:t>
              <w:tab/>
            </w:r>
            <w:r>
              <w:rPr>
                <w:rStyle w:val="IndexLink"/>
              </w:rPr>
              <w:t>124</w:t>
            </w:r>
          </w:hyperlink>
        </w:p>
        <w:p>
          <w:pPr>
            <w:pStyle w:val="Contents2"/>
            <w:tabs>
              <w:tab w:val="clear" w:pos="8743"/>
              <w:tab w:val="right" w:pos="9026" w:leader="dot"/>
            </w:tabs>
            <w:rPr/>
          </w:pPr>
          <w:hyperlink w:anchor="__RefHeading___Toc6038329_2142443653">
            <w:r>
              <w:rPr>
                <w:webHidden/>
                <w:rStyle w:val="IndexLink"/>
                <w:rtl w:val="true"/>
              </w:rPr>
              <w:t>كيف نفهم العيد بالشكل الصحيح</w:t>
            </w:r>
            <w:r>
              <w:rPr>
                <w:rStyle w:val="IndexLink"/>
                <w:rtl w:val="true"/>
              </w:rPr>
              <w:t>:</w:t>
              <w:tab/>
            </w:r>
            <w:r>
              <w:rPr>
                <w:rStyle w:val="IndexLink"/>
              </w:rPr>
              <w:t>127</w:t>
            </w:r>
          </w:hyperlink>
        </w:p>
        <w:p>
          <w:pPr>
            <w:pStyle w:val="Contents3"/>
            <w:tabs>
              <w:tab w:val="clear" w:pos="8459"/>
              <w:tab w:val="right" w:pos="9026" w:leader="dot"/>
            </w:tabs>
            <w:rPr/>
          </w:pPr>
          <w:hyperlink w:anchor="__RefHeading___Toc6038331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038333_2142443653">
            <w:r>
              <w:rPr>
                <w:webHidden/>
                <w:rStyle w:val="IndexLink"/>
                <w:rtl w:val="true"/>
              </w:rPr>
              <w:t>الصحيح أن يكون الفرح والحزن للأسباب الأخروية</w:t>
            </w:r>
            <w:r>
              <w:rPr>
                <w:rStyle w:val="IndexLink"/>
                <w:rtl w:val="true"/>
              </w:rPr>
              <w:t>:</w:t>
              <w:tab/>
            </w:r>
            <w:r>
              <w:rPr>
                <w:rStyle w:val="IndexLink"/>
              </w:rPr>
              <w:t>128</w:t>
            </w:r>
          </w:hyperlink>
        </w:p>
        <w:p>
          <w:pPr>
            <w:pStyle w:val="Contents2"/>
            <w:tabs>
              <w:tab w:val="clear" w:pos="8743"/>
              <w:tab w:val="right" w:pos="9026" w:leader="dot"/>
            </w:tabs>
            <w:rPr/>
          </w:pPr>
          <w:hyperlink w:anchor="__RefHeading___Toc6038335_2142443653">
            <w:r>
              <w:rPr>
                <w:webHidden/>
                <w:rStyle w:val="IndexLink"/>
                <w:rtl w:val="true"/>
              </w:rPr>
              <w:t>العود إلى الله في العيد</w:t>
            </w:r>
            <w:r>
              <w:rPr>
                <w:rStyle w:val="IndexLink"/>
                <w:rtl w:val="true"/>
              </w:rPr>
              <w:tab/>
            </w:r>
            <w:r>
              <w:rPr>
                <w:rStyle w:val="IndexLink"/>
              </w:rPr>
              <w:t>132</w:t>
            </w:r>
          </w:hyperlink>
        </w:p>
        <w:p>
          <w:pPr>
            <w:pStyle w:val="Contents2"/>
            <w:tabs>
              <w:tab w:val="clear" w:pos="8743"/>
              <w:tab w:val="right" w:pos="9026" w:leader="dot"/>
            </w:tabs>
            <w:rPr/>
          </w:pPr>
          <w:hyperlink w:anchor="__RefHeading___Toc6038337_2142443653">
            <w:r>
              <w:rPr>
                <w:webHidden/>
                <w:rStyle w:val="IndexLink"/>
                <w:rtl w:val="true"/>
              </w:rPr>
              <w:t>موعظة وإرشادات في فصل الصيف</w:t>
            </w:r>
            <w:r>
              <w:rPr>
                <w:rStyle w:val="IndexLink"/>
                <w:rtl w:val="true"/>
              </w:rPr>
              <w:tab/>
            </w:r>
            <w:r>
              <w:rPr>
                <w:rStyle w:val="IndexLink"/>
              </w:rPr>
              <w:t>142</w:t>
            </w:r>
          </w:hyperlink>
        </w:p>
        <w:p>
          <w:pPr>
            <w:pStyle w:val="Contents3"/>
            <w:tabs>
              <w:tab w:val="clear" w:pos="8459"/>
              <w:tab w:val="right" w:pos="9026" w:leader="dot"/>
            </w:tabs>
            <w:rPr/>
          </w:pPr>
          <w:hyperlink w:anchor="__RefHeading___Toc6038339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038341_2142443653">
            <w:r>
              <w:rPr>
                <w:webHidden/>
                <w:rStyle w:val="IndexLink"/>
                <w:rtl w:val="true"/>
              </w:rPr>
              <w:t>المقدمة</w:t>
            </w:r>
            <w:r>
              <w:rPr>
                <w:rStyle w:val="IndexLink"/>
                <w:rtl w:val="true"/>
              </w:rPr>
              <w:t>:</w:t>
              <w:tab/>
            </w:r>
            <w:r>
              <w:rPr>
                <w:rStyle w:val="IndexLink"/>
              </w:rPr>
              <w:t>142</w:t>
            </w:r>
          </w:hyperlink>
        </w:p>
        <w:p>
          <w:pPr>
            <w:pStyle w:val="Contents3"/>
            <w:tabs>
              <w:tab w:val="clear" w:pos="8459"/>
              <w:tab w:val="right" w:pos="9026" w:leader="dot"/>
            </w:tabs>
            <w:rPr/>
          </w:pPr>
          <w:hyperlink w:anchor="__RefHeading___Toc6038343_2142443653">
            <w:r>
              <w:rPr>
                <w:webHidden/>
                <w:rStyle w:val="IndexLink"/>
                <w:rtl w:val="true"/>
              </w:rPr>
              <w:t>القسم الأول</w:t>
            </w:r>
            <w:r>
              <w:rPr>
                <w:rStyle w:val="IndexLink"/>
                <w:rtl w:val="true"/>
              </w:rPr>
              <w:t xml:space="preserve">: </w:t>
            </w:r>
            <w:r>
              <w:rPr>
                <w:rStyle w:val="IndexLink"/>
                <w:rtl w:val="true"/>
              </w:rPr>
              <w:t xml:space="preserve">أخذ العبرة من الرسول </w:t>
            </w:r>
            <w:r>
              <w:rPr>
                <w:rStyle w:val="IndexLink"/>
                <w:rtl w:val="true"/>
              </w:rPr>
              <w:t>(</w:t>
            </w:r>
            <w:r>
              <w:rPr>
                <w:rStyle w:val="IndexLink"/>
                <w:rtl w:val="true"/>
              </w:rPr>
              <w:t>صلى الله عليه وآله وسلم</w:t>
            </w:r>
            <w:r>
              <w:rPr>
                <w:rStyle w:val="IndexLink"/>
                <w:rtl w:val="true"/>
              </w:rPr>
              <w:t>):</w:t>
              <w:tab/>
            </w:r>
            <w:r>
              <w:rPr>
                <w:rStyle w:val="IndexLink"/>
              </w:rPr>
              <w:t>143</w:t>
            </w:r>
          </w:hyperlink>
        </w:p>
        <w:p>
          <w:pPr>
            <w:pStyle w:val="Contents4"/>
            <w:tabs>
              <w:tab w:val="clear" w:pos="8176"/>
              <w:tab w:val="right" w:pos="9026" w:leader="dot"/>
            </w:tabs>
            <w:rPr/>
          </w:pPr>
          <w:hyperlink w:anchor="__RefHeading___Toc6038345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6038347_2142443653">
            <w:r>
              <w:rPr>
                <w:webHidden/>
                <w:rStyle w:val="IndexLink"/>
                <w:rtl w:val="true"/>
              </w:rPr>
              <w:t xml:space="preserve">موقف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أخيه عقيل</w:t>
            </w:r>
            <w:r>
              <w:rPr>
                <w:rStyle w:val="IndexLink"/>
                <w:rtl w:val="true"/>
              </w:rPr>
              <w:t>:</w:t>
              <w:tab/>
            </w:r>
            <w:r>
              <w:rPr>
                <w:rStyle w:val="IndexLink"/>
              </w:rPr>
              <w:t>143</w:t>
            </w:r>
          </w:hyperlink>
        </w:p>
        <w:p>
          <w:pPr>
            <w:pStyle w:val="Contents4"/>
            <w:tabs>
              <w:tab w:val="clear" w:pos="8176"/>
              <w:tab w:val="right" w:pos="9026" w:leader="dot"/>
            </w:tabs>
            <w:rPr/>
          </w:pPr>
          <w:hyperlink w:anchor="__RefHeading___Toc6038349_2142443653">
            <w:r>
              <w:rPr>
                <w:webHidden/>
                <w:rStyle w:val="IndexLink"/>
                <w:rtl w:val="true"/>
              </w:rPr>
              <w:t>الاتعاظ والاعتبار بما يمر بنا</w:t>
            </w:r>
            <w:r>
              <w:rPr>
                <w:rStyle w:val="IndexLink"/>
                <w:rtl w:val="true"/>
              </w:rPr>
              <w:t>:</w:t>
              <w:tab/>
            </w:r>
            <w:r>
              <w:rPr>
                <w:rStyle w:val="IndexLink"/>
              </w:rPr>
              <w:t>144</w:t>
            </w:r>
          </w:hyperlink>
        </w:p>
        <w:p>
          <w:pPr>
            <w:pStyle w:val="Contents4"/>
            <w:tabs>
              <w:tab w:val="clear" w:pos="8176"/>
              <w:tab w:val="right" w:pos="9026" w:leader="dot"/>
            </w:tabs>
            <w:rPr/>
          </w:pPr>
          <w:hyperlink w:anchor="__RefHeading___Toc6038351_2142443653">
            <w:r>
              <w:rPr>
                <w:webHidden/>
                <w:rStyle w:val="IndexLink"/>
                <w:rtl w:val="true"/>
              </w:rPr>
              <w:t>المفارقة الكبيرة التي يسجلها القران ودعاء كميل</w:t>
            </w:r>
            <w:r>
              <w:rPr>
                <w:rStyle w:val="IndexLink"/>
                <w:rtl w:val="true"/>
              </w:rPr>
              <w:t>:</w:t>
              <w:tab/>
            </w:r>
            <w:r>
              <w:rPr>
                <w:rStyle w:val="IndexLink"/>
              </w:rPr>
              <w:t>145</w:t>
            </w:r>
          </w:hyperlink>
        </w:p>
        <w:p>
          <w:pPr>
            <w:pStyle w:val="Contents4"/>
            <w:tabs>
              <w:tab w:val="clear" w:pos="8176"/>
              <w:tab w:val="right" w:pos="9026" w:leader="dot"/>
            </w:tabs>
            <w:rPr/>
          </w:pPr>
          <w:hyperlink w:anchor="__RefHeading___Toc6038353_2142443653">
            <w:r>
              <w:rPr>
                <w:webHidden/>
                <w:rStyle w:val="IndexLink"/>
                <w:rtl w:val="true"/>
              </w:rPr>
              <w:t>الأخبار في وصف نار جهنم</w:t>
            </w:r>
            <w:r>
              <w:rPr>
                <w:rStyle w:val="IndexLink"/>
                <w:rtl w:val="true"/>
              </w:rPr>
              <w:t>:</w:t>
              <w:tab/>
            </w:r>
            <w:r>
              <w:rPr>
                <w:rStyle w:val="IndexLink"/>
              </w:rPr>
              <w:t>146</w:t>
            </w:r>
          </w:hyperlink>
        </w:p>
        <w:p>
          <w:pPr>
            <w:pStyle w:val="Contents4"/>
            <w:tabs>
              <w:tab w:val="clear" w:pos="8176"/>
              <w:tab w:val="right" w:pos="9026" w:leader="dot"/>
            </w:tabs>
            <w:rPr/>
          </w:pPr>
          <w:hyperlink w:anchor="__RefHeading___Toc6038355_2142443653">
            <w:r>
              <w:rPr>
                <w:webHidden/>
                <w:rStyle w:val="IndexLink"/>
                <w:rtl w:val="true"/>
              </w:rPr>
              <w:t>المشاهد المهولة لنار جهنم</w:t>
            </w:r>
            <w:r>
              <w:rPr>
                <w:rStyle w:val="IndexLink"/>
                <w:rtl w:val="true"/>
              </w:rPr>
              <w:t>:</w:t>
              <w:tab/>
            </w:r>
            <w:r>
              <w:rPr>
                <w:rStyle w:val="IndexLink"/>
              </w:rPr>
              <w:t>147</w:t>
            </w:r>
          </w:hyperlink>
        </w:p>
        <w:p>
          <w:pPr>
            <w:pStyle w:val="Contents4"/>
            <w:tabs>
              <w:tab w:val="clear" w:pos="8176"/>
              <w:tab w:val="right" w:pos="9026" w:leader="dot"/>
            </w:tabs>
            <w:rPr/>
          </w:pPr>
          <w:hyperlink w:anchor="__RefHeading___Toc6038357_2142443653">
            <w:r>
              <w:rPr>
                <w:webHidden/>
                <w:rStyle w:val="IndexLink"/>
                <w:rtl w:val="true"/>
              </w:rPr>
              <w:t>مشهد من مشاهد ليلة المعراج</w:t>
            </w:r>
            <w:r>
              <w:rPr>
                <w:rStyle w:val="IndexLink"/>
                <w:rtl w:val="true"/>
              </w:rPr>
              <w:t>:</w:t>
              <w:tab/>
            </w:r>
            <w:r>
              <w:rPr>
                <w:rStyle w:val="IndexLink"/>
              </w:rPr>
              <w:t>149</w:t>
            </w:r>
          </w:hyperlink>
        </w:p>
        <w:p>
          <w:pPr>
            <w:pStyle w:val="Contents4"/>
            <w:tabs>
              <w:tab w:val="clear" w:pos="8176"/>
              <w:tab w:val="right" w:pos="9026" w:leader="dot"/>
            </w:tabs>
            <w:rPr/>
          </w:pPr>
          <w:hyperlink w:anchor="__RefHeading___Toc6038359_2142443653">
            <w:r>
              <w:rPr>
                <w:webHidden/>
                <w:rStyle w:val="IndexLink"/>
                <w:rtl w:val="true"/>
              </w:rPr>
              <w:t>وصف لأحوال أهل النار</w:t>
            </w:r>
            <w:r>
              <w:rPr>
                <w:rStyle w:val="IndexLink"/>
                <w:rtl w:val="true"/>
              </w:rPr>
              <w:t>:</w:t>
              <w:tab/>
            </w:r>
            <w:r>
              <w:rPr>
                <w:rStyle w:val="IndexLink"/>
              </w:rPr>
              <w:t>150</w:t>
            </w:r>
          </w:hyperlink>
        </w:p>
        <w:p>
          <w:pPr>
            <w:pStyle w:val="Contents3"/>
            <w:tabs>
              <w:tab w:val="clear" w:pos="8459"/>
              <w:tab w:val="right" w:pos="9026" w:leader="dot"/>
            </w:tabs>
            <w:rPr/>
          </w:pPr>
          <w:hyperlink w:anchor="__RefHeading___Toc6038361_2142443653">
            <w:r>
              <w:rPr>
                <w:webHidden/>
                <w:rStyle w:val="IndexLink"/>
                <w:rtl w:val="true"/>
              </w:rPr>
              <w:t>القسم الثاني</w:t>
            </w:r>
            <w:r>
              <w:rPr>
                <w:rStyle w:val="IndexLink"/>
                <w:rtl w:val="true"/>
              </w:rPr>
              <w:t xml:space="preserve">: </w:t>
            </w:r>
            <w:r>
              <w:rPr>
                <w:rStyle w:val="IndexLink"/>
                <w:rtl w:val="true"/>
              </w:rPr>
              <w:t>الظواهر الاجتماعية المنحرفة التي تحصل في فصل الصيف</w:t>
            </w:r>
            <w:r>
              <w:rPr>
                <w:rStyle w:val="IndexLink"/>
                <w:rtl w:val="true"/>
              </w:rPr>
              <w:t>:</w:t>
              <w:tab/>
            </w:r>
            <w:r>
              <w:rPr>
                <w:rStyle w:val="IndexLink"/>
              </w:rPr>
              <w:t>154</w:t>
            </w:r>
          </w:hyperlink>
        </w:p>
        <w:p>
          <w:pPr>
            <w:pStyle w:val="Contents4"/>
            <w:tabs>
              <w:tab w:val="clear" w:pos="8176"/>
              <w:tab w:val="right" w:pos="9026" w:leader="dot"/>
            </w:tabs>
            <w:rPr/>
          </w:pPr>
          <w:hyperlink w:anchor="__RefHeading___Toc6038363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6038365_2142443653">
            <w:r>
              <w:rPr>
                <w:webHidden/>
                <w:rStyle w:val="IndexLink"/>
                <w:rtl w:val="true"/>
              </w:rPr>
              <w:t>المؤمن من اتصف بالرضا</w:t>
            </w:r>
            <w:r>
              <w:rPr>
                <w:rStyle w:val="IndexLink"/>
                <w:rtl w:val="true"/>
              </w:rPr>
              <w:t>:</w:t>
              <w:tab/>
            </w:r>
            <w:r>
              <w:rPr>
                <w:rStyle w:val="IndexLink"/>
              </w:rPr>
              <w:t>154</w:t>
            </w:r>
          </w:hyperlink>
        </w:p>
        <w:p>
          <w:pPr>
            <w:pStyle w:val="Contents4"/>
            <w:tabs>
              <w:tab w:val="clear" w:pos="8176"/>
              <w:tab w:val="right" w:pos="9026" w:leader="dot"/>
            </w:tabs>
            <w:rPr/>
          </w:pPr>
          <w:hyperlink w:anchor="__RefHeading___Toc6038367_2142443653">
            <w:r>
              <w:rPr>
                <w:webHidden/>
                <w:rStyle w:val="IndexLink"/>
                <w:rtl w:val="true"/>
              </w:rPr>
              <w:t>الاعتراض مرتبة من مراتب الشرك</w:t>
            </w:r>
            <w:r>
              <w:rPr>
                <w:rStyle w:val="IndexLink"/>
                <w:rtl w:val="true"/>
              </w:rPr>
              <w:t>:</w:t>
              <w:tab/>
            </w:r>
            <w:r>
              <w:rPr>
                <w:rStyle w:val="IndexLink"/>
              </w:rPr>
              <w:t>155</w:t>
            </w:r>
          </w:hyperlink>
        </w:p>
        <w:p>
          <w:pPr>
            <w:pStyle w:val="Contents4"/>
            <w:tabs>
              <w:tab w:val="clear" w:pos="8176"/>
              <w:tab w:val="right" w:pos="9026" w:leader="dot"/>
            </w:tabs>
            <w:rPr/>
          </w:pPr>
          <w:hyperlink w:anchor="__RefHeading___Toc6038369_2142443653">
            <w:r>
              <w:rPr>
                <w:webHidden/>
                <w:rStyle w:val="IndexLink"/>
                <w:rtl w:val="true"/>
              </w:rPr>
              <w:t>كيف نستشعر في قلوبنا الرضا والتسليم بقضاء الله تعالى</w:t>
            </w:r>
            <w:r>
              <w:rPr>
                <w:rStyle w:val="IndexLink"/>
                <w:rtl w:val="true"/>
              </w:rPr>
              <w:t>:</w:t>
              <w:tab/>
            </w:r>
            <w:r>
              <w:rPr>
                <w:rStyle w:val="IndexLink"/>
              </w:rPr>
              <w:t>156</w:t>
            </w:r>
          </w:hyperlink>
        </w:p>
        <w:p>
          <w:pPr>
            <w:pStyle w:val="Contents4"/>
            <w:tabs>
              <w:tab w:val="clear" w:pos="8176"/>
              <w:tab w:val="right" w:pos="9026" w:leader="dot"/>
            </w:tabs>
            <w:rPr/>
          </w:pPr>
          <w:hyperlink w:anchor="__RefHeading___Toc6038371_2142443653">
            <w:r>
              <w:rPr>
                <w:webHidden/>
                <w:rStyle w:val="IndexLink"/>
                <w:rtl w:val="true"/>
              </w:rPr>
              <w:t>إذا لم يكن الاصطياف مقترناً بأي محرم، فما الضير فيه ؟</w:t>
            </w:r>
            <w:r>
              <w:rPr>
                <w:rStyle w:val="IndexLink"/>
                <w:rtl w:val="true"/>
              </w:rPr>
              <w:tab/>
            </w:r>
            <w:r>
              <w:rPr>
                <w:rStyle w:val="IndexLink"/>
              </w:rPr>
              <w:t>162</w:t>
            </w:r>
          </w:hyperlink>
        </w:p>
        <w:p>
          <w:pPr>
            <w:pStyle w:val="Contents4"/>
            <w:tabs>
              <w:tab w:val="clear" w:pos="8176"/>
              <w:tab w:val="right" w:pos="9026" w:leader="dot"/>
            </w:tabs>
            <w:rPr/>
          </w:pPr>
          <w:hyperlink w:anchor="__RefHeading___Toc6038373_2142443653">
            <w:r>
              <w:rPr>
                <w:webHidden/>
                <w:rStyle w:val="IndexLink"/>
                <w:rtl w:val="true"/>
              </w:rPr>
              <w:t>الحالات السلبية التي تنتشر في المجتمع في فصل الصيف</w:t>
            </w:r>
            <w:r>
              <w:rPr>
                <w:rStyle w:val="IndexLink"/>
                <w:rtl w:val="true"/>
              </w:rPr>
              <w:t>:</w:t>
              <w:tab/>
            </w:r>
            <w:r>
              <w:rPr>
                <w:rStyle w:val="IndexLink"/>
              </w:rPr>
              <w:t>168</w:t>
            </w:r>
          </w:hyperlink>
        </w:p>
        <w:p>
          <w:pPr>
            <w:pStyle w:val="Contents2"/>
            <w:tabs>
              <w:tab w:val="clear" w:pos="8743"/>
              <w:tab w:val="right" w:pos="9026" w:leader="dot"/>
            </w:tabs>
            <w:rPr/>
          </w:pPr>
          <w:hyperlink w:anchor="__RefHeading___Toc6038375_2142443653">
            <w:r>
              <w:rPr>
                <w:webHidden/>
                <w:rStyle w:val="IndexLink"/>
                <w:rtl w:val="true"/>
              </w:rPr>
              <w:t xml:space="preserve">فرحة الزهراء </w:t>
            </w:r>
            <w:r>
              <w:rPr>
                <w:rStyle w:val="IndexLink"/>
                <w:rtl w:val="true"/>
              </w:rPr>
              <w:t>(</w:t>
            </w:r>
            <w:r>
              <w:rPr>
                <w:rStyle w:val="IndexLink"/>
                <w:rtl w:val="true"/>
              </w:rPr>
              <w:t>عليها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6038377_2142443653">
            <w:r>
              <w:rPr>
                <w:webHidden/>
                <w:rStyle w:val="IndexLink"/>
                <w:rtl w:val="true"/>
              </w:rPr>
              <w:t>انتصاراً لأمِّ البنين هل كان للخنساء أربعة بنين استشهدوا في معركة القادسية</w:t>
            </w:r>
            <w:r>
              <w:rPr>
                <w:rStyle w:val="IndexLink"/>
                <w:rtl w:val="true"/>
              </w:rPr>
              <w:tab/>
            </w:r>
            <w:r>
              <w:rPr>
                <w:rStyle w:val="IndexLink"/>
              </w:rPr>
              <w:t>181</w:t>
            </w:r>
          </w:hyperlink>
        </w:p>
        <w:p>
          <w:pPr>
            <w:pStyle w:val="Contents3"/>
            <w:tabs>
              <w:tab w:val="clear" w:pos="8459"/>
              <w:tab w:val="right" w:pos="9026" w:leader="dot"/>
            </w:tabs>
            <w:rPr/>
          </w:pPr>
          <w:hyperlink w:anchor="__RefHeading___Toc6038379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6038381_2142443653">
            <w:r>
              <w:rPr>
                <w:webHidden/>
                <w:rStyle w:val="IndexLink"/>
                <w:rtl w:val="true"/>
              </w:rPr>
              <w:t>كلمة لا بد منها</w:t>
            </w:r>
            <w:r>
              <w:rPr>
                <w:rStyle w:val="IndexLink"/>
                <w:rtl w:val="true"/>
              </w:rPr>
              <w:t>:</w:t>
              <w:tab/>
            </w:r>
            <w:r>
              <w:rPr>
                <w:rStyle w:val="IndexLink"/>
              </w:rPr>
              <w:t>181</w:t>
            </w:r>
          </w:hyperlink>
        </w:p>
        <w:p>
          <w:pPr>
            <w:pStyle w:val="Contents3"/>
            <w:tabs>
              <w:tab w:val="clear" w:pos="8459"/>
              <w:tab w:val="right" w:pos="9026" w:leader="dot"/>
            </w:tabs>
            <w:rPr/>
          </w:pPr>
          <w:hyperlink w:anchor="__RefHeading___Toc6038383_2142443653">
            <w:r>
              <w:rPr>
                <w:webHidden/>
                <w:rStyle w:val="IndexLink"/>
                <w:rtl w:val="true"/>
              </w:rPr>
              <w:t>المقدمة</w:t>
            </w:r>
            <w:r>
              <w:rPr>
                <w:rStyle w:val="IndexLink"/>
                <w:rtl w:val="true"/>
              </w:rPr>
              <w:t>:</w:t>
              <w:tab/>
            </w:r>
            <w:r>
              <w:rPr>
                <w:rStyle w:val="IndexLink"/>
              </w:rPr>
              <w:t>182</w:t>
            </w:r>
          </w:hyperlink>
        </w:p>
        <w:p>
          <w:pPr>
            <w:pStyle w:val="Contents3"/>
            <w:tabs>
              <w:tab w:val="clear" w:pos="8459"/>
              <w:tab w:val="right" w:pos="9026" w:leader="dot"/>
            </w:tabs>
            <w:rPr/>
          </w:pPr>
          <w:hyperlink w:anchor="__RefHeading___Toc6038385_2142443653">
            <w:r>
              <w:rPr>
                <w:webHidden/>
                <w:rStyle w:val="IndexLink"/>
                <w:rtl w:val="true"/>
              </w:rPr>
              <w:t>نص الرواية</w:t>
            </w:r>
            <w:r>
              <w:rPr>
                <w:rStyle w:val="IndexLink"/>
                <w:rtl w:val="true"/>
              </w:rPr>
              <w:t>:</w:t>
              <w:tab/>
            </w:r>
            <w:r>
              <w:rPr>
                <w:rStyle w:val="IndexLink"/>
              </w:rPr>
              <w:t>184</w:t>
            </w:r>
          </w:hyperlink>
        </w:p>
        <w:p>
          <w:pPr>
            <w:pStyle w:val="Contents3"/>
            <w:tabs>
              <w:tab w:val="clear" w:pos="8459"/>
              <w:tab w:val="right" w:pos="9026" w:leader="dot"/>
            </w:tabs>
            <w:rPr/>
          </w:pPr>
          <w:hyperlink w:anchor="__RefHeading___Toc6038387_2142443653">
            <w:r>
              <w:rPr>
                <w:webHidden/>
                <w:rStyle w:val="IndexLink"/>
                <w:rtl w:val="true"/>
              </w:rPr>
              <w:t>ثمرة البحث</w:t>
            </w:r>
            <w:r>
              <w:rPr>
                <w:rStyle w:val="IndexLink"/>
                <w:rtl w:val="true"/>
              </w:rPr>
              <w:t>:</w:t>
              <w:tab/>
            </w:r>
            <w:r>
              <w:rPr>
                <w:rStyle w:val="IndexLink"/>
              </w:rPr>
              <w:t>201</w:t>
            </w:r>
          </w:hyperlink>
        </w:p>
        <w:p>
          <w:pPr>
            <w:pStyle w:val="Contents2"/>
            <w:tabs>
              <w:tab w:val="clear" w:pos="8743"/>
              <w:tab w:val="right" w:pos="9026" w:leader="dot"/>
            </w:tabs>
            <w:rPr/>
          </w:pPr>
          <w:hyperlink w:anchor="__RefHeading___Toc6038389_2142443653">
            <w:r>
              <w:rPr>
                <w:webHidden/>
                <w:rStyle w:val="IndexLink"/>
                <w:rtl w:val="true"/>
              </w:rPr>
              <w:t>مسؤولية المدرسين عن انتظام التحصيل في الحوزة العلمية الشريفة</w:t>
            </w:r>
            <w:r>
              <w:rPr>
                <w:rStyle w:val="IndexLink"/>
                <w:rtl w:val="true"/>
              </w:rPr>
              <w:tab/>
            </w:r>
            <w:r>
              <w:rPr>
                <w:rStyle w:val="IndexLink"/>
              </w:rPr>
              <w:t>203</w:t>
            </w:r>
          </w:hyperlink>
        </w:p>
        <w:p>
          <w:pPr>
            <w:pStyle w:val="Contents2"/>
            <w:tabs>
              <w:tab w:val="clear" w:pos="8743"/>
              <w:tab w:val="right" w:pos="9026" w:leader="dot"/>
            </w:tabs>
            <w:rPr/>
          </w:pPr>
          <w:hyperlink w:anchor="__RefHeading___Toc6038391_2142443653">
            <w:r>
              <w:rPr>
                <w:webHidden/>
                <w:rStyle w:val="IndexLink"/>
                <w:rtl w:val="true"/>
              </w:rPr>
              <w:t>دور طلبة الحوزة العلمية في تعطيل شهر رمضان</w:t>
            </w:r>
            <w:r>
              <w:rPr>
                <w:rStyle w:val="IndexLink"/>
                <w:rtl w:val="true"/>
              </w:rPr>
              <w:tab/>
            </w:r>
            <w:r>
              <w:rPr>
                <w:rStyle w:val="IndexLink"/>
              </w:rPr>
              <w:t>213</w:t>
            </w:r>
          </w:hyperlink>
        </w:p>
        <w:p>
          <w:pPr>
            <w:pStyle w:val="Contents3"/>
            <w:tabs>
              <w:tab w:val="clear" w:pos="8459"/>
              <w:tab w:val="right" w:pos="9026" w:leader="dot"/>
            </w:tabs>
            <w:rPr/>
          </w:pPr>
          <w:hyperlink w:anchor="__RefHeading___Toc6038393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6038395_2142443653">
            <w:r>
              <w:rPr>
                <w:webHidden/>
                <w:rStyle w:val="IndexLink"/>
                <w:rtl w:val="true"/>
              </w:rPr>
              <w:t xml:space="preserve">يتضمن العنوان جهتين من الكلام الأولى عن التعطيل والثانية عن شهر رمضان </w:t>
            </w:r>
            <w:r>
              <w:rPr>
                <w:rStyle w:val="IndexLink"/>
                <w:rtl w:val="true"/>
              </w:rPr>
              <w:t>:</w:t>
              <w:tab/>
            </w:r>
            <w:r>
              <w:rPr>
                <w:rStyle w:val="IndexLink"/>
              </w:rPr>
              <w:t>213</w:t>
            </w:r>
          </w:hyperlink>
        </w:p>
        <w:p>
          <w:pPr>
            <w:pStyle w:val="Contents3"/>
            <w:tabs>
              <w:tab w:val="clear" w:pos="8459"/>
              <w:tab w:val="right" w:pos="9026" w:leader="dot"/>
            </w:tabs>
            <w:rPr/>
          </w:pPr>
          <w:hyperlink w:anchor="__RefHeading___Toc6038397_2142443653">
            <w:r>
              <w:rPr>
                <w:webHidden/>
                <w:rStyle w:val="IndexLink"/>
                <w:rtl w:val="true"/>
              </w:rPr>
              <w:t>معاني التعطيل</w:t>
            </w:r>
            <w:r>
              <w:rPr>
                <w:rStyle w:val="IndexLink"/>
                <w:rtl w:val="true"/>
              </w:rPr>
              <w:t>:</w:t>
              <w:tab/>
            </w:r>
            <w:r>
              <w:rPr>
                <w:rStyle w:val="IndexLink"/>
              </w:rPr>
              <w:t>213</w:t>
            </w:r>
          </w:hyperlink>
        </w:p>
        <w:p>
          <w:pPr>
            <w:pStyle w:val="Contents3"/>
            <w:tabs>
              <w:tab w:val="clear" w:pos="8459"/>
              <w:tab w:val="right" w:pos="9026" w:leader="dot"/>
            </w:tabs>
            <w:rPr/>
          </w:pPr>
          <w:hyperlink w:anchor="__RefHeading___Toc6038399_2142443653">
            <w:r>
              <w:rPr>
                <w:webHidden/>
                <w:rStyle w:val="IndexLink"/>
                <w:rtl w:val="true"/>
              </w:rPr>
              <w:t>كيف يريح الطالب عقله ؟</w:t>
            </w:r>
            <w:r>
              <w:rPr>
                <w:rStyle w:val="IndexLink"/>
                <w:rtl w:val="true"/>
              </w:rPr>
              <w:tab/>
            </w:r>
            <w:r>
              <w:rPr>
                <w:rStyle w:val="IndexLink"/>
              </w:rPr>
              <w:t>215</w:t>
            </w:r>
          </w:hyperlink>
        </w:p>
        <w:p>
          <w:pPr>
            <w:pStyle w:val="Contents3"/>
            <w:tabs>
              <w:tab w:val="clear" w:pos="8459"/>
              <w:tab w:val="right" w:pos="9026" w:leader="dot"/>
            </w:tabs>
            <w:rPr/>
          </w:pPr>
          <w:hyperlink w:anchor="__RefHeading___Toc6038401_2142443653">
            <w:r>
              <w:rPr>
                <w:webHidden/>
                <w:rStyle w:val="IndexLink"/>
                <w:rtl w:val="true"/>
              </w:rPr>
              <w:t>ما هي المسؤوليات التي يمارسها طالب العلم في التعطيل</w:t>
            </w:r>
            <w:r>
              <w:rPr>
                <w:rStyle w:val="IndexLink"/>
                <w:rtl w:val="true"/>
              </w:rPr>
              <w:t>:-</w:t>
              <w:tab/>
            </w:r>
            <w:r>
              <w:rPr>
                <w:rStyle w:val="IndexLink"/>
              </w:rPr>
              <w:t>215</w:t>
            </w:r>
          </w:hyperlink>
        </w:p>
        <w:p>
          <w:pPr>
            <w:pStyle w:val="Contents3"/>
            <w:tabs>
              <w:tab w:val="clear" w:pos="8459"/>
              <w:tab w:val="right" w:pos="9026" w:leader="dot"/>
            </w:tabs>
            <w:rPr/>
          </w:pPr>
          <w:hyperlink w:anchor="__RefHeading___Toc6038403_2142443653">
            <w:r>
              <w:rPr>
                <w:webHidden/>
                <w:rStyle w:val="IndexLink"/>
                <w:rtl w:val="true"/>
              </w:rPr>
              <w:t>شهر رمضان خير فرصة لتطهير القلب</w:t>
            </w:r>
            <w:r>
              <w:rPr>
                <w:rStyle w:val="IndexLink"/>
                <w:rtl w:val="true"/>
              </w:rPr>
              <w:t>:</w:t>
              <w:tab/>
            </w:r>
            <w:r>
              <w:rPr>
                <w:rStyle w:val="IndexLink"/>
              </w:rPr>
              <w:t>217</w:t>
            </w:r>
          </w:hyperlink>
        </w:p>
        <w:p>
          <w:pPr>
            <w:pStyle w:val="Contents3"/>
            <w:tabs>
              <w:tab w:val="clear" w:pos="8459"/>
              <w:tab w:val="right" w:pos="9026" w:leader="dot"/>
            </w:tabs>
            <w:rPr/>
          </w:pPr>
          <w:hyperlink w:anchor="__RefHeading___Toc6038405_2142443653">
            <w:r>
              <w:rPr>
                <w:webHidden/>
                <w:rStyle w:val="IndexLink"/>
                <w:rtl w:val="true"/>
              </w:rPr>
              <w:t xml:space="preserve">الجهة الثانية في استقبال شهر رمضان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6038407_2142443653">
            <w:r>
              <w:rPr>
                <w:webHidden/>
                <w:rStyle w:val="IndexLink"/>
                <w:rtl w:val="true"/>
              </w:rPr>
              <w:t>لماذا جعل الله تعالى الأعمال في هذه الأيام مضاعفة؟</w:t>
            </w:r>
            <w:r>
              <w:rPr>
                <w:rStyle w:val="IndexLink"/>
                <w:rtl w:val="true"/>
              </w:rPr>
              <w:tab/>
            </w:r>
            <w:r>
              <w:rPr>
                <w:rStyle w:val="IndexLink"/>
              </w:rPr>
              <w:t>220</w:t>
            </w:r>
          </w:hyperlink>
        </w:p>
        <w:p>
          <w:pPr>
            <w:pStyle w:val="Contents3"/>
            <w:tabs>
              <w:tab w:val="clear" w:pos="8459"/>
              <w:tab w:val="right" w:pos="9026" w:leader="dot"/>
            </w:tabs>
            <w:rPr/>
          </w:pPr>
          <w:hyperlink w:anchor="__RefHeading___Toc6038409_2142443653">
            <w:r>
              <w:rPr>
                <w:webHidden/>
                <w:rStyle w:val="IndexLink"/>
                <w:rtl w:val="true"/>
              </w:rPr>
              <w:t xml:space="preserve">دعاء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شهر رمضان</w:t>
            </w:r>
            <w:r>
              <w:rPr>
                <w:rStyle w:val="IndexLink"/>
                <w:rtl w:val="true"/>
              </w:rPr>
              <w:tab/>
            </w:r>
            <w:r>
              <w:rPr>
                <w:rStyle w:val="IndexLink"/>
              </w:rPr>
              <w:t>221</w:t>
            </w:r>
          </w:hyperlink>
        </w:p>
        <w:p>
          <w:pPr>
            <w:pStyle w:val="Contents2"/>
            <w:tabs>
              <w:tab w:val="clear" w:pos="8743"/>
              <w:tab w:val="right" w:pos="9026" w:leader="dot"/>
            </w:tabs>
            <w:rPr/>
          </w:pPr>
          <w:hyperlink w:anchor="__RefHeading___Toc6038411_2142443653">
            <w:r>
              <w:rPr>
                <w:webHidden/>
                <w:rStyle w:val="IndexLink"/>
                <w:rtl w:val="true"/>
              </w:rPr>
              <w:t>فلنرجع إلى الله بمناسبة حلول شهر رمضان المبارك</w:t>
            </w:r>
            <w:r>
              <w:rPr>
                <w:rStyle w:val="IndexLink"/>
                <w:rtl w:val="true"/>
              </w:rPr>
              <w:tab/>
            </w:r>
            <w:r>
              <w:rPr>
                <w:rStyle w:val="IndexLink"/>
              </w:rPr>
              <w:t>223</w:t>
            </w:r>
          </w:hyperlink>
        </w:p>
        <w:p>
          <w:pPr>
            <w:pStyle w:val="Contents3"/>
            <w:tabs>
              <w:tab w:val="clear" w:pos="8459"/>
              <w:tab w:val="right" w:pos="9026" w:leader="dot"/>
            </w:tabs>
            <w:rPr/>
          </w:pPr>
          <w:hyperlink w:anchor="__RefHeading___Toc6038413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6038415_2142443653">
            <w:r>
              <w:rPr>
                <w:webHidden/>
                <w:rStyle w:val="IndexLink"/>
                <w:rtl w:val="true"/>
              </w:rPr>
              <w:t>الأمر الأول</w:t>
            </w:r>
            <w:r>
              <w:rPr>
                <w:rStyle w:val="IndexLink"/>
                <w:rtl w:val="true"/>
              </w:rPr>
              <w:t>:</w:t>
              <w:tab/>
            </w:r>
            <w:r>
              <w:rPr>
                <w:rStyle w:val="IndexLink"/>
              </w:rPr>
              <w:t>223</w:t>
            </w:r>
          </w:hyperlink>
        </w:p>
        <w:p>
          <w:pPr>
            <w:pStyle w:val="Contents3"/>
            <w:tabs>
              <w:tab w:val="clear" w:pos="8459"/>
              <w:tab w:val="right" w:pos="9026" w:leader="dot"/>
            </w:tabs>
            <w:rPr/>
          </w:pPr>
          <w:hyperlink w:anchor="__RefHeading___Toc6038417_2142443653">
            <w:r>
              <w:rPr>
                <w:webHidden/>
                <w:rStyle w:val="IndexLink"/>
                <w:rtl w:val="true"/>
              </w:rPr>
              <w:t xml:space="preserve">الأمر الثاني </w:t>
            </w:r>
            <w:r>
              <w:rPr>
                <w:rStyle w:val="IndexLink"/>
                <w:rtl w:val="true"/>
              </w:rPr>
              <w:t>:</w:t>
              <w:tab/>
            </w:r>
            <w:r>
              <w:rPr>
                <w:rStyle w:val="IndexLink"/>
              </w:rPr>
              <w:t>224</w:t>
            </w:r>
          </w:hyperlink>
        </w:p>
        <w:p>
          <w:pPr>
            <w:pStyle w:val="Contents3"/>
            <w:tabs>
              <w:tab w:val="clear" w:pos="8459"/>
              <w:tab w:val="right" w:pos="9026" w:leader="dot"/>
            </w:tabs>
            <w:rPr/>
          </w:pPr>
          <w:hyperlink w:anchor="__RefHeading___Toc6038419_2142443653">
            <w:r>
              <w:rPr>
                <w:webHidden/>
                <w:rStyle w:val="IndexLink"/>
                <w:rtl w:val="true"/>
              </w:rPr>
              <w:t xml:space="preserve">الأمر الثالث </w:t>
            </w:r>
            <w:r>
              <w:rPr>
                <w:rStyle w:val="IndexLink"/>
                <w:rtl w:val="true"/>
              </w:rPr>
              <w:t>:</w:t>
              <w:tab/>
            </w:r>
            <w:r>
              <w:rPr>
                <w:rStyle w:val="IndexLink"/>
              </w:rPr>
              <w:t>225</w:t>
            </w:r>
          </w:hyperlink>
        </w:p>
        <w:p>
          <w:pPr>
            <w:pStyle w:val="Contents3"/>
            <w:tabs>
              <w:tab w:val="clear" w:pos="8459"/>
              <w:tab w:val="right" w:pos="9026" w:leader="dot"/>
            </w:tabs>
            <w:rPr/>
          </w:pPr>
          <w:hyperlink w:anchor="__RefHeading___Toc6038421_2142443653">
            <w:r>
              <w:rPr>
                <w:webHidden/>
                <w:rStyle w:val="IndexLink"/>
                <w:rtl w:val="true"/>
              </w:rPr>
              <w:t xml:space="preserve">الأمر الرابع </w:t>
            </w:r>
            <w:r>
              <w:rPr>
                <w:rStyle w:val="IndexLink"/>
                <w:rtl w:val="true"/>
              </w:rPr>
              <w:t>:</w:t>
              <w:tab/>
            </w:r>
            <w:r>
              <w:rPr>
                <w:rStyle w:val="IndexLink"/>
              </w:rPr>
              <w:t>225</w:t>
            </w:r>
          </w:hyperlink>
        </w:p>
        <w:p>
          <w:pPr>
            <w:pStyle w:val="Contents3"/>
            <w:tabs>
              <w:tab w:val="clear" w:pos="8459"/>
              <w:tab w:val="right" w:pos="9026" w:leader="dot"/>
            </w:tabs>
            <w:rPr/>
          </w:pPr>
          <w:hyperlink w:anchor="__RefHeading___Toc6038423_2142443653">
            <w:r>
              <w:rPr>
                <w:webHidden/>
                <w:rStyle w:val="IndexLink"/>
                <w:rtl w:val="true"/>
              </w:rPr>
              <w:t xml:space="preserve">الأمر الخامس </w:t>
            </w:r>
            <w:r>
              <w:rPr>
                <w:rStyle w:val="IndexLink"/>
                <w:rtl w:val="true"/>
              </w:rPr>
              <w:t>:</w:t>
              <w:tab/>
            </w:r>
            <w:r>
              <w:rPr>
                <w:rStyle w:val="IndexLink"/>
              </w:rPr>
              <w:t>226</w:t>
            </w:r>
          </w:hyperlink>
        </w:p>
        <w:p>
          <w:pPr>
            <w:pStyle w:val="Contents2"/>
            <w:tabs>
              <w:tab w:val="clear" w:pos="8743"/>
              <w:tab w:val="right" w:pos="9026" w:leader="dot"/>
            </w:tabs>
            <w:rPr/>
          </w:pPr>
          <w:hyperlink w:anchor="__RefHeading___Toc6038425_2142443653">
            <w:r>
              <w:rPr>
                <w:webHidden/>
                <w:rStyle w:val="IndexLink"/>
                <w:rtl w:val="true"/>
              </w:rPr>
              <w:t>الحوزة وقضايا الشباب</w:t>
            </w:r>
            <w:r>
              <w:rPr>
                <w:rStyle w:val="IndexLink"/>
                <w:rtl w:val="true"/>
              </w:rPr>
              <w:tab/>
            </w:r>
            <w:r>
              <w:rPr>
                <w:rStyle w:val="IndexLink"/>
              </w:rPr>
              <w:t>229</w:t>
            </w:r>
          </w:hyperlink>
        </w:p>
        <w:p>
          <w:pPr>
            <w:pStyle w:val="Contents2"/>
            <w:tabs>
              <w:tab w:val="clear" w:pos="8743"/>
              <w:tab w:val="right" w:pos="9026" w:leader="dot"/>
            </w:tabs>
            <w:rPr/>
          </w:pPr>
          <w:hyperlink w:anchor="__RefHeading___Toc6038427_2142443653">
            <w:r>
              <w:rPr>
                <w:webHidden/>
                <w:rStyle w:val="IndexLink"/>
                <w:rtl w:val="true"/>
              </w:rPr>
              <w:t>كلمة إلى المدرسين والطلبة</w:t>
            </w:r>
            <w:r>
              <w:rPr>
                <w:rStyle w:val="IndexLink"/>
                <w:rtl w:val="true"/>
              </w:rPr>
              <w:tab/>
            </w:r>
            <w:r>
              <w:rPr>
                <w:rStyle w:val="IndexLink"/>
              </w:rPr>
              <w:t>264</w:t>
            </w:r>
          </w:hyperlink>
        </w:p>
        <w:p>
          <w:pPr>
            <w:pStyle w:val="Contents2"/>
            <w:tabs>
              <w:tab w:val="clear" w:pos="8743"/>
              <w:tab w:val="right" w:pos="9026" w:leader="dot"/>
            </w:tabs>
            <w:rPr/>
          </w:pPr>
          <w:hyperlink w:anchor="__RefHeading___Toc6038429_2142443653">
            <w:r>
              <w:rPr>
                <w:webHidden/>
                <w:rStyle w:val="IndexLink"/>
                <w:rtl w:val="true"/>
              </w:rPr>
              <w:t>بمناسبة الامتحانات العامة والامتحانات الجامعية</w:t>
            </w:r>
            <w:r>
              <w:rPr>
                <w:rStyle w:val="IndexLink"/>
                <w:rtl w:val="true"/>
              </w:rPr>
              <w:tab/>
            </w:r>
            <w:r>
              <w:rPr>
                <w:rStyle w:val="IndexLink"/>
              </w:rPr>
              <w:t>264</w:t>
            </w:r>
          </w:hyperlink>
        </w:p>
        <w:p>
          <w:pPr>
            <w:pStyle w:val="Contents2"/>
            <w:tabs>
              <w:tab w:val="clear" w:pos="8743"/>
              <w:tab w:val="right" w:pos="9026" w:leader="dot"/>
            </w:tabs>
            <w:rPr/>
          </w:pPr>
          <w:hyperlink w:anchor="__RefHeading___Toc6038431_2142443653">
            <w:r>
              <w:rPr>
                <w:webHidden/>
                <w:rStyle w:val="IndexLink"/>
                <w:rtl w:val="true"/>
              </w:rPr>
              <w:t>الزواج والمشكلة الجنسية</w:t>
            </w:r>
            <w:r>
              <w:rPr>
                <w:rStyle w:val="IndexLink"/>
                <w:rtl w:val="true"/>
              </w:rPr>
              <w:tab/>
            </w:r>
            <w:r>
              <w:rPr>
                <w:rStyle w:val="IndexLink"/>
              </w:rPr>
              <w:t>285</w:t>
            </w:r>
          </w:hyperlink>
        </w:p>
        <w:p>
          <w:pPr>
            <w:pStyle w:val="Contents3"/>
            <w:tabs>
              <w:tab w:val="clear" w:pos="8459"/>
              <w:tab w:val="right" w:pos="9026" w:leader="dot"/>
            </w:tabs>
            <w:rPr/>
          </w:pPr>
          <w:hyperlink w:anchor="__RefHeading___Toc6038433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6038435_2142443653">
            <w:r>
              <w:rPr>
                <w:webHidden/>
                <w:rStyle w:val="IndexLink"/>
                <w:rtl w:val="true"/>
              </w:rPr>
              <w:t>فوائد الزواج المبكر</w:t>
            </w:r>
            <w:r>
              <w:rPr>
                <w:rStyle w:val="IndexLink"/>
                <w:rtl w:val="true"/>
              </w:rPr>
              <w:t>:</w:t>
              <w:tab/>
            </w:r>
            <w:r>
              <w:rPr>
                <w:rStyle w:val="IndexLink"/>
              </w:rPr>
              <w:t>288</w:t>
            </w:r>
          </w:hyperlink>
        </w:p>
        <w:p>
          <w:pPr>
            <w:pStyle w:val="Contents3"/>
            <w:tabs>
              <w:tab w:val="clear" w:pos="8459"/>
              <w:tab w:val="right" w:pos="9026" w:leader="dot"/>
            </w:tabs>
            <w:rPr/>
          </w:pPr>
          <w:hyperlink w:anchor="__RefHeading___Toc6038437_2142443653">
            <w:r>
              <w:rPr>
                <w:webHidden/>
                <w:rStyle w:val="IndexLink"/>
                <w:rtl w:val="true"/>
              </w:rPr>
              <w:t>الانحراف الجنسي</w:t>
            </w:r>
            <w:r>
              <w:rPr>
                <w:rStyle w:val="IndexLink"/>
                <w:rtl w:val="true"/>
              </w:rPr>
              <w:t>:</w:t>
              <w:tab/>
            </w:r>
            <w:r>
              <w:rPr>
                <w:rStyle w:val="IndexLink"/>
              </w:rPr>
              <w:t>293</w:t>
            </w:r>
          </w:hyperlink>
        </w:p>
        <w:p>
          <w:pPr>
            <w:pStyle w:val="Contents3"/>
            <w:tabs>
              <w:tab w:val="clear" w:pos="8459"/>
              <w:tab w:val="right" w:pos="9026" w:leader="dot"/>
            </w:tabs>
            <w:rPr/>
          </w:pPr>
          <w:hyperlink w:anchor="__RefHeading___Toc6038439_2142443653">
            <w:r>
              <w:rPr>
                <w:webHidden/>
                <w:rStyle w:val="IndexLink"/>
                <w:rtl w:val="true"/>
              </w:rPr>
              <w:t>معوقات الزواج المبكر</w:t>
            </w:r>
            <w:r>
              <w:rPr>
                <w:rStyle w:val="IndexLink"/>
                <w:rtl w:val="true"/>
              </w:rPr>
              <w:t>:</w:t>
              <w:tab/>
            </w:r>
            <w:r>
              <w:rPr>
                <w:rStyle w:val="IndexLink"/>
              </w:rPr>
              <w:t>300</w:t>
            </w:r>
          </w:hyperlink>
        </w:p>
        <w:p>
          <w:pPr>
            <w:pStyle w:val="Contents2"/>
            <w:tabs>
              <w:tab w:val="clear" w:pos="8743"/>
              <w:tab w:val="right" w:pos="9026" w:leader="dot"/>
            </w:tabs>
            <w:rPr/>
          </w:pPr>
          <w:hyperlink w:anchor="__RefHeading___Toc6038441_2142443653">
            <w:r>
              <w:rPr>
                <w:webHidden/>
                <w:rStyle w:val="IndexLink"/>
                <w:rtl w:val="true"/>
              </w:rPr>
              <w:t>الحوزة الشريفة تحذر من الوقوع في فخ الرياضة</w:t>
            </w:r>
            <w:r>
              <w:rPr>
                <w:rStyle w:val="IndexLink"/>
                <w:rtl w:val="true"/>
              </w:rPr>
              <w:tab/>
            </w:r>
            <w:r>
              <w:rPr>
                <w:rStyle w:val="IndexLink"/>
              </w:rPr>
              <w:t>314</w:t>
            </w:r>
          </w:hyperlink>
        </w:p>
        <w:p>
          <w:pPr>
            <w:pStyle w:val="Contents3"/>
            <w:tabs>
              <w:tab w:val="clear" w:pos="8459"/>
              <w:tab w:val="right" w:pos="9026" w:leader="dot"/>
            </w:tabs>
            <w:rPr/>
          </w:pPr>
          <w:hyperlink w:anchor="__RefHeading___Toc6038443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6038445_2142443653">
            <w:r>
              <w:rPr>
                <w:webHidden/>
                <w:rStyle w:val="IndexLink"/>
                <w:rtl w:val="true"/>
              </w:rPr>
              <w:t>أسباب تمسك الغرب بالرياضة</w:t>
            </w:r>
            <w:r>
              <w:rPr>
                <w:rStyle w:val="IndexLink"/>
                <w:rtl w:val="true"/>
              </w:rPr>
              <w:t>:</w:t>
              <w:tab/>
            </w:r>
            <w:r>
              <w:rPr>
                <w:rStyle w:val="IndexLink"/>
              </w:rPr>
              <w:t>314</w:t>
            </w:r>
          </w:hyperlink>
        </w:p>
        <w:p>
          <w:pPr>
            <w:pStyle w:val="Contents3"/>
            <w:tabs>
              <w:tab w:val="clear" w:pos="8459"/>
              <w:tab w:val="right" w:pos="9026" w:leader="dot"/>
            </w:tabs>
            <w:rPr/>
          </w:pPr>
          <w:hyperlink w:anchor="__RefHeading___Toc6038447_2142443653">
            <w:r>
              <w:rPr>
                <w:webHidden/>
                <w:rStyle w:val="IndexLink"/>
                <w:rtl w:val="true"/>
              </w:rPr>
              <w:t>حلول ممكنة</w:t>
            </w:r>
            <w:r>
              <w:rPr>
                <w:rStyle w:val="IndexLink"/>
                <w:rtl w:val="true"/>
              </w:rPr>
              <w:t>:</w:t>
              <w:tab/>
            </w:r>
            <w:r>
              <w:rPr>
                <w:rStyle w:val="IndexLink"/>
              </w:rPr>
              <w:t>318</w:t>
            </w:r>
          </w:hyperlink>
        </w:p>
        <w:p>
          <w:pPr>
            <w:pStyle w:val="Contents3"/>
            <w:tabs>
              <w:tab w:val="clear" w:pos="8459"/>
              <w:tab w:val="right" w:pos="9026" w:leader="dot"/>
            </w:tabs>
            <w:rPr/>
          </w:pPr>
          <w:hyperlink w:anchor="__RefHeading___Toc6038449_2142443653">
            <w:r>
              <w:rPr>
                <w:webHidden/>
                <w:rStyle w:val="IndexLink"/>
                <w:rtl w:val="true"/>
              </w:rPr>
              <w:t>النصائح</w:t>
            </w:r>
            <w:r>
              <w:rPr>
                <w:rStyle w:val="IndexLink"/>
                <w:rtl w:val="true"/>
              </w:rPr>
              <w:t>:</w:t>
              <w:tab/>
            </w:r>
            <w:r>
              <w:rPr>
                <w:rStyle w:val="IndexLink"/>
              </w:rPr>
              <w:t>319</w:t>
            </w:r>
          </w:hyperlink>
        </w:p>
        <w:p>
          <w:pPr>
            <w:pStyle w:val="Contents2"/>
            <w:tabs>
              <w:tab w:val="clear" w:pos="8743"/>
              <w:tab w:val="right" w:pos="9026" w:leader="dot"/>
            </w:tabs>
            <w:rPr/>
          </w:pPr>
          <w:hyperlink w:anchor="__RefHeading___Toc6038451_2142443653">
            <w:r>
              <w:rPr>
                <w:webHidden/>
                <w:rStyle w:val="IndexLink"/>
                <w:rtl w:val="true"/>
              </w:rPr>
              <w:t>الحوزة والمجتمع</w:t>
            </w:r>
            <w:r>
              <w:rPr>
                <w:rStyle w:val="IndexLink"/>
                <w:rtl w:val="true"/>
              </w:rPr>
              <w:tab/>
            </w:r>
            <w:r>
              <w:rPr>
                <w:rStyle w:val="IndexLink"/>
              </w:rPr>
              <w:t>323</w:t>
            </w:r>
          </w:hyperlink>
        </w:p>
        <w:p>
          <w:pPr>
            <w:pStyle w:val="Contents2"/>
            <w:tabs>
              <w:tab w:val="clear" w:pos="8743"/>
              <w:tab w:val="right" w:pos="9026" w:leader="dot"/>
            </w:tabs>
            <w:rPr/>
          </w:pPr>
          <w:hyperlink w:anchor="__RefHeading___Toc6038453_2142443653">
            <w:r>
              <w:rPr>
                <w:webHidden/>
                <w:rStyle w:val="IndexLink"/>
                <w:rtl w:val="true"/>
              </w:rPr>
              <w:t xml:space="preserve">تنبيهات على الأقراص الليزرية وصالات </w:t>
            </w:r>
            <w:r>
              <w:rPr>
                <w:rStyle w:val="IndexLink"/>
                <w:rtl w:val="true"/>
              </w:rPr>
              <w:t>(</w:t>
            </w:r>
            <w:r>
              <w:rPr>
                <w:rStyle w:val="IndexLink"/>
                <w:rtl w:val="true"/>
              </w:rPr>
              <w:t>البلي ستيشن</w:t>
            </w:r>
            <w:r>
              <w:rPr>
                <w:rStyle w:val="IndexLink"/>
                <w:rtl w:val="true"/>
              </w:rPr>
              <w:t>)</w:t>
              <w:tab/>
            </w:r>
            <w:r>
              <w:rPr>
                <w:rStyle w:val="IndexLink"/>
              </w:rPr>
              <w:t>333</w:t>
            </w:r>
          </w:hyperlink>
        </w:p>
        <w:p>
          <w:pPr>
            <w:pStyle w:val="Contents3"/>
            <w:tabs>
              <w:tab w:val="clear" w:pos="8459"/>
              <w:tab w:val="right" w:pos="9026" w:leader="dot"/>
            </w:tabs>
            <w:rPr/>
          </w:pPr>
          <w:hyperlink w:anchor="__RefHeading___Toc6038455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6038457_2142443653">
            <w:r>
              <w:rPr>
                <w:webHidden/>
                <w:rStyle w:val="IndexLink"/>
                <w:rtl w:val="true"/>
              </w:rPr>
              <w:t xml:space="preserve">أثرها في المجتمع </w:t>
            </w:r>
            <w:r>
              <w:rPr>
                <w:rStyle w:val="IndexLink"/>
                <w:rtl w:val="true"/>
              </w:rPr>
              <w:t>:</w:t>
              <w:tab/>
            </w:r>
            <w:r>
              <w:rPr>
                <w:rStyle w:val="IndexLink"/>
              </w:rPr>
              <w:t>333</w:t>
            </w:r>
          </w:hyperlink>
        </w:p>
        <w:p>
          <w:pPr>
            <w:pStyle w:val="Contents3"/>
            <w:tabs>
              <w:tab w:val="clear" w:pos="8459"/>
              <w:tab w:val="right" w:pos="9026" w:leader="dot"/>
            </w:tabs>
            <w:rPr/>
          </w:pPr>
          <w:hyperlink w:anchor="__RefHeading___Toc6038459_2142443653">
            <w:r>
              <w:rPr>
                <w:webHidden/>
                <w:rStyle w:val="IndexLink"/>
                <w:rtl w:val="true"/>
              </w:rPr>
              <w:t xml:space="preserve">مضارها </w:t>
            </w:r>
            <w:r>
              <w:rPr>
                <w:rStyle w:val="IndexLink"/>
                <w:rtl w:val="true"/>
              </w:rPr>
              <w:t>:</w:t>
              <w:tab/>
            </w:r>
            <w:r>
              <w:rPr>
                <w:rStyle w:val="IndexLink"/>
              </w:rPr>
              <w:t>333</w:t>
            </w:r>
          </w:hyperlink>
        </w:p>
        <w:p>
          <w:pPr>
            <w:pStyle w:val="Contents3"/>
            <w:tabs>
              <w:tab w:val="clear" w:pos="8459"/>
              <w:tab w:val="right" w:pos="9026" w:leader="dot"/>
            </w:tabs>
            <w:rPr/>
          </w:pPr>
          <w:hyperlink w:anchor="__RefHeading___Toc6038461_2142443653">
            <w:r>
              <w:rPr>
                <w:webHidden/>
                <w:rStyle w:val="IndexLink"/>
                <w:rtl w:val="true"/>
              </w:rPr>
              <w:t>المبررات للعمل في هذه الصالات والمكاتب</w:t>
            </w:r>
            <w:r>
              <w:rPr>
                <w:rStyle w:val="IndexLink"/>
                <w:rtl w:val="true"/>
              </w:rPr>
              <w:t>:</w:t>
              <w:tab/>
            </w:r>
            <w:r>
              <w:rPr>
                <w:rStyle w:val="IndexLink"/>
              </w:rPr>
              <w:t>337</w:t>
            </w:r>
          </w:hyperlink>
        </w:p>
        <w:p>
          <w:pPr>
            <w:pStyle w:val="Contents3"/>
            <w:tabs>
              <w:tab w:val="clear" w:pos="8459"/>
              <w:tab w:val="right" w:pos="9026" w:leader="dot"/>
            </w:tabs>
            <w:rPr/>
          </w:pPr>
          <w:hyperlink w:anchor="__RefHeading___Toc6038463_2142443653">
            <w:r>
              <w:rPr>
                <w:webHidden/>
                <w:rStyle w:val="IndexLink"/>
                <w:rtl w:val="true"/>
              </w:rPr>
              <w:t xml:space="preserve">حلول ممكنة </w:t>
            </w:r>
            <w:r>
              <w:rPr>
                <w:rStyle w:val="IndexLink"/>
                <w:rtl w:val="true"/>
              </w:rPr>
              <w:t>:</w:t>
              <w:tab/>
            </w:r>
            <w:r>
              <w:rPr>
                <w:rStyle w:val="IndexLink"/>
              </w:rPr>
              <w:t>338</w:t>
            </w:r>
          </w:hyperlink>
        </w:p>
        <w:p>
          <w:pPr>
            <w:pStyle w:val="Contents3"/>
            <w:tabs>
              <w:tab w:val="clear" w:pos="8459"/>
              <w:tab w:val="right" w:pos="9026" w:leader="dot"/>
            </w:tabs>
            <w:rPr/>
          </w:pPr>
          <w:hyperlink w:anchor="__RefHeading___Toc6038465_2142443653">
            <w:r>
              <w:rPr>
                <w:webHidden/>
                <w:rStyle w:val="IndexLink"/>
                <w:rtl w:val="true"/>
              </w:rPr>
              <w:t xml:space="preserve">أحكامها </w:t>
            </w:r>
            <w:r>
              <w:rPr>
                <w:rStyle w:val="IndexLink"/>
                <w:rtl w:val="true"/>
              </w:rPr>
              <w:t>:</w:t>
              <w:tab/>
            </w:r>
            <w:r>
              <w:rPr>
                <w:rStyle w:val="IndexLink"/>
              </w:rPr>
              <w:t>339</w:t>
            </w:r>
          </w:hyperlink>
        </w:p>
        <w:p>
          <w:pPr>
            <w:pStyle w:val="Contents3"/>
            <w:tabs>
              <w:tab w:val="clear" w:pos="8459"/>
              <w:tab w:val="right" w:pos="9026" w:leader="dot"/>
            </w:tabs>
            <w:rPr/>
          </w:pPr>
          <w:hyperlink w:anchor="__RefHeading___Toc6038467_2142443653">
            <w:r>
              <w:rPr>
                <w:webHidden/>
                <w:rStyle w:val="IndexLink"/>
                <w:rtl w:val="true"/>
              </w:rPr>
              <w:t xml:space="preserve">النصائح </w:t>
            </w:r>
            <w:r>
              <w:rPr>
                <w:rStyle w:val="IndexLink"/>
                <w:rtl w:val="true"/>
              </w:rPr>
              <w:t>:</w:t>
              <w:tab/>
            </w:r>
            <w:r>
              <w:rPr>
                <w:rStyle w:val="IndexLink"/>
              </w:rPr>
              <w:t>340</w:t>
            </w:r>
          </w:hyperlink>
        </w:p>
        <w:p>
          <w:pPr>
            <w:pStyle w:val="Contents2"/>
            <w:tabs>
              <w:tab w:val="clear" w:pos="8743"/>
              <w:tab w:val="right" w:pos="9026" w:leader="dot"/>
            </w:tabs>
            <w:rPr/>
          </w:pPr>
          <w:hyperlink w:anchor="__RefHeading___Toc6038469_2142443653">
            <w:r>
              <w:rPr>
                <w:webHidden/>
                <w:rStyle w:val="IndexLink"/>
                <w:rtl w:val="true"/>
              </w:rPr>
              <w:t>كلمة شكر وتقدير إلى طلبة الدورات السريعة</w:t>
            </w:r>
            <w:r>
              <w:rPr>
                <w:rStyle w:val="IndexLink"/>
                <w:rtl w:val="true"/>
              </w:rPr>
              <w:tab/>
            </w:r>
            <w:r>
              <w:rPr>
                <w:rStyle w:val="IndexLink"/>
              </w:rPr>
              <w:t>343</w:t>
            </w:r>
          </w:hyperlink>
        </w:p>
        <w:p>
          <w:pPr>
            <w:pStyle w:val="Contents2"/>
            <w:tabs>
              <w:tab w:val="clear" w:pos="8743"/>
              <w:tab w:val="right" w:pos="9026" w:leader="dot"/>
            </w:tabs>
            <w:rPr/>
          </w:pPr>
          <w:hyperlink w:anchor="__RefHeading___Toc6038471_2142443653">
            <w:r>
              <w:rPr>
                <w:webHidden/>
                <w:rStyle w:val="IndexLink"/>
                <w:rtl w:val="true"/>
              </w:rPr>
              <w:t>توجيهات ثقافية وأخلاقية للشباب</w:t>
            </w:r>
            <w:r>
              <w:rPr>
                <w:rStyle w:val="IndexLink"/>
                <w:rtl w:val="true"/>
              </w:rPr>
              <w:tab/>
            </w:r>
            <w:r>
              <w:rPr>
                <w:rStyle w:val="IndexLink"/>
              </w:rPr>
              <w:t>350</w:t>
            </w:r>
          </w:hyperlink>
        </w:p>
        <w:p>
          <w:pPr>
            <w:pStyle w:val="Contents2"/>
            <w:tabs>
              <w:tab w:val="clear" w:pos="8743"/>
              <w:tab w:val="right" w:pos="9026" w:leader="dot"/>
            </w:tabs>
            <w:rPr/>
          </w:pPr>
          <w:hyperlink w:anchor="__RefHeading___Toc6038473_2142443653">
            <w:r>
              <w:rPr>
                <w:webHidden/>
                <w:rStyle w:val="IndexLink"/>
                <w:rtl w:val="true"/>
              </w:rPr>
              <w:t>الانتماء إلى الحوزة الشريفة</w:t>
            </w:r>
            <w:r>
              <w:rPr>
                <w:rStyle w:val="IndexLink"/>
                <w:rtl w:val="true"/>
              </w:rPr>
              <w:tab/>
            </w:r>
            <w:r>
              <w:rPr>
                <w:rStyle w:val="IndexLink"/>
              </w:rPr>
              <w:t>355</w:t>
            </w:r>
          </w:hyperlink>
        </w:p>
        <w:p>
          <w:pPr>
            <w:pStyle w:val="Contents3"/>
            <w:tabs>
              <w:tab w:val="clear" w:pos="8459"/>
              <w:tab w:val="right" w:pos="9026" w:leader="dot"/>
            </w:tabs>
            <w:rPr/>
          </w:pPr>
          <w:hyperlink w:anchor="__RefHeading___Toc6038475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6038477_2142443653">
            <w:r>
              <w:rPr>
                <w:webHidden/>
                <w:rStyle w:val="IndexLink"/>
                <w:rtl w:val="true"/>
              </w:rPr>
              <w:t>من مشاكل الشباب</w:t>
            </w:r>
            <w:r>
              <w:rPr>
                <w:rStyle w:val="IndexLink"/>
                <w:rtl w:val="true"/>
              </w:rPr>
              <w:t xml:space="preserve">: </w:t>
            </w:r>
            <w:r>
              <w:rPr>
                <w:rStyle w:val="IndexLink"/>
                <w:rtl w:val="true"/>
              </w:rPr>
              <w:t>ممارسة العادة السرية</w:t>
            </w:r>
            <w:r>
              <w:rPr>
                <w:rStyle w:val="IndexLink"/>
                <w:rtl w:val="true"/>
              </w:rPr>
              <w:tab/>
            </w:r>
            <w:r>
              <w:rPr>
                <w:rStyle w:val="IndexLink"/>
              </w:rPr>
              <w:t>360</w:t>
            </w:r>
          </w:hyperlink>
        </w:p>
        <w:p>
          <w:pPr>
            <w:pStyle w:val="Contents2"/>
            <w:tabs>
              <w:tab w:val="clear" w:pos="8743"/>
              <w:tab w:val="right" w:pos="9026" w:leader="dot"/>
            </w:tabs>
            <w:rPr/>
          </w:pPr>
          <w:hyperlink w:anchor="__RefHeading___Toc6038479_2142443653">
            <w:r>
              <w:rPr>
                <w:webHidden/>
                <w:rStyle w:val="IndexLink"/>
                <w:rtl w:val="true"/>
              </w:rPr>
              <w:t>الاستفتاءات والتوجيهات الاجتماعية</w:t>
            </w:r>
            <w:r>
              <w:rPr>
                <w:rStyle w:val="IndexLink"/>
                <w:rtl w:val="true"/>
              </w:rPr>
              <w:tab/>
            </w:r>
            <w:r>
              <w:rPr>
                <w:rStyle w:val="IndexLink"/>
              </w:rPr>
              <w:t>371</w:t>
            </w:r>
          </w:hyperlink>
        </w:p>
        <w:p>
          <w:pPr>
            <w:pStyle w:val="Contents3"/>
            <w:tabs>
              <w:tab w:val="clear" w:pos="8459"/>
              <w:tab w:val="right" w:pos="9026" w:leader="dot"/>
            </w:tabs>
            <w:rPr/>
          </w:pPr>
          <w:hyperlink w:anchor="__RefHeading___Toc6038481_2142443653">
            <w:r>
              <w:rPr>
                <w:webHidden/>
                <w:rStyle w:val="IndexLink"/>
                <w:rtl w:val="true"/>
              </w:rPr>
              <w:t>فقه العشائر</w:t>
            </w:r>
            <w:r>
              <w:rPr>
                <w:rStyle w:val="IndexLink"/>
                <w:rtl w:val="true"/>
              </w:rPr>
              <w:tab/>
            </w:r>
            <w:r>
              <w:rPr>
                <w:rStyle w:val="IndexLink"/>
              </w:rPr>
              <w:t>371</w:t>
            </w:r>
          </w:hyperlink>
        </w:p>
        <w:p>
          <w:pPr>
            <w:pStyle w:val="Contents3"/>
            <w:tabs>
              <w:tab w:val="clear" w:pos="8459"/>
              <w:tab w:val="right" w:pos="9026" w:leader="dot"/>
            </w:tabs>
            <w:rPr/>
          </w:pPr>
          <w:hyperlink w:anchor="__RefHeading___Toc6038483_2142443653">
            <w:r>
              <w:rPr>
                <w:webHidden/>
                <w:rStyle w:val="IndexLink"/>
                <w:rtl w:val="true"/>
              </w:rPr>
              <w:t>تحية الإسلام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6038485_2142443653">
            <w:r>
              <w:rPr>
                <w:webHidden/>
                <w:rStyle w:val="IndexLink"/>
                <w:rtl w:val="true"/>
              </w:rPr>
              <w:t>رسالة إلى الآباء في تربية الأبناء</w:t>
            </w:r>
            <w:r>
              <w:rPr>
                <w:rStyle w:val="IndexLink"/>
                <w:rtl w:val="true"/>
              </w:rPr>
              <w:tab/>
            </w:r>
            <w:r>
              <w:rPr>
                <w:rStyle w:val="IndexLink"/>
              </w:rPr>
              <w:t>382</w:t>
            </w:r>
          </w:hyperlink>
        </w:p>
        <w:p>
          <w:pPr>
            <w:pStyle w:val="Contents3"/>
            <w:tabs>
              <w:tab w:val="clear" w:pos="8459"/>
              <w:tab w:val="right" w:pos="9026" w:leader="dot"/>
            </w:tabs>
            <w:rPr/>
          </w:pPr>
          <w:hyperlink w:anchor="__RefHeading___Toc6038487_2142443653">
            <w:r>
              <w:rPr>
                <w:webHidden/>
                <w:rStyle w:val="IndexLink"/>
                <w:rtl w:val="true"/>
              </w:rPr>
              <w:t>عنوان إجاباتي في الإصدارات ووجهها الفقهي</w:t>
            </w:r>
            <w:r>
              <w:rPr>
                <w:rStyle w:val="IndexLink"/>
                <w:rtl w:val="true"/>
              </w:rPr>
              <w:tab/>
            </w:r>
            <w:r>
              <w:rPr>
                <w:rStyle w:val="IndexLink"/>
              </w:rPr>
              <w:t>388</w:t>
            </w:r>
          </w:hyperlink>
        </w:p>
        <w:p>
          <w:pPr>
            <w:pStyle w:val="Contents3"/>
            <w:tabs>
              <w:tab w:val="clear" w:pos="8459"/>
              <w:tab w:val="right" w:pos="9026" w:leader="dot"/>
            </w:tabs>
            <w:rPr/>
          </w:pPr>
          <w:hyperlink w:anchor="__RefHeading___Toc6038489_2142443653">
            <w:r>
              <w:rPr>
                <w:webHidden/>
                <w:rStyle w:val="IndexLink"/>
                <w:rtl w:val="true"/>
              </w:rPr>
              <w:t>التبني بين الشريعة والعرف</w:t>
            </w:r>
            <w:r>
              <w:rPr>
                <w:rStyle w:val="IndexLink"/>
                <w:rtl w:val="true"/>
              </w:rPr>
              <w:tab/>
            </w:r>
            <w:r>
              <w:rPr>
                <w:rStyle w:val="IndexLink"/>
              </w:rPr>
              <w:t>390</w:t>
            </w:r>
          </w:hyperlink>
        </w:p>
        <w:p>
          <w:pPr>
            <w:pStyle w:val="Contents3"/>
            <w:tabs>
              <w:tab w:val="clear" w:pos="8459"/>
              <w:tab w:val="right" w:pos="9026" w:leader="dot"/>
            </w:tabs>
            <w:rPr/>
          </w:pPr>
          <w:hyperlink w:anchor="__RefHeading___Toc6038491_2142443653">
            <w:r>
              <w:rPr>
                <w:webHidden/>
                <w:rStyle w:val="IndexLink"/>
                <w:rtl w:val="true"/>
              </w:rPr>
              <w:t>السفر إلى خارج البلاد</w:t>
            </w:r>
            <w:r>
              <w:rPr>
                <w:rStyle w:val="IndexLink"/>
                <w:rtl w:val="true"/>
              </w:rPr>
              <w:tab/>
            </w:r>
            <w:r>
              <w:rPr>
                <w:rStyle w:val="IndexLink"/>
              </w:rPr>
              <w:t>394</w:t>
            </w:r>
          </w:hyperlink>
        </w:p>
        <w:p>
          <w:pPr>
            <w:pStyle w:val="Contents2"/>
            <w:tabs>
              <w:tab w:val="clear" w:pos="8743"/>
              <w:tab w:val="right" w:pos="9026" w:leader="dot"/>
            </w:tabs>
            <w:rPr/>
          </w:pPr>
          <w:hyperlink w:anchor="__RefHeading___Toc6038493_2142443653">
            <w:r>
              <w:rPr>
                <w:webHidden/>
                <w:rStyle w:val="IndexLink"/>
                <w:rtl w:val="true"/>
              </w:rPr>
              <w:t>ظواهر اجتماعية منحرفة مختلفة</w:t>
            </w:r>
            <w:r>
              <w:rPr>
                <w:rStyle w:val="IndexLink"/>
                <w:rtl w:val="true"/>
              </w:rPr>
              <w:tab/>
            </w:r>
            <w:r>
              <w:rPr>
                <w:rStyle w:val="IndexLink"/>
              </w:rPr>
              <w:t>401</w:t>
            </w:r>
          </w:hyperlink>
        </w:p>
        <w:p>
          <w:pPr>
            <w:pStyle w:val="Contents3"/>
            <w:tabs>
              <w:tab w:val="clear" w:pos="8459"/>
              <w:tab w:val="right" w:pos="9026" w:leader="dot"/>
            </w:tabs>
            <w:rPr/>
          </w:pPr>
          <w:hyperlink w:anchor="__RefHeading___Toc6038495_2142443653">
            <w:r>
              <w:rPr>
                <w:webHidden/>
                <w:rStyle w:val="IndexLink"/>
                <w:rtl w:val="true"/>
              </w:rPr>
              <w:t>ممارسات خاطئة لدى العاملين في المهن الطبية</w:t>
            </w:r>
            <w:r>
              <w:rPr>
                <w:rStyle w:val="IndexLink"/>
                <w:rtl w:val="true"/>
              </w:rPr>
              <w:tab/>
            </w:r>
            <w:r>
              <w:rPr>
                <w:rStyle w:val="IndexLink"/>
              </w:rPr>
              <w:t>401</w:t>
            </w:r>
          </w:hyperlink>
        </w:p>
        <w:p>
          <w:pPr>
            <w:pStyle w:val="Contents3"/>
            <w:tabs>
              <w:tab w:val="clear" w:pos="8459"/>
              <w:tab w:val="right" w:pos="9026" w:leader="dot"/>
            </w:tabs>
            <w:rPr/>
          </w:pPr>
          <w:hyperlink w:anchor="__RefHeading___Toc6038497_2142443653">
            <w:r>
              <w:rPr>
                <w:webHidden/>
                <w:rStyle w:val="IndexLink"/>
                <w:rtl w:val="true"/>
              </w:rPr>
              <w:t>بعض المشاكل الشرعية في حقل الطب</w:t>
            </w:r>
            <w:r>
              <w:rPr>
                <w:rStyle w:val="IndexLink"/>
                <w:rtl w:val="true"/>
              </w:rPr>
              <w:tab/>
            </w:r>
            <w:r>
              <w:rPr>
                <w:rStyle w:val="IndexLink"/>
              </w:rPr>
              <w:t>408</w:t>
            </w:r>
          </w:hyperlink>
        </w:p>
        <w:p>
          <w:pPr>
            <w:pStyle w:val="Contents2"/>
            <w:tabs>
              <w:tab w:val="clear" w:pos="8743"/>
              <w:tab w:val="right" w:pos="9026" w:leader="dot"/>
            </w:tabs>
            <w:rPr/>
          </w:pPr>
          <w:hyperlink w:anchor="__RefHeading___Toc6038499_2142443653">
            <w:r>
              <w:rPr>
                <w:webHidden/>
                <w:rStyle w:val="IndexLink"/>
                <w:rtl w:val="true"/>
              </w:rPr>
              <w:t>ظواهر سلبية يجب على العوائل الالتفات إليها</w:t>
            </w:r>
            <w:r>
              <w:rPr>
                <w:rStyle w:val="IndexLink"/>
                <w:rtl w:val="true"/>
              </w:rPr>
              <w:tab/>
            </w:r>
            <w:r>
              <w:rPr>
                <w:rStyle w:val="IndexLink"/>
              </w:rPr>
              <w:t>413</w:t>
            </w:r>
          </w:hyperlink>
        </w:p>
        <w:p>
          <w:pPr>
            <w:pStyle w:val="Contents2"/>
            <w:tabs>
              <w:tab w:val="clear" w:pos="8743"/>
              <w:tab w:val="right" w:pos="9026" w:leader="dot"/>
            </w:tabs>
            <w:rPr/>
          </w:pPr>
          <w:hyperlink w:anchor="__RefHeading___Toc6038501_2142443653">
            <w:r>
              <w:rPr>
                <w:webHidden/>
                <w:rStyle w:val="IndexLink"/>
                <w:rtl w:val="true"/>
              </w:rPr>
              <w:t>عادات رمضانية منحرفة</w:t>
            </w:r>
            <w:r>
              <w:rPr>
                <w:rStyle w:val="IndexLink"/>
                <w:rtl w:val="true"/>
              </w:rPr>
              <w:tab/>
            </w:r>
            <w:r>
              <w:rPr>
                <w:rStyle w:val="IndexLink"/>
              </w:rPr>
              <w:t>421</w:t>
            </w:r>
          </w:hyperlink>
        </w:p>
        <w:p>
          <w:pPr>
            <w:pStyle w:val="Contents3"/>
            <w:tabs>
              <w:tab w:val="clear" w:pos="8459"/>
              <w:tab w:val="right" w:pos="9026" w:leader="dot"/>
            </w:tabs>
            <w:rPr/>
          </w:pPr>
          <w:hyperlink w:anchor="__RefHeading___Toc6038503_2142443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6038505_2142443653">
            <w:r>
              <w:rPr>
                <w:webHidden/>
                <w:rStyle w:val="IndexLink"/>
                <w:rtl w:val="true"/>
              </w:rPr>
              <w:t>المقدمة</w:t>
            </w:r>
            <w:r>
              <w:rPr>
                <w:rStyle w:val="IndexLink"/>
                <w:rtl w:val="true"/>
              </w:rPr>
              <w:tab/>
            </w:r>
            <w:r>
              <w:rPr>
                <w:rStyle w:val="IndexLink"/>
              </w:rPr>
              <w:t>421</w:t>
            </w:r>
          </w:hyperlink>
        </w:p>
        <w:p>
          <w:pPr>
            <w:pStyle w:val="Contents3"/>
            <w:tabs>
              <w:tab w:val="clear" w:pos="8459"/>
              <w:tab w:val="right" w:pos="9026" w:leader="dot"/>
            </w:tabs>
            <w:rPr/>
          </w:pPr>
          <w:hyperlink w:anchor="__RefHeading___Toc6038507_2142443653">
            <w:r>
              <w:rPr>
                <w:webHidden/>
                <w:rStyle w:val="IndexLink"/>
                <w:rtl w:val="true"/>
              </w:rPr>
              <w:t>إذا عاملنا الله تعالى بعدله هلكنا</w:t>
            </w:r>
            <w:r>
              <w:rPr>
                <w:rStyle w:val="IndexLink"/>
                <w:rtl w:val="true"/>
              </w:rPr>
              <w:t>:</w:t>
              <w:tab/>
            </w:r>
            <w:r>
              <w:rPr>
                <w:rStyle w:val="IndexLink"/>
              </w:rPr>
              <w:t>422</w:t>
            </w:r>
          </w:hyperlink>
        </w:p>
        <w:p>
          <w:pPr>
            <w:pStyle w:val="Contents3"/>
            <w:tabs>
              <w:tab w:val="clear" w:pos="8459"/>
              <w:tab w:val="right" w:pos="9026" w:leader="dot"/>
            </w:tabs>
            <w:rPr/>
          </w:pPr>
          <w:hyperlink w:anchor="__RefHeading___Toc6038509_2142443653">
            <w:r>
              <w:rPr>
                <w:webHidden/>
                <w:rStyle w:val="IndexLink"/>
                <w:rtl w:val="true"/>
              </w:rPr>
              <w:t>الغفلة مفتاح الضياع</w:t>
            </w:r>
            <w:r>
              <w:rPr>
                <w:rStyle w:val="IndexLink"/>
                <w:rtl w:val="true"/>
              </w:rPr>
              <w:t>:</w:t>
              <w:tab/>
            </w:r>
            <w:r>
              <w:rPr>
                <w:rStyle w:val="IndexLink"/>
              </w:rPr>
              <w:t>423</w:t>
            </w:r>
          </w:hyperlink>
        </w:p>
        <w:p>
          <w:pPr>
            <w:pStyle w:val="Contents3"/>
            <w:tabs>
              <w:tab w:val="clear" w:pos="8459"/>
              <w:tab w:val="right" w:pos="9026" w:leader="dot"/>
            </w:tabs>
            <w:rPr/>
          </w:pPr>
          <w:hyperlink w:anchor="__RefHeading___Toc6038511_2142443653">
            <w:r>
              <w:rPr>
                <w:webHidden/>
                <w:rStyle w:val="IndexLink"/>
                <w:rtl w:val="true"/>
              </w:rPr>
              <w:t>إذا متَّ وأعاد الله تعالى روحك فماذا تفعل؟</w:t>
            </w:r>
            <w:r>
              <w:rPr>
                <w:rStyle w:val="IndexLink"/>
                <w:rtl w:val="true"/>
              </w:rPr>
              <w:tab/>
            </w:r>
            <w:r>
              <w:rPr>
                <w:rStyle w:val="IndexLink"/>
              </w:rPr>
              <w:t>424</w:t>
            </w:r>
          </w:hyperlink>
        </w:p>
        <w:p>
          <w:pPr>
            <w:pStyle w:val="Contents3"/>
            <w:tabs>
              <w:tab w:val="clear" w:pos="8459"/>
              <w:tab w:val="right" w:pos="9026" w:leader="dot"/>
            </w:tabs>
            <w:rPr/>
          </w:pPr>
          <w:hyperlink w:anchor="__RefHeading___Toc6038513_2142443653">
            <w:r>
              <w:rPr>
                <w:webHidden/>
                <w:rStyle w:val="IndexLink"/>
                <w:rtl w:val="true"/>
              </w:rPr>
              <w:t>أفضل أعمال هذا الشهر</w:t>
            </w:r>
            <w:r>
              <w:rPr>
                <w:rStyle w:val="IndexLink"/>
                <w:rtl w:val="true"/>
              </w:rPr>
              <w:t>:</w:t>
              <w:tab/>
            </w:r>
            <w:r>
              <w:rPr>
                <w:rStyle w:val="IndexLink"/>
              </w:rPr>
              <w:t>425</w:t>
            </w:r>
          </w:hyperlink>
        </w:p>
        <w:p>
          <w:pPr>
            <w:pStyle w:val="Contents3"/>
            <w:tabs>
              <w:tab w:val="clear" w:pos="8459"/>
              <w:tab w:val="right" w:pos="9026" w:leader="dot"/>
            </w:tabs>
            <w:rPr/>
          </w:pPr>
          <w:hyperlink w:anchor="__RefHeading___Toc6038515_2142443653">
            <w:r>
              <w:rPr>
                <w:webHidden/>
                <w:rStyle w:val="IndexLink"/>
                <w:rtl w:val="true"/>
              </w:rPr>
              <w:t>تصرفات منحرفة في شهر رمضان</w:t>
            </w:r>
            <w:r>
              <w:rPr>
                <w:rStyle w:val="IndexLink"/>
                <w:rtl w:val="true"/>
              </w:rPr>
              <w:t>:</w:t>
              <w:tab/>
            </w:r>
            <w:r>
              <w:rPr>
                <w:rStyle w:val="IndexLink"/>
              </w:rPr>
              <w:t>425</w:t>
            </w:r>
          </w:hyperlink>
        </w:p>
        <w:p>
          <w:pPr>
            <w:pStyle w:val="Contents3"/>
            <w:tabs>
              <w:tab w:val="clear" w:pos="8459"/>
              <w:tab w:val="right" w:pos="9026" w:leader="dot"/>
            </w:tabs>
            <w:rPr/>
          </w:pPr>
          <w:hyperlink w:anchor="__RefHeading___Toc6038517_2142443653">
            <w:r>
              <w:rPr>
                <w:webHidden/>
                <w:rStyle w:val="IndexLink"/>
                <w:rtl w:val="true"/>
              </w:rPr>
              <w:t>المعاصي التي ترافق لعبة المحيبس</w:t>
            </w:r>
            <w:r>
              <w:rPr>
                <w:rStyle w:val="IndexLink"/>
                <w:rtl w:val="true"/>
              </w:rPr>
              <w:t>:</w:t>
              <w:tab/>
            </w:r>
            <w:r>
              <w:rPr>
                <w:rStyle w:val="IndexLink"/>
              </w:rPr>
              <w:t>426</w:t>
            </w:r>
          </w:hyperlink>
        </w:p>
        <w:p>
          <w:pPr>
            <w:pStyle w:val="Contents3"/>
            <w:tabs>
              <w:tab w:val="clear" w:pos="8459"/>
              <w:tab w:val="right" w:pos="9026" w:leader="dot"/>
            </w:tabs>
            <w:rPr/>
          </w:pPr>
          <w:hyperlink w:anchor="__RefHeading___Toc6038519_2142443653">
            <w:r>
              <w:rPr>
                <w:webHidden/>
                <w:rStyle w:val="IndexLink"/>
                <w:rtl w:val="true"/>
              </w:rPr>
              <w:t xml:space="preserve">ظواهر منحرفة ترافق لعبة </w:t>
            </w:r>
            <w:r>
              <w:rPr>
                <w:rStyle w:val="IndexLink"/>
                <w:rtl w:val="true"/>
              </w:rPr>
              <w:t>(</w:t>
            </w:r>
            <w:r>
              <w:rPr>
                <w:rStyle w:val="IndexLink"/>
                <w:rtl w:val="true"/>
              </w:rPr>
              <w:t>الماجينة</w:t>
            </w:r>
            <w:r>
              <w:rPr>
                <w:rStyle w:val="IndexLink"/>
                <w:rtl w:val="true"/>
              </w:rPr>
              <w:t>):</w:t>
              <w:tab/>
            </w:r>
            <w:r>
              <w:rPr>
                <w:rStyle w:val="IndexLink"/>
              </w:rPr>
              <w:t>427</w:t>
            </w:r>
          </w:hyperlink>
        </w:p>
        <w:p>
          <w:pPr>
            <w:pStyle w:val="Contents3"/>
            <w:tabs>
              <w:tab w:val="clear" w:pos="8459"/>
              <w:tab w:val="right" w:pos="9026" w:leader="dot"/>
            </w:tabs>
            <w:rPr/>
          </w:pPr>
          <w:hyperlink w:anchor="__RefHeading___Toc6038521_2142443653">
            <w:r>
              <w:rPr>
                <w:webHidden/>
                <w:rStyle w:val="IndexLink"/>
                <w:rtl w:val="true"/>
              </w:rPr>
              <w:t xml:space="preserve">معاصي ترافق تجمع الجنسين للزيارة بعد الإفطار </w:t>
            </w:r>
            <w:r>
              <w:rPr>
                <w:rStyle w:val="IndexLink"/>
                <w:rtl w:val="true"/>
              </w:rPr>
              <w:t>:</w:t>
              <w:tab/>
            </w:r>
            <w:r>
              <w:rPr>
                <w:rStyle w:val="IndexLink"/>
              </w:rPr>
              <w:t>428</w:t>
            </w:r>
          </w:hyperlink>
        </w:p>
        <w:p>
          <w:pPr>
            <w:pStyle w:val="Contents3"/>
            <w:tabs>
              <w:tab w:val="clear" w:pos="8459"/>
              <w:tab w:val="right" w:pos="9026" w:leader="dot"/>
            </w:tabs>
            <w:rPr/>
          </w:pPr>
          <w:hyperlink w:anchor="__RefHeading___Toc6038523_2142443653">
            <w:r>
              <w:rPr>
                <w:webHidden/>
                <w:rStyle w:val="IndexLink"/>
                <w:rtl w:val="true"/>
              </w:rPr>
              <w:t>ظواهر منحرفة ترافق الجهل بالمسائل الابتلائية</w:t>
            </w:r>
            <w:r>
              <w:rPr>
                <w:rStyle w:val="IndexLink"/>
                <w:rtl w:val="true"/>
              </w:rPr>
              <w:t>:</w:t>
              <w:tab/>
            </w:r>
            <w:r>
              <w:rPr>
                <w:rStyle w:val="IndexLink"/>
              </w:rPr>
              <w:t>429</w:t>
            </w:r>
          </w:hyperlink>
        </w:p>
        <w:p>
          <w:pPr>
            <w:pStyle w:val="Contents3"/>
            <w:tabs>
              <w:tab w:val="clear" w:pos="8459"/>
              <w:tab w:val="right" w:pos="9026" w:leader="dot"/>
            </w:tabs>
            <w:rPr/>
          </w:pPr>
          <w:hyperlink w:anchor="__RefHeading___Toc6038525_2142443653">
            <w:r>
              <w:rPr>
                <w:webHidden/>
                <w:rStyle w:val="IndexLink"/>
                <w:rtl w:val="true"/>
              </w:rPr>
              <w:t>البدائل الايجابية لقضاء وقت مثمر وممتع</w:t>
            </w:r>
            <w:r>
              <w:rPr>
                <w:rStyle w:val="IndexLink"/>
                <w:rtl w:val="true"/>
              </w:rPr>
              <w:t>:</w:t>
              <w:tab/>
            </w:r>
            <w:r>
              <w:rPr>
                <w:rStyle w:val="IndexLink"/>
              </w:rPr>
              <w:t>435</w:t>
            </w:r>
          </w:hyperlink>
        </w:p>
        <w:p>
          <w:pPr>
            <w:pStyle w:val="Contents2"/>
            <w:tabs>
              <w:tab w:val="clear" w:pos="8743"/>
              <w:tab w:val="right" w:pos="9026" w:leader="dot"/>
            </w:tabs>
            <w:rPr/>
          </w:pPr>
          <w:hyperlink w:anchor="__RefHeading___Toc6038527_2142443653">
            <w:r>
              <w:rPr>
                <w:webHidden/>
                <w:rStyle w:val="IndexLink"/>
                <w:rtl w:val="true"/>
              </w:rPr>
              <w:t>الحجاب الفرنسي</w:t>
            </w:r>
            <w:r>
              <w:rPr>
                <w:rStyle w:val="IndexLink"/>
                <w:rtl w:val="true"/>
              </w:rPr>
              <w:tab/>
            </w:r>
            <w:r>
              <w:rPr>
                <w:rStyle w:val="IndexLink"/>
              </w:rPr>
              <w:t>437</w:t>
            </w:r>
          </w:hyperlink>
        </w:p>
        <w:p>
          <w:pPr>
            <w:pStyle w:val="Contents2"/>
            <w:tabs>
              <w:tab w:val="clear" w:pos="8743"/>
              <w:tab w:val="right" w:pos="9026" w:leader="dot"/>
            </w:tabs>
            <w:rPr/>
          </w:pPr>
          <w:hyperlink w:anchor="__RefHeading___Toc6038529_2142443653">
            <w:r>
              <w:rPr>
                <w:webHidden/>
                <w:rStyle w:val="IndexLink"/>
                <w:rtl w:val="true"/>
              </w:rPr>
              <w:t>نصائح إلى طالبات الأقسام الداخلية</w:t>
            </w:r>
            <w:r>
              <w:rPr>
                <w:rStyle w:val="IndexLink"/>
                <w:rtl w:val="true"/>
              </w:rPr>
              <w:tab/>
            </w:r>
            <w:r>
              <w:rPr>
                <w:rStyle w:val="IndexLink"/>
              </w:rPr>
              <w:t>441</w:t>
            </w:r>
          </w:hyperlink>
        </w:p>
        <w:p>
          <w:pPr>
            <w:pStyle w:val="Contents2"/>
            <w:tabs>
              <w:tab w:val="clear" w:pos="8743"/>
              <w:tab w:val="right" w:pos="9026" w:leader="dot"/>
            </w:tabs>
            <w:rPr/>
          </w:pPr>
          <w:hyperlink w:anchor="__RefHeading___Toc6038531_2142443653">
            <w:r>
              <w:rPr>
                <w:webHidden/>
                <w:rStyle w:val="IndexLink"/>
                <w:rtl w:val="true"/>
              </w:rPr>
              <w:t>عرض الملابس النسائية بالصور الخليعة</w:t>
            </w:r>
            <w:r>
              <w:rPr>
                <w:rStyle w:val="IndexLink"/>
                <w:rtl w:val="true"/>
              </w:rPr>
              <w:tab/>
            </w:r>
            <w:r>
              <w:rPr>
                <w:rStyle w:val="IndexLink"/>
              </w:rPr>
              <w:t>447</w:t>
            </w:r>
          </w:hyperlink>
        </w:p>
        <w:p>
          <w:pPr>
            <w:pStyle w:val="Contents3"/>
            <w:tabs>
              <w:tab w:val="clear" w:pos="8459"/>
              <w:tab w:val="right" w:pos="9026" w:leader="dot"/>
            </w:tabs>
            <w:rPr/>
          </w:pPr>
          <w:hyperlink w:anchor="__RefHeading___Toc6038533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6038535_2142443653">
            <w:r>
              <w:rPr>
                <w:webHidden/>
                <w:rStyle w:val="IndexLink"/>
                <w:rtl w:val="true"/>
              </w:rPr>
              <w:t xml:space="preserve">فكرة خاطئة </w:t>
            </w:r>
            <w:r>
              <w:rPr>
                <w:rStyle w:val="IndexLink"/>
                <w:rtl w:val="true"/>
              </w:rPr>
              <w:t xml:space="preserve">: </w:t>
            </w:r>
            <w:r>
              <w:rPr>
                <w:rStyle w:val="IndexLink"/>
                <w:rtl w:val="true"/>
              </w:rPr>
              <w:t>عدم تزويج العلويات لغير السادة</w:t>
            </w:r>
            <w:r>
              <w:rPr>
                <w:rStyle w:val="IndexLink"/>
                <w:rtl w:val="true"/>
              </w:rPr>
              <w:tab/>
            </w:r>
            <w:r>
              <w:rPr>
                <w:rStyle w:val="IndexLink"/>
              </w:rPr>
              <w:t>452</w:t>
            </w:r>
          </w:hyperlink>
        </w:p>
        <w:p>
          <w:pPr>
            <w:pStyle w:val="Contents2"/>
            <w:tabs>
              <w:tab w:val="clear" w:pos="8743"/>
              <w:tab w:val="right" w:pos="9026" w:leader="dot"/>
            </w:tabs>
            <w:rPr/>
          </w:pPr>
          <w:hyperlink w:anchor="__RefHeading___Toc6038537_2142443653">
            <w:r>
              <w:rPr>
                <w:webHidden/>
                <w:rStyle w:val="IndexLink"/>
                <w:rtl w:val="true"/>
              </w:rPr>
              <w:t>إقامة علاقات مع الطالبات لهدايتهن</w:t>
            </w:r>
            <w:r>
              <w:rPr>
                <w:rStyle w:val="IndexLink"/>
                <w:rtl w:val="true"/>
              </w:rPr>
              <w:tab/>
            </w:r>
            <w:r>
              <w:rPr>
                <w:rStyle w:val="IndexLink"/>
              </w:rPr>
              <w:t>458</w:t>
            </w:r>
          </w:hyperlink>
        </w:p>
        <w:p>
          <w:pPr>
            <w:pStyle w:val="Contents2"/>
            <w:tabs>
              <w:tab w:val="clear" w:pos="8743"/>
              <w:tab w:val="right" w:pos="9026" w:leader="dot"/>
            </w:tabs>
            <w:rPr/>
          </w:pPr>
          <w:hyperlink w:anchor="__RefHeading___Toc6038539_2142443653">
            <w:r>
              <w:rPr>
                <w:webHidden/>
                <w:rStyle w:val="IndexLink"/>
                <w:rtl w:val="true"/>
              </w:rPr>
              <w:t>أمر المدارس بخلع الطالبات للحجاب حين التقاط الصورة</w:t>
            </w:r>
            <w:r>
              <w:rPr>
                <w:rStyle w:val="IndexLink"/>
                <w:rtl w:val="true"/>
              </w:rPr>
              <w:tab/>
            </w:r>
            <w:r>
              <w:rPr>
                <w:rStyle w:val="IndexLink"/>
              </w:rPr>
              <w:t>463</w:t>
            </w:r>
          </w:hyperlink>
        </w:p>
        <w:p>
          <w:pPr>
            <w:pStyle w:val="Contents2"/>
            <w:tabs>
              <w:tab w:val="clear" w:pos="8743"/>
              <w:tab w:val="right" w:pos="9026" w:leader="dot"/>
            </w:tabs>
            <w:rPr/>
          </w:pPr>
          <w:hyperlink w:anchor="__RefHeading___Toc6038541_2142443653">
            <w:r>
              <w:rPr>
                <w:webHidden/>
                <w:rStyle w:val="IndexLink"/>
                <w:rtl w:val="true"/>
              </w:rPr>
              <w:t>إلى الذين يتطاولون بالكلام على الحوزة الشريفة</w:t>
            </w:r>
            <w:r>
              <w:rPr>
                <w:rStyle w:val="IndexLink"/>
                <w:rtl w:val="true"/>
              </w:rPr>
              <w:tab/>
            </w:r>
            <w:r>
              <w:rPr>
                <w:rStyle w:val="IndexLink"/>
              </w:rPr>
              <w:t>471</w:t>
            </w:r>
          </w:hyperlink>
        </w:p>
        <w:p>
          <w:pPr>
            <w:pStyle w:val="Contents2"/>
            <w:tabs>
              <w:tab w:val="clear" w:pos="8743"/>
              <w:tab w:val="right" w:pos="9026" w:leader="dot"/>
            </w:tabs>
            <w:rPr/>
          </w:pPr>
          <w:hyperlink w:anchor="__RefHeading___Toc6038543_2142443653">
            <w:r>
              <w:rPr>
                <w:webHidden/>
                <w:rStyle w:val="IndexLink"/>
                <w:rtl w:val="true"/>
              </w:rPr>
              <w:t>ولا تنابزوا بالألقاب</w:t>
            </w:r>
            <w:r>
              <w:rPr>
                <w:rStyle w:val="IndexLink"/>
                <w:rtl w:val="true"/>
              </w:rPr>
              <w:tab/>
            </w:r>
            <w:r>
              <w:rPr>
                <w:rStyle w:val="IndexLink"/>
              </w:rPr>
              <w:t>473</w:t>
            </w:r>
          </w:hyperlink>
        </w:p>
        <w:p>
          <w:pPr>
            <w:pStyle w:val="Contents2"/>
            <w:tabs>
              <w:tab w:val="clear" w:pos="8743"/>
              <w:tab w:val="right" w:pos="9026" w:leader="dot"/>
            </w:tabs>
            <w:rPr/>
          </w:pPr>
          <w:hyperlink w:anchor="__RefHeading___Toc6038545_2142443653">
            <w:r>
              <w:rPr>
                <w:webHidden/>
                <w:rStyle w:val="IndexLink"/>
                <w:rtl w:val="true"/>
              </w:rPr>
              <w:t>تنبيهات شرعية إلى العاملين في حقل الصيدلة</w:t>
            </w:r>
            <w:r>
              <w:rPr>
                <w:rStyle w:val="IndexLink"/>
                <w:rtl w:val="true"/>
              </w:rPr>
              <w:tab/>
            </w:r>
            <w:r>
              <w:rPr>
                <w:rStyle w:val="IndexLink"/>
              </w:rPr>
              <w:t>478</w:t>
            </w:r>
          </w:hyperlink>
        </w:p>
        <w:p>
          <w:pPr>
            <w:pStyle w:val="Contents3"/>
            <w:tabs>
              <w:tab w:val="clear" w:pos="8459"/>
              <w:tab w:val="right" w:pos="9026" w:leader="dot"/>
            </w:tabs>
            <w:rPr/>
          </w:pPr>
          <w:hyperlink w:anchor="__RefHeading___Toc6038547_2142443653">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6038549_2142443653">
            <w:r>
              <w:rPr>
                <w:webHidden/>
                <w:rStyle w:val="IndexLink"/>
                <w:rtl w:val="true"/>
              </w:rPr>
              <w:t>نصيحة وموعظة</w:t>
            </w:r>
            <w:r>
              <w:rPr>
                <w:rStyle w:val="IndexLink"/>
                <w:rtl w:val="true"/>
              </w:rPr>
              <w:t>:</w:t>
              <w:tab/>
            </w:r>
            <w:r>
              <w:rPr>
                <w:rStyle w:val="IndexLink"/>
              </w:rPr>
              <w:t>486</w:t>
            </w:r>
          </w:hyperlink>
        </w:p>
        <w:p>
          <w:pPr>
            <w:pStyle w:val="Contents2"/>
            <w:tabs>
              <w:tab w:val="clear" w:pos="8743"/>
              <w:tab w:val="right" w:pos="9026" w:leader="dot"/>
            </w:tabs>
            <w:rPr/>
          </w:pPr>
          <w:hyperlink w:anchor="__RefHeading___Toc6038551_2142443653">
            <w:r>
              <w:rPr>
                <w:webHidden/>
                <w:rStyle w:val="IndexLink"/>
                <w:rtl w:val="true"/>
              </w:rPr>
              <w:t>مدرب الفريق الذي يقود لاعبيه نحو الضلال</w:t>
            </w:r>
            <w:r>
              <w:rPr>
                <w:rStyle w:val="IndexLink"/>
                <w:rtl w:val="true"/>
              </w:rPr>
              <w:tab/>
            </w:r>
            <w:r>
              <w:rPr>
                <w:rStyle w:val="IndexLink"/>
              </w:rPr>
              <w:t>488</w:t>
            </w:r>
          </w:hyperlink>
        </w:p>
        <w:p>
          <w:pPr>
            <w:pStyle w:val="Contents2"/>
            <w:tabs>
              <w:tab w:val="clear" w:pos="8743"/>
              <w:tab w:val="right" w:pos="9026" w:leader="dot"/>
            </w:tabs>
            <w:rPr/>
          </w:pPr>
          <w:hyperlink w:anchor="__RefHeading___Toc6038553_2142443653">
            <w:r>
              <w:rPr>
                <w:webHidden/>
                <w:rStyle w:val="IndexLink"/>
                <w:rtl w:val="true"/>
              </w:rPr>
              <w:t>حول هواية اللعب بالطيور</w:t>
            </w:r>
            <w:r>
              <w:rPr>
                <w:rStyle w:val="IndexLink"/>
                <w:rtl w:val="true"/>
              </w:rPr>
              <w:tab/>
            </w:r>
            <w:r>
              <w:rPr>
                <w:rStyle w:val="IndexLink"/>
              </w:rPr>
              <w:t>493</w:t>
            </w:r>
          </w:hyperlink>
        </w:p>
        <w:p>
          <w:pPr>
            <w:pStyle w:val="Contents2"/>
            <w:tabs>
              <w:tab w:val="clear" w:pos="8743"/>
              <w:tab w:val="right" w:pos="9026" w:leader="dot"/>
            </w:tabs>
            <w:rPr/>
          </w:pPr>
          <w:hyperlink w:anchor="__RefHeading___Toc6038555_2142443653">
            <w:r>
              <w:rPr>
                <w:webHidden/>
                <w:rStyle w:val="IndexLink"/>
                <w:rtl w:val="true"/>
              </w:rPr>
              <w:t>ظاهرة خروج النساء الريفيات لجلب الماء</w:t>
            </w:r>
            <w:r>
              <w:rPr>
                <w:rStyle w:val="IndexLink"/>
                <w:rtl w:val="true"/>
              </w:rPr>
              <w:tab/>
            </w:r>
            <w:r>
              <w:rPr>
                <w:rStyle w:val="IndexLink"/>
              </w:rPr>
              <w:t>497</w:t>
            </w:r>
          </w:hyperlink>
        </w:p>
        <w:p>
          <w:pPr>
            <w:pStyle w:val="Contents2"/>
            <w:tabs>
              <w:tab w:val="clear" w:pos="8743"/>
              <w:tab w:val="right" w:pos="9026" w:leader="dot"/>
            </w:tabs>
            <w:rPr/>
          </w:pPr>
          <w:hyperlink w:anchor="__RefHeading___Toc6038557_2142443653">
            <w:r>
              <w:rPr>
                <w:webHidden/>
                <w:rStyle w:val="IndexLink"/>
                <w:rtl w:val="true"/>
              </w:rPr>
              <w:t>مشكلة وعلاج</w:t>
            </w:r>
            <w:r>
              <w:rPr>
                <w:rStyle w:val="IndexLink"/>
                <w:rtl w:val="true"/>
              </w:rPr>
              <w:tab/>
            </w:r>
            <w:r>
              <w:rPr>
                <w:rStyle w:val="IndexLink"/>
              </w:rPr>
              <w:t>497</w:t>
            </w:r>
          </w:hyperlink>
        </w:p>
        <w:p>
          <w:pPr>
            <w:pStyle w:val="Contents2"/>
            <w:tabs>
              <w:tab w:val="clear" w:pos="8743"/>
              <w:tab w:val="right" w:pos="9026" w:leader="dot"/>
            </w:tabs>
            <w:rPr/>
          </w:pPr>
          <w:hyperlink w:anchor="__RefHeading___Toc6038559_2142443653">
            <w:r>
              <w:rPr>
                <w:webHidden/>
                <w:rStyle w:val="IndexLink"/>
                <w:rtl w:val="true"/>
              </w:rPr>
              <w:t>ظاهرة الطريحة وأصحاب النور</w:t>
            </w:r>
            <w:r>
              <w:rPr>
                <w:rStyle w:val="IndexLink"/>
                <w:rtl w:val="true"/>
              </w:rPr>
              <w:tab/>
            </w:r>
            <w:r>
              <w:rPr>
                <w:rStyle w:val="IndexLink"/>
              </w:rPr>
              <w:t>503</w:t>
            </w:r>
          </w:hyperlink>
        </w:p>
        <w:p>
          <w:pPr>
            <w:pStyle w:val="Contents2"/>
            <w:tabs>
              <w:tab w:val="clear" w:pos="8743"/>
              <w:tab w:val="right" w:pos="9026" w:leader="dot"/>
            </w:tabs>
            <w:rPr/>
          </w:pPr>
          <w:hyperlink w:anchor="__RefHeading___Toc6038561_2142443653">
            <w:r>
              <w:rPr>
                <w:webHidden/>
                <w:rStyle w:val="IndexLink"/>
                <w:rtl w:val="true"/>
              </w:rPr>
              <w:t>الهاتف نعمة يُساء استعمالها أحياناً</w:t>
            </w:r>
            <w:r>
              <w:rPr>
                <w:rStyle w:val="IndexLink"/>
                <w:rtl w:val="true"/>
              </w:rPr>
              <w:tab/>
            </w:r>
            <w:r>
              <w:rPr>
                <w:rStyle w:val="IndexLink"/>
              </w:rPr>
              <w:t>509</w:t>
            </w:r>
          </w:hyperlink>
        </w:p>
        <w:p>
          <w:pPr>
            <w:pStyle w:val="Contents3"/>
            <w:tabs>
              <w:tab w:val="clear" w:pos="8459"/>
              <w:tab w:val="right" w:pos="9026" w:leader="dot"/>
            </w:tabs>
            <w:rPr/>
          </w:pPr>
          <w:hyperlink w:anchor="__RefHeading___Toc6038563_2142443653">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6038565_2142443653">
            <w:r>
              <w:rPr>
                <w:webHidden/>
                <w:rStyle w:val="IndexLink"/>
                <w:rtl w:val="true"/>
              </w:rPr>
              <w:t>موقف الإسلام إزاء تطور الأجهزة</w:t>
            </w:r>
            <w:r>
              <w:rPr>
                <w:rStyle w:val="IndexLink"/>
                <w:rtl w:val="true"/>
              </w:rPr>
              <w:t>:</w:t>
              <w:tab/>
            </w:r>
            <w:r>
              <w:rPr>
                <w:rStyle w:val="IndexLink"/>
              </w:rPr>
              <w:t>509</w:t>
            </w:r>
          </w:hyperlink>
        </w:p>
        <w:p>
          <w:pPr>
            <w:pStyle w:val="Contents3"/>
            <w:tabs>
              <w:tab w:val="clear" w:pos="8459"/>
              <w:tab w:val="right" w:pos="9026" w:leader="dot"/>
            </w:tabs>
            <w:rPr/>
          </w:pPr>
          <w:hyperlink w:anchor="__RefHeading___Toc6038567_2142443653">
            <w:r>
              <w:rPr>
                <w:webHidden/>
                <w:rStyle w:val="IndexLink"/>
                <w:rtl w:val="true"/>
              </w:rPr>
              <w:t>آفات اللسان</w:t>
            </w:r>
            <w:r>
              <w:rPr>
                <w:rStyle w:val="IndexLink"/>
                <w:rtl w:val="true"/>
              </w:rPr>
              <w:t>:</w:t>
              <w:tab/>
            </w:r>
            <w:r>
              <w:rPr>
                <w:rStyle w:val="IndexLink"/>
              </w:rPr>
              <w:t>511</w:t>
            </w:r>
          </w:hyperlink>
        </w:p>
        <w:p>
          <w:pPr>
            <w:pStyle w:val="Contents3"/>
            <w:tabs>
              <w:tab w:val="clear" w:pos="8459"/>
              <w:tab w:val="right" w:pos="9026" w:leader="dot"/>
            </w:tabs>
            <w:rPr/>
          </w:pPr>
          <w:hyperlink w:anchor="__RefHeading___Toc6038569_2142443653">
            <w:r>
              <w:rPr>
                <w:webHidden/>
                <w:rStyle w:val="IndexLink"/>
                <w:rtl w:val="true"/>
              </w:rPr>
              <w:t>ظواهر اجتماعية منحرفة ترافق استخدام الهاتف</w:t>
            </w:r>
            <w:r>
              <w:rPr>
                <w:rStyle w:val="IndexLink"/>
                <w:rtl w:val="true"/>
              </w:rPr>
              <w:t>:</w:t>
              <w:tab/>
            </w:r>
            <w:r>
              <w:rPr>
                <w:rStyle w:val="IndexLink"/>
              </w:rPr>
              <w:t>512</w:t>
            </w:r>
          </w:hyperlink>
        </w:p>
        <w:p>
          <w:pPr>
            <w:pStyle w:val="Contents3"/>
            <w:tabs>
              <w:tab w:val="clear" w:pos="8459"/>
              <w:tab w:val="right" w:pos="9026" w:leader="dot"/>
            </w:tabs>
            <w:rPr/>
          </w:pPr>
          <w:hyperlink w:anchor="__RefHeading___Toc6038571_2142443653">
            <w:r>
              <w:rPr>
                <w:webHidden/>
                <w:rStyle w:val="IndexLink"/>
                <w:rtl w:val="true"/>
              </w:rPr>
              <w:t>المبرّرات للظواهر أعلاه</w:t>
            </w:r>
            <w:r>
              <w:rPr>
                <w:rStyle w:val="IndexLink"/>
                <w:rtl w:val="true"/>
              </w:rPr>
              <w:t>:</w:t>
              <w:tab/>
            </w:r>
            <w:r>
              <w:rPr>
                <w:rStyle w:val="IndexLink"/>
              </w:rPr>
              <w:t>515</w:t>
            </w:r>
          </w:hyperlink>
        </w:p>
        <w:p>
          <w:pPr>
            <w:pStyle w:val="Contents3"/>
            <w:tabs>
              <w:tab w:val="clear" w:pos="8459"/>
              <w:tab w:val="right" w:pos="9026" w:leader="dot"/>
            </w:tabs>
            <w:rPr/>
          </w:pPr>
          <w:hyperlink w:anchor="__RefHeading___Toc6038573_2142443653">
            <w:r>
              <w:rPr>
                <w:webHidden/>
                <w:rStyle w:val="IndexLink"/>
                <w:rtl w:val="true"/>
              </w:rPr>
              <w:t>الحوارية</w:t>
            </w:r>
            <w:r>
              <w:rPr>
                <w:rStyle w:val="IndexLink"/>
                <w:rtl w:val="true"/>
              </w:rPr>
              <w:t>:</w:t>
              <w:tab/>
            </w:r>
            <w:r>
              <w:rPr>
                <w:rStyle w:val="IndexLink"/>
              </w:rPr>
              <w:t>518</w:t>
            </w:r>
          </w:hyperlink>
        </w:p>
        <w:p>
          <w:pPr>
            <w:pStyle w:val="Contents3"/>
            <w:tabs>
              <w:tab w:val="clear" w:pos="8459"/>
              <w:tab w:val="right" w:pos="9026" w:leader="dot"/>
            </w:tabs>
            <w:rPr/>
          </w:pPr>
          <w:hyperlink w:anchor="__RefHeading___Toc6038575_2142443653">
            <w:r>
              <w:rPr>
                <w:webHidden/>
                <w:rStyle w:val="IndexLink"/>
                <w:rtl w:val="true"/>
              </w:rPr>
              <w:t>ظاهرة مزاح الباعة مع النساء</w:t>
            </w:r>
            <w:r>
              <w:rPr>
                <w:rStyle w:val="IndexLink"/>
                <w:rtl w:val="true"/>
              </w:rPr>
              <w:tab/>
            </w:r>
            <w:r>
              <w:rPr>
                <w:rStyle w:val="IndexLink"/>
              </w:rPr>
              <w:t>529</w:t>
            </w:r>
          </w:hyperlink>
        </w:p>
        <w:p>
          <w:pPr>
            <w:pStyle w:val="Contents3"/>
            <w:tabs>
              <w:tab w:val="clear" w:pos="8459"/>
              <w:tab w:val="right" w:pos="9026" w:leader="dot"/>
            </w:tabs>
            <w:rPr/>
          </w:pPr>
          <w:hyperlink w:anchor="__RefHeading___Toc6038577_2142443653">
            <w:r>
              <w:rPr>
                <w:webHidden/>
                <w:rStyle w:val="IndexLink"/>
                <w:rtl w:val="true"/>
              </w:rPr>
              <w:t>تصرفات منحرفة في معاملات السوق</w:t>
            </w:r>
            <w:r>
              <w:rPr>
                <w:rStyle w:val="IndexLink"/>
                <w:rtl w:val="true"/>
              </w:rPr>
              <w:tab/>
            </w:r>
            <w:r>
              <w:rPr>
                <w:rStyle w:val="IndexLink"/>
              </w:rPr>
              <w:t>532</w:t>
            </w:r>
          </w:hyperlink>
        </w:p>
        <w:p>
          <w:pPr>
            <w:pStyle w:val="Contents3"/>
            <w:tabs>
              <w:tab w:val="clear" w:pos="8459"/>
              <w:tab w:val="right" w:pos="9026" w:leader="dot"/>
            </w:tabs>
            <w:rPr/>
          </w:pPr>
          <w:hyperlink w:anchor="__RefHeading___Toc6038579_2142443653">
            <w:r>
              <w:rPr>
                <w:webHidden/>
                <w:rStyle w:val="IndexLink"/>
                <w:rtl w:val="true"/>
              </w:rPr>
              <w:t>المقاهي</w:t>
            </w:r>
            <w:r>
              <w:rPr>
                <w:rStyle w:val="IndexLink"/>
                <w:rtl w:val="true"/>
              </w:rPr>
              <w:tab/>
            </w:r>
            <w:r>
              <w:rPr>
                <w:rStyle w:val="IndexLink"/>
              </w:rPr>
              <w:t>539</w:t>
            </w:r>
          </w:hyperlink>
        </w:p>
        <w:p>
          <w:pPr>
            <w:pStyle w:val="Contents3"/>
            <w:tabs>
              <w:tab w:val="clear" w:pos="8459"/>
              <w:tab w:val="right" w:pos="9026" w:leader="dot"/>
            </w:tabs>
            <w:rPr/>
          </w:pPr>
          <w:hyperlink w:anchor="__RefHeading___Toc6038581_2142443653">
            <w:r>
              <w:rPr>
                <w:webHidden/>
                <w:rStyle w:val="IndexLink"/>
                <w:rtl w:val="true"/>
              </w:rPr>
              <w:t>الفيديو سي دي</w:t>
            </w:r>
            <w:r>
              <w:rPr>
                <w:rStyle w:val="IndexLink"/>
                <w:rtl w:val="true"/>
              </w:rPr>
              <w:tab/>
            </w:r>
            <w:r>
              <w:rPr>
                <w:rStyle w:val="IndexLink"/>
              </w:rPr>
              <w:t>549</w:t>
            </w:r>
          </w:hyperlink>
        </w:p>
        <w:p>
          <w:pPr>
            <w:pStyle w:val="Contents3"/>
            <w:tabs>
              <w:tab w:val="clear" w:pos="8459"/>
              <w:tab w:val="right" w:pos="9026" w:leader="dot"/>
            </w:tabs>
            <w:rPr/>
          </w:pPr>
          <w:hyperlink w:anchor="__RefHeading___Toc6038583_2142443653">
            <w:r>
              <w:rPr>
                <w:webHidden/>
                <w:rStyle w:val="IndexLink"/>
                <w:rtl w:val="true"/>
              </w:rPr>
              <w:t>في مجالس الفاتحة والعزاء</w:t>
            </w:r>
            <w:r>
              <w:rPr>
                <w:rStyle w:val="IndexLink"/>
                <w:rtl w:val="true"/>
              </w:rPr>
              <w:tab/>
            </w:r>
            <w:r>
              <w:rPr>
                <w:rStyle w:val="IndexLink"/>
              </w:rPr>
              <w:t>555</w:t>
            </w:r>
          </w:hyperlink>
        </w:p>
        <w:p>
          <w:pPr>
            <w:pStyle w:val="Contents3"/>
            <w:tabs>
              <w:tab w:val="clear" w:pos="8459"/>
              <w:tab w:val="right" w:pos="9026" w:leader="dot"/>
            </w:tabs>
            <w:rPr/>
          </w:pPr>
          <w:hyperlink w:anchor="__RefHeading___Toc6038585_2142443653">
            <w:r>
              <w:rPr>
                <w:webHidden/>
                <w:rStyle w:val="IndexLink"/>
                <w:rtl w:val="true"/>
              </w:rPr>
              <w:t>ظواهر ترافق زيارة العتبات المقدسة</w:t>
            </w:r>
            <w:r>
              <w:rPr>
                <w:rStyle w:val="IndexLink"/>
                <w:rtl w:val="true"/>
              </w:rPr>
              <w:tab/>
            </w:r>
            <w:r>
              <w:rPr>
                <w:rStyle w:val="IndexLink"/>
              </w:rPr>
              <w:t>568</w:t>
            </w:r>
          </w:hyperlink>
        </w:p>
        <w:p>
          <w:pPr>
            <w:pStyle w:val="Contents3"/>
            <w:tabs>
              <w:tab w:val="clear" w:pos="8459"/>
              <w:tab w:val="right" w:pos="9026" w:leader="dot"/>
            </w:tabs>
            <w:rPr/>
          </w:pPr>
          <w:hyperlink w:anchor="__RefHeading___Toc6038587_2142443653">
            <w:r>
              <w:rPr>
                <w:webHidden/>
                <w:rStyle w:val="IndexLink"/>
                <w:rtl w:val="true"/>
              </w:rPr>
              <w:t>في المجالس الحسينية وشعائر شهر محرم الحرام</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4_174972"/>
      <w:bookmarkStart w:id="1" w:name="pg15384_174972"/>
      <w:bookmarkEnd w:id="1"/>
    </w:p>
    <w:p>
      <w:pPr>
        <w:pStyle w:val="Heading2"/>
        <w:numPr>
          <w:ilvl w:val="1"/>
          <w:numId w:val="1"/>
        </w:numPr>
        <w:rPr/>
      </w:pPr>
      <w:bookmarkStart w:id="2" w:name="pg15384_174972"/>
      <w:bookmarkStart w:id="3" w:name="__RefHeading___Toc603823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824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1999-2003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4_174976"/>
      <w:bookmarkStart w:id="8" w:name="pg15384_174976"/>
      <w:bookmarkEnd w:id="8"/>
    </w:p>
    <w:p>
      <w:pPr>
        <w:pStyle w:val="Heading2"/>
        <w:numPr>
          <w:ilvl w:val="1"/>
          <w:numId w:val="1"/>
        </w:numPr>
        <w:rPr/>
      </w:pPr>
      <w:bookmarkStart w:id="9" w:name="pg15384_174976"/>
      <w:bookmarkStart w:id="10" w:name="__RefHeading___Toc6038243_2142443653"/>
      <w:bookmarkStart w:id="11" w:name="_Toc3"/>
      <w:bookmarkEnd w:id="9"/>
      <w:bookmarkEnd w:id="10"/>
      <w:r>
        <w:rPr>
          <w:rtl w:val="true"/>
        </w:rPr>
        <w:t>من وحي المناسبات الأسوة الحسنة في بناء الذات وإصلاح المجتمع</w:t>
      </w:r>
      <w:bookmarkEnd w:id="11"/>
    </w:p>
    <w:p>
      <w:pPr>
        <w:pStyle w:val="BookText"/>
        <w:rPr/>
      </w:pPr>
      <w:r>
        <w:rPr>
          <w:rFonts w:ascii="Amiri" w:hAnsi="Amiri" w:eastAsia="Amiri" w:cs="Amiri"/>
          <w:color w:val="111111"/>
          <w:sz w:val="28"/>
          <w:sz w:val="28"/>
          <w:szCs w:val="28"/>
          <w:rtl w:val="true"/>
          <w:lang w:bidi="ar-SA"/>
        </w:rPr>
        <w:t xml:space="preserve">من وحي المناسبات الأسوة الحسنة في بناء الذات وإصلاح المجتمع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 xml:space="preserve">لم تتعرض كتب التأريخ لسيرة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بعنوانهم قادة ومصلحين اجتماعيين مارسوا عملية التغيير في النفس والمجتمع بأعظم أشكاله وبحسب ما أُتيح لهم من الفرص، بل إن بعضهم، 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دولة واضطلع بأعباء الرئاسة الدنيوية، على تعبيرهم، إضافة إلى الإمامة الدينية التي لا يمكن التخلي عنها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اكتفيت بالسرد التأريخي لتفاصيل حياتهم على أنها جزئيات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إيجاد أكثر من مبرر لهذا النقص في المصادر التأريخية بالنسبة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إقصاؤهم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 القيادة الاجتماعية، فلم تُعطَ لهم الفرصة الكاملة لممارسة هذا الدور مما طبع على سلوكهم النشاط الفردي، أو هكذا يتراءى للناظر في حياتهم بالنظرة الساذجة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نضج الفكر الاجتماعي لدى مؤرخي تلك الأجيال، ليتناولوا بالنقد والتحليل ما كان يصدر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تصرفات ومواقف، وإنما ينقلون الوقائع التأريخية على أنها لمشاهدات، أو مسموعات مشتتة متفرقة لا تنتظم ضمن إطار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المتعمد لكثير من تفاصيل حياتهم، إما حسداً، أو تعصباً، وهذا شأن مخالفيهم، أو تقية وهو شأن مواليهم خصوصاً، وإن أغلب التواريخ قد كُتبت في عصر العباسيين ألد أعداء البيت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ما وصل إلينا من تأريخهم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كتبه أصحابهم، وقد ركَّز هؤلاء على الجوانب التي تدعم عقيدتهم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ويثبت أحقيتهم بالأمر، وينفعهم عند الجدال والمخاصمة، فاهتموا بالمناقب والفضائل والمعجزات والنص على الإمامة والدلائل عليها، ولم يعيروا اهتماماً معتداً به لجوانب حياتهم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الكثير من الآثار بسبب الفتن المذهبية والأحداث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العذر متوفراً في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الجوانب وغيرها، إلا أن كثيراً منها لا يأتي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تسلَّم موقع القيادة، وأسَّس دولة ومجتمعاً مدنياً، ومارس عملية التغيير بأوسع أشكاله، مما لم يستطع فعله أحد، وإن تفاصيل حياته مدونة حتى في الأمور العادية كالمأكل والملبس، ولا مصلحة لأحد في إخفاء آثاره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علينا إلا أن ننظر إلى سيرته نظرة جديدة تهمنا نحن كمرشدين دينيين ومصلحين اجتماعيين، انطلاقاً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w:t>
      </w:r>
    </w:p>
    <w:p>
      <w:pPr>
        <w:pStyle w:val="BookText"/>
        <w:rPr/>
      </w:pPr>
      <w:r>
        <w:rPr>
          <w:rFonts w:ascii="Amiri" w:hAnsi="Amiri" w:eastAsia="Amiri" w:cs="Amiri"/>
          <w:color w:val="111111"/>
          <w:sz w:val="28"/>
          <w:sz w:val="28"/>
          <w:szCs w:val="28"/>
          <w:rtl w:val="true"/>
          <w:lang w:bidi="ar-SA"/>
        </w:rPr>
        <w:t>أُسْوَةٌ حَسَنَةٌ لِّمَن كَانَ يَرْجُو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جميع الأصعدة وبجميع المستويات وبكل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عملية التغيير التي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يتعزز بها إيمان المسلم المؤمن برسالته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حجة على غير المؤمن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بين هذا وذاك مثال يحتذى لأي قائد يريد أن يؤسس أمة ويسوسها، ويبني مجتمعاً فاضلاً صالحاً، كذاك الذي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ولم يشهد له التأريخ مثالاً، فلم نسمع أن أحداً سرق، أو قتل، أو زنى، ولا أي انحراف آخر إلا ما ندر، إذ لا يُتصور في تلك الفترة القصيرة أن يصل كل المجتمع إلى درجة التكامل المنشود، أما السمة الغالبة فهي الأخوة، والتآلف، والتكامل، والإيثار، والسمو عن الماديات، والتضحية بالغالي والنفيس في سبيل الله والمبدأ الذي آمنوا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نظرة واحدة تقارن بين حالي العرب قبل الإسلام وبعده يكفي لمعرفة عظمة النقلة الكبيرة التي عاشتها الأمة، مما يعكس الإعجاز في العلاج والمعالج، أما العلاج فهو القرآن الكريم، هذه الوصفة الإلهية التي وهبها خالق البشر لهذه المخلوقات البائسة التائهة المنحرفة، التي تعاني الآلام والمصاعب والمآسي، بسبب ابتعادها عن الله سبحانه، والمعالج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المعجزة في أخلاقه وسلوكه ونموذج التربية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تناولنا الجهة الأولى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 فهو ما سنحاول عرضه بمقدار ما يوفق الله سبحانه في هذه الكلمات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ولنستمع الآن إلى بعض النصوص التي تصف حال العرب قبل الإسلام وبعده،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فَلْيَعْبُدُوا رَبَّ هَذَا الْبَيْتِ، الَّذِي أَطْعَمَهُمْ مِنْ جُوعٍ وَآمَنَهُمْ مِنْ خَوْفٍ، وقال تعالى بصدد النهي عن بعض الحالات المنحرفة التي كانت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 وَلا تَقْرَبُوا الزِّنَى إِنَّهُ كَانَ فَاحِشَةً وَسَاءَ سَبِيلاً، وَلا تَقْتُلُوا النَّفْسَ الَّتِي حَرَّمَ اللَّهُ إِلا بِالْحَقِّ وَمَنْ قُتِلَ مَظْلُوماً فَقَدْ جَعَلْنَا لِوَلِيِّهِ سُلْطَاناً فَلا يُسْرِفْ فِي الْقَتْلِ إِنَّهُ كَانَ مَنْصُوراً، وَلا تَقْرَبُوا مَالَ الْيَتِيمِ إِلا بِالَّتِي هِيَ أَحْسَنُ حَتَّى يَبْلُغَ أَشُدَّهُ وَأَوْفُوا بِالْعَهْدِ إِنَّ الْعَهْدَ كَانَ مَسْؤُولاً، وَأَوْفُوا الْكَيْلَ إِذَا كِلْتُمْ وَزِنُوا بِالْقِسْطَاسِ الْمُسْتَقِيمِ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حالهم، قليلٌ مشتتون، بعضهم يقتل بعضاً، وهم محاطون بدول عتيدة تنتهز الفرص لاستعبادهم، وتنتشر الفواحش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وشرب الخمر، ونكاح زوجات الآباء، وأكل مال اليتيم، والبخس في الميزان، ووأد البنات، وغيرها مما يندى لها جبين الإنسانية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 الفترتين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وَأَمِيناً عَلَى التَّنْزِيلِ، وَأَنْتُمْ مَعْشَرَ الْعَرَبِ عَلَى شَرِّ دِينٍ  وَفِي شَرِّ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مُنِيخُونَ بَيْنَ حِجَارَةٍ خُشْنٍ وَحَيَّاتٍ صُمٍّ،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يَحْتَازُونَهُمْ عَنْ رِيفِ الآفَاقِ، وَبَحْرِ الْعِرَاقِ، وَخُضْرَةِ الدُّنْيَا، إلى مَنَابِتِ الشِّيحِ، وَمَهَافِي الرِّيحِ، وَنَكَدِ الْمَعَاشِ، فَتَرَكُوهُمْ عَالَةً مَسَاكِينَ، إِخْوَانَ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القرحة في ظهر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وَوَبَرٍ، أَذَلَّ الأُمَمِ دَاراً، وَأَجْدَبَهُمْ قَرَاراً، لا يَأْوُونَ إلى جَنَاحِ دَعْوَةٍ يَعْتَصِمُونَ بِهَا، وَلا إلى ظِلِّ أُلْفَةٍ يَعْتَمِدُونَ عَلَى عِزِّهَا، فَالأَحْوَالُ مُضْطَرِبَةٌ وَالأَيْدِي مُخْتَلِفَةٌ، وَالْكَثْرَةُ مُتَفَرِّقَةٌ، فِي بَلاءِ 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 جَهْلٍ، مِنْ بَنَاتٍ مَوْءُودَةٍ، وَأَصْنَامٍ مَعْبُودَةٍ، وَأَرْحَامٍ مَقْطُوعَةٍ، وَغَارَاتٍ مَشْنُونَةٍ، فَانْظُرُوا إلى مَوَاقِعِ نِعَمِ اللَّهِ عَلَيْهِمْ حِينَ بَعَثَ إِلَيْهِمْ رَسُولاً، فَعَقَدَ بِمِلَّتِهِ طَاعَتَهُمْ، وَجَمَعَ عَلَى دَعْوَتِهِ أُلْفَتَهُمْ، كَيْفَ نَشَرَتِ النِّعْمَةُ عَلَيْهِمْ جَنَاخ كَرَامَتِهَا، وَأَسَالَتْ لَهُمْ جَدَاوِلَ نَعِيمِهَا، وَالْتَفَّتِ الْمِلَّةُ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فِيمَنْ كَانَ يُمْضِيهَا فِيهِمْ، لا تُغْمَزُ لَهُمْ قَنَاةٌ، وَلا تُقْرَعُ لَهُمْ 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الصلد، وقرعها </w:t>
      </w:r>
    </w:p>
    <w:p>
      <w:pPr>
        <w:pStyle w:val="BookText"/>
        <w:rPr/>
      </w:pPr>
      <w:r>
        <w:rPr>
          <w:rFonts w:ascii="Amiri" w:hAnsi="Amiri" w:eastAsia="Amiri" w:cs="Amiri"/>
          <w:color w:val="111111"/>
          <w:sz w:val="28"/>
          <w:sz w:val="28"/>
          <w:szCs w:val="28"/>
          <w:rtl w:val="true"/>
          <w:lang w:bidi="ar-SA"/>
        </w:rPr>
        <w:t>أي كسرها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وفي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ألقتها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بعد أن غُصب حقها وحق بعلها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على شفا حفرةٍ من النار، مُذقة الشارب، ونُهزة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الفرصة التي ينتهزها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وقبسة العجلان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يضرب في الاستعجال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وموطئ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للمغلوبية والمذلة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تشربون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 الذي تبول به الإبل وتبعر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وتقتاتون القِدَّ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غير مدبوغ يُقدّ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والورَق، أذلة خاسئين، تخافون أن يتخطفكم الناس من حولكم، فأنقذكم الله تبارك وتعالى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وبعد أن مُنِيَ ببُهم الرجال، وذؤبان العرب، ومردة أهل الكتاب، كلما أوقدوا ناراً للحرب أطفأها الله، أو نجم قرن الشيطان، أو فغرت فاغرة من المشركين، قذف أخاه في لهواتها، فلا ينكفئ حتى يطأ جناحها بأخمصه، ويخمد لهبها بسيفه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كانوا فكيف أصبحوا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أُخْرِجُوا مِنْ دِيَارِهِمْ وَأَمْوَالِهِمْ يَبْتَغُونَ فَضْلاً مِنَ اللَّهِ وَرِضْوَاناً وَيَنْصُرُونَ اللَّهَ وَرَسُولَهُ أُولَئِكَ هُمُ </w:t>
      </w:r>
    </w:p>
    <w:p>
      <w:pPr>
        <w:pStyle w:val="BookText"/>
        <w:rPr/>
      </w:pPr>
      <w:r>
        <w:rPr>
          <w:rFonts w:ascii="Amiri" w:hAnsi="Amiri" w:eastAsia="Amiri" w:cs="Amiri"/>
          <w:color w:val="111111"/>
          <w:sz w:val="28"/>
          <w:sz w:val="28"/>
          <w:szCs w:val="28"/>
          <w:rtl w:val="true"/>
          <w:lang w:bidi="ar-SA"/>
        </w:rPr>
        <w:t>الصَّادِقُونَ، وَالَّذِينَ تَبَوَّأُوا الدَّارَ وَالأِيمَانَ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ونحاول أن نستعرض الآن بعض النماذج الرسالية الفذة التي تربَّت في أحضان النبوة الكاملة، لنرى الأثر العظيم الذي أحدثه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مجتمعه، وسوف لا نذكر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النموذجين الكاملين لهذه التربية، لأن لهم موضوعهم الخاص من الكلام ولنتطرق إلى نماذج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شجار بين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السوداء، فوبخه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أدركتك عصبية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ذر إلى العبد وأعتذر إليه، فرضي عنه إلا أنه أبى إلا أن يرغم هذه الأنانية والعجرفة الفارغة والتكبر المقيت الكامن في النفس الأمارة بالسوء، فقال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أقتنع بالرضا حتى أضع خدي على الأرض وتطأه بنعلك، وفعل العبد، فشعر أبو ذر بزهو الانتصار على أعدى أعدائه، وهي نفسه التي بين جنبيه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إليه عثمان بمالٍ جزيل هو بأشدِّ الحاجة إليه بيد عبدٍ له ويعده بالحرية إن قبلها أبو ذر، ليبيع لعثمان دينه ويسكت عن مظالمه، فعلم أبو ذر بالنية، فرفض قبول الصلة، فأراد العبد أن يستغلَّ طيبة قلب أبي ذر وحبه للخير والتقرب إلى الله سبحانه، فقال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عتقي،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فيها رقي، لأن أبا ذر علم أنه بقبولها عليه أن يجامل عثمان </w:t>
      </w:r>
    </w:p>
    <w:p>
      <w:pPr>
        <w:pStyle w:val="BookText"/>
        <w:rPr/>
      </w:pPr>
      <w:r>
        <w:rPr>
          <w:rFonts w:ascii="Amiri" w:hAnsi="Amiri" w:eastAsia="Amiri" w:cs="Amiri"/>
          <w:color w:val="111111"/>
          <w:sz w:val="28"/>
          <w:sz w:val="28"/>
          <w:szCs w:val="28"/>
          <w:rtl w:val="true"/>
          <w:lang w:bidi="ar-SA"/>
        </w:rPr>
        <w:t xml:space="preserve">ويداهنه، ولا يقول له ولحاشيته كلمة الحق، فيحشر في سرادق الظلمة، وانتصر أبو ذر مرة أخرى، فليس غريباً أن يودِّعه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نفاه عثمان إلى الربذة بكلمات حزينة مؤلمة لقلب كل غيور على الإسلام ورجالاته، لكنها كبيرة وعظيمة، ومما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َخِفْتَهُمْ عَلَى دِينِكَ وخافوك على دنياهم، فَاتْرُكْ لهم مَا خَافُوكَ عَلَيْهِ، وخذ ما خفت منهم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أحدهم أنه في معركة القادسية سمع جريحاً يئِنُّ ويطلب الماء، وقد أعياه نزف الدم، فلما قُرِّب وعاء الماء إليه سمع جريحاً آخر يطلب الماء فأبى أن يشرب،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 أخي لئلا يموت، فقام إلى الثاني ليسقيه، فسمع ثالثاً يطلب الماء، فأمر بسقيه أولاً، فلما وصل إليه لم يدركه وفارقته الحياة، فعاد إلى الثاني فوجده كذلك، وعاد إلى الأول فوجده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يؤثرون غيرهم على أنفسهم ولو كلفهم الحياة، إنه غاية السمو والرفعة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لامرأة وزوجها ولد وحيد، مرض هذا الولد فأشفقا عليه، وهو وحيدهما، ولما حان وقت الصلاة خرج الأب إلى المسجد فمات الولد في غيبته، فلم تجزع الأم ولم يتغير حالها، بعد أن استوعبت القرآن، وعلمت منه ما أعدَّ الله للصابرين، وأن الله سيوفيهم أجورهم بغير حساب، وأنّ هذا الولد فَرْطٌ لهم على الحوض، لا يدخل الجنة حتى يدخل أبواه، مثلت كل هذه المعاني أمامها، فغطّت الوليد وجعلته في إحدى غرف الدار، وتزّينت، فلما جاء الزوج استقبلته بعواطف حارة، وقدَّمت له الطعام، </w:t>
      </w:r>
    </w:p>
    <w:p>
      <w:pPr>
        <w:pStyle w:val="BookText"/>
        <w:rPr/>
      </w:pPr>
      <w:r>
        <w:rPr>
          <w:rFonts w:ascii="Amiri" w:hAnsi="Amiri" w:eastAsia="Amiri" w:cs="Amiri"/>
          <w:color w:val="111111"/>
          <w:sz w:val="28"/>
          <w:sz w:val="28"/>
          <w:szCs w:val="28"/>
          <w:rtl w:val="true"/>
          <w:lang w:bidi="ar-SA"/>
        </w:rPr>
        <w:t>فسألها عن ولدها،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بأهدأ حال، ولما أتمَّ طعامه مَكَّنته من نفسها، فلما قضى حاجته وعلمت أن الله لا يخذل المتقين وسيهبها ولداً بدلاً منه، أخبرت الزوج المفجوع بولده واحتسبه عند الله تعالى، ولما خرج إلى المسجد والتقى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 على زوجته وبارك له فيها، وأخبره أن الله تعالى أوحى إليه بأنه قضى لهما من ذلك الجماع ولداً صالحاً هو هدية معجلة لهذا الموقف النبيل، وما عند الله خير وأبقى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داعي الجهاد للخروج إلى ملاقاة قريش في أُحُد، فجاء عمرو بن الجموح وولداه وأخو زوجته هند وهو عبد الله بن عمرو بن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أسقط عنك الجهاد، وكان 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أرجع حتى أطأ بعرجتي الجنة،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فاستشهد عمرو، واستشهد عبد الله، فجاءت هند بهما على بعير، وأحدهما عدل الآخر، فمرَّت على ملأ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ملمحاً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لو أقسم على الله لأبرَّه، ودفنتهما في قبر واحد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مصعب بن عمير من بني عبد الدار من بطون قريش وهم حملة اللواء، وكان من الفتيان المنعمين المترفين، الذين يضرب المثل بجمالهم وترفهم ونعومة عيشهم، فلما صدع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اعتنق وتنازل عن ترفه ونعيمه، وأصابه ما أصاب المسلمين من العنت والضيق، فافترش الأرض ولبس الخلق من الثياب، فحاول ذووه ثنيه بأن وعدوه ما يشاء من الملذات، فلم تنفع وبعثه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إلى المدينة </w:t>
      </w:r>
    </w:p>
    <w:p>
      <w:pPr>
        <w:pStyle w:val="BookText"/>
        <w:rPr/>
      </w:pPr>
      <w:r>
        <w:rPr>
          <w:rFonts w:ascii="Amiri" w:hAnsi="Amiri" w:eastAsia="Amiri" w:cs="Amiri"/>
          <w:color w:val="111111"/>
          <w:sz w:val="28"/>
          <w:sz w:val="28"/>
          <w:szCs w:val="28"/>
          <w:rtl w:val="true"/>
          <w:lang w:bidi="ar-SA"/>
        </w:rPr>
        <w:t>ليعلمهم القرآن، وكان فتى مخلصاً وهب ما عنده لله سبحانه حتى أستشهد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المسلمون للقاء الفرس قبل القادسية في معركة الجسر، وكان على الجيش أبو عبيدة الثقفي والد المختار ومعه من عيون الصحابة ثابت بن قيس بن شماس خطيب الأنصار، ولما وصلوا إلى الجسر حيث يعسكر الفرس في الجهة الأخرى استشارهم فيما يفعل، فأشار ثابت بعدم العبور لتبقى الصحراء من خلفهم رداءً إن كانت الوقعة للفرس، وإن انتصروا عبروا بسلام، أما إذا عبروا للفرس فسيكون العدو من أمامهم والنهر من خلفهم، لكن أبا عبيدة أمر بالعبور،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ما جئنا لنطلب النجاة، بل إحدى الحسنيين أما النصر، أو الشهادة، وأمر ثابتاً أن يكون أول من يعبر، فعبر ثابت وعبر أبو عبيد والمسلمون، ودارت الدائرة عليهم، واستشهد أبو عبيد، واستشهد ثابت، ليعطينا درساً في الطاعة المطلقة للقائد، وإن كان مخالفاً له في الرأي، فإن أي خلاف معه يؤدي إلى الاختلاف والتنازع، وهما منشآ الفتن والاضمحلال والزوال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جويبر إنساناً معدماً ومن الطبقة المسحوقة في المجتمع كما يعبرون، فعرض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رغبته في الزواج، فبعثه إلى امرأة ثرية من أسرة وجيهة اجتماعياً وعزيزة في قومها، فجاء إلى وليها خاطباً، فاشمأز من هذا الخاطب وجرأته، وربما اعتبرها وقاحة منه، لكنه لما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بعثه كظم غيظه على مضض ودخل على الفتاة يخبرها، ولعله بالغ لها في الأوصاف السيئة لعلها ترفض فيتخلص من هذه </w:t>
      </w:r>
    </w:p>
    <w:p>
      <w:pPr>
        <w:pStyle w:val="BookText"/>
        <w:rPr/>
      </w:pPr>
      <w:r>
        <w:rPr>
          <w:rFonts w:ascii="Amiri" w:hAnsi="Amiri" w:eastAsia="Amiri" w:cs="Amiri"/>
          <w:color w:val="111111"/>
          <w:sz w:val="28"/>
          <w:sz w:val="28"/>
          <w:szCs w:val="28"/>
          <w:rtl w:val="true"/>
          <w:lang w:bidi="ar-SA"/>
        </w:rPr>
        <w:t xml:space="preserve">الورطة، لكنها لما علمت أنها رغبة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وأطاعت؛ لتعطينا درساً علمياً في تطبيق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رضيتم من الرجل عقله ودينه فزوجوه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مصداقاً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مالك الأشتر في السوق، فاستهزأ به رجل من أهل النفوس الضعيفة الذين يغترون بحلم المقابل ولم يكن يعرفه، فسكت عنه مالك وهو يومئذ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 جيوشه، وقال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مالك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عسى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فرائصه وأيقن بالهلاك، ورأى أن لا نجاة إلا بالمضي إليه والاعتذار منه،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 ووجده يصلي، حتى إذا فرغ من صلاته توسل إليه معتذراً،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فأني ما دخلت المسجد إلا لكي أصلي لك ركعتين وأستغفر 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الربيع، من سادة الخزرج،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وكان من النقباء الاثني عشر، شارك في بدر وأبلى بلاءً حسناً، وكان من المدافعين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 أصحابه عنه في أحد، وبعد أن حلّ الظلام وافترق الجيشان افتقده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يستعلم لي حال ابن الربيع؛ أفي الأحياء هو أم في الأموات؟ فانتدب أحدهم وفحص عنه فوجده يصارع الموت مرتثاً بالجراح،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عنك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أن يستعلم حالك، فقال كلماته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 ما جزى نبياً عن أمته،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قومي من الأنصار أن لا عذر لكم عند الله تعالى إذا خلص عدوكم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عين 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النماذج وأمثالها كثير هي التي أنشأها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 على تربيتها في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وهذه هي النقلة العظيمة</w:t>
      </w:r>
      <w:r>
        <w:rPr>
          <w:rStyle w:val="FootnoteAnchor"/>
          <w:rtl w:val="true"/>
        </w:rPr>
        <w:footnoteReference w:id="6"/>
      </w:r>
      <w:r>
        <w:rPr>
          <w:rFonts w:ascii="Amiri" w:hAnsi="Amiri" w:eastAsia="Amiri" w:cs="Amiri"/>
          <w:color w:val="111111"/>
          <w:sz w:val="28"/>
          <w:sz w:val="28"/>
          <w:szCs w:val="28"/>
          <w:rtl w:val="true"/>
          <w:lang w:bidi="ar-SA"/>
        </w:rPr>
        <w:t xml:space="preserve">التي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المجتمع الذي عرفت حاله، ولعل من الحكمة الإلهية أن يبعث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المجتمع المنحط إلى الحضيض، لتكون المعجزة أعظم، بينما لو بعث في أمة متحضرة لشكك في صحة رسالته وأنه ليس نبياً، وإنما هو من إفرازات تلك الحضارة والمدينة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أحرانا نحن الحوزة الشريفة وقد نصبنا من أنفسنا مرشدين ومصلحين للمجتمع أن نستوعب هذه الدروس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لنفعل كما فعل وننتج كما أنتج مع سهولة الأمر أمامنا بالقياس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نتعامل مع أناس تربوا في أحضان الإسلام قروناً طويلة ونهلوا من نميره، وأن الوازع الديني موجود في بواطنهم، وما علينا إلا أثارته وتوجيهه وتهذيبه، فلماذا نحتار؟ ولماذا نتعثر في المسيرة ونحن نملك هذا التراث الضخم والمعين الذي لا ينضب من التجارب؟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إهمالنا نحن الإمامية لتأريخ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مبرر أبداً ولا يغني </w:t>
      </w:r>
    </w:p>
    <w:p>
      <w:pPr>
        <w:pStyle w:val="BookText"/>
        <w:rPr/>
      </w:pPr>
      <w:r>
        <w:rPr>
          <w:rFonts w:ascii="Amiri" w:hAnsi="Amiri" w:eastAsia="Amiri" w:cs="Amiri"/>
          <w:color w:val="111111"/>
          <w:sz w:val="28"/>
          <w:sz w:val="28"/>
          <w:szCs w:val="28"/>
          <w:rtl w:val="true"/>
          <w:lang w:bidi="ar-SA"/>
        </w:rPr>
        <w:t xml:space="preserve">عنه الاهتمام المتزايد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قيل فيه من مبررات فأنها واهية، لقد ترتبت على هذا الإهمال نتائج سيئة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خسارة كبيرة بإسقاط هذه التجربة العظيمة عن الحساب والانقطاع عن هذا التراث الضخم بكل ما يحتويه من دروس ومواقف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بيد العامة، فتجد أغلب السير النبوية بأقلامهم مع وضوح الفرق بين نقلنا ونقلهم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حديث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لوثته أقلامهم بما ينزهون عنه المسلم العادي، وتجدهم يحطّون من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رفع عناوين يعتقدون</w:t>
      </w:r>
      <w:r>
        <w:rPr>
          <w:rStyle w:val="FootnoteAnchor"/>
          <w:rtl w:val="true"/>
        </w:rPr>
        <w:footnoteReference w:id="7"/>
      </w:r>
      <w:r>
        <w:rPr>
          <w:rFonts w:ascii="Amiri" w:hAnsi="Amiri" w:eastAsia="Amiri" w:cs="Amiri"/>
          <w:color w:val="111111"/>
          <w:sz w:val="28"/>
          <w:sz w:val="28"/>
          <w:szCs w:val="28"/>
          <w:rtl w:val="true"/>
          <w:lang w:bidi="ar-SA"/>
        </w:rPr>
        <w:t>أنها كبيرة، خصوصاً وأنهم لا يعتقدون فيه سمو المرتبة التي نعتقدها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لا يشترط العصمة قبل النبوة فيجوز أن يرسل الله تعالى 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يشترطها في خصوص تبليغ الأحكام، ويجوزّ عليه السهو والنسيان والغفلة وينسب إليه الجهل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وهو صاحب الحق العظيم الذي إليه يرجع الفضل في هداية كل شخص على وجه المعمورة، وما نعيش من خير إلا من فيض بركاته ونفحات رحمته، وما ادّخر لأمته في الآخرة أعظم، فقد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بالشفاعة يوم القيامة، وورد أن الله تعالى له نصف المحشر يقول فيه رحمتي رحمتي،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الآخر يقول فيه أمتي أمتي، هذا الرجل العظيم </w:t>
      </w:r>
    </w:p>
    <w:p>
      <w:pPr>
        <w:pStyle w:val="BookText"/>
        <w:rPr/>
      </w:pPr>
      <w:r>
        <w:rPr>
          <w:rFonts w:ascii="Amiri" w:hAnsi="Amiri" w:eastAsia="Amiri" w:cs="Amiri"/>
          <w:color w:val="111111"/>
          <w:sz w:val="28"/>
          <w:sz w:val="28"/>
          <w:szCs w:val="28"/>
          <w:rtl w:val="true"/>
          <w:lang w:bidi="ar-SA"/>
        </w:rPr>
        <w:t>كان سبباً لإفاضة كل هذا الوجود كما في حديث الكساء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سماء مبنية ولا أرضاً مدحية ولا فلكاً يجري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أجل هذه الأنوار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تمرّ ذكرياته علينا مرّ الكرام عدا ما شاهدناه في السنين المتأخرة وإن كان ما يزال دون المستوى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تربص الأعداء بشخصيته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للحطّ من كرامته وتشويه سمعته وإلصاق التهم به ما دام المسلمون بين جاهل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العامة، ومعرض عن الاهتمام به وهم الخاصة، ومن خبث أعداء الإسلام أنهم يمدحون علياً ويرفعونه إلى القمة –وهو أهل لكل كمال ولا يبلغون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يثيرون عليه أي أشكال، بينما يتناول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بالقدح والتشويه، وما ذاك حبا منهم بعلي أو اعترافا بفضله، وإلا لأقروا بمثله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مربيه ومعلمه، ولكن لامتصاص غضب مفكري الشيعة وعلمائهم الذين لهم الصولة في الكلام والجدال والفكر العميق، فيسترخي هؤلاء لهذا المدح ويغضون الطرف عما يوجه إلى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وما علي ومذهبه إلا فرع ذلك الأصل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أننا صرنا لا نشعر بمسؤولية الرد والدفاع عن الإسلام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كشعورنا بمسؤولية الدفاع عن المذهب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ونظرة واحدة إلى المكتبات الشيعية تجد فيها آلاف الكتب التي تعرف المذهب وتبين تفاصيله وتدافع عنه وترد الشبهات الموجهة إليه، ولا تجد عدد الأصابع من الكتب التي تؤدي نفس الشيء عن الإسلام ونبيه العظيم، حتى </w:t>
      </w:r>
    </w:p>
    <w:p>
      <w:pPr>
        <w:pStyle w:val="BookText"/>
        <w:rPr/>
      </w:pPr>
      <w:r>
        <w:rPr>
          <w:rFonts w:ascii="Amiri" w:hAnsi="Amiri" w:eastAsia="Amiri" w:cs="Amiri"/>
          <w:color w:val="111111"/>
          <w:sz w:val="28"/>
          <w:sz w:val="28"/>
          <w:szCs w:val="28"/>
          <w:rtl w:val="true"/>
          <w:lang w:bidi="ar-SA"/>
        </w:rPr>
        <w:t>بقيت متحيرا ذات يوم عندما طلب مني تقديم كتاب يعرف الإسلام إلى شخص مسيحي أسلم مؤخراً، وها هو ذا الذليل المأجور سلمان رشدي</w:t>
      </w:r>
      <w:r>
        <w:rPr>
          <w:rStyle w:val="FootnoteAnchor"/>
          <w:rtl w:val="true"/>
        </w:rPr>
        <w:footnoteReference w:id="8"/>
      </w:r>
      <w:r>
        <w:rPr>
          <w:rFonts w:ascii="Amiri" w:hAnsi="Amiri" w:eastAsia="Amiri" w:cs="Amiri"/>
          <w:color w:val="111111"/>
          <w:sz w:val="28"/>
          <w:sz w:val="28"/>
          <w:szCs w:val="28"/>
          <w:rtl w:val="true"/>
          <w:lang w:bidi="ar-SA"/>
        </w:rPr>
        <w:t xml:space="preserve">يشوه صورة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نتصدى للرد عليه بل ولم نكلف أنفسنا للاطلاع على كلامه المنحط، بينما ننهض نهضة رجل واحد للذب ضد شبهة جزئية موجهة إلى المذهب من هذه الطائفة أو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قلنا من دفاع عن أنفسنا بأن الأئمة هم الامتداد الطبيعي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ويمثلون المسار الصحيح والحقيقي للإسلام، كل ذلك صحيح، لكنه لا يغني عن الاهتمام الذي يجدر بنا أن نوليه لشخصية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وتصرفاته على مختلف الأصعدة، سواء على صعيد علاقته بربه، أو علاقته بنفسه، أو قل حياته الخاصة، وعلاقته بأمته التي يقوم برعايتها، وعلاقته بخصومه في داخل المجتمع، أو على مستوى الأمم الأخرى، هذه كلها محاور للبحث وكل محور غني بالدروس والمواقف والنتائج الكبيرة، وسيكون تصنيفنا لهذه الدروس وفق هذه المحاور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المصدر الرئيسي لدراستنا سيكون هو القرآن الكريم لأكثر من سبب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الكتاب الكريم إلى الحياة وإخراجه من عزلته وإعطاء دور الريادة </w:t>
      </w:r>
    </w:p>
    <w:p>
      <w:pPr>
        <w:pStyle w:val="BookText"/>
        <w:rPr/>
      </w:pPr>
      <w:r>
        <w:rPr>
          <w:rFonts w:ascii="Amiri" w:hAnsi="Amiri" w:eastAsia="Amiri" w:cs="Amiri"/>
          <w:color w:val="111111"/>
          <w:sz w:val="28"/>
          <w:sz w:val="28"/>
          <w:szCs w:val="28"/>
          <w:rtl w:val="true"/>
          <w:lang w:bidi="ar-SA"/>
        </w:rPr>
        <w:t>إليه في كل عملية إصلاحية كما أشرنا إليه في كلمات 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تجسيداً عملياً للقرآن؛ بحيث لو حولت القرآن من كتاب مقروء إلى رجل يمشي على الأرض لكان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حولت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يقرأ لكان القرآن، ومن هنا أجاب أحدهم لما سئل عن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فأختصر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الآن أنه من المناسب حصر المحاور الأربعة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النفسي أو الفردي، ويمثل سلوكه مع ربه ومع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الاجتماعي، ويمثل 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الوثيقة بين بعض هذه المحاور بحيث يصعب التفكيك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التزمنا في دروسنا هذه التركيز على جانبين مفقودين في الدراسات الحوزوية، وهما الأخلاق والوعي الاجتماعي، فبهذا التقسيم يكون تغطية هذين الجانبين واضحاً، حيث يمثل الأول منهما الأول والثاني الثاني، وأن الخطوة الأولى في التصدي لإصلاح المجتمع هو إصلاح الذات،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مؤدب نفسه أولى بالتكريم من مؤدب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قيمة للثاني بدون الأول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وسألخص</w:t>
      </w:r>
      <w:r>
        <w:rPr>
          <w:rStyle w:val="FootnoteAnchor"/>
          <w:rtl w:val="true"/>
        </w:rPr>
        <w:footnoteReference w:id="9"/>
      </w:r>
      <w:r>
        <w:rPr>
          <w:rFonts w:ascii="Amiri" w:hAnsi="Amiri" w:eastAsia="Amiri" w:cs="Amiri"/>
          <w:color w:val="111111"/>
          <w:sz w:val="28"/>
          <w:sz w:val="28"/>
          <w:szCs w:val="28"/>
          <w:rtl w:val="true"/>
          <w:lang w:bidi="ar-SA"/>
        </w:rPr>
        <w:t xml:space="preserve">هنا بعض الدروس المستفادة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والوعي الاجتماعي مما يندرج في وظيفة الحوزة العلمية الشريفة، ولتكون لهم نبراساً </w:t>
      </w:r>
    </w:p>
    <w:p>
      <w:pPr>
        <w:pStyle w:val="BookText"/>
        <w:rPr/>
      </w:pPr>
      <w:r>
        <w:rPr>
          <w:rFonts w:ascii="Amiri" w:hAnsi="Amiri" w:eastAsia="Amiri" w:cs="Amiri"/>
          <w:color w:val="111111"/>
          <w:sz w:val="28"/>
          <w:sz w:val="28"/>
          <w:szCs w:val="28"/>
          <w:rtl w:val="true"/>
          <w:lang w:bidi="ar-SA"/>
        </w:rPr>
        <w:t>يستضيئون به</w:t>
      </w:r>
      <w:r>
        <w:rPr>
          <w:rStyle w:val="FootnoteAnchor"/>
          <w:rtl w:val="true"/>
        </w:rPr>
        <w:footnoteReference w:id="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المناصب الإلهية الشريفة ومنها العناوين الحوزوية المختلفة وعلى رأسها المرجعية تتطلب ممن يريد أن يتأهل لها استعداداً وتكاملاً نفسياً عظيما لينالها،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في الآية يراد به الإمامة بمقتضى تسلسل الآيات التي تتحدث عن جعل إبراهيم إماماً، فسألها لذريته فأجيب بهذا القول، والمرجعية هي إمامة بالحمل الشايع حيث يقوم الولي الفقيه بوظائفها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وتفسر آية أخرى الظلم بأنه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 والشرك له مراتب عديدة منها الخفي ومنها الجلي، وكل من عصى الله فقد أطاع غيره وأشرك به، فتكون النتيجة أن المرجعية وولاية أمر الأمة لا يكون إلا لمن نزه نفسه عن طاعة غير الله تبارك وتعالى، ولن تجد لغير الله سبحانه عليه سبيلاً بعصمة الله وتسديده، وإن كان ليس بمعنى الشرك الجلي المعروف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تعب رسول الله على تهذيب نفسه وتحليها بالفضائل قبل البعثة الشريفة عندما كان يتعبد في غار حراء ويطيل النظر والتأمل في ملكوت السموات والأرض، لأنه كان يعلم بوجود نبي قد أطل زمانه، فعليه أن يبلغ أقصى درجات التكامل لينال هذا الشرف العظيم، وناله بتوفيق الله ولطفه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أدّب نبيه فأحسن </w:t>
      </w:r>
    </w:p>
    <w:p>
      <w:pPr>
        <w:pStyle w:val="BookText"/>
        <w:rPr/>
      </w:pPr>
      <w:r>
        <w:rPr>
          <w:rFonts w:ascii="Amiri" w:hAnsi="Amiri" w:eastAsia="Amiri" w:cs="Amiri"/>
          <w:color w:val="111111"/>
          <w:sz w:val="28"/>
          <w:sz w:val="28"/>
          <w:szCs w:val="28"/>
          <w:rtl w:val="true"/>
          <w:lang w:bidi="ar-SA"/>
        </w:rPr>
        <w:t>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ثم فوض إليه أمر الدين والأمة ليسوس عباده،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يسوس به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تُنال هذه المواقع الشريفة بالادعاءات والافتراءات والاعتداء على الآخرين، بل بتهيئة المحل ليكون قابلاً للفيض الإلهي وبعده ذَلِكَ فَضْلُ اللَّهِ يُؤْتِيهِ مَن يَشَاءُ وَاللَّهُ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 عن الدنيا وزخارفها وملذاتها الفانية وعدم التكالب عليها، كما يحصل من البعض ولو كلفه ذلك دينه والعياذ بالله، أدبه بذلك ربه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 يعطيه القرآن مثلاً عن حقارة الدنيا وَلَوْلا أَن يَكُونَ النَّاسُ أُمَّةً وَاحِدَةً لَجَعَلْنَا لِمَن يَكْفُرُ بِالرَّحْمَنِ لِبُيُوتِهِمْ سُقُفاً مِّن فَضَّةٍ وَمَعَارِجَ عَلَيْهَا يَظْهَرُونَ، وَلِبُيُوتِهِمْ أَبْوَاباً وَسُرُراً عَلَيْهَا يَتَّكِؤُونَ، وَزُخْرُفاً وَإِن كُلُّ ذَلِكَ لَمَّا مَتَاعُ الْحَيَاةِ الدُّنْيَا وَالآخِرَةُ عِندَ رَبِّكَ لِلْمُتَّقِينَ فهذا كله لا قيمة له ولا يصلح تعويضاً عما أعدّ الله للمتقين، فماذا حصل عليه أهل المعاصي حتى رضوا بجهنم مقاماً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الدنيا التي أعرض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الدنيا المحرمة، فهذا أوضح مصاديق العصمة ومتطلباتها، بل هو الحد الأدنى من تكليف أي مسلم، وإنما كان إعراضه عن الدنيا المحللة، ولما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سبحانه؛ فإعراضه كان تعظيماً لله سبحانه </w:t>
      </w:r>
    </w:p>
    <w:p>
      <w:pPr>
        <w:pStyle w:val="BookText"/>
        <w:rPr/>
      </w:pPr>
      <w:r>
        <w:rPr>
          <w:rFonts w:ascii="Amiri" w:hAnsi="Amiri" w:eastAsia="Amiri" w:cs="Amiri"/>
          <w:color w:val="111111"/>
          <w:sz w:val="28"/>
          <w:sz w:val="28"/>
          <w:szCs w:val="28"/>
          <w:rtl w:val="true"/>
          <w:lang w:bidi="ar-SA"/>
        </w:rPr>
        <w:t>وإجلالاً له أن يجعل في قلبه حباً وشغلاً غيره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يوماً لزيارة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على باب دارها إزاراً ملوّناً، فرجع عن زيارتها، فبلغها الخبر فتصدقت به على المسلمين، فعاد إلى زيارتها وضمها إلى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طيبة بعضها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الحق وصلابة الإرادة وعلو الهمة ورباطة الجأش وقوة القلب وشجاعة النفس وعدم التزلزل والتراجع مهما كانت الضغوط عليه عظيمة ومهما كانت المغريات كبيرة، وهو القائل لعمه أبي طالب لما جاءته قريش وعرضت عليه عدة عروض مقابل تخليه عن تبليغ الإسلام ونشره فأجابهم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وضعوا الشمس في يميني والقمر في شمالي على أن أترك هذا الأمر ما تركته حتى يظهره الله أو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مشرك في أوائل البعثة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يصلي وبإزائه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زوجته خديجة، فقيل للمشرك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الذي يزعم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سيظهر وسينتشر،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همته وقوة إرادته وهو يواجه الدنيا بصبي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المؤمن أقوى من الجبل،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الجبل يستقل منه بالمعاول، ولا يستقل من إيمان المؤمن شيء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يثنه الأذى الذي تعرض له وقد وصفه بأنه ما أوذي نبي بمثل ما أوذي به، رموه بالحجارة حتى سالت منه الدماء، ورموه بالفرث والدم وهو يصلي، شتموه ووصفوه بالبذيء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مجنون، شاعر، وهو صابر محتسب، وبدلوا أسلوبهم إلى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محمد مالاً جمعنا له من أموالنا ما يشاء، </w:t>
      </w:r>
    </w:p>
    <w:p>
      <w:pPr>
        <w:pStyle w:val="BookText"/>
        <w:rPr/>
      </w:pPr>
      <w:r>
        <w:rPr>
          <w:rFonts w:ascii="Amiri" w:hAnsi="Amiri" w:eastAsia="Amiri" w:cs="Amiri"/>
          <w:color w:val="111111"/>
          <w:sz w:val="28"/>
          <w:sz w:val="28"/>
          <w:szCs w:val="28"/>
          <w:rtl w:val="true"/>
          <w:lang w:bidi="ar-SA"/>
        </w:rPr>
        <w:t xml:space="preserve">وإن شاء ملكاً ملّكناه علينا، وهو يرفض ذلك، قاطعوه هو ومن معه في شعب أبي طالب اقتصادياً واجتماعياً حتى فقد ركنيه أبا طالب وخديجة، تآمروا على قتله فهاجر إلى المدينة، ثم جيشوا الجيوش لاستئصاله هو ومن معه في بدر وأحد والأحزاب وغيرها، وفي كل ذلك تجده رابط البأس مطمئن القلب ساكن النفس،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الشجاعة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حمي الوطيس لذنا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أوصافه هذه منبعاً يستقي منه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الصدر وتحمل الناس على اختلاف مستوياتهم وطبائعهم،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وأية رئاسة أعظم من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ويوصي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إنكم لا تستطيعون أن تسعوا الناس بأموالكم، فسعوهم بأخلاقكم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ما قال لي يوماً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ولا لشيء لم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تفعله؟ وهي قابلية إعجازية ومن معجزاته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والرأفة بالمؤمنين، وقد وصفه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 من رحمته كان يود أن يؤمن جميع الناس ويحرص على ذلك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 بعد توليهم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بِهَذَا الْحَدِيثِ أَسَفاً</w:t>
      </w:r>
      <w:r>
        <w:rPr>
          <w:rFonts w:ascii="IRNazanin" w:hAnsi="IRNazanin" w:eastAsia="IRNazanin"/>
          <w:color w:val="111111"/>
          <w:sz w:val="28"/>
          <w:sz w:val="28"/>
          <w:szCs w:val="28"/>
          <w:rtl w:val="true"/>
          <w:lang w:bidi="fa-IR"/>
        </w:rPr>
        <w:t xml:space="preserve">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 بَاخِعٌ نَّفْسَكَ أَلا يَكُونُوا مُؤْمِنِينَ</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بالقرآن، كان يسهر به ليله ويظمئ هواجره، ويقول لابن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اقرأ القرآن، فيعتذر ابن مسعود،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أسمعه منك، فيقرأ ابن مسعود وعينا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تذرفان من الدموع،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والواقعة، ولا ينام حتى يقرأ الحواميم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التقاعس عن أداء المسؤولية والوظيفة الشرعية بالتمسك بمبررات واهية كقلة الأتباع ونحوه، أدبه بذلك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وَحَرِّضِ الْمُؤْمِنِينَ عَسَى اللّهُ أَن يَكُفَّ بَأْسَ الَّذِينَ كَفَرُواْ وَاللّهُ أَشَدُّ بَأْساً وَأَشَدُّ تَنكِيلاً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الاتعاظ بكل ما حوله وأخذ العبرة من كل شيء يمر به، وهذه العظة والعبرة رزق يقذفه الله في قلب من يشاء، وهو بنفس الوقت حجة على من لم يؤمن أو آمن ولم يطبق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ماء جارٍ، والماء طهور للخبائث المادية،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بباب أحدكم نهراً يغتسل منه خمس مرات في اليوم أترى يبقى على جسده شيء من الدرن؟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بتفكيرهم إلى الجانب المعنوي، فإن الحسنات مطهرات للقلب من الآثار السيئة للمعاصي بصريح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السَّـيِّئَاتِإِن تَجْتَنِبُواْ كَبَآئِرَ مَا تُنْهَوْنَ عَنْهُ نُكَفِّرْ عَنكُمْ سَيِّئَاتِكُمْ وَنُدْخِلْكُم مُّدْخَلاً كَرِيماً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الصلاة، فإن أدائها خمس مرات لا يبقي من السيئات شيئاً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ويرى الماء الساخن،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يزيل الدرن ويذكر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يروى أن أحد العلماء تعرض لتهم باطلة وتشنيع من قبل الحاسدين، وهو يسير قدماً في طريق مرضاة </w:t>
      </w:r>
    </w:p>
    <w:p>
      <w:pPr>
        <w:pStyle w:val="BookText"/>
        <w:rPr/>
      </w:pPr>
      <w:r>
        <w:rPr>
          <w:rFonts w:ascii="Amiri" w:hAnsi="Amiri" w:eastAsia="Amiri" w:cs="Amiri"/>
          <w:color w:val="111111"/>
          <w:sz w:val="28"/>
          <w:sz w:val="28"/>
          <w:szCs w:val="28"/>
          <w:rtl w:val="true"/>
          <w:lang w:bidi="ar-SA"/>
        </w:rPr>
        <w:t>الله تبارك وتعالى ويقدم العطاء النافع لنفس هذا المجتمع الذي يحاربه، وكان يتألم لهذه المبادلة غير المنصفة، وفي طريقه رأى شجرة مثمرة والناس يرمونها بالحجارة وهي تهديهم من ثمراتها الطيبة، فتعلم الدرس من هذه الشجرة كيف يحاربها الناس وهي تدرّ عليهم الخيرات، فاطمأن قلبه ورضي بما قسم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الاغترار بالمنصب والجاه وكثرة الأتباع والمريدين في أي موقع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دينياً أو إمام جماعة أو مدرسا حوزوياً أو خطيب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أهلك الذين من قبلكم خفق النعال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الداء إذا تمكن من قلب المتصدي</w:t>
      </w:r>
      <w:r>
        <w:rPr>
          <w:rStyle w:val="FootnoteAnchor"/>
          <w:rtl w:val="true"/>
        </w:rPr>
        <w:footnoteReference w:id="11"/>
      </w:r>
      <w:r>
        <w:rPr>
          <w:rFonts w:ascii="Amiri" w:hAnsi="Amiri" w:eastAsia="Amiri" w:cs="Amiri"/>
          <w:color w:val="111111"/>
          <w:sz w:val="28"/>
          <w:sz w:val="28"/>
          <w:szCs w:val="28"/>
          <w:rtl w:val="true"/>
          <w:lang w:bidi="ar-SA"/>
        </w:rPr>
        <w:t>فإنه يؤدي به إلى الانحدار، لأنه أولاً منشأ لعدة رذائل قلبية أولها الرياء، فإنه يبدأ بالتصنع والتكلف ليجتذب إليه الناس وسيكون هدفه رضا الناس لا رضا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سيسير وفق أهواء الناس ومشتهياتهم، لأنه يخشى انفضاضهم عنه، لذا حذره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وَتَخْشَى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انفضاضهم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أَحَقُّ أَن تَخْشَاهُ، 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ليجامل أحداً على حساب الحق، ولكنها على أية حال نصيحة وموعظة ضرورية يجب تقديمها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كل حملة الرسالات وتحذيره من عواقبها،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اتَّبَعَ الْحَقُّ أَهْوَاءهُمْ لَفَسَدَتِ السَّمَاوَاتُ وَالأَرْضُ</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ويستحوذ هذا الداء على تفكير المبتلى به ويأخذ عليه مجاميع تفكيره، فلا </w:t>
      </w:r>
    </w:p>
    <w:p>
      <w:pPr>
        <w:pStyle w:val="BookText"/>
        <w:rPr/>
      </w:pPr>
      <w:r>
        <w:rPr>
          <w:rFonts w:ascii="Amiri" w:hAnsi="Amiri" w:eastAsia="Amiri" w:cs="Amiri"/>
          <w:color w:val="111111"/>
          <w:sz w:val="28"/>
          <w:sz w:val="28"/>
          <w:szCs w:val="28"/>
          <w:rtl w:val="true"/>
          <w:lang w:bidi="ar-SA"/>
        </w:rPr>
        <w:t xml:space="preserve">يرى غيره حتى يصبح مسيّراً من قبل العامة لا مسيراً لهم، وفي مقابل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تزيدني كثرة الناس من حولي عزة، ولا تفرقهم عني 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الصحابي الرسالي الواعي عمار بن ياسر يقول في معركة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بسيوفهم حتى أبلغونا سعفان هجر لعلمنا أننا على الحق وأنهم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إنه يبدأ بالكيد والحسد لمن يزاحمه في هذا المكان، أو اذا اقتنع الناس بغيره فسوف لا يتورع عن الكذب والغيبة والافتراء والبهتان للانتقاص من ذلك الغير والصعود على حساب قتل الشخصية المعنوية للآخرين، وهي أعظم من قتل الشخص وَالْفِتْنَةُ أَشَدُّ مِنَ الْقَتْلِ، وقد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يكذبونهم ويستهزئون بهم ويحاولون إماتة دعوتهم وتنفير الناس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تواضعه تكلفاً وإرغاماً للنفس على غير طبيعتها التي تقتضي الاستعلاء والاستكبار، وإن كان هذا الشكل من التواضع محموداً ومطلوباً ممن يريد الكمال وتهذيب النفس، إلا أن 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لأنه كان سجية وطبيعة وذاتياً ناشئاً من معرفته الكاملة بحقيقة العبودية لله تعالى التي لا يبقى أي معنى للالتفات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نقاط عشر على صعيد بناء الذات، وأما في الاتجاه الآخر وهو إصلاح المجتمع وتقويمه وبناؤه، أو ما نسمّيه بالوعي الاجتماعي، فنستلهم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التالية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والطبيب على شكلين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طبيب مقيم يقصده المرضى، وآخر يجول بطبه ويقصد المرضى في محالّهم، 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المعنوي الذي يعالج بتعاليمه وآدابه وأحكامه أمراض الروح والنفس والقلب، فإنه لم يقبع في بيته ينتظر أن يأتيه السائل، بل كان يقصد الناس في بيوتهم وأماكن تجمعهم، فذهب إلى الطائف لدعوة ثقيف، وما أن سمع أن وفد من المدينة قد وصل مكة حتى قصدهم، فكانت بيعة العقبة الأولى والثانية قبل الهجرة، وكان يجالس الأعراب في معاطن الإبل غير مستنكف من ذلك، وربما كان الإعرابي يعبث بلحيته الكريمة وهو يحدثه، وها هي الآية الشريفة تصرح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فالفقيه هو الذي يقصد قومه ويحذرهم ويرشدهم ويهديهم، فهل استفاد أحد هذا الدرس من الآية الشريفة؟ وهل كتبنا في بعدها الاجتماعي عشر ما كتبناه عن الاستدلال بهذه الآية الشريفة عن صحة خبر الواحد والإشكالات على ذلك وردّها رغم أن ذلك من أوضح الواضحات؟ ونسينا واجبنا المهم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الحوزة تضم آلاف الطلبة والفضلاء لكننا لا نحسّ بوجودهم ولا نسمع لهم ركزا في المجتمع، نعم ترى لهم دوراً فاعلاً في جمع الحقوق الشرعية وإيصالها إلى المرجعية، وهو دور ليس بالقليل، لكن الاقتصار عليه تقصير، ولا أكتمكم أن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أسئلة الطلبة تدور حول هذا الموضوع، وقلما يلمس من أحدهم همّاَ اجتماعياً، أو التصدي لمواجهة مشكلة فكرية، أو المساهمة بمشروع خيري اجتماعي أو اقتصادي، وغالب ما نسمع ذلك من خلال </w:t>
      </w:r>
    </w:p>
    <w:p>
      <w:pPr>
        <w:pStyle w:val="BookText"/>
        <w:rPr/>
      </w:pPr>
      <w:r>
        <w:rPr>
          <w:rFonts w:ascii="Amiri" w:hAnsi="Amiri" w:eastAsia="Amiri" w:cs="Amiri"/>
          <w:color w:val="111111"/>
          <w:sz w:val="28"/>
          <w:sz w:val="28"/>
          <w:szCs w:val="28"/>
          <w:rtl w:val="true"/>
          <w:lang w:bidi="ar-SA"/>
        </w:rPr>
        <w:t>الشباب المثقفين الواعين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اتخاذ بطانة وحاشية قبل التحقق من إخلاصهم لله تبارك وتعالى وشعورهم بالمسؤولية أمام مجتمعهم، بحيث تجدهم يفكرون في هموم الناس وآلامهم وآمالهم أكثر مما يفكرون في مصالح أنفسهم،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هذه البطانة تحجب الرؤية الصحيحة وتعزل الراعي عن رعيته وتقلب الحقائق وفق ما تشتهي أنفسهم وتدر مصالحهم، وأعتقد أن تجارب الحياة فيها الكثير من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الاستخفاف بالناس الضعفاء والمتدنين اجتماعياً أو اقتصادياً، وفي مقابلها الاهتمام بالوجهاء والأثرياء، قال الله تعالى مؤدباً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وقال تعالى في تحقير فعل بعضهم عَبَسَ وَتَوَلَّى، أَن جَاءهُ الأَعْمَى، وَمَا يُدْرِيكَ لَعَلَّهُ يَزَّكَّى، أَوْ يَذَّكَّرُ فَتَنفَعَهُ الذِّكْرَى، أَمَّا مَنِ اسْتَغْنَى، فَأَنتَ لَهُ تَصَدَّى، وَمَا عَلَيْكَ أَلا يَزَّكَّى، وَأَمَّا مَن جَاءكَ يَسْعَى، وَهُوَ يَخْشَى، فَأَنتَ عَنْهُ تَلَهَّى</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والدرس الأعظم الذي نستفيده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الالتزام به هو حرصه على وحدة المسلمين والضرب بشدة على من يسعى لتمزيقهم وتشتيتهم وتفريق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أمرهم، فقد سعى بعض اليهود الذين كانت لهم سطوة وسلطة على أهل يثرب قبل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سحب البساط من تحتهم حينما أشرق الإسلام بينهم، وقتل فيها خلق كثير خصوصاً في يوم بغاث، فحاول بعض اليهود إعادة تلك النعرات الجاهلية، ووجد استجابة من بعض النفوس التي لم يطهرها الإسلام بشكل كامل، فعادت إلى جاهليتها وازدادت الفتنة واشتدّ أوارها، فتداعى الفريقان للقتال،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فخرج من بيته مسرعاً لم يدرك لبس رداءه فكان يجره، وأطفأ نار الفتنة وعاد الصفاء إليهم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تعالى وحدة الكلمة من نعمه العظيمة التي امتن بها على عباده بالإسلام ونبيه العظيم،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 وَلَـكِنَّ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ونعم ما قال أحد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كلمة التوحيد وتوحيد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الأمر كذلك، فما بال شرذمة قليلين لا ورع لهم بل ولا دين يريدون أن يزرعوا الفتنة بينكم</w:t>
      </w:r>
      <w:r>
        <w:rPr>
          <w:rStyle w:val="FootnoteAnchor"/>
          <w:rtl w:val="true"/>
        </w:rPr>
        <w:footnoteReference w:id="12"/>
      </w:r>
      <w:r>
        <w:rPr>
          <w:rFonts w:ascii="Amiri" w:hAnsi="Amiri" w:eastAsia="Amiri" w:cs="Amiri"/>
          <w:color w:val="111111"/>
          <w:sz w:val="28"/>
          <w:sz w:val="28"/>
          <w:szCs w:val="28"/>
          <w:rtl w:val="true"/>
          <w:lang w:bidi="ar-SA"/>
        </w:rPr>
        <w:t>ويشتتوا أمركم ويقدموا بذلك خدمة مجانية لأعداء الله ورسوله وخدمة للشيطان الرجيم، فهؤلاء ليسوا منا ونحن منهم براء</w:t>
      </w:r>
      <w:r>
        <w:rPr>
          <w:rFonts w:eastAsia="Amiri" w:cs="Amiri" w:ascii="Amiri" w:hAnsi="Amiri"/>
          <w:color w:val="111111"/>
          <w:sz w:val="28"/>
          <w:szCs w:val="28"/>
          <w:rtl w:val="true"/>
          <w:lang w:bidi="ar-SA"/>
        </w:rPr>
        <w:t xml:space="preserve">. </w:t>
      </w:r>
      <w:bookmarkStart w:id="12" w:name="pg15384_175002"/>
    </w:p>
    <w:p>
      <w:pPr>
        <w:pStyle w:val="Heading2"/>
        <w:numPr>
          <w:ilvl w:val="1"/>
          <w:numId w:val="1"/>
        </w:numPr>
        <w:rPr/>
      </w:pPr>
      <w:bookmarkStart w:id="13" w:name="__RefHeading___Toc6038245_2142443653"/>
      <w:bookmarkStart w:id="14" w:name="_Toc4"/>
      <w:bookmarkEnd w:id="12"/>
      <w:bookmarkEnd w:id="13"/>
      <w:r>
        <w:rPr>
          <w:rtl w:val="true"/>
        </w:rPr>
        <w:t xml:space="preserve">قبس من سيرة أمير المؤمنين </w:t>
      </w:r>
      <w:r>
        <w:rPr>
          <w:rtl w:val="true"/>
        </w:rPr>
        <w:t>(</w:t>
      </w:r>
      <w:r>
        <w:rPr>
          <w:rtl w:val="true"/>
        </w:rPr>
        <w:t>عليه السلام</w:t>
      </w:r>
      <w:r>
        <w:rPr>
          <w:rtl w:val="true"/>
        </w:rPr>
        <w:t>)</w:t>
      </w:r>
      <w:bookmarkEnd w:id="14"/>
    </w:p>
    <w:p>
      <w:pPr>
        <w:pStyle w:val="BookText"/>
        <w:rPr/>
      </w:pPr>
      <w:r>
        <w:rPr>
          <w:rFonts w:ascii="Amiri" w:hAnsi="Amiri" w:eastAsia="Amiri" w:cs="Amiri"/>
          <w:color w:val="111111"/>
          <w:sz w:val="28"/>
          <w:sz w:val="28"/>
          <w:szCs w:val="28"/>
          <w:rtl w:val="true"/>
          <w:lang w:bidi="ar-SA"/>
        </w:rPr>
        <w:t xml:space="preserve">قبس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أحاول أن أعرض اليوم باختصار بعض الدروس التي يمكن أن نستفيدها من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فإن لنا فيه كما في ابن عمه وأخيه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لأنه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معه بعد النساء والأبناء إلا علي بن أبي طالب، وقد سُئِلَ أحد أئمة المذاهب الإسلامية عن أفضل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فلان،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فلان،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بعد ذلك 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سألتموني عن أفضل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وقد أمرنا بالتأسي بسنته لَقَدْ كَانَ لَكُمْ فِي رَسُولِ اللَّهِ أُسْوَةٌ حَسَنَةٌ لِّمَن كَانَ يَرْجُو اللَّهَ وَالْيَوْمَ الآخِرَ وَذَكَرَ اللَّهَ كَثِيراً فيكون الأمر شاملا لسنة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درس نستفيده هو المعرفة التامة بالله سبحانه؛ فإن المعرفة بالله هي </w:t>
      </w:r>
    </w:p>
    <w:p>
      <w:pPr>
        <w:pStyle w:val="BookText"/>
        <w:rPr/>
      </w:pPr>
      <w:r>
        <w:rPr>
          <w:rFonts w:ascii="Amiri" w:hAnsi="Amiri" w:eastAsia="Amiri" w:cs="Amiri"/>
          <w:color w:val="111111"/>
          <w:sz w:val="28"/>
          <w:sz w:val="28"/>
          <w:szCs w:val="28"/>
          <w:rtl w:val="true"/>
          <w:lang w:bidi="ar-SA"/>
        </w:rPr>
        <w:t xml:space="preserve">غاية الغايات وهي منتهى الآمال، وقد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إلا 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لي الغطاء ما أزددت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لذا كانت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طمعاً في جنة ولا خوفاً من نار، وإنما وجد الله سبحانه أهلاً للعبادة فعبده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كما أحب فأجعلني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كانت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هذه العلاقة هي محور حياته، فلا يقول قولاً ولا يفعل فعلاً ولا يتقدم ولا يتأخر إلا في حدود وظائف العبودية وحقوق الربوبية، تنسب إليه كلمة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 وبعده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ناقلها أن يقول إن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رحاب الله، وإنه لم يغفل عنه ولا لحظة، ويرى الله في كل شيء، وهو معنى صحيح لكنه قاصر عن بيان سموّ مرتبته، فإنها تتضمن 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شيئاً غير الله سبحانه، وهو لم يكن يرى غير الله سبحانه في كل شيء في هذا الوجود، وما هذه الأشياء التي حوله إلا مرآة عاكسة للحق تبارك وتعالى، وهي فانية فيه لم يكن يلحظها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يلحظ صورة الحق التي تتجلى فيها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دائم لله وحياة مستمرة في رحاب الله سبحانه وحركة دؤوبة لنيل رضاه، وإذا اقتضت طبيعته البشرية أن ينام ويأكل وينكح مما يعدّه تقصيراً في وظائف العبودية الكاملة فإنه كان يستغفر لذلك أشد الاستغفار، ويبكي أشد البكاء، رغم أن هذه الأمور غير اختيارية،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الجلوس في المسجد أم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الجلوس في المسجد رضا ربي وفي الجلوس في الجنة رضا نفسي، وأنا أقدم رضا ربي على رضا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بين أمرين لله فيهما رضا إلا اختار أشدَّهما على نفسه، لأنه يريد أن يقدم كل شيء قربة إلى الله سبحانه، وأهم شيء يملكه الإنسان هي نفسه، فأمات نفسه بمعنى أنه ضحّى بغرائزه وبميوله وبنزعاته في سبيل نيل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معركة الخندق حيث نازل عمرو بن عبد ودٍّ فارس قريش وبطلها ثارت بينهما غبرة، فلما انجلت رأى المسلمون علياً على صدر عمرٍو يريد أن يحتزّ رأسه، لكنه قام عنه ثم عاد إليه وذبحه، فسُئل عن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الملعون بصق في وجهي عندما أردت الإجهاز عليه، فغضبت فخشيت إن أنا ذبحته على هذه الحال ألاّ يكون فعلي خالصاً لله سبحانه بل لعله غضباً لنفسي، فلما سكنت نفسي عدت إليه وقتلته ابتغاء رضوان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يغفل عن الله سبحانه حتى في أحرج اللحظات وأحلك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ولمعرفته الكاملة بالله سبحانه كان إذا وقف بين يديه ترتعد فرائصه وربما خرّ مغشياً عليه، رآه أحد أصحابه وهو على هذه الحالة فهرع إلى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علياً فقد مات،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يصلي ثم سقط على الأرض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الحالة تدركه كلما وقف بين يدي ربه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العبادة يصلي في اليوم والليلة ألف ركعة، بحيث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لقّب بالسجّاد وزين العابدين لكثرة عبادته وطول سجوده كان ينظر في صحيفة فيها ذكر لعبادة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w:t>
      </w:r>
    </w:p>
    <w:p>
      <w:pPr>
        <w:pStyle w:val="BookText"/>
        <w:rPr/>
      </w:pPr>
      <w:r>
        <w:rPr>
          <w:rFonts w:ascii="Amiri" w:hAnsi="Amiri" w:eastAsia="Amiri" w:cs="Amiri"/>
          <w:color w:val="111111"/>
          <w:sz w:val="28"/>
          <w:sz w:val="28"/>
          <w:szCs w:val="28"/>
          <w:rtl w:val="true"/>
          <w:lang w:bidi="ar-SA"/>
        </w:rPr>
        <w:t>تأمل بها أطال النظر ثم رماها ولم يتحمل ما فيها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عبادتي من عبادة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وفي ليلة الهرير التي وصفت بأنها لا يسمع فيها إلا صوت الحديد على الحديد كأصوات الرعد في السماء، وإذا 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فقال له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وقت صلاة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قاتلناهم إلا من أجل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ويكفيك أن تقوم برحلة بين دعاء الصباح والمناجاة الشعبانية ودعاء كميل، وتسرح نظرك في نهج البلاغة لتخرج بحصيلة وافرة من المعرفة بالله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صَيَّرْتَنى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اللّـهُمَّ وَبِحَمْدِكَ، مَنْ ذا يَعْرِفُ قَدْرَكَ فَلا يَخافُكَ، وَمَن ذا يَعْلَمُ ما أَنْتَ فَلا يَهابُكَ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حَرَمْتَني فَمَنْ ذَا الَّذي يَرْزُقُني، وَإِنْ خَذَلْتَني فَمَنْ ذَا الَّذي 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أَخَذْتَني بِجُرْمي أَخَذْتُكَ بِعَفْوِكَ، وَإِنْ أَخَذْتَني بِذُنُوبي أَخَذْتُكَ بِمَغْفِرَتِكَ، وَإِنْ أَدْخَلْتَني النّارَ أَعْلَمْتُ أَهْلَها أَنّي أُحِبُّكَ، 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رسمت هذه المعرفة المتكاملة بالله سبحانه فلسفته في الحياة، وحددّت ملامح شخصيته والتي منها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وعدم الاغترار بزخارفها؛ لأنه يعلم أنها فانية ولا تستحق شيئاً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بإزاء ما أعدّ الله سبحانه في دار الكرامة لمن أعرض عنها،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الدنيا تعدل عند الله جناح بعوضة ما سقى منها كافراً شربة ماء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وكان هذا الإعراض عن الدنيا شرطاً لتشريفهم بهذا المقام الرفيع، ففي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يخاطب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طلقتك ثلاثاً لا رجعة لي فيك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يدخل بيت المال فيوزع كل ما فيه ويصلي فيه ركعتين، ويخرج ويقول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كنزت من دنياكم، ولا أعددّت لبالي ثوبي طمراً</w:t>
      </w:r>
      <w:r>
        <w:rPr>
          <w:rStyle w:val="FootnoteAnchor"/>
          <w:rtl w:val="true"/>
        </w:rPr>
        <w:footnoteReference w:id="16"/>
      </w:r>
      <w:r>
        <w:rPr>
          <w:rFonts w:ascii="Amiri" w:hAnsi="Amiri" w:eastAsia="Amiri" w:cs="Amiri"/>
          <w:color w:val="111111"/>
          <w:sz w:val="28"/>
          <w:sz w:val="28"/>
          <w:szCs w:val="28"/>
          <w:rtl w:val="true"/>
          <w:lang w:bidi="ar-SA"/>
        </w:rPr>
        <w:t>، ولو خرجت منكم بغير الرداء الذي جئتكم به من المدينة لكنت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 مدرعته حتى استحيا من راقعها</w:t>
      </w:r>
      <w:r>
        <w:rPr>
          <w:rStyle w:val="FootnoteAnchor"/>
          <w:rtl w:val="true"/>
        </w:rPr>
        <w:footnoteReference w:id="17"/>
      </w:r>
      <w:r>
        <w:rPr>
          <w:rFonts w:ascii="Amiri" w:hAnsi="Amiri" w:eastAsia="Amiri" w:cs="Amiri"/>
          <w:color w:val="111111"/>
          <w:sz w:val="28"/>
          <w:sz w:val="28"/>
          <w:szCs w:val="28"/>
          <w:rtl w:val="true"/>
          <w:lang w:bidi="ar-SA"/>
        </w:rPr>
        <w:t>، وكيف يغتر بالدنيا وترنوا عينه إليها أو يطمع في شيء من حطامها وبين يديه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لَجَعَلْنَا لِمَن يَكْفُرُ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بِالرَّحْمَنِ لِبُيُوتِهِمْ سُقُفاً مِّن فَضَّةٍ وَمَعَارِجَ عَلَيْهَا يَظْهَرُونَ، وَلِبُيُوتِهِمْ أَبْوَاباً وَسُرُراً عَلَيْهَا يَتَّكِؤُونَ، وَزُخْرُفاً وَإِن كُلُّ ذَلِكَ لَمَّا مَتَاعُ الْحَيَاةِ الدُّنْيَا وَالآخِرَةُ عِندَ رَبِّكَ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ابن أبي طالب لا يرضى بالآخرة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حرام على أهل الآخرة، والآخرة حرام على أهل الدنيا، والدنيا والآخرة حرامان على أهل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الله، فهل تتوقع أن تشغله لذّات الآخرة من لحم طير وحور عين فضلاً عن لذات الدنيا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الوضوح الذي لا يحتاج إلى بيان أن الدنيا التي أعرض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الدنيا المحللة لا المحرمة، فإن ترك المحرمات أول مراتب العصمة التي هي من شروط إمامتهم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على قتالي ما وليت عنها مدبراً، ولماذا يُدْبر؟ ومم يخاف؟ وهل الخوف إلا نتيجة الحرص على هذه الدنيا والاهتمام بعلائقها؟ فإذا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تبقَ له رابطة وعلقة بها، بل همه كله في الله سبحانه، فلماذا يخاف؟ اسمعه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ألف ضربة بالسيف أهون على علي بن أبي طالب من ميتة على الفراش</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طالب ليستأنس بالموت استئناس الطفل بمحالب أمه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وشجاعته وثباته أصبح مثلاً ورمزاً لكل بطولة، قيل له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حمي الوطيس وحالت الخيل والرجال بيننا وبينك فأين نجدك؟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الأعداء قبل الأصدقاء يعلمون منه هذه الصفة، ففي معركة صفين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متنكراً فظهرت منه العجائب، فاختلف قوم معاوية أنه علي أم هو مالك الأشتر، فأمر معاوية الجيش أن يحمل حملة رجل واحد عليه، فلم يتزلزل عن موقفه،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مالك وغير مالك أقلّ من أن يثبتوا في مثل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كلمته ترنّ حينما خُضّب بدمه في المحراب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 على الحق والإرادة الصلبة، فلا تأخذه في الله لومة لائم، وعدم المداهنة والمجاملة على حساب الحق، وهي أمور طبيعية عند من يعيش الأهداف السامية التي ترتفع عن حضيض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أبقيت معاوية أياماً حتى تستتب لك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أطلب الحق بالجور، والله لا أبيت ليلة ومعاوية يلي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انعقد اجتماع الستة أهل الشورى وانقسموا نصفين، وكان الترجيح بيد عبد الرحمن بن عوف،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أبايعك على أن تعمل بكتاب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بسيرة الشيخين</w:t>
      </w:r>
      <w:r>
        <w:rPr>
          <w:rStyle w:val="FootnoteAnchor"/>
          <w:rtl w:val="true"/>
        </w:rPr>
        <w:footnoteReference w:id="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العمل بكتاب الله وسنة رسوله فنعم، وأما سيرة الشيخين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على يد الآخر الذي استجاب لما يريد، ولو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يعيش للدنيا لكان مستعداً لأن يعطيهم ما </w:t>
      </w:r>
    </w:p>
    <w:p>
      <w:pPr>
        <w:pStyle w:val="BookText"/>
        <w:rPr/>
      </w:pPr>
      <w:r>
        <w:rPr>
          <w:rFonts w:ascii="Amiri" w:hAnsi="Amiri" w:eastAsia="Amiri" w:cs="Amiri"/>
          <w:color w:val="111111"/>
          <w:sz w:val="28"/>
          <w:sz w:val="28"/>
          <w:szCs w:val="28"/>
          <w:rtl w:val="true"/>
          <w:lang w:bidi="ar-SA"/>
        </w:rPr>
        <w:t>يريدون لينال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أخوه عقيل يوماً طالباً زيادة عطائه، فإنه كثير العيال، فأحمى له حديدة ورماها إليه، فظنها عقيل صرة مال، فرمى بنفسه عليها فاكتوى بحرّها،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والرأفة بالمؤمنين ومشاركته لهم في آلامهم، كان يتألم لعوائل الشهداء في صفين ويبكي لبكائهم، وإليه ينسب القول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Amiri" w:hAnsi="Amiri" w:eastAsia="Amiri" w:cs="Amiri"/>
          <w:color w:val="111111"/>
          <w:sz w:val="28"/>
          <w:sz w:val="28"/>
          <w:szCs w:val="28"/>
          <w:rtl w:val="true"/>
          <w:lang w:bidi="ar-SA"/>
        </w:rPr>
        <w:t>ونقل عنه أنه مرّ على دار سمع منه بكاء طفل، فسأل عن ذويه فقالت أمه أنها مشغولة بالطحن فسأل عن أبيه قالت استشهد في صفين فبكى ومسح على رأس اليتيم وقال لأمه أما أن تسكتيه وأطحن أو بالعكس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Style w:val="FootnoteAnchor"/>
          <w:rtl w:val="true"/>
        </w:rPr>
        <w:footnoteReference w:id="24"/>
      </w:r>
      <w:r>
        <w:rPr>
          <w:rFonts w:ascii="Amiri" w:hAnsi="Amiri" w:eastAsia="Amiri" w:cs="Amiri"/>
          <w:color w:val="111111"/>
          <w:sz w:val="28"/>
          <w:sz w:val="28"/>
          <w:szCs w:val="28"/>
          <w:rtl w:val="true"/>
          <w:lang w:bidi="ar-SA"/>
        </w:rPr>
        <w:t>، وَلاَ أُشَارِكُهُمْ فِي مَكَارِهِ الدَّهْرِ، أَوْ أَكُونَ أُسْوَةً لَهُمْ فِي جُشُوبَةِ الْعَيْشِ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يَغْلِبَنِي هَوَايَ، وَيَقُودَنِي جَشَعِي إلى تَخَيُّرِ الأَطْعِمَةِ 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عدي بن حاتم الطائي لمعاوية بأنه كان </w:t>
      </w:r>
    </w:p>
    <w:p>
      <w:pPr>
        <w:pStyle w:val="BookText"/>
        <w:rPr/>
      </w:pPr>
      <w:r>
        <w:rPr>
          <w:rFonts w:ascii="Amiri" w:hAnsi="Amiri" w:eastAsia="Amiri" w:cs="Amiri"/>
          <w:color w:val="111111"/>
          <w:sz w:val="28"/>
          <w:sz w:val="28"/>
          <w:szCs w:val="28"/>
          <w:rtl w:val="true"/>
          <w:lang w:bidi="ar-SA"/>
        </w:rPr>
        <w:t>فينا كأحدنا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اهتمامه بالموعظة وما يرقق القلب، كالمسح على رأس اليتيم وتلاوة القرآن وذكر الموت، فقد سمع من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 القلوب لتصدأ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وتلاوة القرآن، فتراه يوصي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اعترضت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ليحلّها لنا،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نقصده؛ لأنه معدن العلم وأهل بيت الوحي، فبحثوا عنه فإذا به يغرس في بستان وهو يرتل القرآن، حتى إذا وصل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من سورة القيامة، وعيونه تذرف من الدموع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وعدم الاغترار بالمنصب والجاه، فهو هو قبل المنصب وبعده، وهو رئيس دولة مترامية الأطراف لم تزينه الخلافة بل هو زانها، وإذا حق للخلافة أن تفخر فبعلي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يوماً على دابته فالتفت، وإذا بقوم يسيرون خلفه، فنهرهم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نفعله في كبرائنا وسادتنا لتعظيمهم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عزّةٌ للراكب وذلة للماشي، وهما أمران مرفوضان وخصلتان مذمومتان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أهلك الذي من قبلكم خفق النعال من ورائهم، وان أخوف ما أخاف عليكم </w:t>
      </w:r>
    </w:p>
    <w:p>
      <w:pPr>
        <w:pStyle w:val="BookText"/>
        <w:rPr/>
      </w:pPr>
      <w:r>
        <w:rPr>
          <w:rFonts w:ascii="Amiri" w:hAnsi="Amiri" w:eastAsia="Amiri" w:cs="Amiri"/>
          <w:color w:val="111111"/>
          <w:sz w:val="28"/>
          <w:sz w:val="28"/>
          <w:szCs w:val="28"/>
          <w:rtl w:val="true"/>
          <w:lang w:bidi="ar-SA"/>
        </w:rPr>
        <w:t>خفق النعال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الجاه من أشد الأمراض القلبية، ويحتاج إلى مجاهدة عظيمة،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ينزع من قلوب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والجلد في مواجهة الصعاب ما دام أن ذلك في سبيل الله وبعين الله، وأعتقد أن من يمر بحياة أمير المؤمنين يجد من الشواهد الكثير على ذلك، ولا عجب فإن البلاء على قدر إيمان المرء كما في الحديث، لذا كان أكثر الناس بلاءً أكملهم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حياة النصب والكفاح والمصاعب منذ نعومة أظفاره حين كان يتحمل مع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أذى قريش في بداية الدعوة، ثم حوصر معه في شعب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بمصاعب الهجرة والمبيت على الفراش ومعارك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الْقُلُوبُ الْحَنَاجِرَ وَتَظُنُّونَ بِاللَّهِ الظُّنُونَا، إِذْ تُصْعِدُونَ وَلاَ تَلْوُونَ عَلَى أحَدٍ وَالرَّسُولُ يَدْعُوكُمْ فِي أُخْرَاكُمْ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الهجوم على الدار، وتلك كانت المحنة الكبرى على قلبه حين عجزت السماوات والأرض عن تحمل الموقف، وهو يرى القوم يعتدون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ويقودون حجة الله بحمائل سيفه، ثم ابتزازه حقه خمساً وعشرين سنة، ثم الرجوع إليه بعد أن تغيرت الدنيا ومن فيها وتنكر له الأصحاب ونابذوه الحرب، واستشهد وهو يتجرع غصص </w:t>
      </w:r>
    </w:p>
    <w:p>
      <w:pPr>
        <w:pStyle w:val="BookText"/>
        <w:rPr/>
      </w:pPr>
      <w:r>
        <w:rPr>
          <w:rFonts w:ascii="Amiri" w:hAnsi="Amiri" w:eastAsia="Amiri" w:cs="Amiri"/>
          <w:color w:val="111111"/>
          <w:sz w:val="28"/>
          <w:sz w:val="28"/>
          <w:szCs w:val="28"/>
          <w:rtl w:val="true"/>
          <w:lang w:bidi="ar-SA"/>
        </w:rPr>
        <w:t>المصائب، فقد انهار جيشه واستفحل أمر معاوية حتى كانت تصل غاراته إلى ضواحي الكوفة فلا يتصدى له أصحابه، فيدعوهم إلى الدفاع عن حرمات الإسلام فلا يجد مصغياً،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وَرِعَاثَهَا، ما تَمْتَنِعُ مِنْهُ إِلاَّ بِالاسْتِرْجَاعِ وَالاسْتِرْحَامِ،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لشدة هذه المآسي التي توجع القلوب وتدميها، فكان في نهاية حياته يصعد على المنبر وينعى أصحابه الأوفياء عمار وابن التيّهان وذا الشهادتين ويبكي ويتمنى الموت،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 هكذا تجرع الغصص والآلام، وكلها كانت ثمناً يدفعه لكي يعيش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مصلحة الإسلام وحفظ كيان المسلمين ووحدتهم، فرغم أن القوم غصبوا حقه إلا أنه لما علم أن بقاء الإسلام منوط بسكوته عن حقه سكت ولم يبخل عليهم بالنصيحة ولا تركهم في جهلهم يعمهون، بل كان يقيل عثرتهم ويصحّح خطأهم ويوجههم ويرشدهم ويفهمهم الصواب، وكان يمكنه ألاّ يتجاوب معهم ليكشف زيفهم وقصورهم وتقصيرهم، لكن ذلك يكون على حساب الإسلام، فتجاوز كل هذه الأنانيات وعمل مخلصاً 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أحرانا ونحن ننتسب إليه ونجاوره ونتكلم باسمه ونتقمص دوره أن نهتدي بهداه ونسير مسيرته؛ ليحشرنا الله تعالى في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5" w:name="pg15384_175013"/>
    </w:p>
    <w:p>
      <w:pPr>
        <w:pStyle w:val="Heading2"/>
        <w:numPr>
          <w:ilvl w:val="1"/>
          <w:numId w:val="1"/>
        </w:numPr>
        <w:rPr/>
      </w:pPr>
      <w:bookmarkStart w:id="16" w:name="__RefHeading___Toc6038247_2142443653"/>
      <w:bookmarkStart w:id="17" w:name="_Toc5"/>
      <w:bookmarkEnd w:id="15"/>
      <w:bookmarkEnd w:id="16"/>
      <w:r>
        <w:rPr>
          <w:rtl w:val="true"/>
        </w:rPr>
        <w:t>أم المؤمنين خديجة بنت خويلد قدوة الزوجات الرساليات</w:t>
      </w:r>
      <w:bookmarkEnd w:id="17"/>
    </w:p>
    <w:p>
      <w:pPr>
        <w:pStyle w:val="BookText"/>
        <w:rPr/>
      </w:pPr>
      <w:r>
        <w:rPr>
          <w:rFonts w:ascii="Amiri" w:hAnsi="Amiri" w:eastAsia="Amiri" w:cs="Amiri"/>
          <w:color w:val="111111"/>
          <w:sz w:val="28"/>
          <w:sz w:val="28"/>
          <w:szCs w:val="28"/>
          <w:rtl w:val="true"/>
          <w:lang w:bidi="ar-SA"/>
        </w:rPr>
        <w:t>أم المؤمنين خديجة بنت خويلد قدوة الزوجات الرساليات</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منّ علينا بنعمة الإسلام، والهداية إلى الإيمان 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 أي الإيمان 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كلها نعم قلّما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تعرف من معنى النعمة المال والبنين والجاه، أمّا هذه النعم التي هي أعظم النعم لا يلتفت إليها، لذلك هذا الشخص الذي يأتي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أي شيء، فيقول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أكثر مما في السماوات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ابن رسول الله؟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ولايتنا أهل البيت، لو أعطيت ما في السموات والأرض هل تتخلى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ابن رسول الله،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لديك شيء أكبر من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نعمٌ قلّما يلتفت إليها – وما كنا نهتدي لولا أن هدانا الله، وصلّى الله على الأدلاّء على طاعته والهداة إلى سبيله والقائمين بأمره، والوسيلة إلى رضوانه، وأبواب رحمته، محمد وآل بيته الطيبين الطاهرين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لأي رسالة لكي تستمر في الوجود وتحافظ على نفسها، ومنها رسالة الإسلام – ولك أن تطبقها على أية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كرسالة، أو أنتم كحوزة أيضاً عندكم رسالة تطبقونها، لكني أخص في الذكر رسالة الإسلام – إلى عدة </w:t>
      </w:r>
    </w:p>
    <w:p>
      <w:pPr>
        <w:pStyle w:val="BookText"/>
        <w:rPr/>
      </w:pPr>
      <w:r>
        <w:rPr>
          <w:rFonts w:ascii="Amiri" w:hAnsi="Amiri" w:eastAsia="Amiri" w:cs="Amiri"/>
          <w:color w:val="111111"/>
          <w:sz w:val="28"/>
          <w:sz w:val="28"/>
          <w:szCs w:val="28"/>
          <w:rtl w:val="true"/>
          <w:lang w:bidi="ar-SA"/>
        </w:rPr>
        <w:t>مقومات أستطيع تصنيفها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ذاتية وموضوعية، فأما الذاتية فهي ترجع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الرسالة من حيث المحتوى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حاملها وما يمتلك من مؤهلات وقابليات وملكات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بالعوامل الموضوعية، العوامل الخارجية المحيطة بالرسالة، ورسالة الإسلام اكتملت فيها هذه المقومات، فمن الناحية الذاتية ذات الرسالة شريعة إلهية نزلت من خالق السماوات والأرض، وذات حاملها أكمل مخلوق وأشرف مخلوق، ولا أريد هنا التحدث عن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مناسبة أخرى، وأما العوامل الموضوعية الخارجية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التي تدافع عن الرسالة وحاملها، وقد تمثلت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الاجتماعي الكبير الذي يمثل الغطاء والحصانة الاجتماعية لحامل الرسالة فيحميه من الأخطار، وقد تمثل بأبي طالب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الشاعر إلى هذين العاملين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لاقى الحماما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الركنان يفتقدهما جملة من الأنبياء كما عبر القرآن، مثلاً عن نبي الله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فالقوة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والركن الشديد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طبقناهما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فنبي الله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يمتلك هذين </w:t>
      </w:r>
    </w:p>
    <w:p>
      <w:pPr>
        <w:pStyle w:val="BookText"/>
        <w:rPr/>
      </w:pPr>
      <w:r>
        <w:rPr>
          <w:rFonts w:ascii="Amiri" w:hAnsi="Amiri" w:eastAsia="Amiri" w:cs="Amiri"/>
          <w:color w:val="111111"/>
          <w:sz w:val="28"/>
          <w:sz w:val="28"/>
          <w:szCs w:val="28"/>
          <w:rtl w:val="true"/>
          <w:lang w:bidi="ar-SA"/>
        </w:rPr>
        <w:t>المقومين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وفره ثراء أم المؤمنين خديجة ومالها الكثير الذي كرسته لإنجاح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بهذه المناسبة – العشرين من جمادي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تصادف ميلاد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الحديث عن الوالدة خديجة الكبرى، وأكون بذلك قد أعدت ذكرى هذه المرأة الجليلة التي أطأطئ رأسي كلما ذكرتها هيبة وإجلالاً لعلو مقامها، ويكفي دليلاً على ذلك –الدليل على علو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بالانتساب إليها، ففي زيارة وارث التي هي مروية عن إمام معصوم يزور بها إماماً معصوماً فيعظمه،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بن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منزلة خديجة الكبرى حتى يفخر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بالانتساب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الحديث عن أم المؤمنين خديجة الكبرى نكون قد أدخلنا السرور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أحب خديجة بصدق وإخلاص، وبقي وفياً لذكراها طول حياته وبعد وفاتها بسنين كثيرة، فقد روى ابن حجر في الإصابة عن عائشة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في المدينة بعد وفاتها بسنين طويلة،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بعائشة في المدينة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أصدقاء خديجة إني لأحب حبيبها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 بهدية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اذهبوا بها الى بيت فلانه فإنها كانت صديقة لخديجة، انها كانت تحب </w:t>
      </w:r>
    </w:p>
    <w:p>
      <w:pPr>
        <w:pStyle w:val="BookText"/>
        <w:rPr/>
      </w:pPr>
      <w:r>
        <w:rPr>
          <w:rFonts w:ascii="Amiri" w:hAnsi="Amiri" w:eastAsia="Amiri" w:cs="Amiri"/>
          <w:color w:val="111111"/>
          <w:sz w:val="28"/>
          <w:sz w:val="28"/>
          <w:szCs w:val="28"/>
          <w:rtl w:val="true"/>
          <w:lang w:bidi="ar-SA"/>
        </w:rPr>
        <w:t>خديجة</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كشف الغمة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خديجة لم يسأم من الثناء عليها والاستغفار لها، فذكرها ذات يوم فحملتني الغيرة،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عوّضك الله من كبيرة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غضب غضباً شديداً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عجوزا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فألطفها، فلما خرجت سألته عائشة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تَأْتِينَا زَمَانَ خَدِيجَةَ ، وَإِنَّ حُسْنَ الْعَهْدِ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وندخل السرور على ابنتها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تسر بذكر أمها بقدر حزنها عليها حين توفيت، فقد روي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أن تهلك نفسها من البكاء وهي يومئذ بنت خمس سنين، وجعلت تلوذ بأبيها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حوله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أين أمي، حتى هبط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فاطمة السلام من الله تعالى ويخبره بمكان أمها في الجنان، فمن هي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خديجة بنت خويلد بن أسد بن عبد العزى بن قصي، وبنو أسد بطن من بطون قريش، منهم العوام بن خويلد والد الزبير، فخديجة عمة الزبير بن العوام، وهو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 عبد المطلب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خديجة في الجاهلية تدعى بالطاهرة؛ لأنها لم تدنس نفسها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كانت تفعله نساء قومها من سلوكيات الجاهلية المنحرفة، حتى سيدات قريش كانت تخوض في تلك الأعمال لذا عُيّر عدد من رجال قريش بأمهاتهم، فأحدهم يقال له ابن النابغة، والآخر يقال له ابن الزرقاء والثالث يقال له ابن صهاك والرابع يقال له ابن آكلة الأكباد – هكذا كانت أمهات هؤلاء، 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يوم فتح مكة جاءت النساء يبايعن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سفيان رجل ممسك واني اصبت من ماله هنات فلا أدري أيحلّ لي ام لا ؟ فقال ابو سفيان ما اصبت من مالي فيما مضى وفيما غبر فهو لك حّلال،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لهند بنت عتبة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فاعف عما سلف يا نبي الله عفى الله عنك،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تزني الحرة؟ فتبسم ابن الخطاب لما جرى بينه وبينها في الجاهلية</w:t>
      </w:r>
      <w:r>
        <w:rPr>
          <w:rStyle w:val="FootnoteAnchor"/>
          <w:rtl w:val="true"/>
        </w:rPr>
        <w:footnoteReference w:id="32"/>
      </w:r>
      <w:r>
        <w:rPr>
          <w:rFonts w:ascii="Amiri" w:hAnsi="Amiri" w:eastAsia="Amiri" w:cs="Amiri"/>
          <w:color w:val="111111"/>
          <w:sz w:val="28"/>
          <w:sz w:val="28"/>
          <w:szCs w:val="28"/>
          <w:rtl w:val="true"/>
          <w:lang w:bidi="ar-SA"/>
        </w:rPr>
        <w:t xml:space="preserve"> ،– أما خديجة فكانت عفيفة نقية طاهرة جليلة القدر في الجاهلية قبل الإسلام، وهذا أول درس نستفيده من هذه المرأة العظيمة بأن لا ينصاع الإنسان للأعراف والتقاليد والتصرفات المنحرفة التي تسود المجتمع انطلاقاً من كلمتهم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يبقى متميزاً يُشار اليه بالاستقامة والعفاف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الوصف – أي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ينسجم مع عقيدتنا نحن الإمامية بأن </w:t>
      </w:r>
    </w:p>
    <w:p>
      <w:pPr>
        <w:pStyle w:val="BookText"/>
        <w:rPr/>
      </w:pPr>
      <w:r>
        <w:rPr>
          <w:rFonts w:ascii="Amiri" w:hAnsi="Amiri" w:eastAsia="Amiri" w:cs="Amiri"/>
          <w:color w:val="111111"/>
          <w:sz w:val="28"/>
          <w:sz w:val="28"/>
          <w:szCs w:val="28"/>
          <w:rtl w:val="true"/>
          <w:lang w:bidi="ar-SA"/>
        </w:rPr>
        <w:t xml:space="preserve">سلسلة آباء وأمهات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كلهم مؤمنون موحدون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 وَلَمْ تُلْبِسْكَ مِنْ مُدْلَهِمّاتِ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المعروفة في مجلس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نقيات الجيوب، أنا ابن عديمات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 مصداق لهذه الأمهات هي الزهراء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وخطبها الكثير من أشراف قريش لمالها وجمالها وجلالة شأنها قبل تزوجها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فرفضت، حتى رغبت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سمعت من غلامها ميسرة مما شاهده من علامات النبوة قبل البعثة ومما سمعته من بحيراء الراهب في حقه لمّا سافر معه ميسرة في تجارة خديجة، وكان عمره الشريف حين زواجه منها خمسة وعشرين سنة وهي في الأربعين، لتعطينا درساً آخر هو أن المرأة مهما تمتلك من مقومات الجمال والمال والكمال إذا جاءها من هو كفءٌ من حيث العقل والدين فلا ترفضه لأجل فقره أو أي اعتبار آخر،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وليس موسراً، وهي ثرية ذات تجارات واسعة في مصر والحبشة والشام وغيرها، ويخرج الرجال للانتفاع بأموالها ولها عدد كبير من الجِمال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قصة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البداية وقصة سفره للتجارة بأموال خديجة وما رافقه من المعجزات في بعض المصادر، وقد </w:t>
      </w:r>
    </w:p>
    <w:p>
      <w:pPr>
        <w:pStyle w:val="BookText"/>
        <w:rPr/>
      </w:pPr>
      <w:r>
        <w:rPr>
          <w:rFonts w:ascii="Amiri" w:hAnsi="Amiri" w:eastAsia="Amiri" w:cs="Amiri"/>
          <w:color w:val="111111"/>
          <w:sz w:val="28"/>
          <w:sz w:val="28"/>
          <w:szCs w:val="28"/>
          <w:rtl w:val="true"/>
          <w:lang w:bidi="ar-SA"/>
        </w:rPr>
        <w:t>عارض هذا الزواج عدد من أهل المقاييس الدنيوية كما هو الحال اليوم، وعاشت معه حياة زوجية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إليها ولم تعوضه عنها أية زوجة من زوجاته اللاحقة، حتى أن إحداهن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يخرج من البيت حتى يذكر خديجة – وهذا الكلام في المدينة بعد وفاتها بسنين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الثناء عليها، فذكرها يوماً من الأيام فأخذتني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 من عجائز قريش حمراء الشدقين هلكت في الدهر قد أبدلك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بمالها إذ حرمني الناس، ورزقني الله منها الولد دون غيرها من النساء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متفهمة لسلوك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والتربية التي يمر بها استعداداً لحمل الأمانة الكبيرة، فقد حُبب إليه الخلاء في غار حراء قبل البعثة بسنين، فكانت ترعاه وتمده – وهكذا ينبغي لزوجات الرساليين أن يكنَّ متفهمات لمسؤوليات أزواجهنّ وراضيات بها ومتعاونات معهم – حتى بُعث بالنبوة في الأربعين من عمره، فكانت أول من آمن به، ولم تكن تحتاج إلى برهان ودليل على صدقه؛ لأنها كانت ترى اجتماع أوصاف النبي المنتظر فيه، بل أستطيع القول أنها تزوجته بعد أن توسمت فيه ذلك، فرَجَتْ أن تنال هذا الشرف العظيم، فشاء الله تعالى </w:t>
      </w:r>
    </w:p>
    <w:p>
      <w:pPr>
        <w:pStyle w:val="BookText"/>
        <w:rPr/>
      </w:pPr>
      <w:r>
        <w:rPr>
          <w:rFonts w:ascii="Amiri" w:hAnsi="Amiri" w:eastAsia="Amiri" w:cs="Amiri"/>
          <w:color w:val="111111"/>
          <w:sz w:val="28"/>
          <w:sz w:val="28"/>
          <w:szCs w:val="28"/>
          <w:rtl w:val="true"/>
          <w:lang w:bidi="ar-SA"/>
        </w:rPr>
        <w:t>لها هذه المنزلة الرفيعة، فزواجها منه كان مبنياً على هذا الهدف العظيم، لا كما يصوره بعضهم من أنه ناشئ عن علاقة حب قبل الزواج ليبرر به العلاقات غير المشروعة والاختلاط غير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سنين بعد النبوة إلا هي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سجله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في نهج البلاغة، ففي كلمته التي يصف فيها 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وهكذا بدأ الإسلام بهؤلاء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بالمباركة فيما اوحي الى المسيح بن مريم في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نسلُه من مباركة، وهي ضرّةُ امك في الجنة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وان منزلتها في الجنة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الاعراف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امرأة عاقلة حكيمة، فحينما خوطب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وغشي عليه هيبة لكلام الله تعالى بادر إلى عند خديجة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وهو مثقل بحمل هذه الأمانة العظيمة، فأقبلت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p>
    <w:p>
      <w:pPr>
        <w:pStyle w:val="BookText"/>
        <w:rPr/>
      </w:pPr>
      <w:r>
        <w:rPr>
          <w:rFonts w:ascii="Amiri" w:hAnsi="Amiri" w:eastAsia="Amiri" w:cs="Amiri"/>
          <w:color w:val="111111"/>
          <w:sz w:val="28"/>
          <w:sz w:val="28"/>
          <w:szCs w:val="28"/>
          <w:rtl w:val="true"/>
          <w:lang w:bidi="ar-SA"/>
        </w:rPr>
        <w:t>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على أمره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يخزيك الله أبداً، إنك لَتَصِل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كلامها، وقالت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بن عمّ واثبت، فوالذي نفس خديجة بيده، إني لأرجو أن تكون نبي هذه الأمة، وكانت قد اطلعت على العلامات التي تسبق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زمانه قد حان، وسمعت ذلك من ابن عمّها ورقة بن نوفل ومن بعض الأحبار والرهبان، وكانت تتوقع ذلك في محمد بن عبد الله، بل إنها تزوجته لمّا تفرست فيه من كمالات تؤهله لأن يكون هو نبي آخر الزمان فتحققت فراستها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الروح الامين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سلام رب العزة والجلال على خديجة، ففي رواية تعليم جبرائيل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الوضوء والصلاة وعلّمها لخديجة ففعلت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جبرائيل يقرأ خديجة السلام من ربها فيقول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خديجة السلام من ربّها،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جبرائيل يقرئك السلام من ربك،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ومنه السلام وعلى جبرائيل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ليلة اسري بي حين رجعت وقلت يا جبرئيل هل لك من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تقرأ على خديجة من الله ومني السلام</w:t>
      </w:r>
      <w:r>
        <w:rPr>
          <w:rStyle w:val="FootnoteAnchor"/>
          <w:rtl w:val="true"/>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ووقفت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عنه آلام الرسالة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وأعباءها وتُشد من أزره وتسمعه كل كلام طيب وتفرج كربه،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عوناً كبيراً – وهنا ملاحظة ننبه عليها وهي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أشد ما يحتاجه حامل الرسالة مقابل ما يتعرض له من مصاعب ومحن هو البيت الهادئ والصدر الحنون والواسع، وعلى العكس فإن أصعب من كل ما يواجه في الخارج هو البيت المشاكس، لذلك نجد أن أشد تهديد في القرآن لم يوجه إلى المشركين – رغم أنهم نصبوا الحرب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إلى الكفار ولا إلى اليهود ولا إلى إبليس ولا إلى المنافقين، وإنما وجه إلى داخل البيت الذي كان ينغص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 – فإنه تعالى لم يهدد أحداً بهذا التهديد، فغاية ما أعد للمشركين أنه نزل عليهم ثلاثة آلاف من الملائكة مسوّمين، أما إبليس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 مما يدل على خطورة التنغيص من داخل البيت</w:t>
      </w:r>
      <w:r>
        <w:rPr>
          <w:rStyle w:val="FootnoteAnchor"/>
          <w:rtl w:val="true"/>
        </w:rPr>
        <w:footnoteReference w:id="37"/>
      </w:r>
      <w:r>
        <w:rPr>
          <w:rFonts w:ascii="Amiri" w:hAnsi="Amiri" w:eastAsia="Amiri" w:cs="Amiri"/>
          <w:color w:val="111111"/>
          <w:sz w:val="28"/>
          <w:sz w:val="28"/>
          <w:szCs w:val="28"/>
          <w:rtl w:val="true"/>
          <w:lang w:bidi="ar-SA"/>
        </w:rPr>
        <w:t xml:space="preserve">، فمن هنا نعرف أهمية دور خديجة في احتضان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يواجه تلك المصاعب في أول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الدرس أريد أن تستفيده نساء العاملين الرساليين من علماء وفضلاء وخطباء ومؤمنين واعين، فيكنّ لهم كما كانت خديجة رضوان </w:t>
      </w:r>
    </w:p>
    <w:p>
      <w:pPr>
        <w:pStyle w:val="BookText"/>
        <w:rPr/>
      </w:pPr>
      <w:r>
        <w:rPr>
          <w:rFonts w:ascii="Amiri" w:hAnsi="Amiri" w:eastAsia="Amiri" w:cs="Amiri"/>
          <w:color w:val="111111"/>
          <w:sz w:val="28"/>
          <w:sz w:val="28"/>
          <w:szCs w:val="28"/>
          <w:rtl w:val="true"/>
          <w:lang w:bidi="ar-SA"/>
        </w:rPr>
        <w:t xml:space="preserve">الله عليها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كاللواتي نزل فيهنّ هذا التهديد الشديد بسبب نظرتهن المادية الضعيفة للحياة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السنة الخامسة من البعثة ولدت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تضمنت ولادتها الكثير من الآيات والمعجزات مما لا مجال لذكرها الآن – إحداهن أنها كانت مقاطعة من قبل نساء قومها، والمرأة أثناء الولادة تحتاج إلى امرأة أخرى تلي أمر الولادة منها، ففي الرواية أنه نزلت نسوة من السماء تلي أمر الولادة فسألتهن خديجة عمن يكنّ، فعرفن أنفسهن بأنهن مريم بنت عمران وآسية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المعجزات قضية تحديث الزهراء لأمها وهي حمل في بطن أمها،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الحمل الذي في بطني يكلمني، فبشرها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ستكون منها ذريتي، وأنها امرأة طاهرة، فلذا كانت تسمي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بالمحدِّّثة والمُحَدَّثة بالكسر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أود الإشارة إلى فائدة مزدوجة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خديجة حين ولادتها للزهراء كان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الأربعين فلما بلغ البعثة وكان عمره أربعين أصبح عمرها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 غير مناسب عادة للحمل والإنجاب، فيكون أصل حملها بالزهراء معجزة خلاف القوانين الطبيعية، وهذه النكتة لم تسجل في الكتب، ومنها ننتقل إلى فائدة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الفقهاء أن سن اليأس للمرأة هو خمسون عاماً إلا القرشية فأنه ستون وقد اعترفوا رغم شهرة الحكم أنه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أنقل لكم نصاً من شرح اللمعة للشهيد الثاني، قال الشهيد الثاني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مشهور ومستنده غير معلوم، واعترف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وقوفه فيها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الأصل في هذا الحكم هو حمل خديجة – وهي قرشية كما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وهي في الستين من العمر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الأذى وبذلت كل تلك الأموال الطائلة في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وحوصرت معه في شعب أبي طالب سنين عجاف اتفقت فيها قريش على مقاطعة بني هاشم ومن والاهم اقتصادياً واجتماعياً، فأجهدهم الجوع والعناء وهم يعانون هذه العزلة في شعاب الجبال، مما ينبئك أن هذا السلاح الخسيس يلجأ إليه أهل الباطل ليحققوا مآربهم الشيطانية في كل زمان ومكان، ولم يكن يصل إليهم الطعام إلا بشق الأنفس، وفي أحد الأيام لقي أبو جهل حكيم بن حزام بن خويلد ومعه غلام يحمل قمحاً يريد به عمته خديجة وهي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 الشعب فتعلق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أتذهب بالطعام إلى بني هاشم؟ والله لا تبرح أنت وطعامك حتى أفضحك بمكة، فجاءه أبو البختري بن هشام بن الحارث بن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الطعام إلى بني هاشم، 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كان لعمته عنده بعثت إليه فيه، أفتمنعه أن يأتيها بطعامها؟ خلّ سبيل </w:t>
      </w:r>
    </w:p>
    <w:p>
      <w:pPr>
        <w:pStyle w:val="BookText"/>
        <w:rPr/>
      </w:pPr>
      <w:r>
        <w:rPr>
          <w:rFonts w:ascii="Amiri" w:hAnsi="Amiri" w:eastAsia="Amiri" w:cs="Amiri"/>
          <w:color w:val="111111"/>
          <w:sz w:val="28"/>
          <w:sz w:val="28"/>
          <w:szCs w:val="28"/>
          <w:rtl w:val="true"/>
          <w:lang w:bidi="ar-SA"/>
        </w:rPr>
        <w:t>الرجل، فأبى أبو جهل حتى نال أحدهما من صاحبه، فأخذ أبو البختري لحى بعير فضربه به فشجّه ووطأه وطأ شديداً</w:t>
      </w:r>
      <w:r>
        <w:rPr>
          <w:rStyle w:val="FootnoteAnchor"/>
          <w:rtl w:val="true"/>
        </w:rPr>
        <w:footnoteReference w:id="38"/>
      </w:r>
      <w:r>
        <w:rPr>
          <w:rFonts w:ascii="Amiri" w:hAnsi="Amiri" w:eastAsia="Amiri" w:cs="Amiri"/>
          <w:color w:val="111111"/>
          <w:sz w:val="28"/>
          <w:sz w:val="28"/>
          <w:szCs w:val="28"/>
          <w:rtl w:val="true"/>
          <w:lang w:bidi="ar-SA"/>
        </w:rPr>
        <w:t>، هذا والجميع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خرجوا من الشعب ومزقت صحيفة المقاطعة في حادثة معروفة توفيت هي وأبو طالب، وبينهما ثلاثة أيام في شهر رمضان من السنة العاشرة للبعثة، فهدّ موتها ركن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ذاك العام بعام الحزن ودفنت بالحجون، ونزل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حفرتها وتركت بعدها يتيمتها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فضلها عدة أحاديث، ففي الخصال للصدوق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خطط في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 – وهذا الحديث مروي بطرق متعددة توجد في كتاب الاستيعاب لابن عبد البر المطبوع على هامش الإصابة لابن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ثم أم سلمة،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هذا الدين بمال خديجة وسيف علي بن أبي طالب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منّ الله تعالى بنصر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وغنم منهم فدك الأرض الزراعية الواسعة – كانت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يوجف عليها بخيل ولا ركاب، والقرآن يقول ما دام لم </w:t>
      </w:r>
    </w:p>
    <w:p>
      <w:pPr>
        <w:pStyle w:val="BookText"/>
        <w:rPr/>
      </w:pPr>
      <w:r>
        <w:rPr>
          <w:rFonts w:ascii="Amiri" w:hAnsi="Amiri" w:eastAsia="Amiri" w:cs="Amiri"/>
          <w:color w:val="111111"/>
          <w:sz w:val="28"/>
          <w:sz w:val="28"/>
          <w:szCs w:val="28"/>
          <w:rtl w:val="true"/>
          <w:lang w:bidi="ar-SA"/>
        </w:rPr>
        <w:t xml:space="preserve">يوجف عليها بخيل ولا ركاب فهي تكون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تقول  الرواية في الكافي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المهدي العباسي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لما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وما والاها لم يوجف عليه بخيل ولا ركاب فأنزل الله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فراجع في ذلك جبرئيل ، وراجع جبرئيل ع رّبه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إن الله أمرني أن أدفع إليك فدك،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ومنك</w:t>
      </w:r>
      <w:r>
        <w:rPr>
          <w:rStyle w:val="FootnoteAnchor"/>
          <w:rtl w:val="true"/>
        </w:rPr>
        <w:footnoteReference w:id="39"/>
      </w:r>
      <w:r>
        <w:rPr>
          <w:rFonts w:ascii="Amiri" w:hAnsi="Amiri" w:eastAsia="Amiri" w:cs="Amiri"/>
          <w:color w:val="111111"/>
          <w:sz w:val="28"/>
          <w:sz w:val="28"/>
          <w:szCs w:val="28"/>
          <w:rtl w:val="true"/>
          <w:lang w:bidi="ar-SA"/>
        </w:rPr>
        <w:t xml:space="preserve">وفُسر بانه كان عوضاً عما بذلته أمها خديجة من أموال في سبيل الإسلام، فكانت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وفاته، فسلام عليها وعلى ابنتها وعلى ذريتها وعلى زوجها، 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18" w:name="pg15384_175027"/>
    </w:p>
    <w:p>
      <w:pPr>
        <w:pStyle w:val="Heading2"/>
        <w:numPr>
          <w:ilvl w:val="1"/>
          <w:numId w:val="1"/>
        </w:numPr>
        <w:rPr/>
      </w:pPr>
      <w:bookmarkStart w:id="19" w:name="__RefHeading___Toc6038249_2142443653"/>
      <w:bookmarkStart w:id="20" w:name="_Toc6"/>
      <w:bookmarkEnd w:id="18"/>
      <w:bookmarkEnd w:id="19"/>
      <w:r>
        <w:rPr>
          <w:rtl w:val="true"/>
        </w:rPr>
        <w:t>فاطمة بنت أسد مثال الإيمان والتضحية</w:t>
      </w:r>
      <w:bookmarkEnd w:id="20"/>
    </w:p>
    <w:p>
      <w:pPr>
        <w:pStyle w:val="BookText"/>
        <w:rPr/>
      </w:pPr>
      <w:r>
        <w:rPr>
          <w:rFonts w:ascii="Amiri" w:hAnsi="Amiri" w:eastAsia="Amiri" w:cs="Amiri"/>
          <w:color w:val="111111"/>
          <w:sz w:val="28"/>
          <w:sz w:val="28"/>
          <w:szCs w:val="28"/>
          <w:rtl w:val="true"/>
          <w:lang w:bidi="ar-SA"/>
        </w:rPr>
        <w:t>فاطمة بنت أسد مثال الإيمان والتضحية</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تحدثنا في ذكرى ولادة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الوالدة، كذلك في هذه المناسبة المباركة التي هي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الوالدة العظيمة فاطمة بنت أسد بن هاشم، خصوصاً وإنه لم يعرف يوم وفاتها أو ولادتها حتى يحتفل بذكراها، فلنخصص جزءاً من الاحتفالات في هذا اليوم لها باعتباره يوماً من أيامها لما حصل لها في هذا اليوم من المنقبة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المرأتان أعني خديجة وفاطمة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تشتركان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رعايتهما الواسعة لحامل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صدور كلمات رقيقة وجليلة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طهارتها وتنزيهها من شرك الجاهلية و رذائلها الاخلاقية فكلاهما مقصودتان في شهادة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وقف يزوره بالزيارة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كُنْتَ نُوراً فِي الاَْصْلاَبِ الشَّامِخَةِ، وَالاَْرْحَامِ الْمُطَهَّرَةِ، لَم ْتُنَجِّسْكَ الْجَاهِلِيَّةُ </w:t>
      </w:r>
    </w:p>
    <w:p>
      <w:pPr>
        <w:pStyle w:val="BookText"/>
        <w:rPr/>
      </w:pPr>
      <w:r>
        <w:rPr>
          <w:rFonts w:ascii="Amiri" w:hAnsi="Amiri" w:eastAsia="Amiri" w:cs="Amiri"/>
          <w:color w:val="111111"/>
          <w:sz w:val="28"/>
          <w:sz w:val="28"/>
          <w:szCs w:val="28"/>
          <w:rtl w:val="true"/>
          <w:lang w:bidi="ar-SA"/>
        </w:rPr>
        <w:t>بِأَنْجَاسِهَا، وَلَمْ تُلْبِسْكَ مِنْ مُدْلَهِمَّات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خديجة وفاطمة بنت اسد اصل من عناهما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في الشام امام يزيد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عديمات العيوب انا ابن نقيات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المسلمين في معرفة هاتين المرأتين، وغاية ما يعرف عنهما اسمهما وبعض النتف البسيطة عن سيرتهما المباركة لا أكثر، فكتاب الإصابة المكرّس لسير الصحابة كتب أقل من نصف صفحة في سيرة فاطمة، بينما ملأ صفحات لغيرها ممن هنّ أقل شأناً منها ولا سابقة لهنّ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الأعلام للزركلي الذي دوّن أسماء من هبّ ودب لم يذكر لها اسماً ولا حتى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مظلومية فاطمة بنت أسد أكبر من خديجة، والجهل بها أكثر لذنب حُسب عليها، وهو أنها أم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حادّته قريش ونابذته وشتمته على المنابر سبعين عاماً، فكيف يمجّدون أمه، ويشاركها بهذا الذنب زوجها حامي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أبو طالب بن عبد المطلب سيد الأبطح، الذي قالت فيه أخت عمرو بن عبد ود العامري فارس قريش بعد أن بلغها قتله،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تجرأ على أخي وقتله؟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فارتاحت عندئذ وسكنت وقالت أبيات من الشعر، نأخذ هذين البيتين محل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دائم الأبدِ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يدعى أبوه بيضة البلدِ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حينما نعرض سيرة هاتين المرأتين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وفاطمة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لم نكتفِ بالسرد التاريخي وإنما نبين بعض الدروس والعبر المستفادة منهما، فإننا سنغني ثقافة المرأة المسلمة بالشيء الكثير، لأن مكتبة المرأة تبدو فقيرة بمعالم شخصية المرأة المسلمة كما يريدها الإسلام، فمن هي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فاطمة بنت أسد بن هاشم وزوجها أبو طالب بن عبد المطلب بن هاشم، فأولادهما أول من ولد من هاشميين</w:t>
      </w:r>
      <w:r>
        <w:rPr>
          <w:rStyle w:val="FootnoteAnchor"/>
          <w:rtl w:val="true"/>
        </w:rPr>
        <w:footnoteReference w:id="41"/>
      </w:r>
      <w:r>
        <w:rPr>
          <w:rFonts w:ascii="Amiri" w:hAnsi="Amiri" w:eastAsia="Amiri" w:cs="Amiri"/>
          <w:color w:val="111111"/>
          <w:sz w:val="28"/>
          <w:sz w:val="28"/>
          <w:szCs w:val="28"/>
          <w:rtl w:val="true"/>
          <w:lang w:bidi="ar-SA"/>
        </w:rPr>
        <w:t>، وهم أربعة، أكبرهم طالب ولم يعرف تاريخيا ولا عقب له</w:t>
      </w:r>
      <w:r>
        <w:rPr>
          <w:rStyle w:val="FootnoteAnchor"/>
          <w:rtl w:val="true"/>
        </w:rPr>
        <w:footnoteReference w:id="42"/>
      </w:r>
      <w:r>
        <w:rPr>
          <w:rFonts w:ascii="Amiri" w:hAnsi="Amiri" w:eastAsia="Amiri" w:cs="Amiri"/>
          <w:color w:val="111111"/>
          <w:sz w:val="28"/>
          <w:sz w:val="28"/>
          <w:szCs w:val="28"/>
          <w:rtl w:val="true"/>
          <w:lang w:bidi="ar-SA"/>
        </w:rPr>
        <w:t xml:space="preserve">ثم عقيل ثم جعفر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كل واحد وآخر عشر سنين</w:t>
      </w:r>
      <w:r>
        <w:rPr>
          <w:rStyle w:val="FootnoteAnchor"/>
          <w:rtl w:val="true"/>
        </w:rPr>
        <w:footnoteReference w:id="43"/>
      </w:r>
      <w:r>
        <w:rPr>
          <w:rFonts w:ascii="Amiri" w:hAnsi="Amiri" w:eastAsia="Amiri" w:cs="Amiri"/>
          <w:color w:val="111111"/>
          <w:sz w:val="28"/>
          <w:sz w:val="28"/>
          <w:szCs w:val="28"/>
          <w:rtl w:val="true"/>
          <w:lang w:bidi="ar-SA"/>
        </w:rPr>
        <w:t xml:space="preserve">، فيكون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سنة، وهو نفس الفرق في العمر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 بقدر طالب الابن الأكبر لأبي طالب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مؤمنة بالله وموحدة له قبل الإسلام على دين أبيها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وملته، وبذلك نعتقد نحن الإمامية، فإن سلسلة آباء وأمهات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موحدون، فإنهم لم ينتقلوا إلى صلب مشرك ولا رحم مشركة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لذلك ما ورد في حديث ولادتها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ذلك قبل البعثة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ويزيد بن قعنب جالسين ما بين فريق بني هاشم إلى فريق عبد العزى بأزاء بيت الله الحرام، إذ أتت فاطمة بنت أسد بن هاشم، وكانت حاملاً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وكان يوم التمام، فوقعت بأزاء بيت الله الحرام، وقد أخذها الطلق فرمت بطرفها نحو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إني مؤمنة بك وبما جاء من عندك وبكل نبي من أنبيائك وبكل كتاب أنزلته، وإني مصدقة بكلام جدي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بنى بيتك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شاهد على إيمانها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فأسألك بحق هذا البيت ومن بناه، وهذا المولود الذي في أحشائي الذي يكلمني ويؤنسني بحديثه وأنا موقنة أنه إحدى آياتك ودلائلك، لما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 المطلب ويزيد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فاطمة بنت أسد ودعت بهذا الدعاء رأينا البيت قد انفتح من ظهره ودخلت فاطمة فيه وغابت عن أبصارنا، ثم عادت الفتحة والتصقت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خرجت وبين يديها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طيلة مكثها في داخل الكعبة تأكل من ثمار الجنة وتشرب من أنهارها بحسب ما أفادته الروايات، في </w:t>
      </w:r>
    </w:p>
    <w:p>
      <w:pPr>
        <w:pStyle w:val="BookText"/>
        <w:rPr/>
      </w:pPr>
      <w:r>
        <w:rPr>
          <w:rFonts w:ascii="Amiri" w:hAnsi="Amiri" w:eastAsia="Amiri" w:cs="Amiri"/>
          <w:color w:val="111111"/>
          <w:sz w:val="28"/>
          <w:sz w:val="28"/>
          <w:szCs w:val="28"/>
          <w:rtl w:val="true"/>
          <w:lang w:bidi="ar-SA"/>
        </w:rPr>
        <w:t>ذلك يقول جدي الشيخ اليعقوبي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قمر  بدا مِن أُفُق مكّة يشرقُ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 مغربها به والمشرقُ</w:t>
      </w:r>
    </w:p>
    <w:p>
      <w:pPr>
        <w:pStyle w:val="BookText"/>
        <w:rPr/>
      </w:pPr>
      <w:r>
        <w:rPr>
          <w:rFonts w:ascii="Amiri" w:hAnsi="Amiri" w:eastAsia="Amiri" w:cs="Amiri"/>
          <w:color w:val="111111"/>
          <w:sz w:val="28"/>
          <w:sz w:val="28"/>
          <w:szCs w:val="28"/>
          <w:rtl w:val="true"/>
          <w:lang w:bidi="ar-SA"/>
        </w:rPr>
        <w:t xml:space="preserve">وتهلّل البيت الحرامُ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يلوحُ سنا الهدى يتألقُ</w:t>
      </w:r>
    </w:p>
    <w:p>
      <w:pPr>
        <w:pStyle w:val="BookText"/>
        <w:rPr/>
      </w:pPr>
      <w:r>
        <w:rPr>
          <w:rFonts w:ascii="Amiri" w:hAnsi="Amiri" w:eastAsia="Amiri" w:cs="Amiri"/>
          <w:color w:val="111111"/>
          <w:sz w:val="28"/>
          <w:sz w:val="28"/>
          <w:szCs w:val="28"/>
          <w:rtl w:val="true"/>
          <w:lang w:bidi="ar-SA"/>
        </w:rPr>
        <w:t xml:space="preserve">وضعته وسط البيت أمٌّ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تقتات من ثمر الجنان وتُرزقُ</w:t>
      </w:r>
    </w:p>
    <w:p>
      <w:pPr>
        <w:pStyle w:val="BookText"/>
        <w:rPr/>
      </w:pPr>
      <w:r>
        <w:rPr>
          <w:rFonts w:ascii="Amiri" w:hAnsi="Amiri" w:eastAsia="Amiri" w:cs="Amiri"/>
          <w:color w:val="111111"/>
          <w:sz w:val="28"/>
          <w:sz w:val="28"/>
          <w:szCs w:val="28"/>
          <w:rtl w:val="true"/>
          <w:lang w:bidi="ar-SA"/>
        </w:rPr>
        <w:t xml:space="preserve">ولعبد الباقي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Amiri" w:hAnsi="Amiri" w:eastAsia="Amiri" w:cs="Amiri"/>
          <w:color w:val="111111"/>
          <w:sz w:val="28"/>
          <w:sz w:val="28"/>
          <w:szCs w:val="28"/>
          <w:rtl w:val="true"/>
          <w:lang w:bidi="ar-SA"/>
        </w:rPr>
        <w:t xml:space="preserve">سمّتك أمك بنت الليث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بلبوة ليث أنجبت سبعا</w:t>
      </w:r>
    </w:p>
    <w:p>
      <w:pPr>
        <w:pStyle w:val="BookText"/>
        <w:rPr/>
      </w:pPr>
      <w:r>
        <w:rPr>
          <w:rFonts w:ascii="Amiri" w:hAnsi="Amiri" w:eastAsia="Amiri" w:cs="Amiri"/>
          <w:color w:val="111111"/>
          <w:sz w:val="28"/>
          <w:sz w:val="28"/>
          <w:szCs w:val="28"/>
          <w:rtl w:val="true"/>
          <w:lang w:bidi="ar-SA"/>
        </w:rPr>
        <w:t>وقد بقي أثر الشق شاهداً للأجيال على أثر هذه الفضيلة، وإن حاول الحساد إخفاءها بكسوة الكعبة وترميم الشق ونحوه لكي لا يسأل عنه من يراه فتنتشر هذه الفضيلة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الإخفاء المادي، وهناك إخفاء بشكل آخر، إذ حاولوا أيضا نسبتها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فجاؤوا بإفك ينزه عنه بيت الله الحرام، فرووا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الزبيريون معروفون بحقدهم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حكيم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الصحابة الذين أسلموا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فاختة بنت زهير بن أسد بن عبد العزى كانت ولدت حكيماً في الكعبة وهي حامل، فضربها المخاض وهي في جوف الكعبة فولدت فيها، فحملت في نطع وغسل ما كان تحتها من الثياب عند حوض زمزم، ولم يولد قبله ولا بعده في الكعبة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فالراوي الحاقد لم يكتفِ بالتزوير، وإنما أيضا ينفيها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الحاكم في المستدرك، وعلق عليه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مصعب الراوي في الحرف الأخير، فقد تواترت الأخبار أن فاطمة بنت أسد ولدت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 في كتاب الغدير للأميني روايات هذه المنقبة ومصادرها المتواترة من كتب العامة والخاصة ومن خلدها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المنقبة وإن كانت تذكر لوليد الكعبة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لها أهل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بيت الله الحرام واستشهد في بيت الله الحرام وسجل هذه الفضيلة كثير من الشعراء منهم المرحوم جدي الشيخ محمد علي اليعقوبي،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بأول بيت جاء لله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بلقياه برابع مسجدِ</w:t>
      </w:r>
    </w:p>
    <w:p>
      <w:pPr>
        <w:pStyle w:val="BookText"/>
        <w:rPr/>
      </w:pPr>
      <w:r>
        <w:rPr>
          <w:rFonts w:ascii="Amiri" w:hAnsi="Amiri" w:eastAsia="Amiri" w:cs="Amiri"/>
          <w:color w:val="111111"/>
          <w:sz w:val="28"/>
          <w:sz w:val="28"/>
          <w:szCs w:val="28"/>
          <w:rtl w:val="true"/>
          <w:lang w:bidi="ar-SA"/>
        </w:rPr>
        <w:t xml:space="preserve">إلا أننا ينبغي أن لا نغفل الطرف الآخر بها – فالكرامة ليست فقط للمولود وإنما للوالدة أيضاً، هذا الذي جعلنا نذكر هذه المرأة في مثل هذه المناسبة – وهي الوالدة الطاهرة الكريمة – فإن الله سبحانه وتعالى أذن لها في أن تلد داخل الكعبة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جليلة القدر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سجل هذه اللفتة – ذكر الوالدة وليس فقط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المرحوم السيد إسماعيل الشيرازي – ابن عم المرجع السيد الشيرازي الذي كان في سامراء صاحب فتوى التتن المشهورة ووالد المرحوم السيد الهادي الشيرازي أحد مراجع التقليد في النجف توفي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في قصيدته الميلادية التي ألقاها في حفل مهيب بين يدي السيد المجدد العظيم الشيرازي </w:t>
      </w:r>
    </w:p>
    <w:p>
      <w:pPr>
        <w:pStyle w:val="BookText"/>
        <w:rPr/>
      </w:pPr>
      <w:r>
        <w:rPr>
          <w:rFonts w:ascii="Amiri" w:hAnsi="Amiri" w:eastAsia="Amiri" w:cs="Amiri"/>
          <w:color w:val="111111"/>
          <w:sz w:val="28"/>
          <w:sz w:val="28"/>
          <w:szCs w:val="28"/>
          <w:rtl w:val="true"/>
          <w:lang w:bidi="ar-SA"/>
        </w:rPr>
        <w:t>وجمع غفير من العلماء والأدباء في مدينة سامراء، عندما كانت يوم ذاك عاصمة العلم وكعبة الوفاد عندما انتقل إليها المجدد، وقد نقل إن السيد الشيرازي نفسه شغف بالقصيدة وأفتتن بها لما ألقيت، فقام وقعد واضعاً يديه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وأنا أذكر هنا بعض المقاطع منها لأحيي ذكرى هذه المرأة الجليلة ومولودها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رغد العيش فزده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بسلاف منك تشفي سقمي</w:t>
      </w:r>
    </w:p>
    <w:p>
      <w:pPr>
        <w:pStyle w:val="BookText"/>
        <w:rPr/>
      </w:pPr>
      <w:r>
        <w:rPr>
          <w:rFonts w:ascii="Amiri" w:hAnsi="Amiri" w:eastAsia="Amiri" w:cs="Amiri"/>
          <w:color w:val="111111"/>
          <w:sz w:val="28"/>
          <w:sz w:val="28"/>
          <w:szCs w:val="28"/>
          <w:rtl w:val="true"/>
          <w:lang w:bidi="ar-SA"/>
        </w:rPr>
        <w:t xml:space="preserve">آنست نفسي من الكعبة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آنس موسى نار طور</w:t>
      </w:r>
    </w:p>
    <w:p>
      <w:pPr>
        <w:pStyle w:val="BookText"/>
        <w:rPr/>
      </w:pPr>
      <w:r>
        <w:rPr>
          <w:rFonts w:ascii="Amiri" w:hAnsi="Amiri" w:eastAsia="Amiri" w:cs="Amiri"/>
          <w:color w:val="111111"/>
          <w:sz w:val="28"/>
          <w:sz w:val="28"/>
          <w:szCs w:val="28"/>
          <w:rtl w:val="true"/>
          <w:lang w:bidi="ar-SA"/>
        </w:rPr>
        <w:t>يوم غشّى الملأ الأعلى سرور</w:t>
      </w:r>
    </w:p>
    <w:p>
      <w:pPr>
        <w:pStyle w:val="BookText"/>
        <w:rPr/>
      </w:pPr>
      <w:r>
        <w:rPr>
          <w:rFonts w:ascii="Amiri" w:hAnsi="Amiri" w:eastAsia="Amiri" w:cs="Amiri"/>
          <w:color w:val="111111"/>
          <w:sz w:val="28"/>
          <w:sz w:val="28"/>
          <w:szCs w:val="28"/>
          <w:rtl w:val="true"/>
          <w:lang w:bidi="ar-SA"/>
        </w:rPr>
        <w:t xml:space="preserve">شرع السمع نداء كندا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الوادي طوى من حرم</w:t>
      </w:r>
    </w:p>
    <w:p>
      <w:pPr>
        <w:pStyle w:val="BookText"/>
        <w:rPr/>
      </w:pPr>
      <w:r>
        <w:rPr>
          <w:rFonts w:ascii="Amiri" w:hAnsi="Amiri" w:eastAsia="Amiri" w:cs="Amiri"/>
          <w:color w:val="111111"/>
          <w:sz w:val="28"/>
          <w:sz w:val="28"/>
          <w:szCs w:val="28"/>
          <w:rtl w:val="true"/>
          <w:lang w:bidi="ar-SA"/>
        </w:rPr>
        <w:t xml:space="preserve">ولدت شمس الضحى 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عنا دياجير الظلام</w:t>
      </w:r>
    </w:p>
    <w:p>
      <w:pPr>
        <w:pStyle w:val="BookText"/>
        <w:rPr/>
      </w:pP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بشراكمُ هذا غلام</w:t>
      </w:r>
    </w:p>
    <w:p>
      <w:pPr>
        <w:pStyle w:val="BookText"/>
        <w:rPr/>
      </w:pPr>
      <w:r>
        <w:rPr>
          <w:rFonts w:ascii="Amiri" w:hAnsi="Amiri" w:eastAsia="Amiri" w:cs="Amiri"/>
          <w:color w:val="111111"/>
          <w:sz w:val="28"/>
          <w:sz w:val="28"/>
          <w:szCs w:val="28"/>
          <w:rtl w:val="true"/>
          <w:lang w:bidi="ar-SA"/>
        </w:rPr>
        <w:t xml:space="preserve">وجهه فلقة بدرٍ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أنواره في الظلمِ</w:t>
      </w:r>
    </w:p>
    <w:p>
      <w:pPr>
        <w:pStyle w:val="BookText"/>
        <w:rPr/>
      </w:pPr>
      <w:r>
        <w:rPr>
          <w:rFonts w:ascii="Amiri" w:hAnsi="Amiri" w:eastAsia="Amiri" w:cs="Amiri"/>
          <w:color w:val="111111"/>
          <w:sz w:val="28"/>
          <w:sz w:val="28"/>
          <w:szCs w:val="28"/>
          <w:rtl w:val="true"/>
          <w:lang w:bidi="ar-SA"/>
        </w:rPr>
        <w:t xml:space="preserve">هذه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تحملُ لاهوت الأبد</w:t>
      </w:r>
    </w:p>
    <w:p>
      <w:pPr>
        <w:pStyle w:val="BookText"/>
        <w:rPr/>
      </w:pPr>
      <w:r>
        <w:rPr>
          <w:rFonts w:ascii="Amiri" w:hAnsi="Amiri" w:eastAsia="Amiri" w:cs="Amiri"/>
          <w:color w:val="111111"/>
          <w:sz w:val="28"/>
          <w:sz w:val="28"/>
          <w:szCs w:val="28"/>
          <w:rtl w:val="true"/>
          <w:lang w:bidi="ar-SA"/>
        </w:rPr>
        <w:t>فاسجدوا ذلاً له فيمن سجد</w:t>
      </w:r>
    </w:p>
    <w:p>
      <w:pPr>
        <w:pStyle w:val="BookText"/>
        <w:rPr/>
      </w:pPr>
      <w:r>
        <w:rPr>
          <w:rFonts w:ascii="Amiri" w:hAnsi="Amiri" w:eastAsia="Amiri" w:cs="Amiri"/>
          <w:color w:val="111111"/>
          <w:sz w:val="28"/>
          <w:sz w:val="28"/>
          <w:szCs w:val="28"/>
          <w:rtl w:val="true"/>
          <w:lang w:bidi="ar-SA"/>
        </w:rPr>
        <w:t xml:space="preserve">فله الأملاكُ خرّت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تجلّى نورهُ في آدمِ</w:t>
      </w:r>
    </w:p>
    <w:p>
      <w:pPr>
        <w:pStyle w:val="BookText"/>
        <w:rPr/>
      </w:pPr>
      <w:r>
        <w:rPr>
          <w:rFonts w:ascii="Amiri" w:hAnsi="Amiri" w:eastAsia="Amiri" w:cs="Amiri"/>
          <w:color w:val="111111"/>
          <w:sz w:val="28"/>
          <w:sz w:val="28"/>
          <w:szCs w:val="28"/>
          <w:rtl w:val="true"/>
          <w:lang w:bidi="ar-SA"/>
        </w:rPr>
        <w:t xml:space="preserve">هل درت أم العلى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درت ثدي الهدى ما أرضعت</w:t>
      </w:r>
    </w:p>
    <w:p>
      <w:pPr>
        <w:pStyle w:val="BookText"/>
        <w:rPr/>
      </w:pPr>
      <w:r>
        <w:rPr>
          <w:rFonts w:ascii="Amiri" w:hAnsi="Amiri" w:eastAsia="Amiri" w:cs="Amiri"/>
          <w:color w:val="111111"/>
          <w:sz w:val="28"/>
          <w:sz w:val="28"/>
          <w:szCs w:val="28"/>
          <w:rtl w:val="true"/>
          <w:lang w:bidi="ar-SA"/>
        </w:rPr>
        <w:t>أم درت كف النهى ما رفعت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درى رب الحجى ما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معناه فلمّـا يعلمِ</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هذه هي فاطمة بنت أسد، اختارها الله تبارك وتعالى لتحتضن وترعى أعظم رجلين في تاريخ البشرية بل سادة الخلق أجمعين،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امرأة مؤمنة عارفة وعت علوم الأنبياء قبل الإسلام كزوجها أبي طالب، ففي الكافي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جاءت إلى أبي طالب تبشره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لي سبتاً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بمثله إلا النبوة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لآمنة بياض فارس وقصور الشام، فجاءت فاطمة بنت أسد أم أمير المؤمنين إلى أبي طالب ضاحكة مستبشرة، فأعلمته ما قالت آمنة، 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وتتعجبين من هذا، إنك تحبلين وتلدين بوصيه ووزيره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قبل ذلك بثلاثين عاماً، فهذه العلوم كانت موجودة قبل النبوة وكان الأحبار والرهبان يتداولون هذه الأخبار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كثيرة العتق للعبيد حتى قبل البعثة فقد روي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أعتقت أربعين محرراً في الجاهلية، 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فيهم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السؤال دليل على أن هذه المرأة تريد أن تكرس كل حياتها وكل أعمالها لطاعة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على ما سبق لك من الخير</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 xml:space="preserve">شاهد آخر على توحيدها وإيمانها قبل البعثة، لأن العتق لا يثاب عليه الشخص إلا إذا نواه قربة إلى الله تعالى، فاستحقاقها للأجر على عملها السابق يعني صدوره قربة إلى الله تعالى، فكانت هي وآمنة بنت وهب وأبو طالب وعبد الله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عبد المطلب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وملته الحنيفية، لا ما يقوله الآخرون من أنهم كانوا مشركين وهو إسفاف بمقام النبي وآبائه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حرمت النار على صلبٍ أنزلك، وعلى بطن حملك وعلى حجر كفلك</w:t>
      </w:r>
      <w:r>
        <w:rPr>
          <w:rStyle w:val="FootnoteAnchor"/>
          <w:rtl w:val="true"/>
        </w:rPr>
        <w:footnoteReference w:id="50"/>
      </w:r>
      <w:r>
        <w:rPr>
          <w:rFonts w:ascii="Amiri" w:hAnsi="Amiri" w:eastAsia="Amiri" w:cs="Amiri"/>
          <w:color w:val="111111"/>
          <w:sz w:val="28"/>
          <w:sz w:val="28"/>
          <w:szCs w:val="28"/>
          <w:rtl w:val="true"/>
          <w:lang w:bidi="ar-SA"/>
        </w:rPr>
        <w:t>، فأما الصلب الذي أنزلك فصلب عبد الله بن عبد المطلب، وأما البطن الذي حملك فآمنة بنت وهب، وأما الحجر الذي كفلك فعبد مناف أبن عبد المطلب وفاطمة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كله لا نحتاج أن ندافع عن إيمان أبي طالب، أو أن نثبت أن فاطمة بنت أسد هي من السابقين للإسلام، وأنها الشخص الحادي عشر من السابقين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مُلئوا إيماناً قبل البعثة، فماذا تتوقع أن يكون موقفهم بعد أن صدع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وأعلن دعوته المباركة؟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حسنات فاطمة بنت أسد أنها دليل دامغ على إيمان أبي طالب، يلقي الحجة البالغة على كل من شكك في ذلك، وبه احتج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إسلام أبي 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إن الله تعالى نهى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مسلمة على نكاح كافر، وقد كانت فاطمة بنت أسد من السابقات إلى الإسلام، ولم تزل تحت أبي طالب حتى مات</w:t>
      </w:r>
      <w:r>
        <w:rPr>
          <w:rStyle w:val="FootnoteAnchor"/>
          <w:rtl w:val="true"/>
        </w:rPr>
        <w:footnoteReference w:id="51"/>
      </w:r>
      <w:r>
        <w:rPr>
          <w:rFonts w:ascii="Amiri" w:hAnsi="Amiri" w:eastAsia="Amiri" w:cs="Amiri"/>
          <w:color w:val="111111"/>
          <w:sz w:val="28"/>
          <w:sz w:val="28"/>
          <w:szCs w:val="28"/>
          <w:rtl w:val="true"/>
          <w:lang w:bidi="ar-SA"/>
        </w:rPr>
        <w:t xml:space="preserve">– فلو كان أبو طالب مشركاً لفصل بينه وبين زوجته المؤمنة، فإبقاؤها عنده دليل إيمانه – 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يجامل، فقد فرّق بين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أو ربيبته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أبي العاص بن الربيع لأنه بقي على 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أنجبت فاطمة للإسلام ولله تبارك وتعالى ذرية طيبة نشرت كلمة الله تعالى وروت شجرة الإسلام بدمائهم، وأولهم ولدها المبارك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 أخوه جعفر الطيار شهيد مؤتة، واستشهد ولداه محمد وعون في معارك الإسلام الخالدة التي أعقبت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وولدها الآخر وهو عقيل والد سفير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ارتبط اسم فاطمة بنت أسد بمعركة الطف، فإن جميع شهداء بني هاشم في معركة الطف وهم سبعة عشر كلهم ذريتها، ذكر ذلك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عند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سبعة عشر إنساناً كلهم ارتكض من بطن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هذا أشار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 لجعفرٍ وعقيلِ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اهتمت برعاية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كفله زوجها أبو طالب بعد وفاة جده عبد المطلب وهو طفل صغير، وكانت تفضله على أولادها، شهد لها بذلك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أحسن خلق الله صنيعاً إلي بعد أبي طالب،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 كنت أمي بعد أمي، تجوعين وتشبعينني وتعرين وتكسيني، وتمنعين نفسك وتطيبيني، تريدين بذلك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أغفر لأمي فاطمة بنت أسد ولقنها حجتها ووسع مدخلها بحق نبيك والأنبياء الذين من قبله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الفضائل لأبن شاذان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تُجوّع أولادها وتشبعني ،وتُشعث أولادها وتدهنني ، والله لقد كان في دار أبي طالب نخلة فكانت تسابق إليها من الغداة لتلتقط، ثمّ تجنيه ـ رضي الله عنها ـ فإذا خرجوا بنو عمّي تناولني ذلك</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وما كانت رعايتها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عاطفة، فإن المفروض أن تكون عاطفتها تجاه أولادها أقوى، بل كانت هذه الرعاية عن وعي وإدراك للمقام الرفيع الذي تبوءه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والمسؤولية العظيمة الملقاة على عاتقه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يلحقه بالفواطم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بن هاشم وفاطمة الزهراء وفاطمة بنت حمزة بن عبد المطلب وفاطمة بنت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راجلاً، واعترضه عدد من فرسان قريش، فقتل أشجعهم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عنه وأمه تنظر إليه وهي فخورة به، حتى وصلوا إلى المدينة بعد ذلك السفر المضني، وكانت امرأة قد تجاوزت السبعين من العمر – لأن عمر طالب أكبر </w:t>
      </w:r>
    </w:p>
    <w:p>
      <w:pPr>
        <w:pStyle w:val="BookText"/>
        <w:rPr/>
      </w:pPr>
      <w:r>
        <w:rPr>
          <w:rFonts w:ascii="Amiri" w:hAnsi="Amiri" w:eastAsia="Amiri" w:cs="Amiri"/>
          <w:color w:val="111111"/>
          <w:sz w:val="28"/>
          <w:sz w:val="28"/>
          <w:szCs w:val="28"/>
          <w:rtl w:val="true"/>
          <w:lang w:bidi="ar-SA"/>
        </w:rPr>
        <w:t xml:space="preserve">أبناءها كعمر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الهجرة، وهو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فلا أقل يكون عمرها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ولم يقعدها عن أداء دورها كبر السن وقد تجاوزت السبعين وطول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أكثر من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وصعوبة السفر والأخطار التي كانت تحيط بهذه السفرة، لأن قريشا بعد أن أفلت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ترضى بأن تلحقه عائلته وفي وضح النهار وعلى مرأى منهم –  لذلك تصدوا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ذات أذن واعية –كما يصف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تتلقى العلم مباشرة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يوم القيامة عراة كما ولدوا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يذكر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واضعفاه،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يكفيك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تنبيه الغافلين عن فضائل الطالبيين عن الزبير بن العوام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النساء إلى البيعة حين أنزلت هذه الآية يَا أَيُّهَا النَّبِيُّ 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بنت أسد أول امرأة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السيرة المباركة تستطيع المرأة المسلمة أن تأخذ عدة دروس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والمعرفة والسعي نحو الكمال، فترى فاطمة تأخذ العلم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نداء الدين وداعي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كان الثمن غالياً – وذكرنا شاهداً على ذلك هجرتها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الانسياق نحو العواطف وجعلها معيار التفضيل في العلاقات، بل توزن الأمور بالتقوى، فنراها تفضل محمداً على أولادها، لأنه بالموازين الصحيحة أكرم وأجلّ منهم، فتقدمه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بل تقدمه على أنفسها كما شهد لها رسول الله نفسه فيقول تجوع وتطعمني وتعرى وتكسيني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بالأسرة وتوثيق روابطها وبناءها بشكل سليم، وهذا واضح من علاقتها بزوجها أبي طالب وأولادها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الانصياع وراء العرف والأتكيت السائد، فرغم أن النساء في مجتمع قريش كان لهن أعراف وتقاليد معروفة، إلا أن فاطمة لم تتابعهم فيه إلا بمقدار ما ينسجم مع عقيدتها والسلوك الذي يرسمها لها الشرع المقدس سواء قبل الإسلام وبعده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الاستشفاع بها؛ فعن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رجل مال قد خفت فوته، 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بمكة فطف عن عبد المطلب وصلِّ ركعتين عنه، وطف عن أبي طالب طوافاً وصلّ عنه ركعتين، وطف عن عبد الله – والد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 وصلّ عنه ركعتين، وطف عن آمنة طوافاً وصلِّ عنها ركعتين، وطف عن فاطمة بنت أسد طوافاً وصلِّ عنها ركعتين، ثم ادعُ أن يرد عليك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ذلك، ثم خرجت من باب الصفا، وإذا غريمي واقف بالباب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اقبض مالك</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تضمن حديث وفاتها الكثير من فضلها وعظيم منزلتها عند الله تعالى 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ذات يوم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ماتت أمي فاطمة بنت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أمك يا علي، أما إنها إن كانت لك أماً فقد كانت لي أماً، خذ عمامتي هذه، وخذ ثوبي هذين فكفنها فيهما، ولا تخرجها حتى أجيء فألي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وأخرجت فاطمة أم علي، فصلى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لم يصل على أحد قبلها مثل تلك الصلاة، ثم كبر عليها أربعين تكبيرة ثم دخل إلى القبر فتمدد فيه فلم يسمع له أنين ولا حركة،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أدخل، يا حسن أدخل، فدخلا القبر؟ فلما فرغ مما احتاج إليه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أخرج، يا حسن أخرج، فخرجا؟ ثم زحف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عند رأسها ولقنها حجتها تفصيلاً،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 ثم خرج من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لقد صليت عليها صلاة لم تصلِّ على أحد قبلها مثل تلك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وأهل لذلك هي، ولقد كان لها من أبي طالب ولد كثير، ولقد كان خيرهم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تشبعني وتجيعهم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وتكسوني وتعريهم وتدهنني وتشعثهم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عمار – فلمَ كبّرت عليها أربعين تكبيرة يا رسول الله، قال نعم يا عمار، التفت عن يميني فنظرت إلى أربعين صفاً من الملائكة، فكبرت لكل صفٍّ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فتمددت في القبر ولم تسمع لك أنين ولا حركة؟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فلم أزل أطلب إلى ربي عزّ وجلّ أن يبعثها ستيرة، 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لها من المقام الكريم عند الله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ما خرجت من قبرها حتى رأيت مصباحين من نور عند رأسها ومصباحين من نور عند يديها ومصباحين من نور عند رجليها وملكيها الموكلين بقبرها يستغفرون لها إلى أن تقوم الساعة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علل الشرايع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بنت اسد بن هاشم وكانت مهاجرة مبايعة وكفنها في قميصه، ونزل في قبرها وتمرغ في لحدها، فقيل له في ذلك – أي لماذا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وأنا صغير فأخذتني هي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يوسعان علي ويؤثراني على أولادهما، فأحببت أن يوسع الله عليها قبرها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بن هاشم أوصت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وصيتها ، فلما ماتت 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كفّنوها فيه ، واضطجَعَ في لحدها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قميصي فأمانٌ لها يوم القيامة ، وأما اضطجاعي في قبرها فليوسّع الله عليها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أما سنة وفاتها فلم يسجلها التاريخ، وترد أمامنا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قبل معركة بدر في السنة الثانية للهجرة، ويؤيده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امرأة كبيرة تجاوزت السبعين وواجهت مشاق كثيرة في هجرتها، فلا يحتمل بقاؤها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أسر ولدها عقيل في معركة بدر وفداه عمه العباس بن عبد المطلب، ولو كانت أمه حية لكان المناسب لأخلاق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سراحه إكراماً لأمه كما أطلق ألد أعدائه النضر بن الحارث واستبقاه لصبيته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ذكرها في حديث زواج علي وفاطمة الذي وقع غرة ذي الحجة من السنة الثانية للهجرة، وهو مشهد لا يفوتها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توفيت في نهاية السنة الثالثة أو بداية الرابعة، بدليل ورود اسم حفيدها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وفاتها، وقد ولد في النصف من رمضان في السنة الثالثة، ولم يرد 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في الثالث من شعبان من السنة الرابعة، ويستبعد أن يكون حياً ولا يحضر وفاة جدته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بعد السنة السادسة للهجرة، لما ذكر من أنها أول امرأة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آية الممتحنة المتقدمة التي يشهد سياقها أنها نزلت بعد صلح الحديبية بين السنة السادسة والثامنة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w:t>
      </w:r>
    </w:p>
    <w:p>
      <w:pPr>
        <w:pStyle w:val="BookText"/>
        <w:rPr/>
      </w:pPr>
      <w:r>
        <w:rPr>
          <w:rFonts w:ascii="Amiri" w:hAnsi="Amiri" w:eastAsia="Amiri" w:cs="Amiri"/>
          <w:color w:val="111111"/>
          <w:sz w:val="28"/>
          <w:sz w:val="28"/>
          <w:szCs w:val="28"/>
          <w:rtl w:val="true"/>
          <w:lang w:bidi="ar-SA"/>
        </w:rPr>
        <w:t xml:space="preserve">في رواية علل الشرايع في حديث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بنت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مهاجرة مبايعة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فوصفها بالمبايعة يعني البيعة المذكورة، وليس طبعاً بيعة العقبة الأولى والثانية قبل الهجرة، فإنها خاصة بالأنصار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أميل إليه بحسب الوجدان هو الأول، مؤيداً بالظروف الموضوعية التي ذكرناها آنفا، أما الرواية التي يستند إليها القولان الثاني والثالث فتحمل على وهم الراوي، إضافة إلى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القول الثالث خاصة ما ورد في حديث وفاتها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عليها أربعين تكبيرة ولم يصل على أحد قبلها مثل تلك الصلاة، فلابد أن يكون ذلك قبل معركة أحد؛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الذي استشهد فيها بسبعين تكبيرة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نكون قد أدّينا بعض الحق لهذه المرأة العظيمة ولولدها المبارك أمير المؤمنين، ونسأل الله تعالى أن يحشرنا معهم، 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1" w:name="pg15384_175044"/>
    </w:p>
    <w:p>
      <w:pPr>
        <w:pStyle w:val="Heading2"/>
        <w:numPr>
          <w:ilvl w:val="1"/>
          <w:numId w:val="1"/>
        </w:numPr>
        <w:rPr/>
      </w:pPr>
      <w:bookmarkStart w:id="22" w:name="__RefHeading___Toc6038251_2142443653"/>
      <w:bookmarkStart w:id="23" w:name="_Toc7"/>
      <w:bookmarkEnd w:id="21"/>
      <w:bookmarkEnd w:id="22"/>
      <w:r>
        <w:rPr>
          <w:rtl w:val="true"/>
        </w:rPr>
        <w:t>رجب وشعبان إعداد وتأهيل لشهر رمضان</w:t>
      </w:r>
      <w:bookmarkEnd w:id="23"/>
    </w:p>
    <w:p>
      <w:pPr>
        <w:pStyle w:val="Heading3"/>
        <w:numPr>
          <w:ilvl w:val="2"/>
          <w:numId w:val="1"/>
        </w:numPr>
        <w:rPr/>
      </w:pPr>
      <w:bookmarkStart w:id="24" w:name="__RefHeading___Toc6038253_2142443653"/>
      <w:bookmarkStart w:id="25" w:name="_Toc8"/>
      <w:bookmarkEnd w:id="24"/>
      <w:r>
        <w:rPr>
          <w:rtl w:val="true"/>
        </w:rPr>
        <w:t>المحاضرة الأولى</w:t>
      </w:r>
      <w:r>
        <w:rPr>
          <w:rtl w:val="true"/>
        </w:rPr>
        <w:t>:</w:t>
      </w:r>
      <w:bookmarkEnd w:id="25"/>
    </w:p>
    <w:p>
      <w:pPr>
        <w:pStyle w:val="Heading4"/>
        <w:numPr>
          <w:ilvl w:val="3"/>
          <w:numId w:val="1"/>
        </w:numPr>
        <w:rPr/>
      </w:pPr>
      <w:bookmarkStart w:id="26" w:name="__RefHeading___Toc6038255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رجب وشعبان إعداد وتأهيل لشهر رمضان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المحاضرة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 في دعاء الإمام السجاد لتوديع شهر رمضان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تَحَمَّدَ إلى عِبَادِهِ بِالإحْسَانِ وَالْفَضْلِ، وَغَمَرَهُمْ بِالْمَنِّ وَالطَّوْلِ، مَا أَفْشَى فِينَا نِعْمَتَكَ، وَأَسْبَغَ عَلَيْنَا مِنَّتَكَ، وَأَخَصَّنَا بِبِرِّكَ  هَدَيْتَنَا لِدِينِكَ الَّذِي اصْطَفَيْتَ، وَمِلَّتِكَ الَّتِي ارْتَضَيْتَ، وَسَبِيلِكَ الَّذِي سَهَّلْتَ، وَبَصَّرْتَنَا الزُّلْفَةَ لَدَيْكَ،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يخص بالذكر منته تبارك وتعالى علينا بشهر رمضان التي هي من أعظم النعم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أَنْتَ جَعَلْتَ مِنْ صَفَايَا تِلْكَ الْوَظَائِفِ، وَخَصَائِصِ تِلْكَ الْفُرُوضِ شَهْرَ رَمَضَانَ الَّذِي اخْتَصَصْتَهُ مِنْ سَائِرِ الشُّهُورِ، وَتَخَيَّرْتَهُ مِنْ جَمِيعِ الأَزْمِنَةِ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آثَرْتَنَا بِهِ عَلَى سَائِرِ الأمَمِ، وَاصْطَفَيْتَنَا بِفَضْلِهِ دُونَ أهل الْمِلَلِ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038257_2142443653"/>
      <w:bookmarkStart w:id="29" w:name="_Toc10"/>
      <w:bookmarkEnd w:id="28"/>
      <w:r>
        <w:rPr>
          <w:rtl w:val="true"/>
        </w:rPr>
        <w:t>رجب وشعبان محطتا تدريب وتأهيل لشهر رمضان</w:t>
      </w:r>
      <w:r>
        <w:rPr>
          <w:rtl w:val="true"/>
        </w:rPr>
        <w:t>:</w:t>
      </w:r>
      <w:bookmarkEnd w:id="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ونعمة عظيمة كهذه تتطلب إعداداً لتحملها واستثمارها كأفضل ما ينبغي، لذا كان شهرا رجب وشعبان محطتي تدريب وتأهيل للدخول في شهر رمضان </w:t>
      </w:r>
      <w:bookmarkStart w:id="30" w:name="pg15384_175045"/>
    </w:p>
    <w:p>
      <w:pPr>
        <w:pStyle w:val="BookText"/>
        <w:rPr/>
      </w:pPr>
      <w:bookmarkEnd w:id="30"/>
      <w:r>
        <w:rPr>
          <w:rFonts w:ascii="Amiri" w:hAnsi="Amiri" w:eastAsia="Amiri" w:cs="Amiri"/>
          <w:color w:val="111111"/>
          <w:sz w:val="28"/>
          <w:sz w:val="28"/>
          <w:szCs w:val="28"/>
          <w:rtl w:val="true"/>
          <w:lang w:bidi="ar-SA"/>
        </w:rPr>
        <w:t>يتسامى فيهما المؤمن ويتكامل ويقترب من الله تبارك وتعالى ليدخل في ضيافة الله وهو على أتم الاستعداد، أما الذي يدخل شهر رمضان من دون إعداد فسيجده ثقيلاً خاوياً من السمو الروحي، ويحتاج إلى مرور أيام منه ليتفاعل معه، فيخسر بركة هذه الأيام وعطاياها وهي خسارة لا تعوض فإن لكل يوم من شهر رمضان مِنَحاً إلهية خاصة به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038259_2142443653"/>
      <w:bookmarkStart w:id="32" w:name="_Toc11"/>
      <w:bookmarkEnd w:id="31"/>
      <w:r>
        <w:rPr>
          <w:rtl w:val="true"/>
        </w:rPr>
        <w:t>المماثلة بين أعمال الأشهر الثلاثة</w:t>
      </w:r>
      <w:r>
        <w:rPr>
          <w:rtl w:val="true"/>
        </w:rPr>
        <w:t>:</w:t>
      </w:r>
      <w:bookmarkEnd w:id="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تجد المماثلة بين أعمال الأشهر، الثلاثة فيستحب فيهما الغسل، وتشترك بالصوم حتى استحب صوم شهري رجب وشعبان جميعاً ووصلهما بشهر رمضان، وبالدعاء والصدقة ووجود صلوات وأدعية مخصوصة لليالي والأيام، وتتوزع فيها أيام مباركة لمضاعفة الأجر ولتعجيل التكامل وتسريعه كالأول والنصف من رجب وليلة الرغائب وهي أول ليلة جمعة من رجب وليلة المبعث ويومه والنصف من شعبان، كما أن الليالي البيض لها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أعمال مشتركة بعضها يكمل بعضاً، كما أنها تشترك جميعاً في أعمال خاصة لليوم الأخير منها وهذه المماثلة في الأعمال لها أثر بليغ في تعويد الإنسان على هذه الأعمال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النفس ما عودتها تتعود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العمل عادة يقرب الإنسان من الالتزام به ويخفف من مشقته، كاستحباب تمرين الأطفال على التكاليف الشرعية قبل البلوغ بمدة</w:t>
      </w:r>
      <w:r>
        <w:rPr>
          <w:rFonts w:eastAsia="Amiri" w:cs="Amiri" w:ascii="Amiri" w:hAnsi="Amiri"/>
          <w:color w:val="111111"/>
          <w:sz w:val="28"/>
          <w:szCs w:val="28"/>
          <w:rtl w:val="true"/>
          <w:lang w:bidi="ar-SA"/>
        </w:rPr>
        <w:t xml:space="preserve">. </w:t>
      </w:r>
      <w:bookmarkStart w:id="33" w:name="pg15384_175046"/>
    </w:p>
    <w:p>
      <w:pPr>
        <w:pStyle w:val="Heading4"/>
        <w:numPr>
          <w:ilvl w:val="3"/>
          <w:numId w:val="1"/>
        </w:numPr>
        <w:rPr/>
      </w:pPr>
      <w:bookmarkStart w:id="34" w:name="__RefHeading___Toc6038261_2142443653"/>
      <w:bookmarkStart w:id="35" w:name="_Toc12"/>
      <w:bookmarkEnd w:id="33"/>
      <w:bookmarkEnd w:id="34"/>
      <w:r>
        <w:rPr>
          <w:rtl w:val="true"/>
        </w:rPr>
        <w:t>علامات الإعداد والتأهيل</w:t>
      </w:r>
      <w:r>
        <w:rPr>
          <w:rtl w:val="true"/>
        </w:rPr>
        <w:t>:</w:t>
      </w:r>
      <w:bookmarkEnd w:id="35"/>
    </w:p>
    <w:p>
      <w:pPr>
        <w:pStyle w:val="BookText"/>
        <w:rPr/>
      </w:pPr>
      <w:r>
        <w:rPr>
          <w:rFonts w:ascii="Amiri" w:hAnsi="Amiri" w:eastAsia="Amiri" w:cs="Amiri"/>
          <w:color w:val="111111"/>
          <w:sz w:val="28"/>
          <w:sz w:val="28"/>
          <w:szCs w:val="28"/>
          <w:rtl w:val="true"/>
          <w:lang w:bidi="ar-SA"/>
        </w:rPr>
        <w:t>والإعداد والتأهيل للمؤمن تجده واضحاً في هذين الشهرين لو التفتنا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التدريجية في الأعمال كماً وكيفاً فيكون شعبان أكثر وأهم أعمالاً من رجب، وإن شهر رمضان أعماله أشد وأهم من شعبان، ومعها تتصاعد الهمة لأداء هذه الأعمال، فقبل شهر رجب قد يجد الإنسان صعوبة وضيقاً نفسياً من الصوم ولو يوماً واحداً، فإذا حلّ رجب تولدت الرغبة لديه لصوم عدد من الأيام وربما كله وتكون الهمة أكبر في شعبان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ازدياد تركيز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 الأشهر كلما تقدم المؤمن فيها، فشعبان أفضل من رجب، وشهر رمضان أفضل من شعبان، ليزداد اهتمام المؤمن وتوجهه إلى الطاعة كلما يشعر بأن الفضل والثواب يزداد، حيث نسب شهر رجب في بعض الروايات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شعبان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رمضان لله تبارك وتعالى، وتشهد لهذا المعنى ما ورد في دعاء الإمام السجاد في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نبيِك سيدِ رُسُلِك شعبان الذي حفَفتَه مِنكَ بالرحمةِ والرضوانِ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أهم عمل فيهما هو الاستغفار والصدقة بل إن شهر رجب خص باسم شهر الاستغفار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لأمتي فأكثروا فيه الاستغفار فإنه غفور رحيم ويسمى رجب الأصب لأن الرحمة على أمتي تصب صباً فيه فاستكثروا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واسأله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أفضل ما يفعله </w:t>
      </w:r>
      <w:bookmarkStart w:id="36" w:name="pg15384_175047"/>
    </w:p>
    <w:p>
      <w:pPr>
        <w:pStyle w:val="BookText"/>
        <w:rPr/>
      </w:pPr>
      <w:bookmarkEnd w:id="36"/>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والاستغفار ومن تصدق بصدقة في شعبان رباها الله تعالى كما يربي أحدكم فصيله حتى يوافي يوم القيامة وقد صار مثل أحد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6038263_2142443653"/>
      <w:bookmarkStart w:id="38" w:name="_Toc13"/>
      <w:bookmarkEnd w:id="37"/>
      <w:r>
        <w:rPr>
          <w:rtl w:val="true"/>
        </w:rPr>
        <w:t>أثر الصدقة والاستغفار في تنقية القلب</w:t>
      </w:r>
      <w:bookmarkEnd w:id="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اثر هذين العملين في تنقية قلب المؤمن وتهذيب نفسه لتتأهل للكمال، كالأرض إذا أريد لها أن تنتج ثماراً طيبة فلا بد أولاً من تنقية الأرض وتنظيفها من الشوائب، وهكذا النفس والقلب فإنهما قد تكدرا خلال السنة باتباع الهوى والخوض في أمور الدنيا مما يجعلهما غير مؤهلين لاستقبال النفحات الإلهية في شهر رمضان، فلا بد من تطهيرهما وتهذيبهما بالصدقة خصوصاً صدقة السر التي تطفئ غضب الرب كما في بعض الأحاديث، والاستغفار خصوصاً مع الالتفات إلى المعنى الحقيقي للاستغفار الذي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يقع على ستة معانٍ،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والثاني العزم على ترك العود إليه أبداً،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إلى المخلوقين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 والخامس أن تعمد إلى اللحم الذي نبت على السحت فتذيبه بالأحزان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تجد في أعمال هذين الشهرين الإكثار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بل قد كرست أدعية لذلك ومنها الصلوات المروية في الأعمال العامة لشهر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شَجَرَةِ النُّبُوَّةِ وَمَوْضِعِ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واسطة الفيض الإلهي</w:t>
      </w:r>
      <w:r>
        <w:rPr>
          <w:rStyle w:val="FootnoteAnchor"/>
          <w:rtl w:val="true"/>
        </w:rPr>
        <w:footnoteReference w:id="65"/>
      </w:r>
      <w:r>
        <w:rPr>
          <w:rFonts w:ascii="Amiri" w:hAnsi="Amiri" w:eastAsia="Amiri" w:cs="Amiri"/>
          <w:color w:val="111111"/>
          <w:sz w:val="28"/>
          <w:sz w:val="28"/>
          <w:szCs w:val="28"/>
          <w:rtl w:val="true"/>
          <w:lang w:bidi="ar-SA"/>
        </w:rPr>
        <w:t xml:space="preserve">وأبواب رحمته ولا يصل الإنسان إلى الكمال إلا بولايتهم،  فيكون من الضروري الإكثار من الدعاء لهم والتوسل بهم لرفع مستوى التأهيل والاستعداد لتقبل الإفاضات الإلهية، وفي الحديث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صلاتكم عليَّ مجوزَّة لدعائكم ومرضاة لربكم وزكاة لأبدانكم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الانتباه من الغفلة والتحذير منها من خلال تركيز الدعاء بالوقاية منها والاستعاذة بالله من الابتعاد عنه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تجعلني من الغافلين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المبعدين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تكلنا إلى غيرك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أن تجعل لي إلى كل خير سبيلاً ومن كل ما لا تحب مانعا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وتستمر هذه الصحوة من الغفلة ليدخل شهر رمضان وهو في التفات كامل وذكر دائم لله تبارك وتعالى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استثارة أسباب الرحمة والعطف عند الله تعالى ليقبلنا الله تبارك وتعالى عبيداً تائبين عائدين إليه، وتجد هذا المعنى واضحاً من خلال الأدعية وبأشكال متعددة كالتسليم بغنى الله وفقر الإنسان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العلي العظيم وأنا عبدك البائس الفقير أنت الغني الحميد وأنا العبد الذليل اللهم صلِّ على محمد وآل محمد وأمنُن بغناك على فقري وبحلمك على جهلي وبقوتك على ضعفي يا قوي يا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وكالاعتراف بأن لا ملجأ منه تبارك وتعالى إلا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 عَلَى غَيْرِكَ، وَ خَسِرَ الْمُتَعَرِّضُونَ إِلا لَكَ، وَ ضَاعَ الْمُلِمُّونَ إِلاّ بِكَ، وَ أَجْدَبَ الْمُنْتَجِعُونَ إِلاّ مَنِ انْتَجَعَ فَضْلَكَ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وكالتوسل إليه بأحب أسمائه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ذا المنن السابغة و الآلاء الوازعة والرحمة الواسعة و القدرة الجامعة والنعم الجسيمة و المواهب العظيمة والأيادي الجميلة و العطايا الجزيلة يا من لا ينعت بتمثيل و لا يمثّل بنظير و لا يغلب بظهير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سما في العز ففاق نواظر الأبصار ودنا في اللطف فجاز هواجس الأفكار يا من توحد بالملك فلا ندَّ له في ملكوت سلطانه وتفرد بالآلاء والكبرياء فلا ضد له في جبروت شأنه </w:t>
      </w:r>
      <w:bookmarkStart w:id="39" w:name="pg15384_175050"/>
    </w:p>
    <w:p>
      <w:pPr>
        <w:pStyle w:val="BookText"/>
        <w:rPr/>
      </w:pPr>
      <w:bookmarkEnd w:id="39"/>
      <w:r>
        <w:rPr>
          <w:rFonts w:ascii="Amiri" w:hAnsi="Amiri" w:eastAsia="Amiri" w:cs="Amiri"/>
          <w:color w:val="111111"/>
          <w:sz w:val="28"/>
          <w:sz w:val="28"/>
          <w:szCs w:val="28"/>
          <w:rtl w:val="true"/>
          <w:lang w:bidi="ar-SA"/>
        </w:rPr>
        <w:t>يا من حارت في كبرياء هيبته دقائق لطائف الأوهام وانحسرت دون إدراك عظمته خطائف أبصار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بهذه المدحة التي لا تنبغي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038265_2142443653"/>
      <w:bookmarkStart w:id="41" w:name="_Toc14"/>
      <w:bookmarkEnd w:id="40"/>
      <w:r>
        <w:rPr>
          <w:rtl w:val="true"/>
        </w:rPr>
        <w:t>المعصومون يهيئون شيعتهم في هذين الشهرين</w:t>
      </w:r>
      <w:bookmarkEnd w:id="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يهيئون  شيعتهم في هذين الشهرين لاستقبال شهر رمضان وهم على أحسن حال فعن أبي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شعبان قد مضى أكثره  وهذه  آخر جمعة فيه فتدارك فيما بقي تقصيرك فيما مضى منه وعليك بالإقبال  على ما يعنيك</w:t>
      </w:r>
      <w:r>
        <w:rPr>
          <w:rStyle w:val="FootnoteAnchor"/>
          <w:rtl w:val="true"/>
        </w:rPr>
        <w:footnoteReference w:id="68"/>
      </w:r>
      <w:r>
        <w:rPr>
          <w:rFonts w:ascii="Amiri" w:hAnsi="Amiri" w:eastAsia="Amiri" w:cs="Amiri"/>
          <w:color w:val="111111"/>
          <w:sz w:val="28"/>
          <w:sz w:val="28"/>
          <w:szCs w:val="28"/>
          <w:rtl w:val="true"/>
          <w:lang w:bidi="ar-SA"/>
        </w:rPr>
        <w:t>وأكثر من الدعاء والاستغفار وتلاوة القرآن وتُب  إلى الله من ذنوبك ليُقبل شهر رمضان إليك وأنت مخلص له عز وجل ولا تدعن أمانة</w:t>
      </w:r>
      <w:r>
        <w:rPr>
          <w:rStyle w:val="FootnoteAnchor"/>
          <w:rtl w:val="true"/>
        </w:rPr>
        <w:footnoteReference w:id="69"/>
      </w:r>
      <w:r>
        <w:rPr>
          <w:rFonts w:ascii="Amiri" w:hAnsi="Amiri" w:eastAsia="Amiri" w:cs="Amiri"/>
          <w:color w:val="111111"/>
          <w:sz w:val="28"/>
          <w:sz w:val="28"/>
          <w:szCs w:val="28"/>
          <w:rtl w:val="true"/>
          <w:lang w:bidi="ar-SA"/>
        </w:rPr>
        <w:t>في عنقك إلا أديتها  ولا في قلبك حقداً على مؤمن إلا نزعته ولا ذنباً أنت مرتكبه  إلا أقلعت عنه واتق الله وتوكل عليه في سر أمرك وعلانيتك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 وأكثِرْ في ما بقي من هذا الشهر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لم تكن غفرت لنا فيما مضى من شعبان  فأغفر لنا فيما بقي منه، فأن الله تبارك وتعالى </w:t>
      </w:r>
      <w:bookmarkStart w:id="42" w:name="pg15384_175051"/>
    </w:p>
    <w:p>
      <w:pPr>
        <w:pStyle w:val="BookText"/>
        <w:rPr/>
      </w:pPr>
      <w:bookmarkEnd w:id="42"/>
      <w:r>
        <w:rPr>
          <w:rFonts w:ascii="Amiri" w:hAnsi="Amiri" w:eastAsia="Amiri" w:cs="Amiri"/>
          <w:color w:val="111111"/>
          <w:sz w:val="28"/>
          <w:sz w:val="28"/>
          <w:szCs w:val="28"/>
          <w:rtl w:val="true"/>
          <w:lang w:bidi="ar-SA"/>
        </w:rPr>
        <w:t>يعتق في هذا الشهر رقاباً من النار لحرمة هذا الشهر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وهي وصية جليلة ينبغي مراعاتها على الدوام وتصلح أن تكون نبراساً لسلوك المؤمن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038267_2142443653"/>
      <w:bookmarkStart w:id="44" w:name="_Toc15"/>
      <w:bookmarkEnd w:id="43"/>
      <w:r>
        <w:rPr>
          <w:rtl w:val="true"/>
        </w:rPr>
        <w:t>فضل شهر رجب</w:t>
      </w:r>
      <w:bookmarkEnd w:id="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وللتنبيه إلى فضل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الواردة فيه أنقل بعض الأحاديث عن المعصومين فعن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شهرٌ عظيم يضاعف الله فيه الحسنات ويمحو فيه السيئات من صام يوماً من رجب تباعدت عنه النار مسيرة مائة سنة ومن صام يوماً من ثلاثة أيام وجبت له الجنة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من رجب إيماناً واحتساباً جعل الله تبارك وتعالى بينه وبين النار سبعين خندقاً عرض كل خندق ما بين السماء والأرض</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نهرٌ في الجنة أشد بياضاً من اللبن وأحلى من العسل من صام يوماً من رجب سقاه الله من ذلك النهر</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 ليلة من ليالي رجب  أعتقه الله من النار وقبل شفاعته في سبعين ألف رجل من المذنبين ومن تصدق بصدقةٍ في ابتغاء وجه الله اكرمه الله يوم القيامة في الجنة من الثواب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45" w:name="pg15384_175052"/>
    </w:p>
    <w:p>
      <w:pPr>
        <w:pStyle w:val="BookText"/>
        <w:rPr/>
      </w:pPr>
      <w:bookmarkEnd w:id="45"/>
      <w:r>
        <w:rPr>
          <w:rFonts w:ascii="Amiri" w:hAnsi="Amiri" w:eastAsia="Amiri" w:cs="Amiri"/>
          <w:color w:val="111111"/>
          <w:sz w:val="28"/>
          <w:sz w:val="28"/>
          <w:szCs w:val="28"/>
          <w:rtl w:val="true"/>
          <w:lang w:bidi="ar-SA"/>
        </w:rPr>
        <w:t xml:space="preserve">وعن سالم بسندٍ معتبر قال 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سالم هل صمت في هذا الشهر شيئاً قلت لا والله يا ابن رسول الله فقال لي  فقد فاتك من الثواب ما لم يعلم مبلغه إلا الله عز وجل، إن هذا الشهر قد فضّله الله وعظّم حرمته وأوجب للصائمين فيه كرامته،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منه شيئا هل أنال فوزاً ببعض ثواب الصائمين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 وعذاب القبر، ومن صام يومين من آخر هذا الشهر كان له بذلك جوازاً على الصراط، ومن صام ثلاثة أيام من آخر هذا الشهر أمن يوم الفزع الأكبر من أهواله وشدائده وأعطي براءة من النار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6038269_2142443653"/>
      <w:bookmarkStart w:id="47" w:name="_Toc16"/>
      <w:bookmarkEnd w:id="46"/>
      <w:r>
        <w:rPr>
          <w:rtl w:val="true"/>
        </w:rPr>
        <w:t>فضل شهر شعبان</w:t>
      </w:r>
      <w:bookmarkEnd w:id="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أحاديث فضل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من شعبان إيماناً واحتساباً غفر له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عبدً يكثر الصيام في شعبان إلا أصلح الله أمر معيشته وكفاه شر عدوه، إن أدنى ما يكون لمن يصوم يوماً من شعبان أن تجب له الجنة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شعبان جمع </w:t>
      </w:r>
      <w:bookmarkStart w:id="48" w:name="pg15384_175053"/>
    </w:p>
    <w:p>
      <w:pPr>
        <w:pStyle w:val="BookText"/>
        <w:rPr/>
      </w:pPr>
      <w:bookmarkEnd w:id="48"/>
      <w:r>
        <w:rPr>
          <w:rFonts w:ascii="Amiri" w:hAnsi="Amiri" w:eastAsia="Amiri" w:cs="Amiri"/>
          <w:color w:val="111111"/>
          <w:sz w:val="28"/>
          <w:sz w:val="28"/>
          <w:szCs w:val="28"/>
          <w:rtl w:val="true"/>
          <w:lang w:bidi="ar-SA"/>
        </w:rPr>
        <w:t>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أتدرون ما هذا الشهر؟ هذا شهر شعبان،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فصوموا هذا الشهر حباً لنبيّكم وتقرباً إلى ربكم، أقِسمُ بمن نفسي بيده لقد سمعت أبي الحسين يقول 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وتقرباً إلى الله أحبّه الله وقربّه إلى كرامته يوم القيامة وأوجب له الجنة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6038271_2142443653"/>
      <w:bookmarkStart w:id="50" w:name="_Toc17"/>
      <w:bookmarkEnd w:id="49"/>
      <w:r>
        <w:rPr>
          <w:rtl w:val="true"/>
        </w:rPr>
        <w:t>اهتمام السلف الصالح بهذين الشهرين</w:t>
      </w:r>
      <w:r>
        <w:rPr>
          <w:rtl w:val="true"/>
        </w:rPr>
        <w:t>:</w:t>
      </w:r>
      <w:bookmarkEnd w:id="50"/>
    </w:p>
    <w:p>
      <w:pPr>
        <w:pStyle w:val="BookText"/>
        <w:rPr/>
      </w:pPr>
      <w:r>
        <w:rPr>
          <w:rFonts w:ascii="Amiri" w:hAnsi="Amiri" w:eastAsia="Amiri" w:cs="Amiri"/>
          <w:color w:val="111111"/>
          <w:sz w:val="28"/>
          <w:sz w:val="28"/>
          <w:szCs w:val="28"/>
          <w:rtl w:val="true"/>
          <w:lang w:bidi="ar-SA"/>
        </w:rPr>
        <w:t>ولأهمية هذين الشهرين كان السلف الصالح يستعدون لهما قبل حلولهما، ويستعدون لليالي والأيام الخاصة الشريفة قبل حلولها أيضاً لكي لا يفوتهم شيء من الثواب، فيسجلون في صحيفة خاصة أعمال الشهر، ويقسمونها إلى قسمين عامة وخاصة، فالعامة ما تكون مشتركة لجميع أيام الشهر ولياليه، والخاصة ما تختص ببعض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الشيخ صاحب 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البحث فجمعها وبوّبها وصنّفها، لكن هذا لا يعفينا من الاستعداد لاستقبال هذه الأشهر المباركة بأن نسجل نحن أيضاً عناوين هذه الأعمال في ورقة خاصة لتكون لنا دليلاً خلال الشهر، ولنذكّر أنفسنا بهذه الأعمال فإن إضاعة الفرصة غصة، وما يدرينا أننا باقون أحياء حتى رجب المقبل وكم شخص كان معنا في رجب الماضي وهو ليس معنا اليوم؟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لا نقصر قبل أن يأتينا الأجل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كَلِمَةٌ هُوَ قائِلُها وَمِنْ وَرائِهِمْ </w:t>
      </w:r>
      <w:bookmarkStart w:id="51" w:name="pg15384_175054"/>
    </w:p>
    <w:p>
      <w:pPr>
        <w:pStyle w:val="BookText"/>
        <w:rPr/>
      </w:pPr>
      <w:bookmarkEnd w:id="51"/>
      <w:r>
        <w:rPr>
          <w:rFonts w:ascii="Amiri" w:hAnsi="Amiri" w:eastAsia="Amiri" w:cs="Amiri"/>
          <w:color w:val="111111"/>
          <w:sz w:val="28"/>
          <w:sz w:val="28"/>
          <w:szCs w:val="28"/>
          <w:rtl w:val="true"/>
          <w:lang w:bidi="ar-SA"/>
        </w:rPr>
        <w:t>بَرْزَخٌ إلى يَوْمِ يُبْعَثُون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انتم فكأنه قيل لكم نعم أرجعوا إلى الدنيا وها انتم فيها لننظر كيف تعملون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038273_2142443653"/>
      <w:bookmarkStart w:id="53" w:name="_Toc18"/>
      <w:bookmarkEnd w:id="52"/>
      <w:r>
        <w:rPr>
          <w:rtl w:val="true"/>
        </w:rPr>
        <w:t>أهم أعمال رجب وفضلها</w:t>
      </w:r>
      <w:r>
        <w:rPr>
          <w:rtl w:val="true"/>
        </w:rPr>
        <w:t>:</w:t>
      </w:r>
      <w:bookmarkEnd w:id="53"/>
    </w:p>
    <w:p>
      <w:pPr>
        <w:pStyle w:val="BookText"/>
        <w:rPr/>
      </w:pPr>
      <w:r>
        <w:rPr>
          <w:rFonts w:ascii="IRNazanin" w:hAnsi="IRNazanin" w:eastAsia="IRNazanin"/>
          <w:color w:val="111111"/>
          <w:sz w:val="28"/>
          <w:sz w:val="28"/>
          <w:szCs w:val="28"/>
          <w:rtl w:val="true"/>
          <w:lang w:bidi="fa-IR"/>
        </w:rPr>
        <w:t>والأعمال في هذا الشهر كثيرة منها الغسل والصدقة والاستغفار والدعاء بأدعية مأثورة،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الأول والنصف منه، ففيهما زيارتان عظيمتان يغفل أكثر الناس عن ثوابها ولأجل هذه الغفلة سميت زيارة النصف من رجب بالغفيلة، أما زيارة أول رجب فقد ورد فيها عن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صلوات الله عليه في أول يوم من رجب غفر الله له ألبتة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وعن أبن أبي نصر أنه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الأوقات أفضل أن نزور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رجب والنصف من شعبان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تناقش في صحة بعض الأحاديث المتقدمة إلا أن ضعف سندها مجبور </w:t>
      </w:r>
    </w:p>
    <w:p>
      <w:pPr>
        <w:pStyle w:val="BookText"/>
        <w:rPr/>
      </w:pPr>
      <w:r>
        <w:rPr>
          <w:rFonts w:ascii="Amiri" w:hAnsi="Amiri" w:eastAsia="Amiri" w:cs="Amiri"/>
          <w:color w:val="111111"/>
          <w:sz w:val="28"/>
          <w:sz w:val="28"/>
          <w:szCs w:val="28"/>
          <w:rtl w:val="true"/>
          <w:lang w:bidi="ar-SA"/>
        </w:rPr>
        <w:t>بما يعرف عند الفقهاء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معتبرة السند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بلغه شيء من الثواب على عمل فعمله طلباً لذلك الثواب كتب له وإن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طبعاً من حسن الظن بالله تعالى والله عند حسن ظن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أعمال هذا الشهر الصوم فقد وردت في فضله أحاديث كثيرة، وأيامه على درجات متفاوتة في الفضل والأيام التي لها فضل ٌخاص اكثر من غيرها، اليوم الأول والأيام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الثلاثة الأخيرة من الشهر، فهذه أيام ثمانية لنعقد العزم على أن لا نفرط في صومها إلا لعذر فمن أراد الزيادة فالخميس والجمعة من كل أسبوع، وإذا أراد الزيادة فليضف الاثنين، ومنتهى الفضل أن يصوم الشهر كله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ألأعمال التي يمكن الالتزام بها في شهر رجب صلاة ركعتين في كل ليلة بالحمد والكافرون ثلاث مرات والتوحيد فإذا سلم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ألا الله وحده لا شريك له،له الملك وله الحمد يحي ويميت وهو حيٌ لا يموت بيده الخير وهو على كل شيءٍ قدير وإليه المصير ولا حول ولا قوة إلا بالله العلي العظيم،اللهم صلِّ على محمد النبي الأُمي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ويمرر يديه على وجهه</w:t>
      </w:r>
      <w:r>
        <w:rPr>
          <w:rFonts w:eastAsia="Amiri" w:cs="Amiri" w:ascii="Amiri" w:hAnsi="Amiri"/>
          <w:color w:val="111111"/>
          <w:sz w:val="28"/>
          <w:szCs w:val="28"/>
          <w:rtl w:val="true"/>
          <w:lang w:bidi="ar-SA"/>
        </w:rPr>
        <w:t xml:space="preserve">. </w:t>
      </w:r>
      <w:bookmarkStart w:id="54" w:name="pg15384_175056"/>
    </w:p>
    <w:p>
      <w:pPr>
        <w:pStyle w:val="Heading4"/>
        <w:numPr>
          <w:ilvl w:val="3"/>
          <w:numId w:val="1"/>
        </w:numPr>
        <w:rPr/>
      </w:pPr>
      <w:bookmarkStart w:id="55" w:name="__RefHeading___Toc6038275_2142443653"/>
      <w:bookmarkStart w:id="56" w:name="_Toc19"/>
      <w:bookmarkEnd w:id="54"/>
      <w:bookmarkEnd w:id="55"/>
      <w:r>
        <w:rPr>
          <w:rtl w:val="true"/>
        </w:rPr>
        <w:t>ضرورة عدم تحميل النفس فوق طاقتها</w:t>
      </w:r>
      <w:bookmarkEnd w:id="56"/>
    </w:p>
    <w:p>
      <w:pPr>
        <w:pStyle w:val="BookText"/>
        <w:rPr/>
      </w:pPr>
      <w:r>
        <w:rPr>
          <w:rFonts w:ascii="Amiri" w:hAnsi="Amiri" w:eastAsia="Amiri" w:cs="Amiri"/>
          <w:color w:val="111111"/>
          <w:sz w:val="28"/>
          <w:sz w:val="28"/>
          <w:szCs w:val="28"/>
          <w:rtl w:val="true"/>
          <w:lang w:bidi="ar-SA"/>
        </w:rPr>
        <w:t>لكن يجب الالتفات إلى نقطة مهمة يؤكد عليها علماء الأخلاق وهي ضرورة عدم تحميل النفس فوق طاقتها</w:t>
      </w:r>
      <w:r>
        <w:rPr>
          <w:rStyle w:val="FootnoteAnchor"/>
          <w:rtl w:val="true"/>
        </w:rPr>
        <w:footnoteReference w:id="82"/>
      </w:r>
      <w:r>
        <w:rPr>
          <w:rFonts w:ascii="IRNazanin" w:hAnsi="IRNazanin" w:eastAsia="IRNazanin"/>
          <w:color w:val="111111"/>
          <w:sz w:val="28"/>
          <w:sz w:val="28"/>
          <w:szCs w:val="28"/>
          <w:rtl w:val="true"/>
          <w:lang w:bidi="fa-IR"/>
        </w:rPr>
        <w:t xml:space="preserve">فتعصي وتتمرد ويصعب حين إذن تحميلها حتى القليل، فلا بد من أخذها برفقٍ وتدريجٍ فإن النفوس متفاوتة في الاستعدادات لتحمل الطاعات فلا يأخذكم الحماس والاندفاع فتحملوها ما لا تطيق 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بي أبي وأنا بالطواف وأنا حَدَثٌ وقد اجتهدت في العبادة، فرآني وأنا أتصابُّ عرقاً،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يا بني إن الله إذا أحب عبداً أدخله الجنة ورضي عنه باليسير</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وهذه وصية كل المربين وأساتذة الأخلاق  والعمدة الإخلاص والتقوى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بارك لنا في رجب وشعبان وبلغنا شهر رمضان  وأعنا على الصيام والقيام وحفظ اللسان وغض البصر ولا تجعل حظنا منه الجوع والعطش يا أرحم الراحمين وصلى الله على محمد وآله الطيبين الطاهرين</w:t>
      </w:r>
      <w:r>
        <w:rPr>
          <w:rFonts w:eastAsia="Amiri" w:cs="Amiri" w:ascii="Amiri" w:hAnsi="Amiri"/>
          <w:color w:val="111111"/>
          <w:sz w:val="28"/>
          <w:szCs w:val="28"/>
          <w:rtl w:val="true"/>
          <w:lang w:bidi="ar-SA"/>
        </w:rPr>
        <w:t xml:space="preserve">. </w:t>
      </w:r>
      <w:bookmarkStart w:id="57" w:name="pg15384_175057"/>
    </w:p>
    <w:p>
      <w:pPr>
        <w:pStyle w:val="Heading3"/>
        <w:numPr>
          <w:ilvl w:val="2"/>
          <w:numId w:val="1"/>
        </w:numPr>
        <w:rPr/>
      </w:pPr>
      <w:bookmarkStart w:id="58" w:name="__RefHeading___Toc6038277_2142443653"/>
      <w:bookmarkStart w:id="59" w:name="_Toc20"/>
      <w:bookmarkEnd w:id="57"/>
      <w:bookmarkEnd w:id="58"/>
      <w:r>
        <w:rPr>
          <w:rtl w:val="true"/>
        </w:rPr>
        <w:t>المحاضرة الثانية</w:t>
      </w:r>
      <w:r>
        <w:rPr>
          <w:rtl w:val="true"/>
        </w:rPr>
        <w:t>:</w:t>
      </w:r>
      <w:r>
        <w:rPr>
          <w:rtl w:val="true"/>
        </w:rPr>
        <w:t>ظواهر سلبية عند بعض زوار العتبات المقدسة</w:t>
      </w:r>
      <w:bookmarkEnd w:id="59"/>
    </w:p>
    <w:p>
      <w:pPr>
        <w:pStyle w:val="Heading4"/>
        <w:numPr>
          <w:ilvl w:val="3"/>
          <w:numId w:val="1"/>
        </w:numPr>
        <w:rPr/>
      </w:pPr>
      <w:bookmarkStart w:id="60" w:name="__RefHeading___Toc6038279_2142443653"/>
      <w:bookmarkStart w:id="61" w:name="_Toc21"/>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والأئمة الميامين من 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تتخلل شهري رجب وشعبان زيارات مخصوصة مهمة لمراقد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الحث عليها وذكر الثواب العظيم لمن أدّاها فلا ينبغي لطالب حرث الآخرة أن يفرط فيها ويقصر في تحصيلها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62" w:name="__RefHeading___Toc6038281_2142443653"/>
      <w:bookmarkStart w:id="63" w:name="_Toc22"/>
      <w:bookmarkEnd w:id="62"/>
      <w:r>
        <w:rPr>
          <w:rtl w:val="true"/>
        </w:rPr>
        <w:t xml:space="preserve">الفوائد المتحققة من زيارة المعصومين </w:t>
      </w:r>
      <w:r>
        <w:rPr>
          <w:rtl w:val="true"/>
        </w:rPr>
        <w:t>(</w:t>
      </w:r>
      <w:r>
        <w:rPr>
          <w:rtl w:val="true"/>
        </w:rPr>
        <w:t>سلام الله عليهم</w:t>
      </w:r>
      <w:r>
        <w:rPr>
          <w:rtl w:val="true"/>
        </w:rPr>
        <w:t>)</w:t>
      </w:r>
      <w:bookmarkEnd w:id="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وتتحقق للمؤمنين فوائد عديدة في زيارات العتبات المقدسة والمواظبة عليها بعضها عامة باعتبارها من مساجد الله وقد جاء 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اختلف إلى المساجد أصاب إحدى الثمان أخاً مستفاداً في الله أو علماً مستظرفاً أو آية محكمة أو رحمة منتظرة أو كلمة تدله على </w:t>
      </w:r>
    </w:p>
    <w:p>
      <w:pPr>
        <w:pStyle w:val="BookText"/>
        <w:rPr/>
      </w:pPr>
      <w:r>
        <w:rPr>
          <w:rFonts w:ascii="Amiri" w:hAnsi="Amiri" w:eastAsia="Amiri" w:cs="Amiri"/>
          <w:color w:val="111111"/>
          <w:sz w:val="28"/>
          <w:sz w:val="28"/>
          <w:szCs w:val="28"/>
          <w:rtl w:val="true"/>
          <w:lang w:bidi="ar-SA"/>
        </w:rPr>
        <w:t>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وباعتبارها من بيوت الله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 يُسبِّحُ لَهُ فِيهَا بِالغُدُوِِّ وَالآصَالِ رِجَالٌ لا تُلْهِيهِمْ تِجارَةٌ وَلا بَيْعٌ عَنْ ذِكْرِ اللَّهِ وَإِقَامِ الصَّلاةِ وَ إِيتاءِ الزَّكاةِ يَخافُونَ يَوْماً تَتَقَلَّبُ فِيهِ الْقُلُوبُ وَالأَْبْصارُ 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شعائر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وبعضها خاصة فإن في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إعلاء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شأنهم وإظهار فضلهم ومودتهم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استذكار سيرتهم ومواقفهم في نصرة الدين وإعلاء كلمة الله تعالى وتجسيد شريعته في الأرض واستلهام الدروس والعبر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السرور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البراءة من أعدائهم ورفض الظلم الذي حل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تجديد العهد معهم على السير على نهجهم وبذل الغالي والنفيس من أجل إحياء أمرهم وإدامة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bookmarkStart w:id="64" w:name="pg15384_175059"/>
    </w:p>
    <w:p>
      <w:pPr>
        <w:pStyle w:val="Heading4"/>
        <w:numPr>
          <w:ilvl w:val="3"/>
          <w:numId w:val="1"/>
        </w:numPr>
        <w:rPr/>
      </w:pPr>
      <w:bookmarkStart w:id="65" w:name="__RefHeading___Toc6038283_2142443653"/>
      <w:bookmarkStart w:id="66" w:name="_Toc23"/>
      <w:bookmarkEnd w:id="64"/>
      <w:bookmarkEnd w:id="65"/>
      <w:r>
        <w:rPr>
          <w:rtl w:val="true"/>
        </w:rPr>
        <w:t>أعداء أهل البيت وزيارة القبور</w:t>
      </w:r>
      <w:r>
        <w:rPr>
          <w:rtl w:val="true"/>
        </w:rPr>
        <w:t>:</w:t>
      </w:r>
      <w:bookmarkEnd w:id="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 أعداء أهل البيت بهذه النتائج المهمة المتوخاة من الزيارة فقد حاولوا التشكيك بصحة زيارة القبور ووصفوها بالشرك</w:t>
      </w:r>
      <w:r>
        <w:rPr>
          <w:rStyle w:val="FootnoteAnchor"/>
          <w:rtl w:val="true"/>
        </w:rPr>
        <w:footnoteReference w:id="86"/>
      </w:r>
      <w:r>
        <w:rPr>
          <w:rFonts w:ascii="Amiri" w:hAnsi="Amiri" w:eastAsia="Amiri" w:cs="Amiri"/>
          <w:color w:val="111111"/>
          <w:sz w:val="28"/>
          <w:sz w:val="28"/>
          <w:szCs w:val="28"/>
          <w:rtl w:val="true"/>
          <w:lang w:bidi="ar-SA"/>
        </w:rPr>
        <w:t xml:space="preserve">، وهم قبل غيرهم يعلمون بطلان هذه الدعوى، حيث يروون في صحاحهم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آمنة بنت وهب وقبور البقيع، وزيارة أهل بيته كأمير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لعدد من القبور، وكذا الصحابة ورووا التوسل والاستشفاع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وغيرها لكن هدفهم صد المؤمنين بهذه الدعوى وغيرها من الأساليب عن الاغتراف من هذا المعين الذي لا ينضب ولكن يُرِيدُونَ لِيُطْفِؤُوا نُورَ اللَّهِ بِأَفْوَاهِهِمْ وَاللَّهُ مُتِمُّ نُورِهِ وَلَوْ كَرِهَ الْكَافِرُونَ</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7" w:name="pg15384_175060"/>
    </w:p>
    <w:p>
      <w:pPr>
        <w:pStyle w:val="Heading4"/>
        <w:numPr>
          <w:ilvl w:val="3"/>
          <w:numId w:val="1"/>
        </w:numPr>
        <w:rPr/>
      </w:pPr>
      <w:bookmarkStart w:id="68" w:name="__RefHeading___Toc6038285_2142443653"/>
      <w:bookmarkStart w:id="69" w:name="_Toc24"/>
      <w:bookmarkEnd w:id="67"/>
      <w:bookmarkEnd w:id="68"/>
      <w:r>
        <w:rPr>
          <w:rtl w:val="true"/>
        </w:rPr>
        <w:t>أثر زيارة المعصومين في حفظ الدين</w:t>
      </w:r>
      <w:bookmarkEnd w:id="69"/>
    </w:p>
    <w:p>
      <w:pPr>
        <w:pStyle w:val="BookText"/>
        <w:rPr/>
      </w:pPr>
      <w:r>
        <w:rPr>
          <w:rFonts w:ascii="IRNazanin" w:hAnsi="IRNazanin" w:eastAsia="IRNazanin"/>
          <w:color w:val="111111"/>
          <w:sz w:val="28"/>
          <w:sz w:val="28"/>
          <w:szCs w:val="28"/>
          <w:rtl w:val="true"/>
          <w:lang w:bidi="fa-IR"/>
        </w:rPr>
        <w:t xml:space="preserve">وكان لزيارة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الكبير في حفظ الدين وشعائره وديموميته فكلما اتسعت هذه الزيارات كما وكيفا كلما كان حال التدين جيداً في المجتمع، وكلما انحسرت هذه الزيارات وجدت ضعف الروح الدينية يسري في المجتمع، ولأجل هذا اهتم الأئمة بإحياء هذه الشعائر خصوصاً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التقصير فيها نقصاً في الدين، وإن عدت من المستحبات لكن المستحبات هي الإطار والقشر الذي يحفظ اللب وهي الواجبات وان اللب يتلف ويفنى إذا زال القشر</w:t>
      </w:r>
      <w:r>
        <w:rPr>
          <w:rFonts w:eastAsia="IRNazanin" w:cs="IRNazanin"/>
          <w:color w:val="111111"/>
          <w:sz w:val="28"/>
          <w:szCs w:val="28"/>
          <w:rtl w:val="true"/>
          <w:lang w:bidi="fa-IR"/>
        </w:rPr>
        <w:t>.</w:t>
      </w:r>
    </w:p>
    <w:p>
      <w:pPr>
        <w:pStyle w:val="Heading4"/>
        <w:numPr>
          <w:ilvl w:val="3"/>
          <w:numId w:val="1"/>
        </w:numPr>
        <w:rPr/>
      </w:pPr>
      <w:bookmarkStart w:id="70" w:name="__RefHeading___Toc6038287_2142443653"/>
      <w:bookmarkStart w:id="71" w:name="_Toc25"/>
      <w:bookmarkEnd w:id="70"/>
      <w:r>
        <w:rPr>
          <w:rtl w:val="true"/>
        </w:rPr>
        <w:t xml:space="preserve">فضل زيارة الحسين </w:t>
      </w:r>
      <w:r>
        <w:rPr>
          <w:rtl w:val="true"/>
        </w:rPr>
        <w:t>(</w:t>
      </w:r>
      <w:r>
        <w:rPr>
          <w:rtl w:val="true"/>
        </w:rPr>
        <w:t>عليه السلام</w:t>
      </w:r>
      <w:r>
        <w:rPr>
          <w:rtl w:val="true"/>
        </w:rPr>
        <w:t>)</w:t>
      </w:r>
      <w:bookmarkEnd w:id="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من عدد من الروايات أن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الحج والعمرة والجهاد بل هي أفضل بدرجات، وتورث طول العمر والانحفاظ في النفس والمال وزيادة الرزق وقضاء الحوائج، ورفع الهموم والكربات، وتركها يوجب نقصاً في الدين وهو ترك حق عظيم من حقوق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ما يؤجر به زائره هو أن يغفر ذنوبه وأن يصون الله تعالى نفسه وماله حتى يرجع إلى أهله، فإذا كان يوم القيامة كان الله له أحفظ من الدنيا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وفي روايات كثيرة أن زيارته تزيل الغم وتهون سكرات الموت وتذهب بهول القبر وأنه إذا كان يوم القيامة تمنى الخلق كلهم أن كانوا من زواره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الكرامة والفضل في ذلك اليوم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وأريد أن انقل لكم يا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البشرى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بإسناد معتبر عن الثقة الجليل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مصلاه فجلست حتى قضى صلاته فسمعته وهو يناجي ربه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خصَّنا بالكرامة ووعدنا بالشفاعة وحمّلنا الرسالة وجعلنا ورثة الأنبياء، وختم بنا الأمم السالفة وخصّنا بالوصية وأعطانا علم ما مضى وما بقي وجعل أفئدة الناس تهوي إلينا، اغفر لي ولإخواني وزوار قبر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أنفقوا أموالهم وأشخصوا أبدانهم رغبة في برّنا ورجاءً لما عندك في وصلتنا وسروراً أدخلوه على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وإجابة منهم لأمرنا وغيظاً أدخلوه على عدونا أرادوا بذلك رضوانك فكافئهم عنا بالرضوان واكلأهم بالليل والنهار واخلف على أهليهم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 اللهم إن أعداءنا عابوا عليهم خروجهم، فلم ينههم ذلك عن النهوض والشخوص إلينا خلافاً عليهم، فارحم تلك الوجوه التي غيّرتها الشمس، وارحم تلك الخدود التي تَقَلَّبُ على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تلك الأعين التي جرت دموعها رحمة لنا، وارحم تلك القلوب التي جزعت واحترقت لنا وارحم تلك الصرخة التي كانت لنا، اللهم إني استودعك تلك الأنفس وتلك الأبدان حتى ترويهم من الحوض يوم العطش، 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 وهو ساجد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لو أن هذا الذي سمعته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كان لمن لا يعرف الله لظننت أن النار لا تطعم منه شيئاً أبداً، والله لقد تمنيت أني كنت زرته ولم أحج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زيارته يا معاوية لا تدعو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أدرِ أن الأمر يبلغ هذا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ومن يدعو لزواره في السماء أكثر مما يدعو لهم في الأرض، لا تدعه لخوفٍ من أحد فمن تركه لخوف رأى من الحسرة ما يتمنى أن قبره كان بيده، أي تمنى أن يكون قد ظل عنده حتى دفن هناك، أما تحب أن يرى الله شخصك وسوادك فيمن يدعو له رسول الله وعلي وفاطمة والأئمة المعصومون؟ أما تحب أن تكون غداً ممن تصافحه الملائكة؟ أما تحب أن تكون غداً ممن يأتي وليس عليه ذنب فيتبع به؟ أما تحب أن تكون ممن يصافح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ولزيارة كل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عظيم خاص تجد أخبارها في نهاية كتاب الحج من وسائل الشيعة وفي كتاب مفاتيح الجنان، فلا ينبغي تقليل أهمية زيارة بعض الأئمة كالعسكريين في سامراء فإنهم جميعاً بنفس الأهمية وإن كان لبعضهم خصوصية إضافية فعن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2" w:name="pg15384_175063"/>
    </w:p>
    <w:p>
      <w:pPr>
        <w:pStyle w:val="Heading4"/>
        <w:numPr>
          <w:ilvl w:val="3"/>
          <w:numId w:val="1"/>
        </w:numPr>
        <w:rPr/>
      </w:pPr>
      <w:bookmarkStart w:id="73" w:name="__RefHeading___Toc6038289_2142443653"/>
      <w:bookmarkStart w:id="74" w:name="_Toc26"/>
      <w:bookmarkEnd w:id="72"/>
      <w:bookmarkEnd w:id="73"/>
      <w:r>
        <w:rPr>
          <w:rtl w:val="true"/>
        </w:rPr>
        <w:t>التصرفات المنحرفة لبعض زوار العتبات المطهرة</w:t>
      </w:r>
      <w:bookmarkEnd w:id="74"/>
    </w:p>
    <w:p>
      <w:pPr>
        <w:pStyle w:val="BookText"/>
        <w:rPr/>
      </w:pPr>
      <w:r>
        <w:rPr>
          <w:rFonts w:ascii="Amiri" w:hAnsi="Amiri" w:eastAsia="Amiri" w:cs="Amiri"/>
          <w:color w:val="111111"/>
          <w:sz w:val="28"/>
          <w:sz w:val="28"/>
          <w:szCs w:val="28"/>
          <w:rtl w:val="true"/>
          <w:lang w:bidi="ar-SA"/>
        </w:rPr>
        <w:t>لكن هذه الأجواء القدسية لزيارة المعصومين يمكن أن تفسدها بعض التصرفات التي تصدر عن الجهل بآداب الزيارة، بل بآداب الدين وتشريعاته عموماً، وتنشأ عن النفس الأمارة بالسوء التي تقود صاحبها إلى الردى، ولا تفتر لحظة عن تزيين المعصية حتى في هذه الأماكن المقدسة، ويساعدها على ذلك شياطين الإنس والجن الذين لا يفترون عن إضلال عباد الله وصدهم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ولرفع هذا الجهل أقترح أن يتصدى في كل حافلة لنقل الزائرين شخص من طلبة الحوزة أو الشباب الواعين ليبين لهم خلال الطريق هذه الآداب والأحكام الشرعية المهمة، وينبههم إلى التصرفات المنافية للشريعة، والجميع مطالبون بأن يهتموا بوجود مثل هذا المرشد في القافلة قبل أن يسجلوا أسماءهم فيها، وليكن هذا الأمر أهم عندهم من نوع السيارة وراحة مقاعدها ووجود جهاز التبريد فيها ونوع الطعام وهكذا</w:t>
      </w:r>
    </w:p>
    <w:p>
      <w:pPr>
        <w:pStyle w:val="BookText"/>
        <w:rPr/>
      </w:pPr>
      <w:r>
        <w:rPr>
          <w:rFonts w:ascii="Amiri" w:hAnsi="Amiri" w:eastAsia="Amiri" w:cs="Amiri"/>
          <w:color w:val="111111"/>
          <w:sz w:val="28"/>
          <w:sz w:val="28"/>
          <w:szCs w:val="28"/>
          <w:rtl w:val="true"/>
          <w:lang w:bidi="ar-SA"/>
        </w:rPr>
        <w:t xml:space="preserve">وأذكر الآن باختصار بعض التصرفات المنحرفة التي تصدر من الزوار والتي تحبط أعمالهم وتنفي أجورهم فيعودوا إلى أهلهم خائبين والعياذ بالله 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زوار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 بعض النساء وإظهار زينتهن التي يحرم إبداؤها ويمكن أن نشير إلى عدة أشكال من الزينة المحرمة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المساحيق على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الوجه إذا كان سبباً 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أغطية للرأس ذات نقوش وألوان ملفتة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الكحل على العينين وصبغ الأظافر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وتتضاعف الحرمة والإثم بعدد الذين تورطوا في النظر إليهن أو دخل قلوبهم شيء بسببهن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مزاحمة النساء والرجال والاحتكاك بينهم</w:t>
      </w:r>
      <w:r>
        <w:rPr>
          <w:rStyle w:val="FootnoteAnchor"/>
          <w:rtl w:val="true"/>
        </w:rPr>
        <w:footnoteReference w:id="93"/>
      </w:r>
      <w:r>
        <w:rPr>
          <w:rFonts w:ascii="Amiri" w:hAnsi="Amiri" w:eastAsia="Amiri" w:cs="Amiri"/>
          <w:color w:val="111111"/>
          <w:sz w:val="28"/>
          <w:sz w:val="28"/>
          <w:szCs w:val="28"/>
          <w:rtl w:val="true"/>
          <w:lang w:bidi="ar-SA"/>
        </w:rPr>
        <w:t xml:space="preserve">خصوصاً قرب الأضرحة المقدسة وهو أمر مرفوض ويجب تلافيه إما بعزل الجنسين، أو عدم اقتراب النساء من الأضرحة، فليس من الضروري الوصول إلى الضريح المقدس فإن هذا التدافع عمل محرم وكيف يطاع الله بمعصيته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العراق نبئت أن نساءكم </w:t>
      </w:r>
    </w:p>
    <w:p>
      <w:pPr>
        <w:pStyle w:val="BookText"/>
        <w:rPr/>
      </w:pPr>
      <w:r>
        <w:rPr>
          <w:rFonts w:ascii="Amiri" w:hAnsi="Amiri" w:eastAsia="Amiri" w:cs="Amiri"/>
          <w:color w:val="111111"/>
          <w:sz w:val="28"/>
          <w:sz w:val="28"/>
          <w:szCs w:val="28"/>
          <w:rtl w:val="true"/>
          <w:lang w:bidi="ar-SA"/>
        </w:rPr>
        <w:t>يدافعن الرجال في الطريق أما تستحيون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لا يغار</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المحافظة على الحجاب الكامل فربما ظهرت خصلة شعر من مقدم الرأس أو شيء من المعصمين فوق الكفين، أو لم تلبس الجواريب هذا فضلاً عن الأسوء وهو الاكتفاء بملابس ضيقة للجسد وغطاء خفيف لشعر الرأس وما خفي 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الأكل والشرب في الصحن الشريف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خففوا من مراسيم الزيارة واستعجلوا في أدائها للإسراع إلى موائد الطعام، وقد نهى عنه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ويتسبب أحياناً في وقوع محرمات عديدة كانتهاك حرمة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وانعقاد جلسات مختلطة للتسامر والضحك، وكأن المكان معد للنزهة والراحة، وعادة يتركون الفضلات في نفس المكان فيزيد الأمر سوءاً، وربما سبب للزائرين بعض الأذى فليتناول الزائرون طعامهم في أماكن بعيدة عن النظر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في الشوارع وفي أي مكان يحلو له بلا مراعاة أي أدب أو أصول، أو ربما انكشف شيء من جسد المرأة أثناء النوم وقد يحصل تقارب في أماكن نوم الجنسين، كما أن هذا الحال سبب لحصول النظر بريبة، وكل هذه محرمات فضيعة لا تبقى معها قيمة للزيارة بل تعود بالضرر على صاحبها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النساء بلا ولي فتكون عرضة للغواية والانحراف، إما لسوء سريرتها أو لحاجتها إلى مساعدة غيرها فتضطر للاستعانة بالرجال إذا لم يكن معها أحد من ذويها، والإنسان بطبعه إذا لم يخش الرقيب تكون نفسه مصيدة للشيطان وحولها الذئاب المتربصون بها، بل بلغني أن عدداً من الشباب المتميعين يتحينون هذه المناسبات للسفر مع النساء فقبحهم الله من فسقة، وقد تطول السفرة أياماً لبعض سكان المدن البعيدة، وبسبب طول السفرة تحصل إلفة مع السائق وربما تبادلوا الكلمات الناعمة والابتسامات، فإلى أي حد يبلغ الشيطان بهؤلاء الذين يسمون أنفسهم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منهم بريء، علماً أن بعض النساء تسافر إلى الزيارة رغم منع ولي أمرها كالزوج والأب فعليها لعنة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النساء تجلس في اتجاه القبلة لصلاة الرجال وهن مقبلات الوجوه عليه للتفرج مما يشغلهم عن الصلاة، وبعضهن تجلس في طريق الرجال مما يعرضها لنظر الرائح والآتي</w:t>
      </w:r>
      <w:r>
        <w:rPr>
          <w:rStyle w:val="FootnoteAnchor"/>
          <w:rtl w:val="true"/>
        </w:rPr>
        <w:footnoteReference w:id="97"/>
      </w:r>
      <w:r>
        <w:rPr>
          <w:rFonts w:ascii="Amiri" w:hAnsi="Amiri" w:eastAsia="Amiri" w:cs="Amiri"/>
          <w:color w:val="111111"/>
          <w:sz w:val="28"/>
          <w:sz w:val="28"/>
          <w:szCs w:val="28"/>
          <w:rtl w:val="true"/>
          <w:lang w:bidi="ar-SA"/>
        </w:rPr>
        <w:t xml:space="preserve">، فالمفروض بالنساء كالرجال الاشتغال </w:t>
      </w:r>
    </w:p>
    <w:p>
      <w:pPr>
        <w:pStyle w:val="BookText"/>
        <w:rPr/>
      </w:pPr>
      <w:r>
        <w:rPr>
          <w:rFonts w:ascii="Amiri" w:hAnsi="Amiri" w:eastAsia="Amiri" w:cs="Amiri"/>
          <w:color w:val="111111"/>
          <w:sz w:val="28"/>
          <w:sz w:val="28"/>
          <w:szCs w:val="28"/>
          <w:rtl w:val="true"/>
          <w:lang w:bidi="ar-SA"/>
        </w:rPr>
        <w:t>بالعبادة والذكر واتخاذ الأماكن البعيدة عن أعين الرجال وتقبل بوجهها على الجدار ونحوه فإن ذلك أطهر لقلوبهم وقلوبهن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الكثير لا يفرق بين السفر لزيارة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والسفرات السياحية الأخرى، فتراه يقضي الطريق باللهو واللعب والأحاديث الفارغة بل المحرمة كالغيبة ونحوها، ومثله يكون البقاء له في الدار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يعود إلى الدار بعد مثل هذه الزيارة وظهره مثقل بالذنوب بدل الحسنات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اقترحنا فيما سبق قضاء الطريق بالاستماع إلى مرشد يوجههم أو إلى محاضرة نافعة أو تبادل أحاديث مفيدة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ما ذكرنا أمور أخرى تحصل لما يسمى بالحملات وهم قوافل الزائرين من مدن بعيدة يأتون بقوافل مرتبة، فإن التعامل مع السائق ومساعده يكون بحرية تامة وكأنه أحد المحارم ويؤجر المشرف على الحملة أماكن ضيقة للمبيت يضطرون فيها إلى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النساء لا تتورع عن الوضوء في الأماكن العامة وأمام أنظار الرجال وهي تكشف عن ذراعيها وبعض شعرها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صاحب 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آداب الزيارة إلى أن قال نقلا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جملة الآداب تعجيل الخروج عند قضاء الوقت من الزيارة لتعظم الحرمة وليشتد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والنساء إذا </w:t>
      </w:r>
    </w:p>
    <w:p>
      <w:pPr>
        <w:pStyle w:val="BookText"/>
        <w:rPr/>
      </w:pPr>
      <w:r>
        <w:rPr>
          <w:rFonts w:ascii="Amiri" w:hAnsi="Amiri" w:eastAsia="Amiri" w:cs="Amiri"/>
          <w:color w:val="111111"/>
          <w:sz w:val="28"/>
          <w:sz w:val="28"/>
          <w:szCs w:val="28"/>
          <w:rtl w:val="true"/>
          <w:lang w:bidi="ar-SA"/>
        </w:rPr>
        <w:t>زرن فليكن منفردات عن الرجال والأولى أن يزرن ليلاً وليكنّ متنكرات أي يبدلن الثياب النفيسة بالدانية الرخيصة لكي لا يعرفن وليبرزن متخفيات متسترات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الكلمة يعرف مبلغ القبح والشناعة في ما دأبت عليه النسوة في زماننا من أن يتبرجن للزيارة فيبرزن بنفائس الثياب فيزاحمن الأجانب من الرجال في الحرم الطاهر ويضاغطنهم بأبدانهن مقتربات من الضرائح الطاهرة أو يجلسن في قبلة المصلين من الرجال ليقرأن الزيارة فيلفتن الخواطر ويصدن القائمين بالعبادة في تلك البقعة الشريفة من المصلين والمتضرعين والباكين عن عبادتهم فيكن بذلك من الصادات عن سبيل الله تعالى إلى غير ذلك من التبعات وأمثال هذه الزيارات ينبغي حقا أن تعد من منكرات الشرع لا من العبادات وتحصى من الموبقات لا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  هذه السلبيات يجب أن تتوحد الجهود وتتظافر للتخلص منها تطبيقاً للفريضة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خطوة في هذا الطريق توعية الناس وإلفات نظرهم إلى مخالفات الشريعة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يأخذ بأيدينا نحو الصلاح ويعيننا على أنفسنا ويوقظنا من نوم الجهل والغفلة إنه أرحم الراحمين وصلى الله على محمد وآله الطيبين الطاهرين</w:t>
      </w:r>
      <w:r>
        <w:rPr>
          <w:rFonts w:eastAsia="Amiri" w:cs="Amiri" w:ascii="Amiri" w:hAnsi="Amiri"/>
          <w:color w:val="111111"/>
          <w:sz w:val="28"/>
          <w:szCs w:val="28"/>
          <w:rtl w:val="true"/>
          <w:lang w:bidi="ar-SA"/>
        </w:rPr>
        <w:t xml:space="preserve">. </w:t>
      </w:r>
      <w:bookmarkStart w:id="75" w:name="pg15384_175069"/>
    </w:p>
    <w:p>
      <w:pPr>
        <w:pStyle w:val="Heading2"/>
        <w:numPr>
          <w:ilvl w:val="1"/>
          <w:numId w:val="1"/>
        </w:numPr>
        <w:rPr/>
      </w:pPr>
      <w:bookmarkStart w:id="76" w:name="__RefHeading___Toc6038291_2142443653"/>
      <w:bookmarkStart w:id="77" w:name="_Toc27"/>
      <w:bookmarkEnd w:id="75"/>
      <w:bookmarkEnd w:id="76"/>
      <w:r>
        <w:rPr>
          <w:rtl w:val="true"/>
        </w:rPr>
        <w:t>حصيلتنا في شهر رمضان المبارك والعيد</w:t>
      </w:r>
      <w:bookmarkEnd w:id="77"/>
    </w:p>
    <w:p>
      <w:pPr>
        <w:pStyle w:val="Heading3"/>
        <w:numPr>
          <w:ilvl w:val="2"/>
          <w:numId w:val="1"/>
        </w:numPr>
        <w:rPr/>
      </w:pPr>
      <w:bookmarkStart w:id="78" w:name="__RefHeading___Toc6038293_2142443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حصيلتنا في شهر رمضان المبارك والعيد</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0" w:name="__RefHeading___Toc6038295_2142443653"/>
      <w:bookmarkStart w:id="81" w:name="_Toc29"/>
      <w:bookmarkEnd w:id="80"/>
      <w:r>
        <w:rPr>
          <w:rtl w:val="true"/>
        </w:rPr>
        <w:t>مقدمة</w:t>
      </w:r>
      <w:r>
        <w:rPr>
          <w:rtl w:val="true"/>
        </w:rPr>
        <w:t>:</w:t>
      </w:r>
      <w:bookmarkEnd w:id="81"/>
    </w:p>
    <w:p>
      <w:pPr>
        <w:pStyle w:val="BookText"/>
        <w:rPr/>
      </w:pPr>
      <w:r>
        <w:rPr>
          <w:rFonts w:ascii="Amiri" w:hAnsi="Amiri" w:eastAsia="Amiri" w:cs="Amiri"/>
          <w:color w:val="111111"/>
          <w:sz w:val="28"/>
          <w:sz w:val="28"/>
          <w:szCs w:val="28"/>
          <w:rtl w:val="true"/>
          <w:lang w:bidi="ar-SA"/>
        </w:rPr>
        <w:t xml:space="preserve">افتتح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الخطبتين بالحمد والثناء على الله تبارك وتعالى والصلاة على نبيه وآله الطاهرين كما يجب لخطبتي صلاة العيد والجمعة أن تفتتح، وهو من الأيام الشريفة التي تكرس للطاعة، لا كما يفعله الغافلون من اللهو واللعب وهو لا يعلم أفي سجل الفائزين كتب اسمه أم المبعدين المحرومين، واختار لذلك نصّاً من الصحيفة السجادية المباركة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رَبَّنَا بِأَنَّ لَكَ الْمُلْكَ، وَلَكَ الْحَمْدَ، لا إِلَهَ إِلا أَنْتَ، الْحَلِيمُ الْكَرِيمُ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الْحَنَّانُ الْمَنَّانُ ذُو الْجَلالِ وَالاِكْرَامِ، بَدِيعُ السَّمَاوَاتِ وَالارْضِ، مَهْمَا 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وَالآخِرَةِ أَنْ تُوَفِّرَ حَظِّي وَنَصِيبِي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اللَّهُمَّ بِأَنَّ لَكَ الْمُلْكَ وَالْحَمْدَ، لا إِلَهَ إِلا أَنْتَ، أَنْ تُصَلِّيَ عَلَى مُحَمَّدٍ عَبْدِكَ وَرَسُولِكَ وَحَبِيبِكَ وَصِفْوَتِكَ وَخِيَرَتِكَ مِنْ خَلْقِكَ، وَعَلَى آلِ مُحَمَّدٍ الابْرَارِ الطَّاهِرِينَ الاخْيَارِ صَلاةً لا يَقْوَى عَلَى إِحْصَائِهَا إِلا أَنْتَ، وَأَنْ تُشْرِكَنَا فِي صَالِحِ مَنْ دَعَاكَ فِي هَذَا الْيَوْمِ مِنْ عِبَادِكَ الْمُؤْمِنِينَ، يَا رَبَّ الْعَالَمِينَ، وَأَنْ تَغْفِرَ لَنَا وَ لَهُمْ،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بِقُدْرَتِكَ عَلَيْهَا، وَتَيْسِيرِ ذَلِكَ عَلَيْكَ، وَبِفَقْرِي</w:t>
      </w:r>
      <w:r>
        <w:rPr>
          <w:rStyle w:val="FootnoteAnchor"/>
          <w:rtl w:val="true"/>
        </w:rPr>
        <w:footnoteReference w:id="100"/>
      </w:r>
      <w:r>
        <w:rPr>
          <w:rFonts w:ascii="Amiri" w:hAnsi="Amiri" w:eastAsia="Amiri" w:cs="Amiri"/>
          <w:color w:val="111111"/>
          <w:sz w:val="28"/>
          <w:sz w:val="28"/>
          <w:szCs w:val="28"/>
          <w:rtl w:val="true"/>
          <w:lang w:bidi="ar-SA"/>
        </w:rPr>
        <w:t>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وَتَعَبَّأَ وَأَعَدَّ وَاسْتَعَدَّ لِوِفَادَةٍ إلى مَخْلُوقٍ رَجَاءَ رِفْدِهِ وَنَوَافِلِهِ وَطَلَبَ نَيْلِهِ وَجَائِزَتِهِ، فَإِلَيْكَ يَا مَوْلايَ كَانَتِ الْيَوْمَ تَهْيِئَتِي وَتَعْبِئَتِي وَإِعْدَادِي وَاسْتِعْدَادِي رَجَاءَ عَفْوِكَ وَرِفْدِكَ وَطَلَبَ نَيْلِكَ وَجَائِزَتِكَ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 آلِ مُحَمَّدٍ، وَلا تُخَيِّبِ الْيَوْمَ ذَلِكَ مِنْ رَجَائِي، يَا مَنْ لا يُحْفِيهِ </w:t>
      </w:r>
      <w:bookmarkStart w:id="82" w:name="pg15384_175071"/>
    </w:p>
    <w:p>
      <w:pPr>
        <w:pStyle w:val="BookText"/>
        <w:rPr/>
      </w:pPr>
      <w:bookmarkEnd w:id="82"/>
      <w:r>
        <w:rPr>
          <w:rFonts w:ascii="Amiri" w:hAnsi="Amiri" w:eastAsia="Amiri" w:cs="Amiri"/>
          <w:color w:val="111111"/>
          <w:sz w:val="28"/>
          <w:sz w:val="28"/>
          <w:szCs w:val="28"/>
          <w:rtl w:val="true"/>
          <w:lang w:bidi="ar-SA"/>
        </w:rPr>
        <w:t>سَائِلٌ وَلا يَنْقُصُهُ نَائِلٌ، فَإِنِّي لَمْ آتِكَ ثِقَةً مِنِّي بِعَمَلٍ صَالِحٍ قدمته</w:t>
      </w:r>
      <w:r>
        <w:rPr>
          <w:rStyle w:val="FootnoteAnchor"/>
          <w:rtl w:val="true"/>
        </w:rPr>
        <w:footnoteReference w:id="101"/>
      </w:r>
      <w:r>
        <w:rPr>
          <w:rFonts w:ascii="Amiri" w:hAnsi="Amiri" w:eastAsia="Amiri" w:cs="Amiri"/>
          <w:color w:val="111111"/>
          <w:sz w:val="28"/>
          <w:sz w:val="28"/>
          <w:szCs w:val="28"/>
          <w:rtl w:val="true"/>
          <w:lang w:bidi="ar-SA"/>
        </w:rPr>
        <w:t>وَلاَ شَفَاعَةِ مَخْلُوقٍ رَجَوْتُهُ إلاَّ شَفَاعَةَ مُحَمَّدٍ وَأَهْلِ بَيْتِهِ عَلَيْهِ وَعَلَيْهِمْ 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صلِّ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038297_2142443653"/>
      <w:bookmarkStart w:id="84" w:name="_Toc30"/>
      <w:bookmarkEnd w:id="83"/>
      <w:r>
        <w:rPr>
          <w:rtl w:val="true"/>
        </w:rPr>
        <w:t>لماذا لا تستمر عندنا حالة التجرد عن المادة</w:t>
      </w:r>
      <w:r>
        <w:rPr>
          <w:rtl w:val="true"/>
        </w:rPr>
        <w:t>:</w:t>
      </w:r>
      <w:bookmarkEnd w:id="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أصحابه يتأثرون به غاية التأثر، يعيشون عالماً ملكوتياً، يتجردون خلاله عن عالم الماديات الذي يعيشونه في الدنيا، وفي أحد الأيام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نخاف على أنفسنا النفاق،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استماعنا إلى موعظتك ننسى الدنيا والأولاد والأزواج والأموال وكل شي، وبمجرد الخروج منك والخوض في أمور الدنيا وندخل البيوت بين أزواجنا وأولادنا ننسى كل ذلك ولا يبقى لتلك الموعظة أثر،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دمتم على تلك الحالة لصافحتكم الملائكة ولمشيتم على سطح الماء، وطبعاً يتكلم هذا الرجل عن حاله الخاص به، وإلاّ فإن مجموعة أخرى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ذر وسلمان والمقداد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تستمر عندهم هذه الحالة بدرجات متفاوتة، </w:t>
      </w:r>
      <w:bookmarkStart w:id="85" w:name="pg15384_175072"/>
    </w:p>
    <w:p>
      <w:pPr>
        <w:pStyle w:val="BookText"/>
        <w:rPr/>
      </w:pPr>
      <w:bookmarkEnd w:id="85"/>
      <w:r>
        <w:rPr>
          <w:rFonts w:ascii="Amiri" w:hAnsi="Amiri" w:eastAsia="Amiri" w:cs="Amiri"/>
          <w:color w:val="111111"/>
          <w:sz w:val="28"/>
          <w:sz w:val="28"/>
          <w:szCs w:val="28"/>
          <w:rtl w:val="true"/>
          <w:lang w:bidi="ar-SA"/>
        </w:rPr>
        <w:t xml:space="preserve">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الحالة دائمة عنده، لذلك كانت من آياته ما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من العطايا وأزيد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038299_2142443653"/>
      <w:bookmarkStart w:id="87" w:name="_Toc31"/>
      <w:bookmarkEnd w:id="86"/>
      <w:r>
        <w:rPr>
          <w:rtl w:val="true"/>
        </w:rPr>
        <w:t>أسباب السمو والتقرب إلى الله تعالى</w:t>
      </w:r>
      <w:r>
        <w:rPr>
          <w:rtl w:val="true"/>
        </w:rPr>
        <w:t>:</w:t>
      </w:r>
      <w:bookmarkEnd w:id="87"/>
    </w:p>
    <w:p>
      <w:pPr>
        <w:pStyle w:val="BookText"/>
        <w:rPr/>
      </w:pPr>
      <w:r>
        <w:rPr>
          <w:rFonts w:ascii="Amiri" w:hAnsi="Amiri" w:eastAsia="Amiri" w:cs="Amiri"/>
          <w:color w:val="111111"/>
          <w:sz w:val="28"/>
          <w:sz w:val="28"/>
          <w:szCs w:val="28"/>
          <w:rtl w:val="true"/>
          <w:lang w:bidi="ar-SA"/>
        </w:rPr>
        <w:t>وتوجد أسباب عديدة للسموّ والتقرب إلى الله تعالى، منها وجودكم في المسجد، ومنها ما عشناه في شهر رمضان، فإن كل واحد منّا يدرك بوضوح أن حالته المعنوية وسموه الروحي في تلك الأيام المباركة تتألق بما لا يشبهه في غيره من الشهور، حتى الفسقة يشعرون بذلك، فهذا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تسعى إلى مشتاقِ</w:t>
      </w:r>
    </w:p>
    <w:p>
      <w:pPr>
        <w:pStyle w:val="BookText"/>
        <w:rPr/>
      </w:pPr>
      <w:r>
        <w:rPr>
          <w:rFonts w:ascii="Amiri" w:hAnsi="Amiri" w:eastAsia="Amiri" w:cs="Amiri"/>
          <w:color w:val="111111"/>
          <w:sz w:val="28"/>
          <w:sz w:val="28"/>
          <w:szCs w:val="28"/>
          <w:rtl w:val="true"/>
          <w:lang w:bidi="ar-SA"/>
        </w:rPr>
        <w:t>فهو يعترف أن رمضان أعانه على الانتصار على نفسه الأمارة بالسوء وأكسبه مناعة ضد هذه الفاحشة المنكرة، لكنه لم يحتفظ بها، بل فقدها بمجرد انتهاء المؤثر والسبب، وهو هذا الشهر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أحد الأخلاقيين أنه كان لأستاذه في الأخلاق درس أسبوعي يأخذون منه زاداً يكفي أثره وتبقى فاعليته إلى الأسبوع المقبل، وهذا سر نجاح مثل هؤلاء الأساتذة، إذ أنهم يعرفون الجرعة المناسبة لمعالجة الأمراض الروحية والرذائل الخلقية</w:t>
      </w:r>
      <w:r>
        <w:rPr>
          <w:rStyle w:val="FootnoteAnchor"/>
          <w:rtl w:val="true"/>
        </w:rPr>
        <w:footnoteReference w:id="1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ينام كثيراً تقل رقة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يأكل كثيراً يصعب عليه قيام الليل لمناجاة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يجالس الظالمين سوف لا يستقيم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يتعود الغيبة والكذب لا يخرج من دنياه مؤمناً بالله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يقضي جميع وقته مع الناس سوف تقل عبادته لله والخلوة للتفكير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يسعى لرضا الناس يبتعد عن رضا الله تعالى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عملت بهذه النصائح اكتسبت نعيم الآخرة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5384_175073"/>
    </w:p>
    <w:p>
      <w:pPr>
        <w:pStyle w:val="Heading3"/>
        <w:numPr>
          <w:ilvl w:val="2"/>
          <w:numId w:val="1"/>
        </w:numPr>
        <w:rPr/>
      </w:pPr>
      <w:bookmarkStart w:id="89" w:name="__RefHeading___Toc6038301_2142443653"/>
      <w:bookmarkStart w:id="90" w:name="_Toc32"/>
      <w:bookmarkEnd w:id="88"/>
      <w:bookmarkEnd w:id="89"/>
      <w:r>
        <w:rPr>
          <w:rtl w:val="true"/>
        </w:rPr>
        <w:t>مستويات استجابة القلوب للفيوضات الإلهية</w:t>
      </w:r>
      <w:r>
        <w:rPr>
          <w:rtl w:val="true"/>
        </w:rPr>
        <w:t>:</w:t>
      </w:r>
      <w:bookmarkEnd w:id="90"/>
    </w:p>
    <w:p>
      <w:pPr>
        <w:pStyle w:val="BookText"/>
        <w:rPr/>
      </w:pPr>
      <w:r>
        <w:rPr>
          <w:rFonts w:ascii="Amiri" w:hAnsi="Amiri" w:eastAsia="Amiri" w:cs="Amiri"/>
          <w:color w:val="111111"/>
          <w:sz w:val="28"/>
          <w:sz w:val="28"/>
          <w:szCs w:val="28"/>
          <w:rtl w:val="true"/>
          <w:lang w:bidi="ar-SA"/>
        </w:rPr>
        <w:t>مما تقدم نستطيع أن نحدد مدى استجابة القلوب لهذه المؤثرات وتفاعلها معها على ثلاثة مستويات بعد أن نخرج من لا يستجيب لنداء الحق ولا يلبي داعي الكمال والعياذ بالله، وقد ذمهم القرآن الكريم ووصفهم بما يستحقون في مواضع عديدة لَهُمْ قُلُوبٌ لاَّ يَفْقَهُونَ بِهَا وَلَهُمْ أَعْيُنٌ لاَّ يُبْصِرُونَ بِهَا وَلَهُمْ آذَانٌ لاَّ يَسْمَعُونَ بِهَا أُوْلَـئِكَ كَالأَنْعَامِ بَلْ هُمْ أَضَلُّ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مستويات الاستجابة الثلاثة يَا أَيُّهَا الَّذِينَ آمَنُواْ اسْتَجِيبُواْ لِلّهِ وَلِلرَّسُولِ إِذَا دَعَاكُم لِمَا يُحْيِيكُمْ</w:t>
      </w:r>
      <w:r>
        <w:rPr>
          <w:rFonts w:ascii="IRNazanin" w:hAnsi="IRNazanin" w:eastAsia="IRNazanin"/>
          <w:color w:val="111111"/>
          <w:sz w:val="28"/>
          <w:sz w:val="28"/>
          <w:szCs w:val="28"/>
          <w:rtl w:val="true"/>
          <w:lang w:bidi="fa-IR"/>
        </w:rPr>
        <w:t xml:space="preserve">، فمنهم من يفقد ما حصل عليه من مقام بمجرد زوال المؤثر كالشاعر المتقدم أو المتوكل العباسي عندما وعظه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بالأبيات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فبكى حتى ابتلت لحيته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تستمر عنده الحالة لكنها قابلة للزوال في ساعة الغفلة وعند طرو سبب يغلبها، كالمؤمن عنده ملكة على اجتناب المعاصي لكنه قد يغفل أو </w:t>
      </w:r>
      <w:bookmarkStart w:id="91" w:name="pg15384_175074"/>
    </w:p>
    <w:p>
      <w:pPr>
        <w:pStyle w:val="BookText"/>
        <w:rPr/>
      </w:pPr>
      <w:bookmarkEnd w:id="91"/>
      <w:r>
        <w:rPr>
          <w:rFonts w:ascii="Amiri" w:hAnsi="Amiri" w:eastAsia="Amiri" w:cs="Amiri"/>
          <w:color w:val="111111"/>
          <w:sz w:val="28"/>
          <w:sz w:val="28"/>
          <w:szCs w:val="28"/>
          <w:rtl w:val="true"/>
          <w:lang w:bidi="ar-SA"/>
        </w:rPr>
        <w:t>يضعف فيقع فيها، ثم لا يلبث أن تعود إليه ملكته العاصمة من جديد 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الثالث من بلغت فيه هذه الحالة درجة الرسوخ غير القابل للزوال، وهو ما يسمى بالعصمة الذي ليس فقط لا يأتي بما ينافيها وإنما لا يخطر على باله أن يفعل ذلك، والعصمة ليست حالة غريبة وغير معقولة، بل هي حالة موجودة بشكل من الأشكال عندنا، فمثلاً أي واحد منا ليس فقط لا يقتل ولده ولا يحرق ماله بل لا يفكر في القيام بذلك أبداً، فالمعصوم هو من يستطيع أن يعمم هذه الحالة إلى كل ما يبعده عن الله تعالى ويكرس همه وعمله فيما يقربه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038303_2142443653"/>
      <w:bookmarkStart w:id="93" w:name="_Toc33"/>
      <w:bookmarkEnd w:id="92"/>
      <w:r>
        <w:rPr>
          <w:rtl w:val="true"/>
        </w:rPr>
        <w:t>القريب من الله تعالى من اتصف بصفاته تعالى</w:t>
      </w:r>
      <w:r>
        <w:rPr>
          <w:rtl w:val="true"/>
        </w:rPr>
        <w:t>:</w:t>
      </w:r>
      <w:bookmarkEnd w:id="93"/>
    </w:p>
    <w:p>
      <w:pPr>
        <w:pStyle w:val="BookText"/>
        <w:rPr/>
      </w:pPr>
      <w:r>
        <w:rPr>
          <w:rFonts w:ascii="Amiri" w:hAnsi="Amiri" w:eastAsia="Amiri" w:cs="Amiri"/>
          <w:color w:val="111111"/>
          <w:sz w:val="28"/>
          <w:sz w:val="28"/>
          <w:szCs w:val="28"/>
          <w:rtl w:val="true"/>
          <w:lang w:bidi="ar-SA"/>
        </w:rPr>
        <w:t xml:space="preserve">وقد ذكر لمعنى القرب إلى الله تبارك وتعالى عدة معانٍ إذ لا يمكن حملها على ظاهرها، فالله ليس بعيداً عن شي من مخلوقاته وهو أقرب إلينا من حبل الوريد وأكثر من ذلك وَاعْلَمُواْ أَنَّ اللّهَ يَحُولُ بَيْنَ الْمَرْءِ وَقَلْبِهِ، 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قَرُبَ من خطرات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فشهد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القرب من الله تعالى يعني فيما يعني مقدار الاتصاف بالصفات الإلهية المعبر عنها بالأسماء الحسنى، فقربه إلى الله تعالى يكون بمقدار تجرده عن الخصائص المادية وحمله للصفات الإلهية بحيث تكون هذه الصفات ذاتية 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يحمل كلا الخصائص، وبلحاظ الأولى وهي المادية ذمّه القرآن </w:t>
      </w:r>
      <w:bookmarkStart w:id="94" w:name="pg15384_175075"/>
    </w:p>
    <w:p>
      <w:pPr>
        <w:pStyle w:val="BookText"/>
        <w:rPr/>
      </w:pPr>
      <w:bookmarkEnd w:id="94"/>
      <w:r>
        <w:rPr>
          <w:rFonts w:ascii="Amiri" w:hAnsi="Amiri" w:eastAsia="Amiri" w:cs="Amiri"/>
          <w:color w:val="111111"/>
          <w:sz w:val="28"/>
          <w:sz w:val="28"/>
          <w:szCs w:val="28"/>
          <w:rtl w:val="true"/>
          <w:lang w:bidi="ar-SA"/>
        </w:rPr>
        <w:t>ووصفه بأوصاف قبيحة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عجول، كفار، كنود، ظلوم، 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طبيعتها وسجيتها أن تقعده عن فعل الخير وتشده إلى الأرض، أرض النفس الأمارة بالسوء، أرض الشهوات والغرائز اثَّاقَلْتُمْ إلى الأَْرْضِأَخْلَدَ إلى الأَْرْضِ وَاتَّبَعَ هَواهُ، وبلحاظ الثانية وهي الإلهية مدحه القرآن وكرّمه وَلَقَدْ كَرَّمْنا بَنِي آدَمَ وَحَمَلْناهُمْ فِي الْبَرِّ وَالْبَحْرِ وَرَزَقْناهُمْ مِنَ الطَّيِّباتِ وَفَضَّلْناهُمْ عَلى كَثِيرٍ مِمَّنْ خَلَقْنا تَفْضِيلاً، وإنسانية الإنسان إنما تتحقق بالثانية لا بالأولى التي يشاركه فيه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خطر على ذهني ذات مرة وأنا في الحضرة العلوية الشريفة هذا المعنى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درجته عند الله تبارك وتعالى تكون بمقدار ما يحمل من الصفات الحسنى لله تبارك وتعالى، فكلما ازدادت رحمته كان أقرب إلى الله، لأن الرحيم من الأسماء الحسنى، وكلما ازداد عفوه كان أقرب، لأن العفو من الأسماء الحسنى، وهكذا كلما ازداد كرمه وحلمه وعلمه وحكمته وصبره على أن تكون هذه الصفات ذاتية له وراسخة فيه وليست طارئة عليه ولا تصدر منه بتكلف</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038305_2142443653"/>
      <w:bookmarkStart w:id="96" w:name="_Toc34"/>
      <w:bookmarkEnd w:id="95"/>
      <w:r>
        <w:rPr>
          <w:rtl w:val="true"/>
        </w:rPr>
        <w:t>الفرق بين الصالحين والذين عملوا الصالحات</w:t>
      </w:r>
      <w:r>
        <w:rPr>
          <w:rtl w:val="true"/>
        </w:rPr>
        <w:t>:</w:t>
      </w:r>
      <w:bookmarkEnd w:id="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يفرق القرآن بين مرتبتين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وعملوا الصالحات،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الصالحين، تلك الفئة التي يدعو مثل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يجعله منهم في قوله تعالى </w:t>
      </w:r>
      <w:r>
        <w:rPr>
          <w:rFonts w:ascii="Amiri" w:hAnsi="Amiri" w:eastAsia="Amiri" w:cs="Amiri"/>
          <w:color w:val="111111"/>
          <w:sz w:val="28"/>
          <w:sz w:val="28"/>
          <w:szCs w:val="28"/>
          <w:rtl w:val="true"/>
          <w:lang w:bidi="ar-SA"/>
        </w:rPr>
        <w:t xml:space="preserve">وَأَلْحِقْنِي بِالصَّالِحِينَ، فالأولى أدنى مرتبة من الثانية؛ لأنه وإن عمل صالحاً إلا أنه لا تعلم حقيقته ما هي، فقد يصدر منه غير </w:t>
      </w:r>
    </w:p>
    <w:p>
      <w:pPr>
        <w:pStyle w:val="BookText"/>
        <w:rPr/>
      </w:pPr>
      <w:r>
        <w:rPr>
          <w:rFonts w:ascii="Amiri" w:hAnsi="Amiri" w:eastAsia="Amiri" w:cs="Amiri"/>
          <w:color w:val="111111"/>
          <w:sz w:val="28"/>
          <w:sz w:val="28"/>
          <w:szCs w:val="28"/>
          <w:rtl w:val="true"/>
          <w:lang w:bidi="ar-SA"/>
        </w:rPr>
        <w:t>الصالح، لذلك فقد ورد في آية أخرى خَلَطُوا عَمَلاً صالِحاً وَآخَرَ سَيِّئاً، فإذن يمكن أن يصدر منهم كلا العملين، أما الثاني فذاته صالحة فهو الصلاح بنفسه، فلا يصدر منه إلا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العلماء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الفحم إذا وضعتها قريبة من النار فإن لها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تصبح الفحمة حارة، والثانية تصبح حمراء لكن باطنها يبقى فحماً فلم تتبدل حقيقتها، والثالثة أنها تتأجج النار في باطنها حتى تصبح جمرة متقدة بذاتها ومصدراً لإعطاء الحرارة والنور، فقد تبدلت حقيقتها، فالحالة الأولى تزول بسرعة بمجرد زوال مصدر الحرارة وتعود فحمة سوداء، أما الثانية فتزول لكن ببطء، أما الثالثة فغير قابلة للزوال ولا تعود فحماً بعد أن تبدلت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قد تصدر منه الأعمال الصالحة من دون أن تتحول ذاته من مادية أرضية إلى إلهية، فهذه وإن كانت على خير إلا أنها عرضة للانحراف في أية لحظة، وهي أدنى مرتبة من تلك التي تبدلت حقيقتها وتحولت فأصبحت مصدراً للخير فقط ولا تصدر منها المعصية بل لا يخطر على ذهنها شي من ذلك، وقد سمّى الله تبارك وتعالى الفئة الأولى أصحاب اليمين، والثانية السابقون، وقال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رغم أن كليهما على خير، وبهذا نكون قد أيدنا المعنى الذي ذكرناه للقرب أي أن القرب إلى الله تعالى يكون بمقدار ما تتغير ذات الإنسان بالصفات الإلهية حتى تصبح حقائق راسخة فيها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فالغاية الأسمى من هذه الطاعات والقربات أن تتغير بها الذات وتُهَذَّب </w:t>
      </w:r>
      <w:bookmarkStart w:id="97" w:name="pg15384_175077"/>
    </w:p>
    <w:p>
      <w:pPr>
        <w:pStyle w:val="BookText"/>
        <w:rPr/>
      </w:pPr>
      <w:bookmarkEnd w:id="97"/>
      <w:r>
        <w:rPr>
          <w:rFonts w:ascii="Amiri" w:hAnsi="Amiri" w:eastAsia="Amiri" w:cs="Amiri"/>
          <w:color w:val="111111"/>
          <w:sz w:val="28"/>
          <w:sz w:val="28"/>
          <w:szCs w:val="28"/>
          <w:rtl w:val="true"/>
          <w:lang w:bidi="ar-SA"/>
        </w:rPr>
        <w:t>وتسمو وتقترب شيئاً فشيئاً من الصفات الإلهية، ولا يكفي أن تصدر هذه الأفعال من الشخص مع بقاء ذاته ونفسه على ما هي عليه من المادية والإخلاد إلى الأرض واتباع الشهوات، أي إن ظاهره صالح لكن باطنه ما زال غير ذلك</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038307_2142443653"/>
      <w:bookmarkStart w:id="99" w:name="_Toc35"/>
      <w:bookmarkEnd w:id="98"/>
      <w:r>
        <w:rPr>
          <w:rtl w:val="true"/>
        </w:rPr>
        <w:t>قيمة العمل هو ما يغير الذات</w:t>
      </w:r>
      <w:r>
        <w:rPr>
          <w:rtl w:val="true"/>
        </w:rPr>
        <w:t>:</w:t>
      </w:r>
      <w:bookmarkEnd w:id="99"/>
    </w:p>
    <w:p>
      <w:pPr>
        <w:pStyle w:val="BookText"/>
        <w:rPr/>
      </w:pPr>
      <w:r>
        <w:rPr>
          <w:rFonts w:ascii="IRNazanin" w:hAnsi="IRNazanin" w:eastAsia="IRNazanin"/>
          <w:color w:val="111111"/>
          <w:sz w:val="28"/>
          <w:sz w:val="28"/>
          <w:szCs w:val="28"/>
          <w:rtl w:val="true"/>
          <w:lang w:bidi="fa-IR"/>
        </w:rPr>
        <w:t>وتوجد شواهد عديدة على ذلك، أي على أن قيمة العمل إنما تكون بما يؤثر في تغيير الذات،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أعرف أن صلاتي مقبولة؟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حالك، فإن نهتك عن الفحشاء والمنكر فهي مقبولة بمقدار نهيها عن ذلك</w:t>
      </w:r>
      <w:r>
        <w:rPr>
          <w:rStyle w:val="FootnoteAnchor"/>
          <w:rtl w:val="true"/>
        </w:rPr>
        <w:footnoteReference w:id="103"/>
      </w:r>
      <w:r>
        <w:rPr>
          <w:rFonts w:ascii="Amiri" w:hAnsi="Amiri" w:eastAsia="Amiri" w:cs="Amiri"/>
          <w:color w:val="111111"/>
          <w:sz w:val="28"/>
          <w:sz w:val="28"/>
          <w:szCs w:val="28"/>
          <w:rtl w:val="true"/>
          <w:lang w:bidi="ar-SA"/>
        </w:rPr>
        <w:t>، وفي القرآن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 امرأة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تغتاب غيرها وتتكلم بكلام بذيء وهي صائمة،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يأمرها بالإفطار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صومه إلا الجوع والعطش، وكم من قارئ للقرآن والقرآن 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والشواهد كثيرة على أن العمل الصالح إنما </w:t>
      </w:r>
      <w:bookmarkStart w:id="100" w:name="pg15384_175078"/>
    </w:p>
    <w:p>
      <w:pPr>
        <w:pStyle w:val="BookText"/>
        <w:rPr/>
      </w:pPr>
      <w:bookmarkEnd w:id="100"/>
      <w:r>
        <w:rPr>
          <w:rFonts w:ascii="Amiri" w:hAnsi="Amiri" w:eastAsia="Amiri" w:cs="Amiri"/>
          <w:color w:val="111111"/>
          <w:sz w:val="28"/>
          <w:sz w:val="28"/>
          <w:szCs w:val="28"/>
          <w:rtl w:val="true"/>
          <w:lang w:bidi="ar-SA"/>
        </w:rPr>
        <w:t>يكتسب قيمته بمقدار ما تتغير ذات الإنسان به ويقربه من الأخلاق الإلهية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038309_2142443653"/>
      <w:bookmarkStart w:id="102" w:name="_Toc36"/>
      <w:bookmarkEnd w:id="101"/>
      <w:r>
        <w:rPr>
          <w:rtl w:val="true"/>
        </w:rPr>
        <w:t>كيف نجعل الصلاح ملكة؟</w:t>
      </w:r>
      <w:bookmarkEnd w:id="102"/>
    </w:p>
    <w:p>
      <w:pPr>
        <w:pStyle w:val="BookText"/>
        <w:rPr/>
      </w:pPr>
      <w:r>
        <w:rPr>
          <w:rFonts w:ascii="Amiri" w:hAnsi="Amiri" w:eastAsia="Amiri" w:cs="Amiri"/>
          <w:color w:val="111111"/>
          <w:sz w:val="28"/>
          <w:sz w:val="28"/>
          <w:szCs w:val="28"/>
          <w:rtl w:val="true"/>
          <w:lang w:bidi="ar-SA"/>
        </w:rPr>
        <w:t>إن الإنسان يستطيع بتركيز الأعمال الصالحة والمواظبة عليها وترسيخ آثارها أن يجعل الصلاح ملكة راسخة عنده، فيواظب على الكرم حتى يصبح كريماً</w:t>
      </w:r>
      <w:r>
        <w:rPr>
          <w:rStyle w:val="FootnoteAnchor"/>
          <w:rtl w:val="true"/>
        </w:rPr>
        <w:footnoteReference w:id="104"/>
      </w:r>
      <w:r>
        <w:rPr>
          <w:rFonts w:ascii="Amiri" w:hAnsi="Amiri" w:eastAsia="Amiri" w:cs="Amiri"/>
          <w:color w:val="111111"/>
          <w:sz w:val="28"/>
          <w:sz w:val="28"/>
          <w:szCs w:val="28"/>
          <w:rtl w:val="true"/>
          <w:lang w:bidi="ar-SA"/>
        </w:rPr>
        <w:t xml:space="preserve">، وعلى الرحمة حتى يصبح رحيماً، وعلى الجود حتى يصبح جواداً، وعلى العفو حتى يصبح عفوّاً، وعلى الحكمة حتى يصبح حكيماً، بمعنى أن هذه الصفات تصبح ملكات راسخة فيه وليس حالات طارئة أو تصدر عنه تكلفاً، فأمير المؤمنين والزهراء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جاءهم المسكين واليتيم والأسير وتصدقوا بكل أرغفتهم كان يمكنهم إعطاء حصة فرد منهم لقضاء حاجته، لكنهم ولكون الكرم بل الإيثار صفة ذاتية لهم لم يكونوا يرون قضاء حاجة هذا السائل واجباً كفائياً بل هو عيني على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الفرزدقُ الشاعرُ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الخير ينبع من ذاته ولا يعرف غير الخير، وبذلك يستطيع أن يقترب من الله تبارك وتعالى ويتحلى بصفاته وينال الدرجات القريبة منه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03" w:name="pg15384_175079"/>
    </w:p>
    <w:p>
      <w:pPr>
        <w:pStyle w:val="Heading3"/>
        <w:numPr>
          <w:ilvl w:val="2"/>
          <w:numId w:val="1"/>
        </w:numPr>
        <w:rPr/>
      </w:pPr>
      <w:bookmarkStart w:id="104" w:name="__RefHeading___Toc6038311_2142443653"/>
      <w:bookmarkStart w:id="105" w:name="_Toc37"/>
      <w:bookmarkEnd w:id="103"/>
      <w:bookmarkEnd w:id="104"/>
      <w:r>
        <w:rPr>
          <w:rtl w:val="true"/>
        </w:rPr>
        <w:t>حديثا قرب النوافل وقرب الفرائض</w:t>
      </w:r>
      <w:r>
        <w:rPr>
          <w:rtl w:val="true"/>
        </w:rPr>
        <w:t>:</w:t>
      </w:r>
      <w:bookmarkEnd w:id="105"/>
    </w:p>
    <w:p>
      <w:pPr>
        <w:pStyle w:val="BookText"/>
        <w:rPr/>
      </w:pPr>
      <w:r>
        <w:rPr>
          <w:rFonts w:ascii="Amiri" w:hAnsi="Amiri" w:eastAsia="Amiri" w:cs="Amiri"/>
          <w:color w:val="111111"/>
          <w:sz w:val="28"/>
          <w:sz w:val="28"/>
          <w:szCs w:val="28"/>
          <w:rtl w:val="true"/>
          <w:lang w:bidi="ar-SA"/>
        </w:rPr>
        <w:t>حديثا قرب النوافل وقرب الفرائض</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عبدي يتقرب إلي بالنوافل حتى أحبه، فإذا أحببته كنت سمعه الذي يسمع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الأمر أكثر من ذلك، ففي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عبدي يتقرب إلي بالفرائض حتى أحبه فإذا أحببته صار سمعي الذي أسمع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الإنسان الضعيف العاجز القاصر يصبح سمع الله تبارك وتعالى وعين الله ووجه الله، وقد وصل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المقام،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في زيارة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على ثلاثة وسبعين حرفاً، عندنا منها اثنان وسبعون حرفاً، أي إن لله تبارك وتعالى ثلاثاً وسبعين صفة وخلق، تحلّى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باثنتين وسبعين منها، كالعلم والقدرة، ولكن الفرق أنها ليست مستقلة عندهم، وإنما فاعليتها بإذن الله تبارك وتعالى</w:t>
      </w:r>
      <w:r>
        <w:rPr>
          <w:rFonts w:eastAsia="IRNazanin" w:cs="IRNazanin"/>
          <w:color w:val="111111"/>
          <w:sz w:val="28"/>
          <w:szCs w:val="28"/>
          <w:rtl w:val="true"/>
          <w:lang w:bidi="fa-IR"/>
        </w:rPr>
        <w:t xml:space="preserve">. </w:t>
      </w:r>
      <w:bookmarkStart w:id="106" w:name="pg15384_175080"/>
    </w:p>
    <w:p>
      <w:pPr>
        <w:pStyle w:val="Heading3"/>
        <w:numPr>
          <w:ilvl w:val="2"/>
          <w:numId w:val="1"/>
        </w:numPr>
        <w:rPr/>
      </w:pPr>
      <w:bookmarkStart w:id="107" w:name="__RefHeading___Toc6038313_2142443653"/>
      <w:bookmarkStart w:id="108" w:name="_Toc38"/>
      <w:bookmarkEnd w:id="106"/>
      <w:bookmarkEnd w:id="107"/>
      <w:r>
        <w:rPr>
          <w:rtl w:val="true"/>
        </w:rPr>
        <w:t>مقارنة بين قوة أهل الله والغرب</w:t>
      </w:r>
      <w:r>
        <w:rPr>
          <w:rtl w:val="true"/>
        </w:rPr>
        <w:t>:</w:t>
      </w:r>
      <w:bookmarkEnd w:id="108"/>
    </w:p>
    <w:p>
      <w:pPr>
        <w:pStyle w:val="BookText"/>
        <w:rPr/>
      </w:pPr>
      <w:r>
        <w:rPr>
          <w:rFonts w:ascii="IRNazanin" w:hAnsi="IRNazanin" w:eastAsia="IRNazanin"/>
          <w:color w:val="111111"/>
          <w:sz w:val="28"/>
          <w:sz w:val="28"/>
          <w:szCs w:val="28"/>
          <w:rtl w:val="true"/>
          <w:lang w:bidi="fa-IR"/>
        </w:rPr>
        <w:t xml:space="preserve">وهنا أريد أن ألفت نظركم إلى مقارنة بسيطة بين القوة الموجودة عند أهل الله تعالى وتلك التي يتسلط بها المستكبرون، فهذا الغرب الكافر المتغطرس الذي يريد إركاع الشعوب وإخضاعها بكل جبروته وطغيانه إنما هو جزء يسير من حرف واحد هو العلم،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يأذن الله تبارك وتعالى له بالظهور يكون له من العلم خمسة وعشرين مرة بقدر ما عند البشرية من علوم حسبما نطقت به الروايات، وهذا التفوق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حرف واحد، فكيف وهو له اثنان وسبعون حرفاً؟ فتتضاءل كل وسائل طغيانهم وفرعنتهم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بعث نبياً وأراد أن يدعم دعوته بمعجزة فإنه يجعلها مشابهة لأرقى فنون العصر، لذا أعطى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التي تلقف ما يأفكون من السحر، وكان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الموتى ويبرئ الأكمه والأبرص لتقدمهم في علم الطب</w:t>
      </w:r>
      <w:r>
        <w:rPr>
          <w:rFonts w:eastAsia="IRNazanin" w:cs="IRNazanin"/>
          <w:color w:val="111111"/>
          <w:sz w:val="28"/>
          <w:szCs w:val="28"/>
          <w:rtl w:val="true"/>
          <w:lang w:bidi="fa-IR"/>
        </w:rPr>
        <w:t>.</w:t>
      </w:r>
    </w:p>
    <w:p>
      <w:pPr>
        <w:pStyle w:val="Heading3"/>
        <w:numPr>
          <w:ilvl w:val="2"/>
          <w:numId w:val="1"/>
        </w:numPr>
        <w:rPr/>
      </w:pPr>
      <w:bookmarkStart w:id="109" w:name="__RefHeading___Toc6038315_2142443653"/>
      <w:bookmarkStart w:id="110" w:name="_Toc39"/>
      <w:bookmarkEnd w:id="109"/>
      <w:r>
        <w:rPr>
          <w:rtl w:val="true"/>
        </w:rPr>
        <w:t xml:space="preserve">لا حاجة للمعجزة عند الإمام المهدي </w:t>
      </w:r>
      <w:r>
        <w:rPr>
          <w:rtl w:val="true"/>
        </w:rPr>
        <w:t>(</w:t>
      </w:r>
      <w:r>
        <w:rPr>
          <w:rtl w:val="true"/>
        </w:rPr>
        <w:t>عليه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وسيأتي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يذهلهم من العلوم التي تسحق تكنولوجيتهم وتتركها عاجزة عن مواجهته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أعني بذلك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إلى معجزة أو إنه يظهر كلمته بطريق إعجازي، وإنما أريد أن أقول إنه سيواجه تحديات العصر بأرقى فنونها كما واجه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لآصف وصي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واحد استطاع به بإذن الله أن يأتي بعرش بلقيس من اليمن قبل أن يرتد الطرف، وليس هذا الحرف طبعاً من </w:t>
      </w:r>
    </w:p>
    <w:p>
      <w:pPr>
        <w:pStyle w:val="BookText"/>
        <w:rPr/>
      </w:pPr>
      <w:r>
        <w:rPr>
          <w:rFonts w:ascii="Amiri" w:hAnsi="Amiri" w:eastAsia="Amiri" w:cs="Amiri"/>
          <w:color w:val="111111"/>
          <w:sz w:val="28"/>
          <w:sz w:val="28"/>
          <w:szCs w:val="28"/>
          <w:rtl w:val="true"/>
          <w:lang w:bidi="ar-SA"/>
        </w:rPr>
        <w:t>سنخ الحروف اللفظية الهجائية، وإنما يعني صفة كالعلم أو القدرة بإذن الله تبارك وتعالى، وقد استأثر تبارك وتعالى بحرف أي بصفة لا بخلاً حاشاه، وإنما لعدم قابلية المحل</w:t>
      </w:r>
      <w:r>
        <w:rPr>
          <w:rStyle w:val="FootnoteAnchor"/>
          <w:rtl w:val="true"/>
        </w:rPr>
        <w:footnoteReference w:id="106"/>
      </w:r>
      <w:r>
        <w:rPr>
          <w:rFonts w:ascii="Amiri" w:hAnsi="Amiri" w:eastAsia="Amiri" w:cs="Amiri"/>
          <w:color w:val="111111"/>
          <w:sz w:val="28"/>
          <w:sz w:val="28"/>
          <w:szCs w:val="28"/>
          <w:rtl w:val="true"/>
          <w:lang w:bidi="ar-SA"/>
        </w:rPr>
        <w:t xml:space="preserve">، ذلك الحرف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مخلوقاته مهما اتصفت بصفاته تبقى محتاجة إليه، فالغنى عين ذاته كما إن الفقر والحاجة عين ذات مخلوقاته لا تستطيع أن تنفك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المعاني كلها يتضمنها الدعاء المروي عن صاحب العصر أرواحنا له الفداء بواسطة سفيره الأمين أبي جعفر محمد بن عثمان بن سعيد الوارد في أعمال شهر رجب، فيصفهم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الواصِفُونَ لِقُدْرَتِكَ المُعْلِنُونَ لِعَظَمَتِكَ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مظاهر صفاتك الحسنى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بَيْنَكَ وَبَيْنَها إِلاّ أَنَّهُمْ عِبادُكَ وَخَلْقُكَ فَتْقُها وَرَتْقُها بِيَدِكَ بَدْؤُها مِنْكَ وَعَوْدُها إِلَيْكَ</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فهم إذن عباد محتاجون، لا يستغنون عنك، وهذا ما عنيناه بعدم قابلية المحل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القدرة على التكامل والاتصاف بالصفات الإلهية استحق الإنسان أن يكون خليفة الله تبارك وتعالى في أرضه، لأنه يستطيع أن يمثل ويظهر الصفات الإلهية، بينما الملائكة تستطيع إظهار بعض هذه الصفات، فقدرتها على التمثيل والخلافة محدودة</w:t>
      </w:r>
      <w:r>
        <w:rPr>
          <w:rFonts w:eastAsia="Amiri" w:cs="Amiri" w:ascii="Amiri" w:hAnsi="Amiri"/>
          <w:color w:val="111111"/>
          <w:sz w:val="28"/>
          <w:szCs w:val="28"/>
          <w:rtl w:val="true"/>
          <w:lang w:bidi="ar-SA"/>
        </w:rPr>
        <w:t xml:space="preserve">. </w:t>
      </w:r>
      <w:bookmarkStart w:id="111" w:name="pg15384_175082"/>
    </w:p>
    <w:p>
      <w:pPr>
        <w:pStyle w:val="Heading3"/>
        <w:numPr>
          <w:ilvl w:val="2"/>
          <w:numId w:val="1"/>
        </w:numPr>
        <w:rPr/>
      </w:pPr>
      <w:bookmarkStart w:id="112" w:name="__RefHeading___Toc6038317_2142443653"/>
      <w:bookmarkStart w:id="113" w:name="_Toc40"/>
      <w:bookmarkEnd w:id="111"/>
      <w:bookmarkEnd w:id="112"/>
      <w:r>
        <w:rPr>
          <w:rtl w:val="true"/>
        </w:rPr>
        <w:t>لا بد من التخلق بأخلاق الله تعالى</w:t>
      </w:r>
      <w:r>
        <w:rPr>
          <w:rtl w:val="true"/>
        </w:rPr>
        <w:t>:</w:t>
      </w:r>
      <w:bookmarkEnd w:id="113"/>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أنت رب عائلة، فينبغي أن تتصرف معهم كما يتصرف الرب الخالق مع المربوبين، يغدق عليهم بالنعم وإن كانوا يعصونه ويستكبرون عن طاعته وتنفيذ أوامره، ويحلم عنهم ويرعاهم ويرحمهم، فالمتخلقون بأخلاق الله عاكسون للصفات الإلهية ومظهرون لها كما تعكس المرآة الصور،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يستطيع أن يظهر علمه مباشرة بالتدريس أو التآليف، ولكنه يمكن أن يظهره من خلال تربية طلابه وإعدادهم فيكونون مظهرين لعلمه، والله تبارك وتعالى قد أظهر علمه مباشرة بهذ القرآن، ولذا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الله لعباده في كتابه، ولكن 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والتجلي الثاني لعلمه تبارك وتعالى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المظهرون لعلمه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038319_2142443653"/>
      <w:bookmarkStart w:id="115" w:name="_Toc41"/>
      <w:bookmarkEnd w:id="114"/>
      <w:r>
        <w:rPr>
          <w:rtl w:val="true"/>
        </w:rPr>
        <w:t>النفس مظهر الصفات الإلهية</w:t>
      </w:r>
      <w:r>
        <w:rPr>
          <w:rtl w:val="true"/>
        </w:rPr>
        <w:t>:</w:t>
      </w:r>
      <w:bookmarkEnd w:id="115"/>
    </w:p>
    <w:p>
      <w:pPr>
        <w:pStyle w:val="BookText"/>
        <w:rPr/>
      </w:pPr>
      <w:r>
        <w:rPr>
          <w:rFonts w:ascii="Amiri" w:hAnsi="Amiri" w:eastAsia="Amiri" w:cs="Amiri"/>
          <w:color w:val="111111"/>
          <w:sz w:val="28"/>
          <w:sz w:val="28"/>
          <w:szCs w:val="28"/>
          <w:rtl w:val="true"/>
          <w:lang w:bidi="ar-SA"/>
        </w:rPr>
        <w:t>والنفس الإنسانية مظهر للصفات الإلهية تتجلى فيها، لذا جاء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 هذه التجليات للنفس كان حين عرض الخالق على المخلوقين الأمانة في عالم الذر، وقد بينته الآية الشريفة وَإِذْ أَخَذَ رَبُّكَ مِنْ بَنِي آدَمَ مِنْ ظُهُورِهِمْ ذُرِّيَّتَهُمْ وَأَشْهَدَهُمْ عَلى أَنْفُسِهِمْ أَلَسْتُ بِرَبِّكُمْ قالُوا بَلى شَهِدْنا أَنْ تَقُولُوا يَوْمَ الْقِيامَةِ إِنَّا كُنَّا عَنْ هذا غافِلِينَ</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شهادة توجد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تحمل الشهادة بمعنى الاطلاع على </w:t>
      </w:r>
    </w:p>
    <w:p>
      <w:pPr>
        <w:pStyle w:val="BookText"/>
        <w:rPr/>
      </w:pPr>
      <w:r>
        <w:rPr>
          <w:rFonts w:ascii="Amiri" w:hAnsi="Amiri" w:eastAsia="Amiri" w:cs="Amiri"/>
          <w:color w:val="111111"/>
          <w:sz w:val="28"/>
          <w:sz w:val="28"/>
          <w:szCs w:val="28"/>
          <w:rtl w:val="true"/>
          <w:lang w:bidi="ar-SA"/>
        </w:rPr>
        <w:t>المشهود عليه والتيقن به، والمرحلة الثانية أداء الشهادة بعد تحملها، وهذا مذكور في كتب الفقه، فمثلاً حينما يرى الشخص إجراء الطلاق من قبل الزوج فهذا تحمّل للشهادة، وعندما يدعى إلى الشهادة عند القاضي ويدلي بشهادته فهذا أداء للشهادة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تبارك وتعالى حمَّل بني آدم الشهادة أولا بأن أطلعهم على أنفسهم وكانت صافية كالمرآة تعكس حقيقة ربوبية رب العالمين، فوجدوا فيها حقيقة الربوبية لله تبارك وتعالى والفقر التام إلى لطفه ورعايته، لذلك حينما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أدّوا الشهادة التي تحمّلوها بلا تردد لوضوح الصورة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فطرة الله التي فطر الناس عليها، وهي موجودة عند كل أحد، ولكن الإنسان الذي يلوثها ويعكر صفوها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 فعندما كانت قلوبهم صافية لم تلوثها الذنوب ولم تكدرها المؤثرات الخارجية كان اعترافه بالربوبية بلا تردد،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وإنما أبواه يهودانه أو ينصرانه أو يمجّسانه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الرَّاحِلَ إِلَيْكَ قَرِيبُ المَسافَةِ، وأَنَّكَ لا تَحْتَجِبُ عَنْ خَلْقِكَ إِلاّ أَنْ تَحْجُبَهُمُ الأعمال دُوَنَكَ</w:t>
      </w:r>
      <w:r>
        <w:rPr>
          <w:rFonts w:eastAsia="Amiri" w:cs="Amiri" w:ascii="Amiri" w:hAnsi="Amiri"/>
          <w:color w:val="111111"/>
          <w:sz w:val="28"/>
          <w:szCs w:val="28"/>
          <w:rtl w:val="true"/>
          <w:lang w:bidi="ar-SA"/>
        </w:rPr>
        <w:t xml:space="preserve">). </w:t>
      </w:r>
      <w:bookmarkStart w:id="116" w:name="pg15384_175084"/>
    </w:p>
    <w:p>
      <w:pPr>
        <w:pStyle w:val="Heading3"/>
        <w:numPr>
          <w:ilvl w:val="2"/>
          <w:numId w:val="1"/>
        </w:numPr>
        <w:rPr/>
      </w:pPr>
      <w:bookmarkStart w:id="117" w:name="__RefHeading___Toc6038321_2142443653"/>
      <w:bookmarkStart w:id="118" w:name="_Toc42"/>
      <w:bookmarkEnd w:id="116"/>
      <w:bookmarkEnd w:id="117"/>
      <w:r>
        <w:rPr>
          <w:rtl w:val="true"/>
        </w:rPr>
        <w:t>مفتاح الذنوب الغفلة</w:t>
      </w:r>
      <w:r>
        <w:rPr>
          <w:rtl w:val="true"/>
        </w:rPr>
        <w:t>:</w:t>
      </w:r>
      <w:bookmarkEnd w:id="118"/>
    </w:p>
    <w:p>
      <w:pPr>
        <w:pStyle w:val="BookText"/>
        <w:rPr/>
      </w:pPr>
      <w:r>
        <w:rPr>
          <w:rFonts w:ascii="IRNazanin" w:hAnsi="IRNazanin" w:eastAsia="IRNazanin"/>
          <w:color w:val="111111"/>
          <w:sz w:val="28"/>
          <w:sz w:val="28"/>
          <w:szCs w:val="28"/>
          <w:rtl w:val="true"/>
          <w:lang w:bidi="fa-IR"/>
        </w:rPr>
        <w:t xml:space="preserve">ومفتاح هذه الذنوب الغفلة عن الله تبارك وتعالى والالتفات إلى النفس والأنا، فيكون علاجها بالذكر الدائم، ولا نعني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تلزق لسانك بحنكك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وإنما أن ترى الله حاضراً عندك ومعك ويحول بينك وبين قلبك، فحينما تحدث نفسك فالله مطلع على هذا الحديث، فإذا غفل عن الله هوى وتردى وأضاع نفسه ونساها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كَالَّذِينَ نَسُوا اللَّهَ فَأَنْساهُمْ أَنْفُسَهُمْ أُولئِكَ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كل هذا الكلام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أذهانكم على هذه المعارف الإلهية والحقائق العالية لتكون خير محفز لكم نحو التكامل، فإن أول خطوة في طريق العمل هو العلم</w:t>
      </w:r>
      <w:r>
        <w:rPr>
          <w:rStyle w:val="FootnoteAnchor"/>
          <w:rtl w:val="true"/>
        </w:rPr>
        <w:footnoteReference w:id="109"/>
      </w:r>
      <w:r>
        <w:rPr>
          <w:rFonts w:ascii="Amiri" w:hAnsi="Amiri" w:eastAsia="Amiri" w:cs="Amiri"/>
          <w:color w:val="111111"/>
          <w:sz w:val="28"/>
          <w:sz w:val="28"/>
          <w:szCs w:val="28"/>
          <w:rtl w:val="true"/>
          <w:lang w:bidi="ar-SA"/>
        </w:rPr>
        <w:t>، فمن دون العلم بالشيء لا يتسنى العمل به، وقد تضمن هذا الكلام بيان مقامات رفيعة يمكن للإنسان أن يصلها بالإخلاص والهمة ونكران الذات والاتكال على الله تبارك وتعالى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ونحن نفارق شهر رمضان بكل ما حمل إلينا هذا الشهر من عطايا ومنح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 ناصر أعان على الشيطان، وصاحب سهّل سبل الإحسان، فكم سوء صرف به عنا، وكم من خير أفيض به علينا، وفد علينا بالبركات وغسل عنا دنس الخطيئات، وقد عشنا فيه سموّاً روحياً بإذن الله تبارك </w:t>
      </w:r>
      <w:bookmarkStart w:id="119" w:name="pg15384_175085"/>
    </w:p>
    <w:p>
      <w:pPr>
        <w:pStyle w:val="BookText"/>
        <w:rPr/>
      </w:pPr>
      <w:bookmarkEnd w:id="119"/>
      <w:r>
        <w:rPr>
          <w:rFonts w:ascii="Amiri" w:hAnsi="Amiri" w:eastAsia="Amiri" w:cs="Amiri"/>
          <w:color w:val="111111"/>
          <w:sz w:val="28"/>
          <w:sz w:val="28"/>
          <w:szCs w:val="28"/>
          <w:rtl w:val="true"/>
          <w:lang w:bidi="ar-SA"/>
        </w:rPr>
        <w:t>وتعالى لا نجد مثله في غيره من الشهور، كالحالة الروحية التي نعيشها بوجودنا في هذا المسجد الشريف وحضورك في هذه الشعيرة المقدسة، فإنك تحس أنك تقترب من الله تبارك وتعالى وتعيش في كنفه، فالمطلوب منا ألاّ تكون هذه الحالة طارئة وعارضة تزول بمجرد زوال سببها، يعني بمجرد انتهاء شهر رمضان أو خروجنا من المسجد، وإنما علينا أن نتغير من الداخل ونصلح باطننا حتى تكون هذه الحالة الإلهية صفة راسخة لها تحثنا على كل خير وتحصننا من كل معصية حتى نبلغ شهر رمضان المقبل فننال ألطافاً جديدة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038323_2142443653"/>
      <w:bookmarkStart w:id="121" w:name="_Toc43"/>
      <w:bookmarkEnd w:id="120"/>
      <w:r>
        <w:rPr>
          <w:rtl w:val="true"/>
        </w:rPr>
        <w:t>كيف تعرف الحوزة نجاحها في شهر رمضان</w:t>
      </w:r>
      <w:r>
        <w:rPr>
          <w:rtl w:val="true"/>
        </w:rPr>
        <w:t>:</w:t>
      </w:r>
      <w:bookmarkEnd w:id="121"/>
    </w:p>
    <w:p>
      <w:pPr>
        <w:pStyle w:val="BookText"/>
        <w:rPr/>
      </w:pPr>
      <w:r>
        <w:rPr>
          <w:rFonts w:ascii="Amiri" w:hAnsi="Amiri" w:eastAsia="Amiri" w:cs="Amiri"/>
          <w:color w:val="111111"/>
          <w:sz w:val="28"/>
          <w:sz w:val="28"/>
          <w:szCs w:val="28"/>
          <w:rtl w:val="true"/>
          <w:lang w:bidi="ar-SA"/>
        </w:rPr>
        <w:t>ونحن كحوزة علمية إذا أردنا أن نعرف مدى نجاحنا في شهر رمضان فعلينا أولاً أن نلتفت إلى الامتحانات التي حملناها في هذا الشهر الكريم لنعرف ماذا أنجزنا على طريق النجاح فيها، ومن ثم نكون مسؤولين عن الاستمرار بالنجاح هذا والمحافظة على الروحية العالية التي حصلت لنا بفضل الله تبارك وتعالى وببركات هذا الشهر، فقد كانت مسؤوليتنا بعدة 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أنفسنا وتهذيبها ومنعها من الانسياق وراء الشهوات والمطامع من حب الجاه والمال وكثرة 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الإخلاص لله تبارك وتعالى وتعميق الارتباط به والمعرفة به تبارك وتعالى من خلال القرآن الكريم والأدعية والأحاديث المأثورة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الهمة والجد والاشتغال والدرس والتحصيل لتشييد هذا الصرح </w:t>
      </w:r>
    </w:p>
    <w:p>
      <w:pPr>
        <w:pStyle w:val="BookText"/>
        <w:rPr/>
      </w:pPr>
      <w:r>
        <w:rPr>
          <w:rFonts w:ascii="Amiri" w:hAnsi="Amiri" w:eastAsia="Amiri" w:cs="Amiri"/>
          <w:color w:val="111111"/>
          <w:sz w:val="28"/>
          <w:sz w:val="28"/>
          <w:szCs w:val="28"/>
          <w:rtl w:val="true"/>
          <w:lang w:bidi="ar-SA"/>
        </w:rPr>
        <w:t>العظيم الخالد، حتى تسليمه إلى راعيه الأول أرواحنا له الفداء، صرح الحوزة العلمية وفقه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حفظ إلفتنا ومودتنا ووحدتنا واجتماع قلوبنا على توحيد الله تبارك وتعالى وولاية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جامعاً مشتركاً، وقد عشنا السمو والصفاء بلطف الله تبارك وتعالى في جميع هذه الاتجاهات وبروح عالية خصوصاً في الليالي والمناسبات الشريفة، فلا ينبغي لنا التراجع عنها وخسارتها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أداء مسؤولياتنا تجاه المجتمع من قضاء حوائجهم وحلّ مشاكلهم ورعايتهم وهدايتهم والأمر بالمعروف والنهي عن المنكر، وفي هذا الاتجاه بالذات وجدت تقصيراً واضحاً لدى الحوزة الشريفة خلال شهر رمضان المبارك، حيث قعد الكثيرون عن أداء وظيفتهم منشغلين بمسؤوليات أقل أولوية، كالكتابة ومراجعة الدروس رغم أنه لا منافاة بينها أصلاً، فيستطيع القيام بها جميعاً بتوفيق الله تبارك وتعالى، فإذا لم نؤدِّ وظيفة الوعظ والإرشاد والتوجيه في شهر رمضان، فمتى نؤديها؟ وأي فرصة أنسب منه حيث تجد القلوب عامرة بالإيمان ومتوجهة لداعي الله والمساجد مكتظة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لطف الله تعالى بعباده ومدّ حبل الرحمة إليهم ليجذبهم إليه ليست منحصرة بشهر رمضان وإن كان هو أبرزها، بل هناك ليلة الجمعة ويومها وبعض الأزمنة الشريفة الأخرى، وهناك أمكنة كالمشاهد المعظمة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عموماً ومجالس الوعظ والإرشاد وذكر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الجماعة بل الصلاة عموماً، فإنها معراج كل تقي وفرصة لإعادة الصلة بالله تبارك وتعالى وتجديد الروح المعنوية، وجرعة مستمرة لردع النفس ونهيها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نبيه محمد وآله الطاهرين</w:t>
      </w:r>
      <w:r>
        <w:rPr>
          <w:rFonts w:eastAsia="Amiri" w:cs="Amiri" w:ascii="Amiri" w:hAnsi="Amiri"/>
          <w:color w:val="111111"/>
          <w:sz w:val="28"/>
          <w:szCs w:val="28"/>
          <w:rtl w:val="true"/>
          <w:lang w:bidi="ar-SA"/>
        </w:rPr>
        <w:t xml:space="preserve">. </w:t>
      </w:r>
      <w:bookmarkStart w:id="122" w:name="pg15384_175088"/>
    </w:p>
    <w:p>
      <w:pPr>
        <w:pStyle w:val="Heading2"/>
        <w:numPr>
          <w:ilvl w:val="1"/>
          <w:numId w:val="1"/>
        </w:numPr>
        <w:rPr/>
      </w:pPr>
      <w:bookmarkStart w:id="123" w:name="__RefHeading___Toc6038325_2142443653"/>
      <w:bookmarkStart w:id="124" w:name="_Toc44"/>
      <w:bookmarkEnd w:id="122"/>
      <w:bookmarkEnd w:id="123"/>
      <w:r>
        <w:rPr>
          <w:rtl w:val="true"/>
        </w:rPr>
        <w:t>كيف نفهم العيد بالشكل الصحيح</w:t>
      </w:r>
      <w:bookmarkEnd w:id="124"/>
    </w:p>
    <w:p>
      <w:pPr>
        <w:pStyle w:val="BookText"/>
        <w:rPr/>
      </w:pPr>
      <w:r>
        <w:rPr>
          <w:rFonts w:ascii="Amiri" w:hAnsi="Amiri" w:eastAsia="Amiri" w:cs="Amiri"/>
          <w:color w:val="111111"/>
          <w:sz w:val="28"/>
          <w:sz w:val="28"/>
          <w:szCs w:val="28"/>
          <w:rtl w:val="true"/>
          <w:lang w:bidi="ar-SA"/>
        </w:rPr>
        <w:t>كيف نفهم العيد بالشكل الصحيح</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خطبتي صلاة عيد الفطر التي أقيمت في مسجد الكرامة في النجف الأشرف لسنة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بإمامة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بدأهما بالحمد والثناء على الله تبارك وتعالى بما هو أهله، والصلاة والتسليم على سيد خلقه محمد وآله الطيبين الطاهرين، بنصوص مقتبسة من الصحيفة السجادية، ودعاء الافتتاح، ثم قرأ آية للموعظة،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إلى أن نسيان الله تبارك وتعالى يكون بنسيان السبل الموصلة إليه وعدم الالتزام بها، ومنها الحضور في المسجد، ليس هذا المسجد فقط بل عموم المساجد، فعدد الحاضرين لم يتجاوز ثلاثمائة مصلٍّ رغم أنه يتوسط أحياء سكنية تضم آلاف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حرّر هذا العيب الاجتماعي في كتاب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bookmarkStart w:id="125" w:name="pg15384_175089"/>
    </w:p>
    <w:p>
      <w:pPr>
        <w:pStyle w:val="Heading2"/>
        <w:numPr>
          <w:ilvl w:val="1"/>
          <w:numId w:val="1"/>
        </w:numPr>
        <w:rPr/>
      </w:pPr>
      <w:bookmarkStart w:id="126" w:name="__RefHeading___Toc6038327_2142443653"/>
      <w:bookmarkStart w:id="127" w:name="_Toc45"/>
      <w:bookmarkEnd w:id="125"/>
      <w:bookmarkEnd w:id="126"/>
      <w:r>
        <w:rPr>
          <w:rtl w:val="true"/>
        </w:rPr>
        <w:t>شهر رمضان سبب للخيرات والبركات</w:t>
      </w:r>
      <w:r>
        <w:rPr>
          <w:rtl w:val="true"/>
        </w:rPr>
        <w:t>:</w:t>
      </w:r>
      <w:bookmarkEnd w:id="127"/>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فارقنا صاحب عزيز علينا، وهو شهر رمضان، وليس من حسن الصحبة أن يفارقنا بلا وداع، فقد أقام فينا هذا الشهر مقام حمد وصحبنا صحبة مبرورة، وكان سبباً لكثير من البركات والخيرات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الداعي، أي المبلغ لبطاقة الدعوة، إلى ضيافة الله سبحانه، فكنا ضيوفاً عنده تبارك وتعالى شهراً كاملاً، ولك أن تقدر وتتصور شرف وكرامة هذه الضيافة بمقارنتها بالضيافة الدنيوية فيما لو دعاك المرجع الديني مثلاً أو شخصية مرموقة في المجتمع لضيافته، وماذا كانت العطايا على مائدة الضيافة؟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الشهر قد أربحنا أفضل أرباح العالمين؛ فإن التجارة مع الله سبحانه أربح التجارات، فهي أولاً لا تبور بل خالدة دائمة، ويصفها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فالواحد بسبعمائة ضعف، ثم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شهر رمضان تتضاعف هذه الأرباح بما لا يحصيها إلاّ الله سبحانه، فهنيئاً لمن استثمر ساعات عمره في اكتساب الحسنات وعمل الخيرات، ومن هذه الأرباح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تطّوع فيهِ بصلاة كتبَ لَهُ براءة مِن النّار، 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w:t>
      </w:r>
    </w:p>
    <w:p>
      <w:pPr>
        <w:pStyle w:val="BookText"/>
        <w:rPr/>
      </w:pPr>
      <w:r>
        <w:rPr>
          <w:rFonts w:ascii="IRNazanin" w:hAnsi="IRNazanin" w:eastAsia="IRNazanin"/>
          <w:color w:val="111111"/>
          <w:sz w:val="28"/>
          <w:sz w:val="28"/>
          <w:szCs w:val="28"/>
          <w:rtl w:val="true"/>
          <w:lang w:bidi="fa-IR"/>
        </w:rPr>
        <w:t>أجر مَن ختم القُرآن في غَيرَه مِن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فرص الطاعة تزداد في هذا الشهر لتصاعد الهمم وزيادة الرغبة في عمل الخير، فتجد أحدنا يحب أن يصلي المستحبات أو يزور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يحب الإطعام، وآخر يكثر من تلاوة القرآن أو الدعاء بشكل لا يشابهه شي في بقية الشهور ببركة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فرص المعصية تقلّ في هذا الشهر وسببه واضح لأن مناشئ المعصية هي الغرائز والشهوات للنفس الأمارة بالسوء، وفي هذا الشهر تخمد هذه الشهوات وتقلل بشكل كبير، لأن الإنسان يمتلك الإرادة في هذا الشهر على ترك المحلل من الطعام والشراب والنكاح، فكيف لا يكون قادراً على اجتناب المحرمات، لذا تجد المجتمع يبتعد عن المعاصي بشكل ملحوظ، فالسافرة تتحجب وتارك الصلاة يصلي والذي يطفّف في الميزان يترك هذا الفعل الشنيع والمعتاد على الكذب أو الغيبة والنميمة والنفاق يتركهما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هاتين النقطتين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أبواب الجنان – وهي على بعض التفاسير نفس الطاعات والأعمال الصالحة على القول بتجسم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الشّهر مفتحة فسلوا ربّكم أن لايغلقها عَلَيكُم، وأبواب النيران – وهي السيئات والمعاصي بنفس التفسير السابق – مغلقة فسلُوا ربّكم أن لا يفتحها عَلَيكم والشيّاطين مغلولة فسلوا ربّكم أن لا يسلّطها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التفسير نفهم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أصحابه يوماً فسمع هدّة عظيمة أفزعت الخليقة، فسئل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عمره سبعين </w:t>
      </w:r>
    </w:p>
    <w:p>
      <w:pPr>
        <w:pStyle w:val="BookText"/>
        <w:rPr/>
      </w:pPr>
      <w:r>
        <w:rPr>
          <w:rFonts w:ascii="Amiri" w:hAnsi="Amiri" w:eastAsia="Amiri" w:cs="Amiri"/>
          <w:color w:val="111111"/>
          <w:sz w:val="28"/>
          <w:sz w:val="28"/>
          <w:szCs w:val="28"/>
          <w:rtl w:val="true"/>
          <w:lang w:bidi="ar-SA"/>
        </w:rPr>
        <w:t>سنة قضاها في المعاصي، فهو طول هذه المدة يهوي في جهنم بارتكابه المزيد من المعاصي حتى مات فاستقرَّ في قعر جهنم التي أعدها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بعض فقرات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لنطلع على المزيد من النعم التي من الله تبارك وتعالى علينا بها في هذا الشهر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مِنْ مُجَاوِرٍ رَقَّتْ فِيهِ الْقُلُوبُ، وَ قَلَّتْ فِيهِ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نَاصِرٍ أَعَانَ عَلَى الشَّيْطَانِ، وَ صَاحِبٍ سَهَّلَ سُبُلَ الإحْسَانِ السَّلامُ عَلَيْكَ مَا أَكْثَرَ عُتَقَاءَ اللَّهِ فِيكَ، وَ مَا أَسْعَدَ مَنْ رَعَى حُرْمَتَكَ بِكَ السَّلَامُ عَلَيْكَ مَا كَانَ أَمْحَاكَ لِلذُّنُوبِ، وَ أَسْتَرَكَ لأنْوَاعِ الْعُيُوبِ السَّلامُ عَلَيْكَ مَا كَانَ أَطْوَلَكَ عَلَى الْمُجْرِمِينَ، وَ أَهْيَبَكَ فِي صُدُورِ الْمُؤْمِنِينَ السَّلامُ عَلَيْكَ مِنْ شَهْرٍ لا تُنَافِسُهُ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هُوَ مِنْ كُلِّ أَمْرٍ سَلامٌ السَّلامُ عَلَيْكَ غَيْرَ كَرِيهِ الْمُصَاحَبَةِ، وَ لا ذَمِيمِ الْمُلابَسَةِ السّلامُ عَلَيْكَ كَمَا وَفَدْتَ عَلَيْنَا بِالْبَرَكَاتِ، وَ غَسَلْتَ عَنَّا دَنَسَ الْخَطِيئَاتِ السَّلامُ عَلَيْكَ غَيْرَ مُوَدَّعٍ بَرَماً وَ لا متروك صِيَامُهُ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مَطْلُوبٍ قَبْلَ وَقْتِهِ، وَ 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 مِنْ سُوءٍ صُرِفَ بِكَ عَنَّا، وَ كَمْ مِنْ خَيْرٍ أُفِيضَ بِكَ عَلَيْنَا، السلام عليك وعلى ليلة القدر التي هي خير من ألف شهر، السلام عليك ما كان أحرصنا بالأمس عليك وأشد شوقنا غداً إليك، السلام عليك وعلى فضلك الذي حرمناه وعلى ماضي من بركاتك 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الخطبة الاولى بتلاوة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جلسة خفيفة قام إلى الخطبة الثانية 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كما هو أهله، وصلى الله على خير خلقه محمد وآله الطيبين الطاهرين وسلم تسليماً كثيراً</w:t>
      </w:r>
      <w:r>
        <w:rPr>
          <w:rFonts w:eastAsia="Amiri" w:cs="Amiri" w:ascii="Amiri" w:hAnsi="Amiri"/>
          <w:color w:val="111111"/>
          <w:sz w:val="28"/>
          <w:szCs w:val="28"/>
          <w:rtl w:val="true"/>
          <w:lang w:bidi="ar-SA"/>
        </w:rPr>
        <w:t xml:space="preserve">. </w:t>
      </w:r>
      <w:bookmarkStart w:id="128" w:name="pg15384_175092"/>
    </w:p>
    <w:p>
      <w:pPr>
        <w:pStyle w:val="Heading2"/>
        <w:numPr>
          <w:ilvl w:val="1"/>
          <w:numId w:val="1"/>
        </w:numPr>
        <w:rPr/>
      </w:pPr>
      <w:bookmarkStart w:id="129" w:name="__RefHeading___Toc6038329_2142443653"/>
      <w:bookmarkStart w:id="130" w:name="_Toc46"/>
      <w:bookmarkEnd w:id="128"/>
      <w:bookmarkEnd w:id="129"/>
      <w:r>
        <w:rPr>
          <w:rtl w:val="true"/>
        </w:rPr>
        <w:t>كيف نفهم العيد بالشكل الصحيح</w:t>
      </w:r>
      <w:r>
        <w:rPr>
          <w:rtl w:val="true"/>
        </w:rPr>
        <w:t>:</w:t>
      </w:r>
      <w:bookmarkEnd w:id="130"/>
    </w:p>
    <w:p>
      <w:pPr>
        <w:pStyle w:val="Heading3"/>
        <w:numPr>
          <w:ilvl w:val="2"/>
          <w:numId w:val="1"/>
        </w:numPr>
        <w:rPr/>
      </w:pPr>
      <w:bookmarkStart w:id="131" w:name="__RefHeading___Toc6038331_2142443653"/>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كثيراً من الناس لا يعي ولا يفهم معنى العيد بالشكل الصحيح كما يريده الله سبحانه وتعالى، فإنه يفهمه على أنه إيذان بانتهاء الحظر والمنع الذي فرض على ممارسة مشتهيات النفس بالحلال أو حتى بالحرام والعياذ بالله، فتراهم يتسامحون في أمر الدين ويتساهلون في تعاليمه، فيحصل الاختلاط بين الجنسين أثناء زيارات الأقرباء، وتضع النساء الزينة أمام غير المحارم، وربما جرت عادة بعض الناس على مصافحة النساء والرجال، أو التساهل بأمر الحجاب باعتبار أن الأيام أيام فرح وسرور، ويقصد بعضهم أماكن اللهو واللعب وحفلات الفسق والفجور ويشاهدون البرامج الفاسدة، وكأنَّ معنى العيد هو العودة إلى الحياة السابقة قبل شهر رمضان بكل ما تتضمنه من ابتعاد عن الله سبحانه، ويتخلى عن كل التقدم والتقرب إلى الله سبحانه الذي حققه في شهر رمضان، ويغفل عن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أمسه خيراً من يومه فهو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حاسبنا أنفسنا لنرى من أي هذه الأصناف نحن، من هنا وجب علينا أن نبين بعض النقاط التي ينبغي الالتفات إليها في مثل هذه المناسبة الشريفة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العيد يمثل الوصول إلى الهدف الحقيقي، وهو نيل رضا الله سبحانه، باعتبار أن المؤمن يمرّ بتربية ومعاناة طويلة خلال الشهر من خلال ما يؤديه من طاعات، ويزداد تركيز هذه التربية في العشر الأواخر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يطوي فراشه ويشدُّ مئزره للعبادة، وتتضمن ليلة القدر التي هي خير من ألف شهر، فيأتي العيد تتويجاً لهذه المرحلة المضنية، حيث يمثل </w:t>
      </w:r>
      <w:bookmarkStart w:id="133" w:name="pg15384_175093"/>
    </w:p>
    <w:p>
      <w:pPr>
        <w:pStyle w:val="BookText"/>
        <w:rPr/>
      </w:pPr>
      <w:bookmarkEnd w:id="133"/>
      <w:r>
        <w:rPr>
          <w:rFonts w:ascii="IRNazanin" w:hAnsi="IRNazanin" w:eastAsia="IRNazanin"/>
          <w:color w:val="111111"/>
          <w:sz w:val="28"/>
          <w:sz w:val="28"/>
          <w:szCs w:val="28"/>
          <w:rtl w:val="true"/>
          <w:lang w:bidi="fa-IR"/>
        </w:rPr>
        <w:t>بلوغ الهدف والنهاية لهذه المرحلة من التربية والتكامل ويكون مستعداً لقبول المرحلة التالية من التكامل، باعتبار أن مراحل التكامل والتقرب إلى الله تبارك وتعالى لا نهائية،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وَلَلآخِرَةُ أَكْبَرُ دَرَجَاتٍ وَأَكْبَرُ تَفْضِيلاً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هذا معنى العيد، فكيف يرجع الإنسان القهقرى وينزل إلى المراحل التي تجاوزها بعد جهد وجهاد طويلين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الناس أن يفرحوا بالعيد لكن فرحهم مع الأسف لأسباب دنيوية، فهو يفرح لإباحة الطعام والشراب والنكاح ولإزالة الموانع التي كانت مفروضة عليه في شهر رمضان، وكان المفروض عليه أن يحزن لفوات تلك البركات والنعم التي كان شهر رمضان سبباً لنزولها على العباد والتي ذكرنا بعضها في الخطبة السابقة، لذا 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مودعون وداع من عز فراقه علينا وغمنا وأوحشنا انصرافه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مِنْ قَرِينٍ جَلَّ قَدْرُهُ مَوْجُوداً، وَأَفْجَعَ فَقْدُهُ مَفْقُوداً، وَمَرْجُوٍّ آلَمَ فِرَاقُهُ</w:t>
      </w:r>
      <w:r>
        <w:rPr>
          <w:rFonts w:eastAsia="IRNazanin" w:cs="IRNazanin"/>
          <w:color w:val="111111"/>
          <w:sz w:val="28"/>
          <w:szCs w:val="28"/>
          <w:rtl w:val="true"/>
          <w:lang w:bidi="fa-IR"/>
        </w:rPr>
        <w:t>).</w:t>
      </w:r>
    </w:p>
    <w:p>
      <w:pPr>
        <w:pStyle w:val="Heading3"/>
        <w:numPr>
          <w:ilvl w:val="2"/>
          <w:numId w:val="1"/>
        </w:numPr>
        <w:rPr/>
      </w:pPr>
      <w:bookmarkStart w:id="134" w:name="__RefHeading___Toc6038333_2142443653"/>
      <w:bookmarkStart w:id="135" w:name="_Toc48"/>
      <w:bookmarkEnd w:id="134"/>
      <w:r>
        <w:rPr>
          <w:rtl w:val="true"/>
        </w:rPr>
        <w:t>الصحيح أن يكون الفرح والحزن للأسباب الأخروية</w:t>
      </w:r>
      <w:r>
        <w:rPr>
          <w:rtl w:val="true"/>
        </w:rPr>
        <w:t>:</w:t>
      </w:r>
      <w:bookmarkEnd w:id="1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والفرح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لأسباب دنيوية كربح تجارة أو رزق مولود أو زيادة أموال أو تحصيل جاه أو منصب اجتماعي – مذموم عند الله تبارك وتعالى، لأنه لا يصبُّ في الهدف الحقيقي، قال تعالى في قصة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فرحه لأن الله آتاه ثروة طائلة وصفها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مِنَ الْكُنُوزِ مَا إِنَّ مَفَاتِحَهُ لَتَنُوءُ بِالْعُصْبَةِ أُولِي </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يؤدي هذا الفرح إلى البطر والاختيال والطغيان فيكون وبالا، كما حصل لقارون إذ كانت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 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الحزن بفوات أمور دنيوية مذموم،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أن يكون الفرح للأسباب الأخروية، فتفرح إذا وفقك الله تعالى لصلاة الليل، أو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قضاء حاجة أخيك المؤمن، وتفرح إذا انتصرت على نفسك</w:t>
      </w:r>
      <w:r>
        <w:rPr>
          <w:rStyle w:val="FootnoteAnchor"/>
          <w:rtl w:val="true"/>
        </w:rPr>
        <w:footnoteReference w:id="113"/>
      </w:r>
      <w:r>
        <w:rPr>
          <w:rFonts w:ascii="Amiri" w:hAnsi="Amiri" w:eastAsia="Amiri" w:cs="Amiri"/>
          <w:color w:val="111111"/>
          <w:sz w:val="28"/>
          <w:sz w:val="28"/>
          <w:szCs w:val="28"/>
          <w:rtl w:val="true"/>
          <w:lang w:bidi="ar-SA"/>
        </w:rPr>
        <w:t>، مثلاً حصل سوء تفاهم بينك وبين أخيك المؤمن، فإن نفسك تستكبر وتنتظر من ذلك الطرف أن يأتي ويعتذر، فتنتصر عليها وتذهب أنت إلى أخيك وتعتذر إليه، أو تمر بك امرأة جميلة قد ظهرت بعض مفاتنها فتدعوك نفسك إلى النظر إليها، فتعصيها وتنتصر عليها بترك النظر إلى تلك المرأة، عندئذ ستشعر بلذة وسعادة في قلبك تكون منشأ لفرح حقيقي ومحمود عند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بحضوركم إلى هذا المسجد المبارك وإقامتكم لهذه الشعيرة المقدسة في حين راح غيركم يمرح ويلعب ويلهو إنما تعيشون فرحاً حقيقياً، لأنكم في طاعة الله سبحانه وفي رحاب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الحزن لا بدَّ أن يكون لفوات شي كان يمكن أن يستغل لتحقيق المزيد من القرب إلى الله تعالى، كانتهاء شهر رمضان الفرصة العظيمة لنيل رضا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العيد يعتبر زمان إعلان النتائج لامتحان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امتثل الإنسان لأوامر الله سبحانه وأدى التكاليف بالصورة التي ترضي الله سبحانه فهو من الناجين الفائزين، وإن لم يفعل ذلك فهو والعياذ بالله من الأشقياء الذين وصفهم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الشقي من حرم غفران الله في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 الفائزين أن يفرحوا بنجاحهم في هذا الامتحان الكبير، ولكن هؤلاء الفرحين الذين يلهون ويلعبون ويضحكون في العيد هل اطلعوا على النتائج فوجدوا أنفسهم من الناجين؟  أم أخبرهم ثقة عن الله تبارك وتعالى أنهم في قائمة الفائزين؟ كل هذا لم يحصل، فكيف جاز لهم الفرح وهم لا يعلمون بالنتائج، فالإنسان الواعي يكون في حذر وتوجس عند انتهاء شهر رمضان، لأنه لا يدري هل كتب اسمه في ديوان المحسنين فيفوز أو في ديوان المسيئين والعياذ بالله فيهوي ويسقط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جعل أزمنة شريفة وأمكنة مباركة ليزيد في إحسان المحسنين، فمن الأزمنة ليلة الجمعة ويومها، وليلة النصف من شعبان، وليلة القدر، والعيدين ونحوها، ومن الأمكنة المباركة المساجد عموماً، والأربعة </w:t>
      </w:r>
    </w:p>
    <w:p>
      <w:pPr>
        <w:pStyle w:val="BookText"/>
        <w:rPr/>
      </w:pPr>
      <w:r>
        <w:rPr>
          <w:rFonts w:ascii="Amiri" w:hAnsi="Amiri" w:eastAsia="Amiri" w:cs="Amiri"/>
          <w:color w:val="111111"/>
          <w:sz w:val="28"/>
          <w:sz w:val="28"/>
          <w:szCs w:val="28"/>
          <w:rtl w:val="true"/>
          <w:lang w:bidi="ar-SA"/>
        </w:rPr>
        <w:t xml:space="preserve">منها خصوصاً، ومراقد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الأولياء والصالحين، كل ذلك لكي يضاعف لهم الحسنات أضعافاً كثيرة، فالمفروض أن يستغل الإنسان هذه الفرصة ويزداد من الطاعات، وإذا أضاعها ولم يستغلها فضلاً عما لو شغلها باكتساب المعاصي والآثام والعياذ بالله فسيكون وبالاً عليه، لذلك تجد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لمثل هذه المواسم الشريفة أعمالاً ومستحبات من دعاء وزيارة وصلاة وذكر وغيرها، فلا ينبغي هدر هذه الفرصة الثمينة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حدد شرط قبول الأعمال وهو التقوى،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هذه الممارسات التي تصدر من هؤلاء الناس هي من صفات المتقين؟ كلا بالتأكيد، فهم إذن ليسوا ممن تقبل أعمالهم، وهم بحاجة إلى البكاء والندم والاستغفار بدلا من الفرح والسرور،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 في جزائهم وعاقبتهم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فَحَبِطَتْ أعمالهُمْ 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نحن فإن كثيراً من الطاعات التي نتصور حسن الجزاء عليها حينما توزن بميزان العدل الإلهي تجدها بلا قيمة، بل الأمر أدهى من ذلك، فإنها تكون عبارة عن تقصير واستخفاف بمقام الربوبية، فبدلاً من الاعتماد عليها، صرنا نطلب من الله تبارك وتعالى أن يتفضل علينا بعدم المؤاخذة عليها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الخطبة الثانية بتلاوة سورة النصر</w:t>
      </w:r>
      <w:r>
        <w:rPr>
          <w:rFonts w:eastAsia="Amiri" w:cs="Amiri" w:ascii="Amiri" w:hAnsi="Amiri"/>
          <w:color w:val="111111"/>
          <w:sz w:val="28"/>
          <w:szCs w:val="28"/>
          <w:rtl w:val="true"/>
          <w:lang w:bidi="ar-SA"/>
        </w:rPr>
        <w:t xml:space="preserve">. </w:t>
      </w:r>
      <w:bookmarkStart w:id="136" w:name="pg15384_175097"/>
    </w:p>
    <w:p>
      <w:pPr>
        <w:pStyle w:val="Heading2"/>
        <w:numPr>
          <w:ilvl w:val="1"/>
          <w:numId w:val="1"/>
        </w:numPr>
        <w:rPr/>
      </w:pPr>
      <w:bookmarkStart w:id="137" w:name="__RefHeading___Toc6038335_2142443653"/>
      <w:bookmarkStart w:id="138" w:name="_Toc49"/>
      <w:bookmarkEnd w:id="136"/>
      <w:bookmarkEnd w:id="137"/>
      <w:r>
        <w:rPr>
          <w:rtl w:val="true"/>
        </w:rPr>
        <w:t>العود إلى الله في العيد</w:t>
      </w:r>
      <w:bookmarkEnd w:id="138"/>
    </w:p>
    <w:p>
      <w:pPr>
        <w:pStyle w:val="BookText"/>
        <w:rPr/>
      </w:pPr>
      <w:r>
        <w:rPr>
          <w:rFonts w:ascii="Amiri" w:hAnsi="Amiri" w:eastAsia="Amiri" w:cs="Amiri"/>
          <w:color w:val="111111"/>
          <w:sz w:val="28"/>
          <w:sz w:val="28"/>
          <w:szCs w:val="28"/>
          <w:rtl w:val="true"/>
          <w:lang w:bidi="ar-SA"/>
        </w:rPr>
        <w:t>العود إلى الله في العيد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افتتح سماحة الشيخ الخطبة بالحمد والثناء على الله تبارك وتعالى والصلاة على نبيه وآله الطاهرين، وابتدأ الخطبة بقراءة نص من مناجاة الشاكرين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تعليقاً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لولا أن الله تعالى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علّمونا كيف نخاطب الله تبارك وتعالى لما أمكننا ذلك، فإنك ترى في مقاييس أهل الدنيا أن صاحب الموقع الفلاني لا يمكن مخاطبته إلا وفق السلّم الفلاني، فكيف برب العزة والجلال؟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ركّز في الدعاء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لِي بِتَحْصِيلِ الشُّكْرِ، وَشُكْرِي إِيَّاكَ يَفْتَقِرُ إلى شُكْرٍ؟ 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تربية عظيمة وبيان لجانب من حقيقة العبودية، لكيلا يسقط الإنسان في مستنقع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فيعجب بنفسه وبعمله ويطغى ويستكبر، فإذا استوعب هذا الدرس علم أنه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وتوخياً للفائدة العامة وللتركيز على المعنى الذي أراد الشيخ اليعقوبي إيصاله إلى أذهاننا أذكر النص الكامل للمناجاة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أَذْهَلَنِي عَنْ إقامَةِ شُكْرِكَ تَتابُعُ طَوْلِكَ، وَأَعْجَزَنِي عَنْ إحْصاءِ ثَنائِكَ </w:t>
      </w:r>
    </w:p>
    <w:p>
      <w:pPr>
        <w:pStyle w:val="BookText"/>
        <w:rPr/>
      </w:pPr>
      <w:r>
        <w:rPr>
          <w:rFonts w:ascii="Amiri" w:hAnsi="Amiri" w:eastAsia="Amiri" w:cs="Amiri"/>
          <w:color w:val="111111"/>
          <w:sz w:val="28"/>
          <w:sz w:val="28"/>
          <w:szCs w:val="28"/>
          <w:rtl w:val="true"/>
          <w:lang w:bidi="ar-SA"/>
        </w:rPr>
        <w:t>فَيْضُ فَضْلِكَ، وَشَغَلَنِي عَنْ ذِكْرِ مَحامِدِكَ تَرادُفُ عَوائِدِكَ، وَأَعْيانِي عَنْ نَشْرِ عَوارِفِكَ تَوالِي أيادِيكَ، وَهذا مَقامُ مَنْ اعْتَرَفَ بَسِبُوغِ النَّعْماءِ وَقابَلَها بالتَّقْصِيرِ، وَشَهِدَ عَلى نَفْسِهِ بِالآمالِ وَالتَّضْيِيعِ، وَأنْتَ الرَّؤُوفُ الرَّحِيمِ البَرُّ الكَرِيمُ الَّذِي لا يُخَيِّبُ قاصِدِيهِ وَلا يَطْرُدُ عَنْ فِنائِهِ آمِلِيهِ، بِساحَتِكَ تَحُطُّ رِحالُ الرَّاجِينَ، وَبِعَرْصَتِكَ تَقِفُ آمالُ المُسْتَرْفِدِينَ، فَلا تُقابِلْ آمالَنا بِالتَّخْيِيبِ وَالإياسِ، ولا تُلْبِسْنا سِرْبالَ القُنُوطِ وَالإبْلاسِ، إِلهِي تَصاغَرَ عِنْدَ تَعاظُمِ آلائِكَ شُكْرِي، وَتَضاءَلَ فِي جَنْبِ إكْرامِكَ إيَّايَ ثَنائِي وَنَشْرِي، جَلَّلَتْنِي نِعَمُكَ مِنْ أَنْوارِ الإيمانِ حُلَلاً، وَضَرَبَتْ عَلَيَّ لَطائِفُ بِرِّكَ مِنَ العِزِّ كِلَلاً، وَقَلَّدَتْنِي مِنَنُكَ قَلائِدَ لا تُحَلُّ، وَطَوَّقَتْنِي أَطْواقاً لا تُفَلُّ، فآلاؤكَ جَمَّةٌ ضَعُفَ لِسانِي عَنْ إحْصائِها، وَنَعْماؤكَ كَثِيرةٌ قَصُرَ فَهْمِي عَنْ إدْراكِها، فَضْلاً عَنْ اسْتِقْصائِها، فَكَيْفَ لِي بِتَحْصِيلِ الشُّكْرِ وَشُكْرِي إِيَّاكَ يَفْتَقِرُ إلى شُكْرٍ؟ 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 نَعمائِكَ، حَمْداً يُوافِقُ رِضاكَ وَيَمْتَرِي العَظِيمَ مِنْ بِرِّكَ وَنَداكَ، يا عَظِيمُ يا كَرِيمُ، بِرَحْمَتِكَ يا أَرْحَمَ الرَّاحِمِينَ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كلمة العيد من العود، وقلبت الواو ياءً، فالعيد يحمل معنى العود والرجوع إلى الله تبارك وتعالى، فيوم العيد يكون من أيام الله تعالى التي قال فيها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هذه الأيام عدداً من الأعمال الصالحة، كالصلاة والدعاء والذكر، ليُعبّئوا الإنسان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أيام الأعياد وبقية الأزمنة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وحده، وأنت تقرأ في ضمن أدعية الأعياد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تَعَبَّأَ وَتَهَيّأ وَأَعَدَّ وَاسْتَعَدَّ لِوِفَاَدَةٍ إلى مَخْلُوقٍ رَجَاءَ رِفْدِهِ وَطَلَبَ نائِلِهِ وَجائِزَتِهِ، فَإِلَيْكَ يارَبِّ تَعْبِيَتِي وَاسْتِعْدادِي رَجاءَ عَفْوِكَ وَطَلَبَ نائِلِكَ وَجائِزَتِكَ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هنا كان للعيد معنى غير ما يفهمه عامة المجتمع ويسيئون به إلى أنفسهم وإلى دينهم ويسخطون به خالقهم، فالعيد الحقيقي كما عرّفه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لا تعصي الله فيه فهو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فرأيت عنده طعاماً بسيطاً، فاستغرب سويد خصوصاً وإن اليوم عيد،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الفهم الصحيح للعيد، لكن أولياء الشيطان وأتباع الشهوات وعبدة الهوى الذين لا يتركون فرصة إلا وسخّروها لإشباع غرائزهم النهمة أخرجوا العيد من معناه الحقيقي، فجعلوه فرصة لممارسة المعاصي وارتكاب الفواحش، ولا أريد أن أذكر أعمالهم في هذا المكان المقدس، لكن المؤسف أنه حتى الأُسر الملتزمة المتدينة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وتتخلى من بعض التزاماتها، فتظهر النساء متبرجات وقد أبدت زينتهن، وربما تبادلت المصافحة أو ما هو أسوء مع الأقرباء والأصدقاء باعتبار أن اليوم يوم فرح وسرور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بهذا الكلام المقرح للقلوب الغيورة على الدين والأخلاق والشرف، فنحن لا نريد أن نفرغ حياتنا من الفرح والسرور، لكن ينبغي أن نلتفت إلى أننا حينما نقرأ القرآن نجد ذمّاً ومدحاً للفرح، فهل هذا تناقض في </w:t>
      </w:r>
    </w:p>
    <w:p>
      <w:pPr>
        <w:pStyle w:val="BookText"/>
        <w:rPr/>
      </w:pPr>
      <w:r>
        <w:rPr>
          <w:rFonts w:ascii="Amiri" w:hAnsi="Amiri" w:eastAsia="Amiri" w:cs="Amiri"/>
          <w:color w:val="111111"/>
          <w:sz w:val="28"/>
          <w:sz w:val="28"/>
          <w:szCs w:val="28"/>
          <w:rtl w:val="true"/>
          <w:lang w:bidi="ar-SA"/>
        </w:rPr>
        <w:t xml:space="preserve">كلمات القرآن؟ كلا طبعاً، لأنه صادر من الله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فالفرح المذموم هو ما كان لمحض الأمور الدنيوية المجردة عن الأغراض الأخروية، وفي مثلها قال الله تعالى بصدد بيان فرح قارون بما أُوتي من ثروة طائلة وأموال 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لَتَنُوءُ بِالْعُصْبَةِ أُولِي الْقُوَّةِ إِذْ قَالَ لَهُ قَوْمُهُ لا تَفْرَحْ إِنَّ اللَّهَ لا يُحِبُّ الْفَرِحِينَ، 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ماذا كانت 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نموذج للفرح المذموم، لأنه ليس فيه نصيب لله تعالى، وفي مقابل 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أريد أن أعرضه هنا هو كيف نحوّل إيماننا بالله تعالى من مستوى النظرية إلى مستوى التطبيق، يعني إذا كنّا كلنا نعلم أنّ هذا التصرف خطأ فلماذا نفعله؟ وإذا كنا نعلم أن هذا التصرف صحيح فلماذا لا نفعله؟ كيف نولّد في أنفسنا الدواعي والدوافع نحو التطبيق بحيث نتعامل مع الله تبارك وتعالى كأننا نراه فإن لم نكن نراه فإنه يرانا؟ وهذا مما لا يشك فيه مؤمن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المرأة التي لا تلتزم بالحجاب، وهذا الشاب الذي لا يصلي، وهذا </w:t>
      </w:r>
    </w:p>
    <w:p>
      <w:pPr>
        <w:pStyle w:val="BookText"/>
        <w:rPr/>
      </w:pPr>
      <w:r>
        <w:rPr>
          <w:rFonts w:ascii="IRNazanin" w:hAnsi="IRNazanin" w:eastAsia="IRNazanin"/>
          <w:color w:val="111111"/>
          <w:sz w:val="28"/>
          <w:sz w:val="28"/>
          <w:szCs w:val="28"/>
          <w:rtl w:val="true"/>
          <w:lang w:bidi="fa-IR"/>
        </w:rPr>
        <w:t>الشخص الذي يلعب الطاولي والدومينو والمؤذن ينادي حيّ على الصلاة، وهؤلاء الذين يغشون في السوق ويأكلون المال بالباطل متذرعين بالحيل الشرعية، وهذا الذين يخون الأمانة، وهذه العشائر التي تحكم بغير ما أنزل الله وتتقاتل فتسفك الدماء وتُيتم الأطفال من أجل الأمور التافهة، وهؤلاء الشباب والشابات الذين يكونون علاقات غير مشروعة تحت عناوين مختلفة كالزمالة ونحوها، كل هؤلاء وغيرهم ألا يعلمون أنّ هذه أفعال محرمة لا يرضاها الله تبارك وتعالى؟ لابد أنهم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يُجرّئهم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يعلم هؤلاء أن أمامنا عقبةً كؤوداً هي الموت، وما بعد الموت أعظم وأدهى؟ أليس هؤلاء مسلمين ويؤمنون بالله – ولو نظرياً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ويؤمنون بالآخرة والمعاد والحساب، فلماذا لا ينعكس هذا الإيمان على تصرفاتهم؟ أين الخلل؟ وهنا تذكرت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يقيناً أشبه بشكٍّ مثل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يقين مائة بالمائة على مستوى النظرية، لكنك لا تجد من يؤمن به عملياً، بمعنى أنه يستعد له الاستعداد الكامل، وكأنه كُتبَ على غيره، فترى الإنسان إذا عزم على سفر قد لا يطول شهراً يُعدُّ كل ما يحتاجه أو يُحتمل أنه يحتاج إليه، ويهيّئ جميع أموره حتى الحقير منها، فلماذا لا يستعد بنفس الاستعداد لسفر الآخرة ويحضر زاده لهذا السفر الذي بينه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 وَاتَّقُونِ يَا 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 زادك قبل حلول أجلك</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نرجع إلى الله تعالى ونعود إليه خصوصاً بمناسبة العيد الذي قلنا أن معناه العود إلى الله تبارك وتعالى؟ وكيف نحبب الإيمان إلى نفوسنا وقلوبنا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استجابة للعتاب الرقيق الرحيم الذي يوجهه الله تبارك وتعالى إلينا نحن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يضرب لنا مثالاً لهذه القلوب التي تقسو بسبب الخوض في أمور الدنيا، لكنها ترقّ وتحيى بعد أن يزهر فيها الإيمان وتعمر بذكر الله تعالى، فيقول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وصف في آية أخرى إعمار القلب بالإيمان وذكر الله بالحياة،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هنا نثير بعض المحفزات النفسية والعقلية والقلبية التي تحثنا نحو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شأن كل عاقل أن يرد الجميل بالجميل ويجازي الإحسان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 الله تعالى علينا كثيرة سواء على صعيد أبداننا التي هي عبارة عن معامل ومصانع كثيرة تعمل بدقة وإتقان، وأبسط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تنبئك عن هذا مما يوقف شعر رأسك، أو على صعيد الحياة حولنا من كون متناسق وأرض طيبة معطاء ونعم لا تعد وتحصى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وجزاء الإحسان إحسان مثله، ولما كان الله غنياً عن عباده ولا يمكن أن يصل إليه نفع من </w:t>
      </w:r>
    </w:p>
    <w:p>
      <w:pPr>
        <w:pStyle w:val="BookText"/>
        <w:rPr/>
      </w:pPr>
      <w:r>
        <w:rPr>
          <w:rFonts w:ascii="Amiri" w:hAnsi="Amiri" w:eastAsia="Amiri" w:cs="Amiri"/>
          <w:color w:val="111111"/>
          <w:sz w:val="28"/>
          <w:sz w:val="28"/>
          <w:szCs w:val="28"/>
          <w:rtl w:val="true"/>
          <w:lang w:bidi="ar-SA"/>
        </w:rPr>
        <w:t>أحد، فرَدٌ الإحسان بالنسبة إليه طاعته، ومن أشكال شكر النعم أن تطيع المنعم بها، أمّا عصيانه مع نعمه الوفيرة فهذا مما لا يرضاه 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منا يحب أن تزيد النعم عليه، وهي بيد الله سبحانه المنعم الحقيقي، وقد وعدنا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من يريد زيادة النعم كالمال والبنين والجاه والصحة وغيرها فعليه أن يطيع الله ويشكره ليزيده الله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أخبرنا إنسان ثقة بأن حيواناً مفترساً في هذه الجهة، فإننا سنهرب بالاتجاه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أنه سيكون هناك يوم قيامة يثاب فيه المطيع على طاعته ويعاقب العاصي على عصيانه بنارٍ وقودها الناس والحجارة، أفلا يوجب هذا البيان المؤكد الحذر والابتعاد عن كل ما يورطنا في هذه النار المتأججة، وقد وصفها القرآن الكريم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يخسر الإنسان لو أطاع الله سبحانه واستقام على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يخسر شيئاً، بل هو يعيش ويتمتع بالحياة كما يفعل البعيد عن الله سبحانه، وفوق ذلك له المكاسب الدنيوية والأخروية التي يحققها له الإيمان بالله سبحانه والسير على شريعته،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وَتَرْجُونَ مِنَ اللّهِ مَا لاَ يَرْجُونَ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اتبع هذا الأسلوب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لأحدهم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إن كان ما تقول أنت – بأنه لا جنة ولا نار ولا حساب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وأنتم سواء، فإننا نأكل كما تأكلون وننكح كما تنكحون، وإن كان الأمر كما نقول هلكتم ونجونا</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وهو أسلوب لا يستطيع أن يرفضه أي 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عَلَيْهِمْ سَمْعُهُمْ وَأَبْصَارُهُمْ وَجُلُودُهُمْ بِمَا كَانُوا يَعْمَلُونَ، وَقَالُوا لِجُلُودِهِمْ لِمَ شَهِدتُّمْ عَلَيْنَا قَالُوا أَنطَقَنَا اللَّهُ الَّذِي أَنطَقَ كُلَّ شَيْءٍ وَهُوَ خَلَقَكُمْ أَوَّلَ مَرَّةٍ وَإِلَيْهِ تُرْجَعُونَ، وَمَا كُنتُمْ تَسْتَتِرُونَ أَنْ يَشْهَدَ عَلَيْكُمْ سَمْعُكُمْ وَلا أَبْصَارُكُمْ وَلا جُلُودُكُمْ وَلَكِن ظَنَنتُمْ أَنَّ اللَّهَ لا يَعْلَمُ كَثِيراً مِّمَّا تَعْمَلُونَ، وَذَلِكُمْ ظَنُّكُمُ الَّذِي ظَنَنتُم بِرَبِّكُمْ أَرْدَاكُمْ فَأَصْبَحْتُم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التفتنا إلى هذه الحقائق فسنكون دقيقين في تصرفاتنا، وسنحسب ألف حساب قبل أن </w:t>
      </w:r>
    </w:p>
    <w:p>
      <w:pPr>
        <w:pStyle w:val="BookText"/>
        <w:rPr/>
      </w:pPr>
      <w:r>
        <w:rPr>
          <w:rFonts w:ascii="Amiri" w:hAnsi="Amiri" w:eastAsia="Amiri" w:cs="Amiri"/>
          <w:color w:val="111111"/>
          <w:sz w:val="28"/>
          <w:sz w:val="28"/>
          <w:szCs w:val="28"/>
          <w:rtl w:val="true"/>
          <w:lang w:bidi="ar-SA"/>
        </w:rPr>
        <w:t>نورط أنفسنا في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 فلا يدفع الحقوق الشرعية في أمواله لكنه يدفع أموالاً كثيرة في أمور تافهة تجرّ عليه حسرة يوم القيامة، أو يقصّر في العبادة أو يتكاسل عن قضاء حوائج المؤمنين فيبتليه الله بمشاغل كان يمكن أن يدفعها الله عنه لو لم يقصر في طاعة الله فيفوز بالآخرة ويكفيه الله مؤونة الدنيا وتعبها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يطيع الله سبحانه ويتجنب معصيته يعيش لذة الانتصار على أعدى أعدائه، وهي النفس الأمارة بالسوء كما وصفها الحديث الشريف، وكلّما كان تمرد النفس على الترك قوياً كان الفعل أكثر لذة،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أمامك امرأة متبرجة قد أظهرت مفاتنها أو طالبة جامعية أو زميلة في دائرة تبرعت بإنشاء علاقة عاطفية معك فتنتصر أنت على نفسك الطموحة إلى ذلك، فتعيش لذة الانتصار، وهو ما أشار إليه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مسموم من سهام إبليس، فمن تركها لله تعالى أبدله الله نوراً وإيماناً يجد حلاوته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يغيظك شخص ويسيء إليك وأنت قادر على رد إساءته، فتتركها لله تعالى وتنتصر على نفسك التي ترغب بالتشفي والانتقام، وهذا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جرعة أحبُّ إليّ من جرعة غيظ لا أكافي بها صاحبها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نقاط كثيرة لا أعتقد أن الوقت يسع لها</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يوفقنا لطاعته، فتكون أيامنا كلّها أعياداً، والعيد الأكبر حين نلقاه تبارك وتعالى وهو راضٍ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39" w:name="pg15384_175107"/>
    </w:p>
    <w:p>
      <w:pPr>
        <w:pStyle w:val="Heading2"/>
        <w:numPr>
          <w:ilvl w:val="1"/>
          <w:numId w:val="1"/>
        </w:numPr>
        <w:rPr/>
      </w:pPr>
      <w:bookmarkStart w:id="140" w:name="__RefHeading___Toc6038337_2142443653"/>
      <w:bookmarkStart w:id="141" w:name="_Toc50"/>
      <w:bookmarkEnd w:id="139"/>
      <w:bookmarkEnd w:id="140"/>
      <w:r>
        <w:rPr>
          <w:rtl w:val="true"/>
        </w:rPr>
        <w:t>موعظة وإرشادات في فصل الصيف</w:t>
      </w:r>
      <w:bookmarkEnd w:id="141"/>
    </w:p>
    <w:p>
      <w:pPr>
        <w:pStyle w:val="Heading3"/>
        <w:numPr>
          <w:ilvl w:val="2"/>
          <w:numId w:val="1"/>
        </w:numPr>
        <w:rPr/>
      </w:pPr>
      <w:bookmarkStart w:id="142" w:name="__RefHeading___Toc6038339_2142443653"/>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موعظة وإرشادات في فصل الصيف</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4" w:name="__RefHeading___Toc6038341_2142443653"/>
      <w:bookmarkStart w:id="145" w:name="_Toc52"/>
      <w:bookmarkEnd w:id="144"/>
      <w:r>
        <w:rPr>
          <w:rtl w:val="true"/>
        </w:rPr>
        <w:t>المقدمة</w:t>
      </w:r>
      <w:r>
        <w:rPr>
          <w:rtl w:val="true"/>
        </w:rPr>
        <w:t>:</w:t>
      </w:r>
      <w:bookmarkEnd w:id="145"/>
    </w:p>
    <w:p>
      <w:pPr>
        <w:pStyle w:val="BookText"/>
        <w:rPr/>
      </w:pPr>
      <w:r>
        <w:rPr>
          <w:rFonts w:ascii="Amiri" w:hAnsi="Amiri" w:eastAsia="Amiri" w:cs="Amiri"/>
          <w:color w:val="111111"/>
          <w:sz w:val="28"/>
          <w:sz w:val="28"/>
          <w:szCs w:val="28"/>
          <w:rtl w:val="true"/>
          <w:lang w:bidi="ar-SA"/>
        </w:rPr>
        <w:t xml:space="preserve">الحمد لله كما هو أهله وصلى الله على سيد خلقه وأحبهم إليه محمد وآله الطيبين الطاهرين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موسم الصيف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باقتراب الشمس من الأرض كما هو المتوهم، بل على العكس فإن الشمس في الشتاء أقرب إلى الأرض منها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المفارقات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يتحقق الصيف برأسية الشمس على النصف الشمالي للأرض، أي إن أشعتها تصل إلى الأرض مباشرة وبصورة رأسية مقابل ميلان أشعة الشمس وانكسارها في توجهها إلى الأرض في فصل الشتاء، وهذا وحده كاف لنقل المناخ من طقس شديد البرودة يقل عن الصفر المئوي بكثير إلى طقس تزيد حرارته عن خمسين درجه مئوية، هذا والمسافة بين الشمس والأرض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والشمس تقترب من أرض المحشر يوم القيامة حتى تكون المسافة ميلاً واحداً فقط، هذا لو فرضنا إن شمس الآخرة كشمس الدنيا رقيقة هادئة خلقت ليتنعموا </w:t>
      </w:r>
      <w:bookmarkStart w:id="146" w:name="pg15384_175108"/>
    </w:p>
    <w:p>
      <w:pPr>
        <w:pStyle w:val="BookText"/>
        <w:rPr/>
      </w:pPr>
      <w:bookmarkEnd w:id="146"/>
      <w:r>
        <w:rPr>
          <w:rFonts w:ascii="Amiri" w:hAnsi="Amiri" w:eastAsia="Amiri" w:cs="Amiri"/>
          <w:color w:val="111111"/>
          <w:sz w:val="28"/>
          <w:sz w:val="28"/>
          <w:szCs w:val="28"/>
          <w:rtl w:val="true"/>
          <w:lang w:bidi="ar-SA"/>
        </w:rPr>
        <w:t>بدفئها ولتعم الحياة بوجودها، ولم يسجرها جبار السماوات والأرض غضباً على أهل المعاصي الذين تحدّوه في الدنيا وتمرّدوا عليه واستكبروا ونازعوه سلطانه، فما هو حالنا يومئذ؟ نستجير بالله من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وتستطيع أن تشبه الحال بما يفعله بعض الغافلين من تقريب مصدر النار إلى إناء فيه بعض الحشرات ليحرقها بها، مع الفارق الكبير بين نار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038343_2142443653"/>
      <w:bookmarkStart w:id="148" w:name="_Toc53"/>
      <w:bookmarkEnd w:id="147"/>
      <w:r>
        <w:rPr>
          <w:rtl w:val="true"/>
        </w:rPr>
        <w:t>القسم الأول</w:t>
      </w:r>
      <w:r>
        <w:rPr>
          <w:rtl w:val="true"/>
        </w:rPr>
        <w:t xml:space="preserve">: </w:t>
      </w:r>
      <w:r>
        <w:rPr>
          <w:rtl w:val="true"/>
        </w:rPr>
        <w:t xml:space="preserve">أخذ العبرة من الرسول </w:t>
      </w:r>
      <w:r>
        <w:rPr>
          <w:rtl w:val="true"/>
        </w:rPr>
        <w:t>(</w:t>
      </w:r>
      <w:r>
        <w:rPr>
          <w:rtl w:val="true"/>
        </w:rPr>
        <w:t>صلى الله عليه وآله وسلم</w:t>
      </w:r>
      <w:r>
        <w:rPr>
          <w:rtl w:val="true"/>
        </w:rPr>
        <w:t>):</w:t>
      </w:r>
      <w:bookmarkEnd w:id="148"/>
    </w:p>
    <w:p>
      <w:pPr>
        <w:pStyle w:val="Heading4"/>
        <w:numPr>
          <w:ilvl w:val="3"/>
          <w:numId w:val="1"/>
        </w:numPr>
        <w:rPr/>
      </w:pPr>
      <w:bookmarkStart w:id="149" w:name="__RefHeading___Toc6038345_2142443653"/>
      <w:bookmarkStart w:id="150" w:name="_Toc5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يأخذ عِظة وعِبرة من كل ما حوله ليذّكر نفسه ويرقق قلبه، وهو الذي كان في ذكر دائم لله تعالى وقلبه عرش الله تبارك وتعالى، فالمروي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دخل الحمام ونظر إلى الماء الساخن تذكر جهنم وحميمها الذي وصفه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وَسُقُوا مَاء حَمِيماً فَقَطَّعَ أَمْعَاءهُمْ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 غفل عنها طرفة عين، وقد حرص المعصومون على إلفات نظرنا إلى ذلك، فمثلاً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والتي استقبل بها شهر رمضان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بِجُوْعِكُمْ وَعَطَشِكُمْ فِيْهِ جُوْعَ يَومِ القِيَامَةِ وَعَطَشِهِ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038347_2142443653"/>
      <w:bookmarkStart w:id="152" w:name="_Toc55"/>
      <w:bookmarkEnd w:id="151"/>
      <w:r>
        <w:rPr>
          <w:rtl w:val="true"/>
        </w:rPr>
        <w:t xml:space="preserve">موقف أمير المؤمنين </w:t>
      </w:r>
      <w:r>
        <w:rPr>
          <w:rtl w:val="true"/>
        </w:rPr>
        <w:t>(</w:t>
      </w:r>
      <w:r>
        <w:rPr>
          <w:rtl w:val="true"/>
        </w:rPr>
        <w:t>عليه السلام</w:t>
      </w:r>
      <w:r>
        <w:rPr>
          <w:rtl w:val="true"/>
        </w:rPr>
        <w:t xml:space="preserve">) </w:t>
      </w:r>
      <w:r>
        <w:rPr>
          <w:rtl w:val="true"/>
        </w:rPr>
        <w:t>مع أخيه عقيل</w:t>
      </w:r>
      <w:r>
        <w:rPr>
          <w:rtl w:val="true"/>
        </w:rPr>
        <w:t>:</w:t>
      </w:r>
      <w:bookmarkEnd w:id="1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جاء عقيل إلى أخيه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 الزيادة في عطائه لأنه كثير العيال وهم شعث غبر، فأحمى أمير المؤمنين حديدة وأدناها منه وكان </w:t>
      </w:r>
      <w:bookmarkStart w:id="153" w:name="pg15384_175109"/>
    </w:p>
    <w:p>
      <w:pPr>
        <w:pStyle w:val="BookText"/>
        <w:rPr/>
      </w:pPr>
      <w:bookmarkEnd w:id="153"/>
      <w:r>
        <w:rPr>
          <w:rFonts w:ascii="Amiri" w:hAnsi="Amiri" w:eastAsia="Amiri" w:cs="Amiri"/>
          <w:color w:val="111111"/>
          <w:sz w:val="28"/>
          <w:sz w:val="28"/>
          <w:szCs w:val="28"/>
          <w:rtl w:val="true"/>
          <w:lang w:bidi="ar-SA"/>
        </w:rPr>
        <w:t xml:space="preserve">بصيراً، فظن أنها صرّة مال، فلما اكتوى بنارها انكفأ يئن من الألم، 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هذه الحادثة فقال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وَكَادَ أَنْ يَحْتَرِقَ مِنْ ميسَمِهَا – وهي المكواة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6038349_2142443653"/>
      <w:bookmarkStart w:id="155" w:name="_Toc56"/>
      <w:bookmarkEnd w:id="154"/>
      <w:r>
        <w:rPr>
          <w:rtl w:val="true"/>
        </w:rPr>
        <w:t>الاتعاظ والاعتبار بما يمر بنا</w:t>
      </w:r>
      <w:r>
        <w:rPr>
          <w:rtl w:val="true"/>
        </w:rPr>
        <w:t>:</w:t>
      </w:r>
      <w:bookmarkEnd w:id="1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فما أحوجنا إلى الاتعاظ والاعتبار بكل ما يمر بنا أو نمر به، وها هو ذا فصل الصيف يحلّ علينا، فلنتذكر بحرِّه حرَّ جهنم وبزفيره زفيرها، وأنقل لكم بعض الأخبار في وصف نار جهنم وحرها وجحيمها، ولو لم نكن من أهل الغفلة لما احتجنا إلى تلك الأخبار، لأن شواهدها كثيرة حولنا، فكم جرب أحدنا ماءً ساخناً على النار أو في الحمام يلسع جلده الرقيق أو زيتاً أعد للقلي ينسكب على جلده فيتمزق ويتلف وربما أدى به إلى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هي المفارقة التي يعيشها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في القابلية ورقة لا يتحمل بها الأذى البسيط، لكنه يرتكب بحماقته ما يورده العذاب العظيم الخالد، كالمرأة السافرة، أو تارك الصلاة، أو الذي لا يؤدي حقوق الله في أمواله من خمس وزكاة وغيرها، أو رجل وامرأة تجمعهما علاقات جنسية غير مشروعة، أو يمارسون أفعالاً منكرة كالاستمناء والمساحقة ومشاهدة الأفلام الخليعة، أو يخوض في </w:t>
      </w:r>
      <w:bookmarkStart w:id="156" w:name="pg15384_175110"/>
    </w:p>
    <w:p>
      <w:pPr>
        <w:pStyle w:val="BookText"/>
        <w:rPr/>
      </w:pPr>
      <w:bookmarkEnd w:id="156"/>
      <w:r>
        <w:rPr>
          <w:rFonts w:ascii="Amiri" w:hAnsi="Amiri" w:eastAsia="Amiri" w:cs="Amiri"/>
          <w:color w:val="111111"/>
          <w:sz w:val="28"/>
          <w:sz w:val="28"/>
          <w:szCs w:val="28"/>
          <w:rtl w:val="true"/>
          <w:lang w:bidi="ar-SA"/>
        </w:rPr>
        <w:t>الغيبة وتفسيق المؤمنين والانتقاص منهم خصوصاً العلماء، فضلاً عن الذي يظلم الناس في أنفسهم وأموالهم بأي أشكال الظلم كالسرقة والغصب والغش والمعاملات المحرمة، فإن ظلم الناس ذنب لا يتركه الله تعالى</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038351_2142443653"/>
      <w:bookmarkStart w:id="158" w:name="_Toc57"/>
      <w:bookmarkEnd w:id="157"/>
      <w:r>
        <w:rPr>
          <w:rtl w:val="true"/>
        </w:rPr>
        <w:t>المفارقة الكبيرة التي يسجلها القران ودعاء كميل</w:t>
      </w:r>
      <w:r>
        <w:rPr>
          <w:rtl w:val="true"/>
        </w:rPr>
        <w:t>:</w:t>
      </w:r>
      <w:bookmarkEnd w:id="1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إن هؤلاء وأمثالهم لا يعلمون ماذا ينتظرهم، لكن الله تعالى يرثي لحالهم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يستطيعون الصبر على ما هو لا شيء بالنسبة إلى النار، ولكنها الغفلة والجهل واتباع الهوى والأنانية والاستكبار، هذه المفارقة التي يسجلها أمير المؤمنين في دعائه المعروف الذي علمه لصاحبه 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ارْحَمْ ضَعْفَ بَدَني وَرِقَّةَ جِلْدي وَدِقَّةَ 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بي وَأنَا عَبْدُكَ الضَّعيفُ الذَّليلُ الْحَقيرُ الْمِسْكينُ الْمُسْتَكينُ؟، يا إلهي وَرَبّي وَسَيِّدِي وَمَوْلايَ لأَيِّ الأُْمُورِ إِلَيْكَ أَشْكُو وَلِما مِنْها أَضِجُّ وَأَبْكي؟ لأليمِ الْعَذابِ وَشِدَّتِهِ، أَمْ لِطُولِ الْبَلاءِ وَمُدَّتِهِ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ينتقل إلى ذكر العقوبات الروحية التي هي أقسى من المادية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فَلَئِنْ صَيَّرْتَني لِلْعُقُوباتِ مَعَ أعْدائِكَ وَجَمَعْتَ بَيْني وَبَيْنَ أهل بَلائِكَ وَفَرَّقْتَ بَيْني وَبَيْنَ أَحِبّائِكَ </w:t>
      </w:r>
      <w:bookmarkStart w:id="159" w:name="pg15384_175111"/>
    </w:p>
    <w:p>
      <w:pPr>
        <w:pStyle w:val="BookText"/>
        <w:rPr/>
      </w:pPr>
      <w:bookmarkEnd w:id="159"/>
      <w:r>
        <w:rPr>
          <w:rFonts w:ascii="Amiri" w:hAnsi="Amiri" w:eastAsia="Amiri" w:cs="Amiri"/>
          <w:color w:val="111111"/>
          <w:sz w:val="28"/>
          <w:sz w:val="28"/>
          <w:szCs w:val="28"/>
          <w:rtl w:val="true"/>
          <w:lang w:bidi="ar-SA"/>
        </w:rPr>
        <w:t>وَأَوْليائِكَ، فَهَبْني يا إِلهي وَسَيِّدِي وَمَوْلايَ وَرَبّي صَبَرْتُ عَلى عَذابِكَ فَكَيْفَ أَصْبِرُ عَلى فِراقِكَ؟، وَهَبْني صَبَرْتُ عَلى حَرِّ نارِكَ فَكَيْفَ أَصْبِرُ عَنِ النَّظَرِ إلى كَرامَتِكَ؟</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038353_2142443653"/>
      <w:bookmarkStart w:id="161" w:name="_Toc58"/>
      <w:bookmarkEnd w:id="160"/>
      <w:r>
        <w:rPr>
          <w:rtl w:val="true"/>
        </w:rPr>
        <w:t>الأخبار في وصف نار جهنم</w:t>
      </w:r>
      <w:r>
        <w:rPr>
          <w:rtl w:val="true"/>
        </w:rPr>
        <w:t>:</w:t>
      </w:r>
      <w:bookmarkEnd w:id="1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وأعود إلى نقل تلك الأخبار، فقد روي بسند 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خوّفني</w:t>
      </w:r>
      <w:r>
        <w:rPr>
          <w:rStyle w:val="FootnoteAnchor"/>
          <w:rtl w:val="true"/>
        </w:rPr>
        <w:footnoteReference w:id="121"/>
      </w:r>
      <w:r>
        <w:rPr>
          <w:rFonts w:ascii="Amiri" w:hAnsi="Amiri" w:eastAsia="Amiri" w:cs="Amiri"/>
          <w:color w:val="111111"/>
          <w:sz w:val="28"/>
          <w:sz w:val="28"/>
          <w:szCs w:val="28"/>
          <w:rtl w:val="true"/>
          <w:lang w:bidi="ar-SA"/>
        </w:rPr>
        <w:t>فإن قلبي قد 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استعد للحياة الطويلة، فإن جبرائيل جاء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قاطب وقد كان قبل ذلك يجيء وهو مبتسم،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منافخ النار يا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أمر بالنار فنفخ عليها ألف عام حتى ابيضت، ثم نفخ عليها ألف عام  حتى احمرّت، ثم نفخ عليها ألف عام حتى اسودّت، فهي سوداء، مظلمة، لو أن قطرة من الضريع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عرق أهل جهنم من قيح وصديد فروج الزناة يغلى في قدور جهنم ويسقى لأهل جهنم بدل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جبرائيل، فبعث </w:t>
      </w:r>
      <w:bookmarkStart w:id="162" w:name="pg15384_175112"/>
    </w:p>
    <w:p>
      <w:pPr>
        <w:pStyle w:val="BookText"/>
        <w:rPr/>
      </w:pPr>
      <w:bookmarkEnd w:id="162"/>
      <w:r>
        <w:rPr>
          <w:rFonts w:ascii="Amiri" w:hAnsi="Amiri" w:eastAsia="Amiri" w:cs="Amiri"/>
          <w:color w:val="111111"/>
          <w:sz w:val="28"/>
          <w:sz w:val="28"/>
          <w:szCs w:val="28"/>
          <w:rtl w:val="true"/>
          <w:lang w:bidi="ar-SA"/>
        </w:rPr>
        <w:t>إليهما ملكاً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ربكما يقرئكما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أمنتكما أن تذنبا ذنباً أعذبكما عليه،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مبتسماً بعد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يعظمون النار، وإن أهل الجنة يعظمون الجنة والنعيم، وإن جهنم إذا دخلوها هووا فيها مسيرة سبعين عاماً، فإذا بلغوا أعلاها قمعوا بمقامع الحديد</w:t>
      </w:r>
      <w:r>
        <w:rPr>
          <w:rStyle w:val="FootnoteAnchor"/>
          <w:rtl w:val="true"/>
        </w:rPr>
        <w:footnoteReference w:id="122"/>
      </w:r>
      <w:r>
        <w:rPr>
          <w:rFonts w:ascii="Amiri" w:hAnsi="Amiri" w:eastAsia="Amiri" w:cs="Amiri"/>
          <w:color w:val="111111"/>
          <w:sz w:val="28"/>
          <w:sz w:val="28"/>
          <w:szCs w:val="28"/>
          <w:rtl w:val="true"/>
          <w:lang w:bidi="ar-SA"/>
        </w:rPr>
        <w:t>أعيدوا في دركها، فهذه حالهم،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تبدل جلودهم غير الجلود التي كانت عليهم،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Style w:val="FootnoteAnchor"/>
          <w:rtl w:val="true"/>
        </w:rPr>
        <w:footnoteReference w:id="12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6038355_2142443653"/>
      <w:bookmarkStart w:id="164" w:name="_Toc59"/>
      <w:bookmarkEnd w:id="163"/>
      <w:r>
        <w:rPr>
          <w:rtl w:val="true"/>
        </w:rPr>
        <w:t>المشاهد المهولة لنار جهنم</w:t>
      </w:r>
      <w:r>
        <w:rPr>
          <w:rtl w:val="true"/>
        </w:rPr>
        <w:t>:</w:t>
      </w:r>
      <w:bookmarkEnd w:id="1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الشريفة التي استشهد بها الإمام تبين أحد المشاهد المهولة لنار جهنم</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وبارزوا الله بالمعصية وتمردوا عليه ولم يلتزموا بأوامره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ثِيَابٌ مِّن نَّارٍ يُصَبُّ مِن فَوْقِ رُؤُوسِهِمُ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الساخن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فِي بُطُونِهِمْ وَالْجُلُودُ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أحمته النار، يا للهول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فيعجزون عن تحمل العذاب ويحاولون الفرار من هذا الغمِّ والبلاء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أَرَادُوا أَن يَخْرُجُوا مِنْهَا مِنْ </w:t>
      </w:r>
    </w:p>
    <w:p>
      <w:pPr>
        <w:pStyle w:val="BookText"/>
        <w:rPr/>
      </w:pPr>
      <w:r>
        <w:rPr>
          <w:rFonts w:ascii="Amiri" w:hAnsi="Amiri" w:eastAsia="Amiri" w:cs="Amiri"/>
          <w:color w:val="111111"/>
          <w:sz w:val="28"/>
          <w:sz w:val="28"/>
          <w:szCs w:val="28"/>
          <w:rtl w:val="true"/>
          <w:lang w:bidi="ar-SA"/>
        </w:rPr>
        <w:t>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ويأتيهم الجواب بكل إهانة وإذلال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 واستهزاءً بهم حيث كانوا يظنون في الدنيا أنهم أهل العزة والقوة والمنعة، فليست الآخرة كالدنيا يفعل فيها الظالمون مايشاؤون، أما في الآخرة فينادى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يؤخر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تنطبق أبصارهم من الخوف والرعب وهول ما 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وينظرون في ذلّ وخشوع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رافعيها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يغمضون عيونهم بل هي شاخصة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دهشتهم بحيث فقدوا عقولهم وأصبحت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مشابهة من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المتمردين على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وقيوداً تصفد أيديهم وتجمعها إلى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إلى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ذقن وهو موضع اللحية ومجمع عظمي اللحيين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رؤوسهم لا يستطيعون خفضها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مشاهد تستوقف المتأمل طويلاً،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استكبروا عن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مقرونين بعضهم إلى بعض أو إلى الشياطين أو أن أعضائهم كالأيدي والأرجل مقرنة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أسود لزج منتن تشتعل فيه النار </w:t>
      </w:r>
      <w:bookmarkStart w:id="165" w:name="pg15384_175114"/>
    </w:p>
    <w:p>
      <w:pPr>
        <w:pStyle w:val="BookText"/>
        <w:rPr/>
      </w:pPr>
      <w:bookmarkEnd w:id="165"/>
      <w:r>
        <w:rPr>
          <w:rFonts w:ascii="Amiri" w:hAnsi="Amiri" w:eastAsia="Amiri" w:cs="Amiri"/>
          <w:color w:val="111111"/>
          <w:sz w:val="28"/>
          <w:sz w:val="28"/>
          <w:szCs w:val="28"/>
          <w:rtl w:val="true"/>
          <w:lang w:bidi="ar-SA"/>
        </w:rPr>
        <w:t xml:space="preserve">بسرعة أو من صفر متناهٍ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وَتَغْشَى وُجُوهَهُمْ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تعلو وجوههم النار، وخصت بالذكر لأنها أعز الأعضاء وأشرفها، فعبر بها عن الكل، والآيات كثيرة في هذا المجال تحتاج إلى كتاب كامل لذكرها وتقريب صورتها للأذهان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038357_2142443653"/>
      <w:bookmarkStart w:id="167" w:name="_Toc60"/>
      <w:bookmarkEnd w:id="166"/>
      <w:r>
        <w:rPr>
          <w:rtl w:val="true"/>
        </w:rPr>
        <w:t>مشهد من مشاهد ليلة المعراج</w:t>
      </w:r>
      <w:r>
        <w:rPr>
          <w:rtl w:val="true"/>
        </w:rPr>
        <w:t>:</w:t>
      </w:r>
      <w:bookmarkEnd w:id="1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إلى الأخبار، ففي خبر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الدنيا فما لقيني ملك إلا وهو ضاحك مستبشر، حتى لقيني ملك من الملائكة لم أر أعظم خلقاً منه كريه المنظر ظاهر الغضب، فقال لي مثل ما قالوا من الدعاء، إلا انه لم يضحك ولم أر فيه من الاستبشار ما رأيت ممن ضحك من الملائكة،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جبرائيل؟ فإنني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w:t>
      </w:r>
      <w:r>
        <w:rPr>
          <w:rStyle w:val="FootnoteAnchor"/>
          <w:rtl w:val="true"/>
        </w:rPr>
        <w:footnoteReference w:id="126"/>
      </w:r>
      <w:r>
        <w:rPr>
          <w:rFonts w:ascii="Amiri" w:hAnsi="Amiri" w:eastAsia="Amiri" w:cs="Amiri"/>
          <w:color w:val="111111"/>
          <w:sz w:val="28"/>
          <w:sz w:val="28"/>
          <w:szCs w:val="28"/>
          <w:rtl w:val="true"/>
          <w:lang w:bidi="ar-SA"/>
        </w:rPr>
        <w:t xml:space="preserve">أن تفزع منه، فكلنا يفزع منه، إن هذا مالك خازن النار لم يضحك قط ولم يزل منذ ولاه الله جهنم يزداد كل يوم غضباً وغيضاً على أعداء الله وأهل معصيته، ينتقم الله به منهم، ولو ضحك إلى أحد كان قبلك أو كان ضاحكاً إلى أحد بعدك لضحك إليك، ولكنه لا يضحك، فسلمت عليه، فرد السلام وبشرني بالجنة، فقلت لجبرائيل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وجبرائيل بالمكان الذي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تأمره أن يريني النار؟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 محمداً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عنها غطاءها وفتح باباً منها، فخرج منها لهبٌ ساطعٌ في السماء وفارت وارتفعت حتى ظننت ليتناولني مما رأيت، </w:t>
      </w:r>
      <w:bookmarkStart w:id="168" w:name="pg15384_175115"/>
    </w:p>
    <w:p>
      <w:pPr>
        <w:pStyle w:val="BookText"/>
        <w:rPr/>
      </w:pPr>
      <w:bookmarkEnd w:id="16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قل له فليرد عليها غطاءها، فأمرها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إلى مكانها الذي خرجت منه…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6038359_2142443653"/>
      <w:bookmarkStart w:id="170" w:name="_Toc61"/>
      <w:bookmarkEnd w:id="169"/>
      <w:r>
        <w:rPr>
          <w:rtl w:val="true"/>
        </w:rPr>
        <w:t>وصف لأحوال أهل النار</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وروي بسند معتبر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في الجنة منزلاً وفي النار منزلاً، فإذا سكن أهل الجنة الجنة وأهل النار النار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أشرفوا، فيشرفون على أهل النار وترفع لهم منازلهم فيها، 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منازلكم التي في النار لو عصيتم الله لدخلتموها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فرحاً لمات أهل الجنة في ذلك اليوم فرحاً لما صرف عنهم من العذاب، 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النار، ارفعوا رؤوسكم</w:t>
      </w:r>
      <w:r>
        <w:rPr>
          <w:rStyle w:val="FootnoteAnchor"/>
          <w:rtl w:val="true"/>
        </w:rPr>
        <w:footnoteReference w:id="128"/>
      </w:r>
      <w:r>
        <w:rPr>
          <w:rFonts w:ascii="Amiri" w:hAnsi="Amiri" w:eastAsia="Amiri" w:cs="Amiri"/>
          <w:color w:val="111111"/>
          <w:sz w:val="28"/>
          <w:sz w:val="28"/>
          <w:szCs w:val="28"/>
          <w:rtl w:val="true"/>
          <w:lang w:bidi="ar-SA"/>
        </w:rPr>
        <w:t>، فيرفعون رؤوسهم فينظرون إلى منازلهم في الجنة وما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لدخلتموها،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حزناً لمات أهل النار حزناً، فيورث هؤلاء منازل هؤلاء،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أهل المعصية فخلّدهم في النار،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وأوثق منهم الأقدام، وغل منهم الأيدي إلى الأعناق، وألبس أجسادهم</w:t>
      </w:r>
      <w:r>
        <w:rPr>
          <w:rStyle w:val="FootnoteAnchor"/>
          <w:rtl w:val="true"/>
        </w:rPr>
        <w:footnoteReference w:id="130"/>
      </w:r>
      <w:r>
        <w:rPr>
          <w:rFonts w:ascii="Amiri" w:hAnsi="Amiri" w:eastAsia="Amiri" w:cs="Amiri"/>
          <w:color w:val="111111"/>
          <w:sz w:val="28"/>
          <w:sz w:val="28"/>
          <w:szCs w:val="28"/>
          <w:rtl w:val="true"/>
          <w:lang w:bidi="ar-SA"/>
        </w:rPr>
        <w:t>سرابيل القطران، وقطعت لهم مقطعات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عذاب قد اشتد حرّه، ونار قد أطبق على أهلها فلا يفتح عنهم أبداً، ولا يدخل عليهم ريح أبداً، ولا ينقضي منهم الغمّ أبداً، والعذاب أبداً شديد، والعقاب أبداً جديد، لا الدار زائلة فتفنى، ولا آجال القوم تقضى</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بسند معتبر عن الإمام الصادق</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النار لناراً يتعوذ منها أهل النار، ما خلقت إلا لكل متكبر</w:t>
      </w:r>
      <w:r>
        <w:rPr>
          <w:rStyle w:val="FootnoteAnchor"/>
          <w:rtl w:val="true"/>
        </w:rPr>
        <w:footnoteReference w:id="133"/>
      </w:r>
      <w:r>
        <w:rPr>
          <w:rFonts w:ascii="Amiri" w:hAnsi="Amiri" w:eastAsia="Amiri" w:cs="Amiri"/>
          <w:color w:val="111111"/>
          <w:sz w:val="28"/>
          <w:sz w:val="28"/>
          <w:szCs w:val="28"/>
          <w:rtl w:val="true"/>
          <w:lang w:bidi="ar-SA"/>
        </w:rPr>
        <w:t>جبار عنيد، ولكل شيطان مريد</w:t>
      </w:r>
      <w:r>
        <w:rPr>
          <w:rStyle w:val="FootnoteAnchor"/>
          <w:rtl w:val="true"/>
        </w:rPr>
        <w:footnoteReference w:id="134"/>
      </w:r>
      <w:r>
        <w:rPr>
          <w:rFonts w:ascii="Amiri" w:hAnsi="Amiri" w:eastAsia="Amiri" w:cs="Amiri"/>
          <w:color w:val="111111"/>
          <w:sz w:val="28"/>
          <w:sz w:val="28"/>
          <w:szCs w:val="28"/>
          <w:rtl w:val="true"/>
          <w:lang w:bidi="ar-SA"/>
        </w:rPr>
        <w:t>، ولكل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ناصب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w:t>
      </w:r>
    </w:p>
    <w:p>
      <w:pPr>
        <w:pStyle w:val="BookText"/>
        <w:rPr/>
      </w:pPr>
      <w:r>
        <w:rPr>
          <w:rFonts w:ascii="Amiri" w:hAnsi="Amiri" w:eastAsia="Amiri" w:cs="Amiri"/>
          <w:color w:val="111111"/>
          <w:sz w:val="28"/>
          <w:sz w:val="28"/>
          <w:szCs w:val="28"/>
          <w:rtl w:val="true"/>
          <w:lang w:bidi="ar-SA"/>
        </w:rPr>
        <w:t>الناس عذاباً يوم القيامة لرجل في ضحضاح</w:t>
      </w:r>
      <w:r>
        <w:rPr>
          <w:rStyle w:val="FootnoteAnchor"/>
          <w:rtl w:val="true"/>
        </w:rPr>
        <w:footnoteReference w:id="135"/>
      </w:r>
      <w:r>
        <w:rPr>
          <w:rFonts w:ascii="Amiri" w:hAnsi="Amiri" w:eastAsia="Amiri" w:cs="Amiri"/>
          <w:color w:val="111111"/>
          <w:sz w:val="28"/>
          <w:sz w:val="28"/>
          <w:szCs w:val="28"/>
          <w:rtl w:val="true"/>
          <w:lang w:bidi="ar-SA"/>
        </w:rPr>
        <w:t>من نار، عليه نعلان من نار وشراكان من نار، يغلي منهما دماغه كما يغلي المرجل، ما يرى</w:t>
      </w:r>
      <w:r>
        <w:rPr>
          <w:rStyle w:val="FootnoteAnchor"/>
          <w:rtl w:val="true"/>
        </w:rPr>
        <w:footnoteReference w:id="136"/>
      </w:r>
      <w:r>
        <w:rPr>
          <w:rFonts w:ascii="Amiri" w:hAnsi="Amiri" w:eastAsia="Amiri" w:cs="Amiri"/>
          <w:color w:val="111111"/>
          <w:sz w:val="28"/>
          <w:sz w:val="28"/>
          <w:szCs w:val="28"/>
          <w:rtl w:val="true"/>
          <w:lang w:bidi="ar-SA"/>
        </w:rPr>
        <w:t>أن في النار أحداً أشد عذاباً منه، وما في النار أهون عذاباً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لِمَن كَذَّبَ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العنوان من كذب عملياً بالعصيان والتمرد على أوامر الشريعة وإن كان يؤمن نظرياً بيوم الحساب</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ينقل عن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يوجد جنة ونار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يوجد جنة ونار لانعكست آثارها على الناس فلا أرى أحداً يبدو على أفعاله أنه يوجد جنة ونار فلا أرى أحداً بهذا المستوى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منها بمرأى الناظر في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تغيظ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كزفير المغتاظ، أو أن هذين الوصفين لزبانيتها ونسبا لها من باب حذف المضاف،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الْقَرْيَةَ</w:t>
      </w:r>
    </w:p>
    <w:p>
      <w:pPr>
        <w:pStyle w:val="BookText"/>
        <w:rPr/>
      </w:pPr>
      <w:r>
        <w:rPr>
          <w:rFonts w:ascii="Amiri" w:hAnsi="Amiri" w:eastAsia="Amiri" w:cs="Amiri"/>
          <w:color w:val="111111"/>
          <w:sz w:val="28"/>
          <w:sz w:val="28"/>
          <w:szCs w:val="28"/>
          <w:rtl w:val="true"/>
          <w:lang w:bidi="ar-SA"/>
        </w:rPr>
        <w:t>أي أهل القرية، فحذف المضاف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مَكَاناً ضَيِّقاً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قرنت أيديهم إلى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أعناقهم بالأغلال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المكان الضيق الذي مرَّ وصفه</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دعوا على أنفسهم بالهلاك ليتخلصوا من هذا العذاب، فيأتيهم الجواب متهكماً ومنذراً بمراحل آتية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أنواع عذابكم، فلكل نوع ثبور، أو لدوامه فلكل وقت 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الصور المرعبة لنار جهنم، لكن الناس في غفلة هم أوقعوا أنفسهم فيها بأعراضهم عن آيات الله وبياناته الكثيرة التي لم تدع لأحد عذراً، لذلك يتأسف ربهم على وقوعهم بالمعصية رغم هذه الإنذارات المتكررة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 أَلَمْ يَرَوْا كَمْ أَهْلَكْنَا قَبْلَهُم مِّنْ الْقُرُونِ أَنَّهُمْ إِلَيْهِمْ لاَ يَرْجِعُونَ، وَإِن كُلٌّ لَّمَّا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يتساءل الله تبارك وتعالى 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 الَّتِي وُعِدَ الْمُتَّقُونَ</w:t>
      </w:r>
      <w:r>
        <w:rPr>
          <w:rStyle w:val="FootnoteAnchor"/>
          <w:rtl w:val="true"/>
        </w:rPr>
        <w:footnoteReference w:id="140"/>
      </w:r>
      <w:r>
        <w:rPr>
          <w:rFonts w:ascii="Amiri" w:hAnsi="Amiri" w:eastAsia="Amiri" w:cs="Amiri"/>
          <w:color w:val="111111"/>
          <w:sz w:val="28"/>
          <w:sz w:val="28"/>
          <w:szCs w:val="28"/>
          <w:rtl w:val="true"/>
          <w:lang w:bidi="ar-SA"/>
        </w:rPr>
        <w:t xml:space="preserve">كَانَتْ لَهُمْ جَزَاء </w:t>
      </w:r>
      <w:bookmarkStart w:id="171" w:name="pg15384_175119"/>
    </w:p>
    <w:p>
      <w:pPr>
        <w:pStyle w:val="BookText"/>
        <w:rPr/>
      </w:pPr>
      <w:bookmarkEnd w:id="171"/>
      <w:r>
        <w:rPr>
          <w:rFonts w:ascii="Amiri" w:hAnsi="Amiri" w:eastAsia="Amiri" w:cs="Amiri"/>
          <w:color w:val="111111"/>
          <w:sz w:val="28"/>
          <w:sz w:val="28"/>
          <w:szCs w:val="28"/>
          <w:rtl w:val="true"/>
          <w:lang w:bidi="ar-SA"/>
        </w:rPr>
        <w:t>وَمَصِيراً، لَهُمْ فِيهَا مَا يَشَاؤُونَ خَالِدِينَ كَانَ عَلَى رَبِّكَ وَعْداً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 يوم القيامة والمراحل التي يمر بها الإنسان في الآخرة كثيرة، يكفي أن أحدها الموت وثانيها القبر ووحشته وسؤاله وأهواله وما خفي أعظم</w:t>
      </w:r>
      <w:r>
        <w:rPr>
          <w:rStyle w:val="FootnoteAnchor"/>
          <w:rtl w:val="true"/>
        </w:rPr>
        <w:footnoteReference w:id="141"/>
      </w:r>
      <w:r>
        <w:rPr>
          <w:rFonts w:ascii="Amiri" w:hAnsi="Amiri" w:eastAsia="Amiri" w:cs="Amiri"/>
          <w:color w:val="111111"/>
          <w:sz w:val="28"/>
          <w:sz w:val="28"/>
          <w:szCs w:val="28"/>
          <w:rtl w:val="true"/>
          <w:lang w:bidi="ar-SA"/>
        </w:rPr>
        <w:t>، لكني اكتفيت بفصل واحد منها وهو نار جهنم بحسب المناسبة، وهي الاتعاظ بحرارة الصيف، فهذا هو القسم الأول من الحديث، أما القسم الثاني فإرشاد وتصحيح لبعض الظواهر الاجتماعية المنحرفة التي تحصل في فصل الصيف ونتناولها بإذن الله تعالى ضمن نقاط</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038361_2142443653"/>
      <w:bookmarkStart w:id="173" w:name="_Toc62"/>
      <w:bookmarkEnd w:id="172"/>
      <w:r>
        <w:rPr>
          <w:rtl w:val="true"/>
        </w:rPr>
        <w:t>القسم الثاني</w:t>
      </w:r>
      <w:r>
        <w:rPr>
          <w:rtl w:val="true"/>
        </w:rPr>
        <w:t xml:space="preserve">: </w:t>
      </w:r>
      <w:r>
        <w:rPr>
          <w:rtl w:val="true"/>
        </w:rPr>
        <w:t>الظواهر الاجتماعية المنحرفة التي تحصل في فصل  الصيف</w:t>
      </w:r>
      <w:r>
        <w:rPr>
          <w:rtl w:val="true"/>
        </w:rPr>
        <w:t>:</w:t>
      </w:r>
      <w:bookmarkEnd w:id="173"/>
    </w:p>
    <w:p>
      <w:pPr>
        <w:pStyle w:val="Heading4"/>
        <w:numPr>
          <w:ilvl w:val="3"/>
          <w:numId w:val="1"/>
        </w:numPr>
        <w:rPr/>
      </w:pPr>
      <w:bookmarkStart w:id="174" w:name="__RefHeading___Toc6038363_2142443653"/>
      <w:bookmarkStart w:id="175" w:name="_Toc63"/>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كلمات من الناس عندما يشتد الحرُّ توحي بالتأفف والانزعاج والسخط، وهو يعني الاعتراض على قضاء الله تعالى ومشيئته، وهذا من الذنوب الكبيرة التي تنقص بها درجة الإنسان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038365_2142443653"/>
      <w:bookmarkStart w:id="177" w:name="_Toc64"/>
      <w:bookmarkEnd w:id="176"/>
      <w:r>
        <w:rPr>
          <w:rtl w:val="true"/>
        </w:rPr>
        <w:t>المؤمن من اتصف بالرضا</w:t>
      </w:r>
      <w:r>
        <w:rPr>
          <w:rtl w:val="true"/>
        </w:rPr>
        <w:t>:</w:t>
      </w:r>
      <w:bookmarkEnd w:id="1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يلفت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عائلته إلى هذا الأمر حين جاء ليودعهم الوداع الأخير،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بألسنتكم ما ينقص من أجوركم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الإنسان المؤمن يتصف بالرضا على ما يختاره الله تعالى سواء </w:t>
      </w:r>
      <w:bookmarkStart w:id="178" w:name="pg15384_175120"/>
    </w:p>
    <w:p>
      <w:pPr>
        <w:pStyle w:val="BookText"/>
        <w:rPr/>
      </w:pPr>
      <w:bookmarkEnd w:id="178"/>
      <w:r>
        <w:rPr>
          <w:rFonts w:ascii="Amiri" w:hAnsi="Amiri" w:eastAsia="Amiri" w:cs="Amiri"/>
          <w:color w:val="111111"/>
          <w:sz w:val="28"/>
          <w:sz w:val="28"/>
          <w:szCs w:val="28"/>
          <w:rtl w:val="true"/>
          <w:lang w:bidi="ar-SA"/>
        </w:rPr>
        <w:t>على مستوى الأمور التشريعية كوجوب الصوم أو الخمس أو الجهاد أو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الزنا والخمر، أو على مستوى الأمور التكوينية كالفقر والمرض وشدة الحر والبرد وإن خالفت هوى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أن من شروط الصدق في الإيمان عدم الاعتراض على ما اختاره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038367_2142443653"/>
      <w:bookmarkStart w:id="180" w:name="_Toc65"/>
      <w:bookmarkEnd w:id="179"/>
      <w:r>
        <w:rPr>
          <w:rtl w:val="true"/>
        </w:rPr>
        <w:t>الاعتراض مرتبة من مراتب الشرك</w:t>
      </w:r>
      <w:r>
        <w:rPr>
          <w:rtl w:val="true"/>
        </w:rPr>
        <w:t>:</w:t>
      </w:r>
      <w:bookmarkEnd w:id="180"/>
    </w:p>
    <w:p>
      <w:pPr>
        <w:pStyle w:val="BookText"/>
        <w:rPr/>
      </w:pPr>
      <w:r>
        <w:rPr>
          <w:rFonts w:ascii="IRNazanin" w:hAnsi="IRNazanin" w:eastAsia="IRNazanin"/>
          <w:color w:val="111111"/>
          <w:sz w:val="28"/>
          <w:sz w:val="28"/>
          <w:szCs w:val="28"/>
          <w:rtl w:val="true"/>
          <w:lang w:bidi="fa-IR"/>
        </w:rPr>
        <w:t xml:space="preserve">فيعتبر الاعتراض مرتبة من مراتب الشرك، بمعنى منافاتها للإخلاص،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قوماً عبدوا الله وحده لا شريك له وأقاموا الصلاة وآتوا الزكاة وحجوا البيت وصاموا شهر رمضان، ثم قالوا لشيء صنعه الله أو 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صنع خلاف الذي صنع؟ أو وجدوا ذلك في قلوبهم، لكانوا بذلك مشركين،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بالتسليم</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وذمتهم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فَتَعْساً لَّهُمْ وَأَضَلَّ أعمالهُمْ، ذَلِكَ بِأَنَّهُمْ كَرِهُوا مَا أَنزَلَ اللَّهُ – سواء على مستوى التشريع أو التكوين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ورد التحذير الشديد من الاعتراض على قضاء الله تعالى في جميع الأمور، والحث الأكيد على استشعار الرضا والتسليم لقضاء الله تبارك وتعالى،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bookmarkStart w:id="181" w:name="pg15384_175121"/>
    </w:p>
    <w:p>
      <w:pPr>
        <w:pStyle w:val="BookText"/>
        <w:rPr/>
      </w:pPr>
      <w:bookmarkEnd w:id="181"/>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والرضا عن الله رأس طاعة الله، ومن صبر ورضي عن الله فيما قضى عليه فيما أحب أو كره لم يقضِ الله عز وجل له فيما أحب أو كره إلا ما هو خير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علم المؤمن أنه مؤمن؟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بالتسليم لله والرضا فيما ورد عليه من سرور أو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أعلى درجة الزهد أدنى درجة الورع، و أعلى درجة الورع أدنى درجة اليقين، و أعلى درجة اليقين أدنى درجة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ذكر المعاد وعمل للحساب وقنع بالكفاف ورضي عن الله سبحانه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6038369_2142443653"/>
      <w:bookmarkStart w:id="183" w:name="_Toc66"/>
      <w:bookmarkEnd w:id="182"/>
      <w:r>
        <w:rPr>
          <w:rtl w:val="true"/>
        </w:rPr>
        <w:t>كيف نستشعر في قلوبنا الرضا والتسليم بقضاء الله تعالى</w:t>
      </w:r>
      <w:r>
        <w:rPr>
          <w:rtl w:val="true"/>
        </w:rPr>
        <w:t>:</w:t>
      </w:r>
      <w:bookmarkEnd w:id="183"/>
    </w:p>
    <w:p>
      <w:pPr>
        <w:pStyle w:val="BookText"/>
        <w:rPr/>
      </w:pPr>
      <w:r>
        <w:rPr>
          <w:rFonts w:ascii="Amiri" w:hAnsi="Amiri" w:eastAsia="Amiri" w:cs="Amiri"/>
          <w:color w:val="111111"/>
          <w:sz w:val="28"/>
          <w:sz w:val="28"/>
          <w:szCs w:val="28"/>
          <w:rtl w:val="true"/>
          <w:lang w:bidi="ar-SA"/>
        </w:rPr>
        <w:t>فكيف نستشعر في قلوبنا الرضا والتسليم بقضاء الله تعالى في جميع الأمور والابتلاءات والمصائب والصعوبات والشدائد والمحن التي تمر بنا؟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عدة أمور تطبيقاً للمعنى الحقيقي لذكر الله على كل حال، الذي هو من أعظم الأعمال، وقلنا في تفسيره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تستحضر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كل حال المعاني التي يريدها الله تبارك وتعالى منك في ذلك الحال، فتكون على اتصال دائم به، وتحيى معه دائماً، فمن هذه الأمور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رحيم وهو أرحم بعباده من أنفسهم ومن الأمِّ الشفيقة، فلا يختار لهم إلا ما يصلحهم، فقد ورد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عبادي من لا يصلحه إلا الغنى فأغنيه، ومنهم من لا يصلحه إلا الفقر فأفقره، ومنهم من لا يصلحه إلا المرض فأمرضه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فكل ما يختاره الله تعالى لنا فهو خير،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للمرء المسلم لا يقضي الله عز وجل له قضاءً إلا كان خيراً له، إن قرض بالمقاريض كان خيراً له، وإن ملك مشارق الأرض ومغاربها كان خيراً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عبدي المؤمن لا أصرفه في شيء إلا جعلته خيراً له، فليرض بقضائي، وليصبر على بلائي، وليشكر نعمائي، أكتبه يا محمد من الصديقين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فيما أوحى الله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موسى ما خلقت خلقاً أحب إلي من عبدي المؤمن، وإني إنما ابتليته لما هو خير له، وأعافيه لما هو خير له، وأزوي عنه لما هو خير له، وأنا أعلم بما يصلح عليه عبدي، فليصبر على بلائي، وليشكر نعمائي، وليرض بقضائي، أكتبه في الصديقين عندي إذا عمل برضاي </w:t>
      </w:r>
    </w:p>
    <w:p>
      <w:pPr>
        <w:pStyle w:val="BookText"/>
        <w:rPr/>
      </w:pPr>
      <w:r>
        <w:rPr>
          <w:rFonts w:ascii="Amiri" w:hAnsi="Amiri" w:eastAsia="Amiri" w:cs="Amiri"/>
          <w:color w:val="111111"/>
          <w:sz w:val="28"/>
          <w:sz w:val="28"/>
          <w:szCs w:val="28"/>
          <w:rtl w:val="true"/>
          <w:lang w:bidi="ar-SA"/>
        </w:rPr>
        <w:t>وأطاع أمري</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أن يضيف إلى هذا الأمر جهله بعواقب الأمور،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يدريك أن الحر الذي تنزعج منه هو شرٌّ لك، بل هو خير لك في الدنيا والآخرة، أما في الدنيا فلفوائده الصحية والنفسية والاجتماعية والبيئية مما لا مجال لذكره الآن، وأما في الآخرة فلمجموع المعاني التي نحن بصددها، يكفي أن تعلم أن أهل المعرفة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نفسها رحمة للعباد، لأن بعض النفوس الخبيثة والقلوب القاسية لا تفلح كل شدائد البرزخ والقيامة في تطهيرها، فتحتاج إلى علاج أخير وهي النار، كما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لتتأهل بعدها للدخول إلى الجنة، فنار جهنم رحمة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قضاء الله جار في عباده سواء رضي الإنسان به أم لم يرض، فلماذا لا يجعل هذا القضاء فرصة للطاعة والقربة إلى الله تعالى مادام إن سخطه واعتراضهُ على البلاء لا يدفع عنه القضاء، لذا جاء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جرت عليك المقادير وأنت مأجور، وإن جزعت جرت عليك المقادير وأنت موزور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تختار بربك؟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المؤمن لابد أن يتعرض للبلاء في دار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أَحَسِبَ النَّاسُ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يُتْرَكُوا أَن يَقُولُوا آمَنَّا وَهُمْ لا يُفْتَنُونَ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 الأجر لمع عظيم البلاء، وما أحب الله قوماً إلا ابتلاهم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 بمنزلة كفة الميزان كلما زيد في إيمانه زيد في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من صفت له دنياه فاتهمه على دينه</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وذكر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وما يخص الله 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النبيون ثم الأمثل فالأمثل، ويبتلي المؤمن بعد على قدر إيمانه وحسن أعماله، فمن صح إيمانه وحسن عمله اشتد بلاؤه، ومن سخف إيمانه وضعف عمله قل بلاؤه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وفي ضوء هذه الأحاديث يستشعر الإنسان المؤمن السرور عند حلول البلاء به؛ لأنه يكشف عن إيمانه وتعاهد الله إياه بيد رحمته، وبالتأكيد فإن بلاءً يستطيع تحمله وقد تعود عليه –  كالحرِّ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عليه من بلاء لا يعرفه ولا يعلم بقدرته على الصبر عليه ما دام لا بدَّ من بلاء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يتذكر ما وعد الله الصابرين على البلاء والمحتسبين له عند الله تعالى،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من المؤمنين ببلاء فصبر عليه، كان له مثل أجر ألف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المؤمن قبره كانت الصلاة عن يمينه والزكاة عن يساره والبر مظلّ عليه، وتنحى الصبر ناحية، فإذا دخل عليه </w:t>
      </w:r>
    </w:p>
    <w:p>
      <w:pPr>
        <w:pStyle w:val="BookText"/>
        <w:rPr/>
      </w:pPr>
      <w:r>
        <w:rPr>
          <w:rFonts w:ascii="IRNazanin" w:hAnsi="IRNazanin" w:eastAsia="IRNazanin"/>
          <w:color w:val="111111"/>
          <w:sz w:val="28"/>
          <w:sz w:val="28"/>
          <w:szCs w:val="28"/>
          <w:rtl w:val="true"/>
          <w:lang w:bidi="fa-IR"/>
        </w:rPr>
        <w:t>الملكان اللذان يليان مسائلته، قال الصبر للصلاة والزكاة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صاحبكم فإن عجزتم فأنا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فإذا ذهب الرأس ذهب الجسد، كذلك إذا ذهب الصبر ذهب الإيمان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وللصبر أقسام كما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طاعة الله، والصبر عن معصيته، والصبر على قضاء الله الذي نحن بصدده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جميعاً ندعو أن نكون ممن يحظى بنصرة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وصحبته والجهاد بين يديه، فأيهما أسرع استجابة لدعوة الإمام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الذي خاض المحن والشدائد والصعوبات وواجهها بصبر وجلد، أم المترف المتنعم الذي يتبرم بأبسط بلاء يمر به؟ فإن رغبتم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فوطنوا أنفسكم على كل الصعوبات، فإنها من مؤهلاتكم لهذا الفوز العظيم، والذي يثقل عليه هذا البلاء البسيط لا يحظى بذلك الشرف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من الحر ومن البرد تفرون، فأنتم من السيف أفر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شيء لا ترضاه يصدر من محبوب لك، فلكي لا يؤثر فيك تأثيراً سيئاً تذكر ما يحبِّب</w:t>
      </w:r>
      <w:r>
        <w:rPr>
          <w:rStyle w:val="FootnoteAnchor"/>
          <w:rtl w:val="true"/>
        </w:rPr>
        <w:footnoteReference w:id="150"/>
      </w:r>
      <w:r>
        <w:rPr>
          <w:rFonts w:ascii="IRNazanin" w:hAnsi="IRNazanin" w:eastAsia="IRNazanin"/>
          <w:color w:val="111111"/>
          <w:sz w:val="28"/>
          <w:sz w:val="28"/>
          <w:szCs w:val="28"/>
          <w:rtl w:val="true"/>
          <w:lang w:bidi="fa-IR"/>
        </w:rPr>
        <w:t>ذلك الشخص إليك، والله تبارك وتعالى لا تحصى نعمه عليك، فلماذا تنساها كلها وتذكر فقط هذا البلاء الذي نزل بك؟ وبهذا الصدد ينقل أهل المعرفة رواية واعية ومما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خجلين منه بعدما عرفوه لما صدر منهم اتجاهه، وكانوا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يجلسون معه صباحاً ومساءً إلى المائدة، ولشدة حيائهم منه طلبوا منه إعفائهم عن الحضور معه،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سبب عزتي ورفعتي؛ لأن المصريين كانوا يعتبرونني قبل مجيئكم غلاماً وصلت إلى السلطنة، وعندما جئتم عرفوا أني لست غلاماً، بل ابن نبي ومن أولاد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هذا مع قبيح فعلهم معه، فكيف يكون موقفنا اتجاه المنعم المتفضل المنان؟ وقد عشنا في أيام صلاة الجمعة المباركة في مسجد الكوفة المعظم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موجة شديدة من الحر وصلت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 وفي حر الظهيرة في شهر تموز كنا نجلس الساعتين والثلاث في الشمس المحرقة حتى كانت جباهنا تكتوي بحرارة موضع السجود مع ما يقتضيه الزي الديني من كثرة الملابس، وكنا جميعا مسرورين مشغولين بلطف الله علينا وكرمه الذي أتحفنا بهذه النعمة العظيمة، ورغم أنه كان يحجز لي مكان قرب إمام الصلاة وهو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كنت أتعمد الصلاة مع المؤمنين في باحة المسجد أحياناً، وفي الحقيقة فإن هذا معنى واسع تستطيع أن تطبقه في حياتك مع الآخرين أيضاً، فعندما يسيء لك شخص تذكر منه النقاط الإيجابية فسيتبدل غضبك عليه إلى حب له،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اثنين وانسَ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إساءتك للآخرين وإحسان الآخرين إليك، وانسَ إحسانك للآخرين وإساءة الآخرين إليك</w:t>
      </w:r>
      <w:r>
        <w:rPr>
          <w:rFonts w:eastAsia="Amiri" w:cs="Amiri" w:ascii="Amiri" w:hAnsi="Amiri"/>
          <w:color w:val="111111"/>
          <w:sz w:val="28"/>
          <w:szCs w:val="28"/>
          <w:rtl w:val="true"/>
          <w:lang w:bidi="ar-SA"/>
        </w:rPr>
        <w:t xml:space="preserve">) </w:t>
      </w:r>
      <w:bookmarkStart w:id="184" w:name="pg15384_175127"/>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بعيدة عن الأولى، فإن الكثير من الناس يهربون من الحر ويذهبون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المناطق السياحية أو البلدان الغربية، وهو عمل محرم إذا اقترن بمحرمات، كما ينقل عن بعض أثرياء الخليج الذين يهدرون أموالاً طائلة على الخمور والفاسقات في بعض الجزر الغربية فيجرون إلى أنفسهم عقاباً أليما خالداً من أجل لذة وقتية زائلة، وبعضهم يذهب إلى  أماكن مختلطة بشكل غير مشروع وفيها غناء وموسيقى إلى غيرها من المحرمات، وهو حال مؤلم أن يعود المسلمون إلى هذه الجاهلية الرعناء بعد أن هداهم الله للإيمان، ويقعون فريسة الأعداء، فيسلبونهم أموالهم وعزتهم وشرفهم، والأهم من ذلك دينهم وأخلاقهم، والأفضع من ذلك أن يذهبوا إلى هناك مع نسائهم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038371_2142443653"/>
      <w:bookmarkStart w:id="186" w:name="_Toc67"/>
      <w:bookmarkEnd w:id="185"/>
      <w:r>
        <w:rPr>
          <w:rtl w:val="true"/>
        </w:rPr>
        <w:t>إذا لم يكن الاصطياف مقترناً بأي محرم، فما الضير فيه ؟</w:t>
      </w:r>
      <w:bookmarkEnd w:id="1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الاصطياف مقترناً بأي محرم فما الضير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من ناحية شرعية، لكن فيه منقصة أخلاقية وإضاعة لفرص كبيرة من التكامل، تلك التي ذكرناها في النقطة السابقة ضمن أمور ستة، ويضاف لها أن هذه الأموال التي تصرف لأجل التمتع والتنزه وهي أموال طائلة يمكن أن تزوج بها مؤمناً فتحصنه من الحرام، أو تكسو نساءً لا يجدْنَ حجاباً يتسترن به، أو تدعم مشروعاً خيرياً فيه إعلاءٌ لكلمة الله تعالى، أو توفر عملاً لشاب مؤمن تغنيه عن طلب ما في أيدي الناس، أو تشتري دواءً لمريض يئن من الألم ولا يجد ما يخفف به آلامه، أو تطعم أيتاماً يقضون الليل يتضورون جوعاً، فكيف يصفو </w:t>
      </w:r>
    </w:p>
    <w:p>
      <w:pPr>
        <w:pStyle w:val="BookText"/>
        <w:rPr/>
      </w:pPr>
      <w:r>
        <w:rPr>
          <w:rFonts w:ascii="Amiri" w:hAnsi="Amiri" w:eastAsia="Amiri" w:cs="Amiri"/>
          <w:color w:val="111111"/>
          <w:sz w:val="28"/>
          <w:sz w:val="28"/>
          <w:szCs w:val="28"/>
          <w:rtl w:val="true"/>
          <w:lang w:bidi="ar-SA"/>
        </w:rPr>
        <w:t xml:space="preserve">لك عيش وتلتذ لك نفس وأنت ترى كل هذه الحاجات حولك، فتغلق عينك عن رؤيتها وتصم أذنك عن سماعها، والأغرب من ذلك أن يكون من بين المصطافين بعض المحسوبين على الحوزة العلمية الشريفة ويقضون الصيف كله في السفرات السياحية، ويصرف أحدهم الملايين، فتذكروا جميعاً أن صرف المال في قضاء الحاجات السابقة أولى من صرفها في الحج المستحب الذي هو من أعظم الطاعات، نطقت بذلك الأحاديث، فكيف يسوغ صرفها في السفرات السياحية؟ نعم، قد يكون لهذه السفرات مبرراتها، ولكن ليقلل المدة بالمقدار الذي يندفع به هذا المبرر، ووفروا هذه الأموال لإغاثة الملهوفين وإعانة المحتاجين وإدخال السرور على المؤمنين؛ فإن في ذلك نعيم الآخرة وجنانها، ولا تكونوا من أهل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ارتياد المسابح في الصيف، والسباحة رياضة عقلائية استحبها الشارع المقدس وفيها فوائد جمة، لكن ينبغي التنبيه إلى عدة أمور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الملابس المتعارفة التي يرتديها السباحون مخالفة للشريعة، وهي عبارة عن قطعة صغيرة يغطي بها عورته، وغالباً تكون مجسمّة للعورة، فهذه الملابس غير شرعية، فإن عورة الرجل أمام الآخرين ما بين السرة والركبة، وإذا كان الأزيد من ذلك يوجب إثارة للشهوة والفتنة فيجب ستره، فالصحيح أن يكون لباس السباح مكوناً من سروال غير مجسم يصل قريب الركبة </w:t>
      </w:r>
    </w:p>
    <w:p>
      <w:pPr>
        <w:pStyle w:val="BookText"/>
        <w:rPr/>
      </w:pPr>
      <w:r>
        <w:rPr>
          <w:rFonts w:ascii="Amiri" w:hAnsi="Amiri" w:eastAsia="Amiri" w:cs="Amiri"/>
          <w:color w:val="111111"/>
          <w:sz w:val="28"/>
          <w:sz w:val="28"/>
          <w:szCs w:val="28"/>
          <w:rtl w:val="true"/>
          <w:lang w:bidi="ar-SA"/>
        </w:rPr>
        <w:t>وقميص يغطي الصدر</w:t>
      </w:r>
      <w:r>
        <w:rPr>
          <w:rStyle w:val="FootnoteAnchor"/>
          <w:rtl w:val="true"/>
        </w:rPr>
        <w:footnoteReference w:id="1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تمارس الكثير من المحرمات في المسابح، كأصوات الموسيقى والغناء، وحالات الشذوذ الجنسي كاللواط وغيره، أو الاختلاط بين الجنسين وتبادل الكلمات البذيئة، والمراهنات عند إجراء بعض المسابقات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مالك المسبح توفير شروط الصحة والأمان، فعليه أن يعقم الماء مثلاً ويبدله وينظم درجة حرارته، ويتأكد من صحة وسلامة المشاركين، وأن يوفر رجال الإنقاذ والنجاة لمساعدة الذين يتعرضون لحالات الغرق، وإذا قصر في ذلك فهو ضامن لأي ضرر يحصل على المشاركين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النساء</w:t>
      </w:r>
      <w:r>
        <w:rPr>
          <w:rStyle w:val="FootnoteAnchor"/>
          <w:rtl w:val="true"/>
        </w:rPr>
        <w:footnoteReference w:id="153"/>
      </w:r>
      <w:r>
        <w:rPr>
          <w:rFonts w:ascii="Amiri" w:hAnsi="Amiri" w:eastAsia="Amiri" w:cs="Amiri"/>
          <w:color w:val="111111"/>
          <w:sz w:val="28"/>
          <w:sz w:val="28"/>
          <w:szCs w:val="28"/>
          <w:rtl w:val="true"/>
          <w:lang w:bidi="ar-SA"/>
        </w:rPr>
        <w:t xml:space="preserve">المشاركة في المسابح العامة، حتى لو لم تكن مختلطة وكانت خاصة بالنساء؛ لجملة أمور لا حاجة إلى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الحر يميل الإنسان إلى تخفيف ملابسه، فتنشأ جملة من المخالفات الشرعية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الرجال أثواب خفيفة حاكية لما تحتها، والملابس الداخلية قصيرة </w:t>
      </w:r>
    </w:p>
    <w:p>
      <w:pPr>
        <w:pStyle w:val="BookText"/>
        <w:rPr/>
      </w:pPr>
      <w:r>
        <w:rPr>
          <w:rFonts w:ascii="Amiri" w:hAnsi="Amiri" w:eastAsia="Amiri" w:cs="Amiri"/>
          <w:color w:val="111111"/>
          <w:sz w:val="28"/>
          <w:sz w:val="28"/>
          <w:szCs w:val="28"/>
          <w:rtl w:val="true"/>
          <w:lang w:bidi="ar-SA"/>
        </w:rPr>
        <w:t>ومجسمة</w:t>
      </w:r>
      <w:r>
        <w:rPr>
          <w:rStyle w:val="FootnoteAnchor"/>
          <w:rtl w:val="true"/>
        </w:rPr>
        <w:footnoteReference w:id="154"/>
      </w:r>
      <w:r>
        <w:rPr>
          <w:rFonts w:ascii="Amiri" w:hAnsi="Amiri" w:eastAsia="Amiri" w:cs="Amiri"/>
          <w:color w:val="111111"/>
          <w:sz w:val="28"/>
          <w:sz w:val="28"/>
          <w:szCs w:val="28"/>
          <w:rtl w:val="true"/>
          <w:lang w:bidi="ar-SA"/>
        </w:rPr>
        <w:t>، أو يفتح أزرار قميصه فيظهر صدره بشكل مثير للشهوة</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النساء تلبس ملابس خفيفة حاكية سواء في الشوارع العامة أو داخل الأسر والعوائل</w:t>
      </w:r>
      <w:r>
        <w:rPr>
          <w:rStyle w:val="FootnoteAnchor"/>
          <w:rtl w:val="true"/>
        </w:rPr>
        <w:footnoteReference w:id="156"/>
      </w:r>
      <w:r>
        <w:rPr>
          <w:rFonts w:ascii="Amiri" w:hAnsi="Amiri" w:eastAsia="Amiri" w:cs="Amiri"/>
          <w:color w:val="111111"/>
          <w:sz w:val="28"/>
          <w:sz w:val="28"/>
          <w:szCs w:val="28"/>
          <w:rtl w:val="true"/>
          <w:lang w:bidi="ar-SA"/>
        </w:rPr>
        <w:t>، رغم وجود رجال أجانب عليهن؛ كأخ الزوج وزوج الأخت وابن العم وابن الخال، والمطلوب الالتزام بالحجاب الكامل أمام الأجانب حتى داخل البيت، بل المطلوب الاحتشام وعدم لبس الملابس الخليعة أمام المحارم أيضاً</w:t>
      </w:r>
      <w:r>
        <w:rPr>
          <w:rStyle w:val="FootnoteAnchor"/>
          <w:rtl w:val="true"/>
        </w:rPr>
        <w:footnoteReference w:id="157"/>
      </w:r>
      <w:r>
        <w:rPr>
          <w:rFonts w:ascii="Amiri" w:hAnsi="Amiri" w:eastAsia="Amiri" w:cs="Amiri"/>
          <w:color w:val="111111"/>
          <w:sz w:val="28"/>
          <w:sz w:val="28"/>
          <w:szCs w:val="28"/>
          <w:rtl w:val="true"/>
          <w:lang w:bidi="ar-SA"/>
        </w:rPr>
        <w:t>، فقد سمعنا عن حالات كثيرة يوسوس فيها الشيطان بين الأب وابنته والأخ وأخته، فلا بد من منع فرص الشيطان وسد المنافذ أمامه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المحجبات لا تلبس الجواريب، أو تلبس تحت العباءة ثوباً لا يغطي جسمها إلى قدميها، أو تكون ذراعاها مكشوفة أو عنقها وأعلى الصدر، </w:t>
      </w:r>
    </w:p>
    <w:p>
      <w:pPr>
        <w:pStyle w:val="BookText"/>
        <w:rPr/>
      </w:pPr>
      <w:r>
        <w:rPr>
          <w:rFonts w:ascii="Amiri" w:hAnsi="Amiri" w:eastAsia="Amiri" w:cs="Amiri"/>
          <w:color w:val="111111"/>
          <w:sz w:val="28"/>
          <w:sz w:val="28"/>
          <w:szCs w:val="28"/>
          <w:rtl w:val="true"/>
          <w:lang w:bidi="ar-SA"/>
        </w:rPr>
        <w:t>وهذه كلها مما يجب ستره ويحرم إظهاره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بعض الشباب بالسراويل القصيرة إلى الشارع، وفي هذا منافاة للآداب العامة وهتك لحرمة الأخلاق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الحالات التي تعرف قياساً إلى ما ذكرناه فلا بد من الالتفات إلى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فالحرام حرام في الصيف أو الشتاء، في البيت أو الشارع؛ فالله الله بدينكم، لا يغلبنكم عليه هوى النفس واتباع الشيطان  وبعض التقاليد المستوردة من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في الصيف محلات المرطبات التي تكون أحياناً مرتعاً للشيطان، إذ فيها اختلاط غير مشروع بين الجنسين وتبادل للضحكات والكلمات المريبة والحركات المثيرة، حيث تأكل المرأة المرطبات بكل ميوعة وفتنة  وسط الرجال، وقد علمت إن كثيراً من الشباب والشابات لا يرتادون هذه المحلات حباً بالمرطبات؛ وإنما استجابة لشهوة النفس الأمارة بالسوء، فلتتذكر هذه المرأة وهذا الشاب ما قلناه عما أعد الله للعاصين من العذاب، وإذا أرادوا أن يأكلوا المرطبات فليأكلوها في بيوتهم بعيداً عن الأنظار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يقترن الصيف مع العطلة الصيفية لطلبة المدارس، والعطلة غالبا ما تعني التسكع وضياع الوقت وإمضائه بالتفاهات؛ لذلك ذكرنا توجيهاً في كلمتنا السابقة بمناسبة الامتحانات النهائية والعطلة الصيفية للطلبة بيّنا لهم فيها عدة أمور يمكن أن تجعل عطلتهم مثمرة ونافعة وهادفة، ومنها الالتحاق بالدورات السريعة للدراسة الحوزوية، وقد استجاب الكثير منهم لهذه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المخلصة جزاهم الله خير جزاء المحسنين، والذي أريد أن أضيفه هنا أنه لا ينبغي للحوزة الشريفة أن تتأسى بالدراسات الأكاديمية، فتعطل في الصيف، لأن لها معاييرها الخاصة في الدراسة والتعطيل، فعندنا شهر رمضان والمناسبات الدينية عطلة وليس عندهم كذلك، فمن تضييع الوقت أن نعطل وفق كلا المعيارين، فهنا الجمع ليس أحوط كما يقول الفقهاء، بل على خلاف الاحتياط، ولنحتسب المعاناة التي نتعرض لها ونحن ندرس في الصيف في سبيل الله تعالى ليدفع بها عنا نار جهنم، وحتى لا تنطبق علينا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تَنفِرُواْ فِي الْحَرِّ قُلْ نَارُ جَهَنَّمَ أَشَدُّ حَرّاً لَّوْ كَانُوا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والنفر لطلب العلم لا يقل أهمية عن النفر للجهاد كما نطقت الآية الأخرى</w:t>
      </w:r>
      <w:r>
        <w:rPr>
          <w:rStyle w:val="FootnoteAnchor"/>
          <w:rtl w:val="true"/>
        </w:rPr>
        <w:footnoteReference w:id="158"/>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هدفنا أهون من هؤلاء الكسبة والعمال الذين لم تمنعهم حمَّارة القيظ من العمل، وإني لأشعر بالخجل والتقصير وأنا أمر بهم في السوق وغيره وأشاهد حماسهم في العمل في شدة الحر، فلا يسبقونا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أن الجهد الفكري أعظم وأصعب من الجهد البدني ويحتاج إلى ظروف أفضل، مما يتطلب راحة أكبر، لكن لا على طول الصيف، بل نقتصر على فترة محدودة منه عند اشتداد الحر مثلاً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87" w:name="pg15384_175133"/>
    </w:p>
    <w:p>
      <w:pPr>
        <w:pStyle w:val="Heading4"/>
        <w:numPr>
          <w:ilvl w:val="3"/>
          <w:numId w:val="1"/>
        </w:numPr>
        <w:rPr/>
      </w:pPr>
      <w:bookmarkStart w:id="188" w:name="__RefHeading___Toc6038373_2142443653"/>
      <w:bookmarkStart w:id="189" w:name="_Toc68"/>
      <w:bookmarkEnd w:id="187"/>
      <w:bookmarkEnd w:id="188"/>
      <w:r>
        <w:rPr>
          <w:rtl w:val="true"/>
        </w:rPr>
        <w:t>الحالات السلبية التي تنتشر في المجتمع في فصل الصيف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في المجتمع في فصل الصيف بعض الحالات السلبية، أشير إليها باختصار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مضخات سحب الماء، وهو عمل لا بأس به بمقدار رفع الضرورة والاحتياج المعقول، أما الأزيد منه وهدر الماء بلا فائدة فهو إضرار بالمسلمين، وهو محرم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 البعض حاجة الناس إلى الثلج فيبيعه بأسعار خيالية لا يقدر عليها أكثر الناس، وهذه الحالة ناشئة من قسوة في القلب لا يحبها الله ولا يرحم صاحبها، فكيف يرضى شخص بأن ينتفع على حساب آلاف من الناس، وفيهم محتاجون إلى الثلج لأمر أو لآخر؟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النساء على أبواب الدور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أما الرجال فجلوسهم في الشارع أيضاً منهي عنه لما فيه من ضرر عام على المجتمع وإني لأعجب كيف يجد هؤلاء أوقات فراغ وقد ترك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موروثاً كبيراً من الأعمال التي تستوعب كل الوقت فلماذا تستبدلون ما هو خير بما هو شر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الطرقات لتبادل الأحاديث، خصوصاً في فترة العصر إلى المغرب، وفي المناطق الشعبية، مما يوقعهن في محرمات عديدة نبهنا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برش الماء على باب الدار لوقت طويل، مما يعرضها لنظر الأجنبي، وتنكشف حتماً بعض أجزاء جسدها كالمعصم ومقدم شعر الرأس وبعض الساقين، فما الضرورة إلى ذلك؟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استشراف بعض أهل النظرات الخائنة إلى أعراض الناس، خصوصاً في الصباح الباكر، حيث إن العوائل لا زالت نائمة على أسطح المنازل، وفي هذا خيانة عظمى 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العين التي تمتلئ من النظر إلى </w:t>
      </w:r>
    </w:p>
    <w:p>
      <w:pPr>
        <w:pStyle w:val="BookText"/>
        <w:rPr/>
      </w:pPr>
      <w:r>
        <w:rPr>
          <w:rFonts w:ascii="Amiri" w:hAnsi="Amiri" w:eastAsia="Amiri" w:cs="Amiri"/>
          <w:color w:val="111111"/>
          <w:sz w:val="28"/>
          <w:sz w:val="28"/>
          <w:szCs w:val="28"/>
          <w:rtl w:val="true"/>
          <w:lang w:bidi="ar-SA"/>
        </w:rPr>
        <w:t>الحرام يملأها الله ناراً يوم القيامة</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هواية تربية الطيور واللعب بها وتحليقها في الجو، وفي هذه الهواية محرمات عديدة نبهنا إليها في استفتاءٍ مستقل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الضيق النفسي والتبرم من الحرِّ تحصل حالات الغضب السريع، سواءً داخل البيت أو في السوق أو بين سائق السيارة والركاب</w:t>
      </w:r>
      <w:r>
        <w:rPr>
          <w:rStyle w:val="FootnoteAnchor"/>
          <w:rtl w:val="true"/>
        </w:rPr>
        <w:footnoteReference w:id="16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الجهة التي لا تكون مواجهة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الجلوس في مناطق انتظار السيارات وترك النساء والأطفال في الشمس وهذا مخالف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جميل لو كان الأمر بالعكس أي أن الجهة المواجهة للشمس مشغولة لفتح المجال لإخواننا للجلوس في الجهة الأخرى وخصوصاً عندما يكون هناك نساء أو رجال كبار في السن وكم سيعود ذلك بالعزة والفخر للدين والمذهب فادعوا شبابنا إلى تطبيق هذه الأمور لتكون محبة الغير ونبذ الأنانية ملكات عندهم وليصبروا على حر الدنيا ليفوزوا بظل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يؤدي إلى إضرار غيرهم وخصوصاً أن هذه المواسم تكثر فيها أمراض حساسية الأنف والجيوب الأنفية ورسولنا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فأحدنا عندما يتكلم في الأخلاق لا أحد يسبقه ولكن عندما يصل الأمر إلى التطبيق وإلى التدخين يترك كل ذلك وراء ظهره فلماذا هذا التناقض ولماذا هذا الضعف أمام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السائق اتجاه الركاب أو باقي السائقين من جهة ومن قبل الركاب اتجاه السائق من جهة أخرى بسبب التأخير الذي يحدث وكل هذا ناشئ من قلة الصبر وعدم تحمل الحر فكيف بهم بحر الآخرة وجليل وقوع المكاره فيها ألا يعلمون أن الغضب من الكبائر وأن إهانة الآخرين وإحراجهم من الكبائر،أفبهذا الضعف وعدم الصبر سوف نتحمل الأعباء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بهذه الأخلاق سوف ننصر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وبعد كشف هذه السلبيات التي لا تُبقي عذراً مع أحد أدعو الإخوة المؤمنين أن يتكاتفوا ويكونوا يدا واحدة ضد هذه الظواهر التي لأعدائنا اليد الطولى في إفشائها في مجتمعنا الحبيب ولا يضعفوا أمام هذه المغريات الرخيصة وغيرها من الأمور التي أمضت بقلب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نتصور أننا بهذه الأعمال المشينة نصرنا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فالإمام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نحن دعاة للأمام بأفعالنا هذه وما أعمق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وبادروا معاشر الشباب إلى ترك هذه الأمور التي لا يرجوها الإمام من شيعته المنتظرين له وانظروا بدقة إلى عاقبة أفعالكم ومردودها على الدين والإسلام فهل انتم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سيدنا محمد واله الطاهرين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مما يؤدي إلى</w:t>
      </w:r>
    </w:p>
    <w:p>
      <w:pPr>
        <w:pStyle w:val="BookText"/>
        <w:rPr/>
      </w:pPr>
      <w:r>
        <w:rPr>
          <w:rFonts w:ascii="Amiri" w:hAnsi="Amiri" w:eastAsia="Amiri" w:cs="Amiri"/>
          <w:color w:val="111111"/>
          <w:sz w:val="28"/>
          <w:sz w:val="28"/>
          <w:szCs w:val="28"/>
          <w:rtl w:val="true"/>
          <w:lang w:bidi="ar-SA"/>
        </w:rPr>
        <w:t>المخاصمات والاشتباكات بالأيدي، وهذا عمل محرم في الشريعة، والغضب خصلة مذمومة وهي شعبة من النار، وإن إبليس ليتسلط على الإنسان في حالة الغضب، فلماذا تعطوه هذه الفرصة؟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مبتلى بأمراض الحساسية في الأنف والصدر، وتهيج في فصل الصيف؛ لذا يجب على الناس تجنب أي شيء يؤذي المبتلين بالحساسية خصوصا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يجعل حظنا من الحرِّ حرَّ الصيف فقط، ويقينا جهنم وسمومها وزفيرها، ويجعل أوقاتنا كلها خالصة له حتى يبلغ بنا غاية رضاه؛ إنه ولي النعم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وأشكر بعض الأخوة الذين تعاونوا معي في إلفات النظر إلى عدد من الحالات السلبية المذكورة تطبيقاً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تَعَاوَنُواْ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 وسلام على عباده الذين اصطفى محمد وآله الطيبين الطاهرين</w:t>
      </w:r>
      <w:r>
        <w:rPr>
          <w:rFonts w:eastAsia="Amiri" w:cs="Amiri" w:ascii="Amiri" w:hAnsi="Amiri"/>
          <w:color w:val="111111"/>
          <w:sz w:val="28"/>
          <w:szCs w:val="28"/>
          <w:rtl w:val="true"/>
          <w:lang w:bidi="ar-SA"/>
        </w:rPr>
        <w:t xml:space="preserve">. </w:t>
      </w:r>
      <w:bookmarkStart w:id="190" w:name="pg15384_175138"/>
    </w:p>
    <w:p>
      <w:pPr>
        <w:pStyle w:val="Heading2"/>
        <w:numPr>
          <w:ilvl w:val="1"/>
          <w:numId w:val="1"/>
        </w:numPr>
        <w:rPr/>
      </w:pPr>
      <w:bookmarkStart w:id="191" w:name="__RefHeading___Toc6038375_2142443653"/>
      <w:bookmarkStart w:id="192" w:name="_Toc69"/>
      <w:bookmarkEnd w:id="190"/>
      <w:bookmarkEnd w:id="191"/>
      <w:r>
        <w:rPr>
          <w:rtl w:val="true"/>
        </w:rPr>
        <w:t xml:space="preserve">فرحة الزهراء </w:t>
      </w:r>
      <w:r>
        <w:rPr>
          <w:rtl w:val="true"/>
        </w:rPr>
        <w:t>(</w:t>
      </w:r>
      <w:r>
        <w:rPr>
          <w:rtl w:val="true"/>
        </w:rPr>
        <w:t>عليها السلام</w:t>
      </w:r>
      <w:r>
        <w:rPr>
          <w:rtl w:val="true"/>
        </w:rPr>
        <w:t>)</w:t>
      </w:r>
      <w:bookmarkEnd w:id="192"/>
    </w:p>
    <w:p>
      <w:pPr>
        <w:pStyle w:val="BookText"/>
        <w:rPr/>
      </w:pPr>
      <w:r>
        <w:rPr>
          <w:rFonts w:ascii="Amiri" w:hAnsi="Amiri" w:eastAsia="Amiri" w:cs="Amiri"/>
          <w:color w:val="111111"/>
          <w:sz w:val="28"/>
          <w:sz w:val="28"/>
          <w:szCs w:val="28"/>
          <w:rtl w:val="true"/>
          <w:lang w:bidi="ar-SA"/>
        </w:rPr>
        <w:t xml:space="preserve">فرحة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اعتاد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يحتفلوا يوم التاسع من ربيع الأول من كل عام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زوال الغموم والأحزان وهو يوم شريف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تعبير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يعرفوا منشأً واضحاً لهذه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البعض لإثبات أصل لها لكن محاولاتهم غير مقنعة ولا يساعد عليها الدليل، فذكروا لأصل هذه المناسبة عدة وجوه، منها وجهان ذكرهما صاحب كتاب مفاتيح الجنان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التاسع من ربيع الأول يمثل أول يوم من إمامة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وفاة أبيه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من ربيع الأول و لما كان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على يديه يسود العدل وينتصف المظلوم من الظالم فيكون يوماً مفرحاً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يعود إليها حقها </w:t>
      </w:r>
    </w:p>
    <w:p>
      <w:pPr>
        <w:pStyle w:val="BookText"/>
        <w:rPr/>
      </w:pPr>
      <w:r>
        <w:rPr>
          <w:rFonts w:ascii="IRNazanin" w:hAnsi="IRNazanin" w:eastAsia="IRNazanin"/>
          <w:color w:val="111111"/>
          <w:sz w:val="28"/>
          <w:sz w:val="28"/>
          <w:szCs w:val="28"/>
          <w:rtl w:val="true"/>
          <w:lang w:bidi="fa-IR"/>
        </w:rPr>
        <w:t>وحق آلها</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 غير صالح لتفسير المناسبة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اللاحق تبدأ إمامته الفعلية و يقوم بالأمر بمجرد وفاة السابق لأن الأرض لا تخلو من حجة ولا يُنتظر بهذا المنصب الإلهي خالياً حتى تتم مراسيم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هو فرحة لكل مظلوم ومستضعف ولكل محب للخير والعدل والسلام ولكل من يرنو لإعلاء كلمة الحق وسيادة التوحيد الخالص ولا تختص الفرحة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العنوان من كون الفرحة حالة عاشتها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طُعن فيه أحد الذين ظلموا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واعتدوا عليها وماتت وهي غاضبة عليه، ففي مثل هذا اليوم بُقرت بطنه لذا سمّاه البعض</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هو الظاهر من أفعال المحتفلين إلا أنه أيضاً غير صحيح لعدة أمور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الحادثة وقعت في أواخر ذي الحجة كما تشهد به التواريخ</w:t>
      </w:r>
      <w:r>
        <w:rPr>
          <w:rStyle w:val="FootnoteAnchor"/>
          <w:rtl w:val="true"/>
        </w:rPr>
        <w:footnoteReference w:id="171"/>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في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وقعت بعد وفاة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أنها فرحة عاشتها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حياتها وليست تخيلية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الفهم غير لائق بأدب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البعيدين عن الشماتة والتشفي والأنانية لمجرد التشفي والانتقام، فإنهم لم يفرحوا ولم يحزنوا لأنفسهم وإنما كانت كل أعمالهم ومشاعرهم وأحاسيسهم لله وحده لا شريك له، وإذا فرحوا لموت أو مقتل أحد –كعبيد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فيه إجراءً لسنة الله تعالى في الظالمين وموعظة للناس، ويبدو أن هذا الوجه من صنع أهل التعصب والعاطفة المذهبية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اليوم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هجرته إلى مسجد قبا في ضواحي المدينة وبذلك فرحت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أبيها من طلب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إن أرباب السير ذكروا أن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كان في هذا التاريخ</w:t>
      </w:r>
      <w:r>
        <w:rPr>
          <w:rStyle w:val="FootnoteAnchor"/>
          <w:rtl w:val="true"/>
        </w:rPr>
        <w:footnoteReference w:id="172"/>
      </w:r>
      <w:r>
        <w:rPr>
          <w:rFonts w:ascii="Amiri" w:hAnsi="Amiri" w:eastAsia="Amiri" w:cs="Amiri"/>
          <w:color w:val="111111"/>
          <w:sz w:val="28"/>
          <w:sz w:val="28"/>
          <w:szCs w:val="28"/>
          <w:rtl w:val="true"/>
          <w:lang w:bidi="ar-SA"/>
        </w:rPr>
        <w:t xml:space="preserve">إلا أن هذا الوجه لا يرتضيه المحتفلون بعيد الزهراء لأن مرادهم معنى آخر، ثم إن هذا الحدث لو كان عيداً يُحتفل به لاحتفلت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في حياتها وقد تكررت ذكراه عشر مرات عشرة مرة إلى حين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سرنا مع العنوان لنستنبط وجهاً مقبولاً للمناسبة بغضّ النظر عن وجهة </w:t>
      </w:r>
    </w:p>
    <w:p>
      <w:pPr>
        <w:pStyle w:val="BookText"/>
        <w:rPr/>
      </w:pPr>
      <w:r>
        <w:rPr>
          <w:rFonts w:ascii="Amiri" w:hAnsi="Amiri" w:eastAsia="Amiri" w:cs="Amiri"/>
          <w:color w:val="111111"/>
          <w:sz w:val="28"/>
          <w:sz w:val="28"/>
          <w:szCs w:val="28"/>
          <w:rtl w:val="true"/>
          <w:lang w:bidi="ar-SA"/>
        </w:rPr>
        <w:t>نظرنا فإننا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العنوان أنها فرحة فعلية عاشتها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حياتها، ويظهر أيضاً أنها حصلت مرة واحدة ولم تتكرر لأن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مرّة، ولأنها لو تكررت لذكرها التاريخ كذكرى تستعاد في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وبموجب هذه المقدمات تكون الفرحة قد حصلت في السنة الأخيرة من حياتها حيث توفيت في السنة الحادية عشرة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التاريخ فرحة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عليها هذه الأوصاف فقد روي عن إحدى زوجات الرسول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دنت منه الوفاة وأثقله المرض همس في أذن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همس أخرى فاستبشرت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فرحة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سجلها التاريخ في آخر سنة من حياتها الشريفة لكن المشهور 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والعشرين من صفر فتكون هذه الحادثة قبلها لا بعدها في التاسع من ربيع الأول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الإشكال يمكن ردّه على القول الآخر في تحديد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جماعة من العلماء منهم الكليني في الكافي</w:t>
      </w:r>
      <w:r>
        <w:rPr>
          <w:rStyle w:val="FootnoteAnchor"/>
          <w:rtl w:val="true"/>
        </w:rPr>
        <w:footnoteReference w:id="174"/>
      </w:r>
      <w:r>
        <w:rPr>
          <w:rFonts w:ascii="Amiri" w:hAnsi="Amiri" w:eastAsia="Amiri" w:cs="Amiri"/>
          <w:color w:val="111111"/>
          <w:sz w:val="28"/>
          <w:sz w:val="28"/>
          <w:szCs w:val="28"/>
          <w:rtl w:val="true"/>
          <w:lang w:bidi="ar-SA"/>
        </w:rPr>
        <w:t xml:space="preserve">بأن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ربيع الأول وعليه جرى أبناء العامة ويصادف يوم </w:t>
      </w:r>
    </w:p>
    <w:p>
      <w:pPr>
        <w:pStyle w:val="BookText"/>
        <w:rPr/>
      </w:pPr>
      <w:r>
        <w:rPr>
          <w:rFonts w:ascii="Amiri" w:hAnsi="Amiri" w:eastAsia="Amiri" w:cs="Amiri"/>
          <w:color w:val="111111"/>
          <w:sz w:val="28"/>
          <w:sz w:val="28"/>
          <w:szCs w:val="28"/>
          <w:rtl w:val="true"/>
          <w:lang w:bidi="ar-SA"/>
        </w:rPr>
        <w:t xml:space="preserve">الاثنين بعد التأريخ المشهور لدى الإمامية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بأسبوعين بالضبط، فمن هذه الناحية –أي كون الوفاة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إشكال على هذا القول، فيكون يوم التاسع من شهر الوفاة هو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نصل إلى نتيجة مقبولة جداً، لأن حزن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وفرحها سيكون منطقياً لأن الخسارة برحيل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بغياب شخصه فقط وإنما لوجود المؤامرة على آله وحملة رسالته بعد التي حصلت يوم الخميس والتي سمّاها عبد الله بن عباس حبر الأمة وترجمان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التطمين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ضرورياً بعد أن أحست بالقلق مما حصل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هنا لا نريد أن نغير التأريخ المشهور لوفاة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ندعم القول الآخر، وإنما نقول من المستحسن أن نكثر المناسبات الخاصة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فنحتفل في التأريخين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والعشرين من صفر والثاني عشر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ذكرياته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في السنة لا تناسب عظيم أثره وعميم بركاته التي ننعم جميعاً بخيراته في الدنيا والآخرة، كما أننا نحتفل بوفاة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تواريخ محتملة لوفاتها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وتكثير هذه المناسبات أمر مستحسن شرعاً لما فيه من نتائج إيجابية على صعيد الدين والفرد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التسلسل الفكري الذي يقتضيه العنوان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أعتقده أن هذا العيد وهذه الفرحة لا أصل لها والاحتفال به بدعة خصوصاً مع ما يصاحبه أحياناً من مخالفات لآداب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وتعاليمهم، ووجه تأسيسه أن الشيعة يعيشون موسماً حزيناً طيلة شهري محرم وصفر كما هو معروف ولذلك فقد حلا للبعض أن يصطنع عيداً وفرحة يعوّضون به عن فترة الحزن، ولم يكن ذلك مستساغاً مع إطلالة ربيع الأول لقرب ذكرى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منه، فدفعوها إلى التاسع وليلبسوا عليها ثوب المشروعية بافتراض أنه يوم تنصيب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انضمّ إليه منشأ آخر في سنةٍ ما حيث صادف يوم النوروز بالتأريخ الميلادي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السنين تدور وقد يتطابق اليومان ثم لما انفصلا استمر الاحتفال به كعيد مستقل للمعنى الذي ذكرناه، والذي يؤيد هذا المعنى تشابه بعض فعاليات الاحتفال بالعيدين</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ظهور أول إشارة إليها في التأريخ في العصر البويهي حيث نقلت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الكلام، علماً بأنه ذكر 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بطبعته القديمة والحديثة خالٍ من هذا الكلام ولعله حُذف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هذا العصر وعصر السلاجقة الذي تلاه صراعاً قومياً بين الفرس والعرب، وطائفياً بين السنة والشيعة، وهو في جذوره لا هذا ولا ذاك بل سياسي مصلحي للاستيلاء على السلطة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الفرحة وهذا العيد لا أصل له وليس له وجود في عصر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وعلمائنا الأقدمين وأول ظهور للمناسبة هو في العصر البويهي إذا صحّت النسبة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المقبول جعل فرحة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الأيام التي شهدت الهجوم على دارها الشريف وجريان المظالم عليها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مثل هذه الأيام كان وصول سبايا 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بعد زيارة الأجساد الطاهرة في كربلاء يوم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الموقف لا ينافي إقامة بعض المناسبات المفرحة بعد انتهاء شهر صفر كالتزويج وذكرى تنصيب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سنن الله الحسنة</w:t>
      </w:r>
      <w:r>
        <w:rPr>
          <w:rFonts w:eastAsia="Amiri" w:cs="Amiri" w:ascii="Amiri" w:hAnsi="Amiri"/>
          <w:color w:val="111111"/>
          <w:sz w:val="28"/>
          <w:szCs w:val="28"/>
          <w:rtl w:val="true"/>
          <w:lang w:bidi="ar-SA"/>
        </w:rPr>
        <w:t xml:space="preserve">. </w:t>
      </w:r>
      <w:bookmarkStart w:id="193" w:name="pg15384_175145"/>
    </w:p>
    <w:p>
      <w:pPr>
        <w:pStyle w:val="Heading2"/>
        <w:numPr>
          <w:ilvl w:val="1"/>
          <w:numId w:val="1"/>
        </w:numPr>
        <w:rPr/>
      </w:pPr>
      <w:bookmarkStart w:id="194" w:name="__RefHeading___Toc6038377_2142443653"/>
      <w:bookmarkStart w:id="195" w:name="_Toc70"/>
      <w:bookmarkEnd w:id="193"/>
      <w:bookmarkEnd w:id="194"/>
      <w:r>
        <w:rPr>
          <w:rtl w:val="true"/>
        </w:rPr>
        <w:t>انتصاراً لأمِّ البنين هل كان للخنساء أربعة بنين استشهدوا في معركة القادسية</w:t>
      </w:r>
      <w:bookmarkEnd w:id="195"/>
    </w:p>
    <w:p>
      <w:pPr>
        <w:pStyle w:val="Heading3"/>
        <w:numPr>
          <w:ilvl w:val="2"/>
          <w:numId w:val="1"/>
        </w:numPr>
        <w:rPr/>
      </w:pPr>
      <w:bookmarkStart w:id="196" w:name="__RefHeading___Toc6038379_2142443653"/>
      <w:bookmarkStart w:id="197" w:name="_Toc7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انتصاراً لأمِّ البنين هل كان للخنساء أربعة بنين استشهدوا في معركة القادسية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وتحقيق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القضية التأريخية كتب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يُنشر في حينه، وقد اطلع عليه يومئذٍ عدد من العلماء وأثنوا عليه، كالسيد الشهيد الصدر الثاني والعلامة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8" w:name="__RefHeading___Toc6038381_2142443653"/>
      <w:bookmarkStart w:id="199" w:name="_Toc72"/>
      <w:bookmarkEnd w:id="198"/>
      <w:r>
        <w:rPr>
          <w:rtl w:val="true"/>
        </w:rPr>
        <w:t>كلمة لا بد منها</w:t>
      </w:r>
      <w:r>
        <w:rPr>
          <w:rtl w:val="true"/>
        </w:rPr>
        <w:t>:</w:t>
      </w:r>
      <w:bookmarkEnd w:id="199"/>
    </w:p>
    <w:p>
      <w:pPr>
        <w:pStyle w:val="BookText"/>
        <w:rPr/>
      </w:pPr>
      <w:r>
        <w:rPr>
          <w:rFonts w:ascii="Amiri" w:hAnsi="Amiri" w:eastAsia="Amiri" w:cs="Amiri"/>
          <w:color w:val="111111"/>
          <w:sz w:val="28"/>
          <w:sz w:val="28"/>
          <w:szCs w:val="28"/>
          <w:rtl w:val="true"/>
          <w:lang w:bidi="ar-SA"/>
        </w:rPr>
        <w:t>كتبت هذا التحقيق قبل اثنتي عشرة سنة يوم كان كل زادي من العلم هو المطالعات في الكتب المختلفة إذ لم يتم انتمائي حينئذ إلى الحوزة العلمية الشريفة فعلاً، وقد ارتأيت أن أبقيه على حاله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يبقى تذكاراً لتلك الفترة من حياتي، وقد جُبِلَ الإنسان على حب ذكرياته التعلق بها والاحتفاظ بكل ما يمت إلى ماضيه بصلة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إعادة النظر فيه وإصلاح ما ينبغي إصلاحه يتطلب جهداً أنا محتاج إلى صرفه في أولوياتي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مجموع هذين الأمرين مبرر كافٍ لإصدار البحث على حاله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ضعفاً في مستواه، فأنا مقتنع الآن بأنه تحقيق نافع يكشف الستار عن كذب واحدة من الروايات التأريخية المشهورة ليفتح الباب واسعاً أمام </w:t>
      </w:r>
      <w:bookmarkStart w:id="200" w:name="pg15384_175146"/>
    </w:p>
    <w:p>
      <w:pPr>
        <w:pStyle w:val="BookText"/>
        <w:rPr/>
      </w:pPr>
      <w:bookmarkEnd w:id="200"/>
      <w:r>
        <w:rPr>
          <w:rFonts w:ascii="Amiri" w:hAnsi="Amiri" w:eastAsia="Amiri" w:cs="Amiri"/>
          <w:color w:val="111111"/>
          <w:sz w:val="28"/>
          <w:sz w:val="28"/>
          <w:szCs w:val="28"/>
          <w:rtl w:val="true"/>
          <w:lang w:bidi="ar-SA"/>
        </w:rPr>
        <w:t>المحققين لإعادة النظر في كثير من القضايا الموروثة وإن اكتسبت رسوخاً وقدسية لينتصف المظلوم ويعود الحق إلى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هذه المحاولة بأقل عمقاً من المستوى الذي كُتبت به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كمائة وخمسون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وفيه جهدٌ لا يستهان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يأخذ بأيدي علمائنا ومفكرينا ومثقفينا ويهديهم إلى ما فيه نفع الأمة وصلاحها وتشخيص أدوائها ودوائها، إنه نعم الموفق ونعم المستعان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038383_2142443653"/>
      <w:bookmarkStart w:id="202" w:name="_Toc73"/>
      <w:bookmarkEnd w:id="201"/>
      <w:r>
        <w:rPr>
          <w:rtl w:val="true"/>
        </w:rPr>
        <w:t>المقدمة</w:t>
      </w:r>
      <w:r>
        <w:rPr>
          <w:rtl w:val="true"/>
        </w:rPr>
        <w:t>:</w:t>
      </w:r>
      <w:bookmarkEnd w:id="202"/>
    </w:p>
    <w:p>
      <w:pPr>
        <w:pStyle w:val="BookText"/>
        <w:rPr/>
      </w:pPr>
      <w:r>
        <w:rPr>
          <w:rFonts w:ascii="Amiri" w:hAnsi="Amiri" w:eastAsia="Amiri" w:cs="Amiri"/>
          <w:color w:val="111111"/>
          <w:sz w:val="28"/>
          <w:sz w:val="28"/>
          <w:szCs w:val="28"/>
          <w:rtl w:val="true"/>
          <w:lang w:bidi="ar-SA"/>
        </w:rPr>
        <w:t>امتدت يد التحريف إلى مختلف العلوم الإسلامية تعصباً لمذهب أو حقداً على آخر وكيداً له أو ملقاً لذي مال أو جاه ونحوها، وكان التاريخ الإسلامي أحد المجالات الخصبة لهؤلاء المحرفين، ورغم أن الحقائق التاريخية لابد أن تظهر لأن التلفيق والتزوير لا يصمد أمام التحقيق والتمحيص إلا إن بعضاً من هذا الكذب ظل متخفياً بلباس الشهرة وكثرة التداول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تجند الأمانة العلمية والحقائق التاريخية من يميز الغثَّ من السمين، وعندئذ يذهب الزبد جفاء أما ما ينفع الناس فيمكث في الأرض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كيف سرى لي الشك والقدح في صحة الرواية عنوان البحث، إلا أني وفي إحدى لحظات التأمل ألهمت أن الرواية موضوعة وأن لا مقيل لها من الصحة، فطفقت أبحث وأنقّب في كتب التاريخ والرجال والحديث عن متن الرواية وسندها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رجال الرواية بين كذّاب ووضّاع ومنكر الحديث ومجهول، وفي أحسن الأحوال تساوت فيه أحاديث الجرح </w:t>
      </w:r>
    </w:p>
    <w:p>
      <w:pPr>
        <w:pStyle w:val="BookText"/>
        <w:rPr/>
      </w:pPr>
      <w:r>
        <w:rPr>
          <w:rFonts w:ascii="Amiri" w:hAnsi="Amiri" w:eastAsia="Amiri" w:cs="Amiri"/>
          <w:color w:val="111111"/>
          <w:sz w:val="28"/>
          <w:sz w:val="28"/>
          <w:szCs w:val="28"/>
          <w:rtl w:val="true"/>
          <w:lang w:bidi="ar-SA"/>
        </w:rPr>
        <w:t>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متن الرواية فمضطرب، ويتعارض مع نفسه ومع حقائق أخرى تتصل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استعجل ذكر النتيجة، وبين يدي القارئ تمام ما توصلت إليه من بحث وتنقيب ليتولى الحكم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يتفق القارئ معي على صحة ما توصلت إليه، لكنه لا يقبل التصديق بأن الرواية موضوعة لشهرتها ولعدم سماع ما يقدح فيها، لكن ما العمل والخطب جليل والحقيقة العلمية يجب أن نقبلها وإن لم تجد في أنفسنا هوى وقبول، ثم ألم تسمع أو تقرأ ما احتوى عليه التاريخ من خلط الحابل بالنابل وتبديل الكذب صدقاً والصدق كذباً؟ ويكفي أن تعلم أن من بين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وخمسين صحابياً مختلقاً</w:t>
      </w:r>
      <w:r>
        <w:rPr>
          <w:rStyle w:val="FootnoteAnchor"/>
          <w:rtl w:val="true"/>
        </w:rPr>
        <w:footnoteReference w:id="178"/>
      </w:r>
      <w:r>
        <w:rPr>
          <w:rFonts w:ascii="Amiri" w:hAnsi="Amiri" w:eastAsia="Amiri" w:cs="Amiri"/>
          <w:color w:val="111111"/>
          <w:sz w:val="28"/>
          <w:sz w:val="28"/>
          <w:szCs w:val="28"/>
          <w:rtl w:val="true"/>
          <w:lang w:bidi="ar-SA"/>
        </w:rPr>
        <w:t>بكل تفاصيل سيرتهم، وهذا الرقم يمثل ما توصل إليه مؤلف هذا الكتاب فقط، وإن مجموع بعض الروايات الموضوعة والمقلوبة والتي اتفق على كذبها بلغ أكثر من أربعمائة ألف حديث</w:t>
      </w:r>
      <w:r>
        <w:rPr>
          <w:rStyle w:val="FootnoteAnchor"/>
          <w:rtl w:val="true"/>
        </w:rPr>
        <w:footnoteReference w:id="179"/>
      </w:r>
      <w:r>
        <w:rPr>
          <w:rFonts w:ascii="Amiri" w:hAnsi="Amiri" w:eastAsia="Amiri" w:cs="Amiri"/>
          <w:color w:val="111111"/>
          <w:sz w:val="28"/>
          <w:sz w:val="28"/>
          <w:szCs w:val="28"/>
          <w:rtl w:val="true"/>
          <w:lang w:bidi="ar-SA"/>
        </w:rPr>
        <w:t xml:space="preserve">، وقد عدّ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راوٍ ومحدث من المتفق على افترائهم</w:t>
      </w:r>
      <w:r>
        <w:rPr>
          <w:rStyle w:val="FootnoteAnchor"/>
          <w:rtl w:val="true"/>
        </w:rPr>
        <w:footnoteReference w:id="180"/>
      </w:r>
      <w:r>
        <w:rPr>
          <w:rFonts w:ascii="Amiri" w:hAnsi="Amiri" w:eastAsia="Amiri" w:cs="Amiri"/>
          <w:color w:val="111111"/>
          <w:sz w:val="28"/>
          <w:sz w:val="28"/>
          <w:szCs w:val="28"/>
          <w:rtl w:val="true"/>
          <w:lang w:bidi="ar-SA"/>
        </w:rPr>
        <w:t xml:space="preserve">، وهذه نماذج لما احتوت هذه الفترة من التأريخ الإسلامي من مفتريات وأباطيل نسجها الوضاعون والكذابون تحت أغراض شتى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عنوان البحث إن صحت تمثل جانباً مشرقاً من حياة المسلمين وموقفاً بطولياً مليئاً بالإيمان والتضحية في سبيل المبادئ الحقة هو ليس </w:t>
      </w:r>
      <w:bookmarkStart w:id="203" w:name="pg15384_175148"/>
    </w:p>
    <w:p>
      <w:pPr>
        <w:pStyle w:val="BookText"/>
        <w:rPr/>
      </w:pPr>
      <w:bookmarkEnd w:id="203"/>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تطرق الشك إلى صحة وقوعه، فله نظير متفق عليه، ذلك هو إيثار أم البنين بنت حزام</w:t>
      </w:r>
      <w:r>
        <w:rPr>
          <w:rStyle w:val="FootnoteAnchor"/>
          <w:rtl w:val="true"/>
        </w:rPr>
        <w:footnoteReference w:id="181"/>
      </w:r>
      <w:r>
        <w:rPr>
          <w:rFonts w:ascii="IRNazanin" w:hAnsi="IRNazanin" w:eastAsia="IRNazanin"/>
          <w:color w:val="111111"/>
          <w:sz w:val="28"/>
          <w:sz w:val="28"/>
          <w:szCs w:val="28"/>
          <w:rtl w:val="true"/>
          <w:lang w:bidi="fa-IR"/>
        </w:rPr>
        <w:t xml:space="preserve">الكلابية زوج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وتفانيها في سبيل المبدأ حين استشهد لها أربعة بنين أحدهم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أخيهم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 يوم عاشوراء، لكن التأريخ ولأسباب غير مجهولة تناسى هذا الموقف العظيم وصاغ من خيالات الوضاعين والكذابين ما يشابهه حنقاً وغيظاً لئلا ينسب الفضل إلى أهله ولكن يريدون أن يطفئوا نور الله ويأبى الله إلا أن يتم نوره ولو كره محرفو الكلم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وإليكم نص الرواية مع مناقشة سندها ومتنها وليعط الحاكم النَصَف من نفسه والله من ورائهم شهيد</w:t>
      </w:r>
      <w:r>
        <w:rPr>
          <w:rFonts w:eastAsia="IRNazanin" w:cs="IRNazanin"/>
          <w:color w:val="111111"/>
          <w:sz w:val="28"/>
          <w:szCs w:val="28"/>
          <w:rtl w:val="true"/>
          <w:lang w:bidi="fa-IR"/>
        </w:rPr>
        <w:t>.</w:t>
      </w:r>
    </w:p>
    <w:p>
      <w:pPr>
        <w:pStyle w:val="Heading3"/>
        <w:numPr>
          <w:ilvl w:val="2"/>
          <w:numId w:val="1"/>
        </w:numPr>
        <w:rPr/>
      </w:pPr>
      <w:bookmarkStart w:id="204" w:name="__RefHeading___Toc6038385_2142443653"/>
      <w:bookmarkStart w:id="205" w:name="_Toc74"/>
      <w:bookmarkEnd w:id="204"/>
      <w:r>
        <w:rPr>
          <w:rtl w:val="true"/>
        </w:rPr>
        <w:t>نص الرواية</w:t>
      </w:r>
      <w:r>
        <w:rPr>
          <w:rtl w:val="true"/>
        </w:rPr>
        <w:t>:</w:t>
      </w:r>
      <w:bookmarkEnd w:id="205"/>
    </w:p>
    <w:p>
      <w:pPr>
        <w:pStyle w:val="BookText"/>
        <w:rPr/>
      </w:pPr>
      <w:r>
        <w:rPr>
          <w:rFonts w:ascii="Amiri" w:hAnsi="Amiri" w:eastAsia="Amiri" w:cs="Amiri"/>
          <w:color w:val="111111"/>
          <w:sz w:val="28"/>
          <w:sz w:val="28"/>
          <w:szCs w:val="28"/>
          <w:rtl w:val="true"/>
          <w:lang w:bidi="ar-SA"/>
        </w:rPr>
        <w:t>في الاستيعاب لابن عبد البر</w:t>
      </w:r>
      <w:r>
        <w:rPr>
          <w:rStyle w:val="FootnoteAnchor"/>
          <w:rtl w:val="true"/>
        </w:rPr>
        <w:footnoteReference w:id="182"/>
      </w:r>
      <w:r>
        <w:rPr>
          <w:rFonts w:ascii="Amiri" w:hAnsi="Amiri" w:eastAsia="Amiri" w:cs="Amiri"/>
          <w:color w:val="111111"/>
          <w:sz w:val="28"/>
          <w:sz w:val="28"/>
          <w:szCs w:val="28"/>
          <w:rtl w:val="true"/>
          <w:lang w:bidi="ar-SA"/>
        </w:rPr>
        <w:t xml:space="preserve">في ترجمة الخنساء، وفي الإصابة لابن حجر </w:t>
      </w:r>
      <w:r>
        <w:rPr>
          <w:rStyle w:val="FootnoteAnchor"/>
          <w:rtl w:val="true"/>
        </w:rPr>
        <w:footnoteReference w:id="183"/>
      </w:r>
      <w:r>
        <w:rPr>
          <w:rFonts w:ascii="Amiri" w:hAnsi="Amiri" w:eastAsia="Amiri" w:cs="Amiri"/>
          <w:color w:val="111111"/>
          <w:sz w:val="28"/>
          <w:sz w:val="28"/>
          <w:szCs w:val="28"/>
          <w:rtl w:val="true"/>
          <w:lang w:bidi="ar-SA"/>
        </w:rPr>
        <w:t>جمعاً بين النصين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الزبير بن بكار عن محمد بن الحسن المخزومي وهو المعروف بابن زبالة أحد المتروكين عن عبد الرحمن بن عبد الله عن أبيه عن أبي وجزة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الخنساء بنت عمرو بن الشريد السلمية حرب القادسية ومعها </w:t>
      </w:r>
    </w:p>
    <w:p>
      <w:pPr>
        <w:pStyle w:val="BookText"/>
        <w:rPr/>
      </w:pPr>
      <w:r>
        <w:rPr>
          <w:rFonts w:ascii="Amiri" w:hAnsi="Amiri" w:eastAsia="Amiri" w:cs="Amiri"/>
          <w:color w:val="111111"/>
          <w:sz w:val="28"/>
          <w:sz w:val="28"/>
          <w:szCs w:val="28"/>
          <w:rtl w:val="true"/>
          <w:lang w:bidi="ar-SA"/>
        </w:rPr>
        <w:t>بنوها أربعة رجال، فقالت لهم من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إنكم أسلمتم طائعين وهاجرتم مختارين، ووالله الذي لا إله إلا هو إنكم لبنو رجل واحد كما إنكم بنو امرأة واحدة، ما خنت أباكم ولا فضحت خالكم ولا هجنت حسبكم ولا غيرت نسبكم، وقد تعلمون ما أعدّ الله للمسلمين من الثواب الجزيل في حرب الكافرين، واعلموا أن الدار الباقية خير من الدار الفانية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أصبحتم غداً إن شاء الله سالمين فاغدوا إلى قتال عدوكم مستبصرين وبالله على أعدائكم مستنصرين، فإذا رأيتم الحرب قد شمّرت عن ساقها واضطرمت لظى على سياقها وجللت ناراً على أرواقها فتيمموا وطيسها وجالدوا رسيسها عند احتدام وطيسها تظفروا بالغنم والكرامة في دار الخلد والمقامة، فخرجوا قابلين لنصحها عازمين على قولها فلما أضاء لهم الصبح باكروا مراكزهم وانشأ أولهم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أخوتا إن العجوز الناصحة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نصحتنا إذ دعتنا البارحة</w:t>
      </w:r>
    </w:p>
    <w:p>
      <w:pPr>
        <w:pStyle w:val="BookText"/>
        <w:rPr/>
      </w:pPr>
      <w:r>
        <w:rPr>
          <w:rFonts w:ascii="Amiri" w:hAnsi="Amiri" w:eastAsia="Amiri" w:cs="Amiri"/>
          <w:color w:val="111111"/>
          <w:sz w:val="28"/>
          <w:sz w:val="28"/>
          <w:szCs w:val="28"/>
          <w:rtl w:val="true"/>
          <w:lang w:bidi="ar-SA"/>
        </w:rPr>
        <w:t xml:space="preserve">مقالة ذات بيان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فباكروا الحرب الضروس الكالحة</w:t>
      </w:r>
    </w:p>
    <w:p>
      <w:pPr>
        <w:pStyle w:val="BookText"/>
        <w:rPr/>
      </w:pPr>
      <w:r>
        <w:rPr>
          <w:rFonts w:ascii="Amiri" w:hAnsi="Amiri" w:eastAsia="Amiri" w:cs="Amiri"/>
          <w:color w:val="111111"/>
          <w:sz w:val="28"/>
          <w:sz w:val="28"/>
          <w:szCs w:val="28"/>
          <w:rtl w:val="true"/>
          <w:lang w:bidi="ar-SA"/>
        </w:rPr>
        <w:t xml:space="preserve">وإنما تلقون عند الصائحة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ساسان الكلاب النابحة</w:t>
      </w:r>
    </w:p>
    <w:p>
      <w:pPr>
        <w:pStyle w:val="BookText"/>
        <w:rPr/>
      </w:pPr>
      <w:r>
        <w:rPr>
          <w:rFonts w:ascii="Amiri" w:hAnsi="Amiri" w:eastAsia="Amiri" w:cs="Amiri"/>
          <w:color w:val="111111"/>
          <w:sz w:val="28"/>
          <w:sz w:val="28"/>
          <w:szCs w:val="28"/>
          <w:rtl w:val="true"/>
          <w:lang w:bidi="ar-SA"/>
        </w:rPr>
        <w:t xml:space="preserve">قد أيقنوا منكم بوقع 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بين حياة صالحة</w:t>
      </w:r>
    </w:p>
    <w:p>
      <w:pPr>
        <w:pStyle w:val="BookText"/>
        <w:rPr/>
      </w:pPr>
      <w:r>
        <w:rPr>
          <w:rFonts w:ascii="Amiri" w:hAnsi="Amiri" w:eastAsia="Amiri" w:cs="Amiri"/>
          <w:color w:val="111111"/>
          <w:sz w:val="28"/>
          <w:sz w:val="28"/>
          <w:szCs w:val="28"/>
          <w:rtl w:val="true"/>
          <w:lang w:bidi="ar-SA"/>
        </w:rPr>
        <w:t>أو ميتة تورث غُنما رابحة</w:t>
      </w:r>
    </w:p>
    <w:p>
      <w:pPr>
        <w:pStyle w:val="BookText"/>
        <w:rPr/>
      </w:pPr>
      <w:r>
        <w:rPr>
          <w:rFonts w:ascii="Amiri" w:hAnsi="Amiri" w:eastAsia="Amiri" w:cs="Amiri"/>
          <w:color w:val="111111"/>
          <w:sz w:val="28"/>
          <w:sz w:val="28"/>
          <w:szCs w:val="28"/>
          <w:rtl w:val="true"/>
          <w:lang w:bidi="ar-SA"/>
        </w:rPr>
        <w:t xml:space="preserve">وتقدم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الثاني وهو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العجوز ذات حزم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الأوفق والرأي السدد </w:t>
      </w:r>
    </w:p>
    <w:p>
      <w:pPr>
        <w:pStyle w:val="BookText"/>
        <w:rPr/>
      </w:pPr>
      <w:r>
        <w:rPr>
          <w:rFonts w:ascii="Amiri" w:hAnsi="Amiri" w:eastAsia="Amiri" w:cs="Amiri"/>
          <w:color w:val="111111"/>
          <w:sz w:val="28"/>
          <w:sz w:val="28"/>
          <w:szCs w:val="28"/>
          <w:rtl w:val="true"/>
          <w:lang w:bidi="ar-SA"/>
        </w:rPr>
        <w:t xml:space="preserve">قد أمرتنا بالسداد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منها وبرّاً بالولد</w:t>
      </w:r>
    </w:p>
    <w:p>
      <w:pPr>
        <w:pStyle w:val="BookText"/>
        <w:rPr/>
      </w:pPr>
      <w:r>
        <w:rPr>
          <w:rFonts w:ascii="Amiri" w:hAnsi="Amiri" w:eastAsia="Amiri" w:cs="Amiri"/>
          <w:color w:val="111111"/>
          <w:sz w:val="28"/>
          <w:sz w:val="28"/>
          <w:szCs w:val="28"/>
          <w:rtl w:val="true"/>
          <w:lang w:bidi="ar-SA"/>
        </w:rPr>
        <w:t xml:space="preserve">فباكروا الحرب حماة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لفوزٍ بارد على الكبد</w:t>
      </w:r>
    </w:p>
    <w:p>
      <w:pPr>
        <w:pStyle w:val="BookText"/>
        <w:rPr/>
      </w:pPr>
      <w:r>
        <w:rPr>
          <w:rFonts w:ascii="Amiri" w:hAnsi="Amiri" w:eastAsia="Amiri" w:cs="Amiri"/>
          <w:color w:val="111111"/>
          <w:sz w:val="28"/>
          <w:sz w:val="28"/>
          <w:szCs w:val="28"/>
          <w:rtl w:val="true"/>
          <w:lang w:bidi="ar-SA"/>
        </w:rPr>
        <w:t xml:space="preserve">أو ميتة تورثكم عزَّ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والعيش الرغد</w:t>
      </w:r>
    </w:p>
    <w:p>
      <w:pPr>
        <w:pStyle w:val="BookText"/>
        <w:rPr/>
      </w:pPr>
      <w:r>
        <w:rPr>
          <w:rFonts w:ascii="Amiri" w:hAnsi="Amiri" w:eastAsia="Amiri" w:cs="Amiri"/>
          <w:color w:val="111111"/>
          <w:sz w:val="28"/>
          <w:sz w:val="28"/>
          <w:szCs w:val="28"/>
          <w:rtl w:val="true"/>
          <w:lang w:bidi="ar-SA"/>
        </w:rPr>
        <w:t>فقاتل حتى استشهد، ثم حمل الثالث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نعصي العجوز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أمرتنا حرَباً وعطفا</w:t>
      </w:r>
    </w:p>
    <w:p>
      <w:pPr>
        <w:pStyle w:val="BookText"/>
        <w:rPr/>
      </w:pPr>
      <w:r>
        <w:rPr>
          <w:rFonts w:ascii="IRNazanin" w:hAnsi="IRNazanin" w:eastAsia="IRNazanin"/>
          <w:color w:val="111111"/>
          <w:sz w:val="28"/>
          <w:sz w:val="28"/>
          <w:szCs w:val="28"/>
          <w:rtl w:val="true"/>
          <w:lang w:bidi="fa-IR"/>
        </w:rPr>
        <w:t xml:space="preserve">نصحاً وبرّاً صادقاً ولطفا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الحرب الضروس زحفا</w:t>
      </w:r>
    </w:p>
    <w:p>
      <w:pPr>
        <w:pStyle w:val="BookText"/>
        <w:rPr/>
      </w:pPr>
      <w:r>
        <w:rPr>
          <w:rFonts w:ascii="Amiri" w:hAnsi="Amiri" w:eastAsia="Amiri" w:cs="Amiri"/>
          <w:color w:val="111111"/>
          <w:sz w:val="28"/>
          <w:sz w:val="28"/>
          <w:szCs w:val="28"/>
          <w:rtl w:val="true"/>
          <w:lang w:bidi="ar-SA"/>
        </w:rPr>
        <w:t xml:space="preserve">حتى تلفّوا آل كسرى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يكشفوكم عن حماكم كشفا</w:t>
      </w:r>
    </w:p>
    <w:p>
      <w:pPr>
        <w:pStyle w:val="BookText"/>
        <w:rPr/>
      </w:pPr>
      <w:r>
        <w:rPr>
          <w:rFonts w:ascii="Amiri" w:hAnsi="Amiri" w:eastAsia="Amiri" w:cs="Amiri"/>
          <w:color w:val="111111"/>
          <w:sz w:val="28"/>
          <w:sz w:val="28"/>
          <w:szCs w:val="28"/>
          <w:rtl w:val="true"/>
          <w:lang w:bidi="ar-SA"/>
        </w:rPr>
        <w:t xml:space="preserve">إنا نرى التقصير عنكم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فيكم نجدة وزلفا</w:t>
      </w:r>
    </w:p>
    <w:p>
      <w:pPr>
        <w:pStyle w:val="BookText"/>
        <w:rPr/>
      </w:pPr>
      <w:r>
        <w:rPr>
          <w:rFonts w:ascii="Amiri" w:hAnsi="Amiri" w:eastAsia="Amiri" w:cs="Amiri"/>
          <w:color w:val="111111"/>
          <w:sz w:val="28"/>
          <w:sz w:val="28"/>
          <w:szCs w:val="28"/>
          <w:rtl w:val="true"/>
          <w:lang w:bidi="ar-SA"/>
        </w:rPr>
        <w:t>فقاتل حتى أستشهد، ثم حمل الرابع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لخنساءَ ولا للأخرمِ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لعمرٍو ذي السناء الأقدم</w:t>
      </w:r>
    </w:p>
    <w:p>
      <w:pPr>
        <w:pStyle w:val="BookText"/>
        <w:rPr/>
      </w:pPr>
      <w:r>
        <w:rPr>
          <w:rFonts w:ascii="Amiri" w:hAnsi="Amiri" w:eastAsia="Amiri" w:cs="Amiri"/>
          <w:color w:val="111111"/>
          <w:sz w:val="28"/>
          <w:sz w:val="28"/>
          <w:szCs w:val="28"/>
          <w:rtl w:val="true"/>
          <w:lang w:bidi="ar-SA"/>
        </w:rPr>
        <w:t>إن لم أرد في الجيش جيش الأعجم   ماضٍ على الهول خضمّ خضرم</w:t>
      </w:r>
    </w:p>
    <w:p>
      <w:pPr>
        <w:pStyle w:val="BookText"/>
        <w:rPr/>
      </w:pPr>
      <w:r>
        <w:rPr>
          <w:rFonts w:ascii="Amiri" w:hAnsi="Amiri" w:eastAsia="Amiri" w:cs="Amiri"/>
          <w:color w:val="111111"/>
          <w:sz w:val="28"/>
          <w:sz w:val="28"/>
          <w:szCs w:val="28"/>
          <w:rtl w:val="true"/>
          <w:lang w:bidi="ar-SA"/>
        </w:rPr>
        <w:t xml:space="preserve">إما لفوز عاجل ومغنم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لوفاة في السبيل الأكرم</w:t>
      </w:r>
    </w:p>
    <w:p>
      <w:pPr>
        <w:pStyle w:val="BookText"/>
        <w:rPr/>
      </w:pPr>
      <w:r>
        <w:rPr>
          <w:rFonts w:ascii="Amiri" w:hAnsi="Amiri" w:eastAsia="Amiri" w:cs="Amiri"/>
          <w:color w:val="111111"/>
          <w:sz w:val="28"/>
          <w:sz w:val="28"/>
          <w:szCs w:val="28"/>
          <w:rtl w:val="true"/>
          <w:lang w:bidi="ar-SA"/>
        </w:rPr>
        <w:t>فقاتل حتى قتل رحمة الله عليه وعلى أخوته، فبلغها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شرّفني بقتلهم، وأرجو من ربي أن يجمعني بهم في 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السند ستة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المخزومي المعروف بابن زبالة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العمري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وجزة السعدي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أبي وجزة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النسب قاضي مكة من أوعية العلم، لا يلتفت إلى قول أحمد بن علي السليماني حيث ذكره في عداد من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الجرح والتعديل للرازي</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ولم أكتب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 التهذيب لابن حجر</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كتب عنه أبي بمكة ورأيته ولم أكتب عنه، وقال أحمد بن علي السليماني في كتاب الضعفاء له كان منكر الحديث وهذا جرح مردود، ولعله استنكر إكثاره عن الضعفاء مثل محمد بن الحسن بن زبالة المخزومي؛ فإن في كتاب النسب عن هؤلاء أشياء كثيرة 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المخزومي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تهذيب التهذيب لابن حجر</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زبالة وهو أبو </w:t>
      </w:r>
    </w:p>
    <w:p>
      <w:pPr>
        <w:pStyle w:val="BookText"/>
        <w:rPr/>
      </w:pPr>
      <w:r>
        <w:rPr>
          <w:rFonts w:ascii="Amiri" w:hAnsi="Amiri" w:eastAsia="Amiri" w:cs="Amiri"/>
          <w:color w:val="111111"/>
          <w:sz w:val="28"/>
          <w:sz w:val="28"/>
          <w:szCs w:val="28"/>
          <w:rtl w:val="true"/>
          <w:lang w:bidi="ar-SA"/>
        </w:rPr>
        <w:t>الحسن المخزومي المدني، عن ابن معين أنه كذاب خبيث لم يكن بثقة ولا مأمون يسرق، قال أحمد بن صالح المصري كتبت عنه مائة ألف حديث ثم تبين لي أنه كان يضع الحديث فتركت حديثه، وقال الأجري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المدينة محمد بن الحسن بن زبالة ووهب أبو البختري،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الثقات ما لم يسمع منهم، 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مناكير وهو ضعيف، وفي الجرح والتعديل للرازي</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المخزومي ذاهب الحديث منكر الحديث، ومرَّ بك في متن الرواية قول ابن حجر عند نقله لها عن المخزومي بأنه أحد المتروكين، وفي الغدير للأميني</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متروك واهي الحديث نسب إلى وضع الحديث، وفيه أيضاً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أحمد بن صالح كتبت عنه مئة ألف حديث ثم تبين لي انه كان يضع الحديث فتركت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عثرت على أسماء كثيرة تحت هذا العنوان، فاتبعت عدة نقاط لمعرفة الراوي المقصود،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أسماء من يروى عنهم ومن يروون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الزمن وتأريخ حياته وعدد الوسائط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أبو الراوي راوياً، حيث ورد في السند أنه ينقلها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فانطبقت هذه المواصفات على عبد الرحمن بن عبد الله بن عمر بن حفص العمري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عمر بن حفص العمري المدني هالك، قال يحي بن معين سمعت منه مجلساً وهو ضعيف،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يسوى حديثه شيئاً، سمعت منه ثم تركناه، أحاديثه مناكير وكان كذاباً فمزقت حديثه،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مناكير أما متناً وأما إسناداً، وفي الجرح والتعديل للرازي</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العمري متروك الحديث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التهذيب</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العمري، 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وقد سمعت منه ومزقته وكان يقلب حديث نافع عن ابن عمر، 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مناكير كان كذاباً،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الرحمن العمريان منكراً الحديث جداً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الغدير للأميني</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عمر العدوي كان كذاباً يقلب الاحاديث، متروك الحديث حديثه أحاديث مناكير، كان كذاباً متروكاً لا يحتج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حفص العمري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حفص بن عاصم بن عمر بن الخطاب العمري المدني أخو عبيد الله، صدوق في حفظه شيء، روى عن نافع وجماعة،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ضعيف،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غلب عليه الصلاح والعبادة حتى غفل عن حفظ الأخبار وجودة الحفظ للآثار فلما فحش خطأه استحق الترك، مات سنة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التهذيب لابن حجر</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كان ممن غلب عليه الصلاح حتى غفل عن الضبط فأستحق الترك، وقال الترمذي في العلل الكبير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لا أروي عنه شيئاً، وقال البخاري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يضعفه، وقال أبو أحمد الحاكم ليس بالقوي عندهم وقال المروذي ذكره فلم يرضه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وجزة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تهذيب التهذيب</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وجزة اسمه يزيد بن عبيد المدني أبو وجزة السعدي الشاعر، وقال</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ثقة قليل الحديث شاعراً عالماً، </w:t>
      </w:r>
    </w:p>
    <w:p>
      <w:pPr>
        <w:pStyle w:val="BookText"/>
        <w:rPr/>
      </w:pPr>
      <w:r>
        <w:rPr>
          <w:rFonts w:ascii="Amiri" w:hAnsi="Amiri" w:eastAsia="Amiri" w:cs="Amiri"/>
          <w:color w:val="111111"/>
          <w:sz w:val="28"/>
          <w:sz w:val="28"/>
          <w:szCs w:val="28"/>
          <w:rtl w:val="true"/>
          <w:lang w:bidi="ar-SA"/>
        </w:rPr>
        <w:t>وفي الجرح والتعديل للرازي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وجزة السعدي كان شاعراً لم يذكر أباه في من روى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أبي 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يفترض أن اسمه عبيد المدني السعدي – من اسم ابنه أبي وجزة – ولا يوجد أحد بهذا الاسم في معاجم الرجال، نعم هناك ذكر لجد أبي وجزة ويكنى بأبي وجزة أيضاً، قال ابن حجر</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إدراك،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جد أبي وجزة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سير أحوال رجال السند يتضح لنا أن أكثرهم كذاب وضاع متروك الحديث أو مجهول، وفي أحسن الأحوال تساوت فيه أقوال الجرح والتعديل، وإن وجود أحدهم كابن زبالة المخزومي يكفي لطرح الرواية وإهمالها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هلموا معي لمناقشة المتن وأمور تتعلق به تحت عناوين منفصلة، والله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المتن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للخنساء أربعة بنين من زوج واحد كما تنص الرواية؛ فقد ولد لها من زوجها الأول وهو رواحة بن عبد العزى السلمي ولدها الأكبر عبد الله </w:t>
      </w:r>
    </w:p>
    <w:p>
      <w:pPr>
        <w:pStyle w:val="BookText"/>
        <w:rPr/>
      </w:pPr>
      <w:r>
        <w:rPr>
          <w:rFonts w:ascii="Amiri" w:hAnsi="Amiri" w:eastAsia="Amiri" w:cs="Amiri"/>
          <w:color w:val="111111"/>
          <w:sz w:val="28"/>
          <w:sz w:val="28"/>
          <w:szCs w:val="28"/>
          <w:rtl w:val="true"/>
          <w:lang w:bidi="ar-SA"/>
        </w:rPr>
        <w:t>وهو أبو شجرة، ولها من زوجها الثاني مرداس بن أبي عامر السلمي ثلاثة بنين وبنت واحدة، وقد اختلف في أسمائهم،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 وعمراً وعمرة</w:t>
      </w:r>
      <w:r>
        <w:rPr>
          <w:rStyle w:val="FootnoteAnchor"/>
          <w:rtl w:val="true"/>
        </w:rPr>
        <w:footnoteReference w:id="20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وحزن وعمرو</w:t>
      </w:r>
      <w:r>
        <w:rPr>
          <w:rStyle w:val="FootnoteAnchor"/>
          <w:rtl w:val="true"/>
        </w:rPr>
        <w:footnoteReference w:id="202"/>
      </w:r>
      <w:r>
        <w:rPr>
          <w:rFonts w:ascii="Amiri" w:hAnsi="Amiri" w:eastAsia="Amiri" w:cs="Amiri"/>
          <w:color w:val="111111"/>
          <w:sz w:val="28"/>
          <w:sz w:val="28"/>
          <w:szCs w:val="28"/>
          <w:rtl w:val="true"/>
          <w:lang w:bidi="ar-SA"/>
        </w:rPr>
        <w:t>، أما العباس بن مرداس فهو ابن زوجها وعليه أكثر المؤرخين وأهل التراجم الأولين، حتى إن ابن قتيبة جعل العباس متقدماً زمناً على الخنساء</w:t>
      </w:r>
      <w:r>
        <w:rPr>
          <w:rStyle w:val="FootnoteAnchor"/>
          <w:rtl w:val="true"/>
        </w:rPr>
        <w:footnoteReference w:id="203"/>
      </w:r>
      <w:r>
        <w:rPr>
          <w:rFonts w:ascii="Amiri" w:hAnsi="Amiri" w:eastAsia="Amiri" w:cs="Amiri"/>
          <w:color w:val="111111"/>
          <w:sz w:val="28"/>
          <w:sz w:val="28"/>
          <w:szCs w:val="28"/>
          <w:rtl w:val="true"/>
          <w:lang w:bidi="ar-SA"/>
        </w:rPr>
        <w:t>، وللعباس أخ من غير الخنساء اسمه شدّاد له قصة مع أخته عمرة</w:t>
      </w:r>
      <w:r>
        <w:rPr>
          <w:rStyle w:val="FootnoteAnchor"/>
          <w:rtl w:val="true"/>
        </w:rPr>
        <w:footnoteReference w:id="204"/>
      </w:r>
      <w:r>
        <w:rPr>
          <w:rFonts w:ascii="Amiri" w:hAnsi="Amiri" w:eastAsia="Amiri" w:cs="Amiri"/>
          <w:color w:val="111111"/>
          <w:sz w:val="28"/>
          <w:sz w:val="28"/>
          <w:szCs w:val="28"/>
          <w:rtl w:val="true"/>
          <w:lang w:bidi="ar-SA"/>
        </w:rPr>
        <w:t>، أما من قال أنه ابن الخنساء فلجهله بأن الخنساء تزوجت اثنين أحدهما مرداس الذي كان قد تزوج قبل الخنساء، وكانت عمرة أخت العباس لأبيه تحب أخاها، كما كانت أمها الخنساء تحب أخاها لأبيها صخراً، ولما مات العباس رثته أخته عمرة بأبيات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لتبك ابن مرداسٍ على ما عراهمُ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إذ حمَّ أمس زوالُـها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الخصم إذ عند الأمير كفاهمُ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إليها فصلها وحلالُـها ومعضلة للحاملين كفيتها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أنهكت هوج الرياح طلالُها</w:t>
      </w:r>
      <w:r>
        <w:rPr>
          <w:rStyle w:val="FootnoteAnchor"/>
        </w:rPr>
        <w:footnoteReference w:id="20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الخنساء توفوا أو قتلوا في تواريخ مختلفة وفي غير معركة القادسية التي حدثت سنة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فالعباس – على فرض أنه ابن الخنساء – توفي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بادية البصرة</w:t>
      </w:r>
      <w:r>
        <w:rPr>
          <w:rStyle w:val="FootnoteAnchor"/>
          <w:rtl w:val="true"/>
        </w:rPr>
        <w:footnoteReference w:id="206"/>
      </w:r>
      <w:r>
        <w:rPr>
          <w:rFonts w:ascii="Amiri" w:hAnsi="Amiri" w:eastAsia="Amiri" w:cs="Amiri"/>
          <w:color w:val="111111"/>
          <w:sz w:val="28"/>
          <w:sz w:val="28"/>
          <w:szCs w:val="28"/>
          <w:rtl w:val="true"/>
          <w:lang w:bidi="ar-SA"/>
        </w:rPr>
        <w:t>، ويزيد قتل أخذاً بثأر قيس بن الأسلت، ولشقيقته عمرة شعر في رثائه منه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ابن أميَ أن لا يؤوبا؟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أمي جليداً نجيبا</w:t>
      </w:r>
    </w:p>
    <w:p>
      <w:pPr>
        <w:pStyle w:val="BookText"/>
        <w:rPr/>
      </w:pPr>
      <w:r>
        <w:rPr>
          <w:rFonts w:ascii="Amiri" w:hAnsi="Amiri" w:eastAsia="Amiri" w:cs="Amiri"/>
          <w:color w:val="111111"/>
          <w:sz w:val="28"/>
          <w:sz w:val="28"/>
          <w:szCs w:val="28"/>
          <w:rtl w:val="true"/>
          <w:lang w:bidi="ar-SA"/>
        </w:rPr>
        <w:t xml:space="preserve">تقيّاً نقيّاً رحيب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صليباً خطيبا</w:t>
      </w:r>
    </w:p>
    <w:p>
      <w:pPr>
        <w:pStyle w:val="BookText"/>
        <w:rPr/>
      </w:pPr>
      <w:r>
        <w:rPr>
          <w:rFonts w:ascii="Amiri" w:hAnsi="Amiri" w:eastAsia="Amiri" w:cs="Amiri"/>
          <w:color w:val="111111"/>
          <w:sz w:val="28"/>
          <w:sz w:val="28"/>
          <w:szCs w:val="28"/>
          <w:rtl w:val="true"/>
          <w:lang w:bidi="ar-SA"/>
        </w:rPr>
        <w:t xml:space="preserve">حليماً أريباً إذا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المقالة صلباً دريبا</w:t>
      </w:r>
      <w:r>
        <w:rPr>
          <w:rStyle w:val="FootnoteAnchor"/>
          <w:rtl w:val="true"/>
        </w:rPr>
        <w:footnoteReference w:id="2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شجرة وهو ابن الخنساء من زوجها الأول كان ممن ارتدَّ عن الإسلام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الطبري في تأريخه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لحق فيمن لحق من بني سليم بأهل الردة، أبو شجرة بن عبد العزى وهو ابن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أبياتاً من الشعر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القلب عن ميٍّ هواه وأقصرا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وطاوع فيها العاذلين فأبصرا</w:t>
      </w:r>
    </w:p>
    <w:p>
      <w:pPr>
        <w:pStyle w:val="BookText"/>
        <w:rPr/>
      </w:pPr>
      <w:r>
        <w:rPr>
          <w:rFonts w:ascii="Amiri" w:hAnsi="Amiri" w:eastAsia="Amiri" w:cs="Amiri"/>
          <w:color w:val="111111"/>
          <w:sz w:val="28"/>
          <w:sz w:val="28"/>
          <w:szCs w:val="28"/>
          <w:rtl w:val="true"/>
          <w:lang w:bidi="ar-SA"/>
        </w:rPr>
        <w:t xml:space="preserve">وأصبح أدنى رائد الجهل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ودّها عنا كذاك تغيرا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أدنى رائد الوصل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حبلها من حبلنا قد تبتّرا ألا أيها المدلي بكثرة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وحظك منهم أن تضام وتقهرا </w:t>
      </w:r>
    </w:p>
    <w:p>
      <w:pPr>
        <w:pStyle w:val="BookText"/>
        <w:rPr/>
      </w:pPr>
      <w:r>
        <w:rPr>
          <w:rFonts w:ascii="Amiri" w:hAnsi="Amiri" w:eastAsia="Amiri" w:cs="Amiri"/>
          <w:color w:val="111111"/>
          <w:sz w:val="28"/>
          <w:sz w:val="28"/>
          <w:szCs w:val="28"/>
          <w:rtl w:val="true"/>
          <w:lang w:bidi="ar-SA"/>
        </w:rPr>
        <w:t xml:space="preserve">سل الناس عنا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دارعين وحسّرا</w:t>
      </w:r>
    </w:p>
    <w:p>
      <w:pPr>
        <w:pStyle w:val="BookText"/>
        <w:rPr/>
      </w:pPr>
      <w:r>
        <w:rPr>
          <w:rFonts w:ascii="Amiri" w:hAnsi="Amiri" w:eastAsia="Amiri" w:cs="Amiri"/>
          <w:color w:val="111111"/>
          <w:sz w:val="28"/>
          <w:sz w:val="28"/>
          <w:szCs w:val="28"/>
          <w:rtl w:val="true"/>
          <w:lang w:bidi="ar-SA"/>
        </w:rPr>
        <w:t xml:space="preserve">أنسنا نعاطي ذا الطماع لجامة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ونطعن في الهيجا إذا الموت أقفرا</w:t>
      </w:r>
    </w:p>
    <w:p>
      <w:pPr>
        <w:pStyle w:val="BookText"/>
        <w:rPr/>
      </w:pPr>
      <w:r>
        <w:rPr>
          <w:rFonts w:ascii="Amiri" w:hAnsi="Amiri" w:eastAsia="Amiri" w:cs="Amiri"/>
          <w:color w:val="111111"/>
          <w:sz w:val="28"/>
          <w:sz w:val="28"/>
          <w:szCs w:val="28"/>
          <w:rtl w:val="true"/>
          <w:lang w:bidi="ar-SA"/>
        </w:rPr>
        <w:t xml:space="preserve">وعارضة شهباء تخطر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البلق في حافاتها والسنوّرا</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بعدها أن أعمّـرا</w:t>
      </w:r>
    </w:p>
    <w:p>
      <w:pPr>
        <w:pStyle w:val="BookText"/>
        <w:rPr/>
      </w:pPr>
      <w:r>
        <w:rPr>
          <w:rFonts w:ascii="Amiri" w:hAnsi="Amiri" w:eastAsia="Amiri" w:cs="Amiri"/>
          <w:color w:val="111111"/>
          <w:sz w:val="28"/>
          <w:sz w:val="28"/>
          <w:szCs w:val="28"/>
          <w:rtl w:val="true"/>
          <w:lang w:bidi="ar-SA"/>
        </w:rPr>
        <w:t>ويظهر من هذه الأبيات إن أبا شجرة يحمل حقداً وحنقاً على الإسلام شديداً، وأنه شفى غيظه منهم ويرجو باستهزاء أن يعمر أكثر ليلغ أكثر من دمائهم، يقول الطبري عقب هذه الأبيات بأنه أسلم ودخل فيما دخل فيه الناس، رغم أنه ذيل كلامه هذا مما لا ينسجم معه، إلا أن نقول أنه أسلم مكرها بعد أن ضاقت عليه الأرض بما رحبت، يقول الطبري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شجرة أتى عمر بن الخطاب وهو يعطي المساكين من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اعطني فإني ذو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شجرة بن عبد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أي عدو الله ألست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بعدها أن أعمّرا</w:t>
      </w:r>
    </w:p>
    <w:p>
      <w:pPr>
        <w:pStyle w:val="BookText"/>
        <w:rPr/>
      </w:pPr>
      <w:r>
        <w:rPr>
          <w:rFonts w:ascii="Amiri" w:hAnsi="Amiri" w:eastAsia="Amiri" w:cs="Amiri"/>
          <w:color w:val="111111"/>
          <w:sz w:val="28"/>
          <w:sz w:val="28"/>
          <w:szCs w:val="28"/>
          <w:rtl w:val="true"/>
          <w:lang w:bidi="ar-SA"/>
        </w:rPr>
        <w:t>قال ثم جعل يعلوه بالدرة في رأسه حتى سبقه، فرجع إلى ناقته فارتحلها ثم أسندها في حرة شوران راجعاً إلى أرض بني سليم،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ضنَّ علينا أبو حفص بنائله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مختبطٍ يوماً له ورقُ  زال يرهقني حتى خذيت 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من دون بعض الرغبة الشفقُ رهبت أبا حفص وشرطتهِ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يفزع أحياناً فينحمقُ </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أسلم وحسن إسلامه حتى يبلي البلاء الحسن في معارك الفتح الإسلامي، ويستشهد في معركة القادسية التي حدثت في أوائل خلافة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للرواية في كتب الأقدمين، سواء منها كتب التراجم والسير أو كتب التأريخ المطولة منها والمختصرة، رغم أن خبراً كهذا يطير صيته ولا يغفل عنه مسجلو الحقائق، وانفرد بذكرها الزبير بن بكار عن رواته المجهولين الكذابين الوضاعين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الخبر لكان أحرى بالخنساء أن تمجّده وتسجّله في شعرها بدلاً من أن تبقى راثية أخويها اللذين قتلا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ومعاوية، ولها نظم فيهما متأخر عن معركة القادسية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صبغة التصنع والتكلف بادية على الوصية خصوصاً في جزئها الأخير، وما أشبهها بصناعة القصاصين وأهل المقامات الذين راج سوقهم في العصر العباسي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بحثي هذا في مصادر الكتب وجدت اثنين من الكتاب المتأخرين، وهما الدكتورة بنت الشاطئ والدكتور محمد جابر عبد العال الجبني يشككان في صحة الرواية، أما بنت الشاطئ فتشكك في صحة صدور وصية الخنساء لبنيها، وأما الجبني فإنه يتهم الرواية كلها بالوضع، وأنا أسجل ما قالا محتفظاً لهما بما توصلا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الدكتورة بنت الشاطئ</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والرواة مجمعون على أن عددهم أربعة وإن لم يحددوا بالضبط أسماءهم، وحين نحاول هذا يلقانا عنت من اضطراب الروايات؛ فابن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أنها ولدت لمرداس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ومعاوية وعمراً وبنتاً واحدة، فهل كان رابعهم أبا شجرة ابن عبد العزى وقد تاب من الردة، لكن الخنساء تقول في وصيتها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بنو أب واحد وأم واحدة، فالأربعة إذن أشقاء، وقد نجد مخلصاً في اتهام هذه الوصية بالوضع وإنها في الحق لظاهرة التكلف، لكنا لا نملك أن نقطع هنا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الدكتور الجبني</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القصص عن الخنساء أنها رافقت بنيها الأربعة حين ضرب البعث على المسلمين، فذهبت معهم وأوصتهم في وقعة القادسية، وهذه الوصية ترد في المصادر على ثلاثة ألوان، أما مشاراً إليها كما نرى في تاج العروس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أنها شهدت القادسية ومعها أربعة بنين فلم تزل تحضّهم بكلام فصيح، فأبلوا بلاء حسناً واستشهدوا، فكان عمر  رضي الله عنه يعطيها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باختلاف في النص، كما أورد صاحب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مع غيره، فلم يذكر أنهم بنو أب واحد وأم واحدة واتفق مع الآخرين بعد ذلك، ولعله أسقط القول بأنهم بنو أب واحد لعلمه بان أحدهم – وهو أبو شجرة – من أب والباقون من أب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اختلاف بحذف بعضها، كاختلاف ابن حجر الذي قدَّم وأخَّر في بعض </w:t>
      </w:r>
    </w:p>
    <w:p>
      <w:pPr>
        <w:pStyle w:val="BookText"/>
        <w:rPr/>
      </w:pPr>
      <w:r>
        <w:rPr>
          <w:rFonts w:ascii="Amiri" w:hAnsi="Amiri" w:eastAsia="Amiri" w:cs="Amiri"/>
          <w:color w:val="111111"/>
          <w:sz w:val="28"/>
          <w:sz w:val="28"/>
          <w:szCs w:val="28"/>
          <w:rtl w:val="true"/>
          <w:lang w:bidi="ar-SA"/>
        </w:rPr>
        <w:t>العبارات وجاء بالوصية مختصرة، فإذا تغاضينا عن هذا الاختلاف السطحي، لأنه لا يسقط النص، وجدنا صاحبة الدر المنثور تتفق مع ناشر ديوان الخنساء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يوردها على الوجه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للخنساء أربعة بنين فلما ضرب البعث على المسلمين بفتح فارس صارت معهم وهم رجال، وحضرت وقعة القادسية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212"/>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م، وأوصتهم من الليل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إنكم أسلمتم طائعين وهاجرتم مختارين، ووالله الذي لا إله إلا الله هو إنكم لبنو رجل واحد كما إنكم بنو امرأة واحدة، ما هجنت حسبكم ولا غيرت نسبكم، واعلموا أن الدار الآخرة خير من الدار الفانية، اصبروا وصابروا واتقوا الله لعلكم تفلحون، فإذا رأيتم الحرب قد شمّرت عن ساقها وجللت ناراً على أرواقها فتيمموا وطيسها وجالدوا رسيسها تظفروا بالغنم والكرامة في دار الخلد والمقامة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أضاء لهم الصبح باكروا إلى مراكزهم فتقدموا واحداً بعد واحد ينشدون أراجيز يذكرون فيها وصية العجوز لهم، حتى قتلوا عن آخرهم، فبلغ الخبر إليها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شرفني بقتلهم، وأرجو من ربي أن يجمعني بهم في مستقر الرحمة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أتفق مع الدكتورة بنت الشاطئ على أن هذه الوصية ظاهرة التكلف، وأضيف إنها لو كانت صحيحة لما غفل القدماء عن ذكرها أو الإشارة إليها على الأقل، وإذا عرفنا بعد ذلك أن من رواتها محمد بن الحسن المخزومي </w:t>
      </w:r>
    </w:p>
    <w:p>
      <w:pPr>
        <w:pStyle w:val="BookText"/>
        <w:rPr/>
      </w:pPr>
      <w:r>
        <w:rPr>
          <w:rFonts w:ascii="Amiri" w:hAnsi="Amiri" w:eastAsia="Amiri" w:cs="Amiri"/>
          <w:color w:val="111111"/>
          <w:sz w:val="28"/>
          <w:sz w:val="28"/>
          <w:szCs w:val="28"/>
          <w:rtl w:val="true"/>
          <w:lang w:bidi="ar-SA"/>
        </w:rPr>
        <w:t xml:space="preserve">المعروف بابن زبالة الذي نص ابن حجر في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أحد المتروكين رجح لدينا أنها موضوعة وأن واضعها يتميز بأمرين واضحين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بتاريخ الخنساء أنها تزوجت اثنين، ولدت أكبر بنيها من رواحة بن عبد العزى والباقين من مرداس بن أبي عامر وجهله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أكبر بنيها، فإنه أسلم وارتد ولم يعد إليه إلا مرغماً بعد أن ضاقت الدنيا في وجهه، فعاد معلناً التوبة، وذلك واضح من تأريخ أبي شجرة عبد الله الذي ذكره الطبري في أحداث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وجدت للدكتور أحمد الربيعي تحقيقاً نافعاً</w:t>
      </w:r>
      <w:r>
        <w:rPr>
          <w:rStyle w:val="FootnoteAnchor"/>
          <w:rtl w:val="true"/>
        </w:rPr>
        <w:footnoteReference w:id="213"/>
      </w:r>
      <w:r>
        <w:rPr>
          <w:rFonts w:ascii="Amiri" w:hAnsi="Amiri" w:eastAsia="Amiri" w:cs="Amiri"/>
          <w:color w:val="111111"/>
          <w:sz w:val="28"/>
          <w:sz w:val="28"/>
          <w:szCs w:val="28"/>
          <w:rtl w:val="true"/>
          <w:lang w:bidi="ar-SA"/>
        </w:rPr>
        <w:t>نلخص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وقع كثير من القدماء والمعاصرين الذين ترجموا حياة العباس بن المرداس السلمي في أخطاء فاحشة عندما ظنوا أن أمه تماضر بنت عمرو بن الشريد السلمية الشاعرة الجاهلية التي اشتهرت برثائها لأخيها صخر، وعندما ظنوا أن الخنساء هذه حضرت مع أربعة من أولادها يوم القادسية، وعندما ظنوا أن أولادها استشهدوا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أم العباس بن المرداس أمة زنجية سوداء لا نعرف اسمها، وأن تماضر الخنساء ماتت في الجاهلية، وأن الخنساء التي شهدت القادسية هي الخنساء بنت عمرو النخعية القحطانية اليمانية، وأن أبنائها الأربعة لم يستشهدوا بل قاتلوا حتى فتح الله على المسلمين فعادوا إلى أمهم سالمين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للمرداس ثلاثة زوجات، إحداهن تماضر الخنساء، وكان لتماضر </w:t>
      </w:r>
    </w:p>
    <w:p>
      <w:pPr>
        <w:pStyle w:val="BookText"/>
        <w:rPr/>
      </w:pPr>
      <w:r>
        <w:rPr>
          <w:rFonts w:ascii="Amiri" w:hAnsi="Amiri" w:eastAsia="Amiri" w:cs="Amiri"/>
          <w:color w:val="111111"/>
          <w:sz w:val="28"/>
          <w:sz w:val="28"/>
          <w:szCs w:val="28"/>
          <w:rtl w:val="true"/>
          <w:lang w:bidi="ar-SA"/>
        </w:rPr>
        <w:t xml:space="preserve">أربعة أزواج غير المرداس، أحدهم عبد الله بن رواحة السلمي، ولها منه ولد واحد هو أبو شجرة عبد العزى، وقد حاول اغتيال عمر لولا الشرطة الواقفة على رأسه، وله في ذلك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زهير بن جذيمة العبسي ولها منه اثنا عشر ولداً احدهم قيس بن زهير الذي قاد بني عبس في ملحمة داحس والغبراء، وقد قتل أكثرهم في الجاهلية، وأخوه ورقاء بن زهير له شعر يذكر فيه أمه تماضر وأباه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للكلبي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أمثال العرب للمفضل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والنقائض لأبي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دريد بن الصمة الجشمي الهوزاني قد خطبها فردته وهو صديق أخيها معاوية وعضيده والآخذ بثأره لحلف بينهما، ولابد أن يكون عمرهما متقارباً، ودريد هو الوحيد من جيل تماضر الخنساء الذين أدركوا الإسلام، وقد قتل دريد يوم حنين في السنة التاسعة للهجرة وعمره بين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المعمرون للسجستاني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،الأغاني للأصفهاني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تماضر الخنساء فقد ماتت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أيام داحس والغبراء قتلها سيد بني ذبيان حذيفة بن بدر الفرازي، فقتله ابنها قيس بن زهير بن جذيمة العبسي شرَّ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النقائض لأبي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أمثال العرب للمفضل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يدرك الإسلام أحد من والديها وأخوتها الثمانية، وأزواجها الخمسة وأولادها منهم وأولادهم من غيرها سوى أبي شجرة عبد العزى والعباس بن المرداس السلمي وليس لها شعر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الرواية التي زعمت أنها وفدت مع قومها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استنشدها وأعجب بشعرها وإنها شهدت مع أربعة من أبنائها معركة القادسية فهي رواية الزبير بن بكار الذي قال عنه أحمد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يختلق الأخبار ويروي الأحاديث المنكرة عن المناكير وينسبها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شواهد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وابن حجر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الخنساء التي شهدت يوم القادسية بأشبالها الأربعة فهي امرأة من النخع، وهي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القدماء الذين أشاعوا رواية ابن بكار بن عبد البر في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والنويري في نهاية الأرب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خلدون في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شرح شواهد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المعاصرين فجرجي زيدان في تاريخ آداب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والبستاني في دائرة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والزركلي في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علي في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الذين ساقوا رواية ابن بكار على علاتها قبل أن يسألوا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خطب تماضر الخنساء التي حرضت بها قومها بني الشريد في حروب الجاهلية لو كانت خطيبة؟ وأين شعرها الإسلامي لو كانت صحابية؟ ولماذا لم ترث أبنائها الأربعة – وهم فلذات أكبادها – وقد استشهدوا أربعتهم في ساعة واحدة وهي النائحة الثكلى التي رثت صخراً وبكته حتى </w:t>
      </w:r>
      <w:bookmarkStart w:id="206" w:name="pg15384_175165"/>
    </w:p>
    <w:p>
      <w:pPr>
        <w:pStyle w:val="BookText"/>
        <w:rPr/>
      </w:pPr>
      <w:bookmarkEnd w:id="206"/>
      <w:r>
        <w:rPr>
          <w:rFonts w:ascii="Amiri" w:hAnsi="Amiri" w:eastAsia="Amiri" w:cs="Amiri"/>
          <w:color w:val="111111"/>
          <w:sz w:val="28"/>
          <w:sz w:val="28"/>
          <w:szCs w:val="28"/>
          <w:rtl w:val="true"/>
          <w:lang w:bidi="ar-SA"/>
        </w:rPr>
        <w:t>عميت وماتت على زعم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المناقشات في بعض التفاصيل فإن المهم وحدة النتيجة مع ما توصلنا إليه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038387_2142443653"/>
      <w:bookmarkStart w:id="208" w:name="_Toc75"/>
      <w:bookmarkEnd w:id="207"/>
      <w:r>
        <w:rPr>
          <w:rtl w:val="true"/>
        </w:rPr>
        <w:t>ثمرة البحث</w:t>
      </w:r>
      <w:r>
        <w:rPr>
          <w:rtl w:val="true"/>
        </w:rPr>
        <w:t>:</w:t>
      </w:r>
      <w:bookmarkEnd w:id="208"/>
    </w:p>
    <w:p>
      <w:pPr>
        <w:pStyle w:val="BookText"/>
        <w:rPr/>
      </w:pPr>
      <w:r>
        <w:rPr>
          <w:rFonts w:ascii="IRNazanin" w:hAnsi="IRNazanin" w:eastAsia="IRNazanin"/>
          <w:color w:val="111111"/>
          <w:sz w:val="28"/>
          <w:sz w:val="28"/>
          <w:szCs w:val="28"/>
          <w:rtl w:val="true"/>
          <w:lang w:bidi="fa-IR"/>
        </w:rPr>
        <w:t xml:space="preserve">بعد هذا التمحيص الذي تعرضت له الرواية فقد أسفرت الحقيقة عن وجهها، ولاح الصبح لذي عينين بأن الرواية من نسج الوضاعين الكذابين وقد راق للزبير بن بكار – مصدرها الوحيد – بثها لكي يغطي على مأثرة أم البنين فاطمة بنت حزام الكلابية زوجة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تلقت نبأ استشهاد بنيها الأربعة العباس وعبد الله وعثمان وجعفر في معركة كربلاء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أولادي فداءً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فهم فداءً للإسلام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الزبير هذا وهو من نسل عبد الله بن الزبير الذي ترك الصلاة على محمد وآل محمد أربعين جمعة في خطبه حتى التاث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سوء إذا ذكرته اشرأبت نفوسهم إليه وفرحوا بذلك، فلا أحب أن أقرّ أعينهم بذلك</w:t>
      </w:r>
      <w:r>
        <w:rPr>
          <w:rStyle w:val="FootnoteAnchor"/>
          <w:rtl w:val="true"/>
        </w:rPr>
        <w:footnoteReference w:id="214"/>
      </w:r>
      <w:r>
        <w:rPr>
          <w:rFonts w:ascii="IRNazanin" w:hAnsi="IRNazanin" w:eastAsia="IRNazanin"/>
          <w:color w:val="111111"/>
          <w:sz w:val="28"/>
          <w:sz w:val="28"/>
          <w:szCs w:val="28"/>
          <w:rtl w:val="true"/>
          <w:lang w:bidi="fa-IR"/>
        </w:rPr>
        <w:t xml:space="preserve">، 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أهل البيت حتى أدرك فرخه ونهاه عن رأيه</w:t>
      </w:r>
      <w:r>
        <w:rPr>
          <w:rStyle w:val="FootnoteAnchor"/>
          <w:rtl w:val="true"/>
        </w:rPr>
        <w:footnoteReference w:id="215"/>
      </w:r>
      <w:r>
        <w:rPr>
          <w:rFonts w:ascii="Amiri" w:hAnsi="Amiri" w:eastAsia="Amiri" w:cs="Amiri"/>
          <w:color w:val="111111"/>
          <w:sz w:val="28"/>
          <w:sz w:val="28"/>
          <w:szCs w:val="28"/>
          <w:rtl w:val="true"/>
          <w:lang w:bidi="ar-SA"/>
        </w:rPr>
        <w:t xml:space="preserve">، وينسب مثل هذا القول </w:t>
      </w:r>
    </w:p>
    <w:p>
      <w:pPr>
        <w:pStyle w:val="BookText"/>
        <w:rPr/>
      </w:pPr>
      <w:r>
        <w:rPr>
          <w:rFonts w:ascii="Amiri" w:hAnsi="Amiri" w:eastAsia="Amiri" w:cs="Amiri"/>
          <w:color w:val="111111"/>
          <w:sz w:val="28"/>
          <w:sz w:val="28"/>
          <w:szCs w:val="28"/>
          <w:rtl w:val="true"/>
          <w:lang w:bidi="ar-SA"/>
        </w:rPr>
        <w:t xml:space="preserve">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يعد منا أهل البيت حتى نشأ عبد الله</w:t>
      </w:r>
      <w:r>
        <w:rPr>
          <w:rStyle w:val="FootnoteAnchor"/>
          <w:rtl w:val="true"/>
        </w:rPr>
        <w:footnoteReference w:id="216"/>
      </w:r>
      <w:r>
        <w:rPr>
          <w:rFonts w:ascii="Amiri" w:hAnsi="Amiri" w:eastAsia="Amiri" w:cs="Amiri"/>
          <w:color w:val="111111"/>
          <w:sz w:val="28"/>
          <w:sz w:val="28"/>
          <w:szCs w:val="28"/>
          <w:rtl w:val="true"/>
          <w:lang w:bidi="ar-SA"/>
        </w:rPr>
        <w:t>، وهذا الفرع من ذاك الأصل ومن يشابه أبه فما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انحراف الزبير بن بكار عن أهل بيت النبوة ع معروف، يقول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الزبير بن بكار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Style w:val="FootnoteAnchor"/>
          <w:rtl w:val="true"/>
        </w:rPr>
        <w:footnoteReference w:id="217"/>
      </w:r>
      <w:r>
        <w:rPr>
          <w:rFonts w:ascii="Amiri" w:hAnsi="Amiri" w:eastAsia="Amiri" w:cs="Amiri"/>
          <w:color w:val="111111"/>
          <w:sz w:val="28"/>
          <w:sz w:val="28"/>
          <w:szCs w:val="28"/>
          <w:rtl w:val="true"/>
          <w:lang w:bidi="ar-SA"/>
        </w:rPr>
        <w:t xml:space="preserve">، وللزبير هذا هنات وهنات نسبها إلى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طهّرهم الله وأذهب عنهم الرجس، فعند الله جزاؤه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والتأريخ الذي كان ملكاً للحكومات الظالمة الجائرة تأثر كثيراً بهذا الدس والتحريف؛ فقلب الحقيقة خيالاً والخيال حقيقة، ووجد الحكام في مثل هؤلاء الوضاعين ما يحقق لهم أمانيهم في طمس كل فضيلة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 أبطال وهميين قبالتهم، وكانت أم البنين إحدى ضحايا هذه السياسة الظالمة فقد اندرست مآثرتها واختلست الخنساء بغير حق مكانها ولكن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Times New Roman" w:cs="Times New Roman" w:ascii="Times New Roman" w:hAnsi="Times New Roman"/>
          <w:color w:val="111111"/>
          <w:sz w:val="28"/>
          <w:szCs w:val="28"/>
          <w:rtl w:val="true"/>
          <w:lang w:val="en-US" w:bidi="en-US"/>
        </w:rPr>
        <w:t xml:space="preserve">. </w:t>
      </w:r>
      <w:bookmarkStart w:id="209" w:name="pg15384_175167"/>
    </w:p>
    <w:p>
      <w:pPr>
        <w:pStyle w:val="Heading2"/>
        <w:numPr>
          <w:ilvl w:val="1"/>
          <w:numId w:val="1"/>
        </w:numPr>
        <w:rPr/>
      </w:pPr>
      <w:bookmarkStart w:id="210" w:name="__RefHeading___Toc6038389_2142443653"/>
      <w:bookmarkStart w:id="211" w:name="_Toc76"/>
      <w:bookmarkEnd w:id="209"/>
      <w:bookmarkEnd w:id="210"/>
      <w:r>
        <w:rPr>
          <w:rtl w:val="true"/>
        </w:rPr>
        <w:t>مسؤولية المدرسين عن انتظام التحصيل في الحوزة العلمية الشريفة</w:t>
      </w:r>
      <w:bookmarkEnd w:id="211"/>
    </w:p>
    <w:p>
      <w:pPr>
        <w:pStyle w:val="BookText"/>
        <w:rPr/>
      </w:pPr>
      <w:r>
        <w:rPr>
          <w:rFonts w:ascii="Amiri" w:hAnsi="Amiri" w:eastAsia="Amiri" w:cs="Amiri"/>
          <w:color w:val="111111"/>
          <w:sz w:val="28"/>
          <w:sz w:val="28"/>
          <w:szCs w:val="28"/>
          <w:rtl w:val="true"/>
          <w:lang w:bidi="ar-SA"/>
        </w:rPr>
        <w:t>مسؤولية المدرسين عن انتظام التحصيل في الحوزة العلمية الشريفة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الحوزة العلمية كيان مقدس اكتسب قدسيته من الهدف الذي يبتغيه وهو رضا الله تبارك وتعالى، ومن العمل الذي يؤديه وهو إعلاء كلمته تبارك وتعالى وهداية البشر والحفاظ على الشريعة الإلهية وصيانتها من الانحراف، واكتسب قدسيته أيضاً من انتسابه إلى النبي والأئمة الطاهرين الذين أجاب الله بهم دعوة خليله إبراهيم فَاجْعَلْ أَفْئِدَةً مِّنَ النَّاسِ تَهْوِي إِلَيْهِمْسَيَجْعَلُ لَهُمُ الرَّحْمَنُ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وُدّاًوَاجْعَل لِّي لِسَانَ صِدْقٍ فِي الآخِرِينَ فالحوزة الشريفة فيها نفحة من تلك الدعوة المباركة، واكتسبت قدسيتها من نزاهة أبنائها ونكرانهم للذات وتحليهم بالأخلاق الفاضلة والصورة النقية التي يعرضونها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الحوزة لا تخلو من السلبيات التي تحتاج إلى أن نتعاون على معالجتها تحقيقاً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وأخص بالذكر في حديثي هذا كثرة التعطيلات وعدم وجود مواعيد محددة لأيام التحصيل والتعطيل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 للمدرسين دوراً كبيراً في هذا الاتجاه فهم عنصر مهم في تركيب هذا الكيان الشريف وبهم قوامها وديمومتها وهذا يعني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عظمة نعمة الله تبارك وتعالى عليهم أن جعلهم في هذا الموقع المقدس، وممن يساهم في تشييد هذا الصرح العظيم أعني الحوزة الشريفة التي حفظت الدين والمذهب طيلة أربعة عشر قرناً حتى وصل إلينا غضاً طرياً كأنه نزل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 في مناسبة سابقة أني كلما قرأت أو سمعت قول تعالى فَلَوْلاَ نَفَرَ مِن كُلِّ فِرْقَةٍ مِّنْهُمْ طَآئِفَةٌ لِّيَتَفَقَّهُواْ فِي الدِّينِ وَلِيُنذِرُواْ قَوْمَهُمْ إِذَا رَجَعُواْ إِلَيْهِمْ لَعَلَّهُمْ يَحْذَرُونَ استشعر عظيم المنة واللطف الإلهي بي إذ جعلني بفضله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العطاء الإلهي الذي ذكرته الأحاديث لطالب العلم شامل 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أي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بل أنه يحظى بألطاف خاصة فإنه يبذل العلم وينفقه على المحتاجين إليه وينشره، وبذل العلم لمن لا يعلمه صدقة، وأنه يزكو بالإنفاق، وهذا ما جربناه عملياً فإن إفاضات يحصل عليها المدرس أثناء وبعد إلقائه المحاضرة لم يحصل عليها أثناء الدراسة، والمراجعة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المذاكرة به تسبيح والعمل به جهاد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وبالمدرّسين تنعقد حلق العلم التي ورد فيها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من رياض الجنة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 الملائكة في خلتهم وبأجنحتها تمسحهم وفي صلواتها تبارك عليهم ويستغفر لهم كل رطب ويابس حتى حيتان البحر وهوامه وسباع البر وأنعامه، فطوبى لمن لا يحرمه الله من حظه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w:t>
      </w:r>
    </w:p>
    <w:p>
      <w:pPr>
        <w:pStyle w:val="BookText"/>
        <w:rPr/>
      </w:pPr>
      <w:r>
        <w:rPr>
          <w:rFonts w:ascii="Amiri" w:hAnsi="Amiri" w:eastAsia="Amiri" w:cs="Amiri"/>
          <w:color w:val="111111"/>
          <w:sz w:val="28"/>
          <w:sz w:val="28"/>
          <w:szCs w:val="28"/>
          <w:rtl w:val="true"/>
          <w:lang w:bidi="ar-SA"/>
        </w:rPr>
        <w:t>بعد غيبة قائمكم من العلماء الداعين إليه والدالين عليه والذابين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 الله والمنقذين لضعفاء عباد الله من شباك إبليس ومردته ومن فخاخ النواصب الذين يمسكون أزمة قلوب ضعفاء الشيعة كما يمسك السفينة سكانها لما بقى أحد إلا ارتد عن دين الله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وفي حديث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الرجل يوم القيامة، وله من الحسنات كالسحاب الركام أو كالجبال الرواسي،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أنى لي هذا ولم أعملها؟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علمك الذي علمته الناس يعمل به بعدك</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تجاه هذه النعمة فإن من واجب النعمة أن تشكر، ومن وجوه الشكر أن تؤدي حقوق هذه النعمة وفروضها كما ينبغي لها بإخلاص، فإن الله تبارك وتعالى إذا علم الإخلاص من عبده رضي منه بالقليل ووفقه للكثير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أحسن الظن بي بعض فضلاء الحوزة الشريفة ممن يحمل وعياً اجتماعياً وحسا مرهفاً بعظم المسؤولية، فطلب مني وضع جدول للمواعيد الثابتة لتعطيل الدراسة في الحوزة الشريفة كخطوة في طريق الالتزام بالتحصيل، ومنع الفوضى والإرباك الذي يحصل في سير الدراسة في غياب هذه المواعيد المنظمة والذي نعاني منه جميعاً ونشكو من تبعاته وآثاره السلبية التي أدت إلى ضعف المستوى العلمي، وقلة الاستفادة من الدروس، وبطئ عملية صقل </w:t>
      </w:r>
    </w:p>
    <w:p>
      <w:pPr>
        <w:pStyle w:val="BookText"/>
        <w:rPr/>
      </w:pPr>
      <w:r>
        <w:rPr>
          <w:rFonts w:ascii="Amiri" w:hAnsi="Amiri" w:eastAsia="Amiri" w:cs="Amiri"/>
          <w:color w:val="111111"/>
          <w:sz w:val="28"/>
          <w:sz w:val="28"/>
          <w:szCs w:val="28"/>
          <w:rtl w:val="true"/>
          <w:lang w:bidi="ar-SA"/>
        </w:rPr>
        <w:t>المواهب وإنضاج الكفاءات، ليتسنى توفير العدد الكافي من المجتهدين والعلماء والفضلاء والأساتذة خصوصاً في الأزمان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أن الجرعة الرئيسية من العلاج بيد المدرسين فإذا ملكوا زمام أنفسهم، والتزموا بالحضور فإن الطلبة سيلتزمون وسيشعر أحدهم بالخجل لو غاب عن الدرس بلا ضرورة 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وعدت هذا الأخ بالإجابة ولكن في بداية السنة الهجرية لتأسيس ارتكاز حوزوي إن لنا عاماً دراسياً منتظماً يبدأ في شهر محرم وينتهي في شهر ذي الحجة، مقابل الوضع القائم الآن من عدم معرفة سنة دراسية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انتظم لنا عام دراسي فإنه سيكون مفتاحاً للكثير من البركات فسنحدد مواعيد الامتحانات ومراحل الدراسة الحوزوية فهذا في السنة الأولى وذاك في الثانية، وما دمتم في بداية السنة الثانية من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المرحلة السادسة من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تستمر سبع سنين يتأهل بعدها الطالب لحضور بحث الخارج في الفقه والأصول والمقرّر له ست سنين، فيكون الطالب بعد ثلاث عشرة سنة من التحصيل مهيأ لإفاضة ملكة الاجتهاد على نحو الاقتضاء طبعاً لا العليّة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وسيُحدّد وفق هذا الارتكاز أنّ هذا امتحان نصف السنة وذاك امتحان آخرها، وسنستطيع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 السنوية للدراسة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بأن نحدد عدد الأسابيع الدراسة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بالمعدل فإذا كان عدد المحاضرات المعطاة أسبوعياً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فهذا يعني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في السنة فإذا حددنا معدل ما يدرس خلال المحاضرة الواحدة أمكن معرفة ما يجب إنجازه خلال العام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هذه الخطة يحدد الأستاذ نسبة إنجاز عمله المقرر له، وقد لا يحتاج الكتاب هذا العدد من المحاضرات وإنما تكفيه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مثلاً فيخصص له موسم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في النظام الأكاديمي كورس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الامتحان عند الانتهاء منه امتحاناً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يحتاج الدرس إلى خمس محاضرات أسبوعياً وهكذا تعرف كل هذه التفاصيل في ضوء الخطة السنوية ويكون المدرس مسؤولاً أمام الله تعالى قبل أي أحد عن تنفيذها، كما أن المدرس يستطيع مراقبة عمله فإذا حصل أي تأخر في المقدار المطلوب منه فإنه يستطيع ترتيب نفسه لتلافيه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خبرتي في التدريس التي أرجو أن تكون نافعة فإني أقدم بين يدي إخواني المدرسين بعض الأمور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يخلص نيته لله تبارك وتعالى ولا يستهدف غيره من حب الجاه والدنيا وكثرة الإتباع فإن ذلك منشأ الوقوع في الرذائل الخلقية، فينبغي أن يتساوى عنده قلة الحضور وكثرتهم ولا يتغير قلبه على من يترك حلقة الدرس ولا يفرق بينه وبين من يحضر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الشعور الكامل بالمسؤولية أمام الله تعالى وصاحب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الشعور هو الدافع الحقيقي للجد والاشتغال والالتزام، وإذا لم يتوفر عنده فلا تنفع في ضبطه كل المؤثرات الخارجية الأخرى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صدره واسعاً يستوعب كل الطلبة على اختلاف مستوياتهم </w:t>
      </w:r>
    </w:p>
    <w:p>
      <w:pPr>
        <w:pStyle w:val="BookText"/>
        <w:rPr/>
      </w:pPr>
      <w:r>
        <w:rPr>
          <w:rFonts w:ascii="Amiri" w:hAnsi="Amiri" w:eastAsia="Amiri" w:cs="Amiri"/>
          <w:color w:val="111111"/>
          <w:sz w:val="28"/>
          <w:sz w:val="28"/>
          <w:szCs w:val="28"/>
          <w:rtl w:val="true"/>
          <w:lang w:bidi="ar-SA"/>
        </w:rPr>
        <w:t>الأخلاقية والعلمية والاجتماعية، وان لا يجرح مشاعر أحد حتى ولو صدر منه سؤال تافه أو تصرف سيء وإنما ينبهه بلطف وبإشارة خفية أو سراً أو يتلافى الموقف بلباقة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يتصدى لتدريس أي مادة إلا أن يتسلط عليها بشكل كامل وتكون له القدرة الذاتية على استيعابها، والإحاطة بها وعرضها ولا يتكل على الحواشي والشروح، فإني ما درست أصول الفقه للمظفر إلا بعد أن أكملت درس الكفاية تقريباً وكنت في عرضه أحضر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ومن دون ذلك فإن المدرس يظلم نفسه والطلبة الذين يحضرون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يتولى توجيه الطلبة وإرشادهم إلى ما ينفعهم في حياتهم العلمية والعملية ولا يبخل عليهم بالنصيحة أو إلفات النظر إلى ما يطور قابليتهم ويصلح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التحضير بشكل جيد للدرس وعدم الاستهانة به ولا بالطلبة وتلافي التقصير في الدرس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بمثابة الأب لطلبته وهو أب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فالآباء ثلاثة أب ولدك وأب زوجك وأب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فيتولى رعايتهم والسؤال عنهم ومتابعة التزامهم بالدرس فإذا غابوا تفهم أسباب ذلك، وأن يسعى لقضاء حوائجهم بالمقدار الممكن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العناية المكثفة بذوي الكفاءات في أي مجال والتركيز عليهم لأنهم الهدف من الحوزة كلها، وإنما تبذل الجهود والأموال من أجل تحصيل </w:t>
      </w:r>
    </w:p>
    <w:p>
      <w:pPr>
        <w:pStyle w:val="BookText"/>
        <w:rPr/>
      </w:pPr>
      <w:r>
        <w:rPr>
          <w:rFonts w:ascii="Amiri" w:hAnsi="Amiri" w:eastAsia="Amiri" w:cs="Amiri"/>
          <w:color w:val="111111"/>
          <w:sz w:val="28"/>
          <w:sz w:val="28"/>
          <w:szCs w:val="28"/>
          <w:rtl w:val="true"/>
          <w:lang w:bidi="ar-SA"/>
        </w:rPr>
        <w:t>هذه النماذج وإعدادها لتواصل حمل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يتجاوز وقت المحاضرة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إضاعة الوقت بالإشكالات والتفريعات التي تشتت المطلب وتشغل بال الطالب بأمور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يتبع الأسلوب المناسب لإيصال الأفكار إلى الطالب كتكثير الأمثلة ووضوح البيان وإعادة الشرح بصيغ مختلفة وتلخيص المطلب بعد نهاية الشرح وتقريره باختصار قبل الدخول في تفاصيله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يجعل المدرس درسه منبراً للتعبير عن ميوله واتجاهاته وصب انتقاداته على من لا يوافقه في الرأي فإن هذا مما ينفي بركة الدرس ويذهب ببهاء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يحترم صاحب الكتاب الذي يدرسه ويحاول الدفاع عنه ما أمكن ولو كان الدليل لا يساعد عليه، فإن المتون إنما تدرس لا لتبني آراء أصحابها وإنما لاطلاع الطالب على نظريات العلم وأراء أصحابه، ولا يكثر الانتقاد عليه فإنه مما يقلل اهتمام الطالب بالكتاب ويجرئه على انتقاص العلماء ويسلب التوفيق من المدرس والطالب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يتحلى بالأخلاق الفاضلة المذكورة في الكتب الأخلاقية لأن الطلبة يتأثرون بأستاذهم ويتخذونه قدوة حتى في ألفاظه وحركاته وطريقة حياته، فكلما كان نموذجاً كاملاً نفع في تكامل طلابه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يقتصر درسه على العلم الذي يعطيه، بل يغتنم كل فرصة ليعطي الفائدة الأخلاقية والموعظة والنصيحة الاجتماعية، وألفات نظر الطلبة إلى </w:t>
      </w:r>
    </w:p>
    <w:p>
      <w:pPr>
        <w:pStyle w:val="BookText"/>
        <w:rPr/>
      </w:pPr>
      <w:r>
        <w:rPr>
          <w:rFonts w:ascii="Amiri" w:hAnsi="Amiri" w:eastAsia="Amiri" w:cs="Amiri"/>
          <w:color w:val="111111"/>
          <w:sz w:val="28"/>
          <w:sz w:val="28"/>
          <w:szCs w:val="28"/>
          <w:rtl w:val="true"/>
          <w:lang w:bidi="ar-SA"/>
        </w:rPr>
        <w:t>مسؤولياتهم تجاه أنفسهم وحوزتهم ومجتمعهم، وأن يطعم درسه بالقصص والروايات المرتبطة بالبحث فإنها تشد الطالب وتعينه على فهم الدرس وتذكره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الاختبارات بشكل مستمر بأي شكل يراه مناسباً، ليحث الطلبة على المراجعة والتحضير، ولتمييز الطالب المثابر عن غيره، وليعطي كل ذي حق حقه من غير غبن لأحدهم، فإن المساواة بين الجميع تدعوا إلى ضعف همة الجيد واستوائه مع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ونختم الكلام بذكر مقطع من 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فيها حق المعلم على الطالب وبالعكس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سايسك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التعظيم له والتوقير لمجلسه وحسن الاستماع إليه والإقبال عليه وأن لا ترفع عليه صوتك ولا تجيب أحداً يسأله عن شيء حتى يكون هو الذي يجيب، ولا تحدث في مجلسه أحداً، ولا تغتاب عنده أحداً وأن تدفع عنه إذا ذكر بسوء وأن تستر عيوبه، وتظهر مناقبه، ولا تجالس له عدواً ولا تعاد له ولياً فإذا فعلت ذلك شهد لك ملائكة الله بأنك قصدته وتعلمت علمه لله جل اسمه، لا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رعيتك بالعلم فإن تعلم ن الله عز وجل إنما جعلك قيماً لهم فيما آتاك من العلم، وفتح لك من خزائنه، فإن أحسنت في تعليم الناس ولم تخرق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تضجر منهم، زادك الله من فضله وإن أنت منعت الناس علمك أو خرقت بهم عند طلبهم العلم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على الله عز وجل أن يسلبك العلم وبهاءه ويسقط من القلوب محلك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افتتاح العام الدراسي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بإذن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13" o:detectmouseclick="t"/>
                <v:stroke color="#3465a4" joinstyle="round" endcap="flat"/>
                <w10:wrap type="none"/>
              </v:shape>
            </w:pict>
          </mc:Fallback>
        </mc:AlternateContent>
      </w:r>
      <w:bookmarkStart w:id="212" w:name="pg15384_175177"/>
    </w:p>
    <w:p>
      <w:pPr>
        <w:pStyle w:val="Heading2"/>
        <w:numPr>
          <w:ilvl w:val="1"/>
          <w:numId w:val="1"/>
        </w:numPr>
        <w:rPr/>
      </w:pPr>
      <w:bookmarkStart w:id="213" w:name="__RefHeading___Toc6038391_2142443653"/>
      <w:bookmarkStart w:id="214" w:name="_Toc77"/>
      <w:bookmarkEnd w:id="212"/>
      <w:bookmarkEnd w:id="213"/>
      <w:r>
        <w:rPr>
          <w:rtl w:val="true"/>
        </w:rPr>
        <w:t>دور طلبة الحوزة العلمية في تعطيل شهر رمضان</w:t>
      </w:r>
      <w:bookmarkEnd w:id="214"/>
    </w:p>
    <w:p>
      <w:pPr>
        <w:pStyle w:val="Heading3"/>
        <w:numPr>
          <w:ilvl w:val="2"/>
          <w:numId w:val="1"/>
        </w:numPr>
        <w:rPr/>
      </w:pPr>
      <w:bookmarkStart w:id="215" w:name="__RefHeading___Toc6038393_2142443653"/>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دور طلبة الحوزة العلمية في تعطيل شهر رمضان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7" w:name="__RefHeading___Toc6038395_2142443653"/>
      <w:bookmarkStart w:id="218" w:name="_Toc79"/>
      <w:bookmarkEnd w:id="217"/>
      <w:r>
        <w:rPr>
          <w:rtl w:val="true"/>
        </w:rPr>
        <w:t xml:space="preserve">يتضمن العنوان جهتين من الكلام الأولى عن التعطيل والثانية عن شهر رمضان </w:t>
      </w:r>
      <w:r>
        <w:rPr>
          <w:rtl w:val="true"/>
        </w:rPr>
        <w:t>:</w:t>
      </w:r>
      <w:bookmarkEnd w:id="218"/>
    </w:p>
    <w:p>
      <w:pPr>
        <w:pStyle w:val="Heading3"/>
        <w:numPr>
          <w:ilvl w:val="2"/>
          <w:numId w:val="1"/>
        </w:numPr>
        <w:rPr/>
      </w:pPr>
      <w:bookmarkStart w:id="219" w:name="__RefHeading___Toc6038397_2142443653"/>
      <w:bookmarkStart w:id="220" w:name="_Toc80"/>
      <w:bookmarkEnd w:id="219"/>
      <w:r>
        <w:rPr>
          <w:rtl w:val="true"/>
        </w:rPr>
        <w:t>معاني التعطيل</w:t>
      </w:r>
      <w:r>
        <w:rPr>
          <w:rtl w:val="true"/>
        </w:rPr>
        <w:t>:</w:t>
      </w:r>
      <w:bookmarkEnd w:id="220"/>
    </w:p>
    <w:p>
      <w:pPr>
        <w:pStyle w:val="BookText"/>
        <w:rPr/>
      </w:pPr>
      <w:r>
        <w:rPr>
          <w:rFonts w:ascii="Amiri" w:hAnsi="Amiri" w:eastAsia="Amiri" w:cs="Amiri"/>
          <w:color w:val="111111"/>
          <w:sz w:val="28"/>
          <w:sz w:val="28"/>
          <w:szCs w:val="28"/>
          <w:rtl w:val="true"/>
          <w:lang w:bidi="ar-SA"/>
        </w:rPr>
        <w:t>ففي الجهة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للتعطيل معنيين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المطلق بمعنى أن طالب العلم يخلد إلى الراحة والنوم والكسل في العطلة –أية 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غير صحيح أكيدا فان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ان يوظفها في خدمة الهدف فإنها سوف تكون حسرة  عليه يوم القيامة، ويشعر بالغبن حينما يرى غيره قد استثمرها فنال مرتبة أعلى منه، وفي الخبر أن ساعات عمر الإنسان تعرض أمامه على شكل خزائن تفتح له فان قضاها في خير وجد في تلك الخزينة خيرا أو في شر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وإذا قضاها في عمل غير هادف ولا مثمر فيجدها فارغة فيتحسر على فواتها عليه </w:t>
      </w:r>
    </w:p>
    <w:p>
      <w:pPr>
        <w:pStyle w:val="BookText"/>
        <w:rPr/>
      </w:pPr>
      <w:r>
        <w:rPr>
          <w:rFonts w:ascii="Amiri" w:hAnsi="Amiri" w:eastAsia="Amiri" w:cs="Amiri"/>
          <w:color w:val="111111"/>
          <w:sz w:val="28"/>
          <w:sz w:val="28"/>
          <w:szCs w:val="28"/>
          <w:rtl w:val="true"/>
          <w:lang w:bidi="ar-SA"/>
        </w:rPr>
        <w:t xml:space="preserve">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ويشبه بعضهم حال الإنسان بأنه كما لو كان مدلى بحبل في بئر عميق، وفي قعره تنين عظيم فاتح فاه ينتظر اللحظة التي يسقط فيها هذا الإنسان المسكين ليلتهمه، وهناك جرذان في رأس الحبل تقرض به، وهو مع هذا الحال المرعب أقبل على عسل مخلوط بالتراب على جدران البئر يلعق به وينافس الزنابير والحشرات بدلاً من أن يفكر بنجاة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الصورة الرهيبة تمثل حالنا، فنحن متعلقون بحبل العمر ويقرض فيه الليل والنهار وتنين الموت ينتظرنا، فما يلبث عمرنا أن يتصرم حتى يلتهمنا الموت ونلاقي الدواهي العظمى، وبدلاً من أن نفكر في الاستعداد له والنجاة من عقبته الكؤود نضيع وقتنا الثمين في الراحة والكسل والصراع على الدنيا الزائفة التي شبهها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التي تزدحم عليها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شأن المؤمن الذي يعيش بكل كيانه لهدف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والكدح في اللغة العناء والتعب 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ليكدح المؤمن حتى يلاقي ربه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المقيد بمعنى أنه تعطيل عن الدروس الحوزوية المتعارفة فقط، وليس تعطيلاً عن كل عمل، وهذا المعنى هو الصحيح واللائق بالمؤمن الهادف الواعي</w:t>
      </w:r>
      <w:r>
        <w:rPr>
          <w:rFonts w:eastAsia="Amiri" w:cs="Amiri" w:ascii="Amiri" w:hAnsi="Amiri"/>
          <w:color w:val="111111"/>
          <w:sz w:val="28"/>
          <w:szCs w:val="28"/>
          <w:rtl w:val="true"/>
          <w:lang w:bidi="ar-SA"/>
        </w:rPr>
        <w:t xml:space="preserve">. </w:t>
      </w:r>
      <w:bookmarkStart w:id="221" w:name="pg15384_175179"/>
    </w:p>
    <w:p>
      <w:pPr>
        <w:pStyle w:val="Heading3"/>
        <w:numPr>
          <w:ilvl w:val="2"/>
          <w:numId w:val="1"/>
        </w:numPr>
        <w:rPr/>
      </w:pPr>
      <w:bookmarkStart w:id="222" w:name="__RefHeading___Toc6038399_2142443653"/>
      <w:bookmarkStart w:id="223" w:name="_Toc81"/>
      <w:bookmarkEnd w:id="221"/>
      <w:bookmarkEnd w:id="222"/>
      <w:r>
        <w:rPr>
          <w:rtl w:val="true"/>
        </w:rPr>
        <w:t>كيف يريح الطالب عقله ؟</w:t>
      </w:r>
      <w:bookmarkEnd w:id="223"/>
    </w:p>
    <w:p>
      <w:pPr>
        <w:pStyle w:val="BookText"/>
        <w:rPr/>
      </w:pPr>
      <w:r>
        <w:rPr>
          <w:rFonts w:ascii="Amiri" w:hAnsi="Amiri" w:eastAsia="Amiri" w:cs="Amiri"/>
          <w:color w:val="111111"/>
          <w:sz w:val="28"/>
          <w:sz w:val="28"/>
          <w:szCs w:val="28"/>
          <w:rtl w:val="true"/>
          <w:lang w:bidi="ar-SA"/>
        </w:rPr>
        <w:t>فإن الطالب قد يتعب من الدرس والتحصيل وهذا شيء طبيعي فكيف يريح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يريحه بالقيام بأعمال ومسؤوليات أخرى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الدوام لكي لا تجزع  النفس وتتمرد،  فإن لها حدوداً وقابليات فإذا كلفها فوق طاقتها نخشى عليها أن تعصي صاحبها فيخسر كل شيء، وإلى هذا التنوع أشار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لتمل أو لتكل كما تكل الأبدان، فروّضوها بطرائف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أن ترتاح بعد أن تبذل جهوداً مضنية، لكن راحتها ليس بالخمول والكسل وكثرة النوم وإنما بممارسة مسؤوليات وأداء واجبات مغايرة</w:t>
      </w:r>
    </w:p>
    <w:p>
      <w:pPr>
        <w:pStyle w:val="Heading3"/>
        <w:numPr>
          <w:ilvl w:val="2"/>
          <w:numId w:val="1"/>
        </w:numPr>
        <w:rPr/>
      </w:pPr>
      <w:bookmarkStart w:id="224" w:name="__RefHeading___Toc6038401_2142443653"/>
      <w:bookmarkStart w:id="225" w:name="_Toc82"/>
      <w:bookmarkEnd w:id="224"/>
      <w:r>
        <w:rPr>
          <w:rtl w:val="true"/>
        </w:rPr>
        <w:t>ما هي المسؤوليات التي يمارسها طالب العلم في التعطيل</w:t>
      </w:r>
      <w:r>
        <w:rPr>
          <w:rtl w:val="true"/>
        </w:rPr>
        <w:t>:-</w:t>
      </w:r>
      <w:bookmarkEnd w:id="225"/>
    </w:p>
    <w:p>
      <w:pPr>
        <w:pStyle w:val="BookText"/>
        <w:rPr/>
      </w:pPr>
      <w:r>
        <w:rPr>
          <w:rFonts w:ascii="Amiri" w:hAnsi="Amiri" w:eastAsia="Amiri" w:cs="Amiri"/>
          <w:color w:val="111111"/>
          <w:sz w:val="28"/>
          <w:sz w:val="28"/>
          <w:szCs w:val="28"/>
          <w:rtl w:val="true"/>
          <w:lang w:bidi="ar-SA"/>
        </w:rPr>
        <w:t>فما هي المسؤوليات التي يمارسها طالب العلم في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وأهمها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أحكام الله سبحانه وتوجيه المجتمع وإرشاده وتوعيته بالموعظة والأمر بالمعروف والنهي عن المنكر من خلال المنبر الحسيني،  أو إلقاء المحاضرات، أو عقد الندوات، أو إجراء الحوارات، وهذا واجب الجميع والحوزة تكون مقصرة لو وجدت نقطة في أقصى البلاد لم تبعث إليها من يهدي أهلها ويرشدهم إلى سواء السبيل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القران كثيراً هذا الدور المهم،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w:t>
      </w:r>
    </w:p>
    <w:p>
      <w:pPr>
        <w:pStyle w:val="BookText"/>
        <w:rPr/>
      </w:pPr>
      <w:r>
        <w:rPr>
          <w:rFonts w:ascii="Amiri" w:hAnsi="Amiri" w:eastAsia="Amiri" w:cs="Amiri"/>
          <w:color w:val="111111"/>
          <w:sz w:val="28"/>
          <w:sz w:val="28"/>
          <w:szCs w:val="28"/>
          <w:rtl w:val="true"/>
          <w:lang w:bidi="ar-SA"/>
        </w:rPr>
        <w:t>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رجال الحوزة القدر المتيقن من هذه الأمة،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طَائِفَةٌ لِيَتَفَقَّهُوا في الدِيْن ِ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تفقهتم خلال سنة كاملة واستوعبتم كثيراً من المعلومات فبقي عليكم دور إيصالها إلى المجتمع، فإذا قمتم بهذا الدور فاستمعوا لما يعدكم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الجزيل والثواب الجميل،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قوى مسكيناً في دينه ضعيفاً في معرفته على ناصبٍ فأفحمه لقنه الله يوم يدلى في قبره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محمد نبيي وعلي وليي والكعبة قبلتي والقرآن لهجتي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راوية لحديثكم يبث ذلك بين الناس ويشّدده في قلوبهم وقلوب شيعتكم، ولعل عابداً من شيعتكم ليست له هذه الرواية أيهما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به جاء يوم القيامة على رأسه تاج من نور، يضيء لأهل جميع تلك العرصات وعليه حلة لا يقوم لأقل سلك منها الدنيا بحذافيرها، ثم ينادي منادٍ من عند الله تعالى يا عباد الله هذا عالِم من بعض تلاميذ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فمن أخرجه في الدنيا من حيرة جهله فليتلبث بنوره ليخرجه من حيرة ظلمة هذه العرصات إلى نزهة </w:t>
      </w:r>
      <w:bookmarkStart w:id="226" w:name="pg15384_175181"/>
    </w:p>
    <w:p>
      <w:pPr>
        <w:pStyle w:val="BookText"/>
        <w:rPr/>
      </w:pPr>
      <w:bookmarkEnd w:id="226"/>
      <w:r>
        <w:rPr>
          <w:rFonts w:ascii="IRNazanin" w:hAnsi="IRNazanin" w:eastAsia="IRNazanin"/>
          <w:color w:val="111111"/>
          <w:sz w:val="28"/>
          <w:sz w:val="28"/>
          <w:szCs w:val="28"/>
          <w:rtl w:val="true"/>
          <w:lang w:bidi="fa-IR"/>
        </w:rPr>
        <w:t>الجنان،  فيخرج من كان علمه في الدنيا خيراً أو فتح عن قلبه من الجهل قفلاً أو أوضح له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إلى تنقية القلب وتطهير النفس،  فإننا قد أعطينا السنة كلها لغذاء العقل وهو على أهميته إلا أنه لا يكفي وحده بل لابد من الاهتمام بغذاء القلب من الموعظة والازدياد من المعرفة بالله سبحانه بالتدبر بالقران الكريم والأدعية الشريفة وقراءة كتب الأخلاق والوعظ والتهذيب، فمن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أحيي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مرة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القلوب تصدأ كما يصدأ الحديد، قيل وما جلاؤها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وذكر الموت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تأمل الإنسان في مبدأه ومنتهاه وما يؤول إليه أمره من الموت وما بعد الموت فسيحصل على ثمار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وتحقير زخارفها،  السمو عن الأعمال الدنيئة والانشداد إلى الله سبحانه والتعلق به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038403_2142443653"/>
      <w:bookmarkStart w:id="228" w:name="_Toc83"/>
      <w:bookmarkEnd w:id="227"/>
      <w:r>
        <w:rPr>
          <w:rtl w:val="true"/>
        </w:rPr>
        <w:t>شهر رمضان خير فرصة لتطهير القلب</w:t>
      </w:r>
      <w:r>
        <w:rPr>
          <w:rtl w:val="true"/>
        </w:rPr>
        <w:t>:</w:t>
      </w:r>
      <w:bookmarkEnd w:id="2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العمل يعني إعمار القلب وتطهيره وإن كان ضرورياً على مدى السنة كلها، إلا أن  شهر رمضان خير فرصة  له لما فيه من أجواء سمو روحي، حيث تغل فيه الشياطين وتخمد شهوات النفس الأمارة بالسوء ويعيش الجميع أجواء الطاعة 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وافراً من الأدعية والمناجاة لإعطاء هذا الشهر الشريف دفعة إلهية ضخمة، وليكرس الإنسان نفسه لله سبحانه، ويزداد هذا التكريس في العشر الأواخر من شهر رمضان حيث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فراشه –كناية عن اجتناب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مئزره للعبادة،  وكان بعض المراجع ممن له مقام في العرفان يسد مكتبه في هذه الأيام ويمتنع عن لقاء الناس،والبعض الآخر كان يغادر أهله ولا يعرف احد أين يوّلي وجهه حتى نهاية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غار حراء الذي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متفرغا للتأمل والعبادة والمناجات والذكر الدائم مطلوب منا ان ندخله باستمرار، ولا أقل من هذا العشرة أيام بالسنة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لنجلو قلوبنا ونطهرها من الرين والصدأ المتراكم عليها من الذنوب والغفلة والاشتغال بفضول الدنيا من أكل أو نوم أو كلام،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الدروس وتدارك ما فات منها، وسد الثغرات التي حصلت خلال المسيرة الدراسية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بالاتجاه الفكري أو ما نسميه بالوعي الاجتماعي فانه من مقومات شخصية العالم الديني ومع ذلك فان منهاج الدراسة الحوزوية المتعارفة خالية منه،فعليك أن تسعى لتحصيله بجهدك وتوفيق الله سبحانه، ومن أهم الكتب في هذا لمجال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لكبار مفكرينا </w:t>
      </w:r>
    </w:p>
    <w:p>
      <w:pPr>
        <w:pStyle w:val="BookText"/>
        <w:rPr/>
      </w:pPr>
      <w:r>
        <w:rPr>
          <w:rFonts w:ascii="Amiri" w:hAnsi="Amiri" w:eastAsia="Amiri" w:cs="Amiri"/>
          <w:color w:val="111111"/>
          <w:sz w:val="28"/>
          <w:sz w:val="28"/>
          <w:szCs w:val="28"/>
          <w:rtl w:val="true"/>
          <w:lang w:bidi="ar-SA"/>
        </w:rPr>
        <w:t>المخلصين</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المكملة للدراسات الحوزوية مما لا يدخل في منهجها المألوف، كالتفسير والعقائد والتاريخ والرجال، مضافاً إلى الثقافة العامة والعلوم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الزيارات واللقاءات خصوصاً مع الأرحام، وتحسين العلاقات مع من تدّخل الشيطان بينك وبينه فحصل سوء تفاهم فتسعى لإصلاح ذات البين فانه أفضل من عامة الصلاة والصوم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البحوث والدراسات وصقل هذه الموهبة، فانه من المؤسف حقاً أن تعيش النجف حاضرة الفكر ومصنع العلماء والمفكرين عقدين من الزمان خالية ممن يشخص قضايا المجتمع وسلبياتها ويعالجها، فلم تصنع الحوزة خلال هذه المدة مفكراً واحداً وهذا مما لا يمكن قبوله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الإخوة الفضلاء والطلبة شحذ الهمم والتصدي لدراسة ما يعصف بالمجتمع من مشاكل وانحرافات  وشبهات، وكتابة البحوث وعلاجها ومواجهتها، ويفضل ان تكون البحوث بحجم كراسات وكتيبات يسهل قراءتها ولا يتعذر بذل الثمن بإزائها ويكفي في هذه الكتابات تلخيص أفكار علمائنا أو مفكرينا الكبار وتجميعها وصياغتها بما يناسب واقعنا المعاش</w:t>
      </w:r>
      <w:r>
        <w:rPr>
          <w:rFonts w:eastAsia="Amiri" w:cs="Amiri" w:ascii="Amiri" w:hAnsi="Amiri"/>
          <w:color w:val="111111"/>
          <w:sz w:val="28"/>
          <w:szCs w:val="28"/>
          <w:rtl w:val="true"/>
          <w:lang w:bidi="ar-SA"/>
        </w:rPr>
        <w:t xml:space="preserve">. </w:t>
      </w:r>
      <w:bookmarkStart w:id="229" w:name="pg15384_175184"/>
    </w:p>
    <w:p>
      <w:pPr>
        <w:pStyle w:val="Heading3"/>
        <w:numPr>
          <w:ilvl w:val="2"/>
          <w:numId w:val="1"/>
        </w:numPr>
        <w:rPr/>
      </w:pPr>
      <w:bookmarkStart w:id="230" w:name="__RefHeading___Toc6038405_2142443653"/>
      <w:bookmarkStart w:id="231" w:name="_Toc84"/>
      <w:bookmarkEnd w:id="229"/>
      <w:bookmarkEnd w:id="230"/>
      <w:r>
        <w:rPr>
          <w:rtl w:val="true"/>
        </w:rPr>
        <w:t xml:space="preserve">الجهة الثانية في استقبال شهر رمضان </w:t>
      </w:r>
      <w:r>
        <w:rPr>
          <w:rtl w:val="true"/>
        </w:rPr>
        <w:t>:</w:t>
      </w:r>
      <w:bookmarkEnd w:id="231"/>
    </w:p>
    <w:p>
      <w:pPr>
        <w:pStyle w:val="Heading3"/>
        <w:numPr>
          <w:ilvl w:val="2"/>
          <w:numId w:val="1"/>
        </w:numPr>
        <w:rPr/>
      </w:pPr>
      <w:bookmarkStart w:id="232" w:name="__RefHeading___Toc6038407_2142443653"/>
      <w:bookmarkStart w:id="233" w:name="_Toc85"/>
      <w:bookmarkEnd w:id="232"/>
      <w:r>
        <w:rPr>
          <w:rtl w:val="true"/>
        </w:rPr>
        <w:t>لماذا جعل الله تعالى الأعمال في هذه الأيام مضاعفة؟</w:t>
      </w:r>
      <w:bookmarkEnd w:id="233"/>
    </w:p>
    <w:p>
      <w:pPr>
        <w:pStyle w:val="BookText"/>
        <w:rPr/>
      </w:pPr>
      <w:r>
        <w:rPr>
          <w:rFonts w:ascii="Amiri" w:hAnsi="Amiri" w:eastAsia="Amiri" w:cs="Amiri"/>
          <w:color w:val="111111"/>
          <w:sz w:val="28"/>
          <w:sz w:val="28"/>
          <w:szCs w:val="28"/>
          <w:rtl w:val="true"/>
          <w:lang w:bidi="ar-SA"/>
        </w:rPr>
        <w:t xml:space="preserve">قد يسأل سائل لماذا عين الله سبحانه أياماً مباركة وليالي شريفة اهتم بها وجعل الأعمال بها مضاعفة، هل لعظمتها في نفسها ؟ أم لارتباطها بحوادث معينة؟ أم لا هذا ولا ذاك ؟  قد تصح بعض الأجوبة أو كلها وقد يوجد غيرها، إلا أن احد الأجوبة الصحيحة إنها فرصة منحها الله سبحانه بلطفه وكرمه وتوفيقه لعباده ليضاعف لهم العطاء نظير ما يفعله البعض بتوفير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للمتسابقين فيأخذ بها المتسابق لتضاعف له النقاط التي يحرزها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وفر الله سبحانه لعباده عدة فرص خلال السنة لكن أهمها وأوفرها حظا شهر رمضان ففي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وداع شهر رمضان، واني انصح بقراءته في استقبال شهر رمضان ليعرف الإنسان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فإن أشخاصاً عديدين كانوا معنا في شهر رمضان السابق ليسوا معنا الآن لكن الله بفضله ورحمته ولطفه أدرك بنا هذا الشهر العظيم وجدد لنا هذه الفرصة لينظر كيف نصنع</w:t>
      </w:r>
      <w:r>
        <w:rPr>
          <w:rFonts w:eastAsia="IRNazanin" w:cs="IRNazanin"/>
          <w:color w:val="111111"/>
          <w:sz w:val="28"/>
          <w:szCs w:val="28"/>
          <w:rtl w:val="true"/>
          <w:lang w:bidi="fa-IR"/>
        </w:rPr>
        <w:t xml:space="preserve">. </w:t>
      </w:r>
      <w:bookmarkStart w:id="234" w:name="pg15384_175185"/>
    </w:p>
    <w:p>
      <w:pPr>
        <w:pStyle w:val="Heading3"/>
        <w:numPr>
          <w:ilvl w:val="2"/>
          <w:numId w:val="1"/>
        </w:numPr>
        <w:rPr/>
      </w:pPr>
      <w:bookmarkStart w:id="235" w:name="__RefHeading___Toc6038409_2142443653"/>
      <w:bookmarkStart w:id="236" w:name="_Toc86"/>
      <w:bookmarkEnd w:id="234"/>
      <w:bookmarkEnd w:id="235"/>
      <w:r>
        <w:rPr>
          <w:rtl w:val="true"/>
        </w:rPr>
        <w:t xml:space="preserve">دعاء الإمام السجاد </w:t>
      </w:r>
      <w:r>
        <w:rPr>
          <w:rtl w:val="true"/>
        </w:rPr>
        <w:t>(</w:t>
      </w:r>
      <w:r>
        <w:rPr>
          <w:rtl w:val="true"/>
        </w:rPr>
        <w:t>عليه السلام</w:t>
      </w:r>
      <w:r>
        <w:rPr>
          <w:rtl w:val="true"/>
        </w:rPr>
        <w:t xml:space="preserve">) </w:t>
      </w:r>
      <w:r>
        <w:rPr>
          <w:rtl w:val="true"/>
        </w:rPr>
        <w:t>في وداع شهر رمضان</w:t>
      </w:r>
      <w:bookmarkEnd w:id="236"/>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 زدتَ في السوم على نفسك لعبادك،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آثرتنا به على سائر الأمم، واصطفيتنا بفضله دون أهل الملل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شهر الله الأكبر ويا عيدَ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أكرم مصحوب من الأوقات، ويا خير شهر في الأيام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قربت فيه الآمال، ونشرت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أليف آنس مقبلاً فسرّ، وأوحش منقضياً فمضّ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ناصر أعان على الشيطان، وصاحبٍ سهّل سُبل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ما أكثر عُتقاء الله فيك، وما أسعد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لا تُنافسه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هو من كل أمرٍ سلامٌ، السلام عليك غير كريه المُصاحبة، ولا ذميم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غير مودّع برماً ولا متروك صيامه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مطلوب قبل وقته، ومحزونٍ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 من سوء صرف بك عنّا، وكم من خيرٍ أُفيض 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المليء بهذه المعارف الإلهية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يستقبل به شهر رمضان أيضا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التي رواها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دستور عمل في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سبحانه على طاعته وجنبنا معصيته، وجعلنا ممن ينال غاية رضاه، وختم لنا بالحسنى، انه ولي النعم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bookmarkStart w:id="237" w:name="pg15384_175187"/>
    </w:p>
    <w:p>
      <w:pPr>
        <w:pStyle w:val="Heading2"/>
        <w:numPr>
          <w:ilvl w:val="1"/>
          <w:numId w:val="1"/>
        </w:numPr>
        <w:rPr/>
      </w:pPr>
      <w:bookmarkStart w:id="238" w:name="__RefHeading___Toc6038411_2142443653"/>
      <w:bookmarkStart w:id="239" w:name="_Toc87"/>
      <w:bookmarkEnd w:id="237"/>
      <w:bookmarkEnd w:id="238"/>
      <w:r>
        <w:rPr>
          <w:rtl w:val="true"/>
        </w:rPr>
        <w:t>فلنرجع إلى الله بمناسبة حلول شهر رمضان المبارك</w:t>
      </w:r>
      <w:bookmarkEnd w:id="239"/>
    </w:p>
    <w:p>
      <w:pPr>
        <w:pStyle w:val="Heading3"/>
        <w:numPr>
          <w:ilvl w:val="2"/>
          <w:numId w:val="1"/>
        </w:numPr>
        <w:rPr/>
      </w:pPr>
      <w:bookmarkStart w:id="240" w:name="__RefHeading___Toc6038413_2142443653"/>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جَمِيعاً أَيُّهَا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الكلمة التي ألقاها سماحة العالم الفاضل الشيخ محمد اليعقوبي – دام ظله الشريف – استجابة لرجاء تقدم به أحد السائلين طلب فيه من سماحته – دامت بركاته – أن يقدم نصيحة لمن يصوم ويبتعد فقط في شهر رمضان ويترك عباداته بمجرد انقضاء هذا الشهر المبارك فكتب سماحته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هذا الشخص لو التفت إلى عدة أمور لتمسك بعبادة الله بكل سرور في جميع الأزمنة سواء في شهر رمضان أو في غيره، وفي مختلف الحالات سواء في اليسر أو العسر وفي الشدة والرخاء</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038415_2142443653"/>
      <w:bookmarkStart w:id="243" w:name="_Toc89"/>
      <w:bookmarkEnd w:id="242"/>
      <w:r>
        <w:rPr>
          <w:rtl w:val="true"/>
        </w:rPr>
        <w:t>الأمر الأول</w:t>
      </w:r>
      <w:r>
        <w:rPr>
          <w:rtl w:val="true"/>
        </w:rPr>
        <w:t>:</w:t>
      </w:r>
      <w:bookmarkEnd w:id="2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التكاليف الشرعية ليست طوقاً في عنق الإنسان ثقيلاً يريد أن يتحرر منه، بل هو تشريف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 مثالاً لو أن الملك دعي إلى مأدبة فأناب إنساناً بدلا عنه، كم سيكون هذا الإنسان محظوظاً أن ينال شرف النيابة عن الملك ويتحدث باسمه، فكذلك الإنسان اختاره الله سبحانه ليكون خليفته في هذه </w:t>
      </w:r>
      <w:bookmarkStart w:id="244" w:name="pg15384_175188"/>
    </w:p>
    <w:p>
      <w:pPr>
        <w:pStyle w:val="BookText"/>
        <w:rPr/>
      </w:pPr>
      <w:bookmarkEnd w:id="244"/>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الملوك ورب الملوك فكم تكون عظمة النعمة أن يستخلف أحداً ويسخر له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شخص عارف انه احتفل يوم بلوغه سن التكليف الشرعي لأنه يوم تشريفه بأعظم النعم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038417_2142443653"/>
      <w:bookmarkStart w:id="246" w:name="_Toc90"/>
      <w:bookmarkEnd w:id="245"/>
      <w:r>
        <w:rPr>
          <w:rtl w:val="true"/>
        </w:rPr>
        <w:t xml:space="preserve">الأمر الثاني </w:t>
      </w:r>
      <w:r>
        <w:rPr>
          <w:rtl w:val="true"/>
        </w:rPr>
        <w:t>:</w:t>
      </w:r>
      <w:bookmarkEnd w:id="2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الإلهية إنما وضعها الله سبحانه لتنظيم حياة البشر وهدايتهم إلى ما فيه صلاحهم؛ لأنه خالقهم وهو العارف بما يصلحهم، فإن أي جهاز يعطل نرجع إلى الشركة المصنعة للجهاز فتعرف عيبه وطريقة إصلاحه، والله هو خالق الإنسان وصانعه فهو العارف بمناشئ انحرافه وطرق علاجها، ومن القبيح والمستهجن أن نرجع إلى نفس الإنسان التائه الضال ليرسم لنا طريق الصلاح، وقد جربت البشرية كل النظم الوضعية فزادتها سوءاً على سوء وظلماً على ظلم، ومازالت تتجرع ويلات تلك النظم البشرية، والنتيجة أن الالتزام بالتعاليم الإلهية هو الطريق الوحيد الذي يضمن للبشرية سعادتها واستقرارها وطمأنينتها، وأنت ترى بعينك وتحس سعادة المؤمن واستقراره الروحي في مقابل شقاء الكافر الفاسق وصراعه النفسي وانحرافاته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247" w:name="pg15384_175189"/>
    </w:p>
    <w:p>
      <w:pPr>
        <w:pStyle w:val="Heading3"/>
        <w:numPr>
          <w:ilvl w:val="2"/>
          <w:numId w:val="1"/>
        </w:numPr>
        <w:rPr/>
      </w:pPr>
      <w:bookmarkStart w:id="248" w:name="__RefHeading___Toc6038419_2142443653"/>
      <w:bookmarkStart w:id="249" w:name="_Toc91"/>
      <w:bookmarkEnd w:id="247"/>
      <w:bookmarkEnd w:id="248"/>
      <w:r>
        <w:rPr>
          <w:rtl w:val="true"/>
        </w:rPr>
        <w:t xml:space="preserve">الأمر الثالث </w:t>
      </w:r>
      <w:r>
        <w:rPr>
          <w:rtl w:val="true"/>
        </w:rPr>
        <w:t>:</w:t>
      </w:r>
      <w:bookmarkEnd w:id="249"/>
    </w:p>
    <w:p>
      <w:pPr>
        <w:pStyle w:val="BookText"/>
        <w:rPr/>
      </w:pPr>
      <w:r>
        <w:rPr>
          <w:rFonts w:ascii="Amiri" w:hAnsi="Amiri" w:eastAsia="Amiri" w:cs="Amiri"/>
          <w:color w:val="111111"/>
          <w:sz w:val="28"/>
          <w:sz w:val="28"/>
          <w:szCs w:val="28"/>
          <w:rtl w:val="true"/>
          <w:lang w:bidi="ar-SA"/>
        </w:rPr>
        <w:t xml:space="preserve">إن من شأن كل عاقل أن يرد الجميل بالجميل ويجازي الإحسان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 الله تعالى علينا كثيرة سواء على صعيد أبداننا التي هي عبارة عن معامل ومصانع كثيرة تعمل بدقة وإتقان، وأبسط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تنبئك عن هذا، أو على صعيد الحياة حولنا من كون متناسق وأرض طيبة معطاء ونعم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هذا الإحسان إحسان مثله، ولما كان الله غنياً عن عباده، ولا يمكن أن يصل إليه نفع من أحد؛ فردُّ الإحسان بالنسبة إليه طاعته، ومن أشكال شكر النعم أن تطيع المنعم بها، أما عصيانه مع نعمه الوفيرة وبنفس نعمه فهذا مما لا يرتضيه عاقل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038421_2142443653"/>
      <w:bookmarkStart w:id="251" w:name="_Toc92"/>
      <w:bookmarkEnd w:id="250"/>
      <w:r>
        <w:rPr>
          <w:rtl w:val="true"/>
        </w:rPr>
        <w:t xml:space="preserve">الأمر الرابع </w:t>
      </w:r>
      <w:r>
        <w:rPr>
          <w:rtl w:val="true"/>
        </w:rPr>
        <w:t>:</w:t>
      </w:r>
      <w:bookmarkEnd w:id="2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واحد منا يحب أن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يرجو إفاضة النعم وزيادتها عليه أن يطيع الله سبحانه ويشكره، ليزيده الله سبحانه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وَلَـكِن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252" w:name="pg15384_175190"/>
    </w:p>
    <w:p>
      <w:pPr>
        <w:pStyle w:val="Heading3"/>
        <w:numPr>
          <w:ilvl w:val="2"/>
          <w:numId w:val="1"/>
        </w:numPr>
        <w:rPr/>
      </w:pPr>
      <w:bookmarkStart w:id="253" w:name="__RefHeading___Toc6038423_2142443653"/>
      <w:bookmarkStart w:id="254" w:name="_Toc93"/>
      <w:bookmarkEnd w:id="252"/>
      <w:bookmarkEnd w:id="253"/>
      <w:r>
        <w:rPr>
          <w:rtl w:val="true"/>
        </w:rPr>
        <w:t xml:space="preserve">الأمر الخامس </w:t>
      </w:r>
      <w:r>
        <w:rPr>
          <w:rtl w:val="true"/>
        </w:rPr>
        <w:t>:</w:t>
      </w:r>
      <w:bookmarkEnd w:id="254"/>
    </w:p>
    <w:p>
      <w:pPr>
        <w:pStyle w:val="BookText"/>
        <w:rPr/>
      </w:pPr>
      <w:r>
        <w:rPr>
          <w:rFonts w:ascii="Amiri" w:hAnsi="Amiri" w:eastAsia="Amiri" w:cs="Amiri"/>
          <w:color w:val="111111"/>
          <w:sz w:val="28"/>
          <w:sz w:val="28"/>
          <w:szCs w:val="28"/>
          <w:rtl w:val="true"/>
          <w:lang w:bidi="ar-SA"/>
        </w:rPr>
        <w:t>إنه إذا أخبرنا إنسان ثقة بأن حيواناً مفترساً في هذه الجهة، فإننا سنهرب تجاه الجهة المعاكسة منه ونتخذ الإجراءات الواقية من الوقوع في الخطر، فإذا أكد هذا الخبر ثقة آخر ازدادت استعداداتنا لذلك وكنا أكثر 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مائة وعشرون ألف نبي أنه سيكون يومُ القيامة، ويثاب فيه المطيع على طاعته ويعاقب العاصي على معصيته بنار وقودها الناس والحجارة، أفلا يوجب هذا الحذر والابتعاد عن كل ما يورطنا في هذه النار المتأججة؟ وقد وصفها القرآن الكريم بمشاهد مرعبة، وأخبرنا أن معصية الله سبحانه توقعنا فيها، وأن طاعته تورثنا جنّة عرضها عرض السماوات والأرض، فيها ما لا عين رأت ولا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أخاطب الفئة التي ذكرها السائل – أيّده الله تعالى – وهم الذين يلتزمون بأوامر الله سبحانه في شهر رمضان خاصة، وهي خطوة جيدة منهم إلى الأمام في تجاه الله سبحانه، فهم بالتأكيد أفضل ممن يعصي الله سبحانه حتى في هذا الشهر الشريف،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خطوة ناقصة ولا تتم إلا بالالتزام الحاصل على طول الخط، وإن النقاط التي ذكرناها لا تتحقق بهذا الالتزام الناقص،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المتقين من يترك الطاعة في بقية أيام السنة، فيوشك أن لا يقبل منه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القرآن الكريم من هذا التبعيض </w:t>
      </w:r>
    </w:p>
    <w:p>
      <w:pPr>
        <w:pStyle w:val="BookText"/>
        <w:rPr/>
      </w:pPr>
      <w:r>
        <w:rPr>
          <w:rFonts w:ascii="Amiri" w:hAnsi="Amiri" w:eastAsia="Amiri" w:cs="Amiri"/>
          <w:color w:val="111111"/>
          <w:sz w:val="28"/>
          <w:sz w:val="28"/>
          <w:szCs w:val="28"/>
          <w:rtl w:val="true"/>
          <w:lang w:bidi="ar-SA"/>
        </w:rPr>
        <w:t>في طاعة الله سبحانه،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الأخوة المؤمنين أن يلتفتوا إلى هذه النقاط التي ذكرناها ويعملوا على تحقيقها دائماً، ولا يغرنكم بالله الغرور وهو الشيطان الذي يريد أن يخرجكم من الجنة، أي جنة طاعة الله سبحانه ورضوانه،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 أَبَوَيْكُم مِّنَ الْجَنَّةِ يَنزِعُ عَنْهُمَا لِبَاسَهُمَا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تقوى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ليريهما سوءاتهما وعورتهما، وأسوء العورات هو الانحراف عن طاعة الله سبحانه، والانغماس في طاعة الهوى 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أشد العدو الذي يرانا ولا نراه، ولكن الله تعالى أعاننا عليه ونبهنا إلى خدعه وغروره وشراكه وفخوخه، وما علينا إلا أن نكون على حذر وملتفتين، ولا تأخذنا الغفلة فإنه ليس له سلطة على البشر إلا التزيين والغواية، ويبقى اتخاذ القرار بإرادة الإنسان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أن نتسامح ونتهاون في أمر الله سبحانه فنخسر الدنيا والآخرة ذلك هو الخسران المبين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جميعا مطالبون بالعودة إلى الله سبحانه والرجوع إليه لأنه هو الغاية وهو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فلنغسل قلوبنا مما علق بها من أدران المعاصي ولنتوجه إلى الله ضارعين تائبين عازمين على عدم العود لمعصيته، وإن الله ليفرح بعودة عبده إليه أكثر من فرح شخص تائه في الصحراء قد فقد دابته وعليها كل متاعه وما يحتاج إليه من مؤنه، ثم عثر عليها فأوصلته إلى غايته،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يريد أحدكم أن يكون ممن أحبه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تجرّب عندما يحبك مدير دائرتك أو رئيسك أو مرجعك كم تشعر بالنشوة، فكيف إذا أحبك رب العالمين وخالق الكون وما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سبحانه لنا جميعاً الهداية والتوفيق خصوصاً في الفرص العظيمة التي أعدها الله سبحانه ليزيد فضله على عباده فيها وليضاعف النعم عليهم، سواء على صعيد الزمان كشهر رمضان والليالي والأيام الشريفة العظيمة، أو المكان كالمساجد والعتبات المقدسة في مجالس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والاحتفال بمناسباتهم، فاغتنموا هذه الفرصة إن إضاعة الفرصة غصة، وأختم كلامي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الأسباب التوسل بأولياء الله العظام وخصوصاً بقية الله الأعظم الذي نعيش برعايته وبركاته وأنظاره الشريفة، جعلنا الله من أهل خاصته وذوي الخطوة لديه وما ذلك على الله بعسير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255" w:name="pg15384_175193"/>
    </w:p>
    <w:p>
      <w:pPr>
        <w:pStyle w:val="Heading2"/>
        <w:numPr>
          <w:ilvl w:val="1"/>
          <w:numId w:val="1"/>
        </w:numPr>
        <w:rPr/>
      </w:pPr>
      <w:bookmarkStart w:id="256" w:name="__RefHeading___Toc6038425_2142443653"/>
      <w:bookmarkStart w:id="257" w:name="_Toc94"/>
      <w:bookmarkEnd w:id="255"/>
      <w:bookmarkEnd w:id="256"/>
      <w:r>
        <w:rPr>
          <w:rtl w:val="true"/>
        </w:rPr>
        <w:t>الحوزة وقضايا الشباب</w:t>
      </w:r>
      <w:bookmarkEnd w:id="257"/>
    </w:p>
    <w:p>
      <w:pPr>
        <w:pStyle w:val="BookText"/>
        <w:rPr/>
      </w:pPr>
      <w:r>
        <w:rPr>
          <w:rFonts w:ascii="Amiri" w:hAnsi="Amiri" w:eastAsia="Amiri" w:cs="Amiri"/>
          <w:color w:val="111111"/>
          <w:sz w:val="28"/>
          <w:sz w:val="28"/>
          <w:szCs w:val="28"/>
          <w:rtl w:val="true"/>
          <w:lang w:bidi="ar-SA"/>
        </w:rPr>
        <w:t>الحوزة وقضايا الشباب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الشباب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بالشباب خيراً؛ فإنهم أرقُّ أفئدة وأنقى نفوساً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مازالوا قريبين إلى الفطرة لم تلوثهم الذنوب كثيراً، ولم تضغط عليهم الأعراف والتقاليد الاجتماعية والبيئة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المحرك الرئيسي لحياة الأمة والدم الذي يجري في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الطاقة والحيوية والحماس والاندفاع والتفاعل والعاطفة والحب والمودة والصدق والإخلاص والتواضع، كل هذه الخصال الحميدة تجدها عند الشباب، لذا تجد الاستجابة الفعالة للدعوات الإصلاحية –كرسالة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تكون بين الشباب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الخلل إذن حين نخسر شبابنا، فيقعون فريسة الانحراف والانحلال والتبعية للغرب، أو يضيعون أعمارهم في اللهو والعبث والهوايات 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العمر الثمين الذي نستطيع أن نكتسب في كل ساعة، بل في كل دقيقة منه كمالاً، لماذا يضيع؟ فإن الشباب له القدرة والإرادة على أن يفعل ما يعزم عليه، </w:t>
      </w:r>
    </w:p>
    <w:p>
      <w:pPr>
        <w:pStyle w:val="BookText"/>
        <w:rPr/>
      </w:pPr>
      <w:r>
        <w:rPr>
          <w:rFonts w:ascii="Amiri" w:hAnsi="Amiri" w:eastAsia="Amiri" w:cs="Amiri"/>
          <w:color w:val="111111"/>
          <w:sz w:val="28"/>
          <w:sz w:val="28"/>
          <w:szCs w:val="28"/>
          <w:rtl w:val="true"/>
          <w:lang w:bidi="ar-SA"/>
        </w:rPr>
        <w:t>فإذا ذهب شبابه فإن إرادته ستضعف وهمته ستذوب، والنتيجة هي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تكون ممن يباهي الله تعالى بك ملائكته، فقد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ملائكته بالشاب الذي نشأ في طاعة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يغريك بعضهم بأن الشباب مخصص للعب واللهو وبعد انقضائه نتوب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ما خلقنا للهو والعبث، بل للجد والعمل،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يعرف الموت صغيراً وكبيراً حتى تضمن أنك باقٍ إلى حين التوبة؟ وضرب لذلك مثال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كنت متعلقاً بحبل ومدلّى في بئر عميق، وفي قعر البئر أفعى عظيمة تنتظر سقوطك لتفترسك، ويوجد جرذان يقرضان في أعلى الحبل ويوشك أن ينقطع فتسقط في فم الأفعى، ماذا سيكون عملك؟ هل اللهو والعبث والغفلة أم يتركز تفكيرك على كيفية النجاة قبل انقراض الحبل؟ هذا المثال المرعب هو حقيقة حياتنا، فالحبل هو حبل العمر الذي يتصرم يوماً بعد يوم، والجرذان هما الليل والنهار اللذان يبليان العمر، والأفعى هو الموت الذي يلتهم كل البشر، فلا تغرّنّكم أيها الشباب هذه الدنيا التي تضحك لكم ويزينها لكم الشيطان، ولا تدفعكم النفس الأمارة بالسوء إلى اتباع الشهوات،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ليباهي الملائكة بالشابّ الذي ينشأ في طاعة الله تعالى، وأن الله ليفرح بالعبد التائب الذي يرجع إليه أشد من فرح أحدكم إذا وجد الدابّة الضالّة في الصحراء الواسعة بمائه وشرابه ومتاعه، </w:t>
      </w:r>
    </w:p>
    <w:p>
      <w:pPr>
        <w:pStyle w:val="BookText"/>
        <w:rPr/>
      </w:pPr>
      <w:r>
        <w:rPr>
          <w:rFonts w:ascii="Amiri" w:hAnsi="Amiri" w:eastAsia="Amiri" w:cs="Amiri"/>
          <w:color w:val="111111"/>
          <w:sz w:val="28"/>
          <w:sz w:val="28"/>
          <w:szCs w:val="28"/>
          <w:rtl w:val="true"/>
          <w:lang w:bidi="ar-SA"/>
        </w:rPr>
        <w:t xml:space="preserve">وإن رحمة الله وسعت كل شيء، ولتقريب سعتها اُنظر إلى رحمة الأم بولدها كيف تتحمل الجوع والأذى والسهر وربما الموت من أجل سعادة ولدها، وفي بعض القصص أن أصحاب الأخدود لما عرضوا على النار ليحرقوا بها، عمدت أحد الأمهات فقطعت ثدييها وأعطتها لولدها ليجعله تحت قدميه خشية أن تكوى بالنار، وفي 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إحدى الأمهات ولدها والماء يعلو شيئاً فشيئاً حتى أخذها وغرقت، فرفعت يديها إلى الأعلى وحملت ولدها، وهذه هي رحمة المخلوقين وهي جزء من مائة جزء من رحمة الله وزّعت على المخلوقات من إنسان وحيوان بها يتراحمون، فما مدى سعة رحمة الله تعالى؟وما الذي يضرّ الشابّ لو عاد إلى الله تعالى والتزم بطاعته وترك معاصيه؟ إنه لا يخسر؛ لأن الله لم يحرّم عليه شيئاً من الطيبات أو اللذات وكل ما يريد منه تنظيم حياته وضبط شهواته في الإطار الصحيح لتكون حياته مستقرة وسعيدة ليس فيها اعتداء وتجاوز على حقوق الآخرين،  وليس فيها ظلم لنفسه التي هي أعزّ شيء عنده فكيف يعمل على إيذائها بعمل المعاصي والاستجابة لشهواتها التي ترديه في المهالك؟</w:t>
      </w:r>
    </w:p>
    <w:p>
      <w:pPr>
        <w:pStyle w:val="BookText"/>
        <w:rPr/>
      </w:pPr>
      <w:r>
        <w:rPr>
          <w:rFonts w:ascii="Amiri" w:hAnsi="Amiri" w:eastAsia="Amiri" w:cs="Amiri"/>
          <w:color w:val="111111"/>
          <w:sz w:val="28"/>
          <w:sz w:val="28"/>
          <w:szCs w:val="28"/>
          <w:rtl w:val="true"/>
          <w:lang w:bidi="ar-SA"/>
        </w:rPr>
        <w:t xml:space="preserve">أنا لا أصبّ اللوم على الشاب وحده إذا انحرف أو أساء التصرف، وإنما هناك عوامل كثيرة آدت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جهل المربّين وأولياء الأمور بالأساليب الصحيحة للتربية وضغطهم على الأبناء ليعيشوا الحياة التي يعيشونها هم، وهو تصرف غير صحيح ونهى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وفسر ذلك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لزمان غير زمانكم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غياب القدوة الحسنة</w:t>
      </w:r>
      <w:r>
        <w:rPr>
          <w:rStyle w:val="FootnoteAnchor"/>
          <w:rtl w:val="true"/>
        </w:rPr>
        <w:footnoteReference w:id="230"/>
      </w:r>
      <w:r>
        <w:rPr>
          <w:rFonts w:ascii="Amiri" w:hAnsi="Amiri" w:eastAsia="Amiri" w:cs="Amiri"/>
          <w:color w:val="111111"/>
          <w:sz w:val="28"/>
          <w:sz w:val="28"/>
          <w:szCs w:val="28"/>
          <w:rtl w:val="true"/>
          <w:lang w:bidi="ar-SA"/>
        </w:rPr>
        <w:t>التي يتأسى بها، وعلى النقيض من ذلك فإنه يوجد المثل السيئ الذي يعكسه عناصر الاقتداء للناشئ، كالأب والأم والمعلم في حياته، فإذا كانت القدوة سيئة فماذا نتوقع من المقتدى؟ فهم ينهونه عن تصرف ويفعلونه أو يأمرونه بفعل ويخالفونه، لذا نصحت الأحاديث كل من يؤدب غيره ويعظه أن يؤدب نفسه ويعظها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البيئة الفاسدة التي تحيط بالناشئ، وهو لخلوه من التجربة وعدم نضجه يحاول أن ينفتح على أصدقائه ليأخذ منهم الحلول لمشاكله وهمومه في غياب العلاقة الودية المبنية على الصراحة والثقة بين الولد وأبيه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انتشار وسائل الإفساد وإحاطتها به في مقابل غياب صوت الحق أو ضعفه وصعوبة إيصال صوته، فأغلب المساجد خالية من أئمة الجماعات وليس فيها خطب أو محاضرات أو حوارات، ونحو ذلك من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الجهل لدى المربّين باتخاذ المواقف الصحيحة التي تتناسب مع الفرد والبيئة والخلفيات الاجتماعية والثقافية والاقتصادية والنفسية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بحمد الله تعالى نمتلك تراثاً ضخماً خلّفه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يعالج كل هذه المشاكل، ويواجه كل هذه التحديات، ويخلق جيلاً واعياً خلوقاً ملتزماً هادفاً يحقق السعادة والرفاه والاستقرار لنفسه ولمجتمعه، وقد حفلت كتب التربية الإسلامية بهذه الحلول، وذكرتُ بعضها في عدد من كتبي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اجتماعية منحرفة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وسأحاول بإذن الله تعالى </w:t>
      </w:r>
    </w:p>
    <w:p>
      <w:pPr>
        <w:pStyle w:val="BookText"/>
        <w:rPr/>
      </w:pPr>
      <w:r>
        <w:rPr>
          <w:rFonts w:ascii="Amiri" w:hAnsi="Amiri" w:eastAsia="Amiri" w:cs="Amiri"/>
          <w:color w:val="111111"/>
          <w:sz w:val="28"/>
          <w:sz w:val="28"/>
          <w:szCs w:val="28"/>
          <w:rtl w:val="true"/>
          <w:lang w:bidi="ar-SA"/>
        </w:rPr>
        <w:t>أن أتناول بالتفصيل مشاكلهم وهمومهم وطموحاتهم عندما يوفقني الله تعالى، عسى أن تتكلل جهودنا بالنجاح ونوفر جيلاً مسلماً صادقاً كما ينتظره الإمام الموعود من المطالبين بالخلاص من الظلم على يديه وإقامة العدل في أنحاء المعمورة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في هذه العجالة أنبّه باختصار إلى بعض الظواهر المنحرفة والصفات السيئة لدى الشباب، لنتعاون على إصلاحها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وَتَوَاصَوْا بِالْحَقِّ وَتَوَاصَوْا بِالصَّبْرِ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قلة التفقه في أمور الدين وضعف مستوى الوعي الديني لديهم، فنادراً ما تجد واحداً منهم يعدّ قارئاً، وإلا فان أغلبهم سطحيون ودون مستوى تحديات العصر، لذا حاولت أن أطرح لهم ما يحتاجون من أفكار في كتيبات وحواريات مبسطة مع إرشادهم إلى الكتب المعمقة للسعي نحو المزيد من التكامل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حللت أسباب هذه السطحية وضعف رغبة الشاب في القراءة المعمقة والتأمل والتفكير وجدت أن أهمها متابعة التلفزيون والرياضة، فإنهما كلاهما يركّزان على جانب الإثارة والانفعالات العاطفية ويهمشان الفكر، فيبتعد المواظب عليها عن الفكر العميق والصبر والمثابرة في اكتشاف الحقائق العلمية والتوصل لها، فلم تبقَ لأحدهم همة في متابعة الكتب والتعمق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العوائق الأخرى كغلاء الأسعار وضعف القدرة الشرائية، ولكن توجد عدة فرص لهم للتفقه في أمور دينهم في مدنهم من خلال حلقات الدرس التي يعقدها أئمة المساجد ووكلاء المرجعية الشريفة، أو بالالتحاق بالدورات </w:t>
      </w:r>
    </w:p>
    <w:p>
      <w:pPr>
        <w:pStyle w:val="BookText"/>
        <w:rPr/>
      </w:pPr>
      <w:r>
        <w:rPr>
          <w:rFonts w:ascii="Amiri" w:hAnsi="Amiri" w:eastAsia="Amiri" w:cs="Amiri"/>
          <w:color w:val="111111"/>
          <w:sz w:val="28"/>
          <w:sz w:val="28"/>
          <w:szCs w:val="28"/>
          <w:rtl w:val="true"/>
          <w:lang w:bidi="ar-SA"/>
        </w:rPr>
        <w:t>السريعة</w:t>
      </w:r>
      <w:r>
        <w:rPr>
          <w:rStyle w:val="FootnoteAnchor"/>
          <w:rtl w:val="true"/>
        </w:rPr>
        <w:footnoteReference w:id="231"/>
      </w:r>
      <w:r>
        <w:rPr>
          <w:rFonts w:ascii="Amiri" w:hAnsi="Amiri" w:eastAsia="Amiri" w:cs="Amiri"/>
          <w:color w:val="111111"/>
          <w:sz w:val="28"/>
          <w:sz w:val="28"/>
          <w:szCs w:val="28"/>
          <w:rtl w:val="true"/>
          <w:lang w:bidi="ar-SA"/>
        </w:rPr>
        <w:t>في العطلة الصيفية في الحوزة الشريفة التي تعطيهم دروساً مكثفة، أو الالتحاق كلياً بالحوزة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دروس يركز عليها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والأخلاق والفقه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التبعية للغرب في المظهر الخارجي، كقصات الشعر والملابس والأدوات وفي الأعراف والتقاليد وأنماط الحياة، ومما يؤلمني أني أرى أمريكا والصهاينة يفعلون كل هذه الأفعال في المسلمين، خصوصاً وأنا أكتب هذه السطور والقوات الصهيونية تعيد احتلال المدن الفلسطينية وتهدم البيوت على أهلها وتقتل كل من تجده حتى الأسرى وتقطع الماء والطعام والكهرباء وتمنع سيارات الإسعاف من نقل الجرحى والشهداء وتجرف الأراضي الزراعية وتحاصر المدن بشكل خانق، كل ذلك بمباركة ودعم أمريكا، وتخرج المظاهرات للتنديد بذلك لكنها ردود فعل عاطفية وليست حقيقية، لأن المظاهرات تندد بأمريكا وهي تقتني البضائع الأمريكية وتلبس الملابس الأمريكية وتأخذ عاداتها وملابسها وقصّات شعرها من الأفلام والمجلات الأمريكية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المواجهة الحقيقية مع أمريكا تكون بالانفصال الكامل عنها في جميع الاتجاهات، وهذا القرآن يسجل سنة إلهية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لا ينزل على المؤمنين إلا إذا عاشوا هذه المباينة الكاملة مع معسكر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w:t>
      </w:r>
    </w:p>
    <w:p>
      <w:pPr>
        <w:pStyle w:val="BookText"/>
        <w:rPr/>
      </w:pPr>
      <w:r>
        <w:rPr>
          <w:rFonts w:ascii="Amiri" w:hAnsi="Amiri" w:eastAsia="Amiri" w:cs="Amiri"/>
          <w:color w:val="111111"/>
          <w:sz w:val="28"/>
          <w:sz w:val="28"/>
          <w:szCs w:val="28"/>
          <w:rtl w:val="true"/>
          <w:lang w:bidi="ar-SA"/>
        </w:rPr>
        <w:t>أَيُّهَا الْكَافِرُونَ ، لا أَعْبُدُ مَا تَعْبُدُونَ ، وَلا أَنتُمْ عَابِدُونَ مَا أَعْبُدُ ، وَلا أَنَا عَابِدٌ مَّا عَبَدتُّمْ ، وَلا أَنتُمْ عَابِدُونَ مَا أَعْبُدُ ، 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التأريخية على ذلك كاملة، فلم ينزل النصر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الهجرة والانفصال عن معسكر الشرك، ولا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خرج ببني إسرائيل من دار الكفر،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آمل أن لا تقع عيني على شاب مسلم يصفّف شعره على نمط بطل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تايتانك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فتاة مسلمة سافرة، أو تلبس الحجاب على الطريقة الفرنسية أو الأمريكية، أو أخر يلبس الميدالية وربما الصليب في عنقه ويضع الأساور في يديه ويتكلم بكل أنوثة ولا يوجد على ظاهره ما يدل على أنه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المؤمنين أن يتعاونوا على اجتناب هذه التصرفات الممقوتة، والذي يزيد الطين بلة أن أبناء الغرب الواعين أنفسهم بدأوا يستحيون من الانتساب إلى حضارتهم المزيفة بعد هذه التصرفات الهمجية والوحشية، فكيف نرضى نحن المسلمون لأنفسنا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التدخين ظاهرة سيئة وضارّة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 ودينياً وصحياً واجتماعياً وأخلاقياً، فما المبرر للاستمرار بها فضلاً عن التورط فيها كما يحلو لبعض المراهقين الذي يريد أن يثبت رجولته وتشبهه بالكبار من خلال التدخين، وكان عليه أن يثبت ذلك بالتصرفات الحكيمة والمواقف الواعية التي تكشف عن نضجه ووفور عقله، وإني أنظر بازدراء ورفض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 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التدخين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بوضوح، هذه الأضرار، وأنا أسأل نفس سؤال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التدخين؟ خصوصاً وأننا نعلم أن صناعة التبوغ من المصالح الاقتصادية المهمة لدى الغرب الكافر، فلماذا نعينه على أنفسنا وندعم اقتصاده الذي يستعمله في القضاء علينا، فهو يقتلنا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حين يصدر إلينا هذه السموم وينهب أموالنا، ومرة حين يسخّر هذه الأموال لبناء اقتصاده وترسانته العسكرية ليذبحنا بها، فإلى متى نستمر بهذا العمل الشنيع؟ أضف إلى ذلك الأضرار الصحية على الجسم التي يعرفها الجميع وأضرارها الاجتماعية وكذا الأخلاقية، حيث يصبح المدخن أسير هذه السيكارة الملعونة، ويريده الله تعالى أن لا يكون عبداً إلا 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قضاء الأوقات بالأمور التافهة 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 فيتسكعون في الشوارع أو يتبادلون أحاديث غير مجدية وربما كانت مشحونة بالمحرمات، أو يمضون ساعات طويلة في مشاهدة الرياضة ونحوها، فيضيعون على أنفسهم أرباحاً هائلة في تجارتهم التي لن تبور مع الله تبارك وتعالى، لأن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مالك في هذه التجارة ساعات عمرك، فكلما استثمرت منها أكثر نلت درجات أعلى، ومن لا يطمع في الأكمل والأفضل؟ ولذلك كان من أسماء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إنسان يشعر بالغبن والتفريط والتقصير لأنه كان </w:t>
      </w:r>
    </w:p>
    <w:p>
      <w:pPr>
        <w:pStyle w:val="BookText"/>
        <w:rPr/>
      </w:pPr>
      <w:r>
        <w:rPr>
          <w:rFonts w:ascii="Amiri" w:hAnsi="Amiri" w:eastAsia="Amiri" w:cs="Amiri"/>
          <w:color w:val="111111"/>
          <w:sz w:val="28"/>
          <w:sz w:val="28"/>
          <w:szCs w:val="28"/>
          <w:rtl w:val="true"/>
          <w:lang w:bidi="ar-SA"/>
        </w:rPr>
        <w:t>يمكنه أن يكون في وضع أفضل لو استغلّ تلك الساعة التي ضيعها في محرم أو لهو وعبث وتسكع وحديث فارغ، لو استغلها في ما ينفعه ويكسبه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عولجت هذه المشكلة وذكرنا البدائل وكيفية استغلال الوقت في كتب عديدة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المعاصرة في الفكر المعادي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فاستثمروا ــ أيها الشباب ــ ساعات عمركم فيما هو نافع في دنياكم وآخرتكم، واستشعروا الندم والأسف لأي وقت يضيع منكم؛ فإن هذا الشعور يكون دافعاً ومحركاً لتصحيح المسيرة، ومن لا يمتلك هذا الشعور فإنه في تسافل وانحدار تطبيقا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استوى يوماه –أي يومه السابق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مغبون، ومن كان أمسه خيراً من يومه فهو ملعون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وإن الشاب يمتلك طاقات متوثبة وقوية وهي نعمة من الله عليه فليحسن توظيفها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يعاني الشباب من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يسميها علماء التربية والنفس والاجتماع، وأنا لا أراها معاناة ولا مشكلة، فإن العلاقة الجنسية والميل إلى الاتصال بالجنس الآخر من أعظم النعم على الإنسان، ولا أقصد بها الجانب الجسدي منها فقط فإنه بذلك يشترك مع الحيوان، وإنما أقصدها بتمام ما تحمل من معاني روحية ونفسية، تلك التي عبر عنها الله تبارك وتعالى بالمودة والرحمة والسكن وجعلها من المنن العظيمة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w:t>
      </w:r>
    </w:p>
    <w:p>
      <w:pPr>
        <w:pStyle w:val="BookText"/>
        <w:rPr/>
      </w:pPr>
      <w:r>
        <w:rPr>
          <w:rFonts w:ascii="Amiri" w:hAnsi="Amiri" w:eastAsia="Amiri" w:cs="Amiri"/>
          <w:color w:val="111111"/>
          <w:sz w:val="28"/>
          <w:sz w:val="28"/>
          <w:szCs w:val="28"/>
          <w:rtl w:val="true"/>
          <w:lang w:bidi="ar-SA"/>
        </w:rPr>
        <w:t>مَّوَدَّةً وَرَحْمَةً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هذه المعاني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لذتي في النساء</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أو أن يجعل النساء إحدى ثلاثة أمور حببت إليه من الدنيا، لذلك قرنها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وقرة عيني الصلاة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لتعرف معنى اللذة التي أرادها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لذة الروح والقلب بالسكينة والطمأنينة والحب والمودة والرحمة، والتي هي كلها صفات مشتقة من أسماء الله الحسنى، وقد أحس كل ذلك وجداناً من عاش حياة زوجية سعيدة،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امرؤ مسلم فائدة بعد الإسلام أفضل من امرأة، تسره إذا نظر إليها، وتطيعه إذا أمرها، وتحفظه في نفسها وماله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فهي أعظم نعمة بعد نعمة الإسلام والهداية إلى الإيمان، فيكفي هذه النعمة عظمة أنها تقرن مع نعمة الإيمان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المقدمة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الغريزة الجنسية نعمة، وفيها فوائد جمة لا يتسع المقام لاستيعابها، وإنما أصبحت مشكلة ومعاناة بسبب سوء الاستفادة منها وسوء توظيفها والابتعاد عن الإطار الصحيح لتلبية هذه الحاجة وعمل عبدة الهوى وأتباع النفس الأمارة بالسوء الذين لا يعلمون إلا ظاهراً من الحياة الدنيا وإِنْ هُمْ إِلا كَالأَنْعَامِ بَلْ هُمْ أَضَلُّ سَبِيلاً، عملوا على تصوير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وكأنه حيوان هائج نهم لا يعرف غير طاعة الشهوات والاستجابة لنداء الغريزة بأي وسيلة كانت ولو كانت غير شريفة وغير نظيفة، وهذا ناتج من عقيدتهم الفاسدة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وَنَحْيَا وَمَا يُهْلِكُنَا إِلا الدَّهْرُ، ونظرتهم إلى الكون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خلقنا لنتمتع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أن نحوز أكبر قدر من المتع، وهي من إفرازات حضارتهم المادية الخاوية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تجدهم يتفننون بابتداع المتع وإشباع غرائز النفس، ولا تكاد تألف النفس شيئاً من هذه المتع حتى يستحدثوا لها فناً جديداً يجذبها ويستهويها، ولم يكتفوا بضلال أنفسهم وإنما عملوا على تصدير بؤسهم ومصائبهم الأخلاقية والاجتماعية والنفسية إلى المسلمين، وقد حذر القرآن من هجمتهم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وَلاَ يَزَالُونَ يُقَاتِلُونَكُمْ حَتَّىَ يَرُدُّوكُمْ عَن دِينِكُمْ إِنِ اسْتَطَاعُواْ، ولم يتركوا وسيلة لنشر الفساد إلا اتبعوها، وساعدهم على ذلك التقنية العالية المثيرة التي وصلوا إليها، فلا يخلو فلم أو مسلسل أو مجلة أو جريدة من لقطات مثيرة للشهوة الجنسية، بل حتى الصناعات المستوردة</w:t>
      </w:r>
      <w:r>
        <w:rPr>
          <w:rStyle w:val="FootnoteAnchor"/>
          <w:rtl w:val="true"/>
        </w:rPr>
        <w:footnoteReference w:id="237"/>
      </w:r>
      <w:r>
        <w:rPr>
          <w:rFonts w:ascii="Amiri" w:hAnsi="Amiri" w:eastAsia="Amiri" w:cs="Amiri"/>
          <w:color w:val="111111"/>
          <w:sz w:val="28"/>
          <w:sz w:val="28"/>
          <w:szCs w:val="28"/>
          <w:rtl w:val="true"/>
          <w:lang w:bidi="ar-SA"/>
        </w:rPr>
        <w:t>من أبسط شيء كالعلك إلى الملابس أو أدوات التجميل والعطور وغيرها لم تخلُ من هذه الصور، وأشاعوا السفور والتبرج والاختلاط بين الجنسين في محلات العمل وفي دوائر الوظيفة وفي الجامعات وفي المستشفيات</w:t>
      </w:r>
      <w:r>
        <w:rPr>
          <w:rStyle w:val="FootnoteAnchor"/>
          <w:rtl w:val="true"/>
        </w:rPr>
        <w:footnoteReference w:id="238"/>
      </w:r>
      <w:r>
        <w:rPr>
          <w:rFonts w:ascii="Amiri" w:hAnsi="Amiri" w:eastAsia="Amiri" w:cs="Amiri"/>
          <w:color w:val="111111"/>
          <w:sz w:val="28"/>
          <w:sz w:val="28"/>
          <w:szCs w:val="28"/>
          <w:rtl w:val="true"/>
          <w:lang w:bidi="ar-SA"/>
        </w:rPr>
        <w:t>، حتى عاد أمراً طبيعياً ولا يستنكره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تهييج الشهوة وتصعيد الضغط الجنسي لدى الشباب والشابات </w:t>
      </w:r>
    </w:p>
    <w:p>
      <w:pPr>
        <w:pStyle w:val="BookText"/>
        <w:rPr/>
      </w:pPr>
      <w:r>
        <w:rPr>
          <w:rFonts w:ascii="Amiri" w:hAnsi="Amiri" w:eastAsia="Amiri" w:cs="Amiri"/>
          <w:color w:val="111111"/>
          <w:sz w:val="28"/>
          <w:sz w:val="28"/>
          <w:szCs w:val="28"/>
          <w:rtl w:val="true"/>
          <w:lang w:bidi="ar-SA"/>
        </w:rPr>
        <w:t>مع تعقيد فرص الارتباط المشروع بين الجنسين بالزواج، وستكون النتيجة حتماً ضياع عدد كبير من الشباب وانجرافهم وخضوعهم لسلطان الشهوة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حصلت المشكلة الجنسية من فعل أيدينا وليست من الطبيعة الإنسانية التي خلقها الله تعالى في أحسن تقويم،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هنا لا أريد أن أحلُّ هذه المشكلة من جميع الجهات، لأن الكلام مختصر وسأؤجله إلى مناسبة أخرى</w:t>
      </w:r>
      <w:r>
        <w:rPr>
          <w:rStyle w:val="FootnoteAnchor"/>
          <w:rtl w:val="true"/>
        </w:rPr>
        <w:footnoteReference w:id="239"/>
      </w:r>
      <w:r>
        <w:rPr>
          <w:rFonts w:ascii="Amiri" w:hAnsi="Amiri" w:eastAsia="Amiri" w:cs="Amiri"/>
          <w:color w:val="111111"/>
          <w:sz w:val="28"/>
          <w:sz w:val="28"/>
          <w:szCs w:val="28"/>
          <w:rtl w:val="true"/>
          <w:lang w:bidi="ar-SA"/>
        </w:rPr>
        <w:t>، ولكن أحب أن أنبّه إلى بعض خطوات العلاج، وهي تجنب المثيرات الجنسية، لأن الغريزة الجنسية ليست كغريزة الجوع، فغريزة الجوع تلحّ على صاحبها سواء أثارها أم لا، أما الحاجة الجنسية فإذا لم يثرها صاحبها فإنها تبقى خامدة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والمثيرات عديدة تبدأ من الأفلام والمسلسلات إلى المجلات والجرائد إلى الدعايات والإعلانات إلى الحفلات المختلطة والأغاني الماجنة إلى التجمعات التي تحتوي مشاهد الفسق كالمتنزهات ومدينة الألعاب إلى الألبسة النسائية وغيرها كثير مما هو معلوم، فتجب مقاطعتها جميعاً، فإن الله تعالى حريص على أن يسدّ كل منافذ الفساد، فحرَّم النظر إلى ما سوى الوجه والكفين، بل حتى هذه إذا كان النظر إليها يسبب إثارة وفتنة، وحرم الاختلاء والانفراد مع المرأة إذا خشي الوقوع في الحرام معها</w:t>
      </w:r>
      <w:r>
        <w:rPr>
          <w:rStyle w:val="FootnoteAnchor"/>
          <w:rtl w:val="true"/>
        </w:rPr>
        <w:footnoteReference w:id="240"/>
      </w:r>
      <w:r>
        <w:rPr>
          <w:rFonts w:ascii="Amiri" w:hAnsi="Amiri" w:eastAsia="Amiri" w:cs="Amiri"/>
          <w:color w:val="111111"/>
          <w:sz w:val="28"/>
          <w:sz w:val="28"/>
          <w:szCs w:val="28"/>
          <w:rtl w:val="true"/>
          <w:lang w:bidi="ar-SA"/>
        </w:rPr>
        <w:t>، وحرم عليها أن تتميع في كلامها لتغري الرجل،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الَّذِي فِي قَلْبِهِ مَرَضٌ وَقُلْنَ قَوْلاً مَّعْرُوفًا، وكره التحادث مع المرأة إلا بكلمات معدودة وضمن </w:t>
      </w:r>
    </w:p>
    <w:p>
      <w:pPr>
        <w:pStyle w:val="BookText"/>
        <w:rPr/>
      </w:pPr>
      <w:r>
        <w:rPr>
          <w:rFonts w:ascii="Amiri" w:hAnsi="Amiri" w:eastAsia="Amiri" w:cs="Amiri"/>
          <w:color w:val="111111"/>
          <w:sz w:val="28"/>
          <w:sz w:val="28"/>
          <w:szCs w:val="28"/>
          <w:rtl w:val="true"/>
          <w:lang w:bidi="ar-SA"/>
        </w:rPr>
        <w:t xml:space="preserve">الحاجة، وكره أن يقعد الرجل في مكان قامت عنه المرأة حتى يبرد، إلى غيرها من التشريعات التي تهدف إلى توجيه هذه الغريزة وتوظيفها في الموارد الصحيحة، فشجع على الزواج المبكر، وحث على تخفيف المهر لتسهيل أمر الزواج، وجعل الذي يرفض الزواج مع توفر ظروفه راغباً عن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 الزواج المؤقت، والذي أريد أن أركز عليه هنا هو ضرورة أن يتجنب الشاب كل المثيرات الجنسية حتى حينما يختار عملاً، فلا يورط نفسه في عمل يسبب له هذه الإثارة، كبيع الكماليات النسائية ونحوها، وسنتناول التفاصيل في مناسبات أخرى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من الحلول الفعالة لضغط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وهي منّة عظيمة من الله على هذه الأمة المرحومة التي يعلم الله تعالى أنها ستمر بمثل هذه الأزمة المعاصرة التي حفلت بالمثيرات الجنسية التي تضغط بقوة على الإنسان ليقع في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السقوط في وهدة الغريزة الحيوانية والتنازل عن الشرف والدين، أو الكبت وتلف الأعصاب والإصابة بالأمراض النفسية والاجتماعية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الزواج المؤقت تشريعاً إلهياً عظيماً، وقد خفف الله تعالى أعباءه وشروطه بدرجة كبيرة ليحقق الهدف الذي شرع من أجله، وهو التنفيس من حدة الشهوة والميل إلى الاتصال بالجنس الأخر، ولو امتثلته الأمة وأطاعت فيه ربها لما بقي للفساد أثر ولا عين، لذا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نهي فلان عن المتعة ما زنى إلا شقي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الذين يضربون بيدٍ من حديد على هذا الزواج ويشنَّعون على فاعله، لا يستنكرون الدعارة العلنية ولا يجدون في أنفسهم غضاضة من ممارستها، حتى نقل عن بعضهم أن بغياً عرضت نفسها عليه للزنا فرفض، وعرض عليها الزواج المؤقت ليكون اتصالهما مشروعاً فنفرت منه، وقالت باشمئزاز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حرمه سيدنا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من ذلك قضية شهدتها المحاكم التونسية حيث عقد رجل ملتزم على زوجة ثانية، فرفعت الأولى دعوة ضده باعتباره لم يستأذنها، فلم يجد بُدّاً إلا أن يدّعي أنها خَدينة وليست زوجة، لأن القانون لا يعاقب على اتخاذ الخَدينة، ورفضت الزوجة الأولى هذا الدفاع لأنه ملتزم دينياً، هذا هو حال القضاء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لسخرية الأقدار؟والذي أردت أن أنبه إليه أن هذا التشريع العظيم الرحيم قد أُسيء فهمه وتطبيقه، وأصبح مستهجناً بسبب سوء التطبيق، فقد بلغني أن بعض الشباب يعقد على بنت عقداً مؤقتاً، وإذا أراد الاتصال بها فإنه يتسلل سراً في الليل إلى بيت أهلها ليجتمع بها، باعتبار أن والدها لا يرضى بذلك، فهل هذا تطبيق صحيح، وهل عرف هذان الشابان جواز المتعة وغضّا النظر عن حرمة الاعتداء على أموال الآخرين ودورهم إلا بإذنهم؟ أليسا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بعضهم يستغلّ فتوى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العقد المنقطع على الباكر من دون إذن ولي أمرها مع عدم الدخول وينسى الأعراف </w:t>
      </w:r>
    </w:p>
    <w:p>
      <w:pPr>
        <w:pStyle w:val="BookText"/>
        <w:rPr/>
      </w:pPr>
      <w:r>
        <w:rPr>
          <w:rFonts w:ascii="Amiri" w:hAnsi="Amiri" w:eastAsia="Amiri" w:cs="Amiri"/>
          <w:color w:val="111111"/>
          <w:sz w:val="28"/>
          <w:sz w:val="28"/>
          <w:szCs w:val="28"/>
          <w:rtl w:val="true"/>
          <w:lang w:bidi="ar-SA"/>
        </w:rPr>
        <w:t>والتقاليد الاجتماعية التي نعيشها، والتي ترفض العلاقة السرية بين الرجل والمرأة وتعاقب عليها أشد العقوبات، خصوصا للمرأة، لذلك استحب في الزواج الإشهاد وعمل الوليمة، ليحصل إعلان عام للعلاقة الشرعية بين 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أنهما كثيراً ما لا يلتزمان بهذا الشرط ــ وهو عدم الدخول ــ إذ يزين لهما الشيطان هذا الفعل ويغلب على عقلهما فيحصل المحذور، وكثيراً ما يؤدي إلى قتل الفتاة، فهل هذا تطبيق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بعضهم تولّع بزواج المتعة حتى صارت عينه تتلصّص على أعراض الناس، ويوزع عروض الزواج على كل امرأة يلقاها بكلمات تصريح أو تلميح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عقود الزواج المؤقت تكون مبنية على مقدمات محرمة؟ فهل بهذا 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 وقبّحهم الله إذ أساءوا إلى هذا التشريع بخبث سرائرهم واتباعهم لشهوات النفس الأمارة بالسوء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الاحتياط واجباً في اشتراط إذن ولي أمر الباكر في العقد عليها بالمنقطع حتى مع عدم الدخول، ولهذا الاحتياط مناشيء عديدة لا مجال لذكرها الآن، فلابد من الاستفادة من هذه المنّة العظيمة بشكلها الصحيح وبظروفها الموضوعية ومقدماتها المشروعة، وسيكون حلاً مثالياً وإطاراً صحيحاً لكثير من العلاقات العاطفية التي تحصل داخل الجامعات أو خارجها بعد زوال السلبيات واقتناع المجتمع بهذا التشريع، وسأترك</w:t>
      </w:r>
      <w:r>
        <w:rPr>
          <w:rStyle w:val="FootnoteAnchor"/>
          <w:rtl w:val="true"/>
        </w:rPr>
        <w:footnoteReference w:id="242"/>
      </w:r>
      <w:r>
        <w:rPr>
          <w:rFonts w:ascii="Amiri" w:hAnsi="Amiri" w:eastAsia="Amiri" w:cs="Amiri"/>
          <w:color w:val="111111"/>
          <w:sz w:val="28"/>
          <w:sz w:val="28"/>
          <w:szCs w:val="28"/>
          <w:rtl w:val="true"/>
          <w:lang w:bidi="ar-SA"/>
        </w:rPr>
        <w:t xml:space="preserve">تفصيل الكلام إلى فرصة </w:t>
      </w:r>
    </w:p>
    <w:p>
      <w:pPr>
        <w:pStyle w:val="BookText"/>
        <w:rPr/>
      </w:pPr>
      <w:r>
        <w:rPr>
          <w:rFonts w:ascii="Amiri" w:hAnsi="Amiri" w:eastAsia="Amiri" w:cs="Amiri"/>
          <w:color w:val="111111"/>
          <w:sz w:val="28"/>
          <w:sz w:val="28"/>
          <w:szCs w:val="28"/>
          <w:rtl w:val="true"/>
          <w:lang w:bidi="ar-SA"/>
        </w:rPr>
        <w:t>أخرى بإذن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ضرورة الارتباط بالحوزة الشريفة ومتابعة إصداراتها وأفكارها ومشاريعها وبذل الجهد لتطبيق أوامرها، وعدم الانقطاع عن زيارة العلماء، خصوصاً وأنهم في النجف الأشرف حيث المرقد الطاهر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تمام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زيارتهم وتفقّد أحوالهم، وعرض أية مشكلة تواجه المجتمع عليهم للاستفادة من رأيهم، ووجوب تعظيمهم واحترامهم وإظهار الولاء لهم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الالتفاف حول الوكلاء المخلصين الواعين للمرجعية الشريفة، والمواظبة على حضور صلاة الجماعة</w:t>
      </w:r>
      <w:r>
        <w:rPr>
          <w:rStyle w:val="FootnoteAnchor"/>
          <w:rtl w:val="true"/>
        </w:rPr>
        <w:footnoteReference w:id="243"/>
      </w:r>
      <w:r>
        <w:rPr>
          <w:rFonts w:ascii="Amiri" w:hAnsi="Amiri" w:eastAsia="Amiri" w:cs="Amiri"/>
          <w:color w:val="111111"/>
          <w:sz w:val="28"/>
          <w:sz w:val="28"/>
          <w:szCs w:val="28"/>
          <w:rtl w:val="true"/>
          <w:lang w:bidi="ar-SA"/>
        </w:rPr>
        <w:t xml:space="preserve">والاستفادة من محاضراتهم، وإعطاء الفرصة لهم لأجراء الحوارات والندوات، ومتابعة الحوزة الشريفة من خلالهم، والمشاركة في المسابقات التي يجرونها، ومساعدتهم في تنفيذ الأفكار والمشروعات النافعة، وتقديم المشورة لهم وعرض الاقتراحات المفيدة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والقيادة الدينية الواعية العاملة لم تقصَّر في مواكبة كل الأحداث ومواجهة كل التحديات ومعالجة كل المشاكل وتقديم الآراء السديدة في مختلف القضايا، فتصدر عشرات الكتب والنشرات لتغطية ذلك، وما على المجتمع وخصوصاً الشباب إلا متابعتها وإيصال رأيها إلى كل أفراد المجتمع، فعليهم مسؤولية كبيرة لكونهم حلقة الوصل بين الحوزة وبين سائر أبناء الأمة لما يتمتعون به من حيوية ونشاط ومن ثقافة ووعي ومن همة وحماس ومن ثقة الناس بهم، وهذه كلها حجة عليهم إن أحسنوا استخدامها وتوظيفها أُوتوا كفلين من رحمته وإلا فالحساب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الشباب أن يختاروا بدقة المرجعية التي يأتمرون بأمرها؛ لأن اختيار المرجع الذي يقودك إلى الجنة أهم قرار على الإطلاق في حياة المؤمن، لأنه يرسم منهج الحياة الدينية الذي سيتخذه، وقد وضح العلماء ضوابط ومعايير لهذا الاختيار، وقد ذكرت أفكار حول الموضوع في مقدمتي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صنفت هذه الشروط إلى ثابتة ومتحركة، وأحذر الشباب أن يكونوا ساذجين وعاطفيين فينخدعون بالدعاوى المجردة من دون تأمل في القرار الخطير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كثيراً ما يشعر الشباب والمراهقون أن آباءَهم وأولياء أمورهم ليسوا على ما يريدون، فيحدث انفصال بين الطرفين وبرود في العلاقات، وقد تنفقد المودة والصراحة والثقة، وفي ذلك خسارة للطرفين، ويحتاج كل منهما عندئذ إلى إعادة النظر في مجمل علاقته وتصرفاته مع الآخر، وقد قلت </w:t>
      </w:r>
    </w:p>
    <w:p>
      <w:pPr>
        <w:pStyle w:val="BookText"/>
        <w:rPr/>
      </w:pPr>
      <w:r>
        <w:rPr>
          <w:rFonts w:ascii="Amiri" w:hAnsi="Amiri" w:eastAsia="Amiri" w:cs="Amiri"/>
          <w:color w:val="111111"/>
          <w:sz w:val="28"/>
          <w:sz w:val="28"/>
          <w:szCs w:val="28"/>
          <w:rtl w:val="true"/>
          <w:lang w:bidi="ar-SA"/>
        </w:rPr>
        <w:t xml:space="preserve">كلمتي للآباء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الآباء في تربية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أحد الأخوة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أريد أن أخاطب الشباب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لكم الحق في أن ترسموا شكل الحياة التي تعيشونها والمستقبل الذي تعملون من أجله، وليس من حق أحد –حتى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يجبركم على نمط الحياة الذي عاشه هو،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 لهم من ذلك ومعللاً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خلقوا لزمان غير زمانكم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يجب عليكم أن تتذكروا أن للوالدين حقوقاً على الولد لا تبرأ ذمته إلا بأدائها وإلا فعليه وزر عظيم، والأحاديث الواردة في ذلك تقشعر منها الأبدان،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البار بوالديه والأنبياء إلا درجة واحدة وما بين العاق لوالديه والكافر إلا دركة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أبويه شزراً ــ أي باحتقار وغيظ ــ وهما ظالمان له أكبه الله على منخريه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فداحة العقوبة رغم أنهما ظالمان له فكيف وهما لا يريدان له إلا الخير وهما أرحم به من نفسه، فيجوعان ليشبعاه ويعريان ليكسواه ويسهران لينام نوم الهدوء والعافية ويبردان ليدفئاه؟ فهل جزاء ذلك العقوق والتمرد والعصيان؟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 وَلاَ تَنْهَرْهُمَا وَقُل لَّهُمَا قَوْلاً كَرِيماً، وَاخْفِضْ لَهُمَا جَنَاحَ الذُّلِّ مِنَ الرَّحْمَةِ وَقُل رَّبِّ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أنه لو وجد شيئا أقلّ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لحرمّه الله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حق هو الإحسان إليهما ورعايتهما والتذلل لهما وعدم إدخال الأذى </w:t>
      </w:r>
    </w:p>
    <w:p>
      <w:pPr>
        <w:pStyle w:val="BookText"/>
        <w:rPr/>
      </w:pPr>
      <w:r>
        <w:rPr>
          <w:rFonts w:ascii="Amiri" w:hAnsi="Amiri" w:eastAsia="Amiri" w:cs="Amiri"/>
          <w:color w:val="111111"/>
          <w:sz w:val="28"/>
          <w:sz w:val="28"/>
          <w:szCs w:val="28"/>
          <w:rtl w:val="true"/>
          <w:lang w:bidi="ar-SA"/>
        </w:rPr>
        <w:t xml:space="preserve">عليهما بأي شكل من الأشكال، وفعل كل ما يدخل السرور على قلبيهما إلى درجة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أحد الشباب بالرجوع عن الجهاد وهو من أعظم واجبات الإسلام لأن له أمّاً تأنس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أنس والدتك بك ليلة خير من جهاد سنة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وقد قرن الله تعالى الأمر بالإحسان إليهما بوجوب طاعته وتوحيده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حق لهما هو الانفتاح عليهما في كل الأمور واطلاعهما بصراحة واستشارتهما، فإن كل مقومات المستشار الناصح موجودة فيهما، فهما مخلصان ولا يتوقع منهما الغش ورحيمان ويريدان لك الخير ولهما من النضج والتجربة والخبرة ما ليس عندك، كما أنهما خير عون لك لو اقتنعا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فالقطيعة معهما تعني سقوطك في أيدي من هم مثلك قليلو الخبرة وليسوا حريصين عليك، بل يريدون إيقاعك في الخطأ لكي لا يكونوا هم وحدهم مخطئين، فهل يرضى عاقل بهذه المبادلة؟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فنصيحتي للشباب ألاَّ يخسروا آباءَهم وأمهاتهم، وأن يعاشروهم بالمعروف حتى لو كانوا مخطئين؛ فمن البرّ بهم والإحسان إليهم أن تهديهم إلى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قد يصعب تحمل تصرفات الوالدين للفارق الكبير في المستوى العلمي والفكري، ولكن ليعلم هذا الشاب أن هذا حصته من البلاء فإن تحمله وأحسن الصبر عليه أوتي أجر الصابرين،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قصرّ فيه –والعياذ بالله ــ جرى </w:t>
      </w:r>
    </w:p>
    <w:p>
      <w:pPr>
        <w:pStyle w:val="BookText"/>
        <w:rPr/>
      </w:pPr>
      <w:r>
        <w:rPr>
          <w:rFonts w:ascii="Amiri" w:hAnsi="Amiri" w:eastAsia="Amiri" w:cs="Amiri"/>
          <w:color w:val="111111"/>
          <w:sz w:val="28"/>
          <w:sz w:val="28"/>
          <w:szCs w:val="28"/>
          <w:rtl w:val="true"/>
          <w:lang w:bidi="ar-SA"/>
        </w:rPr>
        <w:t>عليه البلاء نفسه وأزيد منه، وهو موزور لتقصيره وعصيانه، وأعيذكم بالله أن تكونوا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يتظاهر الشباب بأمور كثيرة منافية للدين والأخلاق والمبادئ الموروثة انطلاقاً من قناعات وهمية وليست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وسأنبه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ممارسة العنف والحركات البهلوانية والاعتداء على الآخرين ولو على نحو المزاح لإثبات رجولته وتفوقه على الغير، تأثراً بأفلام الرعب والبطولات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حفّ الحواجب ووضع مواد الزينة ولبس الأساور ووضع الإكسسوارات تشبهاً بالإناث، والقيام بحركات متميّعة تقليداً للجنس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ــ الظهور في الشوارع العامة بالملابس غير العفيفة، كالشورت أو البنطلون الكلاسيك الذي يجسم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ــ الوقوف في طريق النساء وقرب مدارس الطالبات وفي سائر أماكن اجتماع الجنسين بما فيها العتبات المقدسة أحيانا، والعياذ بالله، والتحرش بهن وإطلاق الكلمات التي تخدش بالحياء والعفة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ــ وضع صور اللاعبين والفنانين والفنانات ورموز الفسق والفجور على صدورهم أو على محافظ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يريد أن يثبت انتماءه إلى هؤلاء الذين يستحيي حتى أصحابهم من الانتماء لهم، غافلاً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يقبل هذا المسلم كما يسمي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مع هؤلاء الذين اتخذهم أئمة؟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ــ ارتداء الألبسة التي تحمل كلمات نابية وغير شريفة سواء في قبعة الرأس أو </w:t>
      </w:r>
    </w:p>
    <w:p>
      <w:pPr>
        <w:pStyle w:val="BookText"/>
        <w:rPr/>
      </w:pPr>
      <w:r>
        <w:rPr>
          <w:rFonts w:ascii="Amiri" w:hAnsi="Amiri" w:eastAsia="Amiri" w:cs="Amiri"/>
          <w:color w:val="111111"/>
          <w:sz w:val="28"/>
          <w:sz w:val="28"/>
          <w:szCs w:val="28"/>
          <w:rtl w:val="true"/>
          <w:lang w:bidi="ar-SA"/>
        </w:rPr>
        <w:t>الصدر أو الظهر وربما تحمل بعضها معنى الكفر، وستأتي الإشارة إلى نفس النقطة بالنسبة للشابات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ــ ممارسة العادة السرية والاستمناء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محرم شرعاً غاية التحريم، ويجلد الذي يمارس هذه العادة عدداً من السياط حتى يتأدب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يضطر الشاب إليها لأنه بسوء تصرفه أوقع نفسه في مقدمات محرمة تثير فيه الشهوة الجنسية فيفقد الصبر عليها، كمشاهدة الأفلام والصور الخليعة أو التواجد في أماكن الاختلاط والتبرج أو الاسترسال في التأملات الجنسية أو قراءة الروايات المثيرة للجنس، وهكذا فالحال هو ما ذكرناه في النقطة الخامسة من تجنب المثيرات الجنسية، وربما سنتناول الموضوع بالتفصيل في مناسبة لاحقة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ــ استخدام الهاتف للتحرش بالنساء والاعتداء على أعراض الناس وإزعاج الآخرين وإدخال الأذى عليهم، وكلها أعمال محرمة وإن كان هو يتلذذ بها لغفلته إلا إنها تنقلب إلى حيوانات تؤذيه وتؤلمه في القبر حيث تظهر الأعمال هناك على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من غفلتهم ورأوا حقيقة أعمالهم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ــ ومما يشاع بين الشباب خصوصاً الجامعيين منهم أن يلتقي الواحد منهم مع الآخر بالقبلات من الفم بكل شهوة وميوعة، وتفعل النساء ذلك أيضاً بمرأى </w:t>
      </w:r>
    </w:p>
    <w:p>
      <w:pPr>
        <w:pStyle w:val="BookText"/>
        <w:rPr/>
      </w:pPr>
      <w:r>
        <w:rPr>
          <w:rFonts w:ascii="Amiri" w:hAnsi="Amiri" w:eastAsia="Amiri" w:cs="Amiri"/>
          <w:color w:val="111111"/>
          <w:sz w:val="28"/>
          <w:sz w:val="28"/>
          <w:szCs w:val="28"/>
          <w:rtl w:val="true"/>
          <w:lang w:bidi="ar-SA"/>
        </w:rPr>
        <w:t xml:space="preserve">الرجال، وهو تصرف مستهجن ومحرم وباب واسع للفساد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ــ بعض الشباب يلبس الذهب على شكل خاتم أو حلقة زواج أو قلادة، وكل هذا محرم شرعاً على الرجال، وقد ثبت أن في لبس الذهب أضراراً صحية مهمة، وكذا يحرم على الرجال لبس الحرير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ــ ومما يفعله الشباب التشبه بالجنس الآخر، فالرجل يلبس الأساور ويتزين كالمرأة ويقضي الساعات الطويلة أمام المرآة لوضع المحسنات وإجراء عمليات التجميل، والمرأة تلبس البنطلون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الأمثلة وهو حرام شرعاً، فلكل جنس شخصيته الطبيعية التي لا تناسبه إلا هي، وأي محاولة للتشبه بالآخرين تجعله فاشلاً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ويضيّع المشيتين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المثل، حيث حاول الغراب أن يقلد الطاووس في مشيته فلم يفلح، فأراد أن يعود إلى مشيته الأصلية فلم ينجح لأنه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 فضيع المشيتين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المثل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ــ قيل إنّ عدداً من الشباب يعملون أعمالاً مختصة بالنساء، كالعمل في صالونات الحلاقة والتجميل للنساء أو خياطة الألبسة النسائية، وكل من هذه الأعمال يورط صاحبها في محرمات عديدة، فلا يجوز للرجال العمل في هذه المجالات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نبّهت إلى محرمات الأول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ومحرمات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الانصياع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وتطبيق كل جديد ولو كان تافهاً وسمجاً ومرفوضاً سواء في قصة الشعر أو تدهينه أو الملابس الخارجية أو </w:t>
      </w:r>
    </w:p>
    <w:p>
      <w:pPr>
        <w:pStyle w:val="BookText"/>
        <w:rPr/>
      </w:pPr>
      <w:r>
        <w:rPr>
          <w:rFonts w:ascii="Amiri" w:hAnsi="Amiri" w:eastAsia="Amiri" w:cs="Amiri"/>
          <w:color w:val="111111"/>
          <w:sz w:val="28"/>
          <w:sz w:val="28"/>
          <w:szCs w:val="28"/>
          <w:rtl w:val="true"/>
          <w:lang w:bidi="ar-SA"/>
        </w:rPr>
        <w:t>السيارات أو الأثاث، والتباهي والرياء بالأمور الدنيوية الزائفة كالموديل الحديث للسيارة أو العشيرة الكبيرة أو الأسرة المعروفة أو المنطقة الراقية أو البيوت الفخمة، والفخر الحقيقي إنما هو بطاعة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بلغني بكل أسف أن روحاً جديدة من العنصرية بدأت تتفشى في المجتمع، وذلك أن الشاب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بالتفوق على أبناء المحافظات الأخرى، فإذا أراد أن يستهزئ بأحد يقول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أدري كيف يكون مجرد الانتساب إلى بغداد أو أي مدينة أخرى سبباً للتفوق؟ إنها عنصرية ممقوتة ومبغوضة ومرفوضة لا تختلف عن عنصرية الجنس والدم واللون والعشيرة التي وضعها الإسلام ونبي الإسلام تحت قدميه، وجاء المعيار الإلهي للتفوق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وتوالت الأحاديث الشريفة لترسيخه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الجنة لمن أطاعه ولو كان عبداً حبشياً وخلق النار لمن عصاه ولو كان سيداً قرشياً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فانبذوا هذه النظرة العنصرية وقاطعوا قائلها، وقولوا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أبناء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منها للإسلام ولله تبارك وتعالى ذكرى وموقع، فلا فضل لأحدها على الأخرى إلا بمقدار انتسابها لله تبارك وتعالى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ارتياد السينمات والملاهي التي تعرض الأفلام الساقطة، وصالات الألعاب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يتداولون فيها المجلات والصور الخليعة ويتعاطون المخدرات وربما يمارسون بعض المنكرات كاللواط ونحوه، والذهاب إلى مدينة الألعاب ليستغلوا بعض الألعاب كفرصة للاعتداءات الجنسية، كالذي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 المرعب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مرعب فعلا لما تحصل فيه من معاصي لجبار السماوات والأرض الذي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وَقُودُهَا النَّاسُ وَالْحِجَارَةُ عَلَيْهَا مَلائِكَةٌ غِلَاظٌ شِدَادٌ لا يَعْصُونَ اللَّهَ مَا أَمَرَهُمْ وَيَفْعَلُونَ مَا يُؤْمَرُونَ للعاصين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وهم مسلمون ينتسبون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تداركوا أمركم بالتوبة، فإن الموت يأتي بغتة ولا ينفعكم الندم حين توضعون وحيدين في القبر تلك الحفرة الموحشة، ولا قرين لكم إلا ما قدمتم من أعمال، وعوّضوا عن هذه الأماكن بالتردد على المساجد ومجالس الوعظ والإرشاد والتوجيه وإحياء الشعائر الدينية، أو اللقاء مع المؤمنين لتبادل الأحاديث النافعة، أو أي مكان فيه نفع دنيوي عقلائي أو أخروي أو ترفيهي من دون أن يتضمن مخالفات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كثرت السفرات المدرسية والجامعية التي تكون سبباً للفساد والانحراف لأنها مختلطة ولا تراعى فيها الحشمة والعفاف، وتتطلب أحيانا المبيت ليلة أو أكثر كما لو كانت إلى الموصل مثلاً، وفي هذه المناسبات تنطلق النفس الأمارة بالسوء ويغيب العقل ويحضر الشيطان ليزين المعصية بقوة، وإذا لم تكن نفس السفرة مختلطة فإنها تذهب إلى أماكن فيها اختلاط ومُجون وأجواء عاطفية تضغط على الإنسان للوقوع في المعصية بدرجة من الدرجات وبشكل من الأشكال، وكثيراً ما يرافق هذه السفرات أجواء </w:t>
      </w:r>
    </w:p>
    <w:p>
      <w:pPr>
        <w:pStyle w:val="BookText"/>
        <w:rPr/>
      </w:pPr>
      <w:r>
        <w:rPr>
          <w:rFonts w:ascii="Amiri" w:hAnsi="Amiri" w:eastAsia="Amiri" w:cs="Amiri"/>
          <w:color w:val="111111"/>
          <w:sz w:val="28"/>
          <w:sz w:val="28"/>
          <w:szCs w:val="28"/>
          <w:rtl w:val="true"/>
          <w:lang w:bidi="ar-SA"/>
        </w:rPr>
        <w:t>صاخبة من الغناء والرقص والموسيقى، ويجري كل هذا على حين غفلة من أولياء أمور الطالبات اللواتي جئن لطلب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فسلاماً على العلم الذي جئن 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وتحية لأولياء أمورهن الطيبين الوديعين البريئين الذين يحسنون الظن حتى بإبليس ويعتقدون أن نيته سليمة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مطالعة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مع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تتحدث عن بعض ما يحصل في السفرات المدرسية من مخالفات للشريعة والأخلاق بلا نكير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أنتم يا مديرو المدارس والجامعات ويا مربون ويا اساتذة؟ أعلى هذه الدناءة والخسة تربون أبناء الجيل الصاعد؟ مالكم تقدمون خدمة مجانية للصهاينة والأمريكان الذين دأبهم دفع البشرية إلى الحضيض حتى لا يبقى أحد يستحيي من إبراز عورته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 في بروتوكولاتهم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واظبوا بدلاً من ذلك على السفرات إلى العتبات المقدسة وزيارة العلماء ورجال الفكر، وإلى مشاهدة رموز تراثنا الإسلامي العظيم ليعمقوا صلتهم بالله تعالى ويأخذوا الدروس والعبر فسيعودون بسعادة روحية وسمو نفسي يتلذذون به لذة حقيقية لا تلك اللذة الزائفة التي تعقبها حسرة دائمة أو سفرات ترفيهية خالصة من الشوائب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يرى بعض الشباب أن من تمام التقدم والتحضر أن يصطحب زوجته أو أخته إلى الملاهي والنوادي الاجتماعية ومسارح الرقص وهي في أبهى حلة وأكمل زينة، ومن مقتضيات ذلك أن لا يمتنع لو دعاها غيره على الرقص معه أمام عينيه وإلا وصم بالتخلف والرجعية والالتزام بالتقاليد البالية، ومن </w:t>
      </w:r>
    </w:p>
    <w:p>
      <w:pPr>
        <w:pStyle w:val="BookText"/>
        <w:rPr/>
      </w:pPr>
      <w:r>
        <w:rPr>
          <w:rFonts w:ascii="IRNazanin" w:hAnsi="IRNazanin" w:eastAsia="IRNazanin"/>
          <w:color w:val="111111"/>
          <w:sz w:val="28"/>
          <w:sz w:val="28"/>
          <w:szCs w:val="28"/>
          <w:rtl w:val="true"/>
          <w:lang w:bidi="fa-IR"/>
        </w:rPr>
        <w:t>أتيكيت حفلات الزواج أن يعرفها على أصدقائه وهي متبرجة ببدلة العرس قد كشفت عن مفاتنها فتصافحهم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أستمر بالحديث أم  اهتز كل كيانك ووقفت كل شعرة على بدنك لهذه الفضائع التي ترتكب هنا في هذا البلد الذي يقع في قلب العالم الإسلامي، وهو مركز الإشعاع الفكري على مدى قرون، ومقر المرجعية الشريفة ومراقد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والأولياء والعلماء الصالحين، وزيادة على ذلك فهو البلد الذي سيحتضن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قريب ويتخذه عاصمة له، لينطلق منه ويفتح العالم كله فيبسط على البشرية جناح العدل المطلق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لكل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يسمونها، وتكثر هذه عند الشباب، وهي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يعني الرغبات والنوازع النفسية والميول باتجاه شيء معين يجد فيه راحته، وهو أمر مشروع أن يسعى الإنسان لتحقيق رغبته وسعادته،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تكون ضمن ضوابط، لأن الاتباع المطلق للهوى من المرديات وقد ورد الذم الأكيد لاتباع الهوى ومدح من منع نفسه عن اتباعه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مَنْ خَافَ مَقَامَ رَبِّهِ وَنَهَى النَّفْسَ عَنِ الْهَوَى ، فَإِنَّ الْجَنَّةَ هِيَ الْمَأْوَى</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واتباع الهوى له درجات بعضها كافٍ لاستحقاق أسفل دركات الجحيم، وممارسة الهوايات المتعارفة ليس منه، إلا أن الذي أريد أن أقوله أن الشاب حينما يريد أن يختار هواية أو مالت نفسه إلى هواية معينة فلابد أن يفحصها أولاً ويدقق في أمرها قبل أن يتعلق بها قلبه ولا يستطيع الصبر عليها، فإن بعض الهوايات تافهة ولا معنى لها ومضيعة للوقت، كحلّ الكلمات المتقاطعة أو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المراسلة التي لا جدوى فيها أو الذوبان في الرياضة أو جمع الطوابع ونحوها، فضلاً عن التي توقع في المعصية كتربية الطيور وقضاء الساعات يومياً على سطح الدار لإرسالها وتوجيهها وإعادتها، مع ما يتضمن ذلك من معاصي، كالاطلاع على حرمات الناس ووقوع النزاعات مع هؤلاء الذين يسمونهم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المطيرجية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فلا بد من اختيار الهواية التي فيها نتائج مثمرة دينياً ودنيوياً كقراءة الكتب أو ابتكار الأجهزة أو الاتصال عبر الانترنيت لتحصيل أحدث المعلومات والأخبار في العلم لتكوين رؤية واعية ومعمقة وواسعة، ونحوها من الهوايات المفيدة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للعمل والكسب أهمية كبرى في الإسلام، وقد أشرت إلى محبوبيته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بعض الشباب يعزف عن العمل، أو يشترط شروطاً عديدة لنوع العمل إما هروباً من المسؤولية أو اتكالا على غيره أو استعلاءً أو استكباراً فارغاً، وهم بذلك يخرجون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حبّبت الكسب وشجعت عليه ولم تستنكف منه مادام حلالاً؛ فقد 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عند امرأة يهودية في المدينة لسقي الزرع كل دلو بتمره، فاجتمعت عنده ست عشرة تمرة، فجاء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 وكان عمل أكثر الأنبياء والأئمة الرعي والزراعة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تقصروا معاشر الشباب في الكسب والعمل امتثالاً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وَاسْتَعْمَرَكُمْ فِيهَا، أي طلب منكم إعمارها، نعم يجب أن تتفقهوا وتتعلموا أحكام التجارة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والكسب لئلا تتورطوا في الحرام من حيث لا تشعرون، وتجنبوا الأعمال التي تكون مظنة للحرام، كبيع الكماليات النسائية فضلاً عن المحرمة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ناقشت هذه التفاصيل في استفتاءات وكتب مستقلة فراجعوها، وعليكم بأداء الحقوق الشرعية من أرباح مكاسبكم ليبارك الله لكم فيها ويثيبكم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ومن القضايا التي تجب دراستها بدقه وإمعان ووضع الحلول لها ظاهرة السفر إلى الخارج، والتي قد تكون لها مبرراتها أحيانا إلا إنها في كثير من الأحوال لا تكون مشروعة، لأنها ليس لها هدف إلا التمتع بالدنيا والاستزادة منها والهروب من المسؤولية ومن واقع المحن والبلايا، وأول نتيجة لمثل هؤلاء هي عدم تشرفهم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يفرّ من هذا البلاء ولا يصبر عليه ولا يسعى إلى تغييره نحو الأفضل، لا يستطيع تحمل أعباء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كثيراً من الشباب الذين سافروا ضعف التزامهم الديني وربما اضمحل، لأن الانحراف هناك يضغط بشدة ولا يستطيع أكثر الشباب مواجهته لضعف حصانتهم الدينية وتربيتهم الأخلاقية وعدم قدرتهم على السيطرة على أنفسهم، فيكون السفر عندئذ من أوضح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كبائر الذنوب، وحتى لو استطاع أن يسيطر على نفسه فإنه لا يضمن السيطرة على أبنائه والأجيال اللاحقة، فسيضيعون في ذلك المجتمع الفاسد ويكون هو المسؤول عن ضياعهم، لأنه ألقاهم في مستنقع الرذيلة، ونحن نرى أننا من الصعب أن نسيطر على أبنائنا ونحن في بلاد الإسلام والإيمان، فكيف نسيطر عليهم في </w:t>
      </w:r>
    </w:p>
    <w:p>
      <w:pPr>
        <w:pStyle w:val="BookText"/>
        <w:rPr/>
      </w:pPr>
      <w:r>
        <w:rPr>
          <w:rFonts w:ascii="Amiri" w:hAnsi="Amiri" w:eastAsia="Amiri" w:cs="Amiri"/>
          <w:color w:val="111111"/>
          <w:sz w:val="28"/>
          <w:sz w:val="28"/>
          <w:szCs w:val="28"/>
          <w:rtl w:val="true"/>
          <w:lang w:bidi="ar-SA"/>
        </w:rPr>
        <w:t xml:space="preserve">بلاد الكفر والانحراف؟ وقد فصلنا القول في هذه الظاهرة في الحلقة الثانية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والحلقة الأولى من سلسله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اجتماعية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خطابي التوجيهي هذا للشباب ليس فقط للذكور، وإنما هو للإناث أيضاً، وإن كثيراً من أفكاره مشتركة بين الجنسين، وإن كان الاتجاه الظاهر له مخاطبة الذكور إلا أنه يمكن تطبيقه على الشابات أيضاً، ويمكن إلفات النظر إلي عدة نقاط مختصة بالإناث،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الاهتمام بالموضة، واللهاث وراء كل جديد، والانصياع لما يقتضيه الأتكيت على مستوى الأزياء، أو قصات الشعر، أو مواد الزينة والإكسسوارات، وهذه من آلهة الجاهلية المعاصرة التي تطاع وتؤدي لها فروض الولاء، وهي مرتبة من مراتب الشرك؛ لأن العبادة في القرآن هي الطاعة والولاء أَفَرَأَيْتَ مَنِ اتَّخَذَ إِلَهَهُ هَوَاهُ، وقد أشبعت القول في تصحيح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الجاهلية، الألوهية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فراجعوه لأهميته، ونوقش موضوع ضياع المرأة في هذه التفاهات وإثارة السلبية على النفس والمجتمع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بالرجال يا قوارير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ــ محاولة إلفات نظر الرجال وإيقاعهم في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سواء في شكل الملابس أو تصميمها أو الحركات أو طريقة التكلم، حتى أنّ بعض المحجبات تختار شكلاً من الحجاب للجسد أو للرأس يؤدي هذا الغرض، وبذلك فهن لا يعشنَ حقيقة الحجاب وإنما ظاهره، وبعضهن يكون الحجاب لهنّ أكثر إثارة وفتنة من غيره، ولكي يفهمن حقيقة الحجاب </w:t>
      </w:r>
    </w:p>
    <w:p>
      <w:pPr>
        <w:pStyle w:val="BookText"/>
        <w:rPr/>
      </w:pPr>
      <w:r>
        <w:rPr>
          <w:rFonts w:ascii="Amiri" w:hAnsi="Amiri" w:eastAsia="Amiri" w:cs="Amiri"/>
          <w:color w:val="111111"/>
          <w:sz w:val="28"/>
          <w:sz w:val="28"/>
          <w:szCs w:val="28"/>
          <w:rtl w:val="true"/>
          <w:lang w:bidi="ar-SA"/>
        </w:rPr>
        <w:t>فلتقرأ النساء الكتاب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 ــ الولع بمشاهدة التلفزيون ومتابعة المسلسلات والأفلام، وربما الأغاني المصحوبة بالرقصات الماجنة والمظاهر الخليعة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إلى مخاطر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في بيتك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والحلقة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مجتمع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ــ فقدان الحياء والعفة والحشمة في بعض المناسبات، كالأعياد وحفلات الزواج، حيث يكون التبرج والزينة المثيرة والملابس الفاضحة والرقصات الماجنة بحجة أن الموجودات كلهن نساء، مما يسبب وقوعهن في محرمات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نبهنا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بالرجال يا قوارير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خلع الملابس في بعض المجالس الحسينية فيه بعض الإشكالات،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 النسائية بين الواقع والطموح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ــ الخروج وحدهن والسفر كذلك، مما يسبب كثيراً من الحرام الشرعي أو النقص الأخلاقي، فقد تتعرض لخلوة مع أجنبي كسائق التاكسي ونحوه أو الاشتراك مع الرجال في مقعد واحد في سيارات النقل، وقد بلغني أن المرأة ربما نامت في الطريق الطويل وتمايلت فتسقط على الرجل الذي بجانبها، كما أن انفرادها يعرضها لتحرش الساقطين وإساءة الظن بها، والأكمل من ذلك أن لا تخرج من البيت إلا لضرورة، ومع تطبيق كافة الأحكام الشرعية، لذا كانت صلاة المرأة في بيتها أفضل من المسجد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ــ من كمال الشابة الالتزام بغطاء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أمكن ذلك، فإن فيه حماية لها والآخرين، لأن وجه الشابة عموماً مما يسبب إثارة وانجذاب، فلا </w:t>
      </w:r>
    </w:p>
    <w:p>
      <w:pPr>
        <w:pStyle w:val="BookText"/>
        <w:rPr/>
      </w:pPr>
      <w:r>
        <w:rPr>
          <w:rFonts w:ascii="Amiri" w:hAnsi="Amiri" w:eastAsia="Amiri" w:cs="Amiri"/>
          <w:color w:val="111111"/>
          <w:sz w:val="28"/>
          <w:sz w:val="28"/>
          <w:szCs w:val="28"/>
          <w:rtl w:val="true"/>
          <w:lang w:bidi="ar-SA"/>
        </w:rPr>
        <w:t xml:space="preserve">تكن سبباً لفتنة الآخرين وهي بذلك تكون مطبقة لوصية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صفة في المرأة أن لا ترى رجلاً ولا يراها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ــ إن بعض النساء يبالغن في الاهتمام بالجمال الظاهري، وهو في بعض مراتبه صحيح خصوصاً للزوجة مع زوجها، ومن متطلبات الغريزة الأنثوية إلا أنه لا ينبغي أن يزيد عن حده، فلتكتفي منه بمقدار معقول وتترك الباقي للاهتمام بالجمال الباطني وَلِبَاسُ التَّقْوَىَ ذَلِكَ خَيْرٌ</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ــ عدم الاهتمام بتثقيف أنفسهن والتفقه في أمور الشريعة وزيادة الوعي الديني، بحيث لو أردنا الآن أن نفتح حوزة علمية للنساء لما وجدنا الكادر الكافي للقيام بمسؤولياتها، فكيف نحقق رغبة النساء في إنشاء هذه الحوزة</w:t>
      </w:r>
      <w:r>
        <w:rPr>
          <w:rStyle w:val="FootnoteAnchor"/>
          <w:rtl w:val="true"/>
        </w:rPr>
        <w:footnoteReference w:id="249"/>
      </w:r>
      <w:r>
        <w:rPr>
          <w:rFonts w:ascii="Amiri" w:hAnsi="Amiri" w:eastAsia="Amiri" w:cs="Amiri"/>
          <w:color w:val="111111"/>
          <w:sz w:val="28"/>
          <w:sz w:val="28"/>
          <w:szCs w:val="28"/>
          <w:rtl w:val="true"/>
          <w:lang w:bidi="ar-SA"/>
        </w:rPr>
        <w:t xml:space="preserve">ونحن لا نمتلك مثل هذا الكادر؟ فهذا النقص فيهن أكثر من الرجال، ويكفيهن أن يقرأن ما يهمهن من أمور الدنيا والآخرة ككتب الأخلاق والتربية والفقه والعقائد والتاريخ،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ينقذني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أختي انتبهي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 التي كتبتها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يتعلق بسيرة السيّدتين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مجتمع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ــ عدم اكتراثهن بأداء وظيفة الأمر بالمعروف والنهي عن المنكر، هذه الفريضة الإلهية العظيمة التي نبهت إلى أهميتها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شاملة للجنسين على حد سواء، بل هي في النساء أهم لكثرة المخالفات عندهن وتفشي الجهل ونقص الوعي فيهن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 ــ ومن مجموع النقطتين السابقتين نشأ نقص مهم آخر، وهو عدم تصدي الواعيات المثقفات منهن لمنبر الوعظ والإرشاد والتوجيه وتبليغ الأحكام، وتركنه بأيدي نساء دنيويات غير متعظات لا يعرفن الا مصالح أنفسهن، فإذا أرادت النساء أن يحظين برضا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وتأييده لتشملهن ألطافه فعلى الكفوءات منهن اللواتي تتوفر فيهن شروط التصدي ــ وهنّ كثيرات في هذا الزمان، فأغلب نسائنا مثقفات واعيات تزوّدن بعلوم العصر وأفكاره ومنفتحات ــ أن يؤدين هذا الواجب خصوصاً نساء الطلبة والفضلاء والعلماء، ويشجعن غيرهن ليكون الجميع من الممهدين للظهور الميمون والفائزين بنصرته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والاستشهاد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معلومات نافعة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النسائية بين الواقع والطموح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 ــ التزامهن بمقاييس مادية دنيوية عندما يتقدم أحد لخطبتهن، وهو خلاف المقاييس التي وضعتها الشريعة؛ 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الرجل وقد رضيتم عقله ودينه فزوجوه، إلاّ تفعلوه تكن فتنة في الأرض وفسادٌ </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أما البيت والسيادة والثروة فيمكن أن تأتي مستقبلاً كما وعد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الرزق مع الزوجة والعيال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الأمور وحدها لا تجلب السعادة إذا لم تغمر الحياة الزوجية المودة والحب والإخلاص والوفاء والإيثار وسائر الخصال الحميدة التي جمعها الحديث المتقدم ضمن عناوين العقل والدين، فأعيذكن بالله أن تخرجن عن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الفتنة والفساد بسبب الخضوع للمقاييس الدنيوية، لأن الأمر متعلق بكنّ قبل أي أحد آخر حتى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ــ خضوعهن للشهوة الجنسية والانفعالات العاطفية والوعود المعسولة، فتتبع بعضهنّ أي إشارة شيطانية وتنسى الدين والشرف والعفة، وتغفل عن التقاليد الاجتماعية التي لا ترحم الفتاة المنحرفة ولا تعطيها العذر، فتكون عاقبتها القتل لغسل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تستحق تلك اللذة العابرة هذه النتيجة القاسية؟ ويعلم الله كم أتألم ويعتصر قلبي عندما أسمع بمقتل الفتيات وبطريقة بشعة، لسقوطهن في شباك الذئاب من الرجال الذين لا ينالون نفس العقاب ولا يغسل عارهم، رغم أن العقوبة في الشريعة لهما واحدة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وقبلهما لا بدَّ من عقوبة أولياء أمورهم وغسل عارهم، لأنهم الذين يورطون أبناءَهم في الانحراف بسوء التربية وبالسماح للأفلام الخليعة واللقطات المثيرة أن تعرض في الدار، فماذا يتوقعون أن تكون النتيجة؟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مشاكل مجتمعنا هذه الازدواجية، فنحن نعيش نمطاً من الحياة منفتحاً على الغرب لا يمانع من مشاهدة الأغاني والأفلام والصور المثيرة </w:t>
      </w:r>
    </w:p>
    <w:p>
      <w:pPr>
        <w:pStyle w:val="BookText"/>
        <w:rPr/>
      </w:pPr>
      <w:r>
        <w:rPr>
          <w:rFonts w:ascii="IRNazanin" w:hAnsi="IRNazanin" w:eastAsia="IRNazanin"/>
          <w:color w:val="111111"/>
          <w:sz w:val="28"/>
          <w:sz w:val="28"/>
          <w:szCs w:val="28"/>
          <w:rtl w:val="true"/>
          <w:lang w:bidi="fa-IR"/>
        </w:rPr>
        <w:t xml:space="preserve">للشهوة، ونعيش في نفس الوقت الأعراف والتقاليد الموروثة التي لا تسمح بأي شائبة من الانحراف، وبسبب هذه الازدواجية تحصل الكوارث الاجتماعية، فلا نحن نستطيع أن نكون كالغرب الذي تخلى عن كل المبادئ  الأخلاقية والإلهية، ولا نحن الذين نرفض ما يخالف التزاماتنا ومبادئنا، فمتى نصحو حتى نخفف عن بعض الآلام التي أمضت بقلب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ــ مباشرتهن العمل في أماكن تسبب الوقوع في المعاصي، فينبغي أن تراعي في العمل تجنب المحرمات كالخلوة مع الأجنبي في بعض الدوائر التي ليس فيها اتصال بالمراجعين، أو في المستشفيات أثناء الخفارات الليلية وفي صالات العمليات وفي غرف النقاهة أو غرف المختبرات، وأحيانا يتطلب الأمر ترك العمل نهائياً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أن أنبه إلى موردين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المعامل الأهلية تركّز على توظيف العاملات، فيقعن فريسة صاحب المعمل أو رئيس العمال، حيث يزايدونهنّ على شرفهن، وإلا فعقوبتهن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ظاهرة منتشرة في كثير من المدن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المرأة الريفية إلى أعمال الزراعة والحراثة ونقل الماء، مما يعرضها إلى السقوط والانحراف وإلى اعتداءات الذئاب والخنازير الذين يحملون صورة البشر، فالله الله في شرفكم ودينكم وأخلاقكم، فإنه أعز من كل شيء، وخذوا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فانه لما وصل الماء يوم عاشوراء وأراد أن يشرب وقلبه يتفطر من شدة العطش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أتشرب الماء وقد هتكت حرمك؟ فرمى الماء وعاد إلى المخيم ليحامي عن شرفه وهو يرتجز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ألاَّ أنثني </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 xml:space="preserve">وتوجد قضايا أخرى كثيرة عولجت في كتب متعددة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ينبت النفاق ويورث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الحدث بين حملات التضليل ومسؤولية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باب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فراجعها، إضافة إلى الكتب الأخلاقية والعقائدية والفقهية وسير المعصومين والصالحين من العلماء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هذه التنبيهات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شاب أن يعيد النظر في حياته ويحاسب نفسه ويدقق تصرفاته، ليرى هل اقترب من الحق أم من الباطل؟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من جند الرحمن أم من جند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ممن يمهد للظهور المبارك واليوم الموعود أم ممن يعرقل الظهور وينشر الفساد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هو ممن يدخل السرور على قلب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الحجة الفعلية فتعرض عليه أعمال العباد أولاًًً بأول كما دلّت عليه الآية الشريفة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أم إنه ممن يدخل الأذى على قلب الإمام لما يرى من أعماله من صحائف سوداء؟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يكون جميع الشباب وجميع المسلمين من الأوائل الفائزين في هذه المقابلة، فإني أحبهم وأتمنى لهم الخير وأسرُّ بمشاهدتهم في المساجد ودور العبادة والشعائر الإلهية وفي العتبات المقدسة، وأتفاءل برؤيتهم وأدعو الله تعالى لهم بالتسديد والتثبيت وقضاء الحوائج وحسن العاقبة</w:t>
      </w:r>
      <w:r>
        <w:rPr>
          <w:rFonts w:eastAsia="Amiri" w:cs="Amiri" w:ascii="Amiri" w:hAnsi="Amiri"/>
          <w:color w:val="111111"/>
          <w:sz w:val="28"/>
          <w:szCs w:val="28"/>
          <w:rtl w:val="true"/>
          <w:lang w:bidi="ar-SA"/>
        </w:rPr>
        <w:t xml:space="preserve">. </w:t>
      </w:r>
      <w:bookmarkStart w:id="258" w:name="pg15384_175228"/>
    </w:p>
    <w:p>
      <w:pPr>
        <w:pStyle w:val="Heading2"/>
        <w:numPr>
          <w:ilvl w:val="1"/>
          <w:numId w:val="1"/>
        </w:numPr>
        <w:rPr/>
      </w:pPr>
      <w:bookmarkStart w:id="259" w:name="__RefHeading___Toc6038427_2142443653"/>
      <w:bookmarkStart w:id="260" w:name="_Toc95"/>
      <w:bookmarkEnd w:id="258"/>
      <w:bookmarkEnd w:id="259"/>
      <w:r>
        <w:rPr>
          <w:rtl w:val="true"/>
        </w:rPr>
        <w:t>كلمة إلى المدرسين والطلبة</w:t>
      </w:r>
      <w:bookmarkEnd w:id="260"/>
    </w:p>
    <w:p>
      <w:pPr>
        <w:pStyle w:val="Heading2"/>
        <w:numPr>
          <w:ilvl w:val="1"/>
          <w:numId w:val="1"/>
        </w:numPr>
        <w:rPr/>
      </w:pPr>
      <w:bookmarkStart w:id="261" w:name="__RefHeading___Toc6038429_2142443653"/>
      <w:bookmarkStart w:id="262" w:name="_Toc96"/>
      <w:bookmarkEnd w:id="261"/>
      <w:r>
        <w:rPr>
          <w:rtl w:val="true"/>
        </w:rPr>
        <w:t>بمناسبة الامتحانات العامة والامتحانات الجامعية</w:t>
      </w:r>
      <w:bookmarkEnd w:id="262"/>
    </w:p>
    <w:p>
      <w:pPr>
        <w:pStyle w:val="BookText"/>
        <w:rPr/>
      </w:pPr>
      <w:r>
        <w:rPr>
          <w:rFonts w:ascii="Amiri" w:hAnsi="Amiri" w:eastAsia="Amiri" w:cs="Amiri"/>
          <w:color w:val="111111"/>
          <w:sz w:val="28"/>
          <w:sz w:val="28"/>
          <w:szCs w:val="28"/>
          <w:rtl w:val="true"/>
          <w:lang w:bidi="ar-SA"/>
        </w:rPr>
        <w:t>بمناسبة الامتحانات العامة والامتحانات الجامعية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جعلنا أشرف المخلوقات، بما وهبنا من العقل الذي به يعبد الرحمن ويعصى الشيطان، وبما نفخ فينا من روحه، ولولاها لكنّا نحن والطين سواء، والحمد لله الذي يسّر لنا سبل الكمال في الوصول إليه والتقرب منه، ودلنا عليها وهدانا إليه، والحمد لله الذي منّ علينا بالوجود والحياة والإيمان والولاية لنطيعه ونعبده فنتكامل ونسمو، ولم يجعلنا من الذين اخترمهم الموت فانقطعت عنهم أسباب التكامل إلا ما رحم ربي، والحمد لله الذي جعلنا من الموفين بعهده وميثاقه الذي واثقنا به من توحيده والإخلاص وولاية الهداة إلى سبيله والأدلاء على طاعته محمد وآل محمد صلى الله عليهم أجمعين وسلم تسليماً كثيراً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أملّ من الحديث عن الشباب ومع الشباب، ففي الأسبوع الماضي ألقيت عدة دروس عن مشاكل الشباب ونصيحة الحوزة الشريفة لهم في علاجها ومواجهتها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–واستجابة لطلب عدد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توجيه كلمة أبوية لهم، لأن كثيراّ منهم يحسنون الظن بي ويرون فيّ ناصحاً ومرشداً وموجهاً، وهذا من </w:t>
      </w:r>
    </w:p>
    <w:p>
      <w:pPr>
        <w:pStyle w:val="BookText"/>
        <w:rPr/>
      </w:pPr>
      <w:r>
        <w:rPr>
          <w:rFonts w:ascii="Amiri" w:hAnsi="Amiri" w:eastAsia="Amiri" w:cs="Amiri"/>
          <w:color w:val="111111"/>
          <w:sz w:val="28"/>
          <w:sz w:val="28"/>
          <w:szCs w:val="28"/>
          <w:rtl w:val="true"/>
          <w:lang w:bidi="ar-SA"/>
        </w:rPr>
        <w:t xml:space="preserve">لطف الله تبارك وتعالى بي، واستجابة منه ــ وهو المتفضل المنان الذي نعمه كلها ابتداء من غير استحقاق مني ــ لدعاء لا زلت أدعو به منذ عشرين عاماّ تقريباّ وأنا في بداية العشرينيات من عمري، حيث كنت أقرأ في كتاب الميزان في تفسير القران فوصلت إلى قوله تعالى على لسان طائفة من المؤمنين وَاجْعَلْنَا لِلْمُتَّقِينَ إِمَامًا، فتحدث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 همة هؤلاء، حيث لم يكتفوا بطلب جعلهم من المتقين، بل ارتقت همتهم إلى أن يطلبوا منه تبارك وتعالى أن يكونوا أئمة للمتقين، ومن حينها التزمت بهذا الدعاء وغيره في صلواتي أسوة بهذا السلف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أنا ذا أجد لطف الله تعالى بي، فإنه عند حسن ظن عبده، فما يضر العبد أن يحسن الظن بربّه غاية الإحسان مادام الرب عند حسن ظن عبده، ومن لطفه أن عدداً من المؤمنين المتقين –خصوصاً من الشباب الذين أرجو شفاعتهم لي يوم الحساب وأتقرب إلى الله بمودتهم ــ يرون فيَّ هذا الوصف بمعنى من المعاني وبدرجة من الدرجات، فالحمد لله كما هو أهله، أقول هذه الكلمات لإظهار نعمة الله تعالى ولتحفز الهمم لديكم حتى تكون آمالكم معلقة بالله تعالى بأعلى صورها وأكمل أشكالها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على بدء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أريد اليوم توجيه كلمة أبوية لهم بمناسبة قرب الامتحانات الوزارية العامة والامتحانات الجامعية، فلا ينبغي لي أن أدَعَهم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أحبّهم حبين، حب هو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ووصيته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بالشباب خيرا فإنهم أرقّ 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 لهم لما يتمتعون به من صفات وخصال حميدة ذكرتها في بداية حديثي السابق معهم </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ومشاكل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ولأنهم يذكّرونني بمرحلة سابقة من عمري خصوصاً حياتي الجامعية التي عشتها ما بين سنتي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حفلت به تلك السنون الحبلى بالأحداث، والتي كانت تزهو بالشباب المؤمنين الواعين المخلصين  الذين صدق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وبقيت أعيش ذكرياتهم وأحنّ إلى لقائهم، ومن دأب الإنسان الحنين إلى الذكريات، 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على جبل أحد بعد مدة طويلة من معركته، فتهيج في نفسه ذكريات تلك الواقعة الأليمة في تضحياتها، العظيمة في نتائجها ودروسها بحسب ما سطرته سورة آل عمران المباركة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نحبه ويحبنا</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هذا كله وجدت من المناسب أن أشاركهم ــ وهم يدخلون الامتحانات ــ بالدعاء لهم بالتوفيق والنجاح وتحقيق الآمال التي ترضي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السرور على قلب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والدعاء ليس قليلاً، فهو سلاح المؤمنين كما في بعض الأحاديث،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يَعْبَأُ بِكُمْ رَبِّي لَوْلا دُعَاؤُكُمْ</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الدعاء –على أهميته ــ لا يكفي وحده حيث قضت الإرادة الإلهية بتحصيل الأمور بأسبابها وعلى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أضع بين أيديهم بعض النقاط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تفكير خاطئ لدى الشباب وأولياء أمورهم بأن الدراسة والشهادة الجامعية لا تنفع، فهؤلاء الخريجون عاطلون عن العمل ولم يحصلوا على وظائف تناسب شهاداتهم، فلماذا التعب والدراسة والعناء؟ وهذا التفكير لا أصفه فقط بأنه خاطئ بل هو خطير، ويقدم خدمة مجانية إلى أعدائنا، لأن من أهدافهم أن نتخلف ونكون جهلة لنبقى تابعين لهم وحراساً لمصالحهم ومنفذين لخططهم، أما التقدم العلمي فيعني استغناءَنا عنهم، وهو شيء لا يطيقونه، فلماذا نحقق لهم مآربهم وهم أعداؤنا؟ أما الإشكال الذي يثار من عدم نفع الشهادة فنجيب عنه بأكثر من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نفع الشهادة لا يقتصر علي تحصيل الوظيفة أو فرصة عمل بموجبها، فهناك آثار إيجابية نفسية واجتماعية وثقافية تترتب على الشهادة، فإن نضج التفكير والوعي لدى حامل الشهادة ليس كالذي عند غير المتعلم، وقوة الشخصية والموقع الاجتماعي ونظرة الناس للمتعلم ليست كما لغيره، وثقة الإنسان بنفسه والشعور بالمسؤولية وعلو الهمة عند المتعلم ليست كما عند 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ما قاله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حينما نقل له اعتراض بعض الطلبة على دراسة الكفاية –وهو أعلى كتاب في الأصول يدرس قبل الدخول في البحث الخارج ــ وأن هذا الكتاب لا ينفع في العمل الاجتماعي ولا يدخل في عملية الإصلاح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لكنك لا تستطيع أن تنفع المجتمع إلا بدراسة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تحصيل الاجتهاد متوقف عليه وبنيل </w:t>
      </w:r>
    </w:p>
    <w:p>
      <w:pPr>
        <w:pStyle w:val="BookText"/>
        <w:rPr/>
      </w:pPr>
      <w:r>
        <w:rPr>
          <w:rFonts w:ascii="Amiri" w:hAnsi="Amiri" w:eastAsia="Amiri" w:cs="Amiri"/>
          <w:color w:val="111111"/>
          <w:sz w:val="28"/>
          <w:sz w:val="28"/>
          <w:szCs w:val="28"/>
          <w:rtl w:val="true"/>
          <w:lang w:bidi="ar-SA"/>
        </w:rPr>
        <w:t>الاجتهاد تنفع الناس وتبين لهم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العالم اليوناني أرخميدس أنه كان بين طلابه يوماً يشرح بعض نظرياته، فقام إليه أحد الطلبة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هذه النظرية في حياتنا حتى نتعب أنفسنا في بيانها والاستدلال عليها، فقال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قصدت بالنفع، المردود المادي المباشر فخذ هذا الدرهم لكنه ثمن بخس للعلم، وإنما غاية العلماء هو وضع لبنة في بناء الحضارة الإنسانية، فقد لا يعلم الفائدة المباشرة لهذه النظرية في الفيزياء أو ذلك القانون في الرياضيات أو تلك القاعدة في الكيمياء أو هذه الفكرة في علم الاجتماع إلا أنها جميعاً ساهمت على المدى البعيد في تقدم البشرية وتكاملها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وَاسْتَعْمَرَكُمْ فِيهَا، أي طلب منكم إعمارها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لو سلّمنا وقلنا بعدم نفع الشهادة، فهذا ليس ذنب الحصول عليها، وإنما هو ناشئ من سوء التطبيق والخلل في توزيع المواقع على مستحقيها وبسبب الظروف التي يمر بها البلد، وإلا فقد عشنا في زمان وجدَ كل خريج فرصته من العمل، وهذه البلدان كلها تعدّ خططاّ خمسية أي خطة سياسة البلد لخمس سنين قادمة وفي ضوئها تحدد حاجاتها من الطلبة الجامعيين وكيفية توزيعهم ليكون النصاب المطلوب لتنفيذ الخطة جاهزاّ في الزمان المحدد، وهذا الظرف الذي يمر به البلد طارئ يمكن أن يزول فتعود الحياة إلى مجاريها كما يقال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التفكير خاطئ ومضرّ بالمصالح الشخصية والاجتماعية ولابد من علاجه على المستوى النظري والعملي، أما على المستوى النظري، فبالالتفات إلى هذه الأفكار وتعميق القناعة بها واستثارة المحفزات للدراسة والنجاح، ومن </w:t>
      </w:r>
    </w:p>
    <w:p>
      <w:pPr>
        <w:pStyle w:val="BookText"/>
        <w:rPr/>
      </w:pPr>
      <w:r>
        <w:rPr>
          <w:rFonts w:ascii="IRNazanin" w:hAnsi="IRNazanin" w:eastAsia="IRNazanin"/>
          <w:color w:val="111111"/>
          <w:sz w:val="28"/>
          <w:sz w:val="28"/>
          <w:szCs w:val="28"/>
          <w:rtl w:val="true"/>
          <w:lang w:bidi="fa-IR"/>
        </w:rPr>
        <w:t>هذه المحفزات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بأن نجعل هدفنا بناء مجتمع مثقف يجيد أرقى فنون العصر وعلومه استعداداً لاحتضان عاصمة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دولته التي مقرها هنا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وأسألكم أيّ المجتمعين أجدى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جاهل ليس فيه شهادات اختصاص في مختلف حقول العلم والمعرفة أم مجتمع مثقف متكامل، فيه الخبراء والاختصاصيون في كل المجالات التي نحتاجها في عصر الظهور الميمون انطلاقاً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 الشباب المثقف الخريج المتعلم أقرب إلى الهداية وأكثر استجابة إلى داعيها من غير المتعلم، لأن التدين أمر فطري عند الإنسان، فإذا انضم إليه الوعي والتعقل فلا بد أن ينتج الإيمان، أما غير المتعلم فتصعب هدايته، هذا من جهة ومن جهة أخرى فإن الإيمان إذا دخل قلب المؤمن المثقف فإنه يكون راسخاً بعكس غير المتعلم، 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 عالم متهتك وجاهل متنسك</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ومحل الشاهد هنا الصنف الثاني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وأعطيك مثالاً من الواقع، فإن مستوى الوعي الديني في بغداد والبصرة أكثر منه في الناصرية والعمارة والسماوة بل حتى النجف وكربلاء</w:t>
      </w:r>
      <w:r>
        <w:rPr>
          <w:rStyle w:val="FootnoteAnchor"/>
          <w:rtl w:val="true"/>
        </w:rPr>
        <w:footnoteReference w:id="256"/>
      </w:r>
      <w:r>
        <w:rPr>
          <w:rFonts w:ascii="IRNazanin" w:hAnsi="IRNazanin" w:eastAsia="IRNazanin"/>
          <w:color w:val="111111"/>
          <w:sz w:val="28"/>
          <w:sz w:val="28"/>
          <w:szCs w:val="28"/>
          <w:rtl w:val="true"/>
          <w:lang w:bidi="fa-IR"/>
        </w:rPr>
        <w:t xml:space="preserve">ــ وأرجو أن لا </w:t>
      </w:r>
    </w:p>
    <w:p>
      <w:pPr>
        <w:pStyle w:val="BookText"/>
        <w:rPr/>
      </w:pPr>
      <w:r>
        <w:rPr>
          <w:rFonts w:ascii="Amiri" w:hAnsi="Amiri" w:eastAsia="Amiri" w:cs="Amiri"/>
          <w:color w:val="111111"/>
          <w:sz w:val="28"/>
          <w:sz w:val="28"/>
          <w:szCs w:val="28"/>
          <w:rtl w:val="true"/>
          <w:lang w:bidi="ar-SA"/>
        </w:rPr>
        <w:t>يتأذى مني أحد، فإنهم كلهم أحبائي وأبنائي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أكون مخطئاً في هذا الاستقراء الناقص لكن المهم الالتفات إلى الفكرة ــ فلماذا هذا التباين؟ قد يكون له عدة أسباب، لكن السبب الذي أود الإشارة إليه هنا هو وجود الجامعات في بغداد والبصرة دون تلك المدن، وقد قلت قبل قليل أن وجود الجامعة في مدينة تعني ارتفاع المستوى الثقافي والعلمي، فإذا انضمّ إلى الولاء الفطري للتدين الذي يتميز به مجتمعنا العراقي أكثر من أي شعب آخر فسينتج حتماً ارتفاع مستوى الالتزام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بقدر ألمي من خلو هذه المدن 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والعمارة والسماوة وكربلاء وديالى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الجامعات كان فرحي بإعلان الجهات الرسمية عن إنشاء وافتتاح جامعات في بعض هذه المدن خلال العام الدراسي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قرار كان ينبغي اتخاذه قبل الآن، لأن الدراسات العالمية تؤكد أن معدل عدد الجامعات في بلد ما هو جامعة واحدة لكل مليون من السكان، ونحن في العراق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فيكون المعدل الطبيعي لعدد الجامعات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إن لم يكن أكثر، فمتى نصل إلى هذا الرقم؟ أرجو أن لا يكون بعيداً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 كل واحد منا يجب أن يهدي الآخرين ويؤثر فيهم طمعاً في الأجر ورضا الله تبارك وتعالى الذي وعد به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يهدي الله بك رجلاً خير لك مما طلعت عليه الشمس وما غربت</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وإن تأثير حامل الشهادة في الناس وقبولهم لكلامه أكثر بكثير من غيره، فإن كلمة هداية </w:t>
      </w:r>
    </w:p>
    <w:p>
      <w:pPr>
        <w:pStyle w:val="BookText"/>
        <w:rPr/>
      </w:pPr>
      <w:r>
        <w:rPr>
          <w:rFonts w:ascii="Amiri" w:hAnsi="Amiri" w:eastAsia="Amiri" w:cs="Amiri"/>
          <w:color w:val="111111"/>
          <w:sz w:val="28"/>
          <w:sz w:val="28"/>
          <w:szCs w:val="28"/>
          <w:rtl w:val="true"/>
          <w:lang w:bidi="ar-SA"/>
        </w:rPr>
        <w:t>واحدة تصدر من طبيب أو مهندس أو أستاذ جامعي خصوصاً إذا ارتقى منبراً، تؤثر في الناس وتشدهم إليه أكثر من ألف كلمة يقولها غيره، فحصَّل على الشهادة لتمتلك هذه النقطة القوية من التأثير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العلم مقرون بالإيمان، وقد قيل إن أكثر من خمسمائة آية في القرآن الكريم في فضل العلم والعلماء والحث على تحصيله وذم الجهلاء الذين لا يعقلون و لا يفقهون، ويزيد من معرفته،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كما حصل لبعض روّاد الفضاء، فإنه لما خرج إلى الكون الفسيح ورأى عجائب الصنع ودقة التنسيق في الكون آمن بالخالق مباشرة بعد أن زالت عن عين بصيرته ظلمات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والمكتشفين الذين استقرأت عقائدهم كانوا موحدين، والباقي لم يثبت له اعتقاد، والأقل جداً كان ملحداً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كتب عديدة في هذا المجال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علاجه على المستوى العملي فبالجد والاجتهاد في الدراسة والنجاح في الامتحانات، وتعاون أولياء أمور الطلبة معهم، وتوفير كل أسباب الراحة لهم ليتفرغوا للتحصيل العلمي، وتقديم كل المعونات اللازمة لتحقيق ذلك، وليعلموا أن أي نجاح يحققه أبناؤهم فإن خيره وفخره لهم بالتأكيد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كل شيء عظة وعبرة، فإذا دخل إلى الحمام ونظر إلى الماء الحار تذكر ماء الحميم يوم القيامة الذي قال عنه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وَسُقُوا مَاءً حَمِيمًا فَقَطَّعَ أَمْعَاءهُمْ، عندئذ يقول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رأى ماءً جارياً طهوراً ومطهراً رسم لأصحابه صورة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بباب أحدكم نهراً يغتسل منه خمس مرات في اليوم أترى يبقي على  جسده من الدرن شيء،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خمس مرات في اليوم كفارة لما بينها من الذنوب</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تمام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دعت إليه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 أن نأخذ الدروس والعبر من كل شيء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فنتذكر ونحن نخوض الامتحانات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امتحاننا الكبير في هذه الدنيا والمسؤولية التي تحملناها حين رضينا أن نكون خلفاء الله في أرضه، وأخذ سبحانه علينا العهود والمواثيق وَإِذْ أَخَذَ رَبُّكَ مِن بَنِي آدَمَ مِن ظُهُورِهِمْ ذُرِّيَّتَهُمْ وَأَشْهَدَهُمْ عَلَى أَنفُسِهِمْ أَلَسْتَ بِرَبِّكُمْ قَالُواْ بَلَى شَهِدْنَا أَن تَقُولُواْ يَوْمَ الْقِيَامَةِ إِنَّا كُنَّا عَنْ هَذَا غَافِلِينَ</w:t>
      </w:r>
      <w:r>
        <w:rPr>
          <w:rFonts w:ascii="IRNazanin" w:hAnsi="IRNazanin" w:eastAsia="IRNazanin"/>
          <w:color w:val="111111"/>
          <w:sz w:val="28"/>
          <w:sz w:val="28"/>
          <w:szCs w:val="28"/>
          <w:rtl w:val="true"/>
          <w:lang w:bidi="fa-IR"/>
        </w:rPr>
        <w:t xml:space="preserve">، هذا الامتحان لا بد من المرور به </w:t>
      </w:r>
      <w:r>
        <w:rPr>
          <w:rFonts w:ascii="Amiri" w:hAnsi="Amiri" w:eastAsia="Amiri" w:cs="Amiri"/>
          <w:color w:val="111111"/>
          <w:sz w:val="28"/>
          <w:sz w:val="28"/>
          <w:szCs w:val="28"/>
          <w:rtl w:val="true"/>
          <w:lang w:bidi="ar-SA"/>
        </w:rPr>
        <w:t>تَبَارَكَ الَّذِي بِيَدِهِ الْمُلْكُ وَهُوَ عَلَى كُلِّ شَيْءٍ قَدِيرٌ، الَّذِي خَلَقَ الْمَوْتَ وَالْحَيَاةَ لِيَبْلُوَكُمْ أَيُّكُمْ أَحْسَنُ عَمَلاً وَهُوَ الْعَزِيزُ الْغَفُورُ،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 أَحَسِبَ النَّاسُ أَن يُتْرَكُوا أَن يَقُولُوا آمَنَّا وَهُمْ لا يُفْتَنُونَ ، وَلَقَدْ فَتَنَّا الَّذِينَ مِن قَبْلِهِمْ فَلَيَعْلَمَنَّ اللَّهُ الَّذِينَ صَدَقُوا وَلَيَعْلَمَنَّ الْكَاذِبِينَ، فليستعدوا لهذا الامتحان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 وَاتَّقُونِ يَا أُوْلِي الأَلْبَابِ، كما يستعدون للامتحانات الدراسية وليحذروا من الفشل في ذلك الامتحان كما يحذرون في هذا الامتحان، خصوصاّ وأن في الامتحانات الدراسية يوجد دور ثانٍ وتوجد إعادة السنة، أما الامتحان الإلهي فينقطع بالموت، ويقول عندما يرى عاقبة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 لَعَلِّي أَعْمَلُ صَالِحًا فِيمَا تَرَكْتُ، فيأتيه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وَمِن وَرَائِهِم بَرْزَخٌ إلى يَوْمِ يُبْعَثُونَ، 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 نعم ما دام هو في قاعة الامتحان وهي دار الدنيا فإنه يمكنه إعادة الفرصة بالتوبة واستئناف العمل والتعويض عما فات، فليبادر إليها ويغتنمها، فإن الموت يأتي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وليأخذ من صورة نجاحه ونشوته والزهو الذي يملأه وهو يسير مرفوع الرأس بين أهله وأصدقائه وأقرانه وأساتذته، نجاحه في الآخرة وهو يعطي كتابه في يمينه فيهنئه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الكوثر شربة لا يظمأ بعدها أبداّ، ويجاور الأئمة الطاهرين والأنبياء والمرسلين وعباد الله الصالحين وحسن أولئك رفيقاً،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أَكْبَرُ، أما الفاشل فيكون مطأطئ الرأس قد غُلّت يداه إلى عنقه،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 ووصف حالهم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 ثُمَّ الْجَحِيمَ </w:t>
      </w:r>
    </w:p>
    <w:p>
      <w:pPr>
        <w:pStyle w:val="BookText"/>
        <w:rPr/>
      </w:pPr>
      <w:r>
        <w:rPr>
          <w:rFonts w:ascii="Amiri" w:hAnsi="Amiri" w:eastAsia="Amiri" w:cs="Amiri"/>
          <w:color w:val="111111"/>
          <w:sz w:val="28"/>
          <w:sz w:val="28"/>
          <w:szCs w:val="28"/>
          <w:rtl w:val="true"/>
          <w:lang w:bidi="ar-SA"/>
        </w:rPr>
        <w:t>صَلُّوهُ ، ثُمَّ فِي سِلْسِلَةٍ ذَرْعُهَا سَبْعُونَ ذِرَاعًا فَاسْلُكُوهُ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وكثيرة هي مشاهد القيامة في القرآن فراجعوها وتأملوا فيها، وخذوا من صور امتحانكم في الدراسة وما فيها من انفعالات ونتائج فكرة عن ذلك الامتحان الكبير، فإن من طبع الإنسان الاستئناس بالماديات والصور الحسية، ولا يستوعب المعاني الغيبية إلا عبر تجسيدها بالحس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امتحانات هذا العام ستقترن مع مباريات بطولة كأس العالم، وهي مصادفة سيئة جداً، وقد بينت القيادة الدينية في الحوزة الشريفة رأيها في هذه البطولة وغيرها ببيان تفصيلي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الحوزة تحذر من الوقوع في فخ الرياضة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وقد تضمّن الآثار السلبية والنتائج الخطيرة للانهماك في الرياضة، وإلفات النظر إلى البدائل المفيدة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أشدد المنع هنا، لأن الانشغال بها من خلال متابعة المباريات نفسها أو أخبار الفرق واللاعبين وترتيب الدول والتوقعات للفائزين وغيرها ستربك الذهن وتضيع الوقت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طبياّ أن متابعة التلفزيون تضعف قوة التركيز عند المشاهد المتابع له، ونقل أحدهم أن مشاهدة ساعة للتلفزيون كافية لشغل الذهن أسبوعاًّ كاملاً، فكيف يصفو للدروس التي سيمتحن بها الطالب؟ فأكرر تحذيري الشديد والأكيد، وإذا دعت النفس الأمارة بالسوء وألحّت وضغطت عليك للمشاهدة فقاومها وانتصر عليها، فإنها أعدى أعدائك كما يقول الحديث وتقودك دائماّ </w:t>
      </w:r>
    </w:p>
    <w:p>
      <w:pPr>
        <w:pStyle w:val="BookText"/>
        <w:rPr/>
      </w:pPr>
      <w:r>
        <w:rPr>
          <w:rFonts w:ascii="Amiri" w:hAnsi="Amiri" w:eastAsia="Amiri" w:cs="Amiri"/>
          <w:color w:val="111111"/>
          <w:sz w:val="28"/>
          <w:sz w:val="28"/>
          <w:szCs w:val="28"/>
          <w:rtl w:val="true"/>
          <w:lang w:bidi="ar-SA"/>
        </w:rPr>
        <w:t>نحو الردى، فلا تتبعها وستجد حلاوة النصر عليها حين مخالفتها وكفى بذلك لذة وزهواً وَمَا عِندَ اللَّهِ خَيْرٌ وَأَبْقَى، وإذا كان الضغط النفسي شديداً يصعب مقاومته، ومن الحرج التوقف عن الاستجابة إليه فخفّف عن نفسك بمشاهدة وقت قصير بالمقدار الذي يرفع هذا الحرج النفسي،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 ومن دون أن يتسبب في الآثار السلبية التي أشرنا إليها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تتعلق بمسألة الغش في الامتحانات وعدم التقييم الصحيح، وعدم نيل كل طالب ما يستحق، وأريد أن أتناولها من جهتين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مطلع على أشكال عديدة من الغش وإعطاء الطلبة ما لا يستحقون، ولا زالوا يبتكرون الأساليب لذلك، فلم تعد تقتصر على أسلوب واحد، بل تنوعت، فمنها إملاء الإجابات الصحيحة على الطالب في قاعة الامتحان، أو تغيير إجاباته الخاطئة إلى الصحيحة عند النظر في دفتره، أو تبديل دفاتر الطلبة فيأخذ أجوبة الطالب الجيد ويعطيها إلى من يريد بتبديل غلاف الدفتر، أو إعطاء الأسئلة الامتحانية إلى الطلبة قبل الامتحانات بمدة وحلّها لهم، أو التلاعب بدرجاتهم، أو ضمان النجاح لمن يأخذ الدروس الخصوصية لديهم، أو فتح دورات سريعة قبل الامتحانات يضمن من يلتحق بها النجاح، وكثيرة هي الأساليب الملتوية التي تؤلم كل غيور على مجتمعه ومستقبل أمته، فإن الأساتذة كالقضاة وعلماء الدين، آخر من نتوقع فقدانهم النزاهة، لأن خرابهم يعني تدمير كيان الأمة ونسفه من القواعد</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متفهم للضغوط المادية</w:t>
      </w:r>
      <w:r>
        <w:rPr>
          <w:rStyle w:val="FootnoteAnchor"/>
          <w:rtl w:val="true"/>
        </w:rPr>
        <w:footnoteReference w:id="260"/>
      </w:r>
      <w:r>
        <w:rPr>
          <w:rFonts w:ascii="Amiri" w:hAnsi="Amiri" w:eastAsia="Amiri" w:cs="Amiri"/>
          <w:color w:val="111111"/>
          <w:sz w:val="28"/>
          <w:sz w:val="28"/>
          <w:szCs w:val="28"/>
          <w:rtl w:val="true"/>
          <w:lang w:bidi="ar-SA"/>
        </w:rPr>
        <w:t>التي يتعرضون لها والوضع الاجتماعي المحرج الذي يعيشونه، بحيث أصبحوا عرضة للتندر والاستهزاء، ومن هوان الدنيا على الله أن لا يجد المعلم المربي الملتزم الذي كله عطاء وخير القوت الكافي له ولعياله وبأبسط مستويات المعيشة، ولا يملك ما يمكنه من الظهور بالمظهر اللائق به في المجتمع، أو يقف طويلاً على الطريق ينتظر سيارات النقل العام ويتعرض للإهانات بسبب ذلك، في حين يمر عليه أحد طلابه يركب سيارة من أحدث الموديلات وأرقاها من دون أن يعبأ به، أو قد يتصدق عليه فيوصله وقد ملأ الأستاذ الشعور بالذل من رأسه إلى أخمص قدميه، وقد يأتي المدرس إلى المدرسة صباحاً وهو لا يجد طعام الفطور في بيته، فيزاحم الطلبة على ما جلبوه من دورهم من الأطعمة، أو يفتح المدرسون حانوتاً في المدرسة ويجبرون الطلبة على الشراء منه عسى أن يدرَّ عليهم بعض الأرباح، حقاً إن هذه المناظر المؤلمة تنبئ عن هوان الدنيا على الله تبارك وتعالى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تعدل عند الله جناح بعوضة لما سقى منها كافراً شربة ماء</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متفهم لكل ذلك وأرجو أن يصل صوت الحوزة هذا إلى المسؤولين ليرفعوا من مستوى الدعم المادي والمعنوي للأساتذة عموماً كما </w:t>
      </w:r>
    </w:p>
    <w:p>
      <w:pPr>
        <w:pStyle w:val="BookText"/>
        <w:rPr/>
      </w:pPr>
      <w:r>
        <w:rPr>
          <w:rFonts w:ascii="Amiri" w:hAnsi="Amiri" w:eastAsia="Amiri" w:cs="Amiri"/>
          <w:color w:val="111111"/>
          <w:sz w:val="28"/>
          <w:sz w:val="28"/>
          <w:szCs w:val="28"/>
          <w:rtl w:val="true"/>
          <w:lang w:bidi="ar-SA"/>
        </w:rPr>
        <w:t>اهتموا بالقضاة وأصبحت رواتبهم الشهرية تتجاوز نصف مليون دينار، حتى نعيد لهم هيبتهم وشخصيتهم ونمكنهم من أداء دورهم الرسالي في بناء المجتمع الفاضل المتطور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يتحقق ذلك أقول للأساتذة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تربية الأجيال وتعليمهم بل مستقبل الأمة كلها أمانة بأعناقكم، وقد تحملتم هذه الأمانة أو اختاركم الله لحمل هذه الأمانة فأحسنوا تحملها وأدّوها إلى أهلها كما 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كانت الظروف قد ظلمتكم فلا تظلموا أنفسكم وتسقطوا وتنحدروا عن مقامكم الرفيع، وارتفعوا عن هذه المطالب المتدنية فإن أول ما تجنونه من هذا الانحدار هو هوان أمركم عند الناس واستصغاركم واحتقاركم ولا نرضى لكم أن تكونوا بهذا المستوى، بل لا يبقى لوجودكم وعطائكم قيمة إذا كانت يدكم هي السفلى، واجعلوا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أعينكم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عمّن شئت تكن نظيره، واحتج لمن شئت تكن أسيره، وامنن على من شئت تكن أميره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وأنتم الأمراء لأن عندكم العلم، والعلم خير من المال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واحتسبوا الضيق الذي تمرون به عند الله تعالى وقد جعله حصتكم من البلاء، إذ لا بد للإنسان من بلاء فإن لم تصبروا عليه وحاولتم التخلص منه بالأساليب غير المشروعة فسيبتليكم بغيره مما لا تطيقونه أولاً، ولا تؤجرون عليه ثانياً، ولا تعرفونه ثالثاً، فارضوا ببلاء تعرفونه وتستطيعون تحمله والصبر عليه وتؤجرون به ليدفع عنكم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وليعلموا أن في ممارستهم لهذه الأساليب المنحرفة ظلماً للطلبة وعدم إعطاء كل ذي حق حقه والله لا يحب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وأروي لهم هذه الرواية ليأخذوا منها العبرة، فقد أحتكم طفلان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ليرى أيهما أحسن خطاً، فقال له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واعلم أن هذا حكم، والله سائلك عنه</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فإذا كان التقييم بين خطين فيه هذه المراقبة والحذر، فكيف بتقييم المستويات العلمية ووضع كل طالب في موضعه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وضعكم الاقتصادي فيمكن أن يُحسَّن بالعمل والكسب بعد انتهاء الدوام، أو بأخذ محاضرات إضافية أو بعض الدروس الخصوصية، أو فتح دورات التقوية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أقول هنا –وهو رأي مراجع الدين جميعاً ــ أنه يجوز صرف الحقوق الشرعية من الخمس والزكاة ورد المظالم والكفارات ونحوها على الأساتذة الملتزمين الذين لا تكفي رواتبهم لسد احتياجاتهم المتعارفة بالمستوى الذي يحفظ كرامتهم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شامل لغيرهم من الموظفين والعمال الملتزمين النزيهين، ولا يحتاج الصرف إلى مراجعة واستئذان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ليعجبني ويفرحني ويجعلني متفائلاً ما أسمع عن نزاهة والتزام الكثيرين منهم، وحرصهم على إيصال المعلومات بكل إخلاص إلى الطلبة، وأسأل الله تعالى أن يعينهم ويثبتهم ويكفيهم مؤونة الدنيا والآخرة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فيهم أوضح، لأنهم المعنيون، وإنما نقول هذا </w:t>
      </w:r>
    </w:p>
    <w:p>
      <w:pPr>
        <w:pStyle w:val="BookText"/>
        <w:rPr/>
      </w:pPr>
      <w:r>
        <w:rPr>
          <w:rFonts w:ascii="Amiri" w:hAnsi="Amiri" w:eastAsia="Amiri" w:cs="Amiri"/>
          <w:color w:val="111111"/>
          <w:sz w:val="28"/>
          <w:sz w:val="28"/>
          <w:szCs w:val="28"/>
          <w:rtl w:val="true"/>
          <w:lang w:bidi="ar-SA"/>
        </w:rPr>
        <w:t>الكلام حرصاً على مستقبلهم وكيان أمتهم الذي تبنيه سواعدهم وعقولهم، وقد يتذرعون لممارسة الغش في الامتحانات أو دفع الأموال لضمان النجاح أو التفوق بغير استحقاق، وسلوك مختلف الأساليب لتحقيق ذلك بعدة مبررات كلها مرفوضة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السيئ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رده الله تبارك وتعالى في القرآن الكريم وذم اتباع سواد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وَلَوِ اتَّبَعَ الْحَقُّ أَهْوَاءهُمْ لَفَسَدَتِ السَّمَاوَاتُ وَالأَرْضُ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غيري يفعل ذلك وينال أكثر مما يستحق فأنا أفعله، وجوابه أن الخطأ لا يعالج بالخطأ ولا يبرره؛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يَسْتَخِفَّنَّكَ الَّذِينَ لا يُوقِنُونَ أي لا تكن أفعال الآخرين سبباً لاستفزازك وخروجك عن جادة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لم أفعل ذلك أقع في المحذور الفلاني</w:t>
      </w:r>
      <w:r>
        <w:rPr>
          <w:rStyle w:val="FootnoteAnchor"/>
          <w:rtl w:val="true"/>
        </w:rPr>
        <w:footnoteReference w:id="264"/>
      </w:r>
      <w:r>
        <w:rPr>
          <w:rFonts w:ascii="Amiri" w:hAnsi="Amiri" w:eastAsia="Amiri" w:cs="Amiri"/>
          <w:color w:val="111111"/>
          <w:sz w:val="28"/>
          <w:sz w:val="28"/>
          <w:szCs w:val="28"/>
          <w:rtl w:val="true"/>
          <w:lang w:bidi="ar-SA"/>
        </w:rPr>
        <w:t>، ونحوه، نعم من حقك أن تدفع ذلك المحذور لكن بالجهد والتعب من أول السنة، وليس حينما يضيق الأمر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أحبائي الطلبة أن في الغش إهانة للعلم وللأستاذ وللمجتمع الذي يعلق الآمال على هذه الصفوة لتبني له الرفاه والسعادة والتقدم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نهاية الامتحانات يتمتع الطلبة بالعطلة الصيفية وهو أمر ضروري لمن أتعب نفسه خلال السنة، فإن الطالب يحتاج إلى عطلة ليريح ذهنه </w:t>
      </w:r>
    </w:p>
    <w:p>
      <w:pPr>
        <w:pStyle w:val="BookText"/>
        <w:rPr/>
      </w:pPr>
      <w:r>
        <w:rPr>
          <w:rFonts w:ascii="Amiri" w:hAnsi="Amiri" w:eastAsia="Amiri" w:cs="Amiri"/>
          <w:color w:val="111111"/>
          <w:sz w:val="28"/>
          <w:sz w:val="28"/>
          <w:szCs w:val="28"/>
          <w:rtl w:val="true"/>
          <w:lang w:bidi="ar-SA"/>
        </w:rPr>
        <w:t xml:space="preserve">من ذلك العناء الطويل، خصوصاً بعد أن لم يقصر في القيام بواجباته وتحقيق النجاح والتفوق، ولكن العطلة لا تعني التسكع وتضييع العمر وهدر الوقت، فإن هذا لا يناسب الإنسان المخلوق لهدف وهو التكامل، وإنما العطلة تعني التنويع في الأداء والممارسة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القلوب لتكلّ فروضوها بطرائف الحكم</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فكيف نجعل عطلتنا الصيفية هادفة ونافعة؟ وهنا أطرح عدة خيارات يمكن الجمع بينها أو بعضها والجمع أكمل كما يقال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والكسب خصوصاً لأبناء الأسر ذات الدخل المحدود ليعينوا أولياء أمورهم ويوفروا لأنفسهم مصاريف السنة القادمة، وعليهم اختيار العمل الذي ليس فيه معصية أو شبهة أو يكون باباً للوقوع في الحرام، وقد بينت ذلك في سلسلة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ومشاكل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فوائد أخرى للعمل والكسب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إن كثيراً من الآباء لا يؤدون فريضة الخمس في أموالهم أو لا يتورعون عن المكاسب المحرمة والمشبوهة عن علم أو غير علم، فإذا أصبح مكسب الشابّ مستقلاً، أو ساهم مع الأب في مصاريف البيت بالمقدار الذي يساوي تصرفاته في الدار أمكنه رفع هذا الإشكال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ــ لكي يهيئ مقدمات الزواج الذي هو ضروري لكل شاب، ليحصن نفسه من الانحراف والفساد الذي يحوطه من كل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جـ ــ إن الكثير من الشباب يعاني من تسلط أبيه وفرضه عليه نظاماً في الحياة لا يوافق التزاماته الدينية، أو يمنعه من ممارسة بعض الأمور التي يقتنع أن فيها رضا الله تبارك وتعالى، وما دام الولد خاضعاً لأبيه من الناحية الاقتصادية فإنه مضطر للاستجابة لأوامره، فإذا أستقل الولد اقتصادياً أمكنه أن يتخذ قراره بشكل مستقل، وهو رأي قدمته لكثير من أبنائي كمقدمة لحلّ مشاكلهم مع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ــ لكي يوفر مبلغاً يمكنه من اقتناء جهاز الكمبيوتر الذي سيساعده كثيراً على التزود بالعلم والمعرفة أو مواصلة الدروس الحوزوية، ويغنيه عن مكتبة ضخمة، والأهم من ذلك كله ليكون البديل عن جهاز التلفزيون الذي أفسد على الجميع دينهم سواءً كانوا رجالاً أو نساءً أو أطفالاً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الالتحاق</w:t>
      </w:r>
      <w:r>
        <w:rPr>
          <w:rStyle w:val="FootnoteAnchor"/>
          <w:rtl w:val="true"/>
        </w:rPr>
        <w:footnoteReference w:id="267"/>
      </w:r>
      <w:r>
        <w:rPr>
          <w:rFonts w:ascii="Amiri" w:hAnsi="Amiri" w:eastAsia="Amiri" w:cs="Amiri"/>
          <w:color w:val="111111"/>
          <w:sz w:val="28"/>
          <w:sz w:val="28"/>
          <w:szCs w:val="28"/>
          <w:rtl w:val="true"/>
          <w:lang w:bidi="ar-SA"/>
        </w:rPr>
        <w:t>بالدورات المكثفة السريعة التي تعقدها الحوزة الشريفة خلال  العطلة في النجف أو في بقية المدن، حيث تعطي للطالب ــ الذي يفترض أنه ذو ذهنية معمقة وهمة عالية وإخلاص ــ دروساً خلال العطلة تعادل ما يأخذه غيره في سنة كاملة، وتتضمن محاضرات في الفقه والعربية والأخلاق والمنطق والعقائد وتلاوة القرآن، وتوفر له بعض ما يسد احتياجاته وبذلك يضمن الطالب عدة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ــ أنه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أنه سيكون عنصراً فعالاً في الهداية سواء على صعيد المجتمع أو الجامعة أو المدرسة أو الأسرة، وقد قلنا في مناسبة سابقة إن الإسلام محتاج إلى جميع أبنائه، وهؤلاء الطلبة من خيرة أبنائه، فلماذا يحرمون الإسلام من بركات جهودهم ويعود النفع في النهاية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ــ أنه سيجتاز عدة مراحل دراسية في الحوزة الشريفة خلال السنين، وربما يصل إلى مراحل عالية من دون أن يفرط بدراسته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ــ ستصبح له القابلية على الكتابة والتأليف والخوض في مختلف القضايا والمشكلات التي تواجه المجتمع، مما يؤهله بشكل واسع لممارسة دور الأمر بالمعروف والنهي عن المنكر والإصلاح الاجتماعي، فيكون من الثلة المؤمنة المخلصة التي عناها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المناهج الحوزوية تساعد على تنظيم الفكر وتقويته وتوسيعه وتجهيزه بأدوات العلم والمعرفة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شخصياً قد استفدت من هذه التجربة عندما كنت صبياً دون البلوغ في بداية سبعينيات القرن الماضي حيث التحقت ببعض الدراسات الحوزوية التي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ينظمها المرحوم السيد علي العلوي وأولاده في مدينة العبيدي في بغداد من الصباح حتى الظهر بعد أن يتلقى هو دروسه في حوزة الكاظمية المقدسة،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الشباب، وولداه يدرسان الأطفال من أقراني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الفترة استمر ولعي واهتمامي بقراءة الكتب الدينية والأدبية والأخلاقية والتأريخية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ذلك أي في نهاية الستينات كنت أصحب أخي الكبير الشيخ علي الذي يكبرني بعشر سنين أو أزيد إلى مساجد ومجالس الكرادة الشرقية الزاهرة في تلك الفترة، فاستفدت من تلك المصاحبة لعدد من المؤمنين الصالحين، وكان يستعير لي القصص الدينية للأطفال الصادرة من مصر المزدانة بالرسوم والتي تحكي تأريخ الإسلام، وكنت شديد الولع بها، وكانت البداية المباركة التي فتحت عيني علي المعرفة الدينية إضافة إلى الكثير مما استفدته من مرافقتي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خطيباً معروفاً ورث الخطابة والأدب عن أبيه وعن جده رحمهم الله تعالى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هو ضرورة شمول هذه الدورات والحلقات الدراسية لجميع الأعمار حتى الأطفال، بل هم أهم شريحة يجب الاعتناء بهم لأنهم جيل المستقبل، وقد وضع عدد من الأخوة منهجاً لتدريسهم، صدرت منه الحلقة الأولى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للصبي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أزاهير منوعة من الفقه والأخلاق والتربية والسيرة، وإذا لم نحتضن الأطفال ونوجههم فإنهم سيضيعون في الشوارع وبين أصدقاء السوء والبيئة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لا تقتصر هذه الحلقات الدراسية على النجف فقط، بل تعم جميع المدن، وليس للذكور فقط بل حتى للإناث اللواتي ظلمن كثيراً، ولم يؤخذن بنظر الاعتبار في أي تفكير حوزوي، رغم </w:t>
      </w:r>
    </w:p>
    <w:p>
      <w:pPr>
        <w:pStyle w:val="BookText"/>
        <w:rPr/>
      </w:pPr>
      <w:r>
        <w:rPr>
          <w:rFonts w:ascii="Amiri" w:hAnsi="Amiri" w:eastAsia="Amiri" w:cs="Amiri"/>
          <w:color w:val="111111"/>
          <w:sz w:val="28"/>
          <w:sz w:val="28"/>
          <w:szCs w:val="28"/>
          <w:rtl w:val="true"/>
          <w:lang w:bidi="ar-SA"/>
        </w:rPr>
        <w:t>أنهن يساوين الرجال في الحقوق، ولكن بالطبع إعطاء كل واحد ما يناسبه ومن دون التجاوز على حدود اللياقة الشرعية والعرفية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ممارسة الهوايات أمر طبيعي للشباب خصوصاً في العطلة الصيفية، ولكن من دون أن يكون 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لقتل وقت الفراغ، بل لابد من أن تكون هذه الهوايات نافعة ومثمرة على صعيد أو أكثر، كممارسة بعض الألعاب الرياضية التي فيها ترويح عن النفس، وتسلية وتقوية للبدن وحفظ للصحة من دون أن تتجاوز الحدود فتدخل في عنوان اللهو الباطل، أو تكون غير عقلائية كالملاكمة وسباق السيارات  أو تحتوي على محرمات كالاختلاط بين الجنسين، أو الظهور بمظاهر تثير الشهوة والفتنة وتبرز الأجزاء المحرمة، ومن دون أن تحتوي على مراهنات وغيرها من المحرمات، ومن دون أن تساهم في تشييد هذه الآلهة المزيفة من أصنام الجاهلية الحديثة التي يسمونها بلا خجل من رب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معبودة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الهوايات على صعيد البدن، وهناك هوايات على صعيد الفكر كقراءة الكتب والمجلات والصحف المفيدة، أو الاشتراك بشبكة الاتصالات العالمية،  أو متابعة الأقراص الليزرية العلمية والثقافية والأخبار والأحداث واستخلاص التجارب منها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الهوايات على الصعيد الاجتماعي كاللقاء مع الإخوة المؤمنين وصلة الرحم ونحوها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الفعالة في الشعائر الدينية كصلوات الجماعة أو المجالس الحسينية أو الندوات أو المحاضرات أو المسابقات، والمواظبة على الحضور في المساجد، واللقاء بالعلماء ووكلائهم والاستفادة منهم، وزيارة العتبات المقدسة فإن العطلة فرصة مناسبة للتعويض عما فاتهم من هذه الأمور خلال السنة الدراسية</w:t>
      </w:r>
      <w:r>
        <w:rPr>
          <w:rFonts w:eastAsia="Amiri" w:cs="Amiri" w:ascii="Amiri" w:hAnsi="Amiri"/>
          <w:color w:val="111111"/>
          <w:sz w:val="28"/>
          <w:szCs w:val="28"/>
          <w:rtl w:val="true"/>
          <w:lang w:bidi="ar-SA"/>
        </w:rPr>
        <w:t xml:space="preserve">. </w:t>
      </w:r>
      <w:bookmarkStart w:id="263" w:name="pg15384_175249"/>
    </w:p>
    <w:p>
      <w:pPr>
        <w:pStyle w:val="Heading2"/>
        <w:numPr>
          <w:ilvl w:val="1"/>
          <w:numId w:val="1"/>
        </w:numPr>
        <w:rPr/>
      </w:pPr>
      <w:bookmarkStart w:id="264" w:name="__RefHeading___Toc6038431_2142443653"/>
      <w:bookmarkStart w:id="265" w:name="_Toc97"/>
      <w:bookmarkEnd w:id="263"/>
      <w:bookmarkEnd w:id="264"/>
      <w:r>
        <w:rPr>
          <w:rtl w:val="true"/>
        </w:rPr>
        <w:t>الزواج والمشكلة الجنسية</w:t>
      </w:r>
      <w:bookmarkEnd w:id="265"/>
    </w:p>
    <w:p>
      <w:pPr>
        <w:pStyle w:val="Heading3"/>
        <w:numPr>
          <w:ilvl w:val="2"/>
          <w:numId w:val="1"/>
        </w:numPr>
        <w:rPr/>
      </w:pPr>
      <w:bookmarkStart w:id="266" w:name="__RefHeading___Toc6038433_2142443653"/>
      <w:bookmarkStart w:id="267" w:name="_Toc98"/>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الزواج والمشكلة الجنسية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أوضح سمات حالة الجاهلية –بحسب التعبير القرآني</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تتردى إليها البشرية كلما ابتعدت عن المنهج الإلهي، هو انتشار الفساد والانحلال الخلقي والعودة إلى الهمجية الحيوانية والانفلات من كل المعايير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فصلت الكلام في ذلك في كتاب شكوى القرآن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وقد بلغ أوجه في جاهلية القرن الحادي والعشرين، ساعدهم على ذلك الرقي المادي والتكنولوجي وتطور وسائل الإعلام وارتباط المعمورة كلها بشبكة الاتصالات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فسخروا كل هذه الأدوات الجبارة بما تمتلك من فن وإثارة وانشداد وانجذاب لتمييع الأخلاق وتدمير أية مقاومة نفسية يمتلكها الإنسان لضبط الشهوات والميل إلى إشباعها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يسلم شعبنا من ذلك، فدخلوا إليه من كل باب ونافذة كالأفلام التلفزيونية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تجاوزت الحد في نشر الخلاعة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والصحف </w:t>
      </w:r>
    </w:p>
    <w:p>
      <w:pPr>
        <w:pStyle w:val="BookText"/>
        <w:rPr/>
      </w:pPr>
      <w:r>
        <w:rPr>
          <w:rFonts w:ascii="Amiri" w:hAnsi="Amiri" w:eastAsia="Amiri" w:cs="Amiri"/>
          <w:color w:val="111111"/>
          <w:sz w:val="28"/>
          <w:sz w:val="28"/>
          <w:szCs w:val="28"/>
          <w:rtl w:val="true"/>
          <w:lang w:bidi="ar-SA"/>
        </w:rPr>
        <w:t>والمجلات والسينما والفيديو كاسيت والأقراص الليزرية، حتى أبسط الأشياء سخروها لذلك؛ فإذا فتحت غلاف قطعة حلوى وجدت صورة مثيرة وعلى علبة الشخاط كذلك، أما الموجود على أغلفة الألبسة النسائية وعلب الشامبو وغيرها فقد ملأت الأسواق وانتشرت الصور الفاضحة في كل مكان حتى في المدن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هذه الهجمة الكاسحة التي لا تبقي ولا تذر والتي لا يستطيع أن يصمد أمامها إلاَّ من عصم الله ماذا سيكون موقفنا؟</w:t>
      </w:r>
    </w:p>
    <w:p>
      <w:pPr>
        <w:pStyle w:val="BookText"/>
        <w:rPr/>
      </w:pPr>
      <w:r>
        <w:rPr>
          <w:rFonts w:ascii="Amiri" w:hAnsi="Amiri" w:eastAsia="Amiri" w:cs="Amiri"/>
          <w:color w:val="111111"/>
          <w:sz w:val="28"/>
          <w:sz w:val="28"/>
          <w:szCs w:val="28"/>
          <w:rtl w:val="true"/>
          <w:lang w:bidi="ar-SA"/>
        </w:rPr>
        <w:t xml:space="preserve">هل التفرج والاكتفاء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الفساد والمفسدين؟</w:t>
      </w:r>
    </w:p>
    <w:p>
      <w:pPr>
        <w:pStyle w:val="BookText"/>
        <w:rPr/>
      </w:pPr>
      <w:r>
        <w:rPr>
          <w:rFonts w:ascii="Amiri" w:hAnsi="Amiri" w:eastAsia="Amiri" w:cs="Amiri"/>
          <w:color w:val="111111"/>
          <w:sz w:val="28"/>
          <w:sz w:val="28"/>
          <w:szCs w:val="28"/>
          <w:rtl w:val="true"/>
          <w:lang w:bidi="ar-SA"/>
        </w:rPr>
        <w:t>هذا لا يكفي بالتأكيد فقد نص القرآن الكريم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وإنما تكوي بنارها حتى الذين لم يباشروا الفساد لكنهم سكتوا عنه ولم يفعلوا ما يستطيعون لدفعه وحماية المجتمع منه، وقد اطلع الكثير منكم على الرواية التي قصّت خبر أحد الأنبياء الذي أوحي إليه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سأعذب مائة ألف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من العاصين وستين ألفاً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علمنا وجه عقوبة العاصين فلماذا تعاقب المؤمنين؟ فأوحي إليه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سكتوا عنهم وداهنوهم وجاملوهم ولم ينكروا عليهم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من أعظم الفرائض الإلهية، الأمر بالمعروف والنهي عن المنكر، </w:t>
      </w:r>
    </w:p>
    <w:p>
      <w:pPr>
        <w:pStyle w:val="BookText"/>
        <w:rPr/>
      </w:pPr>
      <w:r>
        <w:rPr>
          <w:rFonts w:ascii="Amiri" w:hAnsi="Amiri" w:eastAsia="Amiri" w:cs="Amiri"/>
          <w:color w:val="111111"/>
          <w:sz w:val="28"/>
          <w:sz w:val="28"/>
          <w:szCs w:val="28"/>
          <w:rtl w:val="true"/>
          <w:lang w:bidi="ar-SA"/>
        </w:rPr>
        <w:t>وورد في الأحاديث ما يبين قيمة هذه الفريضة ودورها في إنشاء المجتمع الفاضل الكامل، فقال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هذه الفريضة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فإذا كانت كل هذه البركات موجودة في هذه الفريضة فلماذا التقاعس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ضممنا إليها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بِالْحَقِّ وَتَوَاصَوْا بِالصَّبْرِ خرجنا بنتيجة هي تكليفنا الشرعي أمام الله ورسوله وأمير المؤمنين وإمام العصر والزمان وهي ألاَّ نقف مكتوفي الأيدي أمام حالات الانحراف والفساد بل ننكرها ونعمل على إزالتها ونتعاون على إيجاد الحلول الشرعية لها، وحينئذ يمكننا أن نطمع بشفاعة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في أكثر من مناسبة وجوب مقاطعة كل وسائل الانحراف والفساد التي اشرنا إليها آنفاً ومقاطعة كل من يتعامل بها ويروجها والتشهير به إن أصر على العناد والعصيان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أريد أن اهتم ببيانه الآن هو التعاون على إيجاد وتوفير البديل الصالح انطلاقاً من الحكمة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أشعل شمعة خير من أن تلعن الظلام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 هو تشجيع الزواج المبكر فان فيه فوائد جمة</w:t>
      </w:r>
      <w:r>
        <w:rPr>
          <w:rFonts w:eastAsia="Amiri" w:cs="Amiri" w:ascii="Amiri" w:hAnsi="Amiri"/>
          <w:color w:val="111111"/>
          <w:sz w:val="28"/>
          <w:szCs w:val="28"/>
          <w:rtl w:val="true"/>
          <w:lang w:bidi="ar-SA"/>
        </w:rPr>
        <w:t xml:space="preserve">: </w:t>
      </w:r>
      <w:bookmarkStart w:id="268" w:name="pg15384_175252"/>
    </w:p>
    <w:p>
      <w:pPr>
        <w:pStyle w:val="Heading3"/>
        <w:numPr>
          <w:ilvl w:val="2"/>
          <w:numId w:val="1"/>
        </w:numPr>
        <w:rPr/>
      </w:pPr>
      <w:bookmarkStart w:id="269" w:name="__RefHeading___Toc6038435_2142443653"/>
      <w:bookmarkStart w:id="270" w:name="_Toc99"/>
      <w:bookmarkEnd w:id="268"/>
      <w:bookmarkEnd w:id="269"/>
      <w:r>
        <w:rPr>
          <w:rtl w:val="true"/>
        </w:rPr>
        <w:t>فوائد الزواج المبكر</w:t>
      </w:r>
      <w:r>
        <w:rPr>
          <w:rtl w:val="true"/>
        </w:rPr>
        <w:t>:</w:t>
      </w:r>
      <w:bookmarkEnd w:id="270"/>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الاستقرار النفسي والطمأنينة والسعادة، فان كلا من الجنسين يشعر أن كمال حياته بالاتصال بالجنس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والإنجاب مما يحفظ ذكر الشخص والنوع الإنساني عموماً، وتكثير المؤمنين الموحدين وجنود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لعل الله يرزقه نسمة تثقل الأرض بـ لا اله إلاّ الله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والتعاون على مسؤوليات الحياة، حيث يقتسمها الزوجان وأولادهم في حالة الكبر، فعلى الزوج العمل والكسب وقضاء حوائج الأسرة، وعلى الزوجة رعاية البيت والأسرة والزوج، وعندما يكبر الأولاد يعينونهما ويرفعان عن كاهلهما الكثير من 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المكاسب الدنيوية والأخروية المترتبة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الدنيوية زيادة الرزق،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الأخروية الثواب،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خير من سبعين ركعة يصليها أعزب</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الفوائد الأخروية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السرور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سنته وتكثير أمته،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يجيء مُحْبَنْطِأً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النفس من الوقوع في الانحراف الجنسي وتجنيب المجتمع الكثير من الجرائم التي لو فتشت عنها لوجدت أن السبب هو الحرمان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اكتمال شخصية كل من الجنسين بالزواج، فإن من مقومات الشخصية الاجتماعية الزواج والعمل وغيرهما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ولغيره مما يعلم الله سبحانه ورد التأكيد الشديد على الزواج والتبكير به،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يلقى الله طاهراً فليلقه بزوجة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لي الدنيا وما فيها وأني بتُّ وليست لي زوجة،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يصليهما رجل متزوج أفضل من رجل أعزب يقوم ليله ويصوم نهاره، ثم أعطاه أبي سبعة دنانير،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بهذه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فترى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من ماله ليعين غير القادرين على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أفبعد كل هذا أحتاج إلى أن أقول شيئاً لتشجيع الزواج والحث عليه؟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الموقف الشرعي، لكن الشيطان وأولياءه الذين يعلمون أن إشاعة الفوضى الجنسية أقوى وسائلهم لتدمير النظام الاجتماعي للشعوب، وبالتالي إركاعها وإخضاعها لأرادتهم، كما عبر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كروسمان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والدروس الجديدة التي يعطونها هي بهيمية الجنس المتحرر من كل المعايير الإنسانية والأخلاقية التي سقطوا بها هم وأذلت أعناقهم، حتى 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كلينتون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رئيس أكبر دولة في الغرب المادي قبل الرئيس الحالي يحاكم علناً بفضيحة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 السهل الحصول على أهم أسرار الدولة بإرسال جاسوسة حسناء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يريدون أن نسقط في الهاوية كما سقطوا وَدُّواْ لَوْ تَكْفُرُونَ كَمَا كَفَرُواْ فَتَكُونُونَ سَوَاءوَلَن تَرْضَى عَنكَ الْيَهُودُ وَلاَ النَّصَارَى حَتَّى تَتَّبِعَ مِلَّتَهُمْ وقد صدّروا إلينا هذه البضاعة الكاسدة من خلال الأفلام والمسلسلات والصور التي ملأت منتوجاتهم الصناعية، أو باسم الرياضة تارة والفن أخرى أو ملكات الجمال أو عارضات الأزياء، فالأساليب متعددة ولكن النتيجة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إرباك العدو ودفن جميع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لك قبل قليل عن قادتهم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يكتفوا بذلك بل وضعوا لنا أعرافاً وتقاليدَ ونظماً للحياة، فيجب على الزوج أن يفعل كذا وكذا، مما يجعل من الصعب أن يحظى كل جنس بالجنس الآخر بالطريقة المشروعة، ليسدّوا عليه منافذ الحلال ويسقط رغم إرادته في الحرام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ونحن مطيعون تابعون لهم قد خدعتنا تكنولوجيتهم، ولم نستطع التفريق بين أخلاقهم وعلمهم حتى نأخذ الحسن منهم ونترك لهم قبائحهم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آن الأوان أن نعود إلى الله تبارك وتعالى، وإلى إسلامنا الذي أنزله الله </w:t>
      </w:r>
    </w:p>
    <w:p>
      <w:pPr>
        <w:pStyle w:val="BookText"/>
        <w:rPr/>
      </w:pPr>
      <w:r>
        <w:rPr>
          <w:rFonts w:ascii="Amiri" w:hAnsi="Amiri" w:eastAsia="Amiri" w:cs="Amiri"/>
          <w:color w:val="111111"/>
          <w:sz w:val="28"/>
          <w:sz w:val="28"/>
          <w:szCs w:val="28"/>
          <w:rtl w:val="true"/>
          <w:lang w:bidi="ar-SA"/>
        </w:rPr>
        <w:t>تبارك وتعالى رحمة للإنسانية وشفاء لأمراضها ودواء لعللها وَمَا أَرْسَلْنَاكَ إِلا رَحْمَةً لِّلْعَالَمِينَ، وإذا كنا من قبل مغرورين بهم فقد انكشفت الأوراق وبانت الحقائق وزيف ما يدّعون، وبدأوا هم يعانون من ويلات حضاراتهم المادية ويطالبون بإفشاء القيم الروحية ونشر تعاليم السماء بعد أن فشلت كل قوانينهم وإجراءاتهم في الحد من الأمراض الجسدية والأمراض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الجسدية فعلى رأسها مرض نقص المناعة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يفتك بحياة الملايين منهم، والشرق المسلم خالٍ منه بفضل سيادة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الأمراض الاجتماعية حيث انتشرت عندهم الجريمة والاغتصاب الجنسي وحوادث الانتحار، وقد دلت الإحصائيات الأخيرة في الولايات المتحدة ازدياد نسبة جرائم القتل والسطو المسلح والاغتصاب الجنسي بمقدار يزيد عن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فما هو الحل؟</w:t>
      </w:r>
    </w:p>
    <w:p>
      <w:pPr>
        <w:pStyle w:val="BookText"/>
        <w:rPr/>
      </w:pPr>
      <w:r>
        <w:rPr>
          <w:rFonts w:ascii="Amiri" w:hAnsi="Amiri" w:eastAsia="Amiri" w:cs="Amiri"/>
          <w:color w:val="111111"/>
          <w:sz w:val="28"/>
          <w:sz w:val="28"/>
          <w:szCs w:val="28"/>
          <w:rtl w:val="true"/>
          <w:lang w:bidi="ar-SA"/>
        </w:rPr>
        <w:t>وللإجابة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نبهت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مما يستفاد من طريقة القرآن في الهداية والإصلاح على صعيد النفس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العلل والأسباب للانحراف وإعطاءه الأهمية أزيد من معالجة الانحراف نفسه، وهو بالضبط ما يفعله أطباء الجسد، فمن الخطأ أن تعالج أعراض المرض من دون أن تشخص العلة وتعطي الجرعة المناسبة لإزالتها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حللّت في مناسبة سابقة أسباب الانحراف الجنسي وشيوع الصحف والمجلات وأشرطة الفيديو والأقراص الليزرية التي تتضمن صوراً خلاعية وأصبح التعامل بها رائجاً سواء على نحو البيع والإجارة أو الاستعارة، وقلت إن </w:t>
      </w:r>
      <w:bookmarkStart w:id="271" w:name="pg15384_175257"/>
    </w:p>
    <w:p>
      <w:pPr>
        <w:pStyle w:val="BookText"/>
        <w:rPr/>
      </w:pPr>
      <w:bookmarkEnd w:id="271"/>
      <w:r>
        <w:rPr>
          <w:rFonts w:ascii="Amiri" w:hAnsi="Amiri" w:eastAsia="Amiri" w:cs="Amiri"/>
          <w:color w:val="111111"/>
          <w:sz w:val="28"/>
          <w:sz w:val="28"/>
          <w:szCs w:val="28"/>
          <w:rtl w:val="true"/>
          <w:lang w:bidi="ar-SA"/>
        </w:rPr>
        <w:t>وراء ذلك عدة أسباب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038437_2142443653"/>
      <w:bookmarkStart w:id="273" w:name="_Toc100"/>
      <w:bookmarkEnd w:id="272"/>
      <w:r>
        <w:rPr>
          <w:rtl w:val="true"/>
        </w:rPr>
        <w:t>الانحراف الجنسي</w:t>
      </w:r>
      <w:r>
        <w:rPr>
          <w:rtl w:val="true"/>
        </w:rPr>
        <w:t>:</w:t>
      </w:r>
      <w:bookmarkEnd w:id="27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ضعف الوازع الديني ونقص التربية الأخلاقية والعقائدية، وهؤلاء الذين يشيعون الفاحشة ويضعون العراقيل في طريق إقامة السنة الشريفة وتطبيق شريعة الله تبارك وتعالى في حياة الناس، وإن كانوا يسمون أنفسهم مسلمين إلا أنهم ليسوا كذلك حقيقة، وإلاَّ لانعكس على سلوكهم وتصرفاتهم قَالَتِ الأَعْرَابُ آمَنَّا قُل لَّمْ تُؤْمِنُوا وَلَكِن قُولُوا أَسْلَمْنَا وَلَمَّا يَدْخُلِ الإِيمَانُ فِي قُلُوبِكُمْ، وإنما هم يعبدون الشهوات وهوى النفس ويطيعون غرائزهم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 فهل يعد مسلماً من يخير بين طاعة الله وطاعة الشيطان فيختار طاعة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الكساد الاقتصادي وقلة فرص العمل، مما حدا بالبعض في أن يفكر بأي طريقة للكسب وتحصيل المال ولو كان بطرق غير مشروعة، وهذه المجلات وأمثالها تدر عليهم أرباحاً كثيرة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ارتفاع تكاليف الزواج وكثرة معوقاته الاقتصادية والاجتماعية والنفسية</w:t>
      </w:r>
      <w:r>
        <w:rPr>
          <w:rStyle w:val="FootnoteAnchor"/>
          <w:rtl w:val="true"/>
        </w:rPr>
        <w:footnoteReference w:id="286"/>
      </w:r>
      <w:r>
        <w:rPr>
          <w:rFonts w:ascii="Amiri" w:hAnsi="Amiri" w:eastAsia="Amiri" w:cs="Amiri"/>
          <w:color w:val="111111"/>
          <w:sz w:val="28"/>
          <w:sz w:val="28"/>
          <w:szCs w:val="28"/>
          <w:rtl w:val="true"/>
          <w:lang w:bidi="ar-SA"/>
        </w:rPr>
        <w:t xml:space="preserve">، مما أدى إلى تعطيل هذه السنة الشريفة، فراح الشباب يحاولون التنفيس عن كبتهم الجنسي وإشباع شهواتهم بشتى الطرق المتيسرة، ولو كانت محرمة، </w:t>
      </w:r>
    </w:p>
    <w:p>
      <w:pPr>
        <w:pStyle w:val="BookText"/>
        <w:rPr/>
      </w:pPr>
      <w:r>
        <w:rPr>
          <w:rFonts w:ascii="Amiri" w:hAnsi="Amiri" w:eastAsia="Amiri" w:cs="Amiri"/>
          <w:color w:val="111111"/>
          <w:sz w:val="28"/>
          <w:sz w:val="28"/>
          <w:szCs w:val="28"/>
          <w:rtl w:val="true"/>
          <w:lang w:bidi="ar-SA"/>
        </w:rPr>
        <w:t>فشاعت العلاقات غير الشريفة والشذوذ الجنسي واستعمال العادة السرية واقتناء المجلات والروايات المثيرة للشهوة الجنسية والصور الخليعة للفاسقات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التقصير في أداء وظيفة الأمر بالمعروف والنهي عن المنكر، حتى أصبح المجتمع كما وصفه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والباطل لا يتناهى عنه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فأصبح المعروف منكراً والمنكر معروفاً، وفي مقابل انسحاب صوت الحق والفضيلة تجد أدوات الرذيلة منتشرة وعلى مختلف الأصعدة، مما جعل الأعمال الشنيعة مستساغة ولا بأس فيها ولا يستنكرها أحد من المؤمنين فضلاً عن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الفراغ الذي يعيشه الشباب نتيجة فقدان ما يمكن أن يملي عليه حياته ويأنس بممارسته، كالهوايات النافعة النزيهة أو الشعائر الدينية وبعض المراسيم الاجتماعية النظيفة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وراء شيوع الفاحشة والانحراف الجنسي والتي تعمل على تغذيتها أيدٍ خبيثة لا تريد الخير للمجتمع، وسخّرت لذلك أدوات عديدة، </w:t>
      </w:r>
    </w:p>
    <w:p>
      <w:pPr>
        <w:pStyle w:val="BookText"/>
        <w:rPr/>
      </w:pPr>
      <w:r>
        <w:rPr>
          <w:rFonts w:ascii="Amiri" w:hAnsi="Amiri" w:eastAsia="Amiri" w:cs="Amiri"/>
          <w:color w:val="111111"/>
          <w:sz w:val="28"/>
          <w:sz w:val="28"/>
          <w:szCs w:val="28"/>
          <w:rtl w:val="true"/>
          <w:lang w:bidi="ar-SA"/>
        </w:rPr>
        <w:t>فماذا علينا أن نفعل؟ هل نكتفي بسب وشتم ولعن من يقف وراء ذلك وكفى الله المؤمنين القتال ونلوم الزمان والدنيا على الحال الذي آلت إليه؟ أم نقف بحزم وشجاعة وتجرد من الأنانية وبكل عطف وحب ورحمة لنمد يد العون إلى الشخص المنحرف اليائس المسكين حتى ننقذه من مخالب الشر التي مزقت أعصابه ونكدت عيشه وسلبت راحته وطمأنينته وتركته عرضة للأمراض الروحية والنفسية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الحلول تبدو قريبة منا ما دمنا قد شخصنا مناشئ العلة والداء، ومن تلك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اهتمام الخطباء وأئمة المساجد وطلاب الحوزة الشريفة وكل المثقفين والواعين المخلصين بتربية المجتمع أخلاقياً وعقائدياً، حتى يعيشوا مع الله تبارك وتعالى في كل تفاصيل حياتهم، ومحاولة سد كل نقص في هذا المجال وتوفير الكتب والنشرات التي تبني ذات المؤمن وتحصنه، وتبصير الناس بأخطاء هذه المنكرات وقبيح آثارها الصحية والنفسية والاجتماعية والدينية، وتشجيع سبيل المعروف والترغيب فيه، ونشر الأحاديث الشريفة التي تحث عليه، وها هي الولايات المتحدة منبع الشر والرذيلة بعد أن عجزت عن مكافحة الأمراض الناشئة من الممارسات الجنسية غير المشروعة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أن أفضل علاج له هو بث التعاليم الأخلاقية والروحية وهو إحياء الشعور الديني في مواطنيها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تعاون الجميع على تشجيع الزواج وتذليل صعوباته، فيشارك أولياء الأمور بتخفيف المهور وتكاليف الزواج والاكتفاء بشروط الزواج التي جعلها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الدين والعقل أي حسن التصرف وطيب المعاشرة،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رضيتم من الرجل عقله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وعدم الاكتراث بالتقاليد والأعراف والضغوط  الاجتماعية التي زرعها أولياء الشيطان لتعطيل هذه السنة المباركة، وعلى الحوزة الشريفة أن تساهم بما تستطيع في دعم مشاريع الزواج، وعلى جميع أهل المعروف السعي بالجمع بين المؤمنين والمؤمنات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الشفاعات أن يشفع بين اثنين في نكاح حتى يجمع شملهما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فلتتظافر كل هذه الجهود لتشييد كيان الأسرة المؤمنة التي هي نواة المجتمع الإسلامي الصالح المؤهل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واحتضان دولته المباركة،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على التجّار وأصحاب الأموال والمتمكنين مادياً توفير فرص العمل بأي صيغة مناسبة، كالمضاربة وإنشاء المصانع والمعامل وورش الحرف والمحال التجارية، وأن يفكروا بتحريك عجلة الاقتصاد للمجتمع، وتشغيل الأيدي العاملة حتى يجدوا لقمة العيش ويكتفون اقتصادياً وتستقر حياتهم أكثر من تفكيرهم بزيادة مدخولهم المادي وثرائهم الفاحش، بحيث لو عرض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الأموال – مشروعان؛ أحدهما كثير الربح ولا </w:t>
      </w:r>
    </w:p>
    <w:p>
      <w:pPr>
        <w:pStyle w:val="BookText"/>
        <w:rPr/>
      </w:pPr>
      <w:r>
        <w:rPr>
          <w:rFonts w:ascii="Amiri" w:hAnsi="Amiri" w:eastAsia="Amiri" w:cs="Amiri"/>
          <w:color w:val="111111"/>
          <w:sz w:val="28"/>
          <w:sz w:val="28"/>
          <w:szCs w:val="28"/>
          <w:rtl w:val="true"/>
          <w:lang w:bidi="ar-SA"/>
        </w:rPr>
        <w:t xml:space="preserve">يحتاج لأيدٍ عاملة، والثاني أقل منه ربحاً إلاّ أنه يشغل أيدي عاملة أكثر، فعليه اختيار الثاني ولا يجعل روح الأنانية تسوده فيزداد ثراؤه على حساب عدد من الجياع، فكيف يهنأ بالعيش وحوله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عهد له بالشبع ولا طمع له بالقرص</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فضلاً عن غيره كما يصفهم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إذا وفر فرصة عمل واحدة انطبق عليه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مؤمن كربته فرج الله عن قلبه يوم القيامة</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تكثير البدائل التي تشغل حياة الإنسان وتملأ فراغه، كإقامة الشعائر الدينية والمجالس الحسينية والحث على الحضور في المساجد والمشاركة في المناسبات الدينية وإقامة المنتديات والمسابقات والمحاضرات الثقافية والعلمية وتبادل اللقاءات والزيارات مع المؤمنين وتشجيع السفرات الجماعية لزيارة العتبات المقدسة أو للترفيه والنزهة وممارسة الرياضات النزيهة والشريفة التي تسلي النفس وتزيل الهم وتقوي العلاقات وتبادل الكتب والإصدارات النافعة، وإذا تعسّر شراؤها فيمكن اشتراك مجموعة بشراء الكتب تدريجياً حتى تتكون مكتبة ملكاً للجميع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عدة فقرات وأعمال اجتماعية أجدكم جميعاً مسؤولين عن تنفيذها، وأخص بالمسؤولية طلبة الحوزة الشريفة ووكلاء المرجعية، فليعمل كل منهم سجلاً يكتب فيه هذه الوظائف ويحاسب نفسه باستمرار على مقدار ما أدى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والمجتمع رقيب عليه فيتابع عليه قيامه بالمسؤولية وأداءه الرسالة الملقاة على عاتقه، ومن دون هذه الرقابة المتبادلة لا نستطيع أن نتعامل ونسير في طريق رضا الله تبارك وتعالى ونصرة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 وَتَوَاصَوْا بِالصَّبْرِ</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أَوْلِيَاء بَعْضٍ،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كالجسد الواحد، إذا اشتكى منه عضو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وهكذا المؤمنون إذا مرَّ أحد بضائقة أو مشكلة أو احتاج إلى شيء فعلى الجميع أن يبادروا إلى مساعدته وقضاء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الطرح العام لمشكلة الفساد الأخلاقي والانحراف الجنسي أريد أن أتناول قضية محددة تهدد كياننا الاجتماعي والديني وتنذر بالخطر، ألا وهي العزوف القهري أو الاختياري عن الزواج، ولو أجرينا دراسة إحصائية لعدد من الشباب والشابات غير المتزوجين وهم في سن الزواج لكانت النتائج مثيرة للرعب، فأين أنتم أيها الغيورون على دين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ألم تسمعوا بهذا الحديث الشريف أنه يؤتى يوم القيامة بأناس لهم أعمال مثل الجبال تزفها الملائكة، فيأمر الله بهم إلى جهنم،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لا يغضبون لي عندما أعصى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فاغضبوا لله أيها المؤمنون، واعملوا ما بوسعكم لإصلاح مجتمعكم وحمايته من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وأنقل لكم نتائج هذه الإحصائية التي أجراها شخص غيور على عينات عشوائية في جامعة البصرة ومستشفى أبي الخصيب وفي أسرته وبعض أقربائه لتطلعوا على حجم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الدائرة القانونية في جامعة البصرة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غير متزوجة فوق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مستشفى أبي الخصيب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فوق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كلهن غير متزوجات، وفي شعبة الإحصاء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المذخر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الصيدلة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الحسابات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الجامعة، ففي المرحلة الرابعة توجد اثنتان فقط متزوجات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المرحلة الرابعة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البيوت، فلا يخلو بيت من امرأة تصل إلى العشرين بدون 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صعيد الذكور فأصبح من المألوف أن تجد عدداً من الشباب في كل بيت تجاوز سن الخامسة والعشرين وهم بلا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أسباب هذه المشكلة الاجتماعية التي يتألم لها قلب الإمام عجل الله تعالى فرجه ويعتصر حرقةً وكيف نعالجها؟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وأعرض بين أيديكم بعض ما خطر بذهني القاصر من أفكار، عسى أن تكون فاتحة خير لكم لتنطلقوا منها نحو أفكار جديدة والمساهمة في تطبيقها</w:t>
      </w:r>
      <w:r>
        <w:rPr>
          <w:rFonts w:eastAsia="Amiri" w:cs="Amiri" w:ascii="Amiri" w:hAnsi="Amiri"/>
          <w:color w:val="111111"/>
          <w:sz w:val="28"/>
          <w:szCs w:val="28"/>
          <w:rtl w:val="true"/>
          <w:lang w:bidi="ar-SA"/>
        </w:rPr>
        <w:t xml:space="preserve">: </w:t>
      </w:r>
      <w:bookmarkStart w:id="274" w:name="pg15384_175264"/>
    </w:p>
    <w:p>
      <w:pPr>
        <w:pStyle w:val="Heading3"/>
        <w:numPr>
          <w:ilvl w:val="2"/>
          <w:numId w:val="1"/>
        </w:numPr>
        <w:rPr/>
      </w:pPr>
      <w:bookmarkStart w:id="275" w:name="__RefHeading___Toc6038439_2142443653"/>
      <w:bookmarkStart w:id="276" w:name="_Toc101"/>
      <w:bookmarkEnd w:id="274"/>
      <w:bookmarkEnd w:id="275"/>
      <w:r>
        <w:rPr>
          <w:rtl w:val="true"/>
        </w:rPr>
        <w:t>معوقات الزواج المبكر</w:t>
      </w:r>
      <w:r>
        <w:rPr>
          <w:rtl w:val="true"/>
        </w:rPr>
        <w:t>:</w:t>
      </w:r>
      <w:bookmarkEnd w:id="276"/>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فإن المجتمع يمرُّ بحصارٍ</w:t>
      </w:r>
      <w:r>
        <w:rPr>
          <w:rStyle w:val="FootnoteAnchor"/>
          <w:rtl w:val="true"/>
        </w:rPr>
        <w:footnoteReference w:id="295"/>
      </w:r>
      <w:r>
        <w:rPr>
          <w:rFonts w:ascii="Amiri" w:hAnsi="Amiri" w:eastAsia="Amiri" w:cs="Amiri"/>
          <w:color w:val="111111"/>
          <w:sz w:val="28"/>
          <w:sz w:val="28"/>
          <w:szCs w:val="28"/>
          <w:rtl w:val="true"/>
          <w:lang w:bidi="ar-SA"/>
        </w:rPr>
        <w:t>جائر وعدوان ظالم وأصبح تدبير الضروريات كالغذاء والدواء أمراً عسيراً فضلاً عن غيره، كما أن فرص العمل قليلة بسبب توقف الكثير من النشاطات الاقتصادية، فازداد عدد العاطلين عن العمل أو الذين لا يفي مردودهم المادي بسدِّ احتياجاتهم مما يسمى بالبطالة المقنعة، وهذا كله صحيح وواقع لا يمكن إنكاره، ولكن يمكن معالجته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صندوق خيري في كل مدينة ومنطقة، ولنطلق عليه اسم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نظير ما هو متداول عند العشائر للصرف على الفواتح وديات القتل وشؤون أخرى، ونظير الصندوق الذي تخصص وارداته لشعائر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ويمكن وضع الضوابط التالية للصندوق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يشرف عليه وكيل المرجعية في تلك المدينة وينضم إليه بعض الوجهاء المتدينين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يتكفل الصندوق بتأمين كل مستلزمات الزواج من أخشاب وملابس وحلي ذهبية وغيرها، ولكن بالمعروف والمتوسط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يتفق المشرفون عليه مع عدد من التجار وأهل الحرف والمهن كالنجار والصائغ وبائع الأقمشة وبعض الجمعيات التعاونية والاجتماعية لتوفير مستلزمات الزواج بصيغة معينة لتسديد الأموال بأسعار مدعومة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تمويل الصندوق من الحقوق الشرعية التي تصل إلى الوكيل، أو تقدمه الحوزة الشريفة لأجل هذا المشروع، أو من تبرعات المحسنين الغيورين على الدين والمجتمع، ومن اشتراكات الشباب أو أولياء أمورهم الراغبين في الاستفادة من الصندوق ويلاحظ في مقداره أن يكون بسيطاً كـ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دينار شهرياً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المبلغ الذي يصرفه الصندوق قرضاً على الشاب المستفيد منه، يسدده بأقساط شهرية مريحة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ويكون أول قسطين منه هدية لزواجه، وقسط آخر عندما يرزق بأول مولود، وتكون الاشتراكات التي دفعها بمثابة أقساط قد سددها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الناس بدفع ما بذممهم من حقوق شرعية، فإنها كافية لسد احتياجات المجتمع، وقد ورد عن الأئمة أن الناس لو دفعوا ما عليهم من حقوق شرعية لما بقي فقير، هذا غير الحث الشديد على الإنفاق المستحب، وقد بحث الموضوع بشكل تفصيلي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الحقوق الشرعية من الكبائر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مضافاً إليها الملاحق التالية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أصحاب رؤوس الأموال بإيجاد فرص عمل للعاطلين والمساهمة في مشاريع اقتصادية تحرك الناس وتؤدي إلى معالجة وضعهم الاقتصادي المتردي 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 المهور والاكتفاء بضروريات الحياة، فليس الزواج عملية تجارية مربحة حتى تستغلّ أسوأ استغلال، وقد جعلت الأحاديث من بركة المرأة قلة مهرها، ومن شؤمها غلاء مهرها،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فقد تبنت بعض شرائح المجتمع أعرافاً وتقاليدَ وأحكاماً بعيدة عن الشريعة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العلويين لا يزوجون لغير العلوي</w:t>
      </w:r>
      <w:r>
        <w:rPr>
          <w:rStyle w:val="FootnoteAnchor"/>
          <w:rtl w:val="true"/>
        </w:rPr>
        <w:footnoteReference w:id="299"/>
      </w:r>
      <w:r>
        <w:rPr>
          <w:rFonts w:ascii="Amiri" w:hAnsi="Amiri" w:eastAsia="Amiri" w:cs="Amiri"/>
          <w:color w:val="111111"/>
          <w:sz w:val="28"/>
          <w:sz w:val="28"/>
          <w:szCs w:val="28"/>
          <w:rtl w:val="true"/>
          <w:lang w:bidi="ar-SA"/>
        </w:rPr>
        <w:t xml:space="preserve">، بل لا يزوجون للعلوي من غير عشيرتهم حتى لو أدى ذلك إلى بقاء علويات لا يحصى عددهن بلا زواج، وفي بيت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علويات تجاوزن عمر الزواج بقينَ عوانس وحُرمنَ من نيل حقّهن في الحياة الذي مَنَّ الله به على عباده، فجعل الزواج من آياته لما فيه من رحمة ومودة وسكن وسعادة وطمأنينة وذرية وهم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زينة الحياة الدنيا، فلماذا هذا العرف القاسي الجائر؟ ومن أين أخذه هؤلاء الذين يفتخرون بالانتساب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نفسه حارب هذه الفكرة الجاهلية حيث زوج ابنة عمه ضباعة بنت الزبير بن عبد المطلب للمقداد بن الأسود؟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علة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لتتضع المناكح ولتتأسوا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ولتعلموا أن أكرمكم عند الله أتقاكم، وكان الزبير أخا عبد الله وأبي طالب لأبيهما وأمهما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هذه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أتتكافأ دماؤكم ولا تتكافأ فروجكم</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xml:space="preserve">، وقد فصلت الكلام عن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يصطلح عليه عند العشائر بالنهوة؛ فإن المرأة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أحد أولاد عمها لم يجز لأحد أن يتقدم لها، وكثيراً ما يكون الدافع لهذه النهوة هو الإضرار بها وبأهلها، أو لمجرد التباهي والرياء، أو لإرغام أنف المرأة وإذلالها، وإلا فهو لا يريد الزواج منها أو هي لا تريد الزواج منه، وتبقى المرأة معطلة لا يقدم عليها أحد، وقد تهرب مع رجل آخر بعد أن تعجز عن الصبر على مثل هذه الحالة مما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حكمها القتل، أما ابن عمها فيتزوج من يشاء من النساء، فمن أين جاءت هذه الأحكام القاسية؟ وما هي ولاية ابن العم أو أي واحد آخر على المرأة حتى يمنعها من التزويج بغيره؟ أليست هي إنسانة كالرجل لها مشاعرها وأحاسيسها ورغباتها ولها الحق الكامل في اختيار شريك حياتها المناسب؟ فإلى أين أنتم سائرون يا من تسمون أنفسكم مسلمين؟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عليه بعض الأعراف في الزواج، فلا بد أن يوفر الشاب غرفة أخشاب من الموديل الفلاني وقطع ذهبية بكذا أوصاف، وأن يعمل وليمة ضخمة وحفلة للزفاف وبيت مستقل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الشاب أن من الخير له أن يكبت شهوته ويدفن رغبته في الارتباط بالجنس الآخر في أعماق نفسه، لعدم قدرته على مواكبة المجتمع في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نزل قرآن بهذه الالتزامات التي تثقل كاهل الجميع، اقرأوا التأريخ وانظروا ماذا كان أثاث بيت فاطمة سيدة نساء العالمين وابنة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الخلق أجمعين وزوجة أمير المؤمنين سيد الأوصياء، هل كان غير أشياء بسيطة</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بمهر متواضع وأثث بيتها بما يعادل هذا المهر لتعرف الأجيال فناء المادة وتصاغر شأنها أمام القيم والمعاني الإنسانية الرفيعة، تسلم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المهر الزهيد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بنفسه على تجهيز ابنته وأعد بيتها المتواضع في أثاثه ومحتواه العظيم في مجده ومقامه وأرسل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السوق عدة من أصحابه لإعداد جهاز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 ما يحتاجه بيتها الجديد الذي شمل الفرش والأغطية البسيطة، وعدداً من حاجيات البيت والطبخ الأساسية مع حلة من الملبس وبعض الطيب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حاولت النساء استفزازها وإثارتها إلاَّ أنها كانت أكبر من أن تهتم بالقشور الدنيوية، وإنَّما المهم أن تحظى بالزوج الكفوء القادر على إسعادها والتعاون معها على طاعة الله تعالى وكفاية شؤونها، أما هذه المطالب الدنيوية فلا توفر سعادة أبداً، فتأسوا</w:t>
      </w:r>
    </w:p>
    <w:p>
      <w:pPr>
        <w:pStyle w:val="BookText"/>
        <w:rPr/>
      </w:pPr>
      <w:r>
        <w:rPr>
          <w:rFonts w:ascii="Amiri" w:hAnsi="Amiri" w:eastAsia="Amiri" w:cs="Amiri"/>
          <w:color w:val="111111"/>
          <w:sz w:val="28"/>
          <w:sz w:val="28"/>
          <w:szCs w:val="28"/>
          <w:rtl w:val="true"/>
          <w:lang w:bidi="ar-SA"/>
        </w:rPr>
        <w:t>جميعاً بهؤلاء الكرام 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متزوجة سابقاً، أو أنها أكبر منه سناً، فإذا أقدم الشاب على أرملة أو مطلقة فكأنه جنى ذنباً لا يغتفر، حتى وإن لم يكن مدخولاً بها أو كانت صغيرة السن أو مظلومة، هذا ونحن نعلم أن أكثر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ثيبات ومتقدمات بالسن، فكأن المتزوجة سابقاً كتب عليها ألاَّ تذوق طعم الزواج مرة أخرى، فأين أنتم يا طلبة الحوزة ويا مثقفون من إصلاح هذه الأفكار الظالمة والأوضاع الفاسدة؟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تعدد الزوجات، وأن الزوجة يمكن أن تقبل الزنا من زوجها وتغفر له هذه الفاحشة ولا تقبل التزوج بثانية، وساعدت على ذلك القوانين الوضعية الأرضية البعيدة عن الشريعة، فإنها تحاسب الزوج إذا تزوج بثانية من دون إذن الأولى، ولا تعترض على اتخاذ الخدينة، ومن المضحك المبكي ما جرى في أحد المحاكم التونسية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زوجة رفعت دعوى ضد زوجها أنه تزوج بثانية دون أخذ موافقتها، فحاول الدفاع عن نفسه بأنها خدينة وليست زوجة ليتخلص من العقاب، لكن دفاعه رُفِضَ لأنه إنسان محافظ ومعروف بالتدين فلا يتصور في حقه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تعدد الزوجات تشريع إلهي لحل مشكلات عديدة منها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حالات زيادة نسبة النساء غير المتزوجات في أزمنة الحروب أو هجرة الشباب إلى خارج البلاد، كما يعيشه بلدنا؛ حيث يعيش في الغربة أربعة </w:t>
      </w:r>
    </w:p>
    <w:p>
      <w:pPr>
        <w:pStyle w:val="BookText"/>
        <w:rPr/>
      </w:pPr>
      <w:r>
        <w:rPr>
          <w:rFonts w:ascii="Amiri" w:hAnsi="Amiri" w:eastAsia="Amiri" w:cs="Amiri"/>
          <w:color w:val="111111"/>
          <w:sz w:val="28"/>
          <w:sz w:val="28"/>
          <w:szCs w:val="28"/>
          <w:rtl w:val="true"/>
          <w:lang w:bidi="ar-SA"/>
        </w:rPr>
        <w:t>ملايين عراقي</w:t>
      </w:r>
      <w:r>
        <w:rPr>
          <w:rStyle w:val="FootnoteAnchor"/>
          <w:rtl w:val="true"/>
        </w:rPr>
        <w:footnoteReference w:id="303"/>
      </w:r>
      <w:r>
        <w:rPr>
          <w:rFonts w:ascii="Amiri" w:hAnsi="Amiri" w:eastAsia="Amiri" w:cs="Amiri"/>
          <w:color w:val="111111"/>
          <w:sz w:val="28"/>
          <w:sz w:val="28"/>
          <w:szCs w:val="28"/>
          <w:rtl w:val="true"/>
          <w:lang w:bidi="ar-SA"/>
        </w:rPr>
        <w:t>أكثرهم من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الأرامل والمطلقات ممن تقل فرصة حصول شاب غير متزوج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اكتفاء الزوج جنسياً بزوجة واحدة لكثرة الأعذار والموانع في الزوجة، كالحيض والحمل والإنجاب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 النساء اللواتي يرفضن الزوجة الثانية إنهن أول ضحية لهذا الخروج عما أباحه الله تعالى، لأنهن سيحتجنَ إلى زوج وإن كان متزوجاً بغيرهن، فليتقين الله وليسلمن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ويمكن ذكر عدة شواهد على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الشباب يعزف عن الزواج لأنه لم يجد فتاة أحلامه التي تصلح للارتباط به، حيث رسم لها صورة مثالية، فهي شقراء بيضاء ممشوقة القوام ذات عينين زرقاوين وتحمل شهادة عالية ومتدينة وذات أخلاق عالية ومن أسرة وجيهة اجتماعياً وثرية وصغيرة السن، بحيث قد تخطب أصغر البنات مع وجود الأكبر منها، الجامعة للشروط والمناسبة لعمر الزوج وغيرها، فلا يجد من تحقق هذه الأوصاف؛ لأن الشيء إذا كثرت قيوده عز وجوده كما يقولون، ويظل يبحث دون جدوى، وأحد أسباب حصول هذه الحالة لدى الشباب هي مشاهدتهم 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التي تأتينا من الغرب في الصحف والمجلات والتلفزيون، التي من آثارها السيئة ليس </w:t>
      </w:r>
    </w:p>
    <w:p>
      <w:pPr>
        <w:pStyle w:val="BookText"/>
        <w:rPr/>
      </w:pPr>
      <w:r>
        <w:rPr>
          <w:rFonts w:ascii="IRNazanin" w:hAnsi="IRNazanin" w:eastAsia="IRNazanin"/>
          <w:color w:val="111111"/>
          <w:sz w:val="28"/>
          <w:sz w:val="28"/>
          <w:szCs w:val="28"/>
          <w:rtl w:val="true"/>
          <w:lang w:bidi="fa-IR"/>
        </w:rPr>
        <w:t>فقط إفساد الأخلاق وذهاب الغيرة والحياء، بل إفساد الأفكار لدى الشباب إذا امتلأت عينه من هذه الصور فسوف لا تقنعه أية امرأة، وبالنتيجة يعزف عن الزواج خشية أن يرتبط بامرأة لا تملأ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حذرين يا أحبائي من هذا الغزو الفكري والأخلاقي، وابحثوا عن الصفات التي أرادها الله لكم وهي العفة والحياء والتدين والأصل الطيب والأخلاق الحسنة، أما الجمال فهو متوفر تلقائياً لحاجة كل جنس إلى الجنس الآخر، كما يروى أن شخصاً أكل طعاماً لذيذاً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طيبته العافية، وكذلك الحاجة الجنسية الملحة جعلت الطرف الآخر لذيذاً وهذه الحاجة تقضى بما دون شروط كثيرة، وتجد هذه الأفكار في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أحدكم إلى المرأة الحسناء فليأتِ أهله؛ فإن الذي معها مثل الذي مع تلك</w:t>
      </w:r>
      <w:r>
        <w:rPr>
          <w:rStyle w:val="FootnoteAnchor"/>
          <w:rtl w:val="true"/>
        </w:rPr>
        <w:footnoteReference w:id="304"/>
      </w:r>
      <w:r>
        <w:rPr>
          <w:rFonts w:ascii="Amiri" w:hAnsi="Amiri" w:eastAsia="Amiri" w:cs="Amiri"/>
          <w:color w:val="111111"/>
          <w:sz w:val="28"/>
          <w:sz w:val="28"/>
          <w:szCs w:val="28"/>
          <w:rtl w:val="true"/>
          <w:lang w:bidi="ar-SA"/>
        </w:rPr>
        <w:t xml:space="preserve">،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فليلامس أهله فإنما هي امرأة كامرأة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المشكلة لا تخص العزاب، وإنما هي موجودة عند المتزوجين، فإنهم إذا تطلعوا إلى غير زوجاتهم صرفوا أعينهم عنهن، وحينئذٍ تقع عدة نتائج وخيمة إما المشاكل بين الزوجين أو الطلاق أو الوقوع في الزنا من كلا الطرفين والعياذ بالله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سد الشارع المقدس هذا الباب للفساد ومنع النظر </w:t>
      </w:r>
    </w:p>
    <w:p>
      <w:pPr>
        <w:pStyle w:val="BookText"/>
        <w:rPr/>
      </w:pPr>
      <w:r>
        <w:rPr>
          <w:rFonts w:ascii="IRNazanin" w:hAnsi="IRNazanin" w:eastAsia="IRNazanin"/>
          <w:color w:val="111111"/>
          <w:sz w:val="28"/>
          <w:sz w:val="28"/>
          <w:szCs w:val="28"/>
          <w:rtl w:val="true"/>
          <w:lang w:bidi="fa-IR"/>
        </w:rPr>
        <w:t>للأجنبية، وأمر كلاً من الزوجين أن يعطي حق الطرف الآخر، وأي تقصير فيه يمكن أن يؤدي إلى انحراف جنسي وخيم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أن عدداً من النساء التجأن إلى تصرفات غير شرعية بسبب إعراض الزوج وإهماله لحق زوجته من الاستمتاع الجنسي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وجهت خطابي إلى الرجال لأن بيدهم زمام المبادرة في الزواج، وإلا فإن المانع قد يقع من طرف النساء أيضاً؛ فإنهن يشترطن الكثير من الصفات في الزوج مما يجعلها ترفض عدداً من الخطاب حتى يتقدم بها العمر فلا تتاح لها هذه الفرصة، رغم أن بعض أسباب الرفض غير مقنعة، فإن المهم في الرجل أن يكون متديناً عاقلاً في تصرفاته، حسن العشرة قادر على إعالة زوجته، فقد كتب علي بن أسباط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بناته وأنه لا يجد أحداً مثله، فكتب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أمر بناتك، وإنك لا تجد أحداً مثلك، فلا تنظر في ذلك رحمك الله،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إلاَّ تفعلوه تكن فتنة في الأرض وفساد كبير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ولمزيد من الإطلاع على صفات الزوج الصالح والزوجة الصالحة وآداب الزواج راجع الجزء السادس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المشاكل الزوجية وكثرة حالات الطلاق أدى إلى شعور الشباب بأن </w:t>
      </w:r>
    </w:p>
    <w:p>
      <w:pPr>
        <w:pStyle w:val="BookText"/>
        <w:rPr/>
      </w:pPr>
      <w:r>
        <w:rPr>
          <w:rFonts w:ascii="Amiri" w:hAnsi="Amiri" w:eastAsia="Amiri" w:cs="Amiri"/>
          <w:color w:val="111111"/>
          <w:sz w:val="28"/>
          <w:sz w:val="28"/>
          <w:szCs w:val="28"/>
          <w:rtl w:val="true"/>
          <w:lang w:bidi="ar-SA"/>
        </w:rPr>
        <w:t xml:space="preserve">ترك الزواج أقرب لراحة البال، فإذا أردنا تشجيع الزواج فعلينا أن نسعى لدراسة مناشئ المشاكل بين الأزواج وحلها – راجع دراسة تحليلية عن الموضوع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وعلاج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أي حال لا ينبغي أن يكون فشل أحد في تجربته مانعاً لغيره من خوض التجربة، كالتجارة؛ فإن خسارة تاجر لا تمنع من أن يعيد نفس النشاط من جديد فضلاً عن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المستقبل، فأم الزوج تخشى أن تخطفه الزوجة، وأبو الزوج يخاف من إضافة عبء جديد إلى كاهله، والشاب يخاف من المسؤولية الجديدة حيث يصبح رباً لأسرة ومسؤولاً عنها بعد أن كان خالياً منها، والشابة تخشى من عدم قدرتها على إدارة بيت الزوجية وعدم نجاحها في كسب ود زوجها ورضا أهله، فلا بد أن يعالج هذا بتعزيز الثقة بالنفس، وأن يعرف كل طرف حقوقه وواجباته حتى لا يتجاوز أحد على حق أحد، والتخطيط للمستقبل واشتراك الجميع في ترتيبه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تعرضه الأفلام والمسلسلات من خيانات زوجية وصعوبة تحصيل السعادة والوئام والوفاء والحب المتبادل سبب حصول انكماش في الرغبة في الزواج ونفور منه؛ فإنهم يصورون غالباً الحياة الزوجية كمصدر للمتاعب والآلام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ما تصوره نفس الأفلام والمسلسلات من حلاوة الحب ولذة العلاقات الجنسية خارج رباط الزوجية، وليس فيها مؤونة ولا مسؤولية، فيشعر الشباب أن بإمكانهم الاكتفاء بهذه العلاقات وعدم الحاجة إلى </w:t>
      </w:r>
    </w:p>
    <w:p>
      <w:pPr>
        <w:pStyle w:val="BookText"/>
        <w:rPr/>
      </w:pPr>
      <w:r>
        <w:rPr>
          <w:rFonts w:ascii="Amiri" w:hAnsi="Amiri" w:eastAsia="Amiri" w:cs="Amiri"/>
          <w:color w:val="111111"/>
          <w:sz w:val="28"/>
          <w:sz w:val="28"/>
          <w:szCs w:val="28"/>
          <w:rtl w:val="true"/>
          <w:lang w:bidi="ar-SA"/>
        </w:rPr>
        <w:t>الزواج، وكأن الهدف من الزواج هو قضاء الشهوة الحيوانية فقط، وهم بذلك يغالطون الفطرة السليمة ويخرجون عن الإطار الإنساني الذي يميز بوضوح بين رباط الزوجية والعلاقات غير المشروعة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قناعة كثير من الشباب بأن مستقبلهم الزاهر يتحقق بمغادرة البلد والهجرة إلى غيره، والزواج عائق عن هذا المشروع، وقد عالجنا موضوع السفر إلى خارج البلاد في الحلقة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النساء أشد المعارضة لتعدد الزوجات رغم أنه شيء أباحه الله تبارك وتعالى كحل لكثير من الحالات، وأحدها ما يمر به بلدنا من كثرة العوانس وقلة الشباب بسبب هجرتهم، والكوارث التي مرَّ بها البلد وعدم القدرة لدى الموجودين، فهذا التيار العارم من النساء ضد التشريع الإلهي كان أول ضحية له النساء أنفسهن، فبقين بلا زواج، وإن الكثير من الزوجات لا تعترض على زوجها إذا زنى بقدر اعتراضها عليه إذا تزوج ثانية، ألا ترى هذه المفارقة؟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جملة من الأفكار قلتها باختصار، وهي باب ينفتح من ألف باب، فتمعنوا فيها واعملوا على تحقيقها، وأول من يتحمل المسؤولية طلاب الحوزة الشريفة ووكلاء المرجعية وبتعاون الواعين المخلصين الغيورين، ويحاسب المقصر في ذلك، فإن الإمام عجل الله تعالى فرجه يعيش مرارة هذا الوضع المزري ويشارك ألم كل فتاة أو شاب حرموا من بركة هذا الرباط المقدس ورحمته ونعمته وسعادته وطمأنينته بسبب هذه الأفكار أو الأعراف أو التصرفات الخاطئة أو تقصير المقصرين، وإنما حملت طلاب الحوزة ووكلاء المرجعية المسؤولية أكثر من غيرهم لأن عليهم الكثير، وألخصه بنقاط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 المالي لمشاريع الزواج وفق التفاصيل المتقدمة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للجمع بين المؤمنين والمؤمنات، ومن الخير أن تكون عند وكيل المرجعية إحصائية بعدد الشباب والشابات المؤهلين للزواج مع ذكر أوصافهم ومؤهلاتهم متأسين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تشغله أعباء الرسالة ومحنها عن تفقد رعيته، فينظر برقة ورحمة إلى جويبر وكان رجلاً قصيراً ودميماً محتاجاً عارياً وكان من قباح السودان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وأعانتك على دنياك وآخرتك، فقال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من يرغب فيّ، فوالله ما من حسب ولا نسب ولا مال ولا جمال، فأية امرأة ترغب فيّ؟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w:t>
      </w:r>
    </w:p>
    <w:p>
      <w:pPr>
        <w:pStyle w:val="BookText"/>
        <w:rPr/>
      </w:pPr>
      <w:r>
        <w:rPr>
          <w:rFonts w:ascii="Amiri" w:hAnsi="Amiri" w:eastAsia="Amiri" w:cs="Amiri"/>
          <w:color w:val="111111"/>
          <w:sz w:val="28"/>
          <w:sz w:val="28"/>
          <w:szCs w:val="28"/>
          <w:rtl w:val="true"/>
          <w:lang w:bidi="ar-SA"/>
        </w:rPr>
        <w:t>أنسابها، فالناس كلهم أبيضهم وأسودهم وقرشيهم وعربيهم وأعجميهم من آدم، وآدم خلقه الله من طين، وإن أحب الناس إلى الله أطوعهم له وأتقاهم، وما أعلم يا جويبر لأحد من المسلمين عليكَ اليوم فضلاً إلا لمن كان أتقى لله منك وأطوع،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بنتك الدلفاء، فزوجه زياد بعدئذٍ</w:t>
      </w:r>
      <w:r>
        <w:rPr>
          <w:rStyle w:val="FootnoteAnchor"/>
          <w:rtl w:val="true"/>
        </w:rPr>
        <w:footnoteReference w:id="308"/>
      </w:r>
      <w:r>
        <w:rPr>
          <w:rFonts w:ascii="Amiri" w:hAnsi="Amiri" w:eastAsia="Amiri" w:cs="Amiri"/>
          <w:color w:val="111111"/>
          <w:sz w:val="28"/>
          <w:sz w:val="28"/>
          <w:szCs w:val="28"/>
          <w:rtl w:val="true"/>
          <w:lang w:bidi="ar-SA"/>
        </w:rPr>
        <w:t>، وقد تقدم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الشفاعات أن يشفع بين اثنين في نكاح حتى يجمع شملهما</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ذات البين والتوسط في حل الخلافات، وتقريب وجهات النظر بين الزوجين وذويهم،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إصلاح ذات البين أفضل من عامة الصلاة والصيام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الوعي الديني والأخلاقي، وإلفات النظر إلى أهمية الزواج واستحبابه شرعاً، وفضل المتزوجين بحيث أن صلاة المتزوج خير من سبعين صلاة لغير المتزوج، وكراهة غلاء المهور واستحباب تقليلها، والصفات المطلوبة في الزوج والزوجة، ومسؤولية أولياء الأمور تجاه هذه المسألة الاجتماعية، وغيرها، والتركيز كثيراً على ما تسببه الأفلام والمسلسلات من آثار سلبية </w:t>
      </w:r>
    </w:p>
    <w:p>
      <w:pPr>
        <w:pStyle w:val="BookText"/>
        <w:rPr/>
      </w:pPr>
      <w:r>
        <w:rPr>
          <w:rFonts w:ascii="Amiri" w:hAnsi="Amiri" w:eastAsia="Amiri" w:cs="Amiri"/>
          <w:color w:val="111111"/>
          <w:sz w:val="28"/>
          <w:sz w:val="28"/>
          <w:szCs w:val="28"/>
          <w:rtl w:val="true"/>
          <w:lang w:bidi="ar-SA"/>
        </w:rPr>
        <w:t>نشير إلى بعضها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 الإثارة الجنسية، مما يؤدي إلى الكبت الجنسي وإشاعة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 اختلال الموازين في التقييم والاختيار، حيث تركز على القشور كالثروة والجاه الاجتماعي واتباع أحدث الموديلات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 تشجع التصرفات المنحرفة البعيدة عن الشرف والدين، وتنفر عن المبادئ والأخلاق، وتوجد إصدارات عديدة لتفصيل هذا 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السلبية للأفلام والمسلسلات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وأتوسع بالتفاصيل، فإن عليّ إثارة الأفكار أمامكم وعليكم التأمل والتدبر في تفاصيلها والسعي إلى تطبيقها، وإني لمنتظر لأول من يقدّم لي تقريراً عمّا أنجز من خطوات تدخل السرور على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المؤمنين والمؤمنات، وإن من أحب الأعمال إلى الله تعالى إدخال السرور على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فالشباب أمانة بيد الشابات، فلا تتركوهم تحت ضغط الحاجة الجنسية وإغراءات الباطل، والشابات أمانة في يد الشباب، فلا تتركوهن فريسة القلق والخوف من المستقبل إذا لم يحظين بزوج يكفل لهنَّ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معكم ولن يتركم أعمالكم وهو مولاكم فنعم المولى ونعم النصير</w:t>
      </w:r>
      <w:r>
        <w:rPr>
          <w:rFonts w:eastAsia="Amiri" w:cs="Amiri" w:ascii="Amiri" w:hAnsi="Amiri"/>
          <w:color w:val="111111"/>
          <w:sz w:val="28"/>
          <w:szCs w:val="28"/>
          <w:rtl w:val="true"/>
          <w:lang w:bidi="ar-SA"/>
        </w:rPr>
        <w:t xml:space="preserve">. </w:t>
      </w:r>
      <w:bookmarkStart w:id="277" w:name="pg15384_175278"/>
    </w:p>
    <w:p>
      <w:pPr>
        <w:pStyle w:val="Heading2"/>
        <w:numPr>
          <w:ilvl w:val="1"/>
          <w:numId w:val="1"/>
        </w:numPr>
        <w:rPr/>
      </w:pPr>
      <w:bookmarkStart w:id="278" w:name="__RefHeading___Toc6038441_2142443653"/>
      <w:bookmarkStart w:id="279" w:name="_Toc102"/>
      <w:bookmarkEnd w:id="277"/>
      <w:bookmarkEnd w:id="278"/>
      <w:r>
        <w:rPr>
          <w:rtl w:val="true"/>
        </w:rPr>
        <w:t>الحوزة الشريفة تحذر من الوقوع في فخ الرياضة</w:t>
      </w:r>
      <w:bookmarkEnd w:id="279"/>
    </w:p>
    <w:p>
      <w:pPr>
        <w:pStyle w:val="Heading3"/>
        <w:numPr>
          <w:ilvl w:val="2"/>
          <w:numId w:val="1"/>
        </w:numPr>
        <w:rPr/>
      </w:pPr>
      <w:bookmarkStart w:id="280" w:name="__RefHeading___Toc6038443_2142443653"/>
      <w:bookmarkStart w:id="281" w:name="_Toc103"/>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الحوزة الشريفة تحذر من الوقوع في فخ الرياضة</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انطلاقاً من حرص الحوزة الدينية على مجتمعنا الحبيب من الوقوع في شباك الغرب الكافر الذي كان وما يزال يجدّ ويجتهد لاستنباط الحيل والمكائد من أجل صرف المجتمع عن الصراط المستقيم فيوهم المجتمع المسكين بعناوين مضللة ظاهرها الإثارة والمتعة وباطنها الخسة والدناءة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المجاهدة الناطقة وبعد علمها بحلول موسم مباريات كأس العالم كما هو دأبها برصد سلبيات المجتمع، وأخص بالذكر في هذا المجال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ببيان هذه النقاط المهمة عن مشكلة اجتماعية ألا وهي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الصنم الذي سلب من الناس قلوبهم وعقولهم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038445_2142443653"/>
      <w:bookmarkStart w:id="283" w:name="_Toc104"/>
      <w:bookmarkEnd w:id="282"/>
      <w:r>
        <w:rPr>
          <w:rtl w:val="true"/>
        </w:rPr>
        <w:t>أسباب تمسك الغرب بالرياضة</w:t>
      </w:r>
      <w:r>
        <w:rPr>
          <w:rtl w:val="true"/>
        </w:rPr>
        <w:t>:</w:t>
      </w:r>
      <w:bookmarkEnd w:id="283"/>
    </w:p>
    <w:p>
      <w:pPr>
        <w:pStyle w:val="BookText"/>
        <w:rPr/>
      </w:pPr>
      <w:r>
        <w:rPr>
          <w:rFonts w:ascii="Amiri" w:hAnsi="Amiri" w:eastAsia="Amiri" w:cs="Amiri"/>
          <w:color w:val="111111"/>
          <w:sz w:val="28"/>
          <w:sz w:val="28"/>
          <w:szCs w:val="28"/>
          <w:rtl w:val="true"/>
          <w:lang w:bidi="ar-SA"/>
        </w:rPr>
        <w:t>أسباب تمسك الغرب بالرياضة</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إنهم فارغون من الوازع الأخلاقي والديني ومن الاعتقاد بالآخرة، وهم يودون قضاء وقت الفراغ بما هو مفرح ومؤنس، في حين أن الدين </w:t>
      </w:r>
    </w:p>
    <w:p>
      <w:pPr>
        <w:pStyle w:val="BookText"/>
        <w:rPr/>
      </w:pPr>
      <w:r>
        <w:rPr>
          <w:rFonts w:ascii="Amiri" w:hAnsi="Amiri" w:eastAsia="Amiri" w:cs="Amiri"/>
          <w:color w:val="111111"/>
          <w:sz w:val="28"/>
          <w:sz w:val="28"/>
          <w:szCs w:val="28"/>
          <w:rtl w:val="true"/>
          <w:lang w:bidi="ar-SA"/>
        </w:rPr>
        <w:t>والأخلاق لا يوجد فراغ في الوقت للمؤمن أصلاً، ولا وقت إلا وفيه طاعة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الفرد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الأرباح التي يحصلون عليها منها، وهم يحرصون أن يصل إليهم الدينار والدرهم بأي شكل وإن كان فيها دمار غيرهم، ونجدهم يعملون على أي ربح كالسرقة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طبقات مجتمعهم تسرق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وشركات السرقة في أمريكا وإيطاليا كالنار على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إلهاء شعوبهم عن مشاكلهم ومظالمهم، لتلافي المظاهرات والاحتجاجات، وذلك بتكثير الملاهي والحانات والسينمات وأنواع الرياضة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 الرياضة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إلهاء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واقعهم المعاش ومشاكلهم وترك الاحتجاج والمناقشة وخاصة التغافل عن البلاء الوارد علينا من جانب الغرب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صدّ المسلمين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سبب لترك الصلاة والصيام واجتماع الجنسين بشكل غير مشروع، وإبراز الأعضاء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ترضاه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إسقاط أهمية الدين وأهدافه 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 إلى هدف كرة قدم خزياً لنا وعاراً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منع التكامل لأفراد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الفرد عندئذٍ يقضي الوقت كله أو أغلبه في لعب الرياضة أو التفرج عليها أو سماع أخبارها أو الذهاب إلى الملاعب أو السفر إليها، وبقي الوقت الباقي لديه يقضيه في ضرورات حياته وأسرته ولا يبقي له وقتاً آخر ليقضيه في تكامله العلمي والعقلي والديني والروحي، </w:t>
      </w:r>
    </w:p>
    <w:p>
      <w:pPr>
        <w:pStyle w:val="BookText"/>
        <w:rPr/>
      </w:pPr>
      <w:r>
        <w:rPr>
          <w:rFonts w:ascii="Amiri" w:hAnsi="Amiri" w:eastAsia="Amiri" w:cs="Amiri"/>
          <w:color w:val="111111"/>
          <w:sz w:val="28"/>
          <w:sz w:val="28"/>
          <w:szCs w:val="28"/>
          <w:rtl w:val="true"/>
          <w:lang w:bidi="ar-SA"/>
        </w:rPr>
        <w:t>وبهذا يخطط الغرب الكافر أن يكون الجهل والتدني هو الصفة العامة في العالم كله ليكونوا لقمة سائغة له ولأطماعه وأرباحه ولكبريائه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غير منتجة لا لبناء ولا للباس ولا لمصلحة اجتماعية ولا لأي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تأييد للاستعمار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تأييد بخلاف المصلحة العامة، وإن الاستكبار إنما بذر بيننا هذه الأمور لأجل إبعاد الناس عن المصالح العامة وعن واقعهم ومشاكلهم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يلهون ويستأنسون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لهو ولغو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يرفض وسائل اللهو، ويحرم الكثير منها؛ لأنها تشغل القلب وتهدر الوقت الذي هو رأس مال الإنسان وقيمته، فبهذا الوقت يكتسب الصديقون مكان الصديقين،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إنما أنت أيامك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أيها المؤمنون كم تهدر الرياضة من الوقت، وكم حرمنا من صلاة الفجر بسبب السهر على المباريات، فأي كارثة أشد من هذه؟ وينبغي التفريق هنا بين اللهو المرفوض والتسلية والترويح عن النفس الذي هو أمر عقلائي وضروري للنفس لكي تستعيد نشاطها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يتشبع بما يوضع فيه، والرياضة منهاج مرسوم ومخطط يشغل القلب عن كل أمر مهم، فبدل أن يخشع ويبكي من خشية الله يرتجف ويتحرك للعبة كرة القدم ويبقى مشغولاً بها لساعات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ترى فريقاً لدولة مسلمة يذرف الدموع لأنه خسر مباراة </w:t>
      </w:r>
    </w:p>
    <w:p>
      <w:pPr>
        <w:pStyle w:val="BookText"/>
        <w:rPr/>
      </w:pPr>
      <w:r>
        <w:rPr>
          <w:rFonts w:ascii="Amiri" w:hAnsi="Amiri" w:eastAsia="Amiri" w:cs="Amiri"/>
          <w:color w:val="111111"/>
          <w:sz w:val="28"/>
          <w:sz w:val="28"/>
          <w:szCs w:val="28"/>
          <w:rtl w:val="true"/>
          <w:lang w:bidi="ar-SA"/>
        </w:rPr>
        <w:t>لكرة القدم ولا تخرج من عينه دمعة واحدة ألماً وأسفاً على ما يصيب الإسلام والمسلمين من مخاطر وكوارث، فتحولت عواطفنا بعيدة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الحلبة السياسية الماكرة التي تلعب بهؤلاء الكرات وبأذهان الجماهير من ورائها، حيث تقسم الفرق حسب القارات لخلق العنصرية والتفرقة، ويعطون لقارة أوربا أضعاف ما لقارة آسيا وأفريقيا لمبرر ولآخر، ويخفون وراء ذلك مقصودهم الأساسي، وهو تركيز تفوق جنسهم على سائر الشعوب، وإشعار تلك الشعوب بالنقص وعقدة الحقارة تجاههم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الإثارة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المشاهد الخليعة التي تعرض وخاصة في رياضة الجمباز والسباحة وحتى في كرة القدم، فإنهم يحولون توجيه الكاميرات نحو المجموعة التي تضم الجنسين من المتفرجين لتحفيز شبابنا على مثل هذا وتهوينه في نظرهم، وكذلك في حلبات الملاكمة فبين الجولتين يعرضون فتاة خليعة تدور في الحلبة حاملة رقم الجولة وهكذا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إثارة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فكثيراً ما تحدث النزاعات والخصومات بين الناس لأن النفس الأمارة بالسوء تريد الفوز ولو بأي ثمن وبأي أسلوب، وقد تصل إلى القتل والحروب كما حصل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السلفادور والهندوراس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إلى النزاعات التي تحدث داخل الأسرة، فالأب يريد الرياضة وباقي الأفراد يريدون غيرها، أو أن أحد الأولاد يميل إلى فريق والآخر إلى فريق آخر، مما يؤدي إلى حصول البغض والقطيعة بينهم وهذا مما يريده الغرب لنا</w:t>
      </w:r>
      <w:r>
        <w:rPr>
          <w:rFonts w:eastAsia="Amiri" w:cs="Amiri" w:ascii="Amiri" w:hAnsi="Amiri"/>
          <w:color w:val="111111"/>
          <w:sz w:val="28"/>
          <w:szCs w:val="28"/>
          <w:rtl w:val="true"/>
          <w:lang w:bidi="ar-SA"/>
        </w:rPr>
        <w:t xml:space="preserve">. </w:t>
      </w:r>
      <w:bookmarkStart w:id="284" w:name="pg15384_175282"/>
    </w:p>
    <w:p>
      <w:pPr>
        <w:pStyle w:val="Heading3"/>
        <w:numPr>
          <w:ilvl w:val="2"/>
          <w:numId w:val="1"/>
        </w:numPr>
        <w:rPr/>
      </w:pPr>
      <w:bookmarkStart w:id="285" w:name="__RefHeading___Toc6038447_2142443653"/>
      <w:bookmarkStart w:id="286" w:name="_Toc105"/>
      <w:bookmarkEnd w:id="284"/>
      <w:bookmarkEnd w:id="285"/>
      <w:r>
        <w:rPr>
          <w:rtl w:val="true"/>
        </w:rPr>
        <w:t>حلول ممكنة</w:t>
      </w:r>
      <w:r>
        <w:rPr>
          <w:rtl w:val="true"/>
        </w:rPr>
        <w:t>:</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الاستغناء عنها بجلسات عائلية ناجحة تستثمر توطيد العلاقة بين أفراد الأسرة، خصوصاً أن الانقطاع إلى الرياضة بدلا من الانقطاع إلى الله عامل أساس في تفكيك الروابط الأسرية، فكثرة متابعة الرياضة جعلت الفرد على معرفة دقيقة بأخبار الرياضيين تفوق بكثير معرفته بأخبار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الاستعاضة عنها بقضاء الوقت بأمور مفيدة، كقراءة القرآن والكتب الاجتماعية النافعة من إصدارات الحوزة التي تعالج مشاكل المجتمع وتسعى إلى إصلاحه وتكامله، وسماع المحاضرات والأخبار والتزاور مع المؤمنين واللقاءات المثمرة النافعة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الاستغناء عنها بعمل مسابقات علمية أو دينية بين أفراد الأسرة أو بين أفراد المجتمع في المساجد وغيرها، مما يؤدي إلى تحفز أفراد الأسرة والمجتمع عموماً على الاستزادة بالمعلومات للإجابة على الأسئلة من ناحية، ومن ناحية أخرى إيصال المعلومات إليهم بأسلوب شيق وممتع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حصر الرياضة في أنواع الرياضة التي نحتاجها بحياتنا، فما هي فائدة سباق السيارات والملاكمة ونحوها من التوافه؟ لماذا لا نستبدل هذه الأنواع بأنواع نافعة؟ لماذا لا تدخل رياضة القتال للدفاع عن الأوطان وعن النفس في النوادي والهيئات الرياضية؟ لماذا لا تدخل رياضة التصنيع مثلاً بتعطيل المكائن الصناعية ومحاولة المهندسين إعادة تشغيلها في أوقات قصيرة وللعمال بكميات الإنتاج ونوعياته في مختلف الظروف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لماذا تنحصر الحركة الرياضية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للرياضة أو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287" w:name="pg15384_175283"/>
    </w:p>
    <w:p>
      <w:pPr>
        <w:pStyle w:val="BookText"/>
        <w:rPr/>
      </w:pPr>
      <w:bookmarkEnd w:id="287"/>
      <w:r>
        <w:rPr>
          <w:rFonts w:ascii="Amiri" w:hAnsi="Amiri" w:eastAsia="Amiri" w:cs="Amiri"/>
          <w:color w:val="111111"/>
          <w:sz w:val="28"/>
          <w:sz w:val="28"/>
          <w:szCs w:val="28"/>
          <w:rtl w:val="true"/>
          <w:lang w:bidi="ar-SA"/>
        </w:rPr>
        <w:t xml:space="preserve">يرفع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للعمل أو الرياضة للنهوض بالشعوب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فتشكل فرق رياضية عالمية من المهندسين والمهنيين والعمال، وتقام مبارياتها في دولة نامية لتنتج لها في شهر عشر أو خمس مشاريع تكون عاملاً للنهوض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رفع السبب الأساس الذي عن طريقه يتم إيصال سمومهم لنا ألا وهو التلفزيون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ابتكار أساليب للترفيه والتسلية وهي نافعة بنفس الوقت، مثلاً بدل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والدرج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المتعارفة نصنع</w:t>
      </w:r>
      <w:r>
        <w:rPr>
          <w:rStyle w:val="FootnoteAnchor"/>
          <w:rtl w:val="true"/>
        </w:rPr>
        <w:footnoteReference w:id="314"/>
      </w:r>
      <w:r>
        <w:rPr>
          <w:rFonts w:ascii="Amiri" w:hAnsi="Amiri" w:eastAsia="Amiri" w:cs="Amiri"/>
          <w:color w:val="111111"/>
          <w:sz w:val="28"/>
          <w:sz w:val="28"/>
          <w:szCs w:val="28"/>
          <w:rtl w:val="true"/>
          <w:lang w:bidi="ar-SA"/>
        </w:rPr>
        <w:t>رقعة مثلها وننشر على بعض مربعاتها أسماء الخصال الحميدة والذميمة، فكل من يصل إلى مربع من القسم الأول يصعد؛ لأنها تؤدي إلى تكامله، ومن يصل إلى مربع من القسم الثاني ينزل، ويكون مقدار الصعود والنزول بحسب أهمية الخصلة، فالولاء لأهل البيت يصعد كثيراً، والرياء ينزل كثيراً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ممارسة الرياضة المفيدة لتربية البدن وللترفيه بانتظام ومن دون تجاوز على الحقوق والواجبات</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038449_2142443653"/>
      <w:bookmarkStart w:id="289" w:name="_Toc106"/>
      <w:bookmarkEnd w:id="288"/>
      <w:r>
        <w:rPr>
          <w:rtl w:val="true"/>
        </w:rPr>
        <w:t>النصائح</w:t>
      </w:r>
      <w:r>
        <w:rPr>
          <w:rtl w:val="true"/>
        </w:rPr>
        <w:t>:</w:t>
      </w:r>
      <w:bookmarkEnd w:id="2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النصيحة الأكيدة لشبابنا الناهض الواعي أن يلتفت إلى مصالح نفسه ومجتمعه، ويسقط أهمية الرياضة والرياضيين عن نظر الاعتبار، ويخافوا الله تعالى؛ فإن هذه الدعايات والعنايات إنما هي مصيدة له لإدخاله في فخ </w:t>
      </w:r>
    </w:p>
    <w:p>
      <w:pPr>
        <w:pStyle w:val="BookText"/>
        <w:rPr/>
      </w:pPr>
      <w:r>
        <w:rPr>
          <w:rFonts w:ascii="Amiri" w:hAnsi="Amiri" w:eastAsia="Amiri" w:cs="Amiri"/>
          <w:color w:val="111111"/>
          <w:sz w:val="28"/>
          <w:sz w:val="28"/>
          <w:szCs w:val="28"/>
          <w:rtl w:val="true"/>
          <w:lang w:bidi="ar-SA"/>
        </w:rPr>
        <w:t>الشيطان، ويكون حب الرياضة إنما هو حب للمخططات الاستكبارية من حيث تعلم أو لا تعلم، ونكون قد أعنا الاستكبار الظالم الغاشم على أنفسنا ومكناه في بلادنا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اتقوا الله حق تقاته بالالتزام بطاعة الله والاهتمام بالأهداف الحقيقية للمجتمع وتربية النفس والآخرين تربية صالحة، وترك كل ما يرتبط بالشيطان والكفر والكافرين والابتعاد عنهم ابتعادنا عن الأجرب، فإنه يصد عن ذكر الله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الحكم الشرعي لها هو الحرمة لما تتضمنه من نصرة وتأييد للباطل، والذي يقترفها أو يعين عليها فهو آثم بأي 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لن أجيز الرياضة إلى أن أدخل التراب؛ لأنها على الإطلاق أوهام وخيالات فاسدة وسفيهة ليست أكثر من ذلك، حبيبي سلام الله على الأنعام التي لا تؤذي أحداً، وسلام الله على الوحوش التي تأكل الناس لجوعها، أما هم فيأكلون الناس بعد شبعهم لأجل ثرائهم ومصالحهم العجيبة الغريبة الباطلة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كلنا عندما نسأل عن ما هو مذهبنا؟ نجيب وبكل ثقة جعفرية،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شيعتنا إلا من عمل عملنا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أطعناهم وعملنا عملهم بمشاهدة الرياضة وترك المجتمع غارقاً بالظلم والفساد، لكي نسمي أنفسنا شيعة؟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زيناً لنا ولا تكونوا شيناً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w:t>
      </w:r>
    </w:p>
    <w:p>
      <w:pPr>
        <w:pStyle w:val="BookText"/>
        <w:rPr/>
      </w:pPr>
      <w:r>
        <w:rPr>
          <w:rFonts w:ascii="Amiri" w:hAnsi="Amiri" w:eastAsia="Amiri" w:cs="Amiri"/>
          <w:color w:val="111111"/>
          <w:sz w:val="28"/>
          <w:sz w:val="28"/>
          <w:szCs w:val="28"/>
          <w:rtl w:val="true"/>
          <w:lang w:bidi="ar-SA"/>
        </w:rPr>
        <w:t>نحن زين لهم ونحن غارقون في هذه الغفلة التي أدت بنا إلى هذا الحال من عدم الشعور بالمسؤولية والخضوع لأعدائنا وعدم الوقوف بوجوههم بمقاطعتهم في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اعلم أن الرياضة مؤامرة لإلهاء الجماهير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البروتوكول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والرياضة وما إليهما هذه المتع الجديدة ستلهي ذهن الشعب عن المسائل التي سوف نختلف فيها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بموافقتك عليها ستكون شريكاً معهم في إنجاحها، فبادر بمقاطعتها ومحاربتها قبل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الكثير من المؤمنين كان يسمع الغناء، وانشداده له كانشداده للرياضة أو أكثر، ولكن بعدما علم بمفاسده قاطعه وحاربه، وها نحن علمنا مفاسد الرياضة التي أحياناً تفوق مفاسد الغناء، فليس بإمكان الكل أن يكونوا مطربين، ولكن بإمكانهم أن يلتهوا بالرياضة لتعدد أنواعها ومناسبتها للصغير والكبير، فلماذا لا نتركها؟ وعليك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المعاصرة والفكر المعادي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هذه المفاسد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 الأعم الأغلب من سمومهم تبث لنا من خلال جهاز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سلب من الناس غيرتهم وشرفهم وعزتهم، فوا أسفاه ثم وا أسفاه على المسلمين وبالأخص شيعة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هم ضعفاء بحيث لم يستطيعوا أن يستغنوا عن هذا الجهاز اللعين ــ ولا أقول كلهم لأن بعضهم استيقظ من نوم الغفلة وتخلص منه جزاه الله خيراً ــ الذي دمر أسرهم ومجتمعهم، ألا يعلمون أنه سيف مشهور بوجه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w:t>
      </w:r>
    </w:p>
    <w:p>
      <w:pPr>
        <w:pStyle w:val="BookText"/>
        <w:rPr/>
      </w:pP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كما نقل ذلك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كتبه عمن اتصل بالحجة ــ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التلفزيون سيف مشهور في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ترضى الشيعة أن يكون في بيتها سيف مشهور بوجه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فالراضي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بفعلك هذا مسؤول عن تأخير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 وكفانا نفاقاً، فكل يوم ندعو أن نكون من أنصاره وأعوانه ونحن بدرجة كبيرة من الضعف أمام أنفسنا وأهلينا مترددين لا نستطيع أن نتخذ قراراً حاسماً، أبهذا الضعف والخنوع نعين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بخضوعنا للغرب الكافر ننصر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أعلنها صرخة ويتفطر قلبي ألماً وحزناً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أعينوا إمامكم يرحمكم الله، لا تؤخروا ظهور إمامكم يرحمكم الله، فإمامكم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ناصر ينصرني، فانصروا إمامكم يرحمكم الله، وحطموا السيوف المشهورة في وجهه، ولا تضعفوا ولا تستكينوا مهما كلف الأمر، وسارعوا إلى إنقاذ أنفسكم قبل أن يأتي يوم لا ينفع فيه ندم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بلغت </w:t>
      </w:r>
      <w:bookmarkStart w:id="290" w:name="pg15384_175287"/>
    </w:p>
    <w:p>
      <w:pPr>
        <w:pStyle w:val="Heading2"/>
        <w:numPr>
          <w:ilvl w:val="1"/>
          <w:numId w:val="1"/>
        </w:numPr>
        <w:rPr/>
      </w:pPr>
      <w:bookmarkStart w:id="291" w:name="__RefHeading___Toc6038451_2142443653"/>
      <w:bookmarkStart w:id="292" w:name="_Toc107"/>
      <w:bookmarkEnd w:id="290"/>
      <w:bookmarkEnd w:id="291"/>
      <w:r>
        <w:rPr>
          <w:rtl w:val="true"/>
        </w:rPr>
        <w:t>الحوزة والمجتمع</w:t>
      </w:r>
      <w:bookmarkEnd w:id="2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أجرت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حواراً مع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رأي الحوزة الشريفة في عدد من القضايا التي تهم المجتمع، وقد رأينا من المفيد نشر الحوار مستقلاً لتعم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البقية الصالحة لحبيب القلب،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من سماحتكم التفضل علينا بالإجابة على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للوحدة الإسلامية لا للتناحر الإسلامي، كيف تنظرون لهذا الشعار؟ وما هي السبل الكفيلة التي تقدمونها للترابط والوحدة والتآزر في ما بيننا؟</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تنظرون للدراسة في الحوزة وما هي اقتراحاتكم لتطويرها؟</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مفيدة يقدمها سماحتكم لطلاب الحوزة الشريفة؟</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نصائحكم للشباب المسلم المؤمن؟</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إلى الله تعالى هو المطلوب من كل مسلم، نرجو منكم بيان وتوضيح كيفية السلوك إلى الله تعالى؟</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تنظرون لمخططات أعداء الإسلام والمسلمين وترويج كل ما هو مضر للمسلمين، مع توضيحها والطرق اللازمة للرد عليها؟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من يريد شق عصا المسلمين بالتكلم والتجريح برجال الدين </w:t>
      </w:r>
    </w:p>
    <w:p>
      <w:pPr>
        <w:pStyle w:val="BookText"/>
        <w:rPr/>
      </w:pPr>
      <w:r>
        <w:rPr>
          <w:rFonts w:ascii="Amiri" w:hAnsi="Amiri" w:eastAsia="Amiri" w:cs="Amiri"/>
          <w:color w:val="111111"/>
          <w:sz w:val="28"/>
          <w:sz w:val="28"/>
          <w:szCs w:val="28"/>
          <w:rtl w:val="true"/>
          <w:lang w:bidi="ar-SA"/>
        </w:rPr>
        <w:t>الأجلاء وعلى عموم المسلمين بالكلام غير اللائق، نصيحة توجهونها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شعار رفعه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وحرص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إرساء الوحدة في المجتمع الإسلامي، فآخى بين المهاجرين والأنصار، ولم يرُق ذلك لأعداء الإسلام من يهود ومنافقين، فكانوا يثيرون الضغائن والعصبيات القبلية والقومية والعنصرية حتى أفلحوا في إيجاد التنازع بينهم وتواعدوا القتال خارج المدينة ليعيدوا أيام الجاهلية،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مغضباً يجر رداءَه ــ حسبما تقول الرواية ــ للإسراع في إطفاء نار الفتنة، حتى نجح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لعلمائنا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مشهورة ومساعٍِ مشكورة لجمع الصف وتوحيد الكلمة، حتى اشتهرت كلمة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كلمة التوحيد وتوحيد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وبحسب تجربتي فإن لجمع الكلمة ركيزتين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القواسم المشتركة بيننا وهي كثيرة، فربّنا واحد ونبينا واحد وكتابنا واحد وقبلتنا واحدة وعدونا واحد وهمومنا واحدة ومصالحنا واحدة ومستقبلنا واحد وأسس ديننا واحدة، وهي التي أشارت إليه الآية المباركة السابقة وأمرت بالاعتصام به وجعلته المحور الذي يجتمع عليه المسلمون، فلماذا نعرض عنها جميعاً ونركز على النقاط الفرعية جداً التي نختلف عليها؟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كل طرف قناعة الآخر ورأيه ما دام قد توصل إليه بطريق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 بالود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الشاعر، فلماذا لا نتصرف بنفس الأسلوب داخل أسرتنا الكبيرة وهو المجتمع فإنه أهم من أسرتنا الصغيرة وأعظم 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ترى أعداء الله ورسوله اجتمعوا على باطلهم واتحدت كلمتهم ضد الإسلام والمسلمين، فلماذا نتفرق عن حقنا؟ إنها لمفارقة لا يمكن التصديق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فعزة الإسلام في وحدة أبنائه التي يحبها الله تبارك وتعالى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لا تفعلون ما يحببكم إلى الله تبارك تعالى، ولا بد أن لا يقتصر فهمنا للقتال في سبيله على المواجهة المسلحة مع الكفار، بل مطلق المواجهة على صعيد النفس ومع الشيطان وفي ساحة التحديات الفكرية والاجتماعية والأخلاقية والاقتصادية، وبين يديك تعاليم الإسلام ومصادر تشريعه تجدها حافلة بكل ما يدعم الألفة والتقارب بين القلوب، فأمر بالخمس والزكاة لمساعدة الفقراء، وشجع على قضاء حوائج المؤمنين وإدخال السرور عليهم وتفريج كربهم والتراحم والتواد والتواصل بينهم والتخفيف عن آلامهم، حتى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ولم يهتم بأمور المسلمين فليس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من ربقة الإسلام وحسن الرعاية الإلهية من لا يحمل هذا الشعور اتجاه أمته، وتفصيل الكلام في هذا المجال مما يتطلب فرصة أوسع، لكن </w:t>
      </w:r>
    </w:p>
    <w:p>
      <w:pPr>
        <w:pStyle w:val="BookText"/>
        <w:rPr/>
      </w:pPr>
      <w:r>
        <w:rPr>
          <w:rFonts w:ascii="Amiri" w:hAnsi="Amiri" w:eastAsia="Amiri" w:cs="Amiri"/>
          <w:color w:val="111111"/>
          <w:sz w:val="28"/>
          <w:sz w:val="28"/>
          <w:szCs w:val="28"/>
          <w:rtl w:val="true"/>
          <w:lang w:bidi="ar-SA"/>
        </w:rPr>
        <w:t xml:space="preserve">الإشارة تغني اللبيب وتنفع المخلصين الصادقين، وقد سجلت بعض هذه التفاصيل في مقدمتي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كتبي الأخلاقية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الحوزة الشريفة إلى كثير من الإصلاحات في عدة 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مناهجها الدراسية، أساليب الدراسة، شؤونها الإدارية، نظام التقييم والشهادات فيها، توظيف العلوم الحديثة في خدمة الاستنباط الفقهي، أداء مسؤولياتها، علاقتها بالمجتمع، وليس لي في هذا الكلام قدح فيها؛ لأن التطوير والتغير شيء طبيعي تبعاً للمتغيرات والمستجدات التي تحصل في المجتمع، فلا يعقل أن نبقى نفكر بوتيرة واحدة بالرغم من تغير الحاجات وتكثر التحديات، وأنا أستغل بعض المناسبات لطرح هذه الأفكار على الطلبة، كما أني بدأت فعلاً بتنفيذ بعضها مما يتيسر لي وما زال الطريق طويلاً، وقد وضعت الخطوط العريضة لهذه الأفكار في كتاب لم يطبع</w:t>
      </w:r>
      <w:r>
        <w:rPr>
          <w:rStyle w:val="FootnoteAnchor"/>
          <w:rtl w:val="true"/>
        </w:rPr>
        <w:footnoteReference w:id="316"/>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وأشرت إليه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هذه النصائح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طلبة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ولكي لا تخلو هذه الإجابات عن شيء منها أقول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مقومات شخصية الحوزوي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العلمي، والبعد الأخلاقي، والبعد الاجتماعي، ولكي تتكامل شخصيته ويكون ناجحاً في مهمته وينال الحظوة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تبارك وتعالى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يجدَّ ويجتهد في المسارات الثلاثة بتوازن، فإن أي تقدم في أحدها على حساب الآخر يلزم منه خلل في شخصيته، وهو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وجاهل متنسك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حاز العلم ولم يهذّب نفسه ويطهّر باطنه، والثاني يتفرغ للعبادة والنسك إلا أنه فارغ من العلم، وفي كليهما نقص، ففي الاتجاه الأول وهو العلمي لا بد أن يسعى لتحصيل كل العلوم الحوزوية المتعارفة من مقدمات وسطوح، ويضم إليها غير المتعارفة كالتاريخ والحكمة والتفسير، والأولى أن يلمّ معها بالثقافة العامة، وفي البعد الأخلاقي يعمل على مراقبة نفسه ووعظها باستمرار ومحاسبتها وعرضها على الميزان الصحيح، وأن يكون الله حاضراً عنده في كل عمل وكل فكرة بل وفي كل خاطرة، ويجاهد في طريق تهذيب النفس وتطهير الباطن من الرذائل الخلقية وتحلّيه بالفضائل مما هو مدون في كتب الأخلاق المخلصة، وفي الاتجاه الاجتماعي يعمل على إصلاح مجتمعه وهدايته وتقريبه إلى الطاعة وتجنيبه المعصية والأمر بالمعروف والنهي عن المنكر وتعليم الناس أحكام دينهم في العبادات والمعاملات وأن يسعى لقضاء حوائجهم ورعايتهم اجتماعياً ويشاركهم في همومهم وآمالهم وطموحاتهم ويعمل على تحقيقها بقدر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 لطالب الحوزة أن يقتدي بسيرة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الصالحين ويهتدي بهداهم ويأخذ سمتهم وطريقتهم حتى في أبسط التفاصيل الحياتية، وأنا أعلم أنها مسؤولية ضخمة وجسيمة، لكن الأجر </w:t>
      </w:r>
    </w:p>
    <w:p>
      <w:pPr>
        <w:pStyle w:val="BookText"/>
        <w:rPr/>
      </w:pPr>
      <w:r>
        <w:rPr>
          <w:rFonts w:ascii="Amiri" w:hAnsi="Amiri" w:eastAsia="Amiri" w:cs="Amiri"/>
          <w:color w:val="111111"/>
          <w:sz w:val="28"/>
          <w:sz w:val="28"/>
          <w:szCs w:val="28"/>
          <w:rtl w:val="true"/>
          <w:lang w:bidi="ar-SA"/>
        </w:rPr>
        <w:t>عظيم والنتائج كبيرة، وعلى حد تعبير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العزائمُوتأتي على قدر الكرام المكارمُ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تفاصيل نافعة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يخاطب الشباب الجامعي، وهم نخبة هذه الشريحة وصفوتها، وأنا أعتذر عن هذه الإحالات على الكتب، وعذري في ذلك أن كل سؤال من هذه الأسئلة الواعية التي تنمُّ عن وعي معمق لدى السائل للواقع المعاش تحتاج إلى كتاب لبيان تفاصيل الجواب، وعادة في كتاباتي أسعى لتعميق عدة مفاهيم لدى الشباب وعموم أبناء المجتمع، لكن مطلوبيتها من الشباب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العودة إلى الله تبارك وتعالى وتعاليم الإسلام فإنها سر قوتنا، والتاريخ يشهد على ذلك، وسر فلاحنا ونجاحنا في الآخرة وسعادتنا واطمئناننا في الدنيا، وهذه كلها نتائج مهمة تستحق بذل الجهد في التمسك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 يكون الشاب هادفاً في حياته غير لاهٍ ولا عابث كما وصف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والكدح هو العناء والتعب، وأن تكون الأهداف التي نسعى من أجلها حقيقية لا وهمية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الاعتزاز بشخصيتنا الأصيلة التي تحمل الكثير من القيم والأخلاق والمثل التي تثير حسد الغرب وتدفعه إلى أن يكرس كل خبثه ومكره لينزعها منا فنصير أذناباً، ويؤسفني أن أرى الشباب وهم مقلدون للغرب في ملبسهم ومأكلهم وتصرفاتهم وحركاتهم وكأنهم لا يملكون ذلك التاريخ العريق حتى يستنسخوا شخصية الغير في حياتهم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التحذير من مكائد الغرب الكافر وخططه الخبيثة التي يريد من خلالها استعبادنا وتكريس تبعيتنا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أن يفكر بمجتمعه وأمته في الحاضر والمستقبل ويعمل على إعمار الحياة ونجاحها في جميع نواحيها كما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صَالِحًا قَالَ يَا قَوْمِ اعْبُدُواْ اللّهَ مَا لَكُم مِّنْ إِلَهٍ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الأرض بمعنى أن الله تعالى خلقكم فيها وطلب منكم إعمارها فلا يقصر أحد في أداء وظيفته ومسؤوليته في أي موقع مفيد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تعميق الارتباط بالحوزة الشريفة؛ لأن العلماء حصون الإسلام ومنار الهدى وقد قال عنهم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 والراد عليهم كالراد علينا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إجمالاً في جواب السؤال الثالث إلى البعد الأخلاقي وكيفية تعميقه، وهو كلام شامل لكل مسلم مخلص يريد الوصول إلى الله تبارك وتعالى، وتوجد كتب نافعة في هذا المجال متدرجة في مستوى عطائها، فأولها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 في تهذيب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مما هو معروف، ولكن المربّي الرئيسي هو القرآن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يغني السطر منها عن صفحات من كلمات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توجد كلمة واحدة تغير مجرى حياة الإنسان، وأنقل لكم حديثاً واحداً وهو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حاول أمرا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بمعصية الله كان أفوت لما يرجو وأقرب لما يحذر</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 فلو وصل الناس إلى مثل هذه القناعة لما تكالبوا على تحقيق مطالبهم بشتى الوسائل حتى المحرمة منها، فهذا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يخبرك أن من حاول تحصيل غايات مطلوبة بوسائل محرمة كان عمله أقرب لما يحذر، وهذا الحديث دستور حياة لنا، ومثله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يرجو عفو من هو فوقه كيف لا يعفو عمن هو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فكلنا نرجو عفو الله تعالى، ونحن نحاسب أمثالنا من المخلوقين بالمليم كما يعبرون؟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مفارقة مرفوضة، وتصور لو أن علاقة العفو هذه سادت بيننا كم ستصفو علاقات المجتمع ويكللها الود والاحترام والأخوة والتآلف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في استفتاءات عديدة إلى هذه الأساليب خصوصاً استفتاء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الصناعات المستوردة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الفرنسي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 الشعير المسمى بالبيرة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وهو المتوقع منهم، فإنهم لا يتركون فرصة لإبعادنا عن إسلامنا وقرآننا إلا استغلوها بوسائلهم الخبيثة المتعددة، يساعدهم على ذلك جهلنا وانبهارنا بحضارتهم المادية الزائفة، ولا نأخذ العبرة من أمم سابقة سادت العالم ولم تكن الشمس تغيب عن ممالكهم ثم سقطوا وانتهوا لعدم استنادهم إلى ركن وثيق، والذي يقرأ القرآن ويتمعن فيه يجد تحذيراً كثيراً منهم، وقد أشرت إلى بعضها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الجامعات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والخلاصة أنهم يريدون أن يعطونا أسوأ ما عندهم ويأخذوا منا أحسن ما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فهل صفقة أخسر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الواعي يكون في حذر منهم في كل شيء ويتسلح بالقرآن وتعاليم الإسلام في مواجهة ما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القدح بالمسلم مطلقاً، فكيف بالعلماء الذين خصَّهم الله تبارك وتعالى بالمنزلة الرفيعة، حتى قيل أن أكثر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القرآن وردت في مدح العلماء وذم الجهلة وأفضلية صفة العلم ومن يحمله على جميع المميزات الأخرى، وجاءت السنة الشريفة لتعزز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خير من دماء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قرأت قبل قليل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حجتي عليكم، وأنا حجة الله، والراد عليهم كالراد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يشهد بذلك؛ فإن أية أمة بلا علماء تكون كالغنم بلا راع، فهم يرشدونها ويهدونها إلى الطريق الصحيح ويتحملون التضحيات من أجلها من دون أن يتوقعوا من الأمة جزاءً ولا شكوراً، بل أفنوا حياتهم زاهدين معرضين عن حطام الدنيا، فهل جزاء كل ذلك ذمهم والقدح فيهم والافتراء عليهم وتتبع عثراتهم؟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معاوضة غير منصفة، والعقلاء يقولون والقرآن يؤكد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واحدة من خطط الكفار لفصل الأمة عن علمائها حتى تضل وتتيه بتسقيط العلماء وتشويه صورتهم والافتراء عليهم ونسج الأكاذيب عنهم، والكثير من أبناء المجتمع لجهلهم وسذاجتهم يصدقون، كما قال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وَفِيكُمْ سَمَّاعُونَ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خطة ليست جديدة، فقد حاولوا تشويه صورة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لينفضَّ المسلمون من حوله، حتى اتهموه بشرفه فنزلت سورة النور لتخبر عن حديث الإفك والدفاع عن شرف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واتهموا أمير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يصلي، فشاء الله أن يستشهد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 الصلاة لتتوجه صفعة إلى أولئك المنافقين، ولكن لماذا لا نعرف عظمة علمائنا إلا بعد موتهم؟ وماذا ينفعنا الندم؟ ثم ألا تكفينا المرة والمرتان من الخطأ فنصرُّ على تكراره، والمفروض أن المؤمن لا يلدغ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زرعها أعداء الإسلام، فلا ينبغي للمسلمين الوقوع فيها، وعليهم احترام علمائهم فهم حصون الإسلام الحافظون لحدوده والمرابطون في ثغوره لحماية المسلمين وكيان الإسلام من مكائد وخطط الكفار وإغواء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أكرر اعتذاري عن الاختصار وأسأل الله تعالى أن يأخذ بأيدينا جميعاً لنيل رضاه وإصلاح حالنا إنه ولي النعم</w:t>
      </w:r>
      <w:r>
        <w:rPr>
          <w:rFonts w:eastAsia="Amiri" w:cs="Amiri" w:ascii="Amiri" w:hAnsi="Amiri"/>
          <w:color w:val="111111"/>
          <w:sz w:val="28"/>
          <w:szCs w:val="28"/>
          <w:rtl w:val="true"/>
          <w:lang w:bidi="ar-SA"/>
        </w:rPr>
        <w:t xml:space="preserve">. </w:t>
      </w:r>
      <w:bookmarkStart w:id="293" w:name="pg15384_175297"/>
    </w:p>
    <w:p>
      <w:pPr>
        <w:pStyle w:val="Heading2"/>
        <w:numPr>
          <w:ilvl w:val="1"/>
          <w:numId w:val="1"/>
        </w:numPr>
        <w:rPr/>
      </w:pPr>
      <w:bookmarkStart w:id="294" w:name="__RefHeading___Toc6038453_2142443653"/>
      <w:bookmarkStart w:id="295" w:name="_Toc108"/>
      <w:bookmarkEnd w:id="293"/>
      <w:bookmarkEnd w:id="294"/>
      <w:r>
        <w:rPr>
          <w:rtl w:val="true"/>
        </w:rPr>
        <w:t xml:space="preserve">تنبيهات على الأقراص الليزرية وصالات </w:t>
      </w:r>
      <w:r>
        <w:rPr>
          <w:rtl w:val="true"/>
        </w:rPr>
        <w:t>(</w:t>
      </w:r>
      <w:r>
        <w:rPr>
          <w:rtl w:val="true"/>
        </w:rPr>
        <w:t>البلي ستيشن</w:t>
      </w:r>
      <w:r>
        <w:rPr>
          <w:rtl w:val="true"/>
        </w:rPr>
        <w:t>)</w:t>
      </w:r>
      <w:bookmarkEnd w:id="295"/>
    </w:p>
    <w:p>
      <w:pPr>
        <w:pStyle w:val="Heading3"/>
        <w:numPr>
          <w:ilvl w:val="2"/>
          <w:numId w:val="1"/>
        </w:numPr>
        <w:rPr/>
      </w:pPr>
      <w:bookmarkStart w:id="296" w:name="__RefHeading___Toc6038455_2142443653"/>
      <w:bookmarkStart w:id="297" w:name="_Toc10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غريب الأمر أنّا نرى تعاليم الصهيونية جميعاً مطبقة في بعض بلاد الإسلام، ومن المعلوم أن الشجرة لا تموت إلا بإماتة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الكهول والشيوخ جانباً وتفرغوا للشباب بل تفرغوا للأطفال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نكتفي بالانتصار على المتدينين ومعابدهم، إنما غايتنا الأساسية هي إبادتهم من الوجود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038457_2142443653"/>
      <w:bookmarkStart w:id="299" w:name="_Toc110"/>
      <w:bookmarkEnd w:id="298"/>
      <w:r>
        <w:rPr>
          <w:rtl w:val="true"/>
        </w:rPr>
        <w:t xml:space="preserve">أثرها في المجتمع </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لقد بلغت مبلغها واتسع استعمالها في المجتمع وأصبحت مكاتب تأجير الأقراص وصالات الأتاري منتشرة في كل 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لقد دخلت في أدمغة أطفالنا واستوعبوا ما فيها من نكات ومواقف وأفكار، ويترددون عليها من كل حدب وصوب، فكذِّب من ادعى أنها لم يكن لها أثر في حياتنا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038459_2142443653"/>
      <w:bookmarkStart w:id="301" w:name="_Toc111"/>
      <w:bookmarkEnd w:id="300"/>
      <w:r>
        <w:rPr>
          <w:rtl w:val="true"/>
        </w:rPr>
        <w:t xml:space="preserve">مضارها </w:t>
      </w:r>
      <w:r>
        <w:rPr>
          <w:rtl w:val="true"/>
        </w:rPr>
        <w:t>:</w:t>
      </w:r>
      <w:bookmarkEnd w:id="3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غسل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الأول والأخير للإعلام هو خلق جيل بعيد عن الإسلام يحمل فلسفة وروح وتاريخ أعداء الدين، فيصبح جزء من قطيع تتحول </w:t>
      </w:r>
    </w:p>
    <w:p>
      <w:pPr>
        <w:pStyle w:val="BookText"/>
        <w:rPr/>
      </w:pPr>
      <w:r>
        <w:rPr>
          <w:rFonts w:ascii="Amiri" w:hAnsi="Amiri" w:eastAsia="Amiri" w:cs="Amiri"/>
          <w:color w:val="111111"/>
          <w:sz w:val="28"/>
          <w:sz w:val="28"/>
          <w:szCs w:val="28"/>
          <w:rtl w:val="true"/>
          <w:lang w:bidi="ar-SA"/>
        </w:rPr>
        <w:t>لغته ولهجته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أتاري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الإثارة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الإسلام على تهذيب هذه الغريزة للحد من الشهوة، ففرض الحجاب وغض البصر للرجل والمرأة، والتفريق في المضاجع بين الأخوة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أرادوا جعل مناظر الفسوق مألوفة لدينا، بل هي مقتضى عرفنا، والمداعبات أيسر ما تقدمه، وصورة الجنس مشهد عادي أدركه حتى الأطفال الصغار، اُنظر وتأمل كلام الماسونية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نخلق جيل لا يخجل من كشف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فاللقطات الفاحشة التي تأتي من الغرب في هذه الأقراص التي يصممونها بحيث لا يمكن اقتطاع هذه المشاهد ترغمك أن تراها مع أسرتك، فتسقيهم بيدك السم الزعاف، وكذلك اللقطات الخليعة التي تعرض خلال استعراض ألعاب البلي استيشن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التربية اللا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تقوم به الأفلام هو طمس الحياء الناتج من تكرار مشاهد المناظر الخليعة وعلاقات الحب والغرام المحرمة، وما أعمق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إيمان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وتصور الكثير من الأفلام والمسلسلات أردأ صور العلاقات العائلية، والشيء الطبيعي أنها تعتمد على نظريات الغربيين في التربية، وغالباً ما تحتوى أفضل صورة على كثير من الجفاء والعقوق وقطيعة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يستجيب المراهقين لما يشاهدون وتعجبهم الصورة الرديئة بما تحمل من شموخ وتكبر وحصول على كثير من المكاسب، وبهذا تعلمهم معنى العقوق والصراع مع أقرب الناس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الطفل يتفنن في اصطناع الأكاذيب على والديه ويتهرب من </w:t>
      </w:r>
    </w:p>
    <w:p>
      <w:pPr>
        <w:pStyle w:val="BookText"/>
        <w:rPr/>
      </w:pPr>
      <w:r>
        <w:rPr>
          <w:rFonts w:ascii="Amiri" w:hAnsi="Amiri" w:eastAsia="Amiri" w:cs="Amiri"/>
          <w:color w:val="111111"/>
          <w:sz w:val="28"/>
          <w:sz w:val="28"/>
          <w:szCs w:val="28"/>
          <w:rtl w:val="true"/>
          <w:lang w:bidi="ar-SA"/>
        </w:rPr>
        <w:t>المدرسة لأجل لعبة أتاري، وتصل أحياناً إلى سرقة المال من والديه لأجل الذهاب إلى صالات الألعاب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كم أثرت هذه الأفكار في تربية أطفالنا، أليس من الواجب علينا مقاطعتها لكيلا يتفاقم الأمر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الشعور بالحقارة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الصلة بين الجيل ودينه وتاريخه وقيمه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فالأفلام والمسلسلات توضح لنا التطور العلمي والتقدم الحضاري الهائل في الغرب، وتصور لنا أن نظرتهم للحياة هي الحق وما سواهم الباطل، وكل حركة تصدر منهم لا بد أن تعبر عن روح العصر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خططهم نجحت إلى الدرجة التي جعلت من أبنائنا يخجلون حتى من لغتهم وأصبح خلطها بلغات أخرى من علامات التقدم، وصارت عاداتنا وأمور ديننا مثيرة للاستنكار، حيث يخجلون من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قبور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يتشبع بما يوضع فيه، وهذه الأمور منهاج مرسوم ومخطط يشغل القلب عن كل أمر مهم، فبدل أن يخشع ويبكي من خشية الله، يرتجف ويتحرك للعبة أتاري أو جريمة قتل في فلم ويبقى مشغولاً بها لساعات من الزمن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لهو ولغو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يرفض وسائل اللهو، ويحرم الكثير منها؛ لأنها تشغل القلب وتهدر الوقت الذي هو رأس مال الإنسان وقيمته، فبهذا الوقت يكتسب الصديقون مكان الصديقين،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إنما أنت أيامك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فانظروا أيها المؤمنون كم تهدر هذه الأمور من </w:t>
      </w:r>
    </w:p>
    <w:p>
      <w:pPr>
        <w:pStyle w:val="BookText"/>
        <w:rPr/>
      </w:pPr>
      <w:r>
        <w:rPr>
          <w:rFonts w:ascii="Amiri" w:hAnsi="Amiri" w:eastAsia="Amiri" w:cs="Amiri"/>
          <w:color w:val="111111"/>
          <w:sz w:val="28"/>
          <w:sz w:val="28"/>
          <w:szCs w:val="28"/>
          <w:rtl w:val="true"/>
          <w:lang w:bidi="ar-SA"/>
        </w:rPr>
        <w:t>الوقت، وكم حرمنا من صلاة الفجر بسبب السهر على الأفلام وألعاب الأتاري، فأي كارثة أشد من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غير منتجة لا لبناء ولا للباس، ولا لمصلحة اجتماعية ولا لأي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إلهاء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واقعهم المعاش ومشاكلهم، وترك الاحتجاج والمناقشة وخاصة التغافل عن البلاء الوارد علينا من جانب الغرب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منع التكامل لأفراد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عندئذ يقضي الوقت كله أو أغلبه في لعب الأتاري أو التفرج على الأفلام، ويبقى الوقت الباقي لديه يقضيه في ضرورات حياته وأسرته، ولا يبقى له وقت آخر ليقضيه في تكامله العلمي والعقلي والديني والروحي، وبهذا يخطط الغرب الكافر أن يكون الجهل والتدني هو الصفة العامة في العالم كله ليكووا لقمة سائغة له ولأطماعه ولأرباحه ولكبريائه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تأييد للاستعمار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تأييد بخلاف المصلحة العامة، وإن الاستعمار إنما بذر بيننا هذه الأمور لأجل إبعاد الناس عن المصالح العامة وعن واقعهم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إثارة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فكثيراً ما تحدث النزاعات والخصومات بين الشباب في هذه الصالات والسب والشتم والألفاظ الفاحشة، وحتى الكفر بالله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أي مدى يريد الغرب إيصال شبابنا وأطفالنا، وكأن أولياء الأمور في معزل عن هذه المخططات، ولم يتخذوا موقفاً حاسماً تجاه هذه المفسدة التي تؤدي إلى خراب أطفالهم ودينهم</w:t>
      </w:r>
      <w:r>
        <w:rPr>
          <w:rFonts w:eastAsia="Amiri" w:cs="Amiri" w:ascii="Amiri" w:hAnsi="Amiri"/>
          <w:color w:val="111111"/>
          <w:sz w:val="28"/>
          <w:szCs w:val="28"/>
          <w:rtl w:val="true"/>
          <w:lang w:bidi="ar-SA"/>
        </w:rPr>
        <w:t xml:space="preserve">. </w:t>
      </w:r>
      <w:bookmarkStart w:id="302" w:name="pg15384_175301"/>
    </w:p>
    <w:p>
      <w:pPr>
        <w:pStyle w:val="Heading3"/>
        <w:numPr>
          <w:ilvl w:val="2"/>
          <w:numId w:val="1"/>
        </w:numPr>
        <w:rPr/>
      </w:pPr>
      <w:bookmarkStart w:id="303" w:name="__RefHeading___Toc6038461_2142443653"/>
      <w:bookmarkStart w:id="304" w:name="_Toc112"/>
      <w:bookmarkEnd w:id="302"/>
      <w:bookmarkEnd w:id="303"/>
      <w:r>
        <w:rPr>
          <w:rtl w:val="true"/>
        </w:rPr>
        <w:t>المبررات للعمل في هذه الصالات والمكاتب</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البعض يدعي أنه لا يستطيع أن يجد عملاً مناسباً له غير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تسويلات الشيطان وما أشبهها بدعوى الجاهلية الذين كانوا يقتلون أولادهم خشية إملاق بحسب دعواهم، فوعدهم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نَرْزُقُهُمْ وَإِيَّاكُم إنَّ قَتْلَهُمْ كَانَ خِطْءاً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يقتلون الدين والأخلاق والغيرة ويخربون البناء الاجتماعي، مدعين الفقر إن لم يقوموا بهذه الأعمال، فعليهم أن يثقوا بوعد الله سبحانه، وحاشاه تعالى أن يخلق الخلق ويتخلى عن رزقه ويجعل رزقه في معصيته، بل إن هؤلاء أشنع من أولئك الجاهلين، فقد كان أولئك يقتلون الأولاد، وهؤلاء يفتنون الناس عن دينهم،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ثقتهم وحسن ظنهم بالله تعالى كبيراً، فإن الله عند حسن ظن عبده كما في الحديث، وليحاولوا مهما واجهتهم المصاعب، فقد يكون طريق الحرام سهلاً سريعاً إلا أن عاقبته وخيمة، ولسنا فقط خلقنا لهذه الدنيا فإنها مرحلة زائلة، وإنما خلقنا للآخرة، فيجب أن نفكر فيها كما نفكر بالدنيا ونوازن تصرفاتنا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البعض يدعي أنه يشاهد هذه الأفلام من باب الترويح عن النفس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الترويح عن النفس لا يجوز أن يكون بأساليب محرمة، فإن الغاية لا </w:t>
      </w:r>
      <w:bookmarkStart w:id="305" w:name="pg15384_175302"/>
    </w:p>
    <w:p>
      <w:pPr>
        <w:pStyle w:val="BookText"/>
        <w:rPr/>
      </w:pPr>
      <w:bookmarkEnd w:id="305"/>
      <w:r>
        <w:rPr>
          <w:rFonts w:ascii="Amiri" w:hAnsi="Amiri" w:eastAsia="Amiri" w:cs="Amiri"/>
          <w:color w:val="111111"/>
          <w:sz w:val="28"/>
          <w:sz w:val="28"/>
          <w:szCs w:val="28"/>
          <w:rtl w:val="true"/>
          <w:lang w:bidi="ar-SA"/>
        </w:rPr>
        <w:t>تبرر الوسيلة، فليروّح عن نفسه بأمور محللة، كمفاكهة الأخوان والسفر والزيارة والتنزه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بعضهم يقول إن بعض المراجع يجوّزها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ناشئ من النظرة الفردية التي حكمت أذهان الفقهاء، وأعني بالنظرة الفردية بأن الفقيه حينما يفكر ويستنبط فإنه يتصور أمامه فرداً مسلماً يريد أن يبرئ ذمته أمام الله تعالى وينجي نفسه من العقوبة، ولا يتصور أمامه مجتمعاً مسلماً يريد أن يمتثل بالشريعة الإلهية، فبنظرة بسيطة لأثر هذه الأمور على المجتمع نجدها كيف استحوذت على مشاعر الناس وعواطفهم حتى أصبحت إلهاً يطاع وتتوجه إليه القلوب والأفئدة وتصرف عليها المليارات</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038463_2142443653"/>
      <w:bookmarkStart w:id="307" w:name="_Toc113"/>
      <w:bookmarkEnd w:id="306"/>
      <w:r>
        <w:rPr>
          <w:rtl w:val="true"/>
        </w:rPr>
        <w:t xml:space="preserve">حلول ممكنة </w:t>
      </w:r>
      <w:r>
        <w:rPr>
          <w:rtl w:val="true"/>
        </w:rPr>
        <w:t>:</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الاستغناء عنها بجلسات عائلية ناجحة تستثمر توطيد العلاقة بين أفراد الأسرة، خصوصاً أن الانقطاع إلى هذه الأمور بدلاً من الانقطاع إلى الله عامل أساس في تفكيك الروابط الأسرية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الاستعاضة عنها بقضاء الوقت بأمور مفيدة، كقراءة القرآن والكتب وسماع المحاضرات والأخبار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الاستغناء عنها بعمل مسابقات علمية أو دينية بين أفراد الأسرة، مما يؤدي إلى تحفيز أفراد الأسرة على الاستزادة بالمعلومات للإجابة على الأسئلة من ناحية، ومن ناحية أخرى إيصال المعلومات إليهم بأسلوب شيق وممتع </w:t>
      </w:r>
      <w:bookmarkStart w:id="308" w:name="pg15384_175303"/>
    </w:p>
    <w:p>
      <w:pPr>
        <w:pStyle w:val="BookText"/>
        <w:rPr/>
      </w:pPr>
      <w:bookmarkEnd w:id="308"/>
      <w:r>
        <w:rPr>
          <w:rFonts w:ascii="Amiri" w:hAnsi="Amiri" w:eastAsia="Amiri" w:cs="Amiri"/>
          <w:color w:val="111111"/>
          <w:sz w:val="28"/>
          <w:sz w:val="28"/>
          <w:szCs w:val="28"/>
          <w:rtl w:val="true"/>
          <w:lang w:bidi="ar-SA"/>
        </w:rPr>
        <w:t>ومحاولة منح الجوائز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رفع السبب الذي عن طريقه يتم إيصال سمومهم لنا، ألا وهو التلفزيون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محاولة اقتناء جهاز كمبيوتر والسيطرة عليه بما هو مفيد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038465_2142443653"/>
      <w:bookmarkStart w:id="310" w:name="_Toc114"/>
      <w:bookmarkEnd w:id="309"/>
      <w:r>
        <w:rPr>
          <w:rtl w:val="true"/>
        </w:rPr>
        <w:t xml:space="preserve">أحكامها </w:t>
      </w:r>
      <w:r>
        <w:rPr>
          <w:rtl w:val="true"/>
        </w:rPr>
        <w:t>:</w:t>
      </w:r>
      <w:bookmarkEnd w:id="310"/>
    </w:p>
    <w:p>
      <w:pPr>
        <w:pStyle w:val="BookText"/>
        <w:rPr/>
      </w:pPr>
      <w:r>
        <w:rPr>
          <w:rFonts w:ascii="Amiri" w:hAnsi="Amiri" w:eastAsia="Amiri" w:cs="Amiri"/>
          <w:color w:val="111111"/>
          <w:sz w:val="28"/>
          <w:sz w:val="28"/>
          <w:szCs w:val="28"/>
          <w:rtl w:val="true"/>
          <w:lang w:bidi="ar-SA"/>
        </w:rPr>
        <w:t xml:space="preserve">هذه الأحكام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في الآونة الأخيرة مكاتب بيع وإجارة الأقراص الليزرية والتي تروّج عادة أفلام أهل الفسق والكفر؟</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التكسب بمثل هذه الأعمال محرم، وأخذ الأجرة عليها حرام؛ لما فيها من نشر الفساد وهتك للحرمات وانتهاك للمقدسات، فلا يجوز بيعها ولا شراؤها ولا تأجيرها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يعد اللهو بهذه الأجهزة سفهاً ومفوتاً للمصالح الاجتماعية العامة، وتضييع الوقت هدف غير عقلائي ومرفوض من قبل الشارع المقدس،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واللاهدفية ممقوتة من قبل الشارع الإسلامي ومنافية للحكمة من الخلق والإيجاد وفيها تفويت لمصالح شخصية واجتماعية كثيرة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لا يجوز إيجار المحلات من قبل الأهالي لهؤلاء الأشخاص حتى يعملون فيها هذه الأعمال الباطلة، ومن يفعل ذلك فإنه شريكهم في الإثم، ولو لم يكن يعلم فعليه إخراجهم بمجرد علمه، ولا يجوز أخذ الأجرة منهم، وحاله </w:t>
      </w:r>
      <w:bookmarkStart w:id="311" w:name="pg15384_175304"/>
    </w:p>
    <w:p>
      <w:pPr>
        <w:pStyle w:val="BookText"/>
        <w:rPr/>
      </w:pPr>
      <w:bookmarkEnd w:id="311"/>
      <w:r>
        <w:rPr>
          <w:rFonts w:ascii="Amiri" w:hAnsi="Amiri" w:eastAsia="Amiri" w:cs="Amiri"/>
          <w:color w:val="111111"/>
          <w:sz w:val="28"/>
          <w:sz w:val="28"/>
          <w:szCs w:val="28"/>
          <w:rtl w:val="true"/>
          <w:lang w:bidi="ar-SA"/>
        </w:rPr>
        <w:t>كمن يؤجر المساكن ليعمل فيها الخمر أو تعمل فيها الفاحشة وإيجار السيارة لنقل الخمر وكلها أمور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لا يجوز إعارة جهاز الفيديو للأصدقاء إلا بعد إحراز كونه يستعمله في أمور محللة، خصوصاً مع غلبة استعمالها في المحرم كما هو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بالنسبة  للأمر بالمعروف والنهي عن المنكر، فعاملوا هؤلاء بالأسلوب المناسب لإصلاحهم، فقد يكون بالعلاقات الودية والرفق بهم، وقد يكون بزجرهم وتوبيخهم، وقد يكون بمقاطعتهم، ولابد من توجيههم وإرشادهم بالحكمة والموعظة الحسنة وبيان النتائج السيئة لعملهم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لا يجوز إصلاح هذه الأجهزة مع علم المصلح أنّ صاحبها سوف يستخدمها للحرام فيكون معيناً له على فسقه وفساده وشريكاً له في عمله المحرم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038467_2142443653"/>
      <w:bookmarkStart w:id="313" w:name="_Toc115"/>
      <w:bookmarkEnd w:id="312"/>
      <w:r>
        <w:rPr>
          <w:rtl w:val="true"/>
        </w:rPr>
        <w:t xml:space="preserve">النصائح </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النصيحة الأكيدة لشبابنا الناهض الواعي أن يلتفت إلى مصالح نفسه ومجتمعه، ويسقط أهمية هذه الأمور عن نظر الاعتبار، ويخاف الله تعالى، فإن كل هذه الدعايات والعنايات إنما هي مصيدة له لإدخاله في فخ الشيطان، ويكون حب هذه الأشياء إنما هو حب للمخططات الاستعمارية من حيث يعلم أو لا يعلم، ونكون قد أعنا الاستعمار الظالم الغاشم على أنفسنا وأمكناه من بلادنا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اتقوا الله حق تقاته بالالتزام بطاعة الله والاهتمام بالأهداف الحقيقية </w:t>
      </w:r>
    </w:p>
    <w:p>
      <w:pPr>
        <w:pStyle w:val="BookText"/>
        <w:rPr/>
      </w:pPr>
      <w:r>
        <w:rPr>
          <w:rFonts w:ascii="Amiri" w:hAnsi="Amiri" w:eastAsia="Amiri" w:cs="Amiri"/>
          <w:color w:val="111111"/>
          <w:sz w:val="28"/>
          <w:sz w:val="28"/>
          <w:szCs w:val="28"/>
          <w:rtl w:val="true"/>
          <w:lang w:bidi="ar-SA"/>
        </w:rPr>
        <w:t xml:space="preserve">للمجتمع، وتربية النفس والآخرين تربية صالحة، وترك كل ما يرتبط بالشيطان والكفر والكافرين والابتعاد عنه ابتعادنا عن الأجرب، فإنه يصدّ عن ذكر الله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إني لأعجب لهذا الغرب الكافر كيف يتفنن في تخريب الأخلاق وتدمير القيم الروحية بشتى الأساليب ومختلف العناوين من الفن إلى الرياضة إلى الألعاب الكمبيوترية، بقدر ما أعجب لمجتمعنا المسلم الساذج الجاهل الذي يقلد تقليداً أعمى بعقل مقفل وقلب غافل للغرب الكافر اللعين، والمسلمون يعلمون أن هؤلاء يريدون أن يسلبونا ديننا الذي هو عنوان عزتنا وشرفنا وكرامتنا، وها هو القرآن الكريم الذي لا يأتيه الباطل لا من بين يديه ولا من خلفه يخبرنا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تتخذوا منهم أولياء،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نصغي إلى تحذير  الله تعالى العلام الرحيم ونبقي في غينا سائرين ولأولياء الشيطان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وبعد هذه الأدلة التي عرضناها لإخواننا المؤمنين، والتي ستكون حجة عليهم أمام الله تعالى، أدعوهم أن يقفوا إزاء هذه الهجمة الشرسة التي يتبناها الغرب الكافر موقفاً حاسماً، بأن يقاطعوها ولا يعينوا الكفار على أنفسهم فيكونوا شركاء معهم في إنجاح مخططاتهم وبروز قدراتهم في تدمير الدين، وذلك بغلق هذه المكاتب والصالات فوراً، والسعي لإيجاد عمل مرضٍ لله </w:t>
      </w:r>
    </w:p>
    <w:p>
      <w:pPr>
        <w:pStyle w:val="BookText"/>
        <w:rPr/>
      </w:pPr>
      <w:r>
        <w:rPr>
          <w:rFonts w:ascii="Amiri" w:hAnsi="Amiri" w:eastAsia="Amiri" w:cs="Amiri"/>
          <w:color w:val="111111"/>
          <w:sz w:val="28"/>
          <w:sz w:val="28"/>
          <w:szCs w:val="28"/>
          <w:rtl w:val="true"/>
          <w:lang w:bidi="ar-SA"/>
        </w:rPr>
        <w:t xml:space="preserve">تعالى، ليربحوا الدنيا والآخرة، وإلا فسوف لا ينالون إلا خزي  الدنيا والآخرة، وأدعو أولياء الأمور أن يكونوا دقيقين مع أبنائهم ولا يتركونهم لقمة سائغة لمخططات الغرب الكافر، فإنهم مسؤولون عن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بلغت</w:t>
      </w:r>
    </w:p>
    <w:p>
      <w:pPr>
        <w:pStyle w:val="BookText"/>
        <w:rPr/>
      </w:pPr>
      <w:r>
        <w:rPr>
          <w:rFonts w:ascii="Amiri" w:hAnsi="Amiri" w:eastAsia="Amiri" w:cs="Amiri"/>
          <w:color w:val="111111"/>
          <w:sz w:val="28"/>
          <w:sz w:val="28"/>
          <w:szCs w:val="28"/>
          <w:rtl w:val="true"/>
          <w:lang w:bidi="ar-SA"/>
        </w:rPr>
        <w:t>اللهم إني قد بلغت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ونسألكم الدعاء </w:t>
      </w:r>
      <w:bookmarkStart w:id="314" w:name="pg15384_175307"/>
    </w:p>
    <w:p>
      <w:pPr>
        <w:pStyle w:val="Heading2"/>
        <w:numPr>
          <w:ilvl w:val="1"/>
          <w:numId w:val="1"/>
        </w:numPr>
        <w:rPr/>
      </w:pPr>
      <w:bookmarkStart w:id="315" w:name="__RefHeading___Toc6038469_2142443653"/>
      <w:bookmarkStart w:id="316" w:name="_Toc116"/>
      <w:bookmarkEnd w:id="314"/>
      <w:bookmarkEnd w:id="315"/>
      <w:r>
        <w:rPr>
          <w:rtl w:val="true"/>
        </w:rPr>
        <w:t>كلمة شكر وتقدير إلى طلبة الدورات السريعة</w:t>
      </w:r>
      <w:bookmarkEnd w:id="316"/>
    </w:p>
    <w:p>
      <w:pPr>
        <w:pStyle w:val="BookText"/>
        <w:rPr/>
      </w:pPr>
      <w:r>
        <w:rPr>
          <w:rFonts w:ascii="Amiri" w:hAnsi="Amiri" w:eastAsia="Amiri" w:cs="Amiri"/>
          <w:color w:val="111111"/>
          <w:sz w:val="28"/>
          <w:sz w:val="28"/>
          <w:szCs w:val="28"/>
          <w:rtl w:val="true"/>
          <w:lang w:bidi="ar-SA"/>
        </w:rPr>
        <w:t>كلمة شكر وتقدير إلى طلبة الدورات السريعة</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وصلى الله على سيد خلقه ومظهر رحمته وباب إفاضاته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تحدثت في محاضرة بمناسبة حلول العطلة الصيفية عن كيفية جعل العطلة مثمرة ونافعة بدلاً من أن يقضيها أحبائي الطلبة بالضياع والتسكع كما يوحي اسمها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 أن الإنسان الواعي لا يعرف التعطيل، بل هو في عمل دؤوب ما دام أنه يستطيع أن يستمر كل لحظة في طاعة الله تعالى وفي تجارة لن تبور، فلماذا تكون بعض أوقاته عاطلة عن الاستثمار؟ هذه خسارة يأباها كل عاقل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سبب تسمية يوم القيامة بيوم التغابن لأن الجميع يشعرون بالغبن والتقصير وضياع الفرصة حتى المؤمنين لأنهم أضاعوا شيئاً ولو يسيراً من عمرهم من دون استثمار،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يمكنهم أن يستثمروه فينالوا </w:t>
      </w:r>
    </w:p>
    <w:p>
      <w:pPr>
        <w:pStyle w:val="BookText"/>
        <w:rPr/>
      </w:pPr>
      <w:r>
        <w:rPr>
          <w:rFonts w:ascii="Amiri" w:hAnsi="Amiri" w:eastAsia="Amiri" w:cs="Amiri"/>
          <w:color w:val="111111"/>
          <w:sz w:val="28"/>
          <w:sz w:val="28"/>
          <w:szCs w:val="28"/>
          <w:rtl w:val="true"/>
          <w:lang w:bidi="ar-SA"/>
        </w:rPr>
        <w:t xml:space="preserve">درجة أعلى، وقد عبّر الله تعالى عن هذا الجهد المتواصل في الحياة الدنيا والممزوج بالعناد والمشقة والصعوبات بالكدح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كنت ملاقيه فكيف تحب أن يكون؟ بالتأكيد تريده أن يكون مسرّاً ملؤه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 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هذا كله لا تعني العطلة الصيفية تعطيلاً وكسلاً، وإنما تعني صورة جديدة من العمل والكدح بعد إمضاء أشهرٍ طويلة في الدراسة الأكاديمية، فيحتاج إلى أن ينوّع عمله وكدحه لئلا يسري الملل إلى النفس والعقل فيكلان ويملان، لذا طرحنا في تلك المحاضرة عدة خيارات لاستثمار العطلة الصيفية، وكان منها الالتحاق بالدورات المكثفة التي تقيمها الحوزة الشريفة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الصيف يُعطى فيها الطالب دروساً يأخذها غيره في سنة كاملة، لأننا نتوسم منهم القابلية الذهنية أولاً، والهمة والإخلاص ثانياً، وكفاءة القيمين على رعايتهم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حينما ذكرنا هذه الأفكار هناك وبشكل عرضي من غير تركيز عليها لم نكن نتوقع هذه الاستجابة الواسعة المثيرة للشعور بالفخر والاعتزاز والشموخ، والتي أدخلت السرور على قلب 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هذه البراعم الفتية المخلصة بين أحضان حوزته الشريفة المباركة، فاستحققتم التهنئة والتبريك من جهتي العلل والمعلولات لهذه الاستجابة لدعوة الحق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العلل فان تلبيتكم هذا النداء يكشف عن مستوى ليس بالقليل </w:t>
      </w:r>
    </w:p>
    <w:p>
      <w:pPr>
        <w:pStyle w:val="BookText"/>
        <w:rPr/>
      </w:pPr>
      <w:r>
        <w:rPr>
          <w:rFonts w:ascii="Amiri" w:hAnsi="Amiri" w:eastAsia="Amiri" w:cs="Amiri"/>
          <w:color w:val="111111"/>
          <w:sz w:val="28"/>
          <w:sz w:val="28"/>
          <w:szCs w:val="28"/>
          <w:rtl w:val="true"/>
          <w:lang w:bidi="ar-SA"/>
        </w:rPr>
        <w:t>من الإيمان والشعور بالمسؤولية والغيرة على الدين وأهله وحب الإصلاح والتكامل على صعيد النفس والمجتمع؛ بحيث تنازلتم عن الكثير من مشتهيات النفس وميولها للراحة والدعة واللهو واللعب وتغربتم عن أهلكم وتحملتم مشقة الذهاب والإياب وشظف العيش وصعوبة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جانب المعلولات فلما حصلتم عليه من عطايا ومنح إلهية باستجابتكم لهذه الدعوة وحضوركم في هذه الحلقات العلمية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هذه العطايا مجاورتكم لأمير المؤمنين ومولى المتقين ووجودكم تحت قبته الشريفة، ولو كان في الوقت سعة لسردت لكم الأحاديث في فضل أرض النجف وساكنيها، ويكفي أن أحدها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عند علي بمائتي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البقعة التي استجاب الله في صحبها دعوة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هي قلوب المؤمنين من شتى بقاع العالم تبذل الغالي والنفيس لكي تصل هذه الأرض المقدسة وتلثم تربتها المباركة، وأروي لكم قصة صغيرة؛ فقد جاء أحد الملوك لزيارة النجف، وما إن رأى القبة الشريفة من بعيد حتى ترجّل احتراماً لصاحبها، وكان وزيره ناصبياً، فتأذى من احترام أمير المؤمنين، فقال للملك بخبث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خليفة الله في الأرض، وأنت خليفة الله أيضاً، فلا فرق بينكم، فلماذا تترجل؟ وكان الشك قد دخل نفس الملك فاحتكما إلى القرآن، وإذا به يتلقى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بقتل الوزير ومشى حافياً إلى المرقد الشريف الذي قال الشاعر فيه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القبة البيضاء في النجفِ </w:t>
      </w:r>
    </w:p>
    <w:p>
      <w:pPr>
        <w:pStyle w:val="BookText"/>
        <w:rPr/>
      </w:pPr>
      <w:r>
        <w:rPr>
          <w:rFonts w:ascii="Amiri" w:hAnsi="Amiri" w:eastAsia="Amiri" w:cs="Amiri"/>
          <w:color w:val="111111"/>
          <w:sz w:val="28"/>
          <w:sz w:val="28"/>
          <w:szCs w:val="28"/>
          <w:rtl w:val="true"/>
          <w:lang w:bidi="ar-SA"/>
        </w:rPr>
        <w:t>من زار قبرك واستشفى لديك شُفيوثاني العطايا وجودكم في حلقات العلم التي هي روض من رياض الجنة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الملائكة لتفرش أجنحتها لطالب العلم، ويستغفر له من في السموات والأرض، حتى حيوانات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الاتصال المباشر بعلماء وفضلاء الحوزة الشريفة والاستفادة منهم علماً وعملاً، فتفعل ما يفعلون وتترك ما يتركون مما لا تحصل عليه لو قرأت الكثير من الكتب، لكن يبقى الدور الأهم للأسوة والقدوة الحسنة التي وجدتموها متمثلة في الكثير من أبناء الحوزة العلمية، فتعلمتم منهم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أنكم عشتم الأجواء الروحية والقدسية هنا في النجف وأنتم تنتقلون من مسجد إلى مسجد ومن روضة إلى روضة، فهنا كان الشيخ الطوسي مؤسس الحوزة، وهنا كان السيد بحر العلوم يلتقي بصاحب العصر، وهنا وقف السيد محمد سعيد الحبوبي ليعلن الجهاد ضد الإنكليز ويعبّئ المؤمنين للقتال، وهنا كانت تدور رحى المناقشات العلمية والأدبية التي حفظت لنا الدين والمذهب طيلة أربعة عشر قرناً، ونظل نستعيد ذكريات الفخر والاعتزاز والبطولة مما لا أعتقد أنكم ستنسوها وإن طال الزمن، وستشكل لكم زاداً يكفيكم مدة طويلة ويحصّنكم من الفساد والانحراف الذي حاول أولياء الشيطان إشاعته في كل مكان خصوصاً في أروقة الجامعات، لكنكم بمجيئكم إلى هنا انتصرتم عليهم وأفسدتم عليهم أحلامهم، فأعزَّ الله بكم الدين وقوّى شوكة المؤمنين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أردنا أن نقيم مدى نجاح هذه  التجربة المباركة فعلينا أن نلتفت </w:t>
      </w:r>
    </w:p>
    <w:p>
      <w:pPr>
        <w:pStyle w:val="BookText"/>
        <w:rPr/>
      </w:pPr>
      <w:r>
        <w:rPr>
          <w:rFonts w:ascii="Amiri" w:hAnsi="Amiri" w:eastAsia="Amiri" w:cs="Amiri"/>
          <w:color w:val="111111"/>
          <w:sz w:val="28"/>
          <w:sz w:val="28"/>
          <w:szCs w:val="28"/>
          <w:rtl w:val="true"/>
          <w:lang w:bidi="ar-SA"/>
        </w:rPr>
        <w:t>إلى الأهداف وقد ذكرتها في المحاضرة التي أشرت إليها آنفا وأعيدها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عنصراً فعالاً في هداية الآخرين، سواء على صعيد المجتمع أو الجامعة أو المدرسة أو الأسرة، وقد قلنا في مناسبة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محتاج إلى جميع أبنائه، وهؤلاء الطلبة من خيرة أبنائه، فلماذا يحرمون الإسلام من بركات جهودهم ويعود النفع بالنهاية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سيجتاز عدة مراحل دراسية في الحوزة الشريفة خلال السنين من دون أن يفرط بدراسته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ستصبح له القابلية على الكتابة والتأليف والخوض بمختلف القضايا والمشكلات التي تواجه المجتمع مما يؤهله بشكل واسع لممارسة دور الأمر بالمعروف والنهي عن المنكر والإصلاح الاجتماعي، فيكون من الثلة المؤمنة المخلصة التي عناها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المناهج الحوزوية تساعد على تنظيم الفكر وتقويمه وتعميقه وتجهيزه بأدوات العلم والمعرفة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تكون دراستكم ووجودكم في النجف قد حققت كل هذه الأهداف لكم ووفرت عندكم القابلية لتفعيلها، ولابد أن أشكر </w:t>
      </w:r>
    </w:p>
    <w:p>
      <w:pPr>
        <w:pStyle w:val="BookText"/>
        <w:rPr/>
      </w:pPr>
      <w:r>
        <w:rPr>
          <w:rFonts w:ascii="Amiri" w:hAnsi="Amiri" w:eastAsia="Amiri" w:cs="Amiri"/>
          <w:color w:val="111111"/>
          <w:sz w:val="28"/>
          <w:sz w:val="28"/>
          <w:szCs w:val="28"/>
          <w:rtl w:val="true"/>
          <w:lang w:bidi="ar-SA"/>
        </w:rPr>
        <w:t xml:space="preserve">أيضاً الأساتذة والفضلاء الذين تحمسوا للفكرة وساهموا في إنجاحها بالتدريس وتوفير مستلزمات الإقامة والمساهمة في تذييل الصعوبات، فأضافوا عناءً إلى عنائهم وجهداً إلى جهدهم، علماً منهم بأن هذا كله بعين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وأسجل شكري لعدد من المراجع العظام والأساتذة والفضلاء والمفكرين الذين استحسنوا هذه الخطوة وباركوا للعاملين عليها ودعوا الله لنجاحها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لأشعر بالضعة والضآلة أمام عواطف ومشاعر المؤمنين الذين عبروا عن دعم هذه التجربة بأشكال مختلفة، خصوصاً تلك الأخت المؤمنة التي أرسلت مبلغاً بسيطاً من الناحية المادية، لكنه كبير من الناحية المعنوية، حيث لم تجد ما تشارك به إلا هذا المبلغ الذي ادخرته من عمل منزلي مضنٍ تقوم به، فبعثته مع رسالة تعبر فيها عن مشاعرها، فأثرت في قلبي كثيراً وألقت الحجة عليّ وعلى كل المخلصين في أن لا نألو جهداً في إعلاء كلمة الله، فأمرت بتوزيع الأوراق النقدية التي بعثتها على المتفوقين الأوائل للتبرك بها؛ لأنها صدرت بإخلاص، وذكرتني بنساء الإسلام الخالدات حيث لم تكن إحداهن تستطيع أن </w:t>
      </w:r>
    </w:p>
    <w:p>
      <w:pPr>
        <w:pStyle w:val="BookText"/>
        <w:rPr/>
      </w:pPr>
      <w:r>
        <w:rPr>
          <w:rFonts w:ascii="Amiri" w:hAnsi="Amiri" w:eastAsia="Amiri" w:cs="Amiri"/>
          <w:color w:val="111111"/>
          <w:sz w:val="28"/>
          <w:sz w:val="28"/>
          <w:szCs w:val="28"/>
          <w:rtl w:val="true"/>
          <w:lang w:bidi="ar-SA"/>
        </w:rPr>
        <w:t>تشارك في الجهاد فتقطع ضفيرتها لتكون رباطاً لخيول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أكرر شكري لله تبارك وتعالى ولي النعم ومفيضها، وأساله أن يقع كل هذا منه موقع الرضا والقبول، وأن يحسن العطاء ويتجاوز عن الأخطاء؛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2/1423</w:t>
      </w:r>
      <w:r>
        <w:rPr>
          <w:rFonts w:ascii="IRNazanin" w:hAnsi="IRNazanin" w:eastAsia="IRNazanin"/>
          <w:color w:val="111111"/>
          <w:sz w:val="28"/>
          <w:sz w:val="28"/>
          <w:szCs w:val="28"/>
          <w:rtl w:val="true"/>
          <w:lang w:bidi="fa-IR"/>
        </w:rPr>
        <w:t>هـ</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27-8-2002</w:t>
      </w:r>
      <w:r>
        <w:rPr>
          <w:rFonts w:ascii="IRNazanin" w:hAnsi="IRNazanin" w:eastAsia="IRNazanin"/>
          <w:color w:val="111111"/>
          <w:sz w:val="28"/>
          <w:sz w:val="28"/>
          <w:szCs w:val="28"/>
          <w:rtl w:val="true"/>
          <w:lang w:bidi="fa-IR"/>
        </w:rPr>
        <w:t xml:space="preserve">م </w:t>
      </w:r>
      <w:bookmarkStart w:id="317" w:name="pg15384_175314"/>
    </w:p>
    <w:p>
      <w:pPr>
        <w:pStyle w:val="Heading2"/>
        <w:numPr>
          <w:ilvl w:val="1"/>
          <w:numId w:val="1"/>
        </w:numPr>
        <w:rPr/>
      </w:pPr>
      <w:bookmarkStart w:id="318" w:name="__RefHeading___Toc6038471_2142443653"/>
      <w:bookmarkStart w:id="319" w:name="_Toc117"/>
      <w:bookmarkEnd w:id="317"/>
      <w:bookmarkEnd w:id="318"/>
      <w:r>
        <w:rPr>
          <w:rtl w:val="true"/>
        </w:rPr>
        <w:t>توجيهات ثقافية وأخلاقية للشباب</w:t>
      </w:r>
      <w:bookmarkEnd w:id="3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انطلاقاً من الحديث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نوجّه إليكم هذه الشكوى الفكرية التي تعصف ببعض أخواننا المؤمنين، حيث نجد بعضهم في الفترة الأخيرة اتّجه إلى الترف الفكري بعد أن قضوا فترة مهمة من حياتهم تحت ظل مرجعية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أنه كان الموجه إليهم من منبره المقدّس، ولكن بعد أن غيّبه الثرى انخدع هؤلاء ببعض من لهم باعٌ في الاصطلاحات المنطقية والفلسفية، وأخذ هؤلاء يقرأون لهم الكتب ويسمعون لهم المحاضرات التي لا تمت إلى واقعنا المعاش بصلة، صحيح أننا لا ننكر أن هذه الكتب والمحاضرات حقّ، لكن لكل مقام مقال، ولكل عصر حديثه، فنحن الآن لا نعيش فتنة الماديين الملحدين ونظرياتهم الباطلة، ولا توجد، ولا يوجد هناك من يشكك بوجود الله نظرياً حتى نردّ عليه، لا بل إن الأعداء هم أنفسهم غير أن الأسلوب اختلف، فكل هؤلاء الآن يحاربوننا لكن بسلاح جديد، من كرة قدم وسينمات وفساد أخلاقي ومهرجانات وقصات شعر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الكثير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قول أحد مفكرينا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يجب أن نتعامل مع الأحياء لا مع </w:t>
      </w:r>
    </w:p>
    <w:p>
      <w:pPr>
        <w:pStyle w:val="BookText"/>
        <w:rPr/>
      </w:pP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نرجو منكم الإجابة على هذه الأسئلة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الكتب التي يستطيع الفرد المؤمن أن يعالج واقعه نفسياً واجتماعياً من خلالها؟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 هناك أشخاص يلقون مثل هذه المحاضرات، هل يجوز الاستماع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العديد من هذه الكتب صعب، مما يولد للناس بعض الشبهات، فهل يجوز قراءة مثل هذه الكتب بدون ثقافة كافية؟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قراءة الكتب العرفانية المعمقة جداً أيضاً لمثل هذه الطبقات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نوعية الكتب الأخلاقية التي يستطيع الفرد المؤمن في وقتنا الحاضر الاستفادة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طبقة من الطلبة الجامعيين أو الشباب من يفسر القرآن برأيه طبقاً لما يسمعه أو يفهمه من محاضرات التفسير أو الكتب، ويشرحون تلك المحاضرات لهؤلاء الأشخاص، مع أنهم لم يطووا مرحلة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تفسير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النصيحة لهؤلاء الطلبة؟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باب عدم وجود تيارات المد والجزر للمجتمع على حد تعبير أحد المفكرين، كيف يستطيع الشخص أن ينمي جميع القيم داخله، لكي لا تنمو قيمة واحدة فتعصف بالمجتمع ويترك باقي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أن يوفقكم لما فيه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الخزاعي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الضروري أن يعيش المسلم واقعه ويتفاعل معه، ولا يستنسخ تجارب وأفكار الآخرين، بل يهضمها ويتمثلها ويستفيد منها في مواجهة تحدياته الفعلية، مثلاً كانت في الخمسينات والستينات مشكلة الإلحاد وإنكار وجود الله تبارك وتعالى، فانبرت الأقلام وملأت الصحائف للرد على هذه الموجة وإثبات وجود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فحتى الماديون الغارقون في الجاهلية يؤمنون بوجود الله، فهل نستمر بنفس الجهاد والجهد السابقين؟ كلا طبعاً، وإنما مسئوليتنا اليوم أن نعمّق الإحساس بوجود الله، وأن نعلم أنفسنا والناس كيف نتعامل مع الله تبارك وتعالى كموجود فعلاً، وليس موجوداً نظرياً ولكنه غائب عن ساحة التطبيق، وهذا ما يعكسه واقع المسلمين والمؤمنين بالله عموماً، فإنه ليس لله في حياتهم مكان سوى بعض الطقوس الشكلية الخالية من المحتوى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إذن أن يكون المفكر والمسلم عموماً واعياً لظرفه، مستوعباً لمشاكله بشكل دقيق، منشغلاً في تحضير العلاج المناسب لها، ولا يجترّ معلومات السابقين، بل حتى ولا أفكار المعاصرين ممن يعيشون في ظروف اجتماعية وتحديات فكرية لا نعيشها نحن، وإلا سنكون كمن يغرد خارج السرب – كما يقول المثل – ولا زلتُ أركّز في كتبي الاجتماعية على ما نواجه من تحديات تستحق أن نكرس جهودنا في مواجهتها بكل ما أوتينا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هذه المقدمة أحاول الإجابة باختصار عن الأسئلة التفصيلية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أرشدت في كتبي المختلفة إلى هذه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العائلة، فقه الجامعات، شكوى القرآن، 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شغلت المستمع عما هو أهم، فتركها أولى، ومع عدم التزاحم كما هو الغالب فلا مانع من الاستماع إليها لأنها أولاً وأخيراً علم نافع في نفسه، ولكن التركيز عليها من دون تلبية الاحتياجات الأخرى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قراءة الكتب التي تشكك المسلم في عقائده الحقّة، سواء كان بسبب احتوائها على شبهات مضلة، أو معلومات معمقّة لا يحتملها القارئ، ولا يجوز لمؤلفٍ طرح مثل هذه الكتب للعامة،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كسر مؤمناً فعليه جبره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الكتب العرفانية عما ذكرناه آنفاً، والمخلصون منهم يبثون الحقائق العالية بين ركام من المعلومات العادية، ليلتقطها أهلها المستحقون لها فقط، كما تنثر الجواهر بين الحصى، على أنه يوجد خلط في الفهم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لبيانه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التي أراها مناسبة، ولا أخشى منها على القراء، وصادرة من قلوب مخلصة وصادقة، ولها أثر في التربية،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مرآة الرشاد، جامع السعادات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جوابهم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الاستدلال على التفسير، والاهتداء بآية شريفة أو سنة محكمة أو </w:t>
      </w:r>
    </w:p>
    <w:p>
      <w:pPr>
        <w:pStyle w:val="BookText"/>
        <w:rPr/>
      </w:pPr>
      <w:r>
        <w:rPr>
          <w:rFonts w:ascii="Amiri" w:hAnsi="Amiri" w:eastAsia="Amiri" w:cs="Amiri"/>
          <w:color w:val="111111"/>
          <w:sz w:val="28"/>
          <w:sz w:val="28"/>
          <w:szCs w:val="28"/>
          <w:rtl w:val="true"/>
          <w:lang w:bidi="ar-SA"/>
        </w:rPr>
        <w:t>حجة قاطعة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بحث طويل في مقومات الشخصية المتوازنة التي تنمو وتتكامل بجميع الاتجاهات، وقد شرحته باختصار في أول فصل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الخطباء وطلبة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لفتات متفرقة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اقتناؤها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سدد خطاكم وكثّر أمثالكم من الواعين المخلصين في المجتمع، خصوصاً في أوساط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20" w:name="pg15384_175319"/>
    </w:p>
    <w:p>
      <w:pPr>
        <w:pStyle w:val="Heading2"/>
        <w:numPr>
          <w:ilvl w:val="1"/>
          <w:numId w:val="1"/>
        </w:numPr>
        <w:rPr/>
      </w:pPr>
      <w:bookmarkStart w:id="321" w:name="__RefHeading___Toc6038473_2142443653"/>
      <w:bookmarkStart w:id="322" w:name="_Toc118"/>
      <w:bookmarkEnd w:id="320"/>
      <w:bookmarkEnd w:id="321"/>
      <w:r>
        <w:rPr>
          <w:rtl w:val="true"/>
        </w:rPr>
        <w:t>الانتماء إلى الحوزة الشريفة</w:t>
      </w:r>
      <w:bookmarkEnd w:id="322"/>
    </w:p>
    <w:p>
      <w:pPr>
        <w:pStyle w:val="Heading3"/>
        <w:numPr>
          <w:ilvl w:val="2"/>
          <w:numId w:val="1"/>
        </w:numPr>
        <w:rPr/>
      </w:pPr>
      <w:bookmarkStart w:id="323" w:name="__RefHeading___Toc6038475_2142443653"/>
      <w:bookmarkStart w:id="324" w:name="_Toc119"/>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توالت على بلاد الإسلام المقدسة قرون طويلة مفتقرة إلى الإصلاح والسعادة وقريبة من الفوضى والفساد بسبب الابتعاد عن الحوزة الشريفة والدين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النجف هي مهد الإسلام ومركز المسلمين ومهوى قلوب العالم، وإنها الأرض التي تحتضن بفخر واعتزاز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الأمين لرسول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ولوجود تلك الحملة الإصلاحية التي تبنتها الحوزة الشريفة، نوجه إليكم بعض الأسئلة التي نريد منكم التفضل بالإجابة عليها، راجين توجيه هذا الخطاب إلى الشباب الواعين الذين التحقوا بالحوزة الشريفة رغم كل الصعوبات والعراقيل يرخصون في سبيلها الأموال وبعد المسافة وفراق الأهل والأحبة، وكذلك توجيهه إلى من لا يستطيع الالتحاق بالحوزة الشريفة وهم يتحرقون شوقاً ويذوبون وجداً إلى الوصول والحياة في رحاب هذه الأجواء الإلهية المقدسة، ومن هذه الأسئلة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الطلبة من طلاب الحوزة الشريفة سامحهم الله يمنعون هؤلاء الشباب عندما يطلبون منهم النصيحة في المجيء، يكون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بقاؤكم خارج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الأعذار التافهة التي لا داعي لذكرها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بعض آخر يقومون بنقل بعض السلبيات التي لا قوام لها إلى العوام، وبالتالي يؤثر على المركز القيادي للحوزة الشريفة بصورة عامة وعلى طالب العلم بصورة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الموجهين والفضلاء الذين اعتزلوا الحوزة الشريفة لشرائهم جهاز الكمبيوتر، وأصبحوا يأتون فقط في يوم الراتب مما أثر على الطلبة الجدد في تحصيلهم الدراسي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يقدمون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عارفين بمسؤولياتهم وما ينبغي عليهم فعله، ومثلهم لا يؤتمن على نصيحة، فالحوزة الشريفة من أوسع الطرق الموصلة إلى الله تبارك وتعالى حيث تنفتح لك من خلالها أبواب للطاعة وزيادة الأجر مما لا يحصي ثوابه إلا الله تبارك وتعالى، ولا يعرف طعم الحياة وقيمة الوجود أحد أكثر ممن سلك هذا الطريق، واني أتحسر على من لم ينتم للحوزة لأنه محروم من هذه النعم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وأجد من اللازم شرعاً على من يجد في نفسه الكفاءة لطلب العلم والتحصيل وتتوفر فيه شروط حمل هذه الرسالة الشريفة ألاَّ يتخلف عن الالتحاق بها، فإن وجوب رفد الحوزة الشريفة بالطاقات النافعة وجوب عيني وليس كفائياً على أمثالهم، وأنت ترى مصداق ذلك في الفراغ الذي يعيشه مجتمعنا من العلماء والفضلاء والمرشدين والمصلحين، وسيكون الأمر أكثر إيلاماً عندما تعلم أن مسؤولية الحوزة إيصال صوت الحق إلى كل بقاع العالم، فكيف يتحقق ذلك ونحن إلى الآن لم نملأ حاجة مجتمعنا القريب؟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السلبيات الحاصلة من بعض المنتسبين إلى الحوزة فلا يجوز أن تنعكس على الحوزة ككيان، فما من شريحة إلا وفيها منحرفون لا يمثلون الخط الصحيح لتلك الشريحة، فهؤلاء الذين يحملون اسم الإسلام وهم يجترحون الكبائر ويبارزون الله بالمعاصي والموبقات هل يمكن أن نلوم الإسلام إذا كانوا هم أساؤوا التطبيق؟ فيا عزيزي كن أنت مستقيماً ولا يضرك انحراف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الدراسة بالكمبيوتر فإنها لا تغني عن الالتحاق بالحوزة الشريفة لعدة أمور أذكر بعضها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كيان الحوزة ليس كياناً علمياً فقط حتى يعوّض بالكمبيوتر، بل هو كيان تربوي وتوجيهي وإصلاحي ينظم حياة المسلمين ومعاملاتهم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 من يدرس من خلال الكمبيوتر يفقد البركات والآثار العظيمة التي يفيضها الله تبارك وتعالى على حلقات العلم، وأحدها 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العلم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غير بركات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جربت بنفسي أنه عندما أغيب عن الدرس ــ وهو نادر جداً ــ وأتلقى الدرس بالكاسيت يفرق تماماً عن الدرس الذي أتلقاه مباشرة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الكاسيت هو درسه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الكمبيوتر لا يعدو كونه كتاباً مسموعاً، فهو كالكتاب المقروء من هذه الناحية، فهل يغني الكتاب عن الأستاذ</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 اللقاء المباشر مع الأستاذ فيه تفاعل وحوار وانشداد وإيضاح مما يفقدها </w:t>
      </w:r>
    </w:p>
    <w:p>
      <w:pPr>
        <w:pStyle w:val="BookText"/>
        <w:rPr/>
      </w:pPr>
      <w:r>
        <w:rPr>
          <w:rFonts w:ascii="Amiri" w:hAnsi="Amiri" w:eastAsia="Amiri" w:cs="Amiri"/>
          <w:color w:val="111111"/>
          <w:sz w:val="28"/>
          <w:sz w:val="28"/>
          <w:szCs w:val="28"/>
          <w:rtl w:val="true"/>
          <w:lang w:bidi="ar-SA"/>
        </w:rPr>
        <w:t>درس الكمبيوتر، وغير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فإن الدراسة بالكمبيوتر والاستفادة من خدماته يمكن أن تكون في أكثر من 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ــ في البحث والتحقيق في المصادر، فإن الجهد الذي يوفره للباحث والدارس في بطون الكتب مما لا يمكن أن يأتي به جهد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مواصلة الدراسة وتلقي العلوم من خلال أقراصه وبأشراف حوزوي طبعاً ومع تقرير المطالب التي تلقى فيه، وذلك لمن لا يتسنى له مواصلة الدراسة في الحوزة الشريفة لمانع أو لآخر خصوصاً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الكمبيوتر يصلح أن يكون مساعداً لطالب العلوم الدينية لا بديلاً عن الالتحاق بها، وينبغي الالتفات إلى أن الذي يدرس على الكمبيوتر وليس في أروقة مدارس الحوزة العلمية ومساجدها لا يستحق المال الذي تخصصه المرجعية الشريفة لطلبة الحوزة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وأكرر القول أني أعد من أعظم النعم عليَّ وجودي ضمن هذا الكيان الشريف، وكلما استمعت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أعيش سعادة روحية ما بعدها سعادة شكراً لله تعالى أن جعلني من أهل هذه الآية، وأقول كم أن مجتمعنا مقصر في تطبيقها، فإذا كان الله تبارك وتعالى يحث على أن ينفر من كل فرقة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 تقل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مراكز العلم والحوزة الشريفة ليتفقهوا في الدين ومن ثم يعودون إلى قومهم يعلمونهم أحكام دينهم ويدلونهم على طاعة الله تبارك وتعالى ويجنبونهم </w:t>
      </w:r>
    </w:p>
    <w:p>
      <w:pPr>
        <w:pStyle w:val="BookText"/>
        <w:rPr/>
      </w:pPr>
      <w:r>
        <w:rPr>
          <w:rFonts w:ascii="Amiri" w:hAnsi="Amiri" w:eastAsia="Amiri" w:cs="Amiri"/>
          <w:color w:val="111111"/>
          <w:sz w:val="28"/>
          <w:sz w:val="28"/>
          <w:szCs w:val="28"/>
          <w:rtl w:val="true"/>
          <w:lang w:bidi="ar-SA"/>
        </w:rPr>
        <w:t>معاصيه، فلماذا نرى مدناً كبيرة وعشائر عظيمة ولا يوجد واحد من أبنائنا من النافرين إلى الحوزة الشريفة؟ أترى كيف حرمنا أنفسنا من هذه النعمة الكبيرة وحرمنا مجتمعنا الذي يحرص على سماع كلمة الحق في مواجهة أبواق الضلالة ودعاة الفساد والانحراف، فلماذا نصدَّ أسماعنا عن هذه الآية المباركة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 للناس يدفعني إلى أن أدعو الله تبارك وتعالى لهم جميعاً بالالتحاق بهذا الكيان الشريف ذكوراً وإناثاً، فالإسلام يحتاجهم جميعاً ليوصل صوته إلى البشرية جمعاء حتى تعيش بسعادة وسلام وطمأنينة، ولكنني أعلم أن الفرصة ليست متاحة للجميع، وحينئذ يمكن أن يؤدي كل دوره في الهداية والإصلاح بالطريقة التي تناسبه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وتفصل الكلام في كتاب خاص عن الشؤون والشجون الحوزوية</w:t>
      </w:r>
      <w:r>
        <w:rPr>
          <w:rStyle w:val="FootnoteAnchor"/>
          <w:rtl w:val="true"/>
        </w:rPr>
        <w:footnoteReference w:id="321"/>
      </w:r>
      <w:r>
        <w:rPr>
          <w:rFonts w:ascii="Amiri" w:hAnsi="Amiri" w:eastAsia="Amiri" w:cs="Amiri"/>
          <w:color w:val="111111"/>
          <w:sz w:val="28"/>
          <w:sz w:val="28"/>
          <w:szCs w:val="28"/>
          <w:rtl w:val="true"/>
          <w:lang w:bidi="ar-SA"/>
        </w:rPr>
        <w:t>، جعلنا الله ممن ينتصر بهم لدينه ويبلغنا غاية رضاه إنه ولي النعم</w:t>
      </w:r>
      <w:r>
        <w:rPr>
          <w:rFonts w:eastAsia="Amiri" w:cs="Amiri" w:ascii="Amiri" w:hAnsi="Amiri"/>
          <w:color w:val="111111"/>
          <w:sz w:val="28"/>
          <w:szCs w:val="28"/>
          <w:rtl w:val="true"/>
          <w:lang w:bidi="ar-SA"/>
        </w:rPr>
        <w:t xml:space="preserve">. </w:t>
      </w:r>
      <w:bookmarkStart w:id="325" w:name="pg15384_175324"/>
    </w:p>
    <w:p>
      <w:pPr>
        <w:pStyle w:val="Heading3"/>
        <w:numPr>
          <w:ilvl w:val="2"/>
          <w:numId w:val="1"/>
        </w:numPr>
        <w:rPr/>
      </w:pPr>
      <w:bookmarkStart w:id="326" w:name="__RefHeading___Toc6038477_2142443653"/>
      <w:bookmarkStart w:id="327" w:name="_Toc120"/>
      <w:bookmarkEnd w:id="325"/>
      <w:bookmarkEnd w:id="326"/>
      <w:r>
        <w:rPr>
          <w:rtl w:val="true"/>
        </w:rPr>
        <w:t>من مشاكل الشباب</w:t>
      </w:r>
      <w:r>
        <w:rPr>
          <w:rtl w:val="true"/>
        </w:rPr>
        <w:t xml:space="preserve">: </w:t>
      </w:r>
      <w:r>
        <w:rPr>
          <w:rtl w:val="true"/>
        </w:rPr>
        <w:t>ممارسة العادة السرية</w:t>
      </w:r>
      <w:bookmarkEnd w:id="3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تعالى وبركاته</w:t>
      </w:r>
    </w:p>
    <w:p>
      <w:pPr>
        <w:pStyle w:val="BookText"/>
        <w:rPr/>
      </w:pPr>
      <w:r>
        <w:rPr>
          <w:rFonts w:ascii="Amiri" w:hAnsi="Amiri" w:eastAsia="Amiri" w:cs="Amiri"/>
          <w:color w:val="111111"/>
          <w:sz w:val="28"/>
          <w:sz w:val="28"/>
          <w:szCs w:val="28"/>
          <w:rtl w:val="true"/>
          <w:lang w:bidi="ar-SA"/>
        </w:rPr>
        <w:t xml:space="preserve">هناك بعض المشاكل التي تواجه شبابنا المؤمن ومنها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فاستصرخناكم عسى الله تبارك وتعالى أن يستنقذنا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الفقهاء؟ وهل تقتصر على نكاح اليد فقط؟</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نقصد بها عند الرجال إنزال المني بطريقة غير شرعية، والشخص بصير بنفسه فيعلم أن هذه الحالة شرعية وهذه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الاستمناء على الخضخضة باليد وإن كان يظهر من بعض الفقهاء عدم فهم السعة هذه، إلاّ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ما يأتي من الكلام يمكن أن يكون دليلاً على التعميم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هذه الآية تحرّم سائر التصرفات الجنسية خارج الإطار الشرعي سواء للرجال أو للنساء، وتوجد روايات عديدة على التحريم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التعابير أحد سبعة لا ينظر الله إليهم يوم القيامة ولا يزكيهم ويدخلون النار مع الداخلين إلا </w:t>
      </w:r>
    </w:p>
    <w:p>
      <w:pPr>
        <w:pStyle w:val="BookText"/>
        <w:rPr/>
      </w:pPr>
      <w:r>
        <w:rPr>
          <w:rFonts w:ascii="Amiri" w:hAnsi="Amiri" w:eastAsia="Amiri" w:cs="Amiri"/>
          <w:color w:val="111111"/>
          <w:sz w:val="28"/>
          <w:sz w:val="28"/>
          <w:szCs w:val="28"/>
          <w:rtl w:val="true"/>
          <w:lang w:bidi="ar-SA"/>
        </w:rPr>
        <w:t>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 هنا إلفات النظر إلى شيئين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تسميتها بالعادة السرية فيه غفلة عن الله تعالى الذي  لا تخفى عليه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أن أنقل لكم قصة اهتز لها كياني وبكيت عند سماعها، فقد نُقل أن امرأة محتاجة طرقت باب أحد الموسرين ليعينها على دهرها، فأبى إلا أن ينال من شرفها فامتنعت وتركته، ولكنها لم تجد إلى سد رمقها إلا هذا الرجل، فعادت إليه وأصرّ على طلبه، فاستجابت تحت ضغط الحاجة ودخلت معه الدار، فلما أراد أن يقضي حاجته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أغلقت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أغلقتها كلّها،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باب واحدة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سبحانه وتعالى، فأدركت الرجل قشعريرة لم يحس بها من قبل، وترك المرأة بعد أن أعطاها ما تحتاج،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دعوة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الله تبارك وتعالى أن يُحرّم جسده على النار في الدنيا والآخرة،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إجابة دعائها في الدنيا، فإني أمسك النار بيدي فلا تصنع بي شيئاً، وإني لأرجو استجابة دعائها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ببركة مراقبة الله في السر لأنه معنا فعلاً حتى في خلوتنا، فلا توجد عادة سرية أمام الله تعالى، بل هي مفتوحة ومكشوفة أمامه تبارك وتعالى، فليُكثر البكاء على نفسه من يفعل المعصية وإن كان 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الصحية والنفسية والاجتماعية التي تظهر على من يمارس العادة السرية تفضحه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له القدرة على الاسترخاء والإنزال وذلك بتشنج الأعصاب وتقلص العضلات لفترة من الزمن، فيحدث الإنزال بشهوة ودفق ماء غليظ من خلال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هذه العملية؟ وما حكم الماء النازل؟ وهل تعتبر هذه الحالة نوع من أنواع العادة السريّة؟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عملية العادة السرّية، لكنها ليست باليد؛ لوضوح أنه قاصد لإنزال المني ومتعمد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تستحي أن يعرف عنك هذا الفعل أو لا ترى بذلك بأساً؟ فالأول ممنوع والثاني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 في السرّ ما تخشى ظهوره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أعطيك معياراً آخراً مستفاداُ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حكم هذا الفعل فانظر إذا قسِّمت الأفعال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ففي أي قسم يكون هذا الفعل ولا تخادع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استمناء الزوج بيد زوجته في حالة الجماع؟ وما الفرق بينه وبين الإمناء بدون الزوجة؟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بأن تمارس الزوجة لزوجها عملية الخضخضة أو أي فعل آخر لإنزال المني لجواز كل الاستمتاعات بين الزوجين، والفرق بينها هو الفرق بين الحلال والحرام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تحريم الاستمناء؟</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حقنا أن نناقش الشريعة، بل نطبق بالرضا والتسليم ما دمنا 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يكون من المستحسن أن نسعى لفهم فلسفة الأحكام الشرعية والحكمة في تشريعها، ولكن يجب التسليم والطاعة أولاً وقبل كل شيء، سواء توصلنا إلى نتيجة مرضية أو لا، وليس العكس بأن تتوقف طاعتنا وتطبيق الحكم الشرعي على قناعتنا الزائفة التي تتغير وتتأثر بالأهواء والنزعات، فهذا من تحكيم عقولنا وأهوائنا وعواطفنا في شريعة الله الحكيم العليم المحيط بكل شيء، علماً إن هذه من مشاكل بعض من يسمّون أنفسهم مثقفين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لهم مثالاً من القوانين الوضعية؛ فلا يناقش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إن كانت الإشارة المرورية حمراء فيجب التوقف؟ لا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يفرض القانون العقوبة الكذائية على الفعل الفلاني ما دام ابن ذلك البلد وخاضعاً لقوانينه؟ وهكذا الإسلام؛ فما دام انتسب له فلا يناقش في أحكامه وإلاّ فليكن واضحاً وليخرج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فكرة مهمة أحببت إيصالها بهذه المناسبة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ففي حدود اطّلاعي توجد أضرار صحيّة عديدة لعملية الاستمناء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قوة وشفافية العين مع ذبولها وفقدان لونها الأصلي، عدم مشاهدة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الذكاء والإدراك السابق في المبتلين به، ظهور الانقباض في وجوههم، إحاطة عيونهم بحلقات زرقاء، مشاهدة الضعف والكسل في مختلف أعضائهم، قلة الحافظة، عدم الرغبة في الأكل، عسر الهظم، ضيق التنفس، تغير الأخلاق والمزاج، اختلال العقل، التفكير بالوحدة والانعزال، وقد يؤدي الإفراط فيها إلى الأمراض العقلية كالجنون وأمراض الرئة كالسل الرئوي وأمراض القلب، وقد تؤدي هذه الأعراض إلى الوفاة –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الحلقة الثامنة من سلسلة نحو مجتمع نظيف – وهذه الأعراض المرضية تفضح الممارسين للعادة السرّية مهما حاولوا إنكارها والتكتم عليها، فوا خجلتاه من الناس فضلاً عن الخجل أمام الله تبارك وتعالى المطّلع على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يتسامر مع أصدقائه في مجلس ما وكان مستلقياً بوجهه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المجلس يتكلّم عن قضايا جنسية وأوصاف الجنس اللطيف، وكان الرجل المستلقي يتقلّب على الأرض، وكان القضيب يتداعب في الأرض، فحدث الإنزال بدفق وشهوة وفتور، فما حكم الماء النازل وما حكم العملية المذكورة؟ </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أشكال العادة السرية لانطباق التعريف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بسط وإفشاء الحكم الإسلامي بين الناس فما حكم المستمني؟ وإذا لم يكن الحاكم الشرعي مبسوط اليد فماذا يعمل المستمني مع نفسه بعد التوبة؟</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المستمني التعزير، بمعنى جلده عدداً من الأسواط يكفي لردعه ويناقش في أسباب لجوئه إلى العادة السرّية، فإن كانت حاجته إلى الزواج زوّجه الحاكم الشرعي من بيت المال، والتوبة الصادقة تكون بالإقلاع عن هذا الفعل وعقد العزم على عدم العودة إليه وتجنب المثيرات الجنسية كأماكن الاختلاط واستماع الأغاني ومشاهدة المسلسلات والصور الخليعة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طلب عيّنة من نطفة المريض وهو غير متزوج لأمراض معينة ضرورية، فهل يجوز أن يستمني الرجل لإجراء الفحوصات الطبيّة؟</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تطلبت الضرورة العلاج بذلك فلا بأس بالفعل بمقدار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السابقة من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الآية تشمل عملية الإمناء؟ فقد يقال إن هذه الآية جاءت في سياق ذكر الزواج، وهذا يعني أنها تقصد عملية الزنا فما هو رأيكم؟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شاملة لكل ما وراء العمليات الشرعية أي التي أذن بها الشارع أو رخص فيها، ونزول هذه الآية في مورد معيّن لا يخصصها لذلك المورد ما دامت الآية في نفسها عامة، وهذا من معاني خلود القرآن ولو قصرنا كل آية على أي مورد معين لانتهى مفعول القرآن بانتهاء مناسبات نزوله وهذا خطأ فادح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تنصحون – سماحة الشيخ المفدّى – الشباب الجانح الذي يرتكب هذه العملية؟ بسمه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أتفق معك في إساءة وصف هؤلاء الشباب، فإنهم طيبون وقريبون من الإيمان، ولو كانوا سيئين لارتكبوا الفواحش علناً ولتجاهروا بها بدل جعلها سريّة، فنفس شعورهم أن فعلهم هذا خطأ يجب التستر عليه يعتبر خطوة نحو الإصلاح والارتداع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اللوم كله عليهم، فبعضه يقع على أولياء أمورهم الذين لم يربوهم التربية الصحيحة ويثقفوهم الثقافة الدينية الأخلاقية، وبعض اللوم يقع على وسائل الإفساد وإشاعة الفاحشة التي تملأ سمعه وبصره وعقله وقلبه ولا يجد مفراً منها، وبعض اللوم يقع على البيئة الفاسدة التي يعيش فيها حيث انتشر المنكر والانحراف والانحلال الخلقي في كل أنحائه بحيث أصبح الكثيرون لا يرون المنكر منكراً لتطبعهم عليه، ويقع بعضه على أصدقاء السوء الذين يزينون المعصية ويحسنونها بعين الشخص حتى يقع معهم في الهاوية فيتلذذون بسقوطه لأن بقائه على الاستقامة والحياة النظيفة يكشف زيفهم ودناءتهم وخستهم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العوامل تجتمع لتؤدي هذه النتائج السيئة، وأي علاج لابدّ أن يتناول جميع الأسباب، وقد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 فالمؤمن الواعي المخلص الذي يستمد باستمرار العون والتسديد </w:t>
      </w:r>
    </w:p>
    <w:p>
      <w:pPr>
        <w:pStyle w:val="BookText"/>
        <w:rPr/>
      </w:pPr>
      <w:r>
        <w:rPr>
          <w:rFonts w:ascii="Amiri" w:hAnsi="Amiri" w:eastAsia="Amiri" w:cs="Amiri"/>
          <w:color w:val="111111"/>
          <w:sz w:val="28"/>
          <w:sz w:val="28"/>
          <w:szCs w:val="28"/>
          <w:rtl w:val="true"/>
          <w:lang w:bidi="ar-SA"/>
        </w:rPr>
        <w:t>والعصمة من الله تعالى يقاوم كل هذه العلل ويقف بشموخ في وجهها، حتى قال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إيمان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العلاج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دائماً وخشيته وتذكر عقوبته والحياء منه، وتخيّل أن الموت لو أتاك وأنت تمارس العادة السرّية والموت يأتي فجأة فماذا سيكون حالك وأنت تلقى الله على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الحلول المهمة أيضاً تجنّب ما يثير الشهوة الجنسية في كل الاتجاهات من صحف ومجلات وأفلام ومسلسلات وغيرها والاشتغال بمتطلبات الحياة كالكسب ولقاء الأخوة المؤمنين وقراءة الكتب والمجلات الهادفة والاستماع إلى نشرات الأخبار والبرامج المفيدة وممارسة الرياضة النافعة، وقد ناقشت هذا الأمر في محاضرات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أنهم يسمونها مشكلة جنسية، وهي ليست مشكلة بل رحمة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حين عرضوها بصورتها الحيوانية فقط وعملوا على استثارتها بكل وسيلة ثم وضعوا العراقيل أمام الأسباب المشروعة لالتقاء الجنسين أصبحت مشكلة وحوّلوها من نعمة إلى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الكلام باختصار راجياً من الله تعالى أن ينفع به الصادقين وأن يوفر لي فرصة أُخرى للحديث بشكل واسع عن هذه المشكلة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متزوج شهوته متغلبة عليه، وزوجته ذات شهوة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بالبرود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هذا الزوج ممارسة العادة السرّية بين </w:t>
      </w:r>
    </w:p>
    <w:p>
      <w:pPr>
        <w:pStyle w:val="BookText"/>
        <w:rPr/>
      </w:pPr>
      <w:r>
        <w:rPr>
          <w:rFonts w:ascii="Amiri" w:hAnsi="Amiri" w:eastAsia="Amiri" w:cs="Amiri"/>
          <w:color w:val="111111"/>
          <w:sz w:val="28"/>
          <w:sz w:val="28"/>
          <w:szCs w:val="28"/>
          <w:rtl w:val="true"/>
          <w:lang w:bidi="ar-SA"/>
        </w:rPr>
        <w:t xml:space="preserve">الحين والآخر، فما حكمه؟ بسمه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لتمارس له الزوجة العادة السرية بيدها؛ فإنه من الاستمتاعات الجنسية المسموحة، وليس من حق الزوجة أن تمتنع عن أي استمتاع جنسي يريده الزوج منها إلا في حالات الضرر والحرج، وعلى أي حال فإن الزوجة العفيفة تستطيع تصريف شهوة زوجها بما لا يضر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الأضرار النفسية والعضوية للعادة السرية غير ثابتة كما يذكر أحد المصادر الطبية، فما رأيكم؟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الجواب في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المؤلفين في هذه الحقول العلمية غير ملتزمين دينياً فلا يؤتمنون على مثل هذه المجالات التي لها دخل في الأخلاق والشريعة والاجتماع خصوصاً، وإن كثيراً منهم متأثرون بالمدارس الغربية في علم النفس والاجتماع ومنبهرون بها ومقلدون لها، بحيث إن عندهم الاستعداد الكافي لمخالفة الشريعة من أجل دعم تلك المدارس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الطب من العلوم التجريبية وتتضارب فيه الآراء كثيراً، وقد نقل أحد الأطباء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ثلاثة عشر ألف رسالة طبية تنشر يومياً عبر الانترنيت تتضارب فيها الآراء والنتائج ولا يثبت منها شيء إلا بعد تدقيق وتفحص </w:t>
      </w:r>
    </w:p>
    <w:p>
      <w:pPr>
        <w:pStyle w:val="BookText"/>
        <w:rPr/>
      </w:pPr>
      <w:r>
        <w:rPr>
          <w:rFonts w:ascii="Amiri" w:hAnsi="Amiri" w:eastAsia="Amiri" w:cs="Amiri"/>
          <w:color w:val="111111"/>
          <w:sz w:val="28"/>
          <w:sz w:val="28"/>
          <w:szCs w:val="28"/>
          <w:rtl w:val="true"/>
          <w:lang w:bidi="ar-SA"/>
        </w:rPr>
        <w:t>طويلين، ومحل الشاهد إن أي رأي علمي وان كان ثابتاً بدرجة معتد بها كالأضرار المتعددة للعادة السرية يمكن أن يوجد من يعارضه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حرمة الاستمناء بعد أن ثبتت بالشريعة ودلت عليها النصوص فلا يؤثر فيها وصول العقل البشري إلى علة ذلك الحكم والمصلحة فيه أو عدم وصوله، فإن الإيمان والتسليم بالشريعة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نعتقد أن وراء كل حكم مصلحة واقعية هي ملاك الحكم وعلته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يمرّ الشاب بموقف مثير للشهوة الجنسية بحيث يكون من الحرج الشديد عليه عدم التنفيس عن شهوته بالاستمناء لعدم وجود زوجة له، فما الحكم؟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التكاليف الشرعية تسقط في حالات الحرج والضيق النفسي الشديد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حالات الضرر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وحالات عدم القدرة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ذلك لا يعفيه من المسؤولية والعقاب إذا كان ذلك الموقف قد حصل بسوء اختياره وإرادته، أي إنه هو الذي أوقع نفسه في ذلك الحرج بمشاهدة فلم جنسي أو صورة خليعة أو تواجدَ في أماكن اختلاط فاحش، لأن المعروف عن الشهوة الجنسية أنها لا تثار إلا بمؤثرات خارجية ومهيجات وليست هي كشهوة الطعام المنبعثة من داخل </w:t>
      </w:r>
    </w:p>
    <w:p>
      <w:pPr>
        <w:pStyle w:val="BookText"/>
        <w:rPr/>
      </w:pPr>
      <w:r>
        <w:rPr>
          <w:rFonts w:ascii="Amiri" w:hAnsi="Amiri" w:eastAsia="Amiri" w:cs="Amiri"/>
          <w:color w:val="111111"/>
          <w:sz w:val="28"/>
          <w:sz w:val="28"/>
          <w:szCs w:val="28"/>
          <w:rtl w:val="true"/>
          <w:lang w:bidi="ar-SA"/>
        </w:rPr>
        <w:t xml:space="preserve">الإنسان لحاجة الجسم إلى الغذاء والطاقة، ولذا اشتهرت كلمة عند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تعذر امتثال الحكم الشرعي وامتناعه لعسر أو ضرر ما دام حصل باختيار الفرد، فإن هذا الامتناع لا ينافي نسبة الفعل إلى الفاعل لأنه كان بإرادته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اليعقوبي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bookmarkStart w:id="328" w:name="pg15384_175335"/>
    </w:p>
    <w:p>
      <w:pPr>
        <w:pStyle w:val="Heading2"/>
        <w:numPr>
          <w:ilvl w:val="1"/>
          <w:numId w:val="1"/>
        </w:numPr>
        <w:rPr/>
      </w:pPr>
      <w:bookmarkStart w:id="329" w:name="__RefHeading___Toc6038479_2142443653"/>
      <w:bookmarkStart w:id="330" w:name="_Toc121"/>
      <w:bookmarkEnd w:id="328"/>
      <w:bookmarkEnd w:id="329"/>
      <w:r>
        <w:rPr>
          <w:rtl w:val="true"/>
        </w:rPr>
        <w:t>الاستفتاءات والتوجيهات الاجتماعية</w:t>
      </w:r>
      <w:bookmarkEnd w:id="330"/>
    </w:p>
    <w:p>
      <w:pPr>
        <w:pStyle w:val="Heading3"/>
        <w:numPr>
          <w:ilvl w:val="2"/>
          <w:numId w:val="1"/>
        </w:numPr>
        <w:rPr/>
      </w:pPr>
      <w:bookmarkStart w:id="331" w:name="__RefHeading___Toc6038481_2142443653"/>
      <w:bookmarkStart w:id="332" w:name="_Toc122"/>
      <w:bookmarkEnd w:id="331"/>
      <w:r>
        <w:rPr>
          <w:rtl w:val="true"/>
        </w:rPr>
        <w:t>فقه العشائر</w:t>
      </w:r>
      <w:bookmarkEnd w:id="332"/>
    </w:p>
    <w:p>
      <w:pPr>
        <w:pStyle w:val="BookText"/>
        <w:rPr/>
      </w:pPr>
      <w:r>
        <w:rPr>
          <w:rFonts w:ascii="Amiri" w:hAnsi="Amiri" w:eastAsia="Amiri" w:cs="Amiri"/>
          <w:color w:val="111111"/>
          <w:sz w:val="28"/>
          <w:sz w:val="28"/>
          <w:szCs w:val="28"/>
          <w:rtl w:val="true"/>
          <w:lang w:bidi="ar-SA"/>
        </w:rPr>
        <w:t>الاستفتاءات والتوجيهات الاجتماعية</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فقه العشائر</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حبيب إله العالمين أبو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فالهدف إذن من تصنيف البشر إلى شعوب مختلفة وقبائل متنوعة بالملامح واللغات والتقاليد هو التعارف بينهم، أي ليعرف كل إنسان بسماته وخصائصه المميزة له ولتعرف أنسابهم، لا لكي يتفاخروا بها أو يتفاضلوا بها إذ ليس لجنس على آخر ولا لفصيل على آخر فضل وتفوق، كما </w:t>
      </w:r>
    </w:p>
    <w:p>
      <w:pPr>
        <w:pStyle w:val="BookText"/>
        <w:rPr/>
      </w:pPr>
      <w:r>
        <w:rPr>
          <w:rFonts w:ascii="Amiri" w:hAnsi="Amiri" w:eastAsia="Amiri" w:cs="Amiri"/>
          <w:color w:val="111111"/>
          <w:sz w:val="28"/>
          <w:sz w:val="28"/>
          <w:szCs w:val="28"/>
          <w:rtl w:val="true"/>
          <w:lang w:bidi="ar-SA"/>
        </w:rPr>
        <w:t>تتبناه بعض الدعوات العصبية الجاهلية بل أساس التفاضل هو التقرب من الله تبارك وتعالى وتقواه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المعيار ينظر الإسلام إلى الناس، فتراه يرفع سلمان الفارسي ويجعله من أهل البيت الذين أذهب الله عنهم الرجس وطهّرهم تطهيراً</w:t>
      </w:r>
      <w:r>
        <w:rPr>
          <w:rStyle w:val="FootnoteAnchor"/>
          <w:rtl w:val="true"/>
        </w:rPr>
        <w:footnoteReference w:id="324"/>
      </w:r>
      <w:r>
        <w:rPr>
          <w:rFonts w:ascii="Amiri" w:hAnsi="Amiri" w:eastAsia="Amiri" w:cs="Amiri"/>
          <w:color w:val="111111"/>
          <w:sz w:val="28"/>
          <w:sz w:val="28"/>
          <w:szCs w:val="28"/>
          <w:rtl w:val="true"/>
          <w:lang w:bidi="ar-SA"/>
        </w:rPr>
        <w:t xml:space="preserve">، وبالمقابل تنزل سورة كاملة في القرآن الكريم بذم أبي لهب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خالدة إلى يوم القيامة، ولنا عبرة فيما اقتص سبحانه من قصة نبي الله نوح وولده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إلا مَنْ أَتَى اللَّهَ بِقَلْبٍ سَلِيمٍ،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فالهدف الأسمى للإنسان في هذه الحياة هي معرفة الله سبحانه وتعالى وطاعته وعبادته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ينبغي أن يطاع أحد إلا من كانت طاعته من طاعة الله سبحانه، أما إذا كانت طاعة المخلوق تسبب معصية الخالق فهي مرفوضة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خالق</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الذين يطاعون من دون الله سبحانه يتبرأون من أتباعهم يوم القيامة </w:t>
      </w:r>
    </w:p>
    <w:p>
      <w:pPr>
        <w:pStyle w:val="BookText"/>
        <w:rPr/>
      </w:pPr>
      <w:r>
        <w:rPr>
          <w:rFonts w:ascii="Amiri" w:hAnsi="Amiri" w:eastAsia="Amiri" w:cs="Amiri"/>
          <w:color w:val="111111"/>
          <w:sz w:val="28"/>
          <w:sz w:val="28"/>
          <w:szCs w:val="28"/>
          <w:rtl w:val="true"/>
          <w:lang w:bidi="ar-SA"/>
        </w:rPr>
        <w:t xml:space="preserve">ولا تنفعهم طاعتهم بل يلعن بعضهم بعضاً ويندمون حيث لا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الظَّالِمُونَ مَوْقُوفُونَ عِندَ رَبِّهِمْ يَرْجِعُ بَعْضُهُمْ إلى بَعْضٍ الْقَوْلَ يَقُولُ الَّذِينَ اسْتُضْعِفُوا لِلَّذِينَ اسْتَكْبَرُوا لَوْلا أَنتُمْ لَكُنَّا مُؤْمِنِينَ، قَالَ الَّذِينَ اسْتَكْبَرُوا لِلَّذِينَ اسْتُضْعِفُوا أَنَحْنُ صَدَدْنَاكُمْ عَنِ الْهُدَى بَعْدَ إِذْ جَاءكُم بَلْ كُنتُم 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المخاصمات بين الأتباع ورؤسائهم كثيرة ومنتشرة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ادَّارَكُواْ فِيهَا جَمِيعاً قَالَتْ أُخْرَاهُمْ لأُولاَهُمْ رَبَّنَا هَـؤُلاء أَضَلُّونَا فَآتِهِمْ عَذَاباً ضِعْفاً مِّنَ النَّارِ قَالَ لِكُلٍّ ضِعْفٌ وَلَـكِن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للتحذير مما وقعت فيه الأمم السابقة فإنهم أطاعوا كبراءهم فأضلوهم السبيل ولم يغنوا عنهم شيئاً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على كل من يسلّم قياده لأحد أو يدخل في طاعة أحد ومتابعته، أن يراقبه فإن كان في طاعة الله سبحانه سار معه وإلا نبذه وتخلف عنه، فإنه حينئذ –كفرعون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حتى يوردوهم النار وبئس الورد المورود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هذه المقدمة واضحة في أذهان الجميع ومتسالم على صدقها، لكن العجب بعد كل ذلك أن نرى كثيراً من الأنظمة العشائرية والتقاليد المتبعة فيها مخالفة صريحة للشريعة، ومع ذلك ترى لها قوة في التطبيق أشد من قوة الشريعة، فيرضخ لها الإنسان وينصاع وإن كان في ذلك معصية الله سبحانه ودخول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فبالرغم مما ينطوي عليه النظام العشائري من حسنات وإيجابيات كالاتحاد والتآزر والتواصل وسد الحاجة، وما تنطوي عليه العشائر من خصال حميدة كالكرم والشجاعة والوفاء والغيرة والنخوة، لكن هذا كله يجب أن يكون في قالب الدين والشريعة ولا يزيغ عنها، ولا يجوز أن يكون ضغط العرف العشائري أكثر من الوازع الديني بل يجب تهذيب وتعديل هذا العرف بما ينسجم مع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الشيطان ليوحي إلى أوليائه بأنه النار ولا العار،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أولى من دخول النار</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 على أنه ليس في تطبيق الشريعة المقدسة أي عار، بل العار في مخالفتها والشرف في الالتزام بها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وشرفاً بلا سلطان فليخرج من ذل معصية الله إلى عز طاعة الله</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يريد إصلاح البشرية وسعادتها أما من أغواهم الشيطان فيريدون الضلال والشقاء والتعاسة والفوضى والهمجية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الخصوم عند الله سبحانه فلا ينفع المذنب أن يقول أمرني رئيس عشيرتي بكذا وكان عليّ التنفيذ، فإنه يُرمى هو ورئيس عشيرته في جهنم ويكون مع المشركين الذين اعتذروا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فنهيب بإخواننا أبناء العشائر إلا يكونوا فريسة سهلة للشيطان ويضيّعوا دينهم ودنياهم من أجل تسويلات شيطانية ما أنزل الله بها من سلطان، فإن أشد الناس </w:t>
      </w:r>
    </w:p>
    <w:p>
      <w:pPr>
        <w:pStyle w:val="BookText"/>
        <w:rPr/>
      </w:pPr>
      <w:r>
        <w:rPr>
          <w:rFonts w:ascii="Amiri" w:hAnsi="Amiri" w:eastAsia="Amiri" w:cs="Amiri"/>
          <w:color w:val="111111"/>
          <w:sz w:val="28"/>
          <w:sz w:val="28"/>
          <w:szCs w:val="28"/>
          <w:rtl w:val="true"/>
          <w:lang w:bidi="ar-SA"/>
        </w:rPr>
        <w:t>حسرة من باع دينه لدنيا غيره، فما معنى أن يتقاتل قوم فتذهب النفوس والأموال –وهم يدّعون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كلام مفترى وتهم مدعاة من دون تحقيق، يلقيها مغرض أو منافق أو حاقد ويوقع العداوة والبغضاء بين المسلمين وهو عين ما كان يفعله اليهود بين الآوس والخزرج في المدينة، وسالت أودية من الدماء بسبب كلام فارغ يقال هنا وهناك وقد لا يكون له أساس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لو حدث 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سامح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نزوة شيطانية من زنا أو لواط أو قتل أو سرقة فقد جعل له الشارع المقدس ضوابط وحدود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الأحكام الجزافية التي جرى عليها العرف العشائري فما أنزل الله تعالى بها من سلطان، ومن يشرِّع أحكاماً بغير ما أنزل الله فإن عذابه شديد؛ لأنه ينازع الله تعالى في سلطانه ويجعل نفسه حاكماً في مقابل حاكمية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ونصيحتنا لرؤساء العشائر أن لا تغرهم هذه الرئاسات، فقد حذَّرَنا الأئمة من تولي رئاسة مجموعة من الناس مهما كانت قليلة لأنه يطول موقفه يوم القيامة ويسأل عن كل صغيرة وكبيرة، وإن ممن لا يشم ريح الجنة من تولى عرافة قوم أي رئاستهم ومشيختهم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السلف الصالح يتهربون من الزعامات ورعاً واحتياطاً لدينهم وفراراً من الوقوع في المزالق، فمن تبوأ مثل هذه المقاعد فليضاعف الحذر أمام الله سبحانه وتعالى وليكن على معرفة تامة بأحكام الشريعة لكي لا يقع في مخالفتها، ويجب أن يكون واسع الصدر رحيماً رؤوفاً بالناس يقبل العذر، وجامعاً لشتى الخصال النفسية الحميدة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أسئلة توجه بها بعض الأخوة المخلصين الغيورين على الدين على شكل حوار فتوائي مع سماحة المرجع الديني آية الله العظمى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هو واضح شاملة لكثير من التقاليد والعادات والقوانين العشائرية المنحرفة الظالمة، وتفضل سماحته بالإجابة ليعلن بصراحة رفض الشريعة المقدسة لها، وليبين رأيه الحق فيها لعل فيها ذكرى لمن يتذكر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فإن الذكرى تنفع المؤمنين وما توفيقي إلا بالله عليه توكلت وإليه أنيب وهو نعم المولى ونعم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r>
        <w:rPr>
          <w:rStyle w:val="FootnoteAnchor"/>
          <w:rtl w:val="true"/>
        </w:rPr>
        <w:footnoteReference w:id="3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bookmarkStart w:id="333" w:name="pg15384_175341"/>
    </w:p>
    <w:p>
      <w:pPr>
        <w:pStyle w:val="Heading3"/>
        <w:numPr>
          <w:ilvl w:val="2"/>
          <w:numId w:val="1"/>
        </w:numPr>
        <w:rPr/>
      </w:pPr>
      <w:bookmarkStart w:id="334" w:name="__RefHeading___Toc6038483_2142443653"/>
      <w:bookmarkStart w:id="335" w:name="_Toc123"/>
      <w:bookmarkEnd w:id="333"/>
      <w:bookmarkEnd w:id="334"/>
      <w:r>
        <w:rPr>
          <w:rtl w:val="true"/>
        </w:rPr>
        <w:t>تحية الإسلام السلام</w:t>
      </w:r>
      <w:bookmarkEnd w:id="3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محمد وآله الطاهرين</w:t>
      </w:r>
    </w:p>
    <w:p>
      <w:pPr>
        <w:pStyle w:val="BookText"/>
        <w:rPr/>
      </w:pP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توضيح صيغة تحية الإسلام وصيغة الرد بصورة شرعية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نقوم بالتحية عليه لا يرد بصورة شرعية كاملة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يأتي بلفظة السلام ضمن الرد، فهل هذا الجواب كافٍ ومجزٍ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نسلم عليه يرد بتحية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هلة عيوني أو هلة ومرحبة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تقولون لهؤلاء الغافلين؟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من يجادل في التحية ويقول إن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مجزٍ، فماذا تقولون في ردّه هذا؟ إذ أننا نعلم أن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 الكامل والمجزي شرعاً حتى لا يأثم عليه الإنسان أمام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أن يسلم الإنسان على رجل لا يسمع بصورة جيدة بحيث من المحتمل انه لا يسمع السلام، أو العكس، فماذا تقولون أفتونا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يأثم الرادّ للسلام إذا كان المسلم لا يسمع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حالة تقع في باص نقل الركاب، فمثلاً يكون هناك أشخاص جالسون في نهاية الباص وحين يصعد شخص يسلم والذين في المقدمة لا يردّون ع، فهل الكل يأثم، حتى الذين في النهاية وهم ممن إذا ردّوا السلام لا يسمعه الشخص الذي صعد وسلّم، فما رأيكم في ذلك؟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ابنكم في محافظة العمارة </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شعب أو تجمع بشري شكل من أشكال التحية، سواء كانت بالألفاظ أو بالحركات كطأطأة الرأس أو وضع اليد على الصدر أو رفعها، وقد اختار الله تبارك وتعالى للمسلمين تحية اشتقها من أسمائه الحسنى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يشعر لفظه بالطمأنينة والسكون والسعادة والأمان، وأنه لا يضمر للمقابل أي شرّ وسوء، بل يحمل له الود والسلام، لذا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أن نختار لأنفسنا تحية غير ما اختاره الله تبارك وتعالى ونعرض عنها ونحن نعلم أن الله خير لنا من أنفسنا، ويعلم بما يصلح حالنا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وَلا مُؤْمِنَةٍ إِذَا قَضَى اللَّهُ وَرَسُولُهُ أَمْراً أَن يَكُونَ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انبهارنا بالظاهر المزخرف لحضارة الغرب وضياع شخصيتنا وقيمنا في خضم التقليد الأعمى لهذا الغرب النكد القلق المنهزم نفسياً، فكيف يهبنا الاستقرار والسلام والسعادة وفاقد الشيء لا يعطيه، فلماذا نأخذ منه عاداته وتقاليده الخاوية من المعاني السامية ونتخلى عن قيمنا العالية التي هي مصدر قوتنا؟ وكيف نتنازل عنها طواعية وتبرعا ونبقى كالورقة في مهب الريح، كما وصفت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العرب بلا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شفى حفرة من النار، مذقة الشارب ونهزة الطامع وقبسة العجلان وموطئ الأقدام، أذلة خاسئين تخافون أن يتخطفكم الناس من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المسلمين في كل زمان ومكان إذا تخلوا عن إسلامهم ومنهج الحياة الذي اختاره الله لهم والذي استوعب كل شؤون الحياة، الصغيرة والكبيرة الفردية والاجتماعية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اهتمت به الشريعة الإلهية تنظيم العلاقات الاجتماعية فوضعت لذلك أدباً وأحكاماً، ومنها التحية بين الأشخاص عندما يلتقون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حينما تقرأ هذه الآداب تجد شاهداً حياً على كمال هذه الشريعة ورقيها، ويجعلك تذعن أنها ليست من وضع البشر، وهيهات أن يصل إليها ذهن أحد، وسأختصر بعض تلك الآداب والأحكام، والتفصيل موجود في الرسائل الفقهية والعملية وكتب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فأداء السلام على من تلتقي به من المستحبات الأكيدة، وجعل إفشاء السلام وتكثيره في أوساط المجتمع من أهم الأعمال، ففي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بالله وبرسوله من بدأ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أخلاق الدنيا والآخرة؟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وإطعام الطعام، والصلاة بالليل والناس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تدخلوا الجنة حتى تؤمنوا، ولا تؤمنوا حتى تحابّوا، أولا أدلكم على شيء إن فعلتموه تحاببتم؟ أفشوا السلام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السلام اسم من أسماء الله الحسنى فأفشوه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 الله تبارك وتعالى بالسلام عند دخول البيوت حتى لو لم يكن هناك أحد،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 ذَلِكُمْ خَيْرٌ لَّكُمْ لَعَلَّكُمْ تَذَكَّرُونَ</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ما عليه الكثير من أفراد المجتمع من البعد عن الأدب </w:t>
      </w:r>
    </w:p>
    <w:p>
      <w:pPr>
        <w:pStyle w:val="BookText"/>
        <w:rPr/>
      </w:pPr>
      <w:r>
        <w:rPr>
          <w:rFonts w:ascii="Amiri" w:hAnsi="Amiri" w:eastAsia="Amiri" w:cs="Amiri"/>
          <w:color w:val="111111"/>
          <w:sz w:val="28"/>
          <w:sz w:val="28"/>
          <w:szCs w:val="28"/>
          <w:rtl w:val="true"/>
          <w:lang w:bidi="ar-SA"/>
        </w:rPr>
        <w:t>القرآني حينما يدخلون إلى الدار بلا سلام ولا استئذان، وأحيانا يفعل رب الأسرة ذلك فيكون قدوة سيئة لأفراد أسرته، ولا أدري هل إن منشأ هذا التصرف الاستكبار والاستنكاف عن السلام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حديث آخر عدم انتشار السلام مسبباً لحصول القطيعة بين أفراد المجتمع ففي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 سلام المؤمنين بعضهم على بعض ظهرت العداوة والبغضاء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السلام على أرواح المؤمنين عند زيارة قبورهم بنصوص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وسنفصل هذا الأمر في كتاب مستقل يتضمن هذه الفقرة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السلام واجب حتى لو كان الشخص في حالة صلاة، والرد يكون بمثل التحية الملقاة أو أحسن منها، كما قالت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تتضمن التحية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صيغة،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رده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مثلها والأحسن منه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والماشي هو الذي يسلم على الواقف، والواقف يسلم على الجالس، والفرد يسلم على الجماعة، وإن رد بعض الجماعة كفى عن الباقين، والأولى أن يردوا جميعاً، ولو لم يرد أحد أثم الجميع لتركهم واجباً، ولو افترق المسلم عن أخيه بأي فاصل مهما كان بسيطاً كأن فصلتهما أسطوانة فيستحب السلام من جديد، والذي يبدأ السلام يكون له من الأجر أضعاف الراد، ويستحب أن تكون مع السلام مصافحة،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تصافح مؤمنان إلا وتساقطت بينهما الذنوب كما يتساقط 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ينزع يده من المصافحة حتى ينزعها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وأكتفي هنا بهذا المختصر لأجيب باختصار عن الأسئلة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تضمنت التحية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إسلامية ووجب ردها، وتكون أكمل لو تضمنت الكلمات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 يكون إما مماثلاً للتحية أو أكمل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الإتيان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ليكون كافياً ومبرئاً للذمة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العادات السيئة في المجتمع وناشئ عن الانحراف عن الشريعة الذي أشرنا إليه في المقدمة، وقلنا أنه من ضياع معالم الشخصية الإسلامية لدى المسلمين ،ولا يعتبر هذا رداً كافياً شرعاً، وهو بذلك يتحمل مسؤولية شرعية، أي يكون آثماً لعدم الرد بشكل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هذا مجزٍ فعلاً، لكن الأكمل هو إتمام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الإشارة مع الألفاظ كرفع اليد أو وضعها على الصدر، ليتحقق المطلوب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يكون الجالسون في الأمام قد قصروا، وإذا كان السلام مختصاً بهم من قبل القادم، فقد أثموا بعدم الرد، ولا بد للجالسين في الخلف أن يردوا بشكل مناسب ويُسمعوه الرد إن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36" w:name="pg15384_175346"/>
    </w:p>
    <w:p>
      <w:pPr>
        <w:pStyle w:val="Heading3"/>
        <w:numPr>
          <w:ilvl w:val="2"/>
          <w:numId w:val="1"/>
        </w:numPr>
        <w:rPr/>
      </w:pPr>
      <w:bookmarkStart w:id="337" w:name="__RefHeading___Toc6038485_2142443653"/>
      <w:bookmarkStart w:id="338" w:name="_Toc124"/>
      <w:bookmarkEnd w:id="336"/>
      <w:bookmarkEnd w:id="337"/>
      <w:r>
        <w:rPr>
          <w:rtl w:val="true"/>
        </w:rPr>
        <w:t>رسالة إلى الآباء في تربية الأبناء</w:t>
      </w:r>
      <w:bookmarkEnd w:id="3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نقاط مهمة جمعها أحد المؤمنين الرساليين ولخصها من بعض المصادر التربوية، ونحن نضعها بين يدي أولياء الأمور من آباء وأمهات ومعلمين وغيرهم، وينبغي لأي واحد منهم أن يجعلها في متناول يده أو يعلقها في مكان بارز في البيت ليراجعها باستمرار، ونأمل أن يساهم الالتزام بها بأي درجة ممكنة في تكوين أسرة صالحة تتربى في أحضان الإسلام وتنعم بالحب والسعادة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انتبه إلى كلماته التي يطلقها في البيت وبيّن له السقيم منها والنافع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على احترام أخوته الكبار وجيرانه وعدم الإساءة إلى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كيف يجلس في مجالس الكبار، وأن لا يتكلم إلا إذا سئل أو أذِن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بعض الهدايا، ولتكن فكرية مثل مكعبة بناء أو قصة مفيدة، إن استطاع تأدية بعض الأمور التي فيها جانب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كحفظ آية قصيرة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هناك هدية، فاشكره واثنِ عليه وشجعه بأسلوب لطيف كأخذه في نزهة أو زيارة الأقارب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حفظ القصائد من القريض أو الشعبي الخاصة بثورة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وكافئه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تستهزئ به إن طرح عليك أمراً معيناً أو اقترح شيئاً بل اهتمّ به وبأفكاره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ابتدئه بالكلام ولا تتردد، فإني أرى كثيراً  من الآباء تكون العلاقة بينهم وبين أبناءهم أستطيع أن أسميها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يقعون به، فقد يضطر ذلك بالابن إلى أن يشكو همومه وما يخالجه إلى </w:t>
      </w:r>
    </w:p>
    <w:p>
      <w:pPr>
        <w:pStyle w:val="BookText"/>
        <w:rPr/>
      </w:pPr>
      <w:r>
        <w:rPr>
          <w:rFonts w:ascii="Amiri" w:hAnsi="Amiri" w:eastAsia="Amiri" w:cs="Amiri"/>
          <w:color w:val="111111"/>
          <w:sz w:val="28"/>
          <w:sz w:val="28"/>
          <w:szCs w:val="28"/>
          <w:rtl w:val="true"/>
          <w:lang w:bidi="ar-SA"/>
        </w:rPr>
        <w:t>أصدقائه، وغالباً ما يكون الصديق منحرف التفكير، فيؤدي إلى إفساد ابنك، وعلى العكس إن كنت منفتحاً مع ابنك فهذا سيؤدي به إلى أن يشكو إليك ما يدور في نفسه، وهذا هو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تحاول توبيخه أو إهانته إذا أخطأ أمام أخوته فضلاً عن توبيخه أمام الآخرين، وهذا ما أشاهده بكثرة، وهو ليس أسلوباً تربوياً بل حاول أن تتفرد به وتبين له ما أخطأ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احترم سؤاله إذا سأل، وإن كان سؤاله في نظرك تافهاً، وأجبه حتى لو كان حرجياً بأسلوب تربوي أخلاقي لا ينافي مستواه العقلي، ولا تتردد في الجواب، وإن عجزت فأجّل جوابه إلى اليوم التالي بعد اختيار العبارات المناسبة والتأكد من الجواب من بعض أهل الاختصاص، فإن نسي السؤال فابدأ بتذكيره وأعطه الجواب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 معك إلى مجالس العزاء الحسيني، فهو في هذا السن يكون متوقد التفكير، فركز على مسألة الحسين العقائدية، وبين ما جرى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أهداف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الثورة، كتركيزك على الجوانب المهمة في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كالأمر بالمعروف والنهي عن المنكر أو عدم الرضى بالظلم والظالمين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إلى ذلك</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ولدك فيجب عليك ردعه بمقدار خطأه حتى لا تقع في ظلمه،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الأمور لا تحتاج منك إلى أن تزجره بل مجرد النظر إليه بحدة فيعرف خطأه، وبعضها الآخر يحتاج إلى أن تزجره ببعض الكلمات والتي يجب أن لا تكون جارحة، ولا تلجأ إلى أسلوب الضرب فإنه من الأساليب </w:t>
      </w:r>
    </w:p>
    <w:p>
      <w:pPr>
        <w:pStyle w:val="BookText"/>
        <w:rPr/>
      </w:pPr>
      <w:r>
        <w:rPr>
          <w:rFonts w:ascii="Amiri" w:hAnsi="Amiri" w:eastAsia="Amiri" w:cs="Amiri"/>
          <w:color w:val="111111"/>
          <w:sz w:val="28"/>
          <w:sz w:val="28"/>
          <w:szCs w:val="28"/>
          <w:rtl w:val="true"/>
          <w:lang w:bidi="ar-SA"/>
        </w:rPr>
        <w:t>الخاطئة واللاتربوية، وبعد ردعه بيّن له خطأه وعلاجه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 قدوة لابنه ينظر إليه في جميع تصرفاته فيقلده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تصرفاتك وفق موازين ثابتة غير قابلة للتغيير، فلا تنهه عن شيء ويراك فاعلاً 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تعده بشيء لا تستطيع فعله، فيظن أنك كذبت عليه أو استغفلته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احنو عليه وقبّله، وليشعر منك الرحمة والقرب دائماً، وأعطه قسطاً من وقتك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عدت إلى الدار فلتكن في يدك هدية ولو متواضعة جداً كالحلوى أو النستلة لأنها تدنيه إليك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على تنظيم وقته بصورة جيدة، فاجعل أوقات لعبه في ساعة معينة، وأوقات تحضيره في وقت ثابت كذلك، وعلمه النوم مبكراً و الاستيقاظ مبكراً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له برنامجاً تعلمه فيه آيات من القرآن، وكذلك أساسيات المذهب كتعليمه أصول الدين وفروعه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على الصلاة خلفك في كل صلاة وكذلك علّمه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اعزل غرفته لوحده إن استطعت، وذلك ليشعر بالاستقلالية وإلا فليكن سرير منامه لوحده، وله مكان خاص لوضع حاجياته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منك شراء شيء له كلعبة مثلاً، وأنت لا ترى في شرائها مصلحة، بيّن له سبب عدم الشراء وكذلك إن كنت لا تستطيع شراءها بيّن له بأساليب تربوية وصحيحة نوعاً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كيف يكون ذا شخصية أمام أقرانه وأصدقائه وأن يعفو عمن أساء له ولا يظن بهم إلا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بعض المسؤوليات البيتية التي تتناسب مع سنه، واشكره على تأديتها بها على الوجه الصحيح، ولا توبخه إن أخطأ بل علمه على العزم على العود في تأدية نفس العمل وبالشكل الصحيح، ولا تثقل عليه المسؤوليات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 له هواية مفيدة تنمي قابليته العقلية والجسدية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النظر عن بعض التصرفات التي تظن أنها تغتفر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راقبه ولا تحاسبه على كل صغيرة وكبيرة إلا التي تراها تؤدي إلى مفاسد أخلاقية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راقب المستوى العلمي والثقافي لابنك وسؤاله عن دروسه وخصوصاً درس اللغة العربية والإسلامية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مذاكرة بعض الدروس له مع بيان طريق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قراءة كتبه والاطلاع على الأمور التي فيها إفساد للعقيدة وإعلامه بفسادها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أن تتصل بأحد معلميه ممن تثق بدينهم وتطلب منه الاهتمام به حال تواجده في المدرسة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التأكيد على الكتابة للمواضيع والقراءة لبعض الدروس وأمامك شخصياً، فإني أرى بعض التلاميذ وهم في المرحلة الخامسة من الدراسة الابتدائية أراهم غير قادرين على كتابة حتى أسمائهم، فضلاً عن ذلك فانه لا يستطيع قراءة جملة بصورة صحيحة، وقد يكون غير قادر بتاتاً حتى على </w:t>
      </w:r>
    </w:p>
    <w:p>
      <w:pPr>
        <w:pStyle w:val="BookText"/>
        <w:rPr/>
      </w:pPr>
      <w:r>
        <w:rPr>
          <w:rFonts w:ascii="Amiri" w:hAnsi="Amiri" w:eastAsia="Amiri" w:cs="Amiri"/>
          <w:color w:val="111111"/>
          <w:sz w:val="28"/>
          <w:sz w:val="28"/>
          <w:szCs w:val="28"/>
          <w:rtl w:val="true"/>
          <w:lang w:bidi="ar-SA"/>
        </w:rPr>
        <w:t>التهجّي، وقد ذكرت هذا في إحدى محاضراتي للناس، إن هذه النتيجة تسهل مهمة أعداء الإسلام وهدفهم واضح وهو القضاء على المجتمع من خلال القضاء على طليعته وأطفاله وجعلهم أناساً جهلة، وبالتالي يمكن السيطرة عليهم بسهولة وإفشاء ونشر العقائد الفاسدة المحرّفة، فهل يعلم المعلمون ويدركون هذا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أن لا تجعله يتأخر خارج البيت بعد انتهاء الدوام، بل تطالبه بالرجوع مباشرة بعد انتهاء دروسه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الأشخاص من يحاول أن يهبط من قيمة الدراسة والشهادة من الأقارب أو غيرهم، فحاول أن ترفع لدى ابنك قيمة الشهادة والعلم والتعلّم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الأطفال والعائلة على حرمة أغلب ما يعرض في وسائل الإعلام، وأخطرها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لهم أن ذلك يعارض التشريع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تبين لهم أن هذه البرامج تعرض لغير المسلمين وليس لنا، فنحن المسلمون نرفض ذلك رفضاً قاطعاً، وأغلب ما يعرض محرم لدينا،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أفلام الدعارة والجنس، وبعض أفلام الكارتون الهادفة إلى تدمير الطفل المسلم، فعلى الأب عندئذٍ أن يميز بين النافع وغيره من أفلام الكارتون حتى يجنبهم الضار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فإنه محرم وفيه وردت روايات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العاريات على شاشة التلفاز الذي يجلب خطورة عظمى على الفرد ويؤثر فيه تأثيراً سلبياً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البديل عن مشاهدة التلفاز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رب الأسرة بإشاعة جو المرح بين أطفاله، فيلعب معهم أحياناً ويوجههم أحياناً أخرى، وأمرنا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نتصابى مع الأطفال، أي نلعب معم بألعابهم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رب الأسرة بتوفير بعض الألعاب الفكرية الهادفة ويلعبها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يحكي لهم الحكايات التاريخية المسلية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بالعائلة كل يوم ويقوم بقراءة كتب أخلاقية أو تأريخية وهم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وقته بين العمل وبين البيت، أي أن لا يهتم بعمله فقط وينسى مسؤولياته مع زوجته وأطفاله؛ لأن الله سبحانه وتعالى لم يخلقنا للسوق فقط، والسعي واللهث وراء الدنيا، بل نعمل على قدر حاجتنا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 الصديق ومعرفته والسؤال عنه، والمهم جداً أن يكون من عائلة دينية ومن أهل صالحي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أنه يماشي سيئ الأخلاق ، فانصحه بالابتعاد عنه مبيناً له السبب في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339" w:name="pg15384_175352"/>
    </w:p>
    <w:p>
      <w:pPr>
        <w:pStyle w:val="Heading3"/>
        <w:numPr>
          <w:ilvl w:val="2"/>
          <w:numId w:val="1"/>
        </w:numPr>
        <w:rPr/>
      </w:pPr>
      <w:bookmarkStart w:id="340" w:name="__RefHeading___Toc6038487_2142443653"/>
      <w:bookmarkStart w:id="341" w:name="_Toc125"/>
      <w:bookmarkEnd w:id="339"/>
      <w:bookmarkEnd w:id="340"/>
      <w:r>
        <w:rPr>
          <w:rtl w:val="true"/>
        </w:rPr>
        <w:t>عنوان إجاباتي في الإصدارات ووجهها الفقهي</w:t>
      </w:r>
      <w:bookmarkEnd w:id="341"/>
    </w:p>
    <w:p>
      <w:pPr>
        <w:pStyle w:val="BookText"/>
        <w:rPr/>
      </w:pPr>
      <w:r>
        <w:rPr>
          <w:rFonts w:ascii="Amiri" w:hAnsi="Amiri" w:eastAsia="Amiri" w:cs="Amiri"/>
          <w:color w:val="111111"/>
          <w:sz w:val="28"/>
          <w:sz w:val="28"/>
          <w:szCs w:val="28"/>
          <w:rtl w:val="true"/>
          <w:lang w:bidi="ar-SA"/>
        </w:rPr>
        <w:t>عنوان إجاباتي في الإصدارات ووجهها الفقهي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الشيخ اليعقوبي – أعزّه الله –</w:t>
      </w:r>
    </w:p>
    <w:p>
      <w:pPr>
        <w:pStyle w:val="BookText"/>
        <w:rPr/>
      </w:pPr>
      <w:r>
        <w:rPr>
          <w:rFonts w:ascii="Amiri" w:hAnsi="Amiri" w:eastAsia="Amiri" w:cs="Amiri"/>
          <w:color w:val="111111"/>
          <w:sz w:val="28"/>
          <w:sz w:val="28"/>
          <w:szCs w:val="28"/>
          <w:rtl w:val="true"/>
          <w:lang w:bidi="ar-SA"/>
        </w:rPr>
        <w:t>بأي عنوان يجيب فضيلتكم على الاستفتاءات المقدمة إليكم من بعض المؤمنين؟</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يصدر عني غالباً هي توجيهات ونصائح اجتماعية تدخل في وظيفة الأمر بالمعروف والنهي عن المنكر التي هي واجبة على جميع المكلفين، وهي تقع ضمن الإطار العام للإسلام، كما يكتب أحدٌ حقوق العامل في الإسلام، أو النظام الاقتصادي في الإسلام، وأحكام المرأة في الإسلام، وهكذا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وأحرص أن يكون الجواب مبرئاً لذمة المكلفين مهما كان تقليدهم من المراجع المبرئين للذمة؛ وذلك بأن أنقل فتوى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بالخلاف مع المراجع الأحياء الذين قامت حجة شرعية على وقوعهم في دائرة محتملي الأعلمية، وإذا عُلم الخلاف فأنقل للمؤمنين الفتوى الأحوط، وهدفي من ذلك أن تعمّ التوعية الدينية  للجميع، ولئلا يكون الاختلاف في التقليد عائقاً عن متابعة هذه الإصدارات </w:t>
      </w:r>
    </w:p>
    <w:p>
      <w:pPr>
        <w:pStyle w:val="BookText"/>
        <w:rPr/>
      </w:pPr>
      <w:r>
        <w:rPr>
          <w:rFonts w:ascii="Amiri" w:hAnsi="Amiri" w:eastAsia="Amiri" w:cs="Amiri"/>
          <w:color w:val="111111"/>
          <w:sz w:val="28"/>
          <w:sz w:val="28"/>
          <w:szCs w:val="28"/>
          <w:rtl w:val="true"/>
          <w:lang w:bidi="ar-SA"/>
        </w:rPr>
        <w:t>الاجتماعية والاستفادة منها؛ لذا لم أكتب عليها أنها مطابقة لفتوى أحد، ولو أن هذا الفعل قد أسيئ فهمه، لكني أتحمله لأني أرجو أن يكون عملي خالصاً 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الاستفتاءات الفقهية الصرفة فإني أجيب كل أحد بحسب فتوى مرجع تقليده ما دام مبرئاً للذمة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42" w:name="pg15384_175354"/>
    </w:p>
    <w:p>
      <w:pPr>
        <w:pStyle w:val="Heading3"/>
        <w:numPr>
          <w:ilvl w:val="2"/>
          <w:numId w:val="1"/>
        </w:numPr>
        <w:rPr/>
      </w:pPr>
      <w:bookmarkStart w:id="343" w:name="__RefHeading___Toc6038489_2142443653"/>
      <w:bookmarkStart w:id="344" w:name="_Toc126"/>
      <w:bookmarkEnd w:id="342"/>
      <w:bookmarkEnd w:id="343"/>
      <w:r>
        <w:rPr>
          <w:rtl w:val="true"/>
        </w:rPr>
        <w:t>التبني بين الشريعة والعرف</w:t>
      </w:r>
      <w:bookmarkEnd w:id="3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التبني – بمعنى احتضان أبناء الآخرين ورعايتهم وتربيتهم – عمل إنساني جليل لما يتضمن من إيجابيات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الفرصة لمن حرموا من الذرية أن يشعروا بهذه النعمة من خلال هؤلاء المتبنين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حياة الأبناء الذين يتخلون عنهم أهلهم لسبب أو لآخر ويحاولون التخلص منهم إما برميهم بالشوارع العامة، أو في دور اللقطاء والأيتام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عن كاهل بعض الأسر التي تشعر بأعباء الإنفاق على العيال الكثيرين،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المتبنى يتيماً فيفوز كافله بثواب عظيم، ذكره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أصبعين متجاورين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منزلة كافل اليتيم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الرحمة الإنسانية بوضوح في عملية التبني، وهي مشتقة من رحمة الله تعالى التي هي أحب صفاته تبارك وتعالى إليه حتى اختار اسمين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غيرهما من الأسماء الحسنى في البسملة ليفتتح بها كل شيء،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عباده الرحماء ويحب رقة القلب ويثيب عليها بلا حساب، لأنه كريم ولا يسبقه أحد، فإذا كان المخلوق يحمل هذه الرحمة فكيف سيجازيه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قصص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فاسقة دخلت الجنة لأنها </w:t>
      </w:r>
    </w:p>
    <w:p>
      <w:pPr>
        <w:pStyle w:val="BookText"/>
        <w:rPr/>
      </w:pPr>
      <w:r>
        <w:rPr>
          <w:rFonts w:ascii="Amiri" w:hAnsi="Amiri" w:eastAsia="Amiri" w:cs="Amiri"/>
          <w:color w:val="111111"/>
          <w:sz w:val="28"/>
          <w:sz w:val="28"/>
          <w:szCs w:val="28"/>
          <w:rtl w:val="true"/>
          <w:lang w:bidi="ar-SA"/>
        </w:rPr>
        <w:t>رأت قطة عطشى قرب بئر ولا تستطيع أن تشرب الماء، فاحتالت المرأة لذلك طريقة وسقتها الماء، فأخبر نبي ذلك الزمان بأن الله تعالى كتب لها الجنة بهذا العمل، بشرط إقلاعها عن فسقها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زيد بن حارثة حتى بلغ مبلغ الرجال، فزوجه ابنة عمته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عندما مر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بصعوبة في معاشه، فاتفق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يعيناه لكثرة عياله،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الحمزة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فتربيا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نعتقد أن تربية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وتولي أمره كانت وفق تخطيط إلهي محكم لإعداد الامتداد الرسالي الكامل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العملية الإنسانية – أعني التبني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ضمن الضوابط الشرعية؛ لأن الفوضى مرفوضة خصوصاً في الأنساب، وما نزلت الشريعة إلا لتنظيم حياة البشر وإسعادهم في الدنيا والآخرة، ومن المؤسف أن المجتمع غير ملتفت لهذه الأحكام الشرعية للتبني، مما سبب مفاسد كثيرة واختلالاً في الحقوق والواجبات، لذا اقتضى التنبيه لذلك ضمن النقاط التالية التي تمثل الإجابات عن الأسئلة الرئيسية في هذا المجال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تترتب آثار النسب على التبني، فلا تكون المرأة التي احتضنته أمّاً له ولا الرجل أباً، ويلزم من ذلك أن الأم يجب أن تتحجب من الولد المتبنى، وتتحجب البنت المتبناة من أبيها ومن أولاده الذين يراهم العرف أخوتها، ومن حق الرجل أن يتزوج هذه البنت المتبناة،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بامرأة متبناه زيد بعد أن طلقها، وكان ذلك بأمر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تَقُولُ </w:t>
      </w:r>
    </w:p>
    <w:p>
      <w:pPr>
        <w:pStyle w:val="BookText"/>
        <w:rPr/>
      </w:pPr>
      <w:r>
        <w:rPr>
          <w:rFonts w:ascii="Amiri" w:hAnsi="Amiri" w:eastAsia="Amiri" w:cs="Amiri"/>
          <w:color w:val="111111"/>
          <w:sz w:val="28"/>
          <w:sz w:val="28"/>
          <w:szCs w:val="28"/>
          <w:rtl w:val="true"/>
          <w:lang w:bidi="ar-SA"/>
        </w:rPr>
        <w:t>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العرب تمنع من ذلك لأنهم يعتبرون هؤلاء الأدعياء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 الشرعي لهذه المشكلة أن الأبوين إذا شاءا تحريم الابن والبنت عليهما فيمكن أن ترضعه الأم التي تبنته، أي أمه بحسب العرف، إن كان عندها حليب بشروط الرضاع المحرم، ومنها أن يكون في عمر دون السنتين، وأن تواصل إرضاعه خمس عشرة رضعة متوالية من دون أن تفصل بينها بحليب آخر كالمجفف أو طعام فتصبح أمه فعلا بالرضاعة، ويصبح الرجل أباه وأولادهما أخوانه، وإذا لم يكن عندها حليب فتدفعه إلى أختها فتصبح خالته، وإن كانت بنتاً فيعطيها الرجل لأخته فترضعها فيصبح خالاً لها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وتفريعاً عن النقطة السابقة فإن هذا الابن المدّعى لا يرث ممن يتبناه، ولا هما يرثانه لعدم وجود نسب بينهما، فان أراد المدعي له أن يعطيه من أملاكه، فإما أن يهبه ما يريد في حياته، أو يجعل له حصة من ثلث التركة الذي له الحق شرعاً في أن يضعه حيث يشاء، ولا يجوز للمتنبى أن يرث وفق القسام الشرعي وإن كان من ناحية رسمية مسجلاً كابن للمتوفى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يسجل الرجل متبناه باسمه في دائرة الأحوال المدنية أو دائرة الجنسية ليتمتع بحقوق المواطنة كاملة كالدراسة وتسجيل الزواج والعقار، ولكن المهم عدم ترتيب الآثار الشرعية على هذا التسجيل من حيث النسب </w:t>
      </w:r>
    </w:p>
    <w:p>
      <w:pPr>
        <w:pStyle w:val="BookText"/>
        <w:rPr/>
      </w:pPr>
      <w:r>
        <w:rPr>
          <w:rFonts w:ascii="Amiri" w:hAnsi="Amiri" w:eastAsia="Amiri" w:cs="Amiri"/>
          <w:color w:val="111111"/>
          <w:sz w:val="28"/>
          <w:sz w:val="28"/>
          <w:szCs w:val="28"/>
          <w:rtl w:val="true"/>
          <w:lang w:bidi="ar-SA"/>
        </w:rPr>
        <w:t>والميراث، ولتلافي هذه المشكلة يقرُّ في ورقة ويشهد عليها عادلان على أن هذا ليس ولداً له، ويعالج المشكلة بما ذكرناه في الفقرتين السابقتين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لا مانع شرعاً، بل يجب أحياناً، التقاط الأبناء من دور اللقطاء والأيتام وغيرها وإجراء اللازم لاحتضانهم وتربيتهم؛ فإذا كان له نسب معروف فيجب إلحاقه بنسبه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البعض يسمّي 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جميع الأطراف ترتيب الآثار الشرعية مع الأب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المتبنى أو كون الابن لقيطاً أي منقصة من ناحية شرعية، بل حتى في ابن الزنا فإنه لا يؤاخذ بجريمة والديه، وإذا حرمه الشرع المقدس من بعض المواقع كإمامة الجماعة، ومرجعية التقليد فلأسباب اجتماعية لا تتعلق به ولا تكشف عن نقص أو انحراف فيه، وإنما مراعاةً لشعور المجتمع الذي يشعر بالحزازة النفسية من الائتمام به أو تقليده، كما يقبح بالعالم أن يأكل في الشارع أو يمشي مكشوف الرأس فلا مانع منه شرعاً ولكن العرف العام لا يقبله، فروعي هذا الجانب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إعلام المتبنى منذ صغره بالحقيقة ليسهل على جميع الأطراف تطبيق الأحكام الشرعية كتحجّب أمه وأخواته المدعاة منه أما إبقاء الأمر سراً حتى الكبر، فإنه يسبب صعوبة في التطبيق وإن كانت طاعة الله لازمة على عباده وليس لهم الاعتراض عليها أو تأجيلها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عمر محدد للتبني، لكن تبني الطفل وهو دون السنتين يتيح فرصة لبعض الحلول الشرعية التي ذكرناها في الفقرة الأولى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45" w:name="pg15384_175358"/>
    </w:p>
    <w:p>
      <w:pPr>
        <w:pStyle w:val="Heading3"/>
        <w:numPr>
          <w:ilvl w:val="2"/>
          <w:numId w:val="1"/>
        </w:numPr>
        <w:rPr/>
      </w:pPr>
      <w:bookmarkStart w:id="346" w:name="__RefHeading___Toc6038491_2142443653"/>
      <w:bookmarkStart w:id="347" w:name="_Toc127"/>
      <w:bookmarkEnd w:id="345"/>
      <w:bookmarkEnd w:id="346"/>
      <w:r>
        <w:rPr>
          <w:rtl w:val="true"/>
        </w:rPr>
        <w:t>السفر إلى خارج البلاد</w:t>
      </w:r>
      <w:bookmarkEnd w:id="34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وبعد إكمال الإجراءات الرسمية إلى إحدى الدول الغربية لغرض الدراسة فما هو رأي الشرع الشريف في هذه المسألة؟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السفر لغرض الدراسة في الخارج لا بأس به بعنوانه الأولي بل ضروري لنقل علوم وتكنولوجيا الآخرين إلينا ولكن المشكلة تكمن في السلبيات التي ترافقه كضياع الدين وذوبان الفرد المسلم في العادات والتقاليد الكافرة فيكون السفر حينئذ من الكبائر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السفر الآن لم يأخذ هذا الشكل أي نقل علوم العصر إلينا بل العكس حيث أصبح السفر هجرة للعقول المسلمة إلى الغرب من أجل حفنة من الدولارات بحيث يخشى أن يأتي اليوم الذي يخلو فيه البلد من العقول الفعالة وفي ذلك تضييع لمستقبل هذا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أجد الحصول على بعض الدولارات مهما كثر مبرراً كافياً لترك بلد الإسلام ومهوى أفئدة العالم الذي يدفع الملايين لزيارة هذه الأرض المباركة ومن حل فيها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وبلد الحوزة العلمية الشريفة وهي إضافة إلى ذلك عاصمة الإمام المنتظر أرواحنا له الفداء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الأشخاص يبيع ممتلكاته لغرض جمع مبلغ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من أجل أن يبدأ بعمل أو مشروع بأحد الدول الغربية فما حكم من يعمل ذلك؟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هذا المبلغ فيستطيع ان يفتح مشاريع منتجة اقتصاديا هنا في البلد فيبقى بين أهله وإخوانه المؤمنين وفي بلد الإسلام وفي نفس الوقت يكون قد استثمر أمواله وأوجد عدة فرص عمل لإخوانه وساهم في تحريك عجلة الحياة، ولا أجد لمثله مبررا لمغادرة البلد وتقديم نفسه وماله لقمة سائغة وجاهزة للكفار لكي يوظفوها في الكيد لنا وتدميرنا،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التجار أو بعض ذوي رؤوس الأموال الذين يستثمرون أموالهم في بلاد الغرب؟ وهل يعتبر ذلك إعانة ونصرة للكافرين على المسلمين؟</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عمل مرفوض وفيه نصرة ودعم للكفار فإن الإحصائيات تشير إلى أن اعتماد الاقتصاد الغربي على أموال المسلمين، وكمثال رقمي على ذلك فإن أرصدة دولتين مسلمتين من دول الخليج في البنوك الأجنبية هو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ونحن نعلم أن المال هو الذي يسير عجلة الاقتصاد فلك أن تتصور مدى الدعم والمساندة الذي يقدمه المسلمون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فشرايين حياة الغرب بأيديهم وهم غافلون عن قوتهم بل يقدمون السلاح بكل سرور إلى أعدائهم ليفتكوا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الآونة الأخيرة ظاهرة التزويج على الصورة حيث يطلب بعض الشباب المسلم في بلاد الغرب الزواج من إحدى النساء مشترطاً الجمال في أغلب الأحيان ولا يراعي غير هذا الشرط فيرسل إليه بصورة إحداهن فإذا وافق على جمالها يرد الجواب بشحنها إليه حالها حال أي بضاعة أخرى فهنا عدة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يصح هذا الاختيار للزواج؟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إجبار الفتاة على الزواج بهذه الطريقة طمعا في المال؟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نصيحتكم لمن يقبلن من اجل الحصول على متع الحياة الدنيئة؟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نتائج هذا السفر هو ترك الحجاب والالتزام الديني فهل يرضى الشارع المقدس بهذه النتيجة؟</w:t>
      </w:r>
    </w:p>
    <w:p>
      <w:pPr>
        <w:pStyle w:val="BookText"/>
        <w:rPr/>
      </w:pPr>
      <w:r>
        <w:rPr>
          <w:rFonts w:ascii="Amiri" w:hAnsi="Amiri" w:eastAsia="Amiri" w:cs="Amiri"/>
          <w:color w:val="111111"/>
          <w:sz w:val="28"/>
          <w:sz w:val="28"/>
          <w:szCs w:val="28"/>
          <w:rtl w:val="true"/>
          <w:lang w:bidi="ar-SA"/>
        </w:rPr>
        <w:t>ما حكم من يسعى لإتمام هذا الزواج مع علمه بنتائجه أعلاه؟</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الشاب المؤمن أن يبحث عن صفات مهمة أخرى في المرأة وليس الجمال وحده كالالتزام الديني والأخلاق الفاضلة وحسن العشرة والمعدن الكريم، وقد ورد التحذير من التركيز على صفة الجمال دون الصفات الحسنة الأخرى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الخال أحد الضجيعين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تأثير قرابة الأم في صفات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لا نعترض على ملاحظة الجمال وطلبه ولا الاطلاع على الصورة للتأكد من توفر هذه الصفة وإنما نقول بضم البحث عن الصفات الحسنة الأخرى إلى هذه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للرجل أما المرأة فلا يجوز إكراهها على الذهاب إلى البلاد الأجنبية ومعها حق لو رفضت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حال الزوج من حيث تديّنه وأخلاقه وحسن سيرته حتى لو كانت الصورة السابقة عنه حسنة فلا ندري مدى تأثره بانحرافات الغرب وسلبياته وقليل هم على درجة من الوعي والإيمان بحيث لا يتأثرون بالأجواء اللادينية هناك؟</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بتركها لأهلها وابتعادها عنهم ستفقد ركناً وثيقاً تستند إليه ليحميها عند الأزمات أما هناك فستكون كالورقة في مهب الريح إلا أن يكون توفيقها عظيماً فتحظى بزوج مؤمن يسعدها ويعوضها عن كل ما تركت ويحنو عليها، وكم سمعنا عن حالات تجد المرأة غير ما أملت فتغلق السبل أمامها فلا هي تستطيع أن توافق الرجل في منهج حياته وليس لها أهل حتى تأوي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أمانة في رعاية ولي أمرها وعليه أن يحفظ الأمانة ويصونها ولا يسلمها إلا إلى أهلها فإذا قصر الولي في ذلك فهو خائن، فلا يغرنه شيء من متاع الدنيا الرخيص الزائل ويسيل لعابه لحفنة دولارات فيظلم ابنته الوديعة لديه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حرمة أكيدة لو علم أن مثل هذا الزواج سيؤدي إلى وقوع البنت في بعض المعاصي كالسفور والاختلاط بالرجال الأجانب مما يعد مألوفاً عند الفسقة، ولا يملك المسلم الفارغ الشجاعة التي تمكنه من الوقوف في وجه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ويشاركه في الإثم كل من يسعى لإيقاع الفتاة المسكينة في شراك هذه الذئاب وليست جنايتهم على الفتاة فقط وإنما على مجتمع المسلمين ككل لأن هذه الحالة ستتبعها حالات، ثم ما مصير الأجيال القادمة التي تتركها في ظرف الضياع والانحلال والتفسخ ومن يكون المسؤول عن هذه الخسارة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لظاهرة هجرة العقول المفكرة وأصحاب الشهادات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العربية؟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الغرب الكافر؟</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خدمة مجانية تقدمها على طبق من ذهب إلى أعدائك ليتقووا على قتل إخوانك، فتباً لها من خاسرة أن تهب هذه الطاقات التي بذلت الجهود الجبارة في تربيتها وتكوينها إلى الأعداء مقابل مبلغ من المال مهما زاد فإنه يبقى زهيداً بإزاء الطاقات التي سيقدمها لهم هذا بالنسبة للبلاد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العربية المسلمة فالمشكلة أهون والأضرار قليلة ويمكن قبول هذا السفر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السفر دائمياً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يحصّن نفسه من الوقوع في المعاصي ويقوم بواجب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سفر الشاب بدوافع اقتصادية بحتة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العربية؟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الكفر؟</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وجود ضرورة ملحة فيمكنه السفر بالشرطين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ظاهرة وهي سفر الفتيات لوحدهن من دون ولي الأمر إلى دولة عربية أو أجنبية وتمكث هناك مدة وترسل إلى أهلها الأموال الطائلة، من دون أن يسألها ولي أمرها عن مصدر هذه الأموال فما هو تعليقكم على هذه الظاهرة؟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الشك والريبة في عدم مشروعية عمل هذه الفتيات عليه أكثر من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الأموال التي تصل منهن لا يتصور تحصيلها بالكسب المشروع والعمل التجاري بهذه السرعة وبهذا المقدار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الوسطاء الذين ينظمون سفرهن لذوات الجمال وصغار السن اللواتي يتوقع لهن الرواج في سوق الدعارة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الرادع عن التصرفات المنافية للشرف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تربيتهن الدينية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العمل إذن غير شريف وأريد به جعل نساء المسلمين بضاعة يقضي بها الناس وطرهم ويشترون شرفهن وعفتهن بثمن بخس وإن كان كبيراً في نظر أهل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وتصور أيضاً خطورة وجود مثل هذه العناصر من النسوة اللاتي تعودن الفاحشة في المجتمع عند عودتهن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أدعو أولياء الأمور إلى أن يهتموا بهذا الأمر ولا يغضوا النظر عن أي أمر يمكن أن يثير الشك والريبة خصوصا فيما إذا تعلق بالشرف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لأحد تشجيع الآخرين على السفر إلى الخارج؟</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لأحد أن يقوم بذلك إلا إذا كان صاحب تربية دينية مركزة ووعي معمق ولسفره غرض مشروع كتحصيل علم جديد أو تطويره أو تعميقه أو ازدياد خبرة أو إصلاح وضع مهين</w:t>
      </w:r>
      <w:r>
        <w:rPr>
          <w:rFonts w:eastAsia="Amiri" w:cs="Amiri" w:ascii="Amiri" w:hAnsi="Amiri"/>
          <w:color w:val="111111"/>
          <w:sz w:val="28"/>
          <w:szCs w:val="28"/>
          <w:rtl w:val="true"/>
          <w:lang w:bidi="ar-SA"/>
        </w:rPr>
        <w:t xml:space="preserve">. </w:t>
      </w:r>
      <w:bookmarkStart w:id="348" w:name="pg15384_175365"/>
    </w:p>
    <w:p>
      <w:pPr>
        <w:pStyle w:val="Heading2"/>
        <w:numPr>
          <w:ilvl w:val="1"/>
          <w:numId w:val="1"/>
        </w:numPr>
        <w:rPr/>
      </w:pPr>
      <w:bookmarkStart w:id="349" w:name="__RefHeading___Toc6038493_2142443653"/>
      <w:bookmarkStart w:id="350" w:name="_Toc128"/>
      <w:bookmarkEnd w:id="348"/>
      <w:bookmarkEnd w:id="349"/>
      <w:r>
        <w:rPr>
          <w:rtl w:val="true"/>
        </w:rPr>
        <w:t>ظواهر اجتماعية منحرفة مختلفة</w:t>
      </w:r>
      <w:bookmarkEnd w:id="350"/>
    </w:p>
    <w:p>
      <w:pPr>
        <w:pStyle w:val="Heading3"/>
        <w:numPr>
          <w:ilvl w:val="2"/>
          <w:numId w:val="1"/>
        </w:numPr>
        <w:rPr/>
      </w:pPr>
      <w:bookmarkStart w:id="351" w:name="__RefHeading___Toc6038495_2142443653"/>
      <w:bookmarkStart w:id="352" w:name="_Toc129"/>
      <w:bookmarkEnd w:id="351"/>
      <w:r>
        <w:rPr>
          <w:rtl w:val="true"/>
        </w:rPr>
        <w:t>ممارسات خاطئة لدى العاملين في المهن الطبية</w:t>
      </w:r>
      <w:bookmarkEnd w:id="352"/>
    </w:p>
    <w:p>
      <w:pPr>
        <w:pStyle w:val="BookText"/>
        <w:rPr/>
      </w:pPr>
      <w:r>
        <w:rPr>
          <w:rFonts w:ascii="Amiri" w:hAnsi="Amiri" w:eastAsia="Amiri" w:cs="Amiri"/>
          <w:color w:val="111111"/>
          <w:sz w:val="28"/>
          <w:sz w:val="28"/>
          <w:szCs w:val="28"/>
          <w:rtl w:val="true"/>
          <w:lang w:bidi="ar-SA"/>
        </w:rPr>
        <w:t>ظواهر اجتماعية منحرفة مختلفة</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ممارسات خاطئة لدى العاملين في المهن الطبية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ثقة الإسلام والمسلمين الشيخ 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عودتمونا عليه هو تشخيص الظواهر المنحرفة في جميع مجالات المجتمع وبالخصوص تلك التي لها المساس الواقعي والمباشر بالحياة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لمسنا تاثيرها بالواقع الخارجي واستجابة الكثير من طبقات المجتمع لها وتطبيقها وأخذها بعين الاعتبار، رأينا من الضروري إلفات النظر إلى الممارسات الخاطئة التي يمارسها العاملون في سلك الطب لما لهذه المهنة من الأثر الكبير في ديمومة حياة أفراد المجتمع، فارتأينا أن لا نشخص تلك الظواهر والانحرافات الكثيرة الموجودة في المستشفيات وعيادات الأطباء، وإنما نلتمس من سماحتكم تشخيصها ووضع الحلول لها من خلال معايشتكم في أوساط </w:t>
      </w:r>
    </w:p>
    <w:p>
      <w:pPr>
        <w:pStyle w:val="BookText"/>
        <w:rPr/>
      </w:pPr>
      <w:r>
        <w:rPr>
          <w:rFonts w:ascii="Amiri" w:hAnsi="Amiri" w:eastAsia="Amiri" w:cs="Amiri"/>
          <w:color w:val="111111"/>
          <w:sz w:val="28"/>
          <w:sz w:val="28"/>
          <w:szCs w:val="28"/>
          <w:rtl w:val="true"/>
          <w:lang w:bidi="ar-SA"/>
        </w:rPr>
        <w:t>المجتمع ومن خلال الأسئلة الموجهة إليكم ونرجوا أن تكون هذه هي الحلقة الأولى وتتبعها حلقات أخرى في المستقبل أن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ونسأل الله أن يحفظكم من كل مكروه ويمتعنا بطول بقائكم إنه سميع مجيب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طلبة الحوزة الشريفة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سبب من أسباب الرحمة الإلهية ومظهر من مظاهرها يساعد الناس على الحياة السليمة الخالية من الآلام، وقد هيأ الله تبارك وتعالى جسم الإنسان ليتقبل الدراسة والنظر ويعطي علامات وأعراض ترشد الناظر فيه، كما خلق الله تبارك وتعالى في الطبيعة ما يكون سبباً لمعالجة الأمراض التي تحل فيه، وسّلم كل ذلك إلى الطبيب وجعل شرف هذه المهنة أمانة بيديه وابتلاء ليثيبه ويرفعه في أعلى عليين أن اخلص بعمله وخدم الناس بحب وتفاني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الأحاديث الشريفة الكثيرة في فضل وثواب مساعدة الناس والتخفيف عنهم وإدخال السرور عليهم وتفريج الهم والكربات عنهم مما لا يسمح المقام لذكر شيء منها، ووجود الأطباء علامة مهمة لمعرفة رقي المجتمع وعلو مقامه العلمي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 الله أطباءنا وزادهم بصيرة في العلم والعمل الصالحين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فأغتنم هذه الفرصة لبيان بعض الممارسات الخاطئة في عملهم أبتغي بإيضاحها إلفات نظر الإخوة إليها ليجتنبوها حتى يكون عملهم مخلصاً لله تبارك وتعالى ومأجورين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عند الضرورات تباح المحظورات لكن ذلك يجب أن يكون بمقدار دفع الضرر لا أزيد، لكن العرف تسامح في ذلك ورفع شعار كل شيء مباح في الطب والعلاج، وهو غير صحيح فإذا أمكن للمريض أن يعالج عند الجنس المماثل فلا يجوز له أن يراجع غير المماثل إذا استلزم الفحص الطبي حصول اللمس أو النظر إلى ما يجب ستره ونحوها، وإذا سوغت الضرورة مراجعة الجنس الآخر كما لو كان أمهر في صنعته وأدق، فيجب أن يقتصر عليها أي بمقدار الضرورة، فإذا أمكن العلاج بلا لمس أو باللمس من وراء قفاز فلا يجوز اللمس المباشر، وإذا أمكن الاكتفاء بالرؤية من خلال المرأة أو شاشة التلفاز فلا يجوز النظر المباشر وهكذا، وإذا تطلب الفحص الكشف عن منطقة معينة فلا يجوز التعدي إلى غيرها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عن النقطة أعلاه أنه إذا أريد إجراء عملية جراحية لامرأة وكان الجراح والكادر المساعد له رجالاً فلا يجوز الكشف عن أزيد من المنطقة ذات العلاقة، لذا من المؤسف ما بلغني أن بعض الجراحين غير المتورعين يعرون المرأة تماماً عند إجراء العملية، وهذه خيانة عظمى لله ولرسوله وللدين والأخلاق ولهذه المهنة الشريفة، كما لا يجوز دخول أحد إلى صالة العمليات في مثل هذه الحالات إلا بالمقدار الضروري، فإذا أمكن قيام اثنين بالعملية فلا يجوز دخول ثالث، وهكذا نفس الشيء يحدث في غرفة الإفاقة حيث يطلع الرجال على النساء وهن في حالة تكشف بلا ضرورة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الأطباء على الاختلاء بالمريض وغلق باب الغرفة عند إرادة فحصه </w:t>
      </w:r>
    </w:p>
    <w:p>
      <w:pPr>
        <w:pStyle w:val="BookText"/>
        <w:rPr/>
      </w:pPr>
      <w:r>
        <w:rPr>
          <w:rFonts w:ascii="Amiri" w:hAnsi="Amiri" w:eastAsia="Amiri" w:cs="Amiri"/>
          <w:color w:val="111111"/>
          <w:sz w:val="28"/>
          <w:sz w:val="28"/>
          <w:szCs w:val="28"/>
          <w:rtl w:val="true"/>
          <w:lang w:bidi="ar-SA"/>
        </w:rPr>
        <w:t>وهو عمل صحيح وله ما يبرره، ولكن إذا كان المراجع من الجنس الآخر فيكون هذا التصرف مشكلاً شرعاً إذا لم يوجد ثالث معهما لأنه من الخلوة بالأجنبية وهو ممنوع أخلاقياً بالتأكيد، وحرام شرعا إذا لم يأمن من الوقوع في الحرام، ولما كان هذا العنوان مطاطاً ويمكن أن يفسره كل أحد بحسب هواه فلا بد من الاحتياط فيه، فتصحب المرأة معها أحداً ولو طفلاً مميزاً، أو تدخل معها مراجعة أخرى ولو لم تكن تعرفها أو أي شكل من أشكال الاحتياط المطهر للقلب والمزيل للشبهة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الجراحين يتفق مع المريض على إجراء عملية له باستخدام الآلات وصالة عمليات المستشفى التي هي من الأموال العامة ويأخذ لنفسه حساباً خاصاً غير ما تقرره إدارة المستشفى من أجور العملية، وهذا عمل غير مأذون به شرعاً لأنه وإن كان من حقه أن يفرض الأجرة المعينة لعمله لكن ذلك عندما يجريها في عيادته الخاصة، أما التصرف بآلات وأجهزة المستشفى فمشروطة بالأجرة المعينة من قبل الإدارة فلا يجوز مخالفتها، ومن المنافي للإسلام أن يستفيد أحد على حساب جماعة كبيرة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بعض الأطباء أن من المناسب لمقامه الاجتماعي الاعتناء بمظهره الخارجي وهذا حق، ولكنهم يخطئون حينما يعتقدون أن من كمال اللياقة حلق اللحية، وكذا الطبيبات يظهرن متبرجات متزينات، وهذه كلها مخالفات شرعية لا مبرر لها وقد التقينا بأطباء ملتحين تسطع وجوههم نوراً وبهاءً مما انعكس عليها من جمال باطنهم، فلا مسوغ إذن لهذه المخالفات الشرعية، وما أجمل الطبيب والطبيبة وهما يتزينان بلباس التقوى والورع </w:t>
      </w:r>
    </w:p>
    <w:p>
      <w:pPr>
        <w:pStyle w:val="BookText"/>
        <w:rPr/>
      </w:pPr>
      <w:r>
        <w:rPr>
          <w:rFonts w:ascii="Amiri" w:hAnsi="Amiri" w:eastAsia="Amiri" w:cs="Amiri"/>
          <w:color w:val="111111"/>
          <w:sz w:val="28"/>
          <w:sz w:val="28"/>
          <w:szCs w:val="28"/>
          <w:rtl w:val="true"/>
          <w:lang w:bidi="ar-SA"/>
        </w:rPr>
        <w:t xml:space="preserve">والتدين كما وصف الله تعالى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لجسد الميت كما لجسد الحي حرمة لدى الشارع المقدس فلا يجوز الاعتداء عليه، لكن بلغنا أن الطبيب الجراح والطبيب العدلي خصوصاً يتسامحون في قضية تشريح بدن المتوفي بلا مسوغ شرعي لمجرد أن المحقق العدلي أمر بذلك، رغم أن التشريح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كما صرح لي بعض 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يضيف معلومة جديدة عما هو ظاهر من سبب الوفاة ومع ذلك يأمر المحقق بتشريح جثة الميت والطبيب ينفذ، وهذه مخالفة شرعية أثيمة ويتحمل المشرح الدية وهي تساوي عُشر دية الحي لنفس الجناية وحكمها أن تصرف في وجوه البر والقربات للميت المشرّح ولا تنتقل إلى الورثة فكم دية اشتغلت بها ذمة هؤلاء المشرِّحين؟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حرمة الميت المسلم منتهكة عندنا في حين أن الغرب الكافر يحترمها ولا يشرحون بدن الميت إلا للضرورة القصوى ويكتفون بفحص الجسد أو أخذ عينات من دمه للتحليل، أو أخذ صور له بالسونار ونحوها من الكواشف عن سبب الوفاة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أستغلُ هذه الفرصة لوعظ وإرشاد وتحذير جميع ذوي العلاقة في هذه القضية أن يحترموا جسد الميت ويكتفون بشهادة الطبيب الذي يعرف غالباً سبب الوفاة من العلامات الخارجية بلا تشريح، ولا يُشرِّحون إلا للضرورة القصوى كما لو توقف إنقاذ متهم بريء على التشريح ولم تكن تفاصيل الوفاة 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المسألة يجب مراعاتها في درس التشريح لدى أساتذة وطلبة كليات الطب فلا يجوز تشريح بدن المسلم ويجب التعلم على بدن غير المسلم وأن لا تتوسع إلا بمقدار ضرورة التعلم ولا تتجاوز هذا المقدار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الظواهر السلبية لدى العاملين في الحقل الطبي وهو الجشع وحب الإثراء السريع ولو على حساب آلام الناس وآهاتهم وفقرهم، ويظهر ذلك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الأجور العالية التي يتقاضونها للفحص وإجراء العمليات الجراحية، والمريض عندئذ إما يتجرع الآلام حتى الموت، أو يبيع حتى ضرورات المعيشة ليكمل علاجه، وكلا التصرفين وصمة عار في جبين هذه المهنة الإنسانية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يتعمد الطبيب أحياناً أن لا يصف دواءً كاملاً للمريض حتى يعود للمراجعة مرة أخرى ليبتز منه أموالاً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معالجة من لا يملك أجره الفحص أو إجراء العملية أو الدواء رغم أن حفظ حياة المسلم واجبة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يجري لا لحاجة لدى الطبيب إلى المال، فأغلبهم أثرياء ومتوسعون في معيشتهم وإنما لحب المال فقط والمباهاة، أترى بقية من رحمة في قلوب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ينتظرون من الله الرحمة وهم يتعاملون مع عباده الضعفاء بهذه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يعلمون أن هذا ابتلاء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فرفقا بعباد الله فإنهم أمانة لديكم فكيف ترعون الأمانة؟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الأطباء يلزم المرضى بإجراء تحاليل وأشعّات وصور لا حاجة لها، </w:t>
      </w:r>
    </w:p>
    <w:p>
      <w:pPr>
        <w:pStyle w:val="BookText"/>
        <w:rPr/>
      </w:pPr>
      <w:r>
        <w:rPr>
          <w:rFonts w:ascii="Amiri" w:hAnsi="Amiri" w:eastAsia="Amiri" w:cs="Amiri"/>
          <w:color w:val="111111"/>
          <w:sz w:val="28"/>
          <w:sz w:val="28"/>
          <w:szCs w:val="28"/>
          <w:rtl w:val="true"/>
          <w:lang w:bidi="ar-SA"/>
        </w:rPr>
        <w:t>وهو يبتغي بذلك أن يحصل على نسبة متفق عليها مع أصحاب المختبرات، وفي هذا خيانة للمريض وللمهنة، وهذا عمل مخجل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تبارك وتعالى أن يوفق الجميع لمرضاته وطاعته ويهديهم إلى الصراط المستقيم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53" w:name="pg15384_175372"/>
    </w:p>
    <w:p>
      <w:pPr>
        <w:pStyle w:val="Heading3"/>
        <w:numPr>
          <w:ilvl w:val="2"/>
          <w:numId w:val="1"/>
        </w:numPr>
        <w:rPr/>
      </w:pPr>
      <w:bookmarkStart w:id="354" w:name="__RefHeading___Toc6038497_2142443653"/>
      <w:bookmarkStart w:id="355" w:name="_Toc130"/>
      <w:bookmarkEnd w:id="353"/>
      <w:bookmarkEnd w:id="354"/>
      <w:r>
        <w:rPr>
          <w:rtl w:val="true"/>
        </w:rPr>
        <w:t>بعض المشاكل الشرعية في حقل الطب</w:t>
      </w:r>
      <w:bookmarkEnd w:id="3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ثقة الإسلام والمسلمين الشيخ محمد اليعقوبي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خضم التحديات التي يواجهها المجتمع المسلم والمتمثلة بالتخريب الثقافي نلاحظ صورة خطيرة من صور التخريب وهي عملية منظمة هدفها تفريغ المهن ذات الأهداف الإنسانية والأخلاقية والثقافية من محتواها لتصبح هيكلاً هشاً غير فعال في خدمة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لتوجيهاتك التي تفضلت بها في عدة مناسبات أثر فاعل لدى بعض من أصحاب هذه 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يتم التواصل معهم سمحت لنفسي بأن أتقدم ببعض الأسئلة تتعلق خاصة بالمجال الطبي وبالتحديد الأدق الأطباء وذلك لأنهم يمثلون الجانب القيادي لدى مهنتهم الإنسانية وكذلك دورهم في نصح مراجعيهم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الأسئلة شيخنا الجليل واضعاً في حسباني استفساراتهم وشغفهم للمزيد من النصائح والتوجيهات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تبخل عليهم وعلينا شيخنا الجليل وأنت من حوزة النجف المعروفة بالكرم والتضحية جزاك الله خير جزاء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للطبيب الملتزم بالشريعة السمحاء أن يعالج المرضى من جنس النساء دون أن يقع في محذور شرعي أو أخلاقي؟</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متبرجات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محجبات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تترتب على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مدير مدير مستشفى أو رئيس قسم أو مسؤول عن كادر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أخلاقية واجتماعية تجاه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الكادر الذي يعمل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اعتادت كل شرائح المجتمع بما فيها شريحة المهن الطبية والأطباء خاصة على توجيهاتك و نصائحك المنصبة لخدمة هذا البلد المسلم وما أحوج هذه المهنة الإنسانية لمثل هذه النصائح فيا شيخنا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الأطباء وهم الشريحة المثقفة والواعية في المجتمع الطبي المساعدة لعودة الحياة إلى هذا الوسط الذي فقد الكثير من مقومات حياته الإنسانية؟ وما هو دورهم التربوي تجاه مراجعيهم أو زملائهم أو كادرهم؟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تتطلب المعالجة أمراً محرماً كاللمس والكشف عن موضع لا يحل النظر إليه وإثارة للمشاعر الجنسية فيمكن معالجة الجنس الآخر، كما لو كان مجرد الاستماع إلى أعراض المرض وسؤالها عن بعض المعلومات كافياً كما نشاهده في العيادات الشعبية لكن هذا الفرض بعيد في العيادات الخاصة، فإن الفحص يتضمن عدداً من الفعاليات المحرمة لذا لا يجوز للمرأة أن تراجع الرجل، ولا يجوز للرجل الطبيب أن يفحص المرأة إلا عند توفر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بمعنى أن المرض بلغ عند المرأة درجة تحتاج إلى علاج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أي أن المراجعة منحصرة بهذا الجنس المخالف إما لعدم وجود الجنس المماثل أو لقلة كفاءة المماثل أو وجود احتمال معتد به للضرر عند مراجعة المماثل وهكذا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اجتماع هذين الشرطين يجوز للطبيب معالجة المرأة، والاقتصار في ما </w:t>
      </w:r>
    </w:p>
    <w:p>
      <w:pPr>
        <w:pStyle w:val="BookText"/>
        <w:rPr/>
      </w:pPr>
      <w:r>
        <w:rPr>
          <w:rFonts w:ascii="Amiri" w:hAnsi="Amiri" w:eastAsia="Amiri" w:cs="Amiri"/>
          <w:color w:val="111111"/>
          <w:sz w:val="28"/>
          <w:sz w:val="28"/>
          <w:szCs w:val="28"/>
          <w:rtl w:val="true"/>
          <w:lang w:bidi="ar-SA"/>
        </w:rPr>
        <w:t>لا يحل على أقل مقدار ممكن، فإذا أمكن لمسها من وراء الثياب فلا يجوز الكشف عن موضع الفحص، وإذا أمكن لبس قفاز في اليد فلا يجوز اللمس المباشر، وإذا أمكن المعالجة بالنظر في المرأة فلا ينظر بشكل مباشر، وعدم جواز الكشف عن أزيد من محل الحاجة من الجسد وهكذا، وأن لا يختلي معها في غرفة الفحص بل يكون معهما ثالث ولو صبي مميز وإذا تساهلت هي بهذه الأحكام فلا يتساهل هو، ويلفت نظرها إلى ذلك، فأنا أعلم أن أغلب النساء غير متحرجات من كل شيء أمام الطبيب إما ظناً منهن أن كل شيء جائز، أو استجابة لشهوات أنفسهن أمام الطبيب الذي يمتلك موقعاً مهما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نعلم أن معالجة المتبرجات قد يتطلب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إضافية لوجود مشاكل إضافية وكان الله في عون الطبيب فإنه في تحدي كبير وأعداء حقيقيين وأقوياء ومؤثرين وهم الشيطان الذي يزين المعصية، ويحاول أن يغيّب العقل ونداء الدين، والنفس الأمارة بالسوء الميالة إلى الشهوات، والعرف الاجتماعي الضاغط الذي أصبح يرى المعروف منكراً والمنكر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الأعداء على قوتهم فإنهم يواجهون بشيء واحد هو الإرادة والحزم والعزم فإنهم ينهارون بلطف الله تعالى؛ لأن الحق قوي ولا يستطيع أن يرده أحد، وإنّ قوة هؤلاء الأعداء ليست واقعية وإنما هي ناشئة من ضعف إرادة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فابدأوا الخطوة الأولى في طريق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نعم المولى ونعم النصير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مسؤولية الإصلاح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كونه مسلماً مأموراً بوظيفة الأمر بالمعروف والنهي عن المنكر، وهي من أهم الوظائف الإلهية بحسب التشديد الموجود في القرآن والسنة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كونه على رأس وحدة إدارية فتكون أوامره ملزمة ومطاعة ويمتلك صلاحيات في التوجيه والردع واتخاذ العقوبة مما يجعل فرصته لأداء هذه الفريضة أوسع من غيره كالأب مع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الالتزام بمراتب هذه الوظيفة، وأولها التوجيه والنصح والإرشاد بالحكمة والموعظة الحسنة، ثم بالتوبيخ والزجر، فإن لم ينفع فالعقوبات الإدارية والمالية بالمقدار الذي يناسب المخالفة وينفع في ردع المعاصي عنها هذا بالنسبة للكادر الذي يعمل معه، أما بالنسبة للمراجعين فيمكن أن يجري نفس الكلام في الجملة وليس في كل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من العناوين المهمة في المجتمع كعلماء الدين وأساتذة الجامعات والمسؤولين الحكوميين الكبار، وهذا الشيء يلقي عليهم مسؤولية مضاعفة، كما خاطب القرآن الكريم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باعتبارهن عنواناً متميزاً، فمن أطاعت منهن آتاها الله كفلين من الرحمة ومن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 – استحقت ضعفين من العذاب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والطبيب له موقع خاص في القلوب كونه أحد رموز الرحمة الإلهية في الأرض، يجري الله على يديه الخير للناس ويهبهم الشفاء والعافية ويخفف عنهم الآلام ويفرج عنهم الكرب ويوفر لهم حياة سعيدة، كما </w:t>
      </w:r>
    </w:p>
    <w:p>
      <w:pPr>
        <w:pStyle w:val="BookText"/>
        <w:rPr/>
      </w:pPr>
      <w:r>
        <w:rPr>
          <w:rFonts w:ascii="Amiri" w:hAnsi="Amiri" w:eastAsia="Amiri" w:cs="Amiri"/>
          <w:color w:val="111111"/>
          <w:sz w:val="28"/>
          <w:sz w:val="28"/>
          <w:szCs w:val="28"/>
          <w:rtl w:val="true"/>
          <w:lang w:bidi="ar-SA"/>
        </w:rPr>
        <w:t>أن وجود الأطباء في مجتمع ما دليل رقي ذلك المجتمع ووعيه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الطبيب كبيرة بحيث لا يمكن الاستغناء عنه لذا ورد في الحديث ثلاثة لا يخلو منها أهل بلد وإلا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حاذق ثقة، وأمير ورع مطاع، وعالم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فليشكر الأطباء ربهم على عظيم نعمته إذ جعلهم في هذا الموقع وعليهم أن يؤدوا حق هذه النعمة، بأن يوظفوها في طاعة الله ويلتزموا بأحكامها وآدابها الشرعية ليفوزوا بسعادة الدنيا والآخرة من دون أن يخسروا شيئاً، فإن الطبيب المؤمن الملتزم المحافظ يكون محبوباً أكثر وإقبال الناس عليه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نبهت الإخوة الأطباء إلى بعض المخالفات الشرعية التي تقع في مجال عملهم في استفتاء مستقل، أرجو أن يكون قد وصل إليهم، وإني متفائل بهذا الجيل من الأطباء، وأعدُّ شريحتهم من أفضل الشرائح المهنية التزاماً ووعياً، وهذا ما يبشر بالخير ويثلج صدر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الأطباء إذا كانوا ملتزمين فإنهم سيؤثرون في المجتمع الذي يتقبل منهم بشكل مطلق ويحترم كلمتهم، وما عليهم إلا المواظبة والنطق بكلمة الهداية والإصلاح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أن يرحمنا جميعاً بنعمة الإيمان والعمل الصالح والفوز برضاه إنه ولي النعم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56" w:name="pg15384_175377"/>
    </w:p>
    <w:p>
      <w:pPr>
        <w:pStyle w:val="Heading2"/>
        <w:numPr>
          <w:ilvl w:val="1"/>
          <w:numId w:val="1"/>
        </w:numPr>
        <w:rPr/>
      </w:pPr>
      <w:bookmarkStart w:id="357" w:name="__RefHeading___Toc6038499_2142443653"/>
      <w:bookmarkStart w:id="358" w:name="_Toc131"/>
      <w:bookmarkEnd w:id="356"/>
      <w:bookmarkEnd w:id="357"/>
      <w:r>
        <w:rPr>
          <w:rtl w:val="true"/>
        </w:rPr>
        <w:t>ظواهر سلبية يجب على العوائل الالتفات إليها</w:t>
      </w:r>
      <w:bookmarkEnd w:id="358"/>
    </w:p>
    <w:p>
      <w:pPr>
        <w:pStyle w:val="BookText"/>
        <w:rPr/>
      </w:pPr>
      <w:r>
        <w:rPr>
          <w:rFonts w:ascii="Amiri" w:hAnsi="Amiri" w:eastAsia="Amiri" w:cs="Amiri"/>
          <w:color w:val="111111"/>
          <w:sz w:val="28"/>
          <w:sz w:val="28"/>
          <w:szCs w:val="28"/>
          <w:rtl w:val="true"/>
          <w:lang w:bidi="ar-SA"/>
        </w:rPr>
        <w:t>ظواهر سلبية يجب على العوائل الالتفات إليها</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اعتادت بعض العوائل على كثرة الدخول إلى الجيران وكأنهم عائلة واحدة، وهذه الحالة ترافقها أحياناً مخالفات شرعية من قبيل عدم الاستئذان عند الدخول، أو ذهاب المرأة إلى بيت الجيران ولا يوجد فيه إلا رجل فيكون من الخلوة بالأجنبية وهو حرام، ويؤدي إلى مفاسد كثيرة، كما أن هذا الدخول المتكرر غالبا ما يكون من دون احتشام وحجاب كامل فيؤدي إلى محرمات كثيرة، وقد سمعنا كيف ان محرمات وفواحش وقعت بسبب هذا التسامح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مراعاة الأحكام والآداب الشرعية في هذه العلاقات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وربات البيوت تتساهل بالحجاب وربما لا تتحجب أصلاً أمام بعض المستخدمين كبائع النفط والغاز وقارئ مقاييس الماء والكهرباء والحمال والكناس وغيرهم وهم من هذه الناحية كغيرهم فلماذا التساهل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باب واسع للمفسدة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الأمر في هؤلاء أشد لأنهم يدخلون إلى داخل البيوت وغالبا يكون دخولهم في وقت غياب صاحب الدار في العمل، والشيطان قاعد بالمرصاد ففي الحديث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اختلى رجل وامرأة إلا كان الشيطان ثالثهما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المناطق الشعبية اعتادت نساء المحلة أن تجلس على أبواب الدور وفي الطرقات لتبادل الأحاديث مع نساء المحلة، وهذه ظاهرة سلبية جداً وتقع بسببهم محرمات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الاحتشام بالحجاب وربما ظهر شعرها وذراعها بل وبعض مفاتنها، فغالباً بل دائماً تكون النساء في مثل هذه المجالس غير مراعيات للحجاب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إحراج المارة وإدخال الأذى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أحاديث محرمة كالغيبة والانتقاص من الآخرين والتدخل في شؤونهم والنميمة واللغو وغيرها من أشكال الحديث الباطل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تجمع عدد من العوائل في بيت واحد له ما يبرره، إلا أن الكثير من العوائل تقع في المحرمات بسبب هذا التجمع، فزوجة الأخ لا تراعي الحجاب الكامل أمام أخوة زوجها باعتبار أنه مثل أخيها، وهذا من تسويلات الشيطان فإنه أجنبي عنها، وكم حصلت من الفواحش بسبب هذا التسامح والإهمال، ومن المخالفات الأخرى عدم استئذان أخوة الزوج عند الدخول باعتبارهم من أهل الدار رغم وجود زوجة أخيهم، مع أن هذا الاستئذان مطلوب لوجود امرأة لا تحلّ لهم، بل في الرواية إن أحدهم يسأل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أستأذن في الدخول إلى البيت وليس فيه إلا والدتي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أتحب أن تراها وهي عارية فاستأذن وادخل، وهو أدب القرآن الكريم هذا في الحلال فكيف في حالة وجود امرأة أجنبية </w:t>
      </w:r>
    </w:p>
    <w:p>
      <w:pPr>
        <w:pStyle w:val="BookText"/>
        <w:rPr/>
      </w:pPr>
      <w:r>
        <w:rPr>
          <w:rFonts w:ascii="Amiri" w:hAnsi="Amiri" w:eastAsia="Amiri" w:cs="Amiri"/>
          <w:color w:val="111111"/>
          <w:sz w:val="28"/>
          <w:sz w:val="28"/>
          <w:szCs w:val="28"/>
          <w:rtl w:val="true"/>
          <w:lang w:bidi="ar-SA"/>
        </w:rPr>
        <w:t>كزوجة الأخ أو أخت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العوائل الثرية تستخدم أشخاصاً من الجنسين لخدمة العائلة ويعيشون بينهم، والملحوظ عدم الاهتمام بأحكام الإسلام وأدبه في العلاقة مع هؤلاء، فالمرأة المستخدمة لا تراعي الحجاب أمام رب الدار وأولاده، وربما تكون أمامهم أحيانا في حالة متهتكة وكذا نساء رب الدار لا يراعين الحشمة والحجاب أمام الخدم، وربما كن أحياناً في حالة غير عفيفة، وإنها لطامة كبرى حقيقية أن تنعدم الغيرة والشرف إلى هذا المستوى، فيذهب رب البيت إلى العمل خارجاً ويترك نساءه وديعة عند هذا الخادم الذئب الذي تشتعل الشهوة في داخله ولا ثالث لهما إلا الشيطان فتسري الشهوة بينهم أسرع من سريان النار في الهشيم والبنزين، فإلى أين يستمر انحدار هذه الأمة المسلمة بالاسم فقط ومتى تلتفت إلى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تزاور العوائل خصوصا الأقرباء كبيت العم والعمة والخال والخالة يحصل اختلاط غير ضروري، وتبادل أحاديث وضحكات غير شريفة خصوصا في الأعياد والمناسبات، وهذا باب واسع للشيطان وسبب للوقوع في المحرمات يجب إغلاقه وان صلة الرحم لا تقتضي هذا الشكل من اللقاءات، بل يمكن القيام بالزيارات من دون هذه المخالفات الشرعية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يعيش الزوج وزوجته في بيت أهله فيخرج هو وباقي الأسرة إلى أعمالهم أو قضاء حوائجهم، وتبقى زوجة الأخ في البيت ويبقى احد الأخوة وهذا حرام لأنه من الخلوة بالأجنبية، أو أحياناً يأتي الأخ إلى البيت وليس فيه إلا زوجة أخيه وهذا محرم مع عدم الأمن من الوقوع في الحرام، </w:t>
      </w:r>
    </w:p>
    <w:p>
      <w:pPr>
        <w:pStyle w:val="BookText"/>
        <w:rPr/>
      </w:pPr>
      <w:r>
        <w:rPr>
          <w:rFonts w:ascii="Amiri" w:hAnsi="Amiri" w:eastAsia="Amiri" w:cs="Amiri"/>
          <w:color w:val="111111"/>
          <w:sz w:val="28"/>
          <w:sz w:val="28"/>
          <w:szCs w:val="28"/>
          <w:rtl w:val="true"/>
          <w:lang w:bidi="ar-SA"/>
        </w:rPr>
        <w:t>فلا بد من وجود طرف ثالث كأم الزوج أو أولاد المرأة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زوجة الابن لا يجب عليها الحجاب الكامل أمام والد زوجها لكن هذا لا يعني تبرجها الزائد، والخلاعة في اللبس، فإن الشيطان يزين المعصية لذوي النفوس المريضة حتى يوقعهم فيها، فلتحافظ هذه المرأة على حشمتها ووقارها لأن حالات عديدة حصلت والعياذ بالله لممارسات غير شريفة بين الأب وزوجة ابنه، فكونوا حذرين من خدع الشيطان وغروره وملتفتين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أفراد العائلة على مشاهدة أفلام وبرامج تعرض صوراً خليعة ولقطات مثيرة للشهوة، وهم من الجنسين مجتمعون على النظر إليها، وهذا في منتهى الخسة والوضاعة، وان الراضي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يرى أهله تزني ولا يغضب لفعلها وزنى العين النظر إلى هذه المشاهد، فكيف يستسيغها رب الأسرة، وإن مثلهم كمثل من أتى برجل فاسق بملابسه الداخلية وأجلسه بين نساء أسرته، أترى بقية من غيرة وشرف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واعتاد العرف أيضا إلى النظر إلى عورات الأطفال من الجنسين وربما اخذوا لهم الصور وعوراتهم ظاهرة مستأنسين بذلك، رغم أن حرمة النظر إلى العورة شاملة للجميع بلا استثناء حتى للأطفال وحتى من نفس الجنسين، لا يستثنى من ذلك إلا الضرورة كالأم والمربية للطفل للحاجة إلى تنظيفه وتغيير ملابسه ولزوم الحرج من تجنب النظر وتلتزم بمقدار الضرورة ولا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الضيوف يرمي بثقله على صاحب المنزل وهو يعلم بعدم رغبته </w:t>
      </w:r>
    </w:p>
    <w:p>
      <w:pPr>
        <w:pStyle w:val="BookText"/>
        <w:rPr/>
      </w:pPr>
      <w:r>
        <w:rPr>
          <w:rFonts w:ascii="Amiri" w:hAnsi="Amiri" w:eastAsia="Amiri" w:cs="Amiri"/>
          <w:color w:val="111111"/>
          <w:sz w:val="28"/>
          <w:sz w:val="28"/>
          <w:szCs w:val="28"/>
          <w:rtl w:val="true"/>
          <w:lang w:bidi="ar-SA"/>
        </w:rPr>
        <w:t>بإقامته عنده، وعدم استعداده لها فتكون تصرفاته حراماً، كما أن بعض الضيوف يتصرف في آلات المنزل وأدواته وأثاثه بدون رضا صاحب الدار، فيقلب في كتبه أو ينظر في أوراقه وغيرها وهذا كله محرم ولا يجوز له التصرف إلا في حدود إذن صاحب الدار أو ما دلت القرائن على الرخصة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زيارة بعض العوائل التي فيها نساء متبرجات لا يجوز النظر إليهن وان القين جلباب الحياء على أنفسهن إذا كان في النظر ريبة ومظنة الوقوع في الحرام، فإن دين المؤمن أثمن من أن يضيع بسبب هذه التفاهات، وقد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لما سئل عن سبب عدم تعرضه لنساء أهل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لنؤمر بالكف عنهن وإنهن 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دينهن عندهن رخيصاً فلا يضيع الإنسان آخرته بسببهن، على أنه من الواجب عدم زيارة العوائل التي يعلم الشخص وقوع المحرمات في تلك الزيارة كالغناء والاختلاط غير المحتشم وحصول النظرات المريبة والمثيرة للشهوة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الآباء والأمهات يتغاضون عن تصرفات أولادهم المنحرفة فربما يسرق ويعدونه ذكاءً أو يتعدى على الجيران ويرونه شجاعة وبطولة وهذا جناية عليهم وعلى المجتمع كله وهم مسؤولون عنه أو يسمعون أطفالهم يتفوهون بكلمات قبيحة فلا يردعونهم ولا يوجهونهم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تجري عند زيارة العوائل واللقاءات غالبا أو دائما هي مخالفة للشريعة، وإذا أردنا أن نحسن الظن بها فنقول عنها تافهة وغير مثمرة ومضيعة للوقت، فإن مضامينها الغيبة أو احدث الموديلات للنساء أو نقل </w:t>
      </w:r>
    </w:p>
    <w:p>
      <w:pPr>
        <w:pStyle w:val="BookText"/>
        <w:rPr/>
      </w:pPr>
      <w:r>
        <w:rPr>
          <w:rFonts w:ascii="Amiri" w:hAnsi="Amiri" w:eastAsia="Amiri" w:cs="Amiri"/>
          <w:color w:val="111111"/>
          <w:sz w:val="28"/>
          <w:sz w:val="28"/>
          <w:szCs w:val="28"/>
          <w:rtl w:val="true"/>
          <w:lang w:bidi="ar-SA"/>
        </w:rPr>
        <w:t xml:space="preserve">بعض أحاديث الشارع التافهة أو الخوض في أعراض الناس وأمورهم الخاصة وفضول الكلام، والواجب استثمار هذه اللقاءات لما ينفع في الدنيا والآخرة؛ لأن الوقت هو رأس مال الإنسان، فكلما أحسن في استثماره كان ربح تجارته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وفيراً، وكل دقيقة يستثمرها في شيء نافع تعني زيادة درجة في الجنة وعند الله، فلماذا يضيعها ويعيش الندامة وعض الأصابع يوم توزع النتائج فيجد نفسه من الضائعين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الطفولة لعب الأطفال مع بعضهم وأحياناً يكونون من الجنسين، وقد يستمر هذا اللعب إلى ما بعد البلوغ، فالبنت تصل التاسعة من العمر وهي ما زالت تلعب مع أقرانها، وهذه مشكلة يجب التنبه لها في وقت مبكر، فيفصل بين الجنسين من عمر الخامسة ويُعَلَّمون أن هذا الاختلاط غير صحيح وعاقبته وخيمة وأضراره كثيرة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العوائل تخلو بيوتهم من الكتب الأساسية لكل مسلم وعلى رأسها القرآن الكريم الذي يجب اتخاذه في كل بيت، وورد في ذلك بركات كثيرة بل يستحب لكل فرد أن يكون له نسخة من المصحف يتابع بها تلاوته، ولا بد من وجود كتاب ولو صغير في العقائد وأفضل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كاشف الغطاء بالمقدمة التي كتبتها له فإن بها فوائد جليلة تغني عن كثير من الكتب، وكتاب في المسائل الفقهية كرسالة عملية مختصرة لمرجع التقليد وكتاب في السنن والمستحبات والأدعية المأثورة كمفاتيح الجنان أو ضياء الصالحين، وكتاب في الموعظة وتهذيب النفس والأخلاق كمرآة الرشاد أو القلب السليم، ومجموعة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الإصدارات التي تندرج ضمن الأمر بالمعروف والنهي عن المنكر، وتوعية المجتمع وقصص الأطفال المصورة كسلسلة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ومؤمل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الأهداف التربوية، وكتب وكراريس تربية الأطفال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ينقذني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يعينني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فراشات في مهب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الكتب تشكل نواة مكتبة صغيرة في كل بيت ليكون الكتاب النافع والتربوي في متناول الجميع، فان من أهم واجبات رب الأسرة توفير الغذاء الروحي الذي يغذي العقل والروح ويطهر القلب كما يوفر الغذاء المادي الضروري لبناء الجسم، علماً أن ما يصرفه من أموال على الثاني هو أضعاف ما يصرفه على الأول والأول باق ومنفعته مباركة تعم الجميع والثاني زائل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يؤسف له فقدان المظاهر الدينية وغياب الشعائر الدينية داخل الأسرة، فقد كنا نعرف للعوائل المتدينة عادات وشعائر ثابتة يأخذها الصغير عن الكبير وينشأ عليها، كقراءة دعاء كميل وزيارة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ليلة جمعة، ودعاء السمات آخر ساعة من كل يوم جمعة، وتبادل التعازي في وفيات المعصومين والتهاني في أفراحهم، وتوزيع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المناسبات الجليلة كعيد الغدير والمبعث النبوي ومواليد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وتكون المسألة أفضل عند بعضهم حيث يقوم رب الأسرة بإمامة الصلاة جماعة مع أفراد أسرته في أوقات الصلاة خصوصاً صلاة الصبح ما دامت الشروط متوفرة فيه، هذا غير المراسيم الخاصة والطعوم المتميزة لشهر رمضان المبارك وهو الوحيد الذي لا زال له مظهر خاص في نفوس العوائل</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وأؤكد هنا على مظهر مهم وضروري وهو إجراء المسابقات بين أفراد العائلة الواحدة، أو عدة عوائل يكون موضوعها أسئلة دينية وتأريخية وثقافية 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وتعطى للفائز جائزة معينة فإن هذه الخطوة تنمي الذهن وتدفع إلى المطالعة والقراءة مما يساعد على تكوين شخصية متكاملة</w:t>
      </w:r>
      <w:r>
        <w:rPr>
          <w:rFonts w:eastAsia="Amiri" w:cs="Amiri" w:ascii="Amiri" w:hAnsi="Amiri"/>
          <w:color w:val="111111"/>
          <w:sz w:val="28"/>
          <w:szCs w:val="28"/>
          <w:rtl w:val="true"/>
          <w:lang w:bidi="ar-SA"/>
        </w:rPr>
        <w:t xml:space="preserve">. </w:t>
      </w:r>
      <w:bookmarkStart w:id="359" w:name="pg15384_175385"/>
    </w:p>
    <w:p>
      <w:pPr>
        <w:pStyle w:val="Heading2"/>
        <w:numPr>
          <w:ilvl w:val="1"/>
          <w:numId w:val="1"/>
        </w:numPr>
        <w:rPr/>
      </w:pPr>
      <w:bookmarkStart w:id="360" w:name="__RefHeading___Toc6038501_2142443653"/>
      <w:bookmarkStart w:id="361" w:name="_Toc132"/>
      <w:bookmarkEnd w:id="359"/>
      <w:bookmarkEnd w:id="360"/>
      <w:r>
        <w:rPr>
          <w:rtl w:val="true"/>
        </w:rPr>
        <w:t>عادات رمضانية منحرفة</w:t>
      </w:r>
      <w:bookmarkEnd w:id="361"/>
    </w:p>
    <w:p>
      <w:pPr>
        <w:pStyle w:val="Heading3"/>
        <w:numPr>
          <w:ilvl w:val="2"/>
          <w:numId w:val="1"/>
        </w:numPr>
        <w:rPr/>
      </w:pPr>
      <w:bookmarkStart w:id="362" w:name="__RefHeading___Toc6038503_2142443653"/>
      <w:bookmarkStart w:id="363" w:name="_Toc13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4" w:name="__RefHeading___Toc6038505_2142443653"/>
      <w:bookmarkStart w:id="365" w:name="_Toc134"/>
      <w:bookmarkEnd w:id="364"/>
      <w:r>
        <w:rPr>
          <w:rtl w:val="true"/>
        </w:rPr>
        <w:t>المقدمة</w:t>
      </w:r>
      <w:bookmarkEnd w:id="365"/>
    </w:p>
    <w:p>
      <w:pPr>
        <w:pStyle w:val="BookText"/>
        <w:rPr/>
      </w:pPr>
      <w:r>
        <w:rPr>
          <w:rFonts w:ascii="Amiri" w:hAnsi="Amiri" w:eastAsia="Amiri" w:cs="Amiri"/>
          <w:color w:val="111111"/>
          <w:sz w:val="28"/>
          <w:sz w:val="28"/>
          <w:szCs w:val="28"/>
          <w:rtl w:val="true"/>
          <w:lang w:bidi="ar-SA"/>
        </w:rPr>
        <w:t xml:space="preserve">خلق الله تبارك وتعالى الإنسان وجعل فيه نوازع الخير والشر ليبتليه ويختبره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الجنة من يدخلها وهو لها أهل، ويدخل النار من يدخلها وهو لها أهل لِيَهْلِكَ مَنْ هَلَكَ عَنْ بَيِّنَةٍ وَيَحْيى مَنْ حَيَّ عَنْ بَيِّنَةٍ وَإِنَّ اللَّهَ لَسَمِيعٌ عَلِيمٌ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ذلك لمصلحته وسعادته وحسن تدبير أمره، فالعقل يدعو إلى الخير وعبادة الرحمن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والنفس التي هي مجموع الغرائز والشهوات تدعو إلى إشباع هذه الشهوات حتى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والإنسان ضعيف وجهول وعجول وظلوم وكفار وكنود وفي خسر ومغرور…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الأوصاف التي ترديه وتهويه في جهنم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تبارك وتعالى ما خلق الإنسان للنار بل خلقه للجنة أي أن الأصل في هدفه ونتيجته أن يدخل الجنة لذا لم يسأل أهل الجنة لم دخلتم الجنة؟، لأن فعلهم على القاعدة ولكن سأل أهل النار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سَلَكَكُمْ فِي سَقَرَ</w:t>
      </w:r>
      <w:r>
        <w:rPr>
          <w:rFonts w:eastAsia="Amiri" w:cs="Amiri" w:ascii="Amiri" w:hAnsi="Amiri"/>
          <w:color w:val="111111"/>
          <w:sz w:val="28"/>
          <w:szCs w:val="28"/>
          <w:rtl w:val="true"/>
          <w:lang w:bidi="ar-SA"/>
        </w:rPr>
        <w:t xml:space="preserve">). </w:t>
      </w:r>
      <w:bookmarkStart w:id="366" w:name="pg15384_175386"/>
    </w:p>
    <w:p>
      <w:pPr>
        <w:pStyle w:val="Heading3"/>
        <w:numPr>
          <w:ilvl w:val="2"/>
          <w:numId w:val="1"/>
        </w:numPr>
        <w:rPr/>
      </w:pPr>
      <w:bookmarkStart w:id="367" w:name="__RefHeading___Toc6038507_2142443653"/>
      <w:bookmarkStart w:id="368" w:name="_Toc135"/>
      <w:bookmarkEnd w:id="366"/>
      <w:bookmarkEnd w:id="367"/>
      <w:r>
        <w:rPr>
          <w:rtl w:val="true"/>
        </w:rPr>
        <w:t>إذا عاملنا الله تعالى بعدله هلكنا</w:t>
      </w:r>
      <w:r>
        <w:rPr>
          <w:rtl w:val="true"/>
        </w:rPr>
        <w:t>:</w:t>
      </w:r>
      <w:bookmarkEnd w:id="368"/>
    </w:p>
    <w:p>
      <w:pPr>
        <w:pStyle w:val="BookText"/>
        <w:rPr/>
      </w:pPr>
      <w:r>
        <w:rPr>
          <w:rFonts w:ascii="Amiri" w:hAnsi="Amiri" w:eastAsia="Amiri" w:cs="Amiri"/>
          <w:color w:val="111111"/>
          <w:sz w:val="28"/>
          <w:sz w:val="28"/>
          <w:szCs w:val="28"/>
          <w:rtl w:val="true"/>
          <w:lang w:bidi="ar-SA"/>
        </w:rPr>
        <w:t xml:space="preserve">فمن رحمته وعلمه تبارك وتعالى إن تقييم عمل الإنسان الحسنة بحسنة والسيئة بالسيئة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معه أحد، لذا ورد في الدعاء أن الله تعالى إذا عاملنا بعدله هلكنا فعاملنا بفضله وكرمه وكتب الحسنة بعشرة والسيئة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بعض الروايات الشريفة أن العبد إذا هم بحسنة ولم يفعلها كتبت له وإن فعلها كتبت بعشرة وإن هم بسيئة لم تكتب عليه وإن فعلها أمهل لعله يستغفر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يستغفر كتبت عليه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جعل الحسنة بسبعمائة ضعف والله يضاعف لمن يشاء أزيد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السيئات فقد جعل لها باب التوبة والاستغفار مفتوحاً فإذا دخله صادقاً مخلصاً عازماً على عدم العود محا الله عنه سيئاته وأنسى جميع الشهود عليه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اجتناب الذنوب الكبيرة كفارة السيئات الأقل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69" w:name="pg15384_175387"/>
    </w:p>
    <w:p>
      <w:pPr>
        <w:pStyle w:val="BookText"/>
        <w:rPr/>
      </w:pPr>
      <w:bookmarkEnd w:id="369"/>
      <w:r>
        <w:rPr>
          <w:rFonts w:ascii="Amiri" w:hAnsi="Amiri" w:eastAsia="Amiri" w:cs="Amiri"/>
          <w:color w:val="111111"/>
          <w:sz w:val="28"/>
          <w:sz w:val="28"/>
          <w:szCs w:val="28"/>
          <w:rtl w:val="true"/>
          <w:lang w:bidi="ar-SA"/>
        </w:rPr>
        <w:t xml:space="preserve">وجعل فعل الحسنات كفّارة للسيئات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فكرة إجمالية على التجارة المربحة مع الله تعالى التي تستحق أن يجد الإنسان ويجتهد ويكدح حتى يفوز بأكبر ربح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تعالى أمكنة وأزمنة شريفة تتضاعف فيها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الأمر عند هذا الحد بل جعل الله تعالى أزمنة شريفة وأمكنة مباركة تضاعف فيها الحسنات أضعافاً أخرى تصل إلى سبعين مرة إضافة إلى مضاعفاتها السابقة، كل ذلك لكي ينال الإنسان أكبر قدر من رحمة الله وعطائه الواسع، ومن تلك الأزمنة شهر رمضان شهر الله حيث يستضيف الله عباده ويكرمهم بما يليق به من عطاء وبذل وقد بيّنت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بعض هذا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كل ذلك تجد عاقلاً يفرط بهذا الشهر الكريم المعطاء ولا يستغل ساعاته بهذه التجارة المربحة ؟ فماذا سيكون شعوره والوقت يمر عليه، حتى إذا بلغ النهاية ووجد ما ضيع من عمره من دون ثمرة ؟</w:t>
      </w:r>
    </w:p>
    <w:p>
      <w:pPr>
        <w:pStyle w:val="Heading3"/>
        <w:numPr>
          <w:ilvl w:val="2"/>
          <w:numId w:val="1"/>
        </w:numPr>
        <w:rPr/>
      </w:pPr>
      <w:bookmarkStart w:id="370" w:name="__RefHeading___Toc6038509_2142443653"/>
      <w:bookmarkStart w:id="371" w:name="_Toc136"/>
      <w:bookmarkEnd w:id="370"/>
      <w:r>
        <w:rPr>
          <w:rtl w:val="true"/>
        </w:rPr>
        <w:t>الغفلة مفتاح الضياع</w:t>
      </w:r>
      <w:r>
        <w:rPr>
          <w:rtl w:val="true"/>
        </w:rPr>
        <w:t>:</w:t>
      </w:r>
      <w:bookmarkEnd w:id="37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حسرة وأي ندامة وهو يرى الفائزين الذين لم يستسلموا للغفلة والضياع والعبث واللهو، بل جدوا واجتهدوا وكان يمكنه أن يكون مثلهم وفي درجتهم لو لم يضيع وقته فيبدأ يلوم نفسه ويشرح أسباب خسرانه معترفاً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نَخُوضُ </w:t>
      </w:r>
      <w:bookmarkStart w:id="372" w:name="pg15384_175388"/>
    </w:p>
    <w:p>
      <w:pPr>
        <w:pStyle w:val="BookText"/>
        <w:rPr/>
      </w:pPr>
      <w:bookmarkEnd w:id="372"/>
      <w:r>
        <w:rPr>
          <w:rFonts w:ascii="IRNazanin" w:hAnsi="IRNazanin" w:eastAsia="IRNazanin"/>
          <w:color w:val="111111"/>
          <w:sz w:val="28"/>
          <w:sz w:val="28"/>
          <w:szCs w:val="28"/>
          <w:rtl w:val="true"/>
          <w:lang w:bidi="fa-IR"/>
        </w:rPr>
        <w:t>مَعَ الْخائِضِينَ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ينفعه الندم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الحقائق واضحة بينها الله تبارك وتعالى في القرآن الكريم وأكدها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الغفلة عنها ؟ ولماذا  لا نتخوف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 حتى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يكفينا أخبار الصادقين وإجماعهم على هذه الحقيقة وهل نملك حياة ثانية حتى نصحح فيها أخطائنا التي نرتكبها في حياتنا الدنيا ؟</w:t>
      </w:r>
    </w:p>
    <w:p>
      <w:pPr>
        <w:pStyle w:val="BookText"/>
        <w:rPr/>
      </w:pPr>
      <w:r>
        <w:rPr>
          <w:rFonts w:ascii="Amiri" w:hAnsi="Amiri" w:eastAsia="Amiri" w:cs="Amiri"/>
          <w:color w:val="111111"/>
          <w:sz w:val="28"/>
          <w:sz w:val="28"/>
          <w:szCs w:val="28"/>
          <w:rtl w:val="true"/>
          <w:lang w:bidi="ar-SA"/>
        </w:rPr>
        <w:t>إنما هي حياة واحدة فلا بد أن نفكر في عاقبة أمرنا باستمرار ولا نغفل عنها، فأن الغفلة مفتاح الضياع والتشتت والابتعاد عن المسار الصحيح والصراط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038511_2142443653"/>
      <w:bookmarkStart w:id="374" w:name="_Toc137"/>
      <w:bookmarkEnd w:id="373"/>
      <w:r>
        <w:rPr>
          <w:rtl w:val="true"/>
        </w:rPr>
        <w:t>إذا متَّ وأعاد الله تعالى روحك فماذا تفعل؟</w:t>
      </w:r>
      <w:bookmarkEnd w:id="374"/>
    </w:p>
    <w:p>
      <w:pPr>
        <w:pStyle w:val="BookText"/>
        <w:rPr/>
      </w:pPr>
      <w:r>
        <w:rPr>
          <w:rFonts w:ascii="Amiri" w:hAnsi="Amiri" w:eastAsia="Amiri" w:cs="Amiri"/>
          <w:color w:val="111111"/>
          <w:sz w:val="28"/>
          <w:sz w:val="28"/>
          <w:szCs w:val="28"/>
          <w:rtl w:val="true"/>
          <w:lang w:bidi="ar-SA"/>
        </w:rPr>
        <w:t xml:space="preserve">تخيل يا عزيزي وأنت تشيع جنازة أنك أنت المحمول فيها، أو تسمع بوفاة أحد فتصور أنت هو، فأن الموت لا يعرف صغيراً ولا كبيراً، وتصور أن الله تعالى أعاد عليك الروح وأحال الموت إلى ذلك الغير استجابة لدعائك الذي ينقله القرآن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ربك الكريم قد أعادك إلى الدنيا وأبقاك فيها ومنحك فرصة جديدة للعمل ليرى صدقك في هذا الطلب وإخلاصك في هذا الدعاء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الجواب أن يعود الإنسان إلى نفس حياته السابقة بما تتضمنه من معاصي وغفلة وتمرد وإعراض وخوض في الأمور التافهة وإلهاء عن الوصول </w:t>
      </w:r>
      <w:bookmarkStart w:id="375" w:name="pg15384_175389"/>
    </w:p>
    <w:p>
      <w:pPr>
        <w:pStyle w:val="BookText"/>
        <w:rPr/>
      </w:pPr>
      <w:bookmarkEnd w:id="375"/>
      <w:r>
        <w:rPr>
          <w:rFonts w:ascii="Amiri" w:hAnsi="Amiri" w:eastAsia="Amiri" w:cs="Amiri"/>
          <w:color w:val="111111"/>
          <w:sz w:val="28"/>
          <w:sz w:val="28"/>
          <w:szCs w:val="28"/>
          <w:rtl w:val="true"/>
          <w:lang w:bidi="ar-SA"/>
        </w:rPr>
        <w:t xml:space="preserve">إلى الهدف العظيم، ونفس إبقاء الشخص حياً حتى حلول شهر رمضان هو إعطائه فرصة كبيرة للنجاح ولتجاوز الفشل السابق لما يتضمنه هذا الشهر من رحمة واسعة وفضل عميم وعطاء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038513_2142443653"/>
      <w:bookmarkStart w:id="377" w:name="_Toc138"/>
      <w:bookmarkEnd w:id="376"/>
      <w:r>
        <w:rPr>
          <w:rtl w:val="true"/>
        </w:rPr>
        <w:t>أفضل أعمال هذا الشهر</w:t>
      </w:r>
      <w:r>
        <w:rPr>
          <w:rtl w:val="true"/>
        </w:rPr>
        <w:t>:</w:t>
      </w:r>
      <w:bookmarkEnd w:id="377"/>
    </w:p>
    <w:p>
      <w:pPr>
        <w:pStyle w:val="BookText"/>
        <w:rPr/>
      </w:pPr>
      <w:r>
        <w:rPr>
          <w:rFonts w:ascii="Amiri" w:hAnsi="Amiri" w:eastAsia="Amiri" w:cs="Amiri"/>
          <w:color w:val="111111"/>
          <w:sz w:val="28"/>
          <w:sz w:val="28"/>
          <w:szCs w:val="28"/>
          <w:rtl w:val="true"/>
          <w:lang w:bidi="ar-SA"/>
        </w:rPr>
        <w:t xml:space="preserve">وقد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أعمال هذا الشهر،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كل ما يوجب سخط الله على العبد ويفتح عليه أبواب الشيطان، فالأساس والبناء التحتي لأي كمال هو تطهير القلب من الرذائل والمعاصي حتى يكون مستعداً وقابلاً للعطاء الإلهي الذي لا حدود له، إلا ترى الأرض الزراعية قبل نشر البذر فيها لابد من حرثها وتنقيتها وتطهيرها من الأوساخ، فكذلك النفس قبل سقيها بماء المعرفة والكمال لابد من تطهيرها وتجنيبها ما يعيق هذا الحرث الإلهي العظيم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038515_2142443653"/>
      <w:bookmarkStart w:id="379" w:name="_Toc139"/>
      <w:bookmarkEnd w:id="378"/>
      <w:r>
        <w:rPr>
          <w:rtl w:val="true"/>
        </w:rPr>
        <w:t>تصرفات منحرفة في شهر رمضان</w:t>
      </w:r>
      <w:r>
        <w:rPr>
          <w:rtl w:val="true"/>
        </w:rPr>
        <w:t>:</w:t>
      </w:r>
      <w:bookmarkEnd w:id="379"/>
    </w:p>
    <w:p>
      <w:pPr>
        <w:pStyle w:val="BookText"/>
        <w:rPr/>
      </w:pPr>
      <w:r>
        <w:rPr>
          <w:rFonts w:ascii="Amiri" w:hAnsi="Amiri" w:eastAsia="Amiri" w:cs="Amiri"/>
          <w:color w:val="111111"/>
          <w:sz w:val="28"/>
          <w:sz w:val="28"/>
          <w:szCs w:val="28"/>
          <w:rtl w:val="true"/>
          <w:lang w:bidi="ar-SA"/>
        </w:rPr>
        <w:t xml:space="preserve">بعد هذه المقدمة التي أرجو أن تكون واضحة إلا تعجب معي لما جرت عليه العادة عند الناس من بعض التصرفات المنحرفة المنافية للحقائق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رأيت من واجبي التنبيه لها عسى أن تكون ذكرى وموعظة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التصرفات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تسمى بلعبة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نراها إلا في شهر رمضان وفي لياليه </w:t>
      </w:r>
      <w:bookmarkStart w:id="380" w:name="pg15384_175390"/>
    </w:p>
    <w:p>
      <w:pPr>
        <w:pStyle w:val="BookText"/>
        <w:rPr/>
      </w:pPr>
      <w:bookmarkEnd w:id="380"/>
      <w:r>
        <w:rPr>
          <w:rFonts w:ascii="Amiri" w:hAnsi="Amiri" w:eastAsia="Amiri" w:cs="Amiri"/>
          <w:color w:val="111111"/>
          <w:sz w:val="28"/>
          <w:sz w:val="28"/>
          <w:szCs w:val="28"/>
          <w:rtl w:val="true"/>
          <w:lang w:bidi="ar-SA"/>
        </w:rPr>
        <w:t>خاصة التي أعدت لنيل ذلك الكمال المنشود، وليتدارك الإنسان فيها ما فاته نيله خلال عام، فترى الناس بمن فيهم من كان صائماً في النهار يمضون ساعات عمرهم الثمينة في هذا اللهو الباطل الذي أبتدعه الشيطان وجنوده من الأنس والجن ليصدوا عباد الله عن طاعته وعن استثمار الوقت في أعمار الحياة بما هو نافع، وقد أزداد أمر هذه اللعبة سواءً حينما بدأت تستقطب عدداً كبيراً وتنظم لها المباريات والمسابقات ويحضرها جمهور كثير وتستمر حتى الفجر وبعده، فيا لسوء حظ هؤلاء الضائعين التائهين الذين لا يعلمون ماذا يراد بهم</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038517_2142443653"/>
      <w:bookmarkStart w:id="382" w:name="_Toc140"/>
      <w:bookmarkEnd w:id="381"/>
      <w:r>
        <w:rPr>
          <w:rtl w:val="true"/>
        </w:rPr>
        <w:t>المعاصي التي ترافق لعبة المحيبس</w:t>
      </w:r>
      <w:r>
        <w:rPr>
          <w:rtl w:val="true"/>
        </w:rPr>
        <w:t>:</w:t>
      </w:r>
      <w:bookmarkEnd w:id="382"/>
    </w:p>
    <w:p>
      <w:pPr>
        <w:pStyle w:val="BookText"/>
        <w:rPr/>
      </w:pPr>
      <w:r>
        <w:rPr>
          <w:rFonts w:ascii="Amiri" w:hAnsi="Amiri" w:eastAsia="Amiri" w:cs="Amiri"/>
          <w:color w:val="111111"/>
          <w:sz w:val="28"/>
          <w:sz w:val="28"/>
          <w:szCs w:val="28"/>
          <w:rtl w:val="true"/>
          <w:lang w:bidi="ar-SA"/>
        </w:rPr>
        <w:t xml:space="preserve">وليت الشيطان يقف بهم عند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أركسهم في معاصي أخرى من خلال هذه اللعبة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الألحان الموسيقية وإنشاد الأغاني لتلطيف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فرحاً بالفوز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تسويلات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والجوائز للفائزين وهو سحت محرم يملأ بطونهم ناراً وسيصلون سعيراً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تفرضه المنافسات من مخاشنات وشحناء وبغضاء وكلمات نابية وربما كفر بالله العظيم، كالذي يحصل على مدرجات ملاعب الكرة وغيرها، وهذه كلها محرمات وهي نفسها التي جعلها الله تبارك وتعالى من أسباب تحريم الخمر والقمار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bookmarkStart w:id="383" w:name="pg15384_175391"/>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مدن أخرى، ويضاف إليه غير ما ذكرنا في النقاط الأولى أنه سفر معصية فيوجب 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يتورعون عن ممارستها حتى في الليالي الشريفة التي يحتمل أنها ليلة القدر، وفي ذكرى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انتهاك حرمة هذه المناسبات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عندهم تسميته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عند الأطفال</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038519_2142443653"/>
      <w:bookmarkStart w:id="385" w:name="_Toc141"/>
      <w:bookmarkEnd w:id="384"/>
      <w:r>
        <w:rPr>
          <w:rtl w:val="true"/>
        </w:rPr>
        <w:t xml:space="preserve">ظواهر منحرفة ترافق لعبة </w:t>
      </w:r>
      <w:r>
        <w:rPr>
          <w:rtl w:val="true"/>
        </w:rPr>
        <w:t>(</w:t>
      </w:r>
      <w:r>
        <w:rPr>
          <w:rtl w:val="true"/>
        </w:rPr>
        <w:t>الماجينة</w:t>
      </w:r>
      <w:r>
        <w:rPr>
          <w:rtl w:val="true"/>
        </w:rPr>
        <w:t>):</w:t>
      </w:r>
      <w:bookmarkEnd w:id="385"/>
    </w:p>
    <w:p>
      <w:pPr>
        <w:pStyle w:val="BookText"/>
        <w:rPr/>
      </w:pPr>
      <w:r>
        <w:rPr>
          <w:rFonts w:ascii="Amiri" w:hAnsi="Amiri" w:eastAsia="Amiri" w:cs="Amiri"/>
          <w:color w:val="111111"/>
          <w:sz w:val="28"/>
          <w:sz w:val="28"/>
          <w:szCs w:val="28"/>
          <w:rtl w:val="true"/>
          <w:lang w:bidi="ar-SA"/>
        </w:rPr>
        <w:t>ويرافق لعبة الماجينة غناء وضرب بالآلات الموسيقية، ولا يكتفون هم بممارسة هذا العمل المحرم بل يسمعون الآخرين وبأصوات مرتفعة ويدخلون عليهم الأذى والضرر وهذا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يلحون على تحصيل العطاء من الناس فقد يدفع إليهم مكرهاً من غير رضا للتخلص من إزعاجهم فيكون التصرف به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حينما يدخلون البيوت يدخلونها بدون إذن صاحبها الشرعي وفيه مخالفة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يكون هناك تسامح وتساهل حاصل في الحجاب من جهة العوائل حسبما تقتضيه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الإنسان وبالاً على وبال وشراً على شر والعياذ بالله تعالى، فهل مسؤوليتنا تقتضي أن نربي أطفالنا على هذا النمط من </w:t>
      </w:r>
      <w:bookmarkStart w:id="386" w:name="pg15384_175392"/>
    </w:p>
    <w:p>
      <w:pPr>
        <w:pStyle w:val="BookText"/>
        <w:rPr/>
      </w:pPr>
      <w:bookmarkEnd w:id="386"/>
      <w:r>
        <w:rPr>
          <w:rFonts w:ascii="IRNazanin" w:hAnsi="IRNazanin" w:eastAsia="IRNazanin"/>
          <w:color w:val="111111"/>
          <w:sz w:val="28"/>
          <w:sz w:val="28"/>
          <w:szCs w:val="28"/>
          <w:rtl w:val="true"/>
          <w:lang w:bidi="fa-IR"/>
        </w:rPr>
        <w:t>الانحراف والفساد والانحلال، ومن الغريب أن يسعى ولي الأمر بنفسه ليشتري آلات العزف إلى طفله، فيحضر له الآلة التي يقتله بها معنوياً ويجني بها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الإفطار ولأجل الترويح عن النفس وقضاء الوقت بلا هدف يتجمع الشباب والشابات في الأماكن البارزة من المدينة أو الشوارع الرئيسية، ففي النجف في مشهد أمير المؤمنين ع، وفي كربلاء عند حضرتي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وبينهما، وهكذا</w:t>
      </w:r>
      <w:r>
        <w:rPr>
          <w:rFonts w:eastAsia="IRNazanin" w:cs="IRNazanin"/>
          <w:color w:val="111111"/>
          <w:sz w:val="28"/>
          <w:szCs w:val="28"/>
          <w:rtl w:val="true"/>
          <w:lang w:bidi="fa-IR"/>
        </w:rPr>
        <w:t>.</w:t>
      </w:r>
    </w:p>
    <w:p>
      <w:pPr>
        <w:pStyle w:val="Heading3"/>
        <w:numPr>
          <w:ilvl w:val="2"/>
          <w:numId w:val="1"/>
        </w:numPr>
        <w:rPr/>
      </w:pPr>
      <w:bookmarkStart w:id="387" w:name="__RefHeading___Toc6038521_2142443653"/>
      <w:bookmarkStart w:id="388" w:name="_Toc142"/>
      <w:bookmarkEnd w:id="387"/>
      <w:r>
        <w:rPr>
          <w:rtl w:val="true"/>
        </w:rPr>
        <w:t xml:space="preserve">معاصي ترافق تجمع الجنسين للزيارة بعد الإفطار </w:t>
      </w:r>
      <w:r>
        <w:rPr>
          <w:rtl w:val="true"/>
        </w:rPr>
        <w:t>:</w:t>
      </w:r>
      <w:bookmarkEnd w:id="388"/>
    </w:p>
    <w:p>
      <w:pPr>
        <w:pStyle w:val="BookText"/>
        <w:rPr/>
      </w:pPr>
      <w:r>
        <w:rPr>
          <w:rFonts w:ascii="Amiri" w:hAnsi="Amiri" w:eastAsia="Amiri" w:cs="Amiri"/>
          <w:color w:val="111111"/>
          <w:sz w:val="28"/>
          <w:sz w:val="28"/>
          <w:szCs w:val="28"/>
          <w:rtl w:val="true"/>
          <w:lang w:bidi="ar-SA"/>
        </w:rPr>
        <w:t xml:space="preserve">يحصل اختلاط غير شريف وضحكات مثيرة ومواعيد وكلمات ونظرات خائنة ولا أدري إن كان يتطور الأمر إلى أزيد من ذلك في هذا الشهر المبارك وفي هذه الأمكنة الشريفة تنتهك الحرمات وترتكب المعاصي ؟ وقد علمت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أعمال هذا الشهر 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 يحصل هذا بلا رادع ولا مستنكر ؟ ولا أحد من أولياء الأمور يحاسب أو يتابع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تتضمن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الأطعمة والكرزات وأمور أخرى بشكل مثير للفتنة ويدعو إلى الفساد والانحراف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الالتفات إليه ضرورة التفقه بالمسائل التي يكثر التعرض لها، أي 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بالمسائل الابتلائية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اطلعنا على حالات كثيرة من المخالفات الشرعية لا يعذر فيها الجاهل،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bookmarkStart w:id="389" w:name="pg15384_175393"/>
    </w:p>
    <w:p>
      <w:pPr>
        <w:pStyle w:val="BookText"/>
        <w:rPr/>
      </w:pPr>
      <w:bookmarkEnd w:id="389"/>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يوقف للحساب على تقصيره وتمرده،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تفعل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فتنقطع حجة العبد أمام خالقه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أشرنا في أكثر من مناسبة إلى وجوب تعلم المسائل الضرورية في حياة المكلف، وقد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إلى درجة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أن السياط على رؤوس أصحابه حتى يدفعهم إلى التفقه في الدين، ويتأفف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الذي لا يفرّغ نفسه ولو كل أسبوع ساعة يكرسها للتفقه في الدين</w:t>
      </w:r>
      <w:r>
        <w:rPr>
          <w:rFonts w:eastAsia="IRNazanin" w:cs="IRNazanin"/>
          <w:color w:val="111111"/>
          <w:sz w:val="28"/>
          <w:szCs w:val="28"/>
          <w:rtl w:val="true"/>
          <w:lang w:bidi="fa-IR"/>
        </w:rPr>
        <w:t>.</w:t>
      </w:r>
    </w:p>
    <w:p>
      <w:pPr>
        <w:pStyle w:val="Heading3"/>
        <w:numPr>
          <w:ilvl w:val="2"/>
          <w:numId w:val="1"/>
        </w:numPr>
        <w:rPr/>
      </w:pPr>
      <w:bookmarkStart w:id="390" w:name="__RefHeading___Toc6038523_2142443653"/>
      <w:bookmarkStart w:id="391" w:name="_Toc143"/>
      <w:bookmarkEnd w:id="390"/>
      <w:r>
        <w:rPr>
          <w:rtl w:val="true"/>
        </w:rPr>
        <w:t>ظواهر منحرفة ترافق الجهل بالمسائل الابتلائية</w:t>
      </w:r>
      <w:r>
        <w:rPr>
          <w:rtl w:val="true"/>
        </w:rPr>
        <w:t>:</w:t>
      </w:r>
      <w:bookmarkEnd w:id="391"/>
    </w:p>
    <w:p>
      <w:pPr>
        <w:pStyle w:val="BookText"/>
        <w:rPr/>
      </w:pPr>
      <w:r>
        <w:rPr>
          <w:rFonts w:ascii="Amiri" w:hAnsi="Amiri" w:eastAsia="Amiri" w:cs="Amiri"/>
          <w:color w:val="111111"/>
          <w:sz w:val="28"/>
          <w:sz w:val="28"/>
          <w:szCs w:val="28"/>
          <w:rtl w:val="true"/>
          <w:lang w:bidi="ar-SA"/>
        </w:rPr>
        <w:t>وتزداد الحجة على أبناء مجتمعنا الذين هم في وسط الفقه والعلوم الدينية وقريبون من مركز الإشعاع الفكري الإسلامية – أعني الحوزة العلمية الشريفة والمرجعية الرشيدة – ومع كل ذلك يقع الناس في مخالفات شرعية تحملهم الكثير، فمن تلك المخالفات – لمجرد التنبيه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الآباء والأمهات يمنعون أولادهم من الصيام شفقة عليهم وأنهم ما زالوا أطفالاً رغم أنهم بلغوا السن الشرعي للتكليف وتحمل المسؤولية أمام الله تبارك وتعالى وهو في الأنثى إكمال تسع سنين قمرية وفي الذكر الاحتلام أو بلوغ خمس عشرة سنة هلالية، بل أن الاستحباب الشرعي هو تمرينهم على العبادات قبل هذا السن ليكون التزامهم بها ملكة نفسية راسخة مع ما تضفيه على سلوكهم وأفكارهم ونظرتهم إلى الحياة من آثار إيجابية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الشفقة الزائدة التي تمنع من طاعة الله تبارك وتعالى مذمومة، وهم ليسوا أرحم من الله تعالى بعباده، نعم لو كان هؤلاء الأولاد بحال لا يمكنهم من الصيام فليفطروا ويكونون بذلك معذورين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يريد أن يسافر فيتناول طعام الفطور في بيته باعتبار أنه عازم على السفر، وهذا مفطر متعمد عليه قضاء ذلك اليوم مع الكفارة الكبيرة – أي عتق رقبة أو صيام شهرين متتابعين أو 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تناول المفطر غير جائز إلا بعد أن يشرع في السفر ويتجاوز المسافة المسماة بحد الترخص –وهو المكان الذي يختفي فيه شخص المسافر عن الناظر الواقف في آخر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يحل له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يصوم في السفر بحجة أن وسائط النقل أصبحت مريحة والصوم ممكن، ويستدلون بآيات قرآنية أو أحاديث شريفة وهم ليسوا من أهل الاختصاص، فهل يجوز لفرد أن يصدر حكماً في مسألة طبية أو هندسية لمجرد أنه قرأها في كتاب إذا لم يكن من أهل الاختصاص أن مثل هؤلاء الذين يصومون في السفر سماهم رسول الله ص في حياته بالعصاة، عندما أمرهم بالإفطار فعصوه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مسائل كثيرة حول المفطرات وأحكام الصوم وكيفية ووقت النية ومدخلية السفر والحضر فيه، وموارد القضاء أو الكفارة أو الفدية ونحوها مما لا مجال لذكرها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فأن كل مسلم ملزم أن يتهيأ لاستقبال شهر رمضان بالحضور في دروس فقهية لتعلم مسائل الصوم، بل سائر التكاليف الأخرى من </w:t>
      </w:r>
    </w:p>
    <w:p>
      <w:pPr>
        <w:pStyle w:val="BookText"/>
        <w:rPr/>
      </w:pPr>
      <w:r>
        <w:rPr>
          <w:rFonts w:ascii="Amiri" w:hAnsi="Amiri" w:eastAsia="Amiri" w:cs="Amiri"/>
          <w:color w:val="111111"/>
          <w:sz w:val="28"/>
          <w:sz w:val="28"/>
          <w:szCs w:val="28"/>
          <w:rtl w:val="true"/>
          <w:lang w:bidi="ar-SA"/>
        </w:rPr>
        <w:t>عبادات ومعاملات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تنتشر في شهر رمضان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المفاطير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قبيح وقد لا تلتفت إلى قبحه ولكن أعطيك منبهاً على ذلك، فأن قبحه بمقدار حسن ما يقابله من صفة مضادة وهو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الصائمين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الأسلوب في فهم المعاني قد استفدته من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حضرت له درساً أخلاقياً في شرح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حتى وصل إلى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نفسي مطمئنة بقدرك راضية بقضائك مولعة بذكرك ودعائك محبة لصفوة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أردت أن تعرف عظمة هذه الحاجات المطلوبة فتصور أضدادها، لو حصلت فيك كيف سيكون حالك، فلو كنت ساخطاً على قضاء الله محباً لأعدائه مبغضاً لأوليائه مكروهاً في أرضه وسمائه فما هي قيمتك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التفاتة مهمة اقشعرت لها الأبدان وارتجفت لها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الشاهد هو هل أن وجود هذه الظاهرة 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ظاهرة وجود مطاعم مفتوحة في النهار وتقدم أشهى المأكولات ورائحة الشواء تملأ الأنوف وتحفز البطون الجائعة – ولكنها بفضل الله لا تهز القلوب المؤمنة المطمئنة المسرورة بطاعة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الظاهرة مرفوضة تماماً ولا مسوغ لها ولا يقلل من قبحها وضع ستار على أبواب المطعم، أن 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ضحكاً على الذقون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للمعذورين عن الصيام كالمسافر ونحوه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يتطلب هذا الأمر الانتهاك الصارخ  لحرمة شهر رمضان وشعائره المقدسة، فمن الممكن للمسافر أن يسد حاجته برغيف من الخبز وبعض </w:t>
      </w:r>
    </w:p>
    <w:p>
      <w:pPr>
        <w:pStyle w:val="BookText"/>
        <w:rPr/>
      </w:pPr>
      <w:r>
        <w:rPr>
          <w:rFonts w:ascii="Amiri" w:hAnsi="Amiri" w:eastAsia="Amiri" w:cs="Amiri"/>
          <w:color w:val="111111"/>
          <w:sz w:val="28"/>
          <w:sz w:val="28"/>
          <w:szCs w:val="28"/>
          <w:rtl w:val="true"/>
          <w:lang w:bidi="ar-SA"/>
        </w:rPr>
        <w:t xml:space="preserve">الفاكهة والخضروات ويتناولها في مكان بعيد عن الأنظار، وخصوصاً وأنه ورد كراهية التملي من الطعام للمفطر بعذر فهذه دراهم مشؤومة التي يكتسبها صاحب المطعم، وأنا أعلم أنهم يتسابقون ويدفعون الأموال للحصول على امتياز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المفاطير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فبئس ما يفعلون أن سخط الله عليهم وأن الله قد كفل لعباده الرزق، وفي الحديث أن كل نفس لا تخرج من الدنيا حتى تستوفي رزقها، فلماذا يطلبها من الحرام وتكون وبالاً عليه في قبره ويوم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هؤلاء أن فتح هذه المطاعم حرام؛ لما فيه من تجاهر بالإفطار ومعونة مباشرة على الإثم، والعمل فيها حرام، وأخذ الأجرة سحت محرم، وبذل الأموال لتحصيل إجازة فتحها حرام، وتجب مقاطعتها من قبل المعذورين عن الصيام، ووعظ أصحابها وإرشادهم وتوجيههم بالحكمة والموعظة الحسنة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الشريف أنه لا تجعل يوم صومك كيوم إفطارك، وهذا ما لا يلتزم به الكثيرون، فلسانه يخوض في الغيبة والكذب واللغو والنميمة وعينه تتصيد أعراض الناس بنظرات خائنة، ومعاملاته في السوق ليست نظيفة، وغير ذلك مما يجب اجتنابه في سائر أيام السنة وتزداد الرقابة على النفس في هذا الشهر المبارك، فقد ورد في خطبة النبي ص في آخر جمعة من شعبان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أفضل الأعمال في هذا الشهر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مفطرات معنوية، أي أنها تحبط الأجر وتنقص درجات الصائم،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يؤسف له أن يضيع الإنسان هذه الفرصة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اعتادت كثير من العوائل أن تتفنن في صنوف الطعام عند الإفطار مما يصل إلى حد الإسراف والتبذير، وهو مما لا داعي له بل هو مرجوح شرعاً بالتأكيد ويفرغ الصوم من محتواه، وقد علمت أن بعض الذين يصومون يزداد وزنهم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ثمرة الصوم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حصل عليه من ثمرات إيجابية على الصعيدين النفسي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ضره لو رفع واحداً من هذه الأصناف وتصدق بقيمتها على فقير قد لا يجد أداماً يطعمه مع الخبز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المساواة التي هي من أهم ثمرات الصوم ؟ نعم نحن لا نستطيع أن نكون كأمير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قدمت له أبنته إفطاره وكان قرص خبز من الشعير وشيء من الملح واللبن، فنظر إلى أبنته بعتاب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أتريدين أن يطول موقف أبيك بين يدي الله تبارك وتعالى، فتجمعين إدامين في طبق واحد – والإدامان هما الملح واللبن – ارفعي أحدهما، فأرادت أن ترفع الملح فأمرها برفع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كنا لا نستطيع أن نكون مثله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لا تقدرون أن تصيروا مثلي فأعينوني بورع واجتهاد وعفة وسداد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يؤسف له كثيراً ويؤلم قلب كل متدين غيور اجتماع  العوائل في ليالي رمضان حول الشاشة الصغيرة –كما يسمون جهاز التلفزيون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ليشاهدوا برامجه التي تكون غالباً معادية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المدخر لليوم الموعود، ومما يزيد الألم أن البرامج والمسلسلات المعدة لخصوص شهر رمضان تكون أكثر مجوناً وخلاعة وفسقاً وفجوراً، وكأن طاعة الله تبارك وتعالى مقتصرة على نهار الصوم </w:t>
      </w:r>
    </w:p>
    <w:p>
      <w:pPr>
        <w:pStyle w:val="BookText"/>
        <w:rPr/>
      </w:pPr>
      <w:r>
        <w:rPr>
          <w:rFonts w:ascii="Amiri" w:hAnsi="Amiri" w:eastAsia="Amiri" w:cs="Amiri"/>
          <w:color w:val="111111"/>
          <w:sz w:val="28"/>
          <w:sz w:val="28"/>
          <w:szCs w:val="28"/>
          <w:rtl w:val="true"/>
          <w:lang w:bidi="ar-SA"/>
        </w:rPr>
        <w:t xml:space="preserve">فقط أما الليل فيطلق سراح العباد ليفعلوا ما يشاءون، بل قل ليقودهم الشيطان إلى أسفل درك في الجحيم بلا نكير من أحد ولا رادع من دين ولا وازع أخلاقي؟ فأين الدفعة الإيمانية  التي يحصل عليها الصائم في نهاره ؟ ولماذا يفرط في ما حصل عليه من خير ويخسره باتباع نفسه الأمارة بالسوء؟ ألم يعلموا أن ليالي شهر رمضان قد أعدت للعبادة والذكر وعقد الندوات والمحاضرات الدينية والثقافية والفكرية واللقاءات الاجتماعية وزيارة الأقرباء والأصدقاء ؟ فلماذا يسلبهم الشيطان عقولهم ؟ ألم يبلغهم قول الأمام المهدي المنتظر أرواحنا له الفداء الذي نقله بعض من أتصل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التلفزيون سيف مشهور في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يليق بشيعته المنتظرين بشوق إلى طلعته البهية أن يحملوا السيف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ممارسة هذه الظواهر المنحرفة وغيرها مما لم أذكره في أي وقت وخصوصاً في شهر رمضان مما يحز في القلب وأن وقعه أليم شديد على قلب الأمام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ندعو له بتعجيل الفرج ونحن نحاربه بهذه المعاصي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أدعو أبناء المجتمع المسلم الطيب الحريص على نيل رضا الله تبارك وتعالى والفوز بجنانه والنجاة من عذابه أن يقفوا وقفة شجاعة حازمة في وجه هذه المنكرات ومقاطعة من يمارسها وزجره وتوبيخه أن لم ينفع معه النصح والإرشاد والتوجيه</w:t>
      </w:r>
      <w:r>
        <w:rPr>
          <w:rFonts w:eastAsia="Amiri" w:cs="Amiri" w:ascii="Amiri" w:hAnsi="Amiri"/>
          <w:color w:val="111111"/>
          <w:sz w:val="28"/>
          <w:szCs w:val="28"/>
          <w:rtl w:val="true"/>
          <w:lang w:bidi="ar-SA"/>
        </w:rPr>
        <w:t xml:space="preserve">. </w:t>
      </w:r>
      <w:bookmarkStart w:id="392" w:name="pg15384_175399"/>
    </w:p>
    <w:p>
      <w:pPr>
        <w:pStyle w:val="Heading3"/>
        <w:numPr>
          <w:ilvl w:val="2"/>
          <w:numId w:val="1"/>
        </w:numPr>
        <w:rPr/>
      </w:pPr>
      <w:bookmarkStart w:id="393" w:name="__RefHeading___Toc6038525_2142443653"/>
      <w:bookmarkStart w:id="394" w:name="_Toc144"/>
      <w:bookmarkEnd w:id="392"/>
      <w:bookmarkEnd w:id="393"/>
      <w:r>
        <w:rPr>
          <w:rtl w:val="true"/>
        </w:rPr>
        <w:t>البدائل الايجابية لقضاء وقت مثمر وممتع</w:t>
      </w:r>
      <w:r>
        <w:rPr>
          <w:rtl w:val="true"/>
        </w:rPr>
        <w:t>:</w:t>
      </w:r>
      <w:bookmarkEnd w:id="394"/>
    </w:p>
    <w:p>
      <w:pPr>
        <w:pStyle w:val="BookText"/>
        <w:rPr/>
      </w:pPr>
      <w:r>
        <w:rPr>
          <w:rFonts w:ascii="Amiri" w:hAnsi="Amiri" w:eastAsia="Amiri" w:cs="Amiri"/>
          <w:color w:val="111111"/>
          <w:sz w:val="28"/>
          <w:sz w:val="28"/>
          <w:szCs w:val="28"/>
          <w:rtl w:val="true"/>
          <w:lang w:bidi="ar-SA"/>
        </w:rPr>
        <w:t>ولا بد أن نلفت الأنظار إلى بعض البدائل الإيجابية ليقضي الإنسان وقته  بما هو مثمر ونافع وممتع، ولا ينحصر البديل بالازدياد من الطاعات كالصلوات والدعاء وتلاوة القرآن والذكر وقد حفلت كتب الأدعية والسنن بالكثير مما يستوعب الوقت لكن لما كان  يمكن تسخير كل شيء في طاعة الله تبارك وتعالى ونيل رضاه لذا يمكن تصور أعمال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الزيارات مع الأقرباء وعموم المؤمنين لما في صلة الرحم والتزاور والمودة ولقاء المؤمنين من الأجر الجزيل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الحضور إلى الشعائر الدينية كالمجالس الحسينية وحلقات الذكر والدعاء وتلاوة القرآن واستماع المحاضرات والندوات الثقافية سواء كانت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المساجد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خاصة كالتي تعقد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المسابقات الدينية والثقافية والفكرية وأعداد الجوائز المادية والمعنوية للفائزين ولو داخل العائلة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المشاكل الاجتماعية والتحديات الفكرية وتحليل أسبابها والتفكير في علاجها من جميع النواحي حيث تعرض مشكلة ما ثم يشارك الجميع في طرح أفكارهم،  وتدون كل تلك الأفكار وسيجتمع في النتيجة كتاب ضخم في حلول المشاكل الاجتماعية كخطوة أولى لعلاجها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العتبات المقدسة خصوصاً في الأزمنة الشريفة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مطالعة الكتب والنشرات المفيدة والاستزادة من العلم والمعرفة خصوصاً محل الحاجة كالمسائل الفقهية التي يتعرض لها في العبادات والمعاملات </w:t>
      </w:r>
    </w:p>
    <w:p>
      <w:pPr>
        <w:pStyle w:val="BookText"/>
        <w:rPr/>
      </w:pPr>
      <w:r>
        <w:rPr>
          <w:rFonts w:ascii="Amiri" w:hAnsi="Amiri" w:eastAsia="Amiri" w:cs="Amiri"/>
          <w:color w:val="111111"/>
          <w:sz w:val="28"/>
          <w:sz w:val="28"/>
          <w:szCs w:val="28"/>
          <w:rtl w:val="true"/>
          <w:lang w:bidi="ar-SA"/>
        </w:rPr>
        <w:t>وكتب الأخلاق والتأريخ وسير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المواظبة على صلوات الجماعة في الأوقات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وأؤكد هنا أن هذا بعض ما يمكن أن يستثمر به شهر رمضان وغيره، لأن العمر كله فرصة للازدياد من الطاعات والفوز بالدرجات الرفيعة وأن تضييع أي ساعة بل أي دقيقة يوجب الحسرة والندامة؛ لذا كان من أسماء يوم القيامة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يشعر بالغبن حتى المؤمنين في الجنان لأنه كان يستطيع أن ينال درجة أعلى مما هو فيها لو كان جدياً في حياته أكثر فماذا سيكون حال الخاسرين  الذين خسروا أنفسهم وأموالهم وأوقاتهم فلم يستثمروها بل وملئوها بما يكون وبالاً عليهم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تبارك وتعالى ونحن نستقبل هذا الشهر المبارك أن يعدنا أعداداً كاملاً لطاعته ولبلوغ  غاية رضاه وأن يجنبنا مرديات الهوى أنه نعم المولى ونعم النصير وهو أرحم الراحمين</w:t>
      </w:r>
      <w:r>
        <w:rPr>
          <w:rFonts w:eastAsia="Amiri" w:cs="Amiri" w:ascii="Amiri" w:hAnsi="Amiri"/>
          <w:color w:val="111111"/>
          <w:sz w:val="28"/>
          <w:szCs w:val="28"/>
          <w:rtl w:val="true"/>
          <w:lang w:bidi="ar-SA"/>
        </w:rPr>
        <w:t xml:space="preserve">. </w:t>
      </w:r>
      <w:bookmarkStart w:id="395" w:name="pg15384_175401"/>
    </w:p>
    <w:p>
      <w:pPr>
        <w:pStyle w:val="Heading2"/>
        <w:numPr>
          <w:ilvl w:val="1"/>
          <w:numId w:val="1"/>
        </w:numPr>
        <w:rPr/>
      </w:pPr>
      <w:bookmarkStart w:id="396" w:name="__RefHeading___Toc6038527_2142443653"/>
      <w:bookmarkStart w:id="397" w:name="_Toc145"/>
      <w:bookmarkEnd w:id="395"/>
      <w:bookmarkEnd w:id="396"/>
      <w:r>
        <w:rPr>
          <w:rtl w:val="true"/>
        </w:rPr>
        <w:t>الحجاب الفرنسي</w:t>
      </w:r>
      <w:bookmarkEnd w:id="3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 الأنبياء والمرسلين محمد وعلى آله الطيبين الطاهرين وأصحابه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سماحة الشيخ الأجل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في الآونة الأخيرة وتقريباً في بداية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الحجاب الذي يرتدينه أغلب الفتيات، وهو أن الفتاة تلبس الحجاب وتلفه على رأسها بحيث تجعله صغيراً جداً يكاد يغطي الرأس، علماً أنّه في الأغلب يخرج جزء من شعر الفتاة من المقدمة،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جزء من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من رقبتها أو تحتها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الفتاة غالباً، بل أكثر الأحيان، تكون ملتفتة وعلى علم بهذا الشيء، وهذا ثانياً، وهو ما يسمى في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بالحجاب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صناعته في العراق أو من دولة عربية، وهذه الحالة غالباً ما تكون منتشرة في الجامعات والمعاهد، باعتبارنا نعيش في 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فنرجو من سماحتكم إجابتنا وإرشادنا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سماحتكم بهذا النوع من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 بالفرنسي يوحي أن المنشأ الأصلي لصناعته فرنسا، </w:t>
      </w:r>
    </w:p>
    <w:p>
      <w:pPr>
        <w:pStyle w:val="BookText"/>
        <w:rPr/>
      </w:pPr>
      <w:r>
        <w:rPr>
          <w:rFonts w:ascii="Amiri" w:hAnsi="Amiri" w:eastAsia="Amiri" w:cs="Amiri"/>
          <w:color w:val="111111"/>
          <w:sz w:val="28"/>
          <w:sz w:val="28"/>
          <w:szCs w:val="28"/>
          <w:rtl w:val="true"/>
          <w:lang w:bidi="ar-SA"/>
        </w:rPr>
        <w:t>وإن ورد في السؤال أنه يصنع في العراق أو بلاد عربية؛ لذا أقدّم هذه الملاحظة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يُصدّر إلينا مما يصنعه الغرب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استعماله مشتركاً بيننا وبينهم كالسيارات والآلات الإلكترونية فهذه لا بأس بالاستفادة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يصنعونه خصيصاً لنا فيجب أن نتهمهم فيه ولا نتعاون معهم فيه، إلا بعد أن نجده مطابقاً لشريعتنا، والحجاب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فيه التهمة حتى يثبت العكس، والحجاب الموصوف في السؤال مخالف للشريعة الإسلامية، ولا يجوز لنا أن ننبهر بالإنتاج الغربي حتى نضيع معالم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لمؤسف حقاً أن يصنع الكافر حجاباً لنساء المسلمين، ونحن نعلم ما يريد منا وَدُّواْ لَوْ تَكْفُرُونَ كَمَا كَفَرُواْوَلَن تَرْضَى عَنكَ الْيَهُودُ وَلاَ النَّصَارَى حَتَّى تَتَّبِعَ مِلَّتَهُمْ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دورنا كمكلفين وكطلبة بصورة خاصة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مثل هذه الصناعات التي تريد أن تسلب ديننا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المجتمع وإلفات نظره إلى جسامة هذا الخطر وغلق الباب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بمراتبه المذكورة للناس الذين اتبعوا جهلاً ووقعوا في حبائل هذه الخطط الشيطانية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تنصحون الفتيات اللاتي يرتدين هذا الحجاب؟</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أنصحهن بتطبيق الشريعة والاهتداء برأيها في كل شؤونهن، وأن يحافظن على دينهن؛ فإنه عنوان عزتهن وشرفهن وكرامتهن، </w:t>
      </w:r>
    </w:p>
    <w:p>
      <w:pPr>
        <w:pStyle w:val="BookText"/>
        <w:rPr/>
      </w:pPr>
      <w:r>
        <w:rPr>
          <w:rFonts w:ascii="Amiri" w:hAnsi="Amiri" w:eastAsia="Amiri" w:cs="Amiri"/>
          <w:color w:val="111111"/>
          <w:sz w:val="28"/>
          <w:sz w:val="28"/>
          <w:szCs w:val="28"/>
          <w:rtl w:val="true"/>
          <w:lang w:bidi="ar-SA"/>
        </w:rPr>
        <w:t>وإن الكفار ليحسدونهن على هذا المنهج القويم الذي يوفر للإنسانية سعادتها في الدنيا والآخرة، لذلك فإنهم –أي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بكل جهدهم لسلب هذه النعمة الكبيرة من أهلها 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فضل أعظم من نعمة الإيمان بالله والسير على هدى رسوله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تعطوا الكفار مرادهم فتكونوا عبيداً لهم تابعين؛ وفي ذلك خزي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رأيتم كيف ذلت الأمة وهان أمرها عندما تركت دينها وخضعت للكافر، فالله الله في دينكم لا يغلبنكم عليه أحد، والله ناصركم وهو يتولى أمر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أولياء الأمور في منع مثل هذا الحجاب؟</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مما تقدم، لكن يضاف إليه أن مسؤولية ولي الأمر أكبر قُوا أَنفُسَكُمْ وَأَهْلِيكُمْ نَاراً وَقُودُهَا النَّاسُ وَالْحِجَارَةُ، كما إن سلطته أوسع، فإذا كان غيره لا يستطيع النهي عن المنكر إلا بالموعظة أو الزجر، فإنه يستطيع تنفيذه بالضرب والحبس والإيلام، فنهيب بهم أن يتحملوا مسؤولياتهم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الحجاب الشرعي الإسلامي الذي يجب أن ترتديه الفتاة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الفقهاء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يستر البدن كله عدا الوجه والكفين – على خلاف –، ولا يجوز أن يكون حاكياً عن البدن ملتصقاً به بحيث تظهر معالم الجسم من خلاله، وأن لا يسبب فتنة وإلفات نظر، وأن تكون مشية المرأة طبيعية لا تثير شهوة ولا تسبب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التفاصيل </w:t>
      </w:r>
    </w:p>
    <w:p>
      <w:pPr>
        <w:pStyle w:val="BookText"/>
        <w:rPr/>
      </w:pPr>
      <w:r>
        <w:rPr>
          <w:rFonts w:ascii="Amiri" w:hAnsi="Amiri" w:eastAsia="Amiri" w:cs="Amiri"/>
          <w:color w:val="111111"/>
          <w:sz w:val="28"/>
          <w:sz w:val="28"/>
          <w:szCs w:val="28"/>
          <w:rtl w:val="true"/>
          <w:lang w:bidi="ar-SA"/>
        </w:rPr>
        <w:t xml:space="preserve">المذكورة في كتب الفقه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الأخوة الفضلاء جزاه الله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التوفيق لدينه والهداية لطاعته ونيل رضاه لي ولكم ولجميع المؤمنين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اليعقوبي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398" w:name="pg15384_175405"/>
    </w:p>
    <w:p>
      <w:pPr>
        <w:pStyle w:val="Heading2"/>
        <w:numPr>
          <w:ilvl w:val="1"/>
          <w:numId w:val="1"/>
        </w:numPr>
        <w:rPr/>
      </w:pPr>
      <w:bookmarkStart w:id="399" w:name="__RefHeading___Toc6038529_2142443653"/>
      <w:bookmarkStart w:id="400" w:name="_Toc146"/>
      <w:bookmarkEnd w:id="398"/>
      <w:bookmarkEnd w:id="399"/>
      <w:r>
        <w:rPr>
          <w:rtl w:val="true"/>
        </w:rPr>
        <w:t>نصائح إلى طالبات الأقسام الداخلية</w:t>
      </w:r>
      <w:bookmarkEnd w:id="4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سماحة الشيخ الأجلّ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نداء من الأعماق الواقع الاجتماعي يستنجد بعطفكم الأبوي وحميتكم على الرسالة المحمدية وغيرتكم على أبناء مجتمعكم الذي أنت منه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الأجل هناك بعض الحالات التي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للطلبة والطالبات بخصوص حالة طالبات مؤمنات في طب الأسنان، والتي تسير نحو الالتزام بدقيّات الشريعة للوصول إلى مرضاة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فإنهن يطلبن النصيحة والدعم المعنوي خصوصاً، فقد وصلن مرحلة من التفكير بترك الكلية والعلم؛ وذلك لأنهن يخفن على أنفسهن ودينهن من الضعف يوما ما، والشعور الدائم بالإحباط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ما يرينه من المعاصي والذنوب والحرام التي تهتك أمام أعينهن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أن هذا يؤدي إلى غياب عنصر المرأة في السلك الطبي، مما يسبب حرجاً وصعوبة للمؤمنات في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بعض تلك 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الأقسام الداخلية والتي قلّ فيها الخوف من الله سبحانه وتعالى، حيث تحتوي على المعاصي التالية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الأغاني وبشكل متواصل، برغم حرمته فانه يؤدي إلى ضياع الزمن الذي هم بحاجة إليه في الدراسة الطبية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التورع في المعاصي والمحرمات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والأحاديث اللا أخلاقية على الطلبة والطالبات والأغاني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النفسية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تتمسك بتعاليم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الطالبة من الأخريات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الكلية فهي أشد معاناة وخاصة في طب الأسنان والصيدلة، وبما إن هناك ضرورة في التعامل مع الطلبة والطالبات علمياً من قبيل المحاضرات والاستنساخ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الأسلوب في المحاربة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بإهمال الطالبة الملتزمة وعدم التعاون معها، وإن حاولت هي بطلب حاجتها منهم عاملوها بالانتقاص والمِنيّة وما خفي كان أعظم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ترديدهم المستمر وتطبيقهم العملي لكلمة الترقي والحضارة في كلية الطب، وجعلوا له مصداقاً بانحطاطهم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 النفسي المليء بالجهل والسذاجة والغفلة أدى إلى إحباط الطلبة والطالبات الملتزمين، مما سيجعل عند الطلبة ترهلاً علمياً ورجوعاً إلى الوراء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شيخنا الجليل لقد كثر الطرق وأصبحنا بحاجة ماسة إلى نصيحتكم ودعمكم المعنوي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أدامكم الله لنا ذخرا وحفظكم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أولادكم في الكلية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هو أهله وصلى الله على سيد خلقه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أجعل الإجابة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الضغط النفسي الذي يسببه أهل المعاصي للمؤمنين الملتزمين ناشئ من حسدهم لهم وشعورهم بالنقص وعقدة الحقارة أمامهم؛ لأنهم يعلمون أن هؤلاء على خير، وأنهم حائزون لسعادة الدنيا والآخرة، وليس عندهم الشجاعة لئن يكونوا أمثالهم ويرتقون إلى درجاتهم، فيحاولون إنزالهم إلى الحضيض الذي يعيشونه ليقنعوا أنفسهم ويهربوا من هزيمتهم الداخلية، وقد جعلوا لأنفسهم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 هؤلاء المؤمنين يكشف نقصهم وحقارتهم وضعفهم أمام شهواتهم وتسويلات الشيطان، وهكذا دوماً يكون وجود العنصر النظيف مسبباً للكشف عن فساد العنصر المنحرف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قوي بإيمانه ومسلكه وطريقته المثلى، فلا يتأثر بإرهاصات المنحرفين الفاسقين،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لا يكون المؤمن قوياً وهو يعيش في رعاية الله سبحانه وتأييده ورحمته، أما الفسقة فمولاهم الشيطان الضعيف الذليل 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مَوْلَى الَّذِينَ آمَنُوا وَأَنَّ </w:t>
      </w:r>
    </w:p>
    <w:p>
      <w:pPr>
        <w:pStyle w:val="BookText"/>
        <w:rPr/>
      </w:pPr>
      <w:r>
        <w:rPr>
          <w:rFonts w:ascii="Amiri" w:hAnsi="Amiri" w:eastAsia="Amiri" w:cs="Amiri"/>
          <w:color w:val="111111"/>
          <w:sz w:val="28"/>
          <w:sz w:val="28"/>
          <w:szCs w:val="28"/>
          <w:rtl w:val="true"/>
          <w:lang w:bidi="ar-SA"/>
        </w:rPr>
        <w:t>الْكَافِرِينَ لا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أم المؤمنين خديجة الكبرى مثلاً أعلى وأسوة حسنة للنساء المؤمنات، فقد قاطعتها نساء قريش وعزلتها حتى عادت وحيدة في دارها، ومع ذلك بقيت قوية الإيمان رابطة الجأش تشد أزر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وتخفف عنه أعباء الرسالة وتسنده بكل ما أوتيت، فكانت بذلك قرة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الشريعة يمكن أن تخفف في حالات العسر والحرج وخوف الضرر؛ فأكل الميتة حرام لكنها تحلّ عند الاضطرار، قال تعالى مَا جَعَلَ عَلَيْكُمْ فِي الدِّينِ مِنْ حَرَجٍيُرِيدُ اللّهُ بِكُمُ الْيُسْرَ وَلاَ يُرِيدُ بِكُمُ الْعُسْرَإِلاَّ مَا اضْطُرِرْتُمْ إِلَيْهِ، فإذا لم ينفع نهي هؤلاء عن المحرمات فيسقط وجوب الأمر بالمعروف والنهي عن المنكر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المصرين على المعصية هم جهلة من عدة جهات؛ فهم يجهلون لماذا وجدوا في هذه الحياة، وكيف ستكون نهايتهم، وما هو حق المولى المنعم عليهم، وما هو جزاء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 الصحيح لهؤلاء ليس فقط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حرام وذاك ممنوع، بل لا بد معه من بيان الحكمة من التشريع، وتقوية العلاقة بين الإنسان وخالقه، والتذكير بالآخرة، واستشارة الفطرة، وإحياء القلوب بالموعظة، وذكر الموت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مشركي قريش، وكل ذلك يجب أن يكون بالحكمة والموعظة الحسنة والحوار الهادئ وقلب وعقل مفتوحين وصدر واسع، من دون تعنت ولا عصبية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البعيدون عن الله يستحقون العطف والرحمة؛ لأنهم مرضى، لكن مرضهم ليس في الجسد بل في القلب والروح، وهم أولى بالرعاية من مرضى الجسم الذين يثيرون العطف ويستحقون المساعدة، فلا تقصروا في مساعدتهم على إصلاح نفوسهم، وستجدون أكثرهم يحبون الطاعة ويقتربون إلى الله تبارك وتعالى عندما يكون الأسلوب مقبولاً، وحينما يعرف المعالج كيف يشخّص داءهم وينجح في وصف العلاج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حلول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كاختيار الصديق من المجموعة الصالحة ليعيش معهم، أو على الأقل قضاء الوقت معهم في غرفتهم للمباحثة والدرس وتبادل الأحاديث النافعة، والإكثار من تلاوة القرآن الكريم وذكر الله تبارك وتعالى، وتوجد أفكار نافعة وتصلح كأجوبة على بعض الفقرات الواردة في السؤال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حل المشاكل بالهروب منها وإدارة الوجه عنها؛ فإن هذا لا يحلها، لأنها واقع مفروض، وقد تزداد بذلك تعقيداً ورسوخاً، وإنما تحل بمواجهتها بشجاعة وحزم واحتوائها ومعالجتها بالشكل المناسب وعلى تعبير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الصحيح أبداً قول السائل أنه يترك الدراسة هو وإخوانه المؤمنين، ويكونون بذلك آثمين لان هذه المهن الإنسانية تجب بالوجوب الكفائي على أفراد المجتمع، فإعراضهم عنها يعني التخلي عن أداء هذه المسؤولية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العناوين البراقة التي يتشدقون بها ويبررون بها أفعالهم كالحضارة وما شابه، فهم يعلمون أنها خالية من المحتوى، ولا تصلح مبرراً لما يفعلون،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الحضارة والتطور والتقدم تنافي الأخلاق والعفة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الدين هو مَنْ أمر بالعلم والعمل الصالح وفضّل العلماء على جميع شرائح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الإسلام هو السبب في إنشاء أعظم حضارة شهدتها البشرية في سعتها وعمقها ورحمتها وأخلاقها وسمومها، ولا زال الغرب مديناً لها في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أنسي هؤلاء المتحضرون ما يفعله الغرب المتقدم من أفعال وحشية يندى لها الجبين وتربأ أفتك الوحوش بأنفسها عن الإتيان بمثلها مَا لَكُمْ كَيْفَ تَحْكُمُونَأَنَّى تُؤْفَكُونَكَبُرَتْ كَلِمَةً تَخْرُجُ مِنْ أَفْوَاهِهِمْ إِن يَقُولُونَ إِلا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401" w:name="pg15384_175411"/>
    </w:p>
    <w:p>
      <w:pPr>
        <w:pStyle w:val="Heading2"/>
        <w:numPr>
          <w:ilvl w:val="1"/>
          <w:numId w:val="1"/>
        </w:numPr>
        <w:rPr/>
      </w:pPr>
      <w:bookmarkStart w:id="402" w:name="__RefHeading___Toc6038531_2142443653"/>
      <w:bookmarkStart w:id="403" w:name="_Toc147"/>
      <w:bookmarkEnd w:id="401"/>
      <w:bookmarkEnd w:id="402"/>
      <w:r>
        <w:rPr>
          <w:rtl w:val="true"/>
        </w:rPr>
        <w:t>عرض الملابس النسائية بالصور الخليعة</w:t>
      </w:r>
      <w:bookmarkEnd w:id="403"/>
    </w:p>
    <w:p>
      <w:pPr>
        <w:pStyle w:val="Heading3"/>
        <w:numPr>
          <w:ilvl w:val="2"/>
          <w:numId w:val="1"/>
        </w:numPr>
        <w:rPr/>
      </w:pPr>
      <w:bookmarkStart w:id="404" w:name="__RefHeading___Toc6038533_2142443653"/>
      <w:bookmarkStart w:id="405" w:name="_Toc148"/>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سماحة حجة الإسلام والمسلمين جناب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تأييداً للمذهب ونصراً لدين الله وموالاة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لمجتمع إسلامي في خدمة الإمام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النظر إلى ظاهرة فاسدة في المجتمع، حيث توجد في الأسواق بعض الألبسة النسائية التي تحمل صوراً لنساء بملابس خليعة مثيرة للفتنة والشهوة، وتكون سبباً لإفساد المجتمع ويظهر من بعضها أن المسألة ليست إعلانا عن نوع الملابس، وإنما هو يستهدف الترويج لهذه الصور الفاحشة، فمثلاً توجد بعض أنواع الجواريب التي توضع بداخلها بدلاً من الكارتونة البيضاء التي تلف عليها توضع صور خليعة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ألبسة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صوراً مثيرة وبعض الألبسة الداخلية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نصيحة توجهونها لمن يتعامل بها بيعاً وشراءً، سواء كان ملتفتاً لها أو غافلاً عنها؟ وما حكم هذه المعاملات؟ وهل يجوز عرض مثل هذه البضاعة في المحلات وعلى الأرصفة؟ وما هو البديل في نظركم لو كان الحكم هو الإعراض عن هذه البضائع؟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يؤتى يوم القيامة بعبدٍ له من أعمال كثيرة كالجبل يزفه الملائكة لعظم رصيده من الأعمال فيؤمر به إلى النار فتسأل الملائكة متعجبة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يا ربنا؟ </w:t>
      </w:r>
    </w:p>
    <w:p>
      <w:pPr>
        <w:pStyle w:val="BookText"/>
        <w:rPr/>
      </w:pPr>
      <w:r>
        <w:rPr>
          <w:rFonts w:ascii="Amiri" w:hAnsi="Amiri" w:eastAsia="Amiri" w:cs="Amiri"/>
          <w:color w:val="111111"/>
          <w:sz w:val="28"/>
          <w:sz w:val="28"/>
          <w:szCs w:val="28"/>
          <w:rtl w:val="true"/>
          <w:lang w:bidi="ar-SA"/>
        </w:rPr>
        <w:t>فيجيبهم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يغضب لي إذا عصيت، أي ليس له غيرة على الدين ولا يغضب إذا عصي الله تبارك وتعالى ولا تتحرك مشاعره ولا يندفع للأمر بالمعروف والنهي عن المنكر، فهذا شخص يمقته الله تبارك وتعالى وعلى العكس منه شخص لا تأخذه في الله لومة لائم فيباهي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هذا الكلام لغرضين مزدوجين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الشكر لهذا السائل الغيور الذي انتفضت همته لشعوره بالمسؤولية أمام الله تبارك وتعالى وأمام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الله الأعظم أرواحنا له الفداء، ونحن نشد على يده ونهنئه بهذا التوفيق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العتاب واللوم إلى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يتورطون في نشر الفاحشة وإشاعة الفساد، وينخرون كيان المجتمع ويهدمون أسسه من حيث يشعرون أو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 تدري فتلك مصيبةٌ وإن كنت تدري فالمصيبة أعظمُ</w:t>
      </w:r>
    </w:p>
    <w:p>
      <w:pPr>
        <w:pStyle w:val="BookText"/>
        <w:rPr/>
      </w:pPr>
      <w:r>
        <w:rPr>
          <w:rFonts w:ascii="Amiri" w:hAnsi="Amiri" w:eastAsia="Amiri" w:cs="Amiri"/>
          <w:color w:val="111111"/>
          <w:sz w:val="28"/>
          <w:sz w:val="28"/>
          <w:szCs w:val="28"/>
          <w:rtl w:val="true"/>
          <w:lang w:bidi="ar-SA"/>
        </w:rPr>
        <w:t>لقد قلت كثيراً إن أساس مشاكلنا هو الجهل والسذاجة وقلة الوعي، حتى صرنا نقتل أنفسنا ونقدم لأعدائنا الكفار على طبق من ذهب –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يقضون به علينا، ونعينهم على فنائنا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تتداول أسواقنا جهاراً هذه الصور الخليعة المفسدة للدين والمذهبة للغيرة والحياء والمشجعة على إشاعة الفحشاء والمنكر والتي هي من أفتك أسلحة الشيطان؟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حل بنا حتى صرنا نرى المنكر معروفا ولا أحد يستنكر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ماذا نقوم بتلك المنكرات التي تفقدنا أعز ما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ديننا وأخلاقنا وشرفنا وعزتنا </w:t>
      </w:r>
    </w:p>
    <w:p>
      <w:pPr>
        <w:pStyle w:val="BookText"/>
        <w:rPr/>
      </w:pPr>
      <w:r>
        <w:rPr>
          <w:rFonts w:ascii="Amiri" w:hAnsi="Amiri" w:eastAsia="Amiri" w:cs="Amiri"/>
          <w:color w:val="111111"/>
          <w:sz w:val="28"/>
          <w:sz w:val="28"/>
          <w:szCs w:val="28"/>
          <w:rtl w:val="true"/>
          <w:lang w:bidi="ar-SA"/>
        </w:rPr>
        <w:t>ونظامنا الاجتماعي؟ وتعوضنا بدلاً عنه الجريمة والفساد والانحلال والضياع وَلَعَذَابُ الآخِرَةِ أَشَدُّ وَأَبْقَى ألا يوجد غيور؟ ألا يوجد عاقل؟ ألا يوجد مسلم يأمر بالمعروف وينهى عن المنكر وينبه الغافلين ويوقظ النائمين؟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نأخذ من الكفار أسوأ ما عندهم – الانحراف والفساد والابتعاد عن الله سبحانه – ولماذا هذه التبعية البغيضة لهم ؟ أليست لنا القدرة على إنتاج هذه البضائع ؟ وإذا لم نقدر فلماذا لا نشترط على شركاتهم المصنعة ان يحترموا ديننا وأخلاقنا ولا نشتري منهم إلا إذا التزموا بشروطنا؟</w:t>
      </w:r>
    </w:p>
    <w:p>
      <w:pPr>
        <w:pStyle w:val="BookText"/>
        <w:rPr/>
      </w:pPr>
      <w:r>
        <w:rPr>
          <w:rFonts w:ascii="Amiri" w:hAnsi="Amiri" w:eastAsia="Amiri" w:cs="Amiri"/>
          <w:color w:val="111111"/>
          <w:sz w:val="28"/>
          <w:sz w:val="28"/>
          <w:szCs w:val="28"/>
          <w:rtl w:val="true"/>
          <w:lang w:bidi="ar-SA"/>
        </w:rPr>
        <w:t xml:space="preserve">وهم – كما نعلم – يلهثون وراء الربح والمصالح فلماذا تكون يدنا السفلى ونحن أصحاب اليد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الله مولانا ويتولى أمرنا وهم لا مولى لهم إلا الشيطان الضعيف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مبهورون بالغرب الكفار وما توصل إليه من تكنولوجيا متقدمة وهو حق، لكن كما أن لهم نقاط قوة، فعندهم نقاط ضعف، وكما أن عندنا نقاط ضعف، فان عندنا نقاط قوة، فلنأخذ منهم ما فيه خير لنا، ولنلتفت إلى أسباب قوتنا وأولها الإيمان بالله سبحانه والالتزام بشريعته وما يثمر عنه من سعادة وطمأنينة، فترى المؤمن في أشدّ الحالات صعوبة وهو رابط الجأش قوي العزيمة ثابت القلب، وهم عندما يصدرون لنا هذه المزالق الشيطانية فإنما يريدون سلب قوتنا هذه حسداً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كنا متمسكين بقرآننا لوجدنا فيه علاجا لكل داء فاستمع إليه يبين لنا ماذا يريد هؤلاء الكفار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كَثِيرٌ مِّنْ أَهْلِ الْكِتَابِ لَوْ </w:t>
      </w:r>
    </w:p>
    <w:p>
      <w:pPr>
        <w:pStyle w:val="BookText"/>
        <w:rPr/>
      </w:pPr>
      <w:r>
        <w:rPr>
          <w:rFonts w:ascii="Amiri" w:hAnsi="Amiri" w:eastAsia="Amiri" w:cs="Amiri"/>
          <w:color w:val="111111"/>
          <w:sz w:val="28"/>
          <w:sz w:val="28"/>
          <w:szCs w:val="28"/>
          <w:rtl w:val="true"/>
          <w:lang w:bidi="ar-SA"/>
        </w:rPr>
        <w:t>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أحد أسرار عظمة القرآن إنه حي خالد يخاطب الأجيال جميعاً وكأنه نزل عليهم الآن ويأخذ بأيديهم نحو كل ما يصلحهم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أطلت في الكلام ولكن السؤال أثار في نفسي ألماً وأسفاً، ودفعني إلى هذه النصيحة حرصي على مجتمعي وأنا ابنه ومنه فمن أولى بي من النصح له، ومن أهم صفات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منهم بفضله وكرمه – النصح للعباد، وأريد الآن أن أبين باختصار الإجابة عن الأسئلة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وتداول أية بضاعة فيها ترويج للفساد وإشاعة الفاحشة وإعانة على الإثم، ولا يجوز للمسلم التصدي لمثل هذه البضائع، وإني لأعجب من شبابنا المسلم كيف يتصدى للعمل والكسب في بيع هذه البضائع المليئة بمزالق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عرض الصور وسائر الأمور المثيرة للشهوة والتي تؤدي إلى الفساد والانحلال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البضائع التي تنافي عقائدنا وأحكام ديننا، وأن يشترط تجّار الاستيراد الكبار على الشركات المصنعة مراعاة تعاليم ديننا وأخلاقنا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الأسلوب الصحيح لسدّ احتياجات مجتمعنا من هذه البضائع من خلال عدة أمور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صناعتنا الوطنية حتى لا نحتاج إلى الكفار، وقيام أصحاب الأموال بإنشاء المعامل التي تفي بالغرض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تتصدى النساء لسد احتياجات النساء من هذه المواد كما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حشمة ووقار من دون تعريض نساء المسلمين وشبابهم إلى هذه المزالق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أولياء الأمور وكل أبناء المجتمع لمسؤولياتهم في الأمر بالمعروف والنهي عن المنكر والحزم في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وإياكم جميعاً من الزلل وسددنا في طريق طاعته إنه ولي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406" w:name="pg15384_175416"/>
    </w:p>
    <w:p>
      <w:pPr>
        <w:pStyle w:val="Heading3"/>
        <w:numPr>
          <w:ilvl w:val="2"/>
          <w:numId w:val="1"/>
        </w:numPr>
        <w:rPr/>
      </w:pPr>
      <w:bookmarkStart w:id="407" w:name="__RefHeading___Toc6038535_2142443653"/>
      <w:bookmarkStart w:id="408" w:name="_Toc149"/>
      <w:bookmarkEnd w:id="406"/>
      <w:bookmarkEnd w:id="407"/>
      <w:r>
        <w:rPr>
          <w:rtl w:val="true"/>
        </w:rPr>
        <w:t xml:space="preserve">فكرة خاطئة </w:t>
      </w:r>
      <w:r>
        <w:rPr>
          <w:rtl w:val="true"/>
        </w:rPr>
        <w:t xml:space="preserve">: </w:t>
      </w:r>
      <w:r>
        <w:rPr>
          <w:rtl w:val="true"/>
        </w:rPr>
        <w:t>عدم تزويج العلويات لغير السادة</w:t>
      </w:r>
      <w:bookmarkEnd w:id="408"/>
    </w:p>
    <w:p>
      <w:pPr>
        <w:pStyle w:val="BookText"/>
        <w:rPr/>
      </w:pPr>
      <w:r>
        <w:rPr>
          <w:rFonts w:ascii="Amiri" w:hAnsi="Amiri" w:eastAsia="Amiri" w:cs="Amiri"/>
          <w:color w:val="111111"/>
          <w:sz w:val="28"/>
          <w:sz w:val="28"/>
          <w:szCs w:val="28"/>
          <w:rtl w:val="true"/>
          <w:lang w:bidi="ar-SA"/>
        </w:rPr>
        <w:t xml:space="preserve">فكرة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تزويج العلويات لغير السادة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حجة الإسلام والمسلمين الشيخ الأجلّ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فكرة خاطئة لدى بعض العشائر من السادة المنتسبين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تزويج بناتهم إلى غير السادة، حتى لو أدّى ذلك إلى تعطيل البنت وحرمانها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بعض السادة فمنعوا من تزويج بناتهم من سادة آخرين لا يرونهم بمستواهم، كما حصل لبعض السادة الياسريين؛ حيث استردّ ابنته كرهاً من زوجها الذي هو من سادة غيرهم، واعتبر ذلك الزواج غير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سرت هذه الفكرة إلى بعض العشائر من غير السادة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أصل هذه الفكرة؟ وهل يوجد دليل يستند إليه هؤلاء؟ وما وجهة نظر الشريعة فيها ونحن نرى أنها تؤدي إلى ظلم المرأة وحرمانها من حق مهم من حقوقها؟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نحسن الظن بهم فإن هؤلاء يستندون إلى قول منسوب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 لبناتنا وبناتنا لبنينا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صحت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يصلح أن يكون دليلاً على هذه الظاهرة السيئة </w:t>
      </w:r>
    </w:p>
    <w:p>
      <w:pPr>
        <w:pStyle w:val="BookText"/>
        <w:rPr/>
      </w:pP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خاصة في واقعة معينة ولا يستفاد منها التعميم؛ فقد خطب الأشعث بن قيس إلى أمير المؤمنين ابنته العقيلة زينب وهو يومئذ زعيم لقبيلة كبيرة وهي كندة ومن وجوه المجتمع الإسلامي، لكن أمير المؤمنين يعلم خبث معدنه فأراد أن يرده بلطف فقال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أنها خاصة ببناتهم وأبنائهم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المباشرين لا مطلق ذريتهم وإن ابتعدت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فهم الكلمة معنوياً ففي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معنى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أبناءنا المؤمنين يتزوجون بناتنا المؤمنات وبالعكس، ويؤيده في القرآن الكريم قوله تعالى حكاية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وبالمقابل يقول عن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فالبنوّة الحقيقية هي الانتساب بالعقيدة والولاء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ولائي لعلي خيرٌ من ولادتي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معنى الكلمة هو لزوم تزوج المؤمنين بالمؤمنات، ولا يجوز التزويج لغيرهم وهو معنى صحيح أكّدته آيات عديدة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قلنا بصحة صدور هذه الكلمة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نناقش فيه، باعتبار أنه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الحديث عنا فاعرضوه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خالفهما فإنه زخرف باطل لم نقله وارموا به عرض الجدار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وتوجد عدة أدلة على بطلان هذه الفكرة من الأساس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الحقيقي للتفضيل بين البشر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الإسلام سلمان الفارسي فجعله من أهل البيت، وبالمقابل أنزل سورة في القرآن تتلى إلى يوم القيامة في ذم ولعن أبي لهب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فشرفه بطاعته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 لأَخَذْنَا مِنْهُ بِالْيَمِينِ ، ثُمَّ لَقَطَعْنَا مِنْهُ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فالانتساب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شرفاً في نفسه لا يدانيه شرف إلا أنه لا يكسب صاحبه مرتبة أعلى من غيره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الأحاديث الشريفة في النكاح تشترط الدين والعقل في كفاءة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رضيتم من الرجل عقله ودينه فزوجوه، إلاَّ تفعلوه تكن فتنة في الأرض وفساد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لأولاده أن يخالفوا سنته ويتسببوا في الفتنة والفساد الكبير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كذبوا هذه الفكرة عملياً؛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المقداد بن الأسود ضباعة ابنة الزبير بن عبد المطلب، وإنما زوّجه لتتضع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تتسهل وتتسامح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المناكح، وليتأسّوا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w:t>
      </w:r>
    </w:p>
    <w:p>
      <w:pPr>
        <w:pStyle w:val="BookText"/>
        <w:rPr/>
      </w:pP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الزبير أخا عبد الله وأبي طالب لأبيهما وأمهما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استنكار هذه الفكرة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أتتكافأ دماؤكم ولا تتكافأ فروجكم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العلوي إذا قتل غيره اقتصّ به منه، فإذا كانت دماؤهم متكافئة، فلماذا لا يتكافؤون بالتزويج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سيرة العلماء وهم ورثة الأنبياء والأئمة على تزويج العلويات من غير السادة، وقد دونت كتب التراجم والسير الكثير من هذه الحالات، حتى اشتهر عندهم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كانت أمّه علوية وإن لم يكن أبوه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كل ما تقدم عدم وجود دليل على صحة هذه الفكرة، بل الدليل على خلافها من القرآن والسنة وسيرة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منشأ هذه الفكرة المخالفة للقرآن والسنة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أعتقده أن منشأ ذلك شعور بالعصبية الجاهلية وروح الاستعلاء وأن الآخرين هم أدنى مرتبة فلا يستحقون التزويج منهم، وإنما سمّيتها بالجاهلية لأن القرآن يسمي كل عقيدة أو سلوك بعيداً عن المنهج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قوم في الجاهلية لا يزوّجون نساءهم إلى غيرهم ويعتقدون بأفضليتهم على الناس ويسمون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تسربت هذه الروح إلى المسلمين فكان العرب الفاتحون يرون أنفسهم أفضل من غير العرب فلا يزوّجونهم ويسمونهم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شكى الموالي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وهو مغضب ووبخهم، لكنهم عصوا أمره وأصرّوا على استكبارهم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روح الاستعلاء هذه من نزعات الشيطان وتسويلات النفس </w:t>
      </w:r>
    </w:p>
    <w:p>
      <w:pPr>
        <w:pStyle w:val="BookText"/>
        <w:rPr/>
      </w:pPr>
      <w:r>
        <w:rPr>
          <w:rFonts w:ascii="Amiri" w:hAnsi="Amiri" w:eastAsia="Amiri" w:cs="Amiri"/>
          <w:color w:val="111111"/>
          <w:sz w:val="28"/>
          <w:sz w:val="28"/>
          <w:szCs w:val="28"/>
          <w:rtl w:val="true"/>
          <w:lang w:bidi="ar-SA"/>
        </w:rPr>
        <w:t xml:space="preserve">الأمّارة بالسوء، فعلى الأخوة المؤمنين نبذها وتركها والاستنان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أقول قولي هذا مراعاة لذرية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بلغني أن الكثير من العلويات تعنس ويفوتها الزواج بسبب هذه الفكرة الظالمة، حيث ينهى عنها أولاد عمها ولا يتزوجونها، فيحرمونها من ممارسة حقها في الحياة كزوجة وكأم لأولاد يرعونها في الكبر، فلماذا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يحشر الظالمين في سرادق من نار خاصة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وأرى أن تزويج العلوية من غير العلوي سيضيف لها فرصاً أكبر لنجاح حياتهما الزوجية؛ لأن الزوج سيحفظ لها هذه القربى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وسيكرم مقامها ويرعاها أحسن رعاية، لأنها وفرت له فرصة مصاهرة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وتسببت في انتساب ذريته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الأم، ولا يظلمها احتراماً لجدتها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الجميع أن يتعاونوا في القضاء على هذه الفكرة الجائرة التي استشرت في أوساط الكثير من عشائر السادة، بل بلغني أن بعض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حرموا إحدى بناتهم من زوجها لأنه من سادة غيرهم، ويعتبرون بقائها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جناية كبيرة أن يتكبر أحدهم حتى على أولاد عمه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من جديد بشعارات دينية … فتوبوا إلى الله جميعاً أيها المؤمنون، وعودوا إلى كتاب ربكم وسنة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واستغفروا الله </w:t>
      </w:r>
    </w:p>
    <w:p>
      <w:pPr>
        <w:pStyle w:val="BookText"/>
        <w:rPr/>
      </w:pPr>
      <w:r>
        <w:rPr>
          <w:rFonts w:ascii="Amiri" w:hAnsi="Amiri" w:eastAsia="Amiri" w:cs="Amiri"/>
          <w:color w:val="111111"/>
          <w:sz w:val="28"/>
          <w:sz w:val="28"/>
          <w:szCs w:val="28"/>
          <w:rtl w:val="true"/>
          <w:lang w:bidi="ar-SA"/>
        </w:rPr>
        <w:t xml:space="preserve">من ظلمكم للنساء؛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ما أكرمهن الا كريم وما أهانهن إلا لئيم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تبارك وتعالى أن يوفقنا لطاعته ويدلنا على سبيل رضاه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bookmarkStart w:id="409" w:name="pg15384_175422"/>
    </w:p>
    <w:p>
      <w:pPr>
        <w:pStyle w:val="Heading2"/>
        <w:numPr>
          <w:ilvl w:val="1"/>
          <w:numId w:val="1"/>
        </w:numPr>
        <w:rPr/>
      </w:pPr>
      <w:bookmarkStart w:id="410" w:name="__RefHeading___Toc6038537_2142443653"/>
      <w:bookmarkStart w:id="411" w:name="_Toc150"/>
      <w:bookmarkEnd w:id="409"/>
      <w:bookmarkEnd w:id="410"/>
      <w:r>
        <w:rPr>
          <w:rtl w:val="true"/>
        </w:rPr>
        <w:t>إقامة علاقات مع الطالبات لهدايتهن</w:t>
      </w:r>
      <w:bookmarkEnd w:id="4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إقامة علاقة مع الطالبات في الكليات بهدف أمرهن بالمعروف ونهيهن عن المنكر وربطهن بالخط الحوزوي الصحيح وبث الوعي الديني فيهن من خلال إعطائهن الكتب والكراسات التي تفي بهذا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والدافع إلى إقامة هذه العلاقة هو عدم وجود من يقوم بهذا الواجب من المحارم أو النساء الأخريات سواءً من الطالبات في الكلية أو خارجها، علماً أن هناك كثيراً من الطلبة الذكور من هم بحاجة أيضاً إلى إقامة مثل هذه العلاقة لنفس الغرض، ولا يمكن أن تتحقق هذه الغاية إلا باللقاءات في المكتبة أو في ساحة الكلية أو في الممرات، مما يترتب على ذلك إساءة الظن من قبل أكثر الطلبة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نعتقد أن فرصة الرجال أكبر من فرصة النساء في هذا الصدد؛ لاستطاعتهم الخروج والاتصال المباشر بالحوزة والحوزويين، ونحن نجد عند تلك الطالبات جهلاً كبيراً بأمور الشريعة المقدسة، وكذلك في نفس الوقت نجد تقبلاً كبيراً منهن ورغبة شديدة في الاستزادة من علوم آل محمد، وقد علق أحد فضلاء الحوزة الشريفة على الفكرة المذكورة في أعلاه بأنها فكرة جديدة وجديرة بالنظر، وأنها قد تكون مما يشجع عليه الشيخ اليعقوبي لأنها تسير  في طريق بث الوعي الديني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أحد الثقاة عن هذا الحوزوي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الوارد في فقه الجامعات بشأن إقامة العلاقة مع الطالبات وهو منع عام يستثنى منه الأشخاص الذين يراعون في العلاقة حدود الأدب الشرعي، وفي مقابل ذلك كله هناك من يقول بأن إقامة هذه العلاقات مخالف لروح الشريعة الاسلامية، حيث إنها تؤسس للفصل بين الجنسين وكراهة الاختلاط والحديث بل في السلام بينهما، فإذا كان هذا الرأي صحيح، فما هو الحل بالنسبة للطالبات الجاهلات بأمور دينهن وعدم وجود من يرفع عنهن هذا الجهل؟ولدكم محمد العبيدي</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مزالق النفس الإنسانية مما يخفى حتى على صاحبها؛ لذا شبه الحديث الشريف الرياء بأنه أخفى من دبيب النمل بين الصفا – أي الصخور –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قصة ذلك الرجل الذي قضى صلاة ثلاثين سنة؛ لأنه كان يصلي طيلة تلك الفترة في الصف الأول، وفي يوم جاء متأخراً فصلى في صف متأخر، فشعر داخل نفسه بالخجل أنه لم يحضر مبكراً فيحصل على مكان في الصف الأول، وحينئذ تأمل في حاله طول تلك الفترة وانكشف له أنه كان راضياً على نفسه معجباً بها، إذ كان مواظباً على الصلاة في الصف الأول، ولم ينكشف له ذلك إلا بهذا الاختبار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أهل الأخلاق والمعرفة امتحانات للنفس، ليختبر صدقها وإخلاصها لله تعالى، وعلى الإنسان الطالب للكمال أن يعرض نفسه على </w:t>
      </w:r>
    </w:p>
    <w:p>
      <w:pPr>
        <w:pStyle w:val="BookText"/>
        <w:rPr/>
      </w:pPr>
      <w:r>
        <w:rPr>
          <w:rFonts w:ascii="Amiri" w:hAnsi="Amiri" w:eastAsia="Amiri" w:cs="Amiri"/>
          <w:color w:val="111111"/>
          <w:sz w:val="28"/>
          <w:sz w:val="28"/>
          <w:szCs w:val="28"/>
          <w:rtl w:val="true"/>
          <w:lang w:bidi="ar-SA"/>
        </w:rPr>
        <w:t>هذه الاختبارات ليقومها ويهذبها وينال القرب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عندما أذكر هذه المقدمة لا أريد أن أشكك بإخلاص صاحب هذه الفكرة وغيرته على الدين والمؤمنين وحبه لهداية الناس جميعاً  إلى الخير، لكن يا عزيزي إن النفس لأمارة بالسوء إلا ما رحم ربي فلا تطمئن  إلى مكرها، فأقول لهذا الشخص الغيور إن كان مهتماً بأمر المرأة وأنها نصف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فكر بإصلاح أخته وأمه وعمته وخالته وابنة أخيه وابنة أخته؟ وهل فرغ من إصلاحهن حتى يكون متحمساً لهذه الدرجة 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الطالبات وهدايتهن؟ وهل فرغ من إصلاح الطلاب الذكور أو سعى في ذلك على الأقل قبل أن يفكر في الطالبات؟ وما عسى أن ينفع كون فرصتهم للاتصال بالحوزة أكثر إذا كانوا منقطعين عملياً عن الحوزة وبعيدين عن سماع كلمة الحق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أُوصف بالتزمت والتشدد حينما أرفض هذه الفكرة، لكن هذا هو أدب أهل البيت الذي ربونا عليه، وفيه مصالح نفسية واجتماعية وروحية قد تسنح لنا فرصة أخرى لبيانها، لأني أعتقد أن فهم أسرار التشريع عامل مهم للاندفاع نحو التطبيق، وإذا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على الفتاة الشابة خشية أن يدخل في قلبه شيء من سماع صوتها إذا ردت السلام، وذمَّ أهل الكوفة ووبخهم لأنه سمع أن نساءهم تخرج إلى الأسواق وتختلط بالرجال، وذكر في سيرة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تخرج لزيارة امها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يسبقها أبوها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فيطفئ قناديل المسجد وتخرج محاطة بأخويها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غير كلمة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خصلة في المرأة،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ترى رجلاً ولا يراها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 على هذا ديدن العلماء والمؤمنين المتشرعين، ومنه نعرف أن الأصل هو منع الاختلاط إلا إذا دعت الضرورة الدينية أو الاجتماعية أو العقلائية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المذكور في السؤال فإنه مرحلة وراء الاختلاط، إنه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الجنسين بكل ما تعني العلاقة من الانفراد والاسترسال في الأحاديث والانبساط في المشاعر، مما يحرك القلوب ويجعلها تخفق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يحرك العقول لتعي أحاديث الهداية التي يريد إيصالها لها، وما الفرق بين حال المؤمنين والفسقة حينئذٍ؟</w:t>
      </w:r>
    </w:p>
    <w:p>
      <w:pPr>
        <w:pStyle w:val="BookText"/>
        <w:rPr/>
      </w:pPr>
      <w:r>
        <w:rPr>
          <w:rFonts w:ascii="Amiri" w:hAnsi="Amiri" w:eastAsia="Amiri" w:cs="Amiri"/>
          <w:color w:val="111111"/>
          <w:sz w:val="28"/>
          <w:sz w:val="28"/>
          <w:szCs w:val="28"/>
          <w:rtl w:val="true"/>
          <w:lang w:bidi="ar-SA"/>
        </w:rPr>
        <w:t>إن الغاية لا تبرر الوسيلة على عكس ما يقوله الوصوليون والانتفاعيون، وأنا أضم صوتي إلى كل من يريد الخير والصلاح للمجتمع، لكن بالوسائل النظيفة العفيفة الطاهرة التي تسكب الطمأنينة والسعادة على القلب والضمير، لا الأساليب الملتوية التي تخسرنا أكثر مما نربح، ومع ذلك فلكي لا أسدّ المنافذ كلها على الطالبات اللواتي يراد هدايتهن فأقدم هنا بعض الوسائل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الدور الرئيسي لهداية الطالبات موكول إلى المؤمنات منهن، فإن اتحاد الجنس بينهن يجعل فرص التفاهم بينهن أكبر ، ولا اعتقد أن </w:t>
      </w:r>
    </w:p>
    <w:p>
      <w:pPr>
        <w:pStyle w:val="BookText"/>
        <w:rPr/>
      </w:pPr>
      <w:r>
        <w:rPr>
          <w:rFonts w:ascii="Amiri" w:hAnsi="Amiri" w:eastAsia="Amiri" w:cs="Amiri"/>
          <w:color w:val="111111"/>
          <w:sz w:val="28"/>
          <w:sz w:val="28"/>
          <w:szCs w:val="28"/>
          <w:rtl w:val="true"/>
          <w:lang w:bidi="ar-SA"/>
        </w:rPr>
        <w:t>شريحة ما تخلو من وجود مؤمن أو أكثر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هدايتهن بإيصال الاستفتاءات المكتوبة أو الكتب والكراريس المطبوعة المفيدة في هذا المجال، وإذا اقتضت الحاجة سؤالاً منهن فيمكن اعتماد طريق الكتابة فيستطيع أن يوصل أي فكرة أو مسألة شرعية أو توجيه لحالة معينة من خلال كتابة ورقة وتسليمها إليها كما يسلمها المحاضرة أو كتاباً مفيداً وهي توصل الاستفتاءات بنفس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ندوات عامة يشترك فيها عدد من الطلاب والطالبات، فإن عموميتها تقلل من المحاذير التي ذكرناها، وليعلم أحبائي الطلبة أني شاعر بالصعوبات التي يعانونها، لكن ذلك مما يعظم أجرهم عند الله تعالى، فإن الثواب يزداد والدرجة ترتفع كلما كانت الصعوبات أكثر والبلاء أشدّ، والحياة فرصة للازدياد من الطاعة والقرب من الله تعالى، وما علينا إلا تقوية إرادتنا وعزمنا على الطاعة والباقي على الله تبارك وتعالى؛ فإن معونته للعبد تزداد كلما اشتد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يوفقنا لطاعته ويجنبنا معصيته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412" w:name="pg15384_175427"/>
    </w:p>
    <w:p>
      <w:pPr>
        <w:pStyle w:val="Heading2"/>
        <w:numPr>
          <w:ilvl w:val="1"/>
          <w:numId w:val="1"/>
        </w:numPr>
        <w:rPr/>
      </w:pPr>
      <w:bookmarkStart w:id="413" w:name="__RefHeading___Toc6038539_2142443653"/>
      <w:bookmarkStart w:id="414" w:name="_Toc151"/>
      <w:bookmarkEnd w:id="412"/>
      <w:bookmarkEnd w:id="413"/>
      <w:r>
        <w:rPr>
          <w:rtl w:val="true"/>
        </w:rPr>
        <w:t>أمر المدارس بخلع الطالبات للحجاب حين التقاط الصورة</w:t>
      </w:r>
      <w:bookmarkEnd w:id="414"/>
    </w:p>
    <w:p>
      <w:pPr>
        <w:pStyle w:val="BookText"/>
        <w:rPr/>
      </w:pPr>
      <w:r>
        <w:rPr>
          <w:rFonts w:ascii="Amiri" w:hAnsi="Amiri" w:eastAsia="Amiri" w:cs="Amiri"/>
          <w:color w:val="111111"/>
          <w:sz w:val="28"/>
          <w:sz w:val="28"/>
          <w:szCs w:val="28"/>
          <w:rtl w:val="true"/>
          <w:lang w:bidi="ar-SA"/>
        </w:rPr>
        <w:t>أمر المدارس بخلع الطالبات للحجاب حين التقاط الصورة</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أعلمتنا إدارة المدارس المتوسطة والإعدادية للطالبات بأن الطالبة يجب أن تكون سافرة عن شعرها في الصورة التي توضع في هوية الدخول إلى الامتحانات الوزارية، وإلا فإنها ستحرم من الدخول إلى الامتحانات، وفي ذلك تضييع مستقبلها الذي كافحت سنين طويلة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للمحجبات الكشف عن شعرهن بمقدار التقاط الصورة فقط؟ علماً بأننا سألنا أحد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بالجواز بشروط</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الملتقط للصورة ممن يحل له النظر إليها كالأخ والأخت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يطلع الرجال على الصورة، وإنما تحفظ عند مديرة المدرسة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رأيكم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المؤمنين</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الجواب عن أصل المسألة أود أن أشيد بخصلتين حميدتين على الأقل يكشف عنها كلام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على الدين التي دفعته إلى السؤال، وإلا كان يمكنه أن يسكت ويخضع ولو على حساب دينه كما سكت كثير غيره، لكن غضبه لله تعالى ورفضه أن يعصي دفعه إلى إثارة المسألة، وهذه الخصلة مما يحبّه الله تبارك وتعالى في عبده ويكره المؤمن الضعيف الذي لا يغضب لله إذا عُصي كما في بعض الأحاديث الشريفة، وفي رواية أنه يؤتى يوم القيامة بالعبد وله أعمال صالحة مثل الجبال تزفّه الملائكة فرحة به، فيأتيهم النداء من الجليل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بها في وجهه،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إلهنا؟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يغضب لي إذا عصيت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السليمة وطهارة القلب التي أبت أن تقبل الحكم بالجواز الذي أجاب به أحد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 السؤال؛ لذا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أتاهم مثل هذا السائل،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عندهم أفتوني بكذا، وهو يعلم صدقه وإخلاصه،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 قلبك وإن أفتوك وأفتوك؛ لأن القلب السليم الذي لم تكدّره الذنوب والتعلق بالدنيا يدرك بوضوح أن هذا الحكم مخالف للشريعة وهو موافق 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أقول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الجواب الذي ذكره أحد المراجع يمكن أن يكون صحيحاً وفق القواعد التي ذكروها في علم الأصول، ولكنها إجابة ليست واعية، وتفتقر إلى الرؤية المعمقة والبصيرة الثاقبة، وقد نبهنا في المحاضرة التي ألقيناها بمناسبة ميلاد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من شعبان من العام الماضي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إلى ما سميناه بالفقه الاجتماعي الذي يضيف رؤية جديدة إلى الفقه الفردي المتعارف والمتداول في الرسالة العملية، فإن إلقاء مثل هذه الإجابة إلى العامة ستفتح الباب واسعاً أمامهم إلى المعصية؛ لأنهم سوف لا يقولون إن الحكم في هذه المسألة هو الجواز بشروط، وإنما 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أجاز العلماء ذلك، بدليل أن نفس السائل حينما أجبته بالمنع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 المراجع أجازوه، واكتفى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نكون واعين وذوي رؤية معمقة وبصيرة ثاقبة في عواقب الأمور، ولا نكون كالنعامة التي إذا داهمها خطر دفنت رأسها في التراب لكي لا ترى الخطر وهي واقعة فيه لا محالة، بل لا بد أن نعمل على الحذر منه وتجنّبه؛ فحينما تواجهنا مثل هذه المسائل لا نحاول أن نجد لها المبررات بما يسمونها بالحيل الشرعية، بل نقف بوجهها بحزم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كلمة لبعض أساتذتي</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وأحترمها،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لنا أن ننزل الشريعة إلى مستوى الواقع، بل علينا أن نرتفع بالواقع إلى مستوى الشريعة، فإذا كانت الحالة منحرفة وفاسدة أو إنها تؤول إلى ذلك فلا نعمل على تبريرها، بل تصحيحها وعلاجها، ونرفع الواقع المعاش من مستواه البعيد عن الشريعة إلى </w:t>
      </w:r>
    </w:p>
    <w:p>
      <w:pPr>
        <w:pStyle w:val="BookText"/>
        <w:rPr/>
      </w:pPr>
      <w:r>
        <w:rPr>
          <w:rFonts w:ascii="Amiri" w:hAnsi="Amiri" w:eastAsia="Amiri" w:cs="Amiri"/>
          <w:color w:val="111111"/>
          <w:sz w:val="28"/>
          <w:sz w:val="28"/>
          <w:szCs w:val="28"/>
          <w:rtl w:val="true"/>
          <w:lang w:bidi="ar-SA"/>
        </w:rPr>
        <w:t xml:space="preserve">قمة الكمال الذي تعمل الشريعة على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سألنا إدارات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تتخذ هذه الخطوة الخطرة؟ وما المبرر لذلك؟ قد يقولون – وقد قالوا – لكي يتميز وجه الطالبة ولا تختلط بغيرها ويحصل تزوير ، ولكن هل الإنسان يعرف بشعره أم بوجهه؟ فما هذا الكلام غير المقبول؟ ولماذا يتسببون بحرمان المؤمنات من مواصلة التعليم؛ لأنهم يعلمون جيداً أن المؤمنة العفيفة لا تخطو هذه الخطوة، فإن الشرف والحياء والعفّة لا يمكن التخلي عنها ولو لحظة، ومن هان عليه هذا الأمر مرة هان عليه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أناشدهم بالله تعالى أن يسألوا وجدانهم لو أن الصديقة فاطمة الزهراء أو السيدة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كلامي هذا موجّه إلى جميع المسلمين من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عليها هذا الأمر، أكانت تقبل به؟ كلا طبعاً؛ لأنهما تفهمان جيداً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كنا لا نقتدي بالأسوة الحسنة، فبمن نقتدي؟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هذه الجرأة على انتهاك حرم  الله تبارك وتعالى؟ قد يقولون يمكن أن نلتزم بشروط الحكم بالجواز المذكورة أعلاه، لكن قل لي بربك كم نسبة الذين يلتزمون بهذه الشروط لو أصرت إدارات المدارس على المطالبة بهذا الشيء؟ لا أعتقد أن واحداً بالمائة سيلتزمون، وهل يضمن الملتزمون أن لا تعرض صور الطالبات </w:t>
      </w:r>
    </w:p>
    <w:p>
      <w:pPr>
        <w:pStyle w:val="BookText"/>
        <w:rPr/>
      </w:pPr>
      <w:r>
        <w:rPr>
          <w:rFonts w:ascii="Amiri" w:hAnsi="Amiri" w:eastAsia="Amiri" w:cs="Amiri"/>
          <w:color w:val="111111"/>
          <w:sz w:val="28"/>
          <w:sz w:val="28"/>
          <w:szCs w:val="28"/>
          <w:rtl w:val="true"/>
          <w:lang w:bidi="ar-SA"/>
        </w:rPr>
        <w:t>على الرجال خصوصاً بنات العلماء والفضلاء وذوي الشرف والجاه في المجتمع حتى تصبح صورهن عرضة للتندّر بأن هذه صورة بنت العالم الفلاني وهذه صورة بنت الوجيه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أعتقده أن القرار الذي علمت بكل أسف تعميمه على جميع إدارات المدارس في جميع محافظات العراق ليس صادراً من الجهات</w:t>
      </w:r>
      <w:r>
        <w:rPr>
          <w:rStyle w:val="FootnoteAnchor"/>
          <w:rtl w:val="true"/>
        </w:rPr>
        <w:footnoteReference w:id="337"/>
      </w:r>
      <w:r>
        <w:rPr>
          <w:rFonts w:ascii="Amiri" w:hAnsi="Amiri" w:eastAsia="Amiri" w:cs="Amiri"/>
          <w:color w:val="111111"/>
          <w:sz w:val="28"/>
          <w:sz w:val="28"/>
          <w:szCs w:val="28"/>
          <w:rtl w:val="true"/>
          <w:lang w:bidi="ar-SA"/>
        </w:rPr>
        <w:t>العليا لأكثر من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القيادة تتبنى الحملة الإيمانية، وتعيد الاهتمام الواسع بالقرآن الكريم، وهو عمل محمود استفاد منه المجتمع كثيراً، وهذه الخطوة – خلع الحجاب ولو لالتقاط صورة فقط – منافٍ بالتأكيد لتعاليم القرآن وصفات المؤمنين بالله حقاً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نتعرض لأشرس هجمة ضد الشعوب العربية والإسلامية بقيادة الولايات المتحدة، وقد قلنا في مناسبة سابقة أن مواجهة أمريكا والصهاينة لا تكون إلا بالعودة إلى الإسلام؛ لأنهم إنما يحاربوننا من أجل سلخنا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 وَمَن يَرْتَدِدْ مِنكُمْ عَن دِينِهِ فَيَمُتْ وَهُوَ كَافِرٌ فَأُوْلَـئِكَ حَبِطَتْ أَعْمَالُهُمْ فِي الدُّنْيَا وَالآخِرَةِ وَأُوْلَـئِكَ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ابتعاد عن الإسلام إذن هو انهزام أمام هذا العدو المتغطرس، واعتراف له بالنصر علينا؛ لأنه يكون قد حقق مراده فينا، ولا أعتقد أن عاقلاً يعين عدوّه على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الوزارة المشرفة على المدارس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مسؤولة أولاً عن التربية ثم عن التعليم، كما شهد ترتيب الاسم، وليس من التربية الصحيحة التي تقود الناس إلى حياة الطهر والعفاف أن نجبر الطالبات على خلع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الخطوة يمكن أن تؤدي في المدى البعيد بل القريب إلى الفساد والانحراف والتحلل الخلقي، وهو ما يجب أن نتعاون جميعاً على سد المنافذ إليه وكل ما يصب في تحقيقه، كما يقول المثل الدارج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يأتيك منه الريح سدَّه واستريح، والذي يطلع على ذوق الشريعة المقدسة يجدها شديدة من هذه الناحية، فمثلاً يحكم بكراهة الجلوس في المقعد الذي قامت عنه المرأة إلا بعد أن يبرد، وكل ذلك احتياط من الشارع المقدّس وسد لمنافذ الفساد، وهو من أدلة التشريع عند أخواننا أهل السنة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أنت ترى العالم كله حتى أكثر الشعوب انغماساً بالماديات كالولايات المتحدة وأوربا يطالب بالعودة إلى القيم الروحية والأخلاق، بعد أن ذاق الأمرّين من الفساد والانحراف، ولا يرى علاجاً لها إلا بتعميق الدين والارتباط بالله تعالى في نفوس الناس، فإذا كانوا هم كذلك، فكيف نعمل نحن على تمييع هذه الأخلاق والتعاليم الإلهية في النفوس؟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أدعو باسم الحوزة العلمية الشريفة في النجف الأشرف إدارات المدارس إلى أن تعزف عن هذا القرار، ولا تورط أنفسها في هذه المعصية </w:t>
      </w:r>
    </w:p>
    <w:p>
      <w:pPr>
        <w:pStyle w:val="BookText"/>
        <w:rPr/>
      </w:pPr>
      <w:r>
        <w:rPr>
          <w:rFonts w:ascii="Amiri" w:hAnsi="Amiri" w:eastAsia="Amiri" w:cs="Amiri"/>
          <w:color w:val="111111"/>
          <w:sz w:val="28"/>
          <w:sz w:val="28"/>
          <w:szCs w:val="28"/>
          <w:rtl w:val="true"/>
          <w:lang w:bidi="ar-SA"/>
        </w:rPr>
        <w:t xml:space="preserve">الكبيرة، فهم يحملون وزر أنفسهم وأوزار كل من سيعصي الله بسببهم من أجل لا شيء، بل الأدهى من ذلك أنهم سيصلون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وأذكّرهم ببعض مشاهد يوم القيامة كما يعرضها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أُوتِيَ كِتَابَهُ بِشِمَالِهِ فَيَقُولُ يَا لَيْتَنِي لَمْ أُوتَ كِتَابِيهْ ، وَلَمْ أَدْرِ مَا حِسَابِيهْ، يَا لَيْتَهَا كَانَتِ الْقَاضِيَةَ ، مَا أَغْنَى عَنِّي مَالِيهْ ، هَلَكَ عَنِّي سُلْطَانِيهْ ، خُذُوهُ فَغُلُّوهُ ، ثُمَّ الْجَحِيمَ صَلُّوهُ ، ثُمَّ فِي سِلْسِلَةٍ ذَرْعُهَا سَبْعُونَ ذِرَاعاً فَاسْلُكُوهُ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 ، بَلْ بَدَا لَهُم مَّا كَانُواْ يُخْفُونَ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سيرون حقيقة أن ما عملوا من أجله كان سراباً تافهاً زائلاً أورثهم حسرة وندامة وعذاباً خالداً هم فيه مقيمون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أعتقد أن إدارات المدارس ستصرّ على هذا الطلب غير المشروع وغير المبرّر بعد الالتفات إلى هذه المعاني التي ذكرناها، وربما كانوا غافلين عنها، لكن واجب العلماء بيانها والتذكير بها، ولا أعتقد أنهم – وهم الحريصون على تقدّم المجتمع ورقيّه – سيتسببون بحرمان عدد كبير من الطالبات من مواصلة الدراسة؛ ليساهموا في إعمار البلد، هذا الحرمان الذي ينتج عن عدم استجابة المؤمنات العفيفات لهذا الأمر، فيتركن الدراسة 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المستقبل الذي يتحدثون تحقيقه ليس هو نيل هذه الدنيا الزائلة الزائفة ولو بمعصية الله تعالى، وإنما المستقبل هو نيل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وَبِرَحْمَتِهِ </w:t>
      </w:r>
    </w:p>
    <w:p>
      <w:pPr>
        <w:pStyle w:val="BookText"/>
        <w:rPr/>
      </w:pPr>
      <w:r>
        <w:rPr>
          <w:rFonts w:ascii="Amiri" w:hAnsi="Amiri" w:eastAsia="Amiri" w:cs="Amiri"/>
          <w:color w:val="111111"/>
          <w:sz w:val="28"/>
          <w:sz w:val="28"/>
          <w:szCs w:val="28"/>
          <w:rtl w:val="true"/>
          <w:lang w:bidi="ar-SA"/>
        </w:rPr>
        <w:t>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نساءنا أولى بالمحافظة على تعاليم الدين من السيدة مريم قاوقجي</w:t>
      </w:r>
      <w:r>
        <w:rPr>
          <w:rStyle w:val="FootnoteAnchor"/>
          <w:rtl w:val="true"/>
        </w:rPr>
        <w:footnoteReference w:id="338"/>
      </w:r>
      <w:r>
        <w:rPr>
          <w:rFonts w:ascii="Amiri" w:hAnsi="Amiri" w:eastAsia="Amiri" w:cs="Amiri"/>
          <w:color w:val="111111"/>
          <w:sz w:val="28"/>
          <w:sz w:val="28"/>
          <w:szCs w:val="28"/>
          <w:rtl w:val="true"/>
          <w:lang w:bidi="ar-SA"/>
        </w:rPr>
        <w:t>عضوة البرلمان التركي التي آثرت رضا الله تبارك وتعالى والفصل من البرلمان على أن تخلع حجابها وتسخط الله والعياذ بالله، وأصبحت قضيتها رمزاً للشعب التركي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تعالى أن يكون جميع المسلمين بمستوى التحديات المعاصرة، وأن يؤدوا تكليفهم الشرعي بحزم ولا تأخذهم في الله لومة لائم؛ لينالوا ألطاف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ويحظوا بنصره وتأييده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اليعقوبي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bookmarkStart w:id="415" w:name="pg15384_175435"/>
    </w:p>
    <w:p>
      <w:pPr>
        <w:pStyle w:val="Heading2"/>
        <w:numPr>
          <w:ilvl w:val="1"/>
          <w:numId w:val="1"/>
        </w:numPr>
        <w:rPr/>
      </w:pPr>
      <w:bookmarkStart w:id="416" w:name="__RefHeading___Toc6038541_2142443653"/>
      <w:bookmarkStart w:id="417" w:name="_Toc152"/>
      <w:bookmarkEnd w:id="415"/>
      <w:bookmarkEnd w:id="416"/>
      <w:r>
        <w:rPr>
          <w:rtl w:val="true"/>
        </w:rPr>
        <w:t>إلى الذين يتطاولون بالكلام على الحوزة الشريفة</w:t>
      </w:r>
      <w:bookmarkEnd w:id="41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إلى سماحة الشيخ حجة الإسلام والمسلمين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 في الآونة الأخيرة بين الناس وخصوصاً من يسمون أنفسهم بالمثقفين كلام حول الحوزة العلمية الشريفة وطلابها حاصله أن الحوزة تفتقر إلى الثقافة الغربية، والطالب غير متمكن من رد الشبهات والنظريات الغربية، وكذا يوجّهن الناس بالتصرف في الحقوق الشرعية بدون إذن العلماء ومراجعتهم، فما هو ردكم على ذلك جزاكم الله خيراً؟</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هذا الكلام خارج عن تعاليم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وصف العلماء بأنهم حجتي عليكم وأنا حجة الله والراد عليهم كالراد علينا، وأوصى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إليهم في زمن الغيبة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الثقافة المعاصرة فهم ملمون بالضروري منها، إلا أن الظرف قد لا يسمح بالتحدث بكل ما يعرفون، ثم هذه المهمة وهي مسؤولية التصدي للشبهات وغيرها يقوم بها من هو دونهم من الفضلاء والأساتذة، ولا نتوقع بل من غير المعقول أن تقوم المرجعية بنفسها بكل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فليتقِ الله من يذكر الحوزة الشريفة بسوء، وليعلم أن الحوزة أمان للمجتمع من الضلال والانحراف، وهي التي عملت بلطف الله تبارك وتعالى على الحفاظ على الشريعة طيلة أربعة عشر قرناً، فجزاهم الله خير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418" w:name="pg15384_175437"/>
    </w:p>
    <w:p>
      <w:pPr>
        <w:pStyle w:val="Heading2"/>
        <w:numPr>
          <w:ilvl w:val="1"/>
          <w:numId w:val="1"/>
        </w:numPr>
        <w:rPr/>
      </w:pPr>
      <w:bookmarkStart w:id="419" w:name="__RefHeading___Toc6038543_2142443653"/>
      <w:bookmarkStart w:id="420" w:name="_Toc153"/>
      <w:bookmarkEnd w:id="418"/>
      <w:bookmarkEnd w:id="419"/>
      <w:r>
        <w:rPr>
          <w:rtl w:val="true"/>
        </w:rPr>
        <w:t>ولا تنابزوا  بالألقاب</w:t>
      </w:r>
      <w:bookmarkEnd w:id="4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الأب الفاضل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من الظواهر السلبية ذات الجذور القديمة والمتأصلة في مجتمعنا، ألا وهي ظاهرة استهجان بعض المهن في المجتمع، ومنها مهنة الحياكة ومن يمتهنها بحيث أن في بعض المناطق يوصف صاحب هذه المهنة بصورة غير لائقة لا إسلامياً ولا إنسانياً، حيث لا يزوّج الحائك ولا يتزوج منه استنكافا منه، بل لم يقتصر الأمر على من امتهن هذه المهنة وتعداه ليشمل كل من كان أجداده أو آبائه ممتهناً لهذه المهنة، علما أن الكثير من العوائل التي تدعى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عوائل ملتزمة دينياً وتستحق كل التقدير والاحترام، كما إن نفس هذه الظاهرة السيئة تعاني منها بعض الشرائح الاجتماعية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القومية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رأي الشارع المقدّس بمثل هذه الظاهرة؟ علماً أنك شيخنا الفاضل 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كراهة مهنة الحياكة، وعلّلتم ذلك بأنها كانت مهنة وضيعة يومئذٍ، وإذا أريد إهانة شخص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حائك وابن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قد يساء فهمه من قبل الناس، ويؤخذ كذريعة لتبرير </w:t>
      </w:r>
    </w:p>
    <w:p>
      <w:pPr>
        <w:pStyle w:val="BookText"/>
        <w:rPr/>
      </w:pPr>
      <w:r>
        <w:rPr>
          <w:rFonts w:ascii="Amiri" w:hAnsi="Amiri" w:eastAsia="Amiri" w:cs="Amiri"/>
          <w:color w:val="111111"/>
          <w:sz w:val="28"/>
          <w:sz w:val="28"/>
          <w:szCs w:val="28"/>
          <w:rtl w:val="true"/>
          <w:lang w:bidi="ar-SA"/>
        </w:rPr>
        <w:t>تصرفاتهم ضد هذه الطبقة المظلومة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يرجى توضيح هذه العبارة وبيان القصد منها وتوجيه نصيحة للمجتمع الذي يعيّر الذين يمارسون بعض المهن التي يعدونها وضيعة ومتدنية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أدامك الله لنا أخاً لنا ناصحاً وأباً حنوناً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ولدكم أحد طلبة الحوزة العلمية المقدسة</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المكروهات وردت على لسان الشرع المقدس لا لمنقصة فيها بذاتها، بل تحاشياً لكلام الناس والأعراف السائدة فيه، ولا ينبغي للمؤمن أن يضع نفسه موضع السخرية والاستهزاء، ولكن إذا تغير العرف بمرور الزمن وأصبح الشيء متعارفاً، فتزول الكراهية بل تزول الحرمة أحياناً ما دامت الأحكام تدور مدار العناوين ومرتبطة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كان لبس البنطلون قبل قرن من الزمان محرماً لأن فيه تشبّهاً بالكفار ويعد من لباسهم، ولكن لما زال هذا العنوان بمرور من الزمن ولم يعد من التشبه بالكفار زالت الحرمة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فالحياكة كانت يومئذٍ من المهن المتدنية في المجتمع فيعير بها صاحبها، لذا كرهها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لأصحابهم لكي لا يكونوا موضع استهزاء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وقد زال عنها ذلك العنوان ولم تعد مهنة متدنية في المجتمع فلا كراهية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الأئمة يلاحظون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يعملون بالتقية من الناس، ومن حقهم ذلك بل يجب عليهم لوجوب حفظ سمعة المؤمن وكرامته، ففي بعض الروايات ما مضمونه يقول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خشيتي من أهل المدينة لدخلت السوق فحملت حاجاتي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فيترك الإمام هذا العمل </w:t>
      </w:r>
    </w:p>
    <w:p>
      <w:pPr>
        <w:pStyle w:val="BookText"/>
        <w:rPr/>
      </w:pPr>
      <w:r>
        <w:rPr>
          <w:rFonts w:ascii="Amiri" w:hAnsi="Amiri" w:eastAsia="Amiri" w:cs="Amiri"/>
          <w:color w:val="111111"/>
          <w:sz w:val="28"/>
          <w:sz w:val="28"/>
          <w:szCs w:val="28"/>
          <w:rtl w:val="true"/>
          <w:lang w:bidi="ar-SA"/>
        </w:rPr>
        <w:t xml:space="preserve">الذي هو ليس مكروهاً، بل ربما يستحب لصاحب العيال أن يحمل لهم ما يفرحهم به، لكن لما تعلق بهذا الفعل مفسدة وهو كلام الناس تركها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 النظر عما قلناه فإن الله تبارك وتعالى قد نهانا عن التنابز بالألقاب وتعيير بعضنا بعضاً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فيأمرنا الله تعالى أن لا يستهزئ أحد بآخر ولا ينتقص منه ولا يناديه أو يصفه بألقاب مكروهة، فلعله أفضل منك في ميزان التقوى عند الله، فبئس ما يتصف به الإنسان عصيان الله تعالى والفسق عن أوامره، 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يمنعون أصحابهم من تسمية الشخص ببعض الألقاب المكروهة، فقد ذُكِر الشاعر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العتاهية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حضرة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الكنية فنهر المتكلم لأن في هذه التسمية منقصة، وطلب منه أن يذكره باسمه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يكن اللقب فيه منقصة كالأشتر فلا مانع من مناداته به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تبادل مثل هذه العناوين والألقاب المكروهة يؤدي إلى التباغض والنفرة بين المؤمنين ويشق وحدتهم ويذهب ألفهم ومودتهم، وهذا ما نهى عنه الله تبارك وتعالى بل على العكس، فقد أمرنا الله تعالى بكل ما يوحد صفوفنا ويجمعنا على طريق الهدى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ذكر هذه الألقاب للشخص في غيبته فتضاف حرمة جديدة وهي الغيبة التي تعد من الكبائر، ويروى أن امرأة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وكانت عنده إحدى زوجاته، فلما خرجت أشارت تلك الزوجة إلى المرأة بإشارة تدل على أنها قصيرة تهكماً، فزجرها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الفُظي ما في فمك من لحم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الحقيقية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فلنحترم جميعاً الإنسان الكادح على عياله الكاسب مما أحله الله تعالى، ولنتجنب هذه الاعتبارات الجاهلية والعنصرية التي تنشأ عن النفس الأمارة بالسوء المليئة بالأنانية والتكبر وحب الاستعلاء على الآخرين والتقليل من شأنهم، وهذه كلها رذائل خلقية لا يجد طعم السعادة من يتصف بها وتطبع على قلبه بالرين والصدأ فلا يكون قلبه سليماً حتى يفوز في الآخرة، فإنه لا يحظى برضوان الله تبارك وتعالى إِلا مَنْ أَتَى اللَّهَ بِقَلْبٍ سَلِيمٍ</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مثل هذه التصرفات تؤذي المؤمنين، وقد وردت الأحاديث الشديدة التي تحذر من هذا وعقوبة من آذى مؤمناً،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على مؤمن سروراً فقد أدخله على الله، ومن آذى مؤمناً فقد آذى الله عز وجل في عرشه والله ينتقم ممن ظلمه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عدة جهات لحرمة هذا الفعل أبيّنها كخطوة في طريق العلاج، فإن الخطوة الأولى تكون نظرية أي باستيعاب المعاني التي تحفز المناعة لدى الإنسان لمقاومة هذه الأمراض الاجتماعية، ومن ثم تأتي الخطوة العملية بضبط النفس وردعها ومسك زمامها عن التورط في مثل هذه المنكرات، فاتقوا الله وأحسنوا في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اليعقوبي </w:t>
      </w:r>
      <w:bookmarkStart w:id="421" w:name="pg15384_175442"/>
    </w:p>
    <w:p>
      <w:pPr>
        <w:pStyle w:val="Heading2"/>
        <w:numPr>
          <w:ilvl w:val="1"/>
          <w:numId w:val="1"/>
        </w:numPr>
        <w:rPr/>
      </w:pPr>
      <w:bookmarkStart w:id="422" w:name="__RefHeading___Toc6038545_2142443653"/>
      <w:bookmarkStart w:id="423" w:name="_Toc154"/>
      <w:bookmarkEnd w:id="421"/>
      <w:bookmarkEnd w:id="422"/>
      <w:r>
        <w:rPr>
          <w:rtl w:val="true"/>
        </w:rPr>
        <w:t>تنبيهات شرعية إلى العاملين في حقل الصيدلة</w:t>
      </w:r>
      <w:bookmarkEnd w:id="423"/>
    </w:p>
    <w:p>
      <w:pPr>
        <w:pStyle w:val="Heading3"/>
        <w:numPr>
          <w:ilvl w:val="2"/>
          <w:numId w:val="1"/>
        </w:numPr>
        <w:rPr/>
      </w:pPr>
      <w:bookmarkStart w:id="424" w:name="__RefHeading___Toc6038547_2142443653"/>
      <w:bookmarkStart w:id="425" w:name="_Toc15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الصيدلي أحد عناصر المهنة الطبية، وبه تكتمل دائرة هذه الباب من الرحمة الإلهية التي تتضمن الكثير من أفعال الخير، كإدخال السرور على المؤمنين وتخفيف الآلام عنهم وتفريج كربتهم وقضاء حاجتهم، فهم مشمولون بالمقدمة التي ذكرناها في استفتاء سابق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ممارسات خاطئة لدى العاملين في المهن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يكون عملهم نظيفاً وصالحاً ويقع في محل الرضا من الله تبارك وتعالى أُلفت نظر الأخوة الصيادلة إلى بعض الأمور؛ ليتخذوا الموقف السليم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هنا إن هذه التنبيهات شاملة للصيدليات الأهلية والتابعة للمؤسسات الصحية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الأدوية من المؤسسات الصحية العامة إلا ضمن القنوات الرسمية المتعارفة، لما في ذلك من الإخلال بالنظام الاجتماعي العام والتفريط بحقوق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يرجع ألف مواطن مسكين خائباً من غير الحصول على دواء يزيل آلامه ويشفي سقمه من أجل أن تترفّه ثلة قليلة؟ إنها مسألة بعيدة عن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وسأعرض بعض الصور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إضافة بعض الأدوية إلى وصفة المراجع مما لا يحتاجها وصرفها من الصيدلية لا إلى المراجع بل إلى العامل نفسه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صرف كل الفقرات المكتوبة في وصفة المراجع بل تحجب بعض </w:t>
      </w:r>
    </w:p>
    <w:p>
      <w:pPr>
        <w:pStyle w:val="BookText"/>
        <w:rPr/>
      </w:pPr>
      <w:r>
        <w:rPr>
          <w:rFonts w:ascii="Amiri" w:hAnsi="Amiri" w:eastAsia="Amiri" w:cs="Amiri"/>
          <w:color w:val="111111"/>
          <w:sz w:val="28"/>
          <w:sz w:val="28"/>
          <w:szCs w:val="28"/>
          <w:rtl w:val="true"/>
          <w:lang w:bidi="ar-SA"/>
        </w:rPr>
        <w:t>الفقرات بعنوان أنها غير متوفرة، في حين يقوم الصيدلي بصرفها من المذخر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مع الطبيب على كتابة وصفات لمرضى وهميين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الدواء من المذاخر بحجة عدم الحاجة إليها والأمن من الضرر وغيرها، ولا يكفي في تحليل أخذها وصرفها بوصفات وهمية، وبحجة دفع ثمنها، فإن هذه الأثمان رمزية لمساعدة المواطنين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والتمدد على حساب الجياع والمساكين لدى كثير من الصيادلة، بل أصبحوا يتنافسون فيما بينهم في سرعة الإثراء ولو من طرق غير مشروعة، وتجردوا في ذلك عن المثل الإنسانية والدينية، وأصبحت الأسعار بلا ضابط والتفاوت بينها كبير، وقد يتذرعون لذلك بأن الأسعار الرسمية لا تفي بمصاريف الصيدلية فضلا عن غيرها، وقد يكون معهم بعض الحق، لكنه لا يفسر هذه الأسعار الباهظة التي يفرضونها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علمي فإن نقابة الصيادلة تحدد أسعاراً وسطاً بين الأسعار الرسمية والأسعار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تحفظ للصيدلي حقه في مستوى معاشي مناسب ومن دون إجحاف بالمواطنين، ولكي لا نبخس الناس أشيائهم فان عدداً من الأخوة الطيبين الصادقين مع الله تعالى يبيعون بأسعار مثالية تقرب من الأسعار الرسمية، فنالوا بذلك رضا الله تبارك وتعالى ورضا المجتمع من دون أن يعرض مستواهم المعاشي للخلل وهم بذلك يكونون حجة لفضح هؤلاء المدعين الذين يسوقون مختلف المبررات الواهية فيتعرضون لسخط الله تعالى ولعنة الناس الضعفاء، وإذا لم يرحموا المخلوقين فكيف يرحمهم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ارحموا من </w:t>
      </w:r>
    </w:p>
    <w:p>
      <w:pPr>
        <w:pStyle w:val="BookText"/>
        <w:rPr/>
      </w:pPr>
      <w:r>
        <w:rPr>
          <w:rFonts w:ascii="Amiri" w:hAnsi="Amiri" w:eastAsia="Amiri" w:cs="Amiri"/>
          <w:color w:val="111111"/>
          <w:sz w:val="28"/>
          <w:sz w:val="28"/>
          <w:szCs w:val="28"/>
          <w:rtl w:val="true"/>
          <w:lang w:bidi="ar-SA"/>
        </w:rPr>
        <w:t>في الأرض يرحمكم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 لا يكون له قلب سليم الذي وعد الله صاحبه بالنجاة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هي آداب الإسلام وتعالميه على نشر المودة والتراحم بحيث يكره الربح على المؤمنين مطلقاً ويكره زيادة الربح على ما يحصل المعيشة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وفرت لهم هذه الأموال السعادة؟ وهل شبعوا من الأموال؟ وهل اكتفوا باقتناء السيارات الفارهة والدور الوسيعة أم ازدادوا لهاثاً كالعطشان الذي يشرب من ماء البحر المالح؟ هذه هي حقيقة الدنيا لطالبيها، أما السعادة الحقيقية فيعيشها من أدخل السرور على قلب مكروب أو ساعد ضعيفاً أو قضى حاجة محتاج أو جاهد نفسه الأمارة بالسوء وانتصر عليها ولم يخضع لشهواتها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الأدوية المستوردة من خارج البلد غير خاضعة لفحص اللجان الصحية المختصة، وقد لا تكون مطابقة للمواصفات العلمية الدقيقة، ومثلها لا يجوز تداولها لما في ذلك من خطورة وضرر نوعي، فلا يجوز التعامل إلا بالأدوية التي يتم الموافقة عليها من قبل أجهزة السيطرة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تناقلت الأنباء مؤخراً عن وصول شحنة حقن تعطى للحوامل ملوثة بالإيدز المرض الخطير الفتاك الذي لا وجود له في بلادنا الملتزمة بالدين والأخلاق والآداب العامة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القرائن إن هذا الدواء من مصدر غير مشروع كالذي ذكرناه أعلاه فلا يجوز شراؤه والتعامل به، وقد علمت أن بعضهم يمتهن عملية جمع الأدوية المستحصلة بطريق غير مأذون فيه ويبيعها على الصيدلي وهو </w:t>
      </w:r>
    </w:p>
    <w:p>
      <w:pPr>
        <w:pStyle w:val="BookText"/>
        <w:rPr/>
      </w:pPr>
      <w:r>
        <w:rPr>
          <w:rFonts w:ascii="Amiri" w:hAnsi="Amiri" w:eastAsia="Amiri" w:cs="Amiri"/>
          <w:color w:val="111111"/>
          <w:sz w:val="28"/>
          <w:sz w:val="28"/>
          <w:szCs w:val="28"/>
          <w:rtl w:val="true"/>
          <w:lang w:bidi="ar-SA"/>
        </w:rPr>
        <w:t>عمل غير 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مخالفة الشروط التي تملى على صاحب الصيدلية إذا كانت المخالفة مما تسبب ضرراً نوعياً وإخلالاً بالنظام الاجتماعي العام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تأجير إجازة الصيدلية على شخص لا يحمل شهادة الاختصاص ومن دون أن يستأجر صيدلياً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كمية الوجبة الدوائية جملة إلى المذاخر والصيدليات الأهلية وعدم بيعها بالمفرد على المواطنين، مما يخل بالتوزيع الجغرافي للصيدليات، فإنه إنما رصدت هذه الكمية لتغطية حاجة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 عدم وجود حافظات مبردة للدواء مما يؤدي إلى تلفه خصوصاً في موسم الصيف ومع انقطاع التيار الكهربائي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الصيادلة يتفقون مع الأطباء لتحويل مراجعيهم من المرضى عليهم، مقابل مبلغ مقطوع أو نسبة من المبيعات يدفعها الصيدلي إلى الطبيب، وفي هذا نقص أخلاقي وقد يؤدي إلى عدة مخالفات شرعية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يكتب أدوية أزيد من حاجة المريض لأجل زيادة مدخول الصيدلية وبالتالي زيادة نسبة ما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الصيدلي سيرفع الأسعار على هذا المراجع ليستخرج ما يدفعه إلى الطبيب من جيب المريض البائس المسكين لا من جيبه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 قد لا يوجد الدواء الفعال لمعالجة المريض فيكتب الطبيب علاجاً آخر أقل فعالية لأجل أن الثاني متوفر لدى الصيدلية، والأول غير متوفر، والغريب أن الطبيب والصيدلاني ليسا بحاجة إلى هذا النقص الأخلاقي بل هما </w:t>
      </w:r>
    </w:p>
    <w:p>
      <w:pPr>
        <w:pStyle w:val="BookText"/>
        <w:rPr/>
      </w:pPr>
      <w:r>
        <w:rPr>
          <w:rFonts w:ascii="Amiri" w:hAnsi="Amiri" w:eastAsia="Amiri" w:cs="Amiri"/>
          <w:color w:val="111111"/>
          <w:sz w:val="28"/>
          <w:sz w:val="28"/>
          <w:szCs w:val="28"/>
          <w:rtl w:val="true"/>
          <w:lang w:bidi="ar-SA"/>
        </w:rPr>
        <w:t xml:space="preserve">ميسوران وفي غنى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مستحضرات التجميل وعلب الشامبو ونحوها تحمل على أغلفتها الخارجية صوراً لنساء تثير الفتنة والشهوة، وفي ضوء هذا لا يجوز تداولها لأنها من إشاعة الفاحشة وتوريط الناس بالمعصية، فيجب إزالة هذه الصور أو الاتفاق مع منشأ صناعتها على عدم وضع ما يخل بالتعاليم الإسلامية وينافي الآداب العامة، وقد عالجت هذا الموضوع باستفتاء تفصيلي عن الصور التي ترافق بعض الكماليات النسائية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الأدوية في حالات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الأدوية المنشطة جنسياً إلى من يمارسون الفاحشة؛ لأنه من الإعانة على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الأدوية التي نعلم من القرائن على إنها ستستعمل استعمالاً سيئاً كأن يأخذ كمية كبيرة من أشربة السعال ليسكر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الأدوية التي يضر استعمالها من دون مراجعة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الأدوية التي لا يوجد مبرر عقلائي في استعمالها سوى الانصياع وراء الأعراف المستوردة من الغرب الكافر كالمتخذة للتسمين والتي يؤدي تركها بعد الإدمان عليها إلى حصول مضاعفات على الجسم كحبوب الدكسون  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تنبيه المراجع إلى أي تعليمات يتوقع غفلته عنها، ويكون من الضروري تنبيهه إليها كأعراضها الجانبية أو أن هذا الدواء بديل عما هو مكتوب في وصفة العلاج وإن كان بحسب اعتقاد الصيدلاني أنه يعمل بنفس الكفاءة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بأن بعض الموظفين الصحيين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له صيدلية </w:t>
      </w:r>
    </w:p>
    <w:p>
      <w:pPr>
        <w:pStyle w:val="BookText"/>
        <w:rPr/>
      </w:pPr>
      <w:r>
        <w:rPr>
          <w:rFonts w:ascii="Amiri" w:hAnsi="Amiri" w:eastAsia="Amiri" w:cs="Amiri"/>
          <w:color w:val="111111"/>
          <w:sz w:val="28"/>
          <w:sz w:val="28"/>
          <w:szCs w:val="28"/>
          <w:rtl w:val="true"/>
          <w:lang w:bidi="ar-SA"/>
        </w:rPr>
        <w:t>متنقلة، حيث يقوم بوصف أدوية وبيعها في أماكن نائية من القرى والأرياف لصعوبة وصولهم إلى المدينة لمراجعة الأطباء، إما لصعوبة النقل وغلائه أو عدم توفره في الآن، وهذه بحسب أصل الفكرة خدمة إنسانية حيث إننا بحاجة إلى الطبيب الدوّار بطبه والمتنقل به كاحتياجنا إلى الطبيب المقيم، لكن قيام المضمدين بهذه العملية فيه أكثر من 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الأدوية غالباً ما تكون مأخوذة بطريق غير مشروع من المؤسسات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طبيباً حتى يحق له النظر في الحالات المرضية ووصف الدواء لعلاجها، فالصحيح أن تتولى المؤسسات الصحية إرسال مفارز طبية متنقلة لتغطية حاجات مثل هذه المناطق ويكون الطبيب فيها مزوداً بالأدوية التي تكثر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الصيدليات الأهلية تشغل عمالاً غير متخصصين في تحضير وتركيب بعض الأدوية رغم إن هذا العمل يتطلب دقة وخبرة ومهارة عالية، فيعرضون حياة المواطن للخطر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تصدي غير المؤهل لهذا العمل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مخالفات أخلاقية تحصل لدى بعض الصيادلة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صرف فقرة واحدة من الوصفة إذا كان المراجع قد صرف البقية من صيدلية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المراجع بعنوان إن هذا الدواء غير موجود رغم أنه موجود عنده، وهذا كذب محرم، وممنوع أخلاقياً لن فيه حرمان محتاجٍ من قضاء حاجته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التصرفات وإن وجد ما يبررها إلا </w:t>
      </w:r>
    </w:p>
    <w:p>
      <w:pPr>
        <w:pStyle w:val="BookText"/>
        <w:rPr/>
      </w:pPr>
      <w:r>
        <w:rPr>
          <w:rFonts w:ascii="Amiri" w:hAnsi="Amiri" w:eastAsia="Amiri" w:cs="Amiri"/>
          <w:color w:val="111111"/>
          <w:sz w:val="28"/>
          <w:sz w:val="28"/>
          <w:szCs w:val="28"/>
          <w:rtl w:val="true"/>
          <w:lang w:bidi="ar-SA"/>
        </w:rPr>
        <w:t>إن مقتضى الكمال والتقرب أزيد إلى الله تعالى الذي هو الهدف الأسمى تجنب أي نقص 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الصيدليات العامة أي التابعة للمؤسسات الصحية الرسمية تحصل بعض الأمور ويجب الالتفات إليها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 إن مجموع سعر الوصفة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وهو مما لا يمكن تحصيله، فيطلب رقماً متيسراً كمبلغ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بأس به إذا كان الفرق المأخوذ مما يتسامح به العرف عادة كالمثال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ملاحظة إن هذا التقريب للرقم إنما يجري بلحاظ مجموع أسعار الفقرات في الوصفة لا بلحاظ كل فقرة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أكثر من ذلك فلا يجوز إلا برضا الدافع وإعلامه، فإذا حصل أخذ للأموال من دون ذلك وجب إرجاعها إلى أصحابها إن أمكن الوصول إليهم، وإلا فليدفعها إلى المؤمنين المحتاجين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المصالحة عليها مع الحوزة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المرضى يغادرون المستشفى وتبقى أدوية لهم لم تصرف أو صرفت ولم يستعملها، سواء دفع أثمانها أو لم يدفع، فعلى جميع التقادير لا يجوز أخذها وإنما إرجاعها إلى مذخر الأدوية أو الصيدلية التي يفترض فيها النزاهة والوثاقة وإعادة صرفها إلى المحتاجين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ما ذكرناه سابقاً من عدم جواز بيع الوجبة الدوائية التي تخصصها الجهة المعنية لكل صيدلية جملة واحدة إلى صيدليات أو مذاخر أخرى، فانه يؤدي إلى أكثر من مشكلة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في التوزيع الجغرافي في الدواء حيث سيتكدس عند من يدفع أزيد </w:t>
      </w:r>
    </w:p>
    <w:p>
      <w:pPr>
        <w:pStyle w:val="BookText"/>
        <w:rPr/>
      </w:pPr>
      <w:r>
        <w:rPr>
          <w:rFonts w:ascii="Amiri" w:hAnsi="Amiri" w:eastAsia="Amiri" w:cs="Amiri"/>
          <w:color w:val="111111"/>
          <w:sz w:val="28"/>
          <w:sz w:val="28"/>
          <w:szCs w:val="28"/>
          <w:rtl w:val="true"/>
          <w:lang w:bidi="ar-SA"/>
        </w:rPr>
        <w:t>ولا يتوزع بحسب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الوجبة سوف لا يبيع بالسعر المحدد له، وبالتالي فإن المذخر الذي اشتراه سيبيعه بالسعر التجاري رغم أنه أصلاً مما يجب بيعه مدعوماً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يجوز بيعها إلى صيدلية أخرى إذا بقيت فائضة عن الحاجة ومكدسة مدة، أما لعدم وجود مريض يطلبها أو لعدم وجود طبيب اختصاصي، فخشية خروج مدة فاعليتها يمكن بيعها إلى صيدلية أخرى ضمن القواعد التي أشرنا إليها فيما سبق وتبديلها بالأدوية التي يكثر احتياجها في منطقته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الكثير من الصيادلة عن دفع الحقوق الشرعية خصوصا الخمس، وهو عصيان كبير لهذه الفريضة الإلهية التي لا تقل أهمية عن الصلاة وقد كتبت استفتاءً مستقلاً</w:t>
      </w:r>
      <w:r>
        <w:rPr>
          <w:rStyle w:val="FootnoteAnchor"/>
          <w:rtl w:val="true"/>
        </w:rPr>
        <w:footnoteReference w:id="340"/>
      </w:r>
      <w:r>
        <w:rPr>
          <w:rFonts w:ascii="IRNazanin" w:hAnsi="IRNazanin" w:eastAsia="IRNazanin"/>
          <w:color w:val="111111"/>
          <w:sz w:val="28"/>
          <w:sz w:val="28"/>
          <w:szCs w:val="28"/>
          <w:rtl w:val="true"/>
          <w:lang w:bidi="fa-IR"/>
        </w:rPr>
        <w:t xml:space="preserve">عن الموضوع بدأته بشكوى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شيعته للحقوق، ولولا ذلك لعجل الله لهم اليُمن بلقائه، ثم حللت أسباب امتناعهم ثم عالجتها نظرياً وعملياً، فأرجو من الإخوة الصيادلة والأطباء وغيرهم مراجعته، حيث ذكرت فيه موارد صرف الحقوق الشرعية لتزداد قناعتهم بدفعها؛ فإن أول خطوة في طريق العمل هو العلم بالشيء، فان العاقل لا يسعى وراء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تخفيف الأمر عليهم وتقريبهم إلى الطاعة فهم مأذونون بدفع نصف ما بذمتهم من حقوق شرعية على شكل أدوية تعطى إلى المؤمنين المحتاجين فيبرؤون ذممهم ويقضون </w:t>
      </w:r>
      <w:bookmarkStart w:id="426" w:name="pg15384_175450"/>
    </w:p>
    <w:p>
      <w:pPr>
        <w:pStyle w:val="BookText"/>
        <w:rPr/>
      </w:pPr>
      <w:bookmarkEnd w:id="426"/>
      <w:r>
        <w:rPr>
          <w:rFonts w:ascii="Amiri" w:hAnsi="Amiri" w:eastAsia="Amiri" w:cs="Amiri"/>
          <w:color w:val="111111"/>
          <w:sz w:val="28"/>
          <w:sz w:val="28"/>
          <w:szCs w:val="28"/>
          <w:rtl w:val="true"/>
          <w:lang w:bidi="ar-SA"/>
        </w:rPr>
        <w:t>حوائج المؤمنين من دون أن تؤثر على وضعهم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عمل له مستويان 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بالمهنة وهو ما حاولنا الإشارة إلى المهم منه في النقاط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لكل تجارة والصيدلة كمهنة مشمولة به، فلذا ينبغي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هذه الأحكام</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038549_2142443653"/>
      <w:bookmarkStart w:id="428" w:name="_Toc156"/>
      <w:bookmarkEnd w:id="427"/>
      <w:r>
        <w:rPr>
          <w:rtl w:val="true"/>
        </w:rPr>
        <w:t>نصيحة وموعظة</w:t>
      </w:r>
      <w:r>
        <w:rPr>
          <w:rtl w:val="true"/>
        </w:rPr>
        <w:t>:</w:t>
      </w:r>
      <w:bookmarkEnd w:id="428"/>
    </w:p>
    <w:p>
      <w:pPr>
        <w:pStyle w:val="BookText"/>
        <w:rPr/>
      </w:pPr>
      <w:r>
        <w:rPr>
          <w:rFonts w:ascii="Amiri" w:hAnsi="Amiri" w:eastAsia="Amiri" w:cs="Amiri"/>
          <w:color w:val="111111"/>
          <w:sz w:val="28"/>
          <w:sz w:val="28"/>
          <w:szCs w:val="28"/>
          <w:rtl w:val="true"/>
          <w:lang w:bidi="ar-SA"/>
        </w:rPr>
        <w:t xml:space="preserve">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الدنيا أكبر همِّنا ولا مبلغ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زائلة وفانية، والذي يعمر دنياه وينسى آخرته كمن يبني بيتاً من الثلج ويضعه في شمس الصيف، وإني أرى كثيراً من الأخوة الصيادلة وبعضهم مؤمنون ملتزمون وربما يدفعون الحقوق الشرعية لا هدف لهم إلا جمع الأموال ولو على حساب أنين المرضى وآلام الجياع، ولا يقف عند حد من دون أن يتأمل ويحاسب نفسه وأنه سائر إلى أين؟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 أنه لا تكون النجاة يوم القيامة إلا لمن أتى الله بقلب سليم مملوء بالخير والرحمة والحب للآخرين وإنصاف الناس ومداراتهم، أما القلب المملوء أنانية وحب النفس وعدم الشعور بآلام الآخرين فمن البعيد أن يحظى برحمة الله تبارك وتعالى إلا بعد أن يعالج بعذاب شديد؛ فقد ورد أن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الأنبياء دخولاً إلى الجنة، وهو نبي معصوم سخر كل ما وهبه الله سبحانه وتعالى لعبادته وطاعته ونيل رضاه، وإنما كان ذلك لأنه وهب ملكاً لا ينبغي لأحد من بعده، ونقرأ 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ابنته حينما قدمت له إفطاره وكان خبز شعير ولبناً وملحاً، عاتبها على وضع إدامين مع طعام واحد </w:t>
      </w:r>
    </w:p>
    <w:p>
      <w:p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أن يطول موقف أبيك يوم القيامة، وأمرها برفع أحد الإدامين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أريد أن أحرم الصيادلة وغيرهم من أن يعيشوا بالمستوى اللائق بهم اجتماعياً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المستوى يكفل لهم بأقل من هذا الجشع وعدم الإنصاف الذي يتعاملون به مع الناس كما يفعل بعض الإخوة الطيبين جزاهم الله خير جزاء المحسنين، فإنهم ضمنوا لأنفسهم حياة مناسبة في الوقت الذي لم يجحفوا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تعالى أن يرجع جميع الناس إلى الله تعالى وأن يعيشوا لله ومع الله فينالوا الحسنيين سعادة الدنيا والآخرة، والصيادلة أجدر بذلك؛ لأنهم شريحة مؤمنة مثقفة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 وهو نعم المولى ونعم النصير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429" w:name="pg15384_175452"/>
    </w:p>
    <w:p>
      <w:pPr>
        <w:pStyle w:val="Heading2"/>
        <w:numPr>
          <w:ilvl w:val="1"/>
          <w:numId w:val="1"/>
        </w:numPr>
        <w:rPr/>
      </w:pPr>
      <w:bookmarkStart w:id="430" w:name="__RefHeading___Toc6038551_2142443653"/>
      <w:bookmarkStart w:id="431" w:name="_Toc157"/>
      <w:bookmarkEnd w:id="429"/>
      <w:bookmarkEnd w:id="430"/>
      <w:r>
        <w:rPr>
          <w:rtl w:val="true"/>
        </w:rPr>
        <w:t>مدرب الفريق الذي يقود لاعبيه نحو الضلال</w:t>
      </w:r>
      <w:bookmarkEnd w:id="4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عودتنا الحوزة الشريفة دائماً بالرد على كل ما هو باطل وتصحيح كل ما هو منحرف عن جادة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من صور الانحراف بأجلى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إحدى المناطق القريبة من منطقتنا يوجد شخص قد جمع حوله عدد كبير من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الواعين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منهم فريقاً لكرة القدم وأخذ يغذيهم بأفكاره المسمومة التي ما أنزل الله بها من سلطان ففيها نزعة إلحادية، وصلت إلى إنكار وجود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وسأعرض عليك جملة من هذه الأفكار المسمومة التي تقبلها منه ضعاف الدين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ويحلل بحسب فهمه؛ علماً أنه ليس من الدين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المال في كسب عناصر جديدة إلى هذه المجموعة الضالة، مستغلاً بذلك قلة توفر فرص العمل لدى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أتباعه بترك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إعطاء الحق الشرعي للعلماء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التحريض على عدم حضور مجالس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بدخول مجال اللهو والطرب والصالات التي تعرض فيها الأفلام الخليعة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الغرب الكافر؛ وذلك بارتداء الملابس الرياضية وكذلك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يعيش في وسط ريفي، وغالباً ما يقوم أبناء الريف والجنوب خصوصاً بارتداء الزي العربي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 والعقال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حتى هذه أمرهم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بسب أفراد الفريق؛ علماً أنه هو المدرب لهذا الفريق، فيعتبرونه بمثابة الأب الروحي حتى وإن أهانهم ومرغ أنوفهم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النوبة إلى الضرب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لعب الطاولي والشطرنج وآلات القمار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أن ينعزل بعيداً عن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له مكاناً في البيت ولا يختلط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الحرية عندهم ضرب القيم والإسلام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غيره لدعوة ترك الحجاب وهذا يكون انطلاقاً من عائلته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خفي كان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لم يتصدَّ أحد إلى أمره بالمعروف ونهيه عن المنكر أو رفع الأمر إلى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هذه الأمور المكتوبة في الورقة أعلاه قد نقلها لي أحد الأفراد الذين لعبوا معه في الفريق لفترة من الفترات، فما حكم هذا الشخص ودعوته وأتباعه المنحرفين ؟</w:t>
      </w:r>
    </w:p>
    <w:p>
      <w:pPr>
        <w:pStyle w:val="BookText"/>
        <w:rPr/>
      </w:pPr>
      <w:r>
        <w:rPr>
          <w:rFonts w:ascii="Amiri" w:hAnsi="Amiri" w:eastAsia="Amiri" w:cs="Amiri"/>
          <w:color w:val="111111"/>
          <w:sz w:val="28"/>
          <w:sz w:val="28"/>
          <w:szCs w:val="28"/>
          <w:rtl w:val="true"/>
          <w:lang w:bidi="ar-SA"/>
        </w:rPr>
        <w:t>نريد جواباً هادياً لهؤلاء بالحكمة والموعظة الحسنة، وكما عودنا الشيخ اليعقوبي دامت بركاته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ولدكم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النبي وآله وسلم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الظاهرة متوقعة وليست الأولى ولا الأخيرة سواء من المدرب أو الفريق، أما إنه متوقع من المدرب، فلأنه واحد من أعداء الدين أو ممن سخرهم أولئك فاتبعهم رغباً في دنيا زائلة، وهم لا يتركون فرصة الا استغلوها ولا باباً إلا ولجوه لإبعاد الناس عن الصراط المستقيم وإيقاعهم في هوّة الانحراف ليسهل قيادهم وخضوعهم ويصيروا عبيداً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فشلت وسيلة أتوا بغيرها؛ فمنهم من استعبدوه بالمال والجنس أو التسلط والاستعلاء، ومن لا ينخدع بتلك الأساليب أو يمتنع عنها لأنه متدين أو من أوساط ملتزمة محافظة فإنهم يأتونه من جهة أخرى محللة بحسب الظاهر، إلا إنها تخفي السمّ الزعاف في طياتها، وما يزالون ينتقلون بفريستهم من معصية إلى أكبر حتى يصبح شيطاناً مثلهم وليسودَّ قلبه فلا يبقى فيه أمل للتوبة والعودة إلى الله تعالى فيكون من أشد الناس حسرة يوم القيامة؛ لأنه ممن باع آخرته لدينا غيره كما أفاد الحديث الشريف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إنه متوقع من أعضاء الفريق؛ فلأن الكثير من شبابنا غير متفقهين في أمور دينهم وغير واعين وساذجون تنطلي عليهم الشبهات ويقعون في الفتن ببساطة، وهي مشكلة ليست جديدة، فها هو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إليه ننتسب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كل جمعة ولو ساعة ليتفقه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فإلى متى نوم الغفلة؟ والى متى تتلاقفهم أيدي الفتن بأدنى شبهة وبأقل إشارة أو </w:t>
      </w:r>
    </w:p>
    <w:p>
      <w:pPr>
        <w:pStyle w:val="BookText"/>
        <w:rPr/>
      </w:pPr>
      <w:r>
        <w:rPr>
          <w:rFonts w:ascii="Amiri" w:hAnsi="Amiri" w:eastAsia="Amiri" w:cs="Amiri"/>
          <w:color w:val="111111"/>
          <w:sz w:val="28"/>
          <w:sz w:val="28"/>
          <w:szCs w:val="28"/>
          <w:rtl w:val="true"/>
          <w:lang w:bidi="ar-SA"/>
        </w:rPr>
        <w:t>دعوة من الشيطان وأوليائه، حتى أن إبليس نفسه يستغرب من سهولة انقيادهم له وسرعة استجابتهم لدعوته رغم أنه لا يملك أي سلطة عليهم، ويتركون داعي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فاستمع إلى هذا المشهد من مشاهد القيامة التي تنجلي فيها الحقائق وأعجب من الواقع المؤلم الذي يعيشه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المؤمنون الواعون الذين مضوا على بصيرة واتبعوا علماءهم ورجعوا إلى الحوزة الشريفة ولم يخرجوا عن تعاليمها تصفهم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الَّذِينَ آمَنُواْ وَعَمِلُواْ الصَّالِحَاتِ جَنَّاتٍ تَجْرِي مِن تَحْتِهَا الأَنْهَارُ خَالِدِينَ فِيهَا بِإِذْنِ رَبِّهِمْ تَحِيَّتُهُمْ فِيهَا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مثل مدرب الفريق هذا وأمثاله كالذئاب التي لا تستطيع أن تأخذ الشاة السائرة مع القطيع وبحراسة راعيها، وإنما تقنص الساذجة التائهة عن اتباعه، فمتى نجد مجتمعاً – خصوصا الشباب – وقد حصنوا أنفسهم بالعقائد الحقة والأفكار السليمة ولازموا علماءهم الأبرار الذين لم يقصروا في رعايتهم وحفظهم من الضلال والانحراف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هؤلاء الأعضاء في الفريق هل سأل أحدهم مدربه ما علاقة الرياضة بهذه التصرفات المشينة التي كلها تمرد وعصيان على الله تبارك وتعالى </w:t>
      </w:r>
    </w:p>
    <w:p>
      <w:pPr>
        <w:pStyle w:val="BookText"/>
        <w:rPr/>
      </w:pPr>
      <w:r>
        <w:rPr>
          <w:rFonts w:ascii="Amiri" w:hAnsi="Amiri" w:eastAsia="Amiri" w:cs="Amiri"/>
          <w:color w:val="111111"/>
          <w:sz w:val="28"/>
          <w:sz w:val="28"/>
          <w:szCs w:val="28"/>
          <w:rtl w:val="true"/>
          <w:lang w:bidi="ar-SA"/>
        </w:rPr>
        <w:t xml:space="preserve">وإساءة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ولولي الله الأعظم؟ وكيف أصبح مدرب الرياضة مشرّعاً وحاكماً يحرّم ويحلل كما يحلو لنفسه الأمّارة بالسوء ويرسم له أسياده من الشياطين الإنس والجن؟ ولماذا هذا التدمير للأخلاق الفاضلة والسقوط في وحل الجريمة والانحراف والفساد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يلتفت أحد بعد كل هذه الفضائح إلى نية الشيطان ومبتغاه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تتحرك غيرة أعضاء الفريق على دينهم وشرفهم وأخلاقهم فيوقفوا هذا الضالّ المضلّ عند حده؟ وهل هانت أنفسهم عندهم حتى باعوها إلى الشيطان بأبخس الأثمان؟ كل هذه تساؤلات تستوقف هؤلاء وغيرهم أمام كل فتنة وكل ضلالة ليتأملوا طويلاً في تحديد أجوبتها قبل أن تزل أقدامهم عن الصراط المستقيم فيقعوا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432" w:name="pg15384_175457"/>
    </w:p>
    <w:p>
      <w:pPr>
        <w:pStyle w:val="Heading2"/>
        <w:numPr>
          <w:ilvl w:val="1"/>
          <w:numId w:val="1"/>
        </w:numPr>
        <w:rPr/>
      </w:pPr>
      <w:bookmarkStart w:id="433" w:name="__RefHeading___Toc6038553_2142443653"/>
      <w:bookmarkStart w:id="434" w:name="_Toc158"/>
      <w:bookmarkEnd w:id="432"/>
      <w:bookmarkEnd w:id="433"/>
      <w:r>
        <w:rPr>
          <w:rtl w:val="true"/>
        </w:rPr>
        <w:t>حول هواية اللعب بالطيور</w:t>
      </w:r>
      <w:bookmarkEnd w:id="4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هناك ظاهرة متفشية بشكل كبير في مجتمعنا بعيدة كل البعد عن مواصفات المجتمع المسلم ولا ترضي الله ولا رسوله، ألا وهي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ظاهرة اللعب بالطيور فوق سطوح المنازل وما يترتب عليه من 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منكم بيان الحكم الشرعي فيها على الفرد والمجتمع وعلى الدين الحنيف وإعطاء النصيحة والحل الشافي الذي يمد يد العون لمجموعة الشباب الذين غرتهم الحياة الدنيا دون الالتفات إلى عاقبة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ودمتم لنا منقذين من الوقوع في ظلمات المعاصي وراشدين إلى تعاليم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الشريحة من المجتمع كانت وما زالت تعتبر منبوذة اجتماعياً، وإذا أريد لأحد أن ينتقص منه فإنه يوصف بهذا الوصف؛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ولا معنى لها، وتكون سبباً لوقوع من يمارسها بمعاصي عديدة توجب مقت المجتمع واشمئزازه، منها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تتطلب الحركة في الأماكن المرتفعة في سطوح الدور ونحوها، مما يسبب الإشراف على بيوت الآخرين والاطلاع على عوراتهم </w:t>
      </w:r>
    </w:p>
    <w:p>
      <w:pPr>
        <w:pStyle w:val="BookText"/>
        <w:rPr/>
      </w:pPr>
      <w:r>
        <w:rPr>
          <w:rFonts w:ascii="Amiri" w:hAnsi="Amiri" w:eastAsia="Amiri" w:cs="Amiri"/>
          <w:color w:val="111111"/>
          <w:sz w:val="28"/>
          <w:sz w:val="28"/>
          <w:szCs w:val="28"/>
          <w:rtl w:val="true"/>
          <w:lang w:bidi="ar-SA"/>
        </w:rPr>
        <w:t>واختلاس النظر إلى النساء، وهو عمل محرم شرعاً، ويحاسب عليه العرف بشدة لأنه فعل دنيء ومنافٍ للغيرة والشرف، خصوصاً في فصل الصيف وفي أوقات الصباح المبكر، حيث لا يزال الكثيرون من الناس نائمين على سطوح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تحصل خصومات ونزاعات بين هؤلاء بسبب اختلاط طيورهم، أو ضياع بعضها، أو أي سبب آخر، وقد تتصاعد النزاعات وتتوسع ويتدخل فيها أفراد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يتبادلون فيما بينهم كلمات نابية ومستهجنة يستقبحها المجتمع ويرفض قائلها، وربما تناولوا في أحاديثهم أعراض الناس وتتبعوا عوراتهم وتحدث كل منهم عن مشاهداته من فوق السطوح وزيّنه بما يضيفه عليه من كذب وافتراء وتزويق، ويوجب هذا الأمر عليهم حدّأً شرعياً مقداره ثمانون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يجتمعون في المناطق الشعبية والأسواق ويشكلون بؤرة للتصرفات المنحرفة ويكونون مصدر إزعاج وأذى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تنشأ بين هؤلاء علاقات شاذّة تصل أحياناً إلى اللواط، وهي نتيجة طبيعية ومتوقعة منهم وفق النقاط المذكورة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هؤلاء أحياناً إلى رمي الحجارة على الطيور فتسقط على الآخرين وممتلكاتهم، فتسبب لهم أذى وضرراً، وهو عمل محرم، وعلى فاعله ضمان الأضرار والخسائر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تقترن ممارسة هذه الهواية بالمراهنات على قوة أحد هذه الطيور أو سرعته وسبقه للطيور الأخرى، وهذا حرام آخر، والمال المأخوذ بالرهان </w:t>
      </w:r>
    </w:p>
    <w:p>
      <w:pPr>
        <w:pStyle w:val="BookText"/>
        <w:rPr/>
      </w:pPr>
      <w:r>
        <w:rPr>
          <w:rFonts w:ascii="Amiri" w:hAnsi="Amiri" w:eastAsia="Amiri" w:cs="Amiri"/>
          <w:color w:val="111111"/>
          <w:sz w:val="28"/>
          <w:sz w:val="28"/>
          <w:szCs w:val="28"/>
          <w:rtl w:val="true"/>
          <w:lang w:bidi="ar-SA"/>
        </w:rPr>
        <w:t>سحت، يكون في بطون آكليه ناراً، مع أن من يدفع هذا المال في الرهان غالباً ما يكون محتاجاً إليه، وقد يقتطعه من قوت نفسه وعائلته، ويستدين أو يبيع حاجة ضرورية لنفسه ولعائلته، وإن هذا لهو البلاء العظيم المقرح للقلوب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سفهي لعدم وجود أي مصلحة دينية أو دنيوية فيه، بل العكس من ذلك، فإنه كالولع بالرياضة –  مفوتة للمصالح الفردية والاجتماعية؛ لذا فقد حرّم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البيع والشراء بالطيور لهذا الغرض؛ لأنه من أكل المال بالباطل،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بعض من يمارسها ملتزمون بالتدين ظاهراً، إلا إنهم سمحوا لأنفسهم بالسقوط في أسر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الوضيعة، متناسين أنها تجلب لهم العار والسمعة السيئة،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جَبَّ الغيبة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يرضى لنفسه أن يحشر مع هؤلاء المتدنين؟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ذلك لو شغلوا أنفسهم بأعمال مفيدة ونافعة للفرد والمجتمع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بلغني أن بعض هذه التجمعات بما يرافقها من المحرمات السابقة تحصل قرب المساجد والحسينيات، ولم تسلم منهم لا مدينة ولا قرية ولا ريف والعياذ بالله، لذا أكرر باختصار أنه يحرم بيع وشراء الطيور لغرض ممارسة هذه الهواية، والمال المأخوذ بهذه المعاملة لا يحل التصرف فيه، ولا يجوز لأحد ممارستها مع تحقق ما ذكرناه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اتخاذ مثل هذه الخطوة وهو التخلي عن هذه الهواية وترك ممارسته عمل جبار، ويحتاج إلى شجاعة، حيث وصف الحديث الشريف الشجاع من ملك زمام نفسه ولم يندفع وراء رغباته التي تقتحم به المهالك، ولكن إذا علم المسلم أن عمله هذا بعين الله تبارك وتعالى وسيوفيه أجره أضعافاً مضاعفة، وإنه بذلك ينال الرضا والقرب عند الله تبارك وتعالى وعند رسوله ص وأمير المؤمنين وفاطمة الزهراء والحسن والحسين فأي قرب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إلى هذه الأنوار المباركة أم القرب إلى 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اليعقوبي </w:t>
      </w:r>
      <w:bookmarkStart w:id="435" w:name="pg15384_175461"/>
    </w:p>
    <w:p>
      <w:pPr>
        <w:pStyle w:val="Heading2"/>
        <w:numPr>
          <w:ilvl w:val="1"/>
          <w:numId w:val="1"/>
        </w:numPr>
        <w:rPr/>
      </w:pPr>
      <w:bookmarkStart w:id="436" w:name="__RefHeading___Toc6038555_2142443653"/>
      <w:bookmarkStart w:id="437" w:name="_Toc159"/>
      <w:bookmarkEnd w:id="435"/>
      <w:bookmarkEnd w:id="436"/>
      <w:r>
        <w:rPr>
          <w:rtl w:val="true"/>
        </w:rPr>
        <w:t>ظاهرة خروج النساء الريفيات لجلب الماء</w:t>
      </w:r>
      <w:bookmarkEnd w:id="437"/>
    </w:p>
    <w:p>
      <w:pPr>
        <w:pStyle w:val="Heading2"/>
        <w:numPr>
          <w:ilvl w:val="1"/>
          <w:numId w:val="1"/>
        </w:numPr>
        <w:rPr/>
      </w:pPr>
      <w:bookmarkStart w:id="438" w:name="__RefHeading___Toc6038557_2142443653"/>
      <w:bookmarkStart w:id="439" w:name="_Toc160"/>
      <w:bookmarkEnd w:id="438"/>
      <w:r>
        <w:rPr>
          <w:rtl w:val="true"/>
        </w:rPr>
        <w:t>مشكلة وعلاج</w:t>
      </w:r>
      <w:bookmarkEnd w:id="4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ظاهرة مخزية أقرحت قلوب الغيارى وكانت سبباً لظواهر منحرفة كثيرة ارتأينا عرضها على جنابك المبجل لتعيين الدواء وتطبيب جراحاتنا الدامية، ونرجو تقديم نصائحك الأبوية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الظاهرة فهي أنه توجد مناطق محرومة من نعمة الماء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الشرش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البصرة فتضطرّ النساء لجلب الماء من نهر يوجد في المنطقة أو من البيوتات التي يتوفر فيها ماء، فتصرف معظم أوقاتهن خارج المنزل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وعادة تكون أوقات جلب الماء في الفجر والليل والظهر، وهي أنسب الأوقات للمواعيد اللاشرعية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الكثير من الانحرافات الأخلاقية والعلاقات الجنسية غير المشروعة في العوائل والأسر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الرجال لو تكاتفت جهودهم وتضافرت قواهم لتمكنوا من حل الأزمة، فماذا تقول لهؤلاء الرجال؟ وما هي نصيحتك لهم؟ وهل هم آثمون لتقاعسهم عن القيام بذلك؟ وهنا عدة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حكم خروج المرأة لهذا الغرض لا سيما في أيام الرياح الشديدة؟ والحال أنها لو امتنعت فسيلحقها الأذى من أهلها، كالضرب الشديد والإهانات</w:t>
      </w:r>
    </w:p>
    <w:p>
      <w:pPr>
        <w:pStyle w:val="BookText"/>
        <w:rPr/>
      </w:pPr>
      <w:r>
        <w:rPr>
          <w:rFonts w:ascii="Amiri" w:hAnsi="Amiri" w:eastAsia="Amiri" w:cs="Amiri"/>
          <w:color w:val="111111"/>
          <w:sz w:val="28"/>
          <w:sz w:val="28"/>
          <w:szCs w:val="28"/>
          <w:rtl w:val="true"/>
          <w:lang w:bidi="ar-SA"/>
        </w:rPr>
        <w:t xml:space="preserve">الجارحة، وماذا سيكون موقفها بين هذين الابتلائين؟ فإن خرجت تعرضت للانحرافات الجنسية ولا تستطيع التمسك بحجابها وعفافها كما تريده منها الصديقة الطاهرة فاطمة الزهراء وبطلة كربلاء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تخرج تعرضت للأذى والضرر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عملها هذا يضر بصحتها؛ لأن آنية الماء كبيرة وتحمل وزناً ثقيلاً من الماء يؤدي أحياناً إلى إصابتها بأوجاع الرأس والظهر والساقين، وأحياناً النزف الدموي والإسقاط، فهل يجوز لها تعريض نفسها لهذا العمل؟ وهل يجوز للرجال إجبارها على ذلك؟ علماً أن عملها هذا يؤثر على مسؤولياتها في البيت ويأخذ منها وقتاً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نصيحتكم للرجال الذين يأمرون النساء بهذه الأعمال؟ وهل يوجد وجه شرعي لتصرفاتهم كقيمومة الرجال على النساء؟</w:t>
      </w:r>
    </w:p>
    <w:p>
      <w:pPr>
        <w:pStyle w:val="BookText"/>
        <w:rPr/>
      </w:pPr>
      <w:r>
        <w:rPr>
          <w:rFonts w:ascii="Amiri" w:hAnsi="Amiri" w:eastAsia="Amiri" w:cs="Amiri"/>
          <w:color w:val="111111"/>
          <w:sz w:val="28"/>
          <w:sz w:val="28"/>
          <w:szCs w:val="28"/>
          <w:rtl w:val="true"/>
          <w:lang w:bidi="ar-SA"/>
        </w:rPr>
        <w:t>أجيبوناً جزاكم الله خير الجزاء؛ فإن هذه مشكلة عامة في وسط وجنوب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ابنتكم من الجنوب</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المرأة في الريف والمناطق العشائرية نموذج للتطبيق السيئ لقيمومة الرجل على المرأة، والشواهد على ذلك كثيرة؛ منها ما يتعلق بجعلها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ضمن دية القتل،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تؤدي إلى تعطيل النساء عن الزواج، ومنها القتل لأتفه الأسباب مما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أمور تحتاج إلى بحثها بالتفصيل، وقد تكفل بشيء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إسلامية في أحكام العشائر وتقاليدها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الشواهد عدم الإنصاف والمروءة والرحمة في توزيع الأعمال </w:t>
      </w:r>
    </w:p>
    <w:p>
      <w:pPr>
        <w:pStyle w:val="BookText"/>
        <w:rPr/>
      </w:pPr>
      <w:r>
        <w:rPr>
          <w:rFonts w:ascii="Amiri" w:hAnsi="Amiri" w:eastAsia="Amiri" w:cs="Amiri"/>
          <w:color w:val="111111"/>
          <w:sz w:val="28"/>
          <w:sz w:val="28"/>
          <w:szCs w:val="28"/>
          <w:rtl w:val="true"/>
          <w:lang w:bidi="ar-SA"/>
        </w:rPr>
        <w:t>على الجنسين، فالمرأة تستيقظ من النوم قبل الفجر لتعجن الطحين، ثم تخبز وتهيئ طعام الإفطار، ثم تجلب الماء وتطبخ الطعام وتحرث وتزرع وتجني وتحلب الدواب وغيرها كثير، مضافاً إلى مسؤولياتها العائلية كالحمل والإنجاب والرضاع وقضاء حاجة الزوج وخدمة أفراد العائلة، فبماذا استحق الرجل كل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جنت المرأة حتى تعاقب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الأشغال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يُحكَم بأقل منها على الجناة ومرتكبي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لأعجب لهؤلاء الرجال الذين ينبض فيهم عرق الغيرة لأقل كلمة يسمعونها في شرفهم من دون التحقق من صدقها، وقد يكون قائلها مغرضاً يريد الانتقام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شرفه، فتراق الدماء التي حرمها الله تبارك وتعالى، وجعل حرمة دم المؤمن أعظم عند الله من الكعبة كما ورد في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تراهم بهذا المستوى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الجوفاء تراهم يرسلون نساءهم إلى مسافات بعيدة لجلب الماء وفي طرق خالية، مما يعرضهن إلى اعتداء الذئاب البشرية وهن ساذجات جاهلات يسهل خداعهن وإيقاعهن في الفاحشة، فهل يقع اللوم الأكثر عليهن أم على أولياء أمورهن الذين يجبرونهن على القيام بهذه الأعمال وهم يعلمون هذه النتائج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حدث الخطأ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العقوبة الشديدة بهن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يستنكف الرجل من القيام بهذه الأعمال وقد هيّأ الله أبدانهم للقيام بهذه الأعمال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يخشى التعيير بذلك، لكن طاعة الله وتجنب معصيته والعمل بما تقتضيه الأخلاق والشرف والعفة والحياء ليس عاراً، بل العار هو ما يفعله هؤلاء الناس حيث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هذا الزمان الذي يرى </w:t>
      </w:r>
    </w:p>
    <w:p>
      <w:pPr>
        <w:pStyle w:val="BookText"/>
        <w:rPr/>
      </w:pPr>
      <w:r>
        <w:rPr>
          <w:rFonts w:ascii="IRNazanin" w:hAnsi="IRNazanin" w:eastAsia="IRNazanin"/>
          <w:color w:val="111111"/>
          <w:sz w:val="28"/>
          <w:sz w:val="28"/>
          <w:szCs w:val="28"/>
          <w:rtl w:val="true"/>
          <w:lang w:bidi="fa-IR"/>
        </w:rPr>
        <w:t xml:space="preserve">الناس فيه المعروف منكراً والمنكر معروفاً، وحتى لو كان عاراً فهو أولى من دخول النار، كما كان يرتجز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أولى من ركوب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 أولى من دخول النارِ</w:t>
      </w:r>
    </w:p>
    <w:p>
      <w:pPr>
        <w:pStyle w:val="BookText"/>
        <w:rPr/>
      </w:pPr>
      <w:r>
        <w:rPr>
          <w:rFonts w:ascii="Amiri" w:hAnsi="Amiri" w:eastAsia="Amiri" w:cs="Amiri"/>
          <w:color w:val="111111"/>
          <w:sz w:val="28"/>
          <w:sz w:val="28"/>
          <w:szCs w:val="28"/>
          <w:rtl w:val="true"/>
          <w:lang w:bidi="ar-SA"/>
        </w:rPr>
        <w:t xml:space="preserve">وإن قلبي ليتمزق ألماً وأسفاً لوقوع مثل هذه التصرفات المنافية للدين والأخلاق، وفي هذا البلد الذي يحتضن المرجعية الشريفة ومراقد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مركز إشعاع الفكر الإسلامي للعالم كله، وسيكون عمّا قريب عاصمة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ترجون نصرة الإمام ونيل رضاه بهذه الهمجية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اجتمع رجال هذه القرى والأرياف وتدارسوا الحلول المناسبة لمسألة جلب الماء التي تصون شرفهم وتحفظ كرامتهم وعزتهم، كتأجير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يومياً يدور على بيوتهم ليملأ لهم الماء، أو يذهب الرجال الذين يمتلكون السيارات لجلب الماء ونحوها من الحلول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الإنصاف في توزيع المسؤوليات كما أراد لها الله تبارك وتعالى، فإن كل هذه الأعمال ليست واجبة على المرأة وجزاها الله خير الجزاء أن تقوم بشؤون البيت والعائلة، و لا تجبر على الخروج أبداً، وعلى هذا ديدن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الصالحين، فإذا كان أبناء الريف لا يقتدون بأئمتهم وعلمائهم فبمن يقتدون؟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الرجال بهذه التصرفات يظلمون المرأة، والله لا يغفر ظلم العباد لبعضهم، ويحشر الظالمين في سرادق خاصة من النار كما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مخالفة لوصايا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w:t>
      </w:r>
    </w:p>
    <w:p>
      <w:pPr>
        <w:pStyle w:val="BookText"/>
        <w:rPr/>
      </w:pPr>
      <w:r>
        <w:rPr>
          <w:rFonts w:ascii="IRNazanin" w:hAnsi="IRNazanin" w:eastAsia="IRNazanin"/>
          <w:color w:val="111111"/>
          <w:sz w:val="28"/>
          <w:sz w:val="28"/>
          <w:szCs w:val="28"/>
          <w:rtl w:val="true"/>
          <w:lang w:bidi="fa-IR"/>
        </w:rPr>
        <w:t>في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ما أكرمهن إلا كريم، وما أهانهن إلا لئيم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يبين أجر إكرام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عال ثلاث بنات أو مثلهن من الأخوات وصبر على لأوائهن حتى يبنّ إلى أزواجهن أو يمتن فيصرن إلى القبور كنت أنا وهو في الجنة كهاتين – وأشار بالسبابة والوسطى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في الأحاديث استحباب الرقة على البنات والشفقة عليهن أكثر من الذكور؛ ففي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أرقّ منه على الذكور، وما من رجل يدخل فرحة على امرأة بينه وبينها حرمة إلا فرّحه الله يوم القيامة</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أن تحقيق هذا التغيير ليس سهلاً، بل يحتاج إلى شجاعة كبيرة وموقف جريء، لكن ذلك ليس صعباً على الرجال الغيورين، وأولى من يقوم بذلك رؤساء العشائر المخلصون؛ فإن موقعهم الاجتماعي يجعل كلمتهم مسموعة وأي خطوة نحو الصلاح يخطونها فإنهم يعطون أجر كل من سار عليها واستفاد منها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فإن كل من أقر الأعمال السيئة وسار عليها واقتدى به الآخرون فعليه وزر العمل ووزر كل من عمل به إلى يوم القيامة، تطبيقاً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أكرر أن في هذا العمل الذي تقوم به النساء وتجبر عليه عدة محرمات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تعريضهن للوقوع في الانحراف والفواحش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ما أوجب الله ستره، خصوصاً في الرياح الشديدة، وإنهن لا يلبسن العباءة الكافية وإن ملابسهن قد تجسّم أبدانهن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إجبارهن على هذا العمل حرام؛ لعدم وجوبه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تحميلهن أثقالاً كبيرة مما يؤدي إلى الأضرار الصحية كالإجهاض والنزف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الفاحشة في المجتمع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تعريضهن للقتل عندما يعتدي عليهن شاب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فكونوا يداً واحدة لاستئصال هذه العادات السيئة من المجتمع، وانصروا الله بهذه الوقفة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ويثبت أقدامكم حتى تنالوا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وتُدخلوا السرور على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كل 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 بكم كبير أن لا تقصّروا في تحقيق ذلك، والله معكم ما دمتم مع الله؛ فإنه نعم المولى ونعم النصير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اليعقوبي </w:t>
      </w:r>
      <w:bookmarkStart w:id="440" w:name="pg15384_175467"/>
    </w:p>
    <w:p>
      <w:pPr>
        <w:pStyle w:val="Heading2"/>
        <w:numPr>
          <w:ilvl w:val="1"/>
          <w:numId w:val="1"/>
        </w:numPr>
        <w:rPr/>
      </w:pPr>
      <w:bookmarkStart w:id="441" w:name="__RefHeading___Toc6038559_2142443653"/>
      <w:bookmarkStart w:id="442" w:name="_Toc161"/>
      <w:bookmarkEnd w:id="440"/>
      <w:bookmarkEnd w:id="441"/>
      <w:r>
        <w:rPr>
          <w:rtl w:val="true"/>
        </w:rPr>
        <w:t>ظاهرة الطريحة وأصحاب النور</w:t>
      </w:r>
      <w:bookmarkEnd w:id="442"/>
    </w:p>
    <w:p>
      <w:pPr>
        <w:pStyle w:val="BookText"/>
        <w:rPr/>
      </w:pPr>
      <w:r>
        <w:rPr>
          <w:rFonts w:ascii="Amiri" w:hAnsi="Amiri" w:eastAsia="Amiri" w:cs="Amiri"/>
          <w:color w:val="111111"/>
          <w:sz w:val="28"/>
          <w:sz w:val="28"/>
          <w:szCs w:val="28"/>
          <w:rtl w:val="true"/>
          <w:lang w:bidi="ar-SA"/>
        </w:rPr>
        <w:t>ظاهرة الطريحة وأصحاب النور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تدّعي بعض النساء أنها طريحة أو فيها نور من الإمام الفلاني أو السيد الفلاني وما شاكلها من الادعاءات، ولطالما انتشرت هذه الظواهر في جميع أنحاء العراق، وخاصة في الجنوب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جملة أسئلة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منشأ شرعي لما تدّعيه هؤلاء النساء؟</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تقول للشيء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كانت لأولياء الله المخلصين كرامات ومعاجز كالمشي على الماء ومشاهدة الملائكة والمحادثة مع أرواح الموتى وشفاء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أنّى لهذه النسوة بهذه الكرامات، وهن غير ملتزمات للحد الأدنى من الشريعة وهي التكاليف الظاهرية؟ فضلاً عن الوصول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يحصلن على هذه الكرامات؟ نعم، قد تكون بعضهن من أولياء الشيطان لانغماسهن في المعاصي وطاعة النفس الأمّارة بالسوء، فيسخّر إبليس الجن لإنجاز بعض الأعمال لهن لضمان المزيد من الطاعة له، وللتغرير بالسذج والبسطاء، فيظن هؤلاء البسطاء أنها من أولياء الله تعالى ولها منه كرامات ومعاجز، تعالى الله عما يقولون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يحملن على الصحة مع ما نراه من نتائج غير مرضية لله ورسوله وللأئمة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حملهن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تحذير المجتمع من مغبة الوقوع في شراكهن وكشف زيفهن وارتباطهن بالشيطان وجنوده، حتى يقطع دابر هذا الدجل والخداع الذي غرر وما يزال بأجيال عديدة من مجتمعنا المسكين المغلوب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تدعي ذلك تتصدى لحل بعض المشاكل، وخاصة بين النسوة، وتأخذ مقابل ذلك مقدار من المال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لعملها هذا صحة شرعية حتى يحلل لها المال الذي تأخذه مقابل ما تعمله لحل تلك المشاكل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بهذا العمل محرم وهو من السحت الذي يأكلونه في بطونهم ناراً، والأعمال التي ينجزونها إنما هي من فعل الشيطان وجنده خدمة لأوليائه الذين أخلصوا له الطاعة، فكانوا شياطين الإنس وأولئك شياطين الجن، وقد ذكر القرآن كلا الصنفين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روايات وقصص تاريخية عن أناس أخلصوا للشيطان حتى سجدوا له، فقدم لهم خدمات يظنها الجاهل كرامات من الله تعالى، وهو حمق؛ فإن معيار الكرامة عند الله هي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وجدتم واحدة من هذه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موصوفة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الدعاء من قبل بعض النسوة ذريعة لهن وسبباً للمبيت خارج بيوتهن أيام عدة قد تكون في أحد المراقد القريبة لأحد السادة أو أبناء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عليها الناس ويرافق ذلك كثير من المحاذير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ذلك؟ وبماذا تنصحون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ابتعادهن عن الطريقة المثلى، فإن مقتضى التقوى تجنب الشبهات فضلاً عن المحرمات، وهذه النسوة ترتكب المحرمات جهاراً عن علم وعمد، فمن أين تأتيها وهي بهذه الإقامة عند المراقد تدنس هذه الأماكن بجعلها مراتع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ننصح الناس بتجنب مثل هذه الأمور، لكن واقعية أفعال هذه الطريحة وبعض التنبؤات التي تطلقها وانتسابها إلى أحد أولياء الله كسيدنا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يجعل الناس يصدقون بها ويساعد على انتشار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وبماذا توجهون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أن الشيطان وأولياءه من الجن يقومون ببعض الأعمال لهذه النسوة ليعزز طاعتهن وإخلاصهن له وليتحقق المزيد للتغرير بالسذج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الله وأولياؤه فهم براء منهم بعد وضوح سبب الاستحقاق للكرامات في المنظور الإلهي وهي التقوى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برأيكم منشأ هذه الحركات الغريبة والقوة غير الاعتيادية التي تتمتع بها بعض النساء مدعيات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الأمر أحياناً </w:t>
      </w:r>
    </w:p>
    <w:p>
      <w:pPr>
        <w:pStyle w:val="BookText"/>
        <w:rPr/>
      </w:pPr>
      <w:r>
        <w:rPr>
          <w:rFonts w:ascii="Amiri" w:hAnsi="Amiri" w:eastAsia="Amiri" w:cs="Amiri"/>
          <w:color w:val="111111"/>
          <w:sz w:val="28"/>
          <w:sz w:val="28"/>
          <w:szCs w:val="28"/>
          <w:rtl w:val="true"/>
          <w:lang w:bidi="ar-SA"/>
        </w:rPr>
        <w:t xml:space="preserve">أن ترمى هذه المرأة إلى أعلى الضريح مسافة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هذه الخوارق للعادة هي السبب في تصديق الناس لها وانتشار الظاهرة؟ج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نصدق كل ما ينقل عنهن؛ فإن العوام تحب القصص الخيالية وحكاية الخوارق لتعزيز معتقداتهم ولإظهار ما يحبون بمظهر القداسة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تصدر منهن بعض الأخبار الصحيحة اتفاقاً أو حدساً وفراسة، أو بالتجسس على أخبار المراجعين لهن وتصيد أخبارهم، وهو من إخبارات الجن لأولياء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 ، وَحِفْظاً مِّن كُلِّ شَيْطَانٍ مَّارِدٍ  ، لا يَسَّمَّعُونَ إلى الْمَلإِ الأَعْلَى وَيُقْذَفُونَ مِن كُلِّ جَانِبٍ ، دُحُوراً وَلَهُمْ عَذَابٌ وَاصِبٌ ، إِلا مَنْ خَطِفَ الْخَطْفَةَ فَأَتْبَعَهُ شِهَابٌ 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فِي السَّمَاء بُرُوجاً وَزَيَّنَّاهَا لِلنَّاظِرِينَ ، وَحَفِظْنَاهَا مِن كُلِّ شَيْطَانٍ رَّجِيمٍ ، إِلاَّ مَنِ اسْتَرَقَ السَّمْعَ فَأَتْبَعَهُ شِهَابٌ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تكليفنا الشرعي عند حصول أمر من هذا القبيل في مناطقنا؟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فيما سبق إن الواجب توعية المجتمع وإرشاده إلى زيف هذه الدعاوى الباطلة وعدم استنادها إلى أساس شرعي صحيح، بل هي من أعمال الشيطان، وتصل إلى حد الشرك بالله العظيم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نحب أن يغفر لنا تبارك وتعالى، فعلينا تجنب هذه الأعمال الشيطانية، وإذا استطاع كل منا منع أهله وذويه وجيرانه ومتعلقيه فستنشأ حملة </w:t>
      </w:r>
    </w:p>
    <w:p>
      <w:pPr>
        <w:pStyle w:val="BookText"/>
        <w:rPr/>
      </w:pPr>
      <w:r>
        <w:rPr>
          <w:rFonts w:ascii="Amiri" w:hAnsi="Amiri" w:eastAsia="Amiri" w:cs="Amiri"/>
          <w:color w:val="111111"/>
          <w:sz w:val="28"/>
          <w:sz w:val="28"/>
          <w:szCs w:val="28"/>
          <w:rtl w:val="true"/>
          <w:lang w:bidi="ar-SA"/>
        </w:rPr>
        <w:t>اجتماعية لدرء هذا المرض المشين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الغرب الكافر له اليد الطولى في ترويج مثل هذه الظواهر، فبماذا تنصحون المؤمنين والمؤمنات، لكي يتحصنوا ضد تلك السموم؟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وإن كنا ننسب كثيراً من الفضائح إلى الغرب الكافر وهو صحيح؛ لأنه يعمل جاهداً على نشر التخلف والجهل في مجتمعنا المسلم لكي لا يفكر في قضاياه المصيرية، إلا إن الغرب نفسه هو من صنيعة العدوين الرئيسين وهما إبليس والنفس الأمارة بالسوء، فلا بدَّ من الالتفات إلى العدو الأصلي وخدعه وغروره وفخوخه وجنوده وأوليائه وحبائله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أدعية نهار شهر رمضان؛ ففيها تعريف بطرق الشيطان ومكائده ووسائله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نبهنا القرآن إلى هذين العدوين وحذرنا من الاغترار بخداعهما وأمانيهما، وأهم علاج لدفع مكائدها هو ذكر الله سبحانه وتعالى ومراقبته ومراعاة أحكامه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الرجال ممن يدعي أنه صاحب نور من الإمام أو من السيد الفلاني، ويجعل ذلك شفيعاً بأن يعالج النساء المرضى حتى باللمس وبكشف ما يجب ستره على المرأة، وهي تظن أن ذلك ما يريده الله سبحانه؛ لأن هذا يدّعي ارتباطه بالإمام، وهي ظاهرة تكاد تكون منتشرة بين الأوساط الجاهلة، وفي نفس الوقت مليئة بفطرة المحبة </w:t>
      </w:r>
    </w:p>
    <w:p>
      <w:pPr>
        <w:pStyle w:val="BookText"/>
        <w:rPr/>
      </w:pPr>
      <w:r>
        <w:rPr>
          <w:rFonts w:ascii="Amiri" w:hAnsi="Amiri" w:eastAsia="Amiri" w:cs="Amiri"/>
          <w:color w:val="111111"/>
          <w:sz w:val="28"/>
          <w:sz w:val="28"/>
          <w:szCs w:val="28"/>
          <w:rtl w:val="true"/>
          <w:lang w:bidi="ar-SA"/>
        </w:rPr>
        <w:t>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نعالج ذلك؟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الحل الأول هو توعية المجتمع وإلفاته إلى دجل هؤلاء وارتباطهم بالشيطان، وإقامة الدلائل على ذلك، كعدم التزامهم بالشريعة وعدم تورعهم، والحل الثاني هو وعظ هؤلاء الدجالين وتذكيرهم بالآخرة وبعذاب الله وسطوته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أَخْذَهُ أَلِيمٌ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يحصلون عليه من مال أو جاه أو احترام أو تقديس إنما هو متاع زائل ولا يساوي عند الله جناح بعوضة مقابل مع ما أعد الله تبارك وتعالى للمؤمنين المتقين العاملين بإرادته وأمره ونهيه، ومما يكشف ضلالهم ممارسة المحرمات المذكورة في السؤال وغيرها كلمس الأجنبية والكشف عن بدنها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اليعقوبي </w:t>
      </w:r>
      <w:bookmarkStart w:id="443" w:name="pg15384_175473"/>
    </w:p>
    <w:p>
      <w:pPr>
        <w:pStyle w:val="Heading2"/>
        <w:numPr>
          <w:ilvl w:val="1"/>
          <w:numId w:val="1"/>
        </w:numPr>
        <w:rPr/>
      </w:pPr>
      <w:bookmarkStart w:id="444" w:name="__RefHeading___Toc6038561_2142443653"/>
      <w:bookmarkStart w:id="445" w:name="_Toc162"/>
      <w:bookmarkEnd w:id="443"/>
      <w:bookmarkEnd w:id="444"/>
      <w:r>
        <w:rPr>
          <w:rtl w:val="true"/>
        </w:rPr>
        <w:t>الهاتف نعمة يُساء استعمالها أحياناً</w:t>
      </w:r>
      <w:bookmarkEnd w:id="445"/>
    </w:p>
    <w:p>
      <w:pPr>
        <w:pStyle w:val="Heading3"/>
        <w:numPr>
          <w:ilvl w:val="2"/>
          <w:numId w:val="1"/>
        </w:numPr>
        <w:rPr/>
      </w:pPr>
      <w:bookmarkStart w:id="446" w:name="__RefHeading___Toc6038563_2142443653"/>
      <w:bookmarkStart w:id="447" w:name="_Toc163"/>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أجمعين،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القارئ الكريم ما لجهاز الهاتف من فوائد كبيرة وعلى مختلف الأصعدة، فبإمكانك اختصار آلاف الكيلومترات بمكالمة واحدة، وبإمكانك أن تصل رحمك يومياً عن طريقه، وبإمكانك أن تحصل على تكليفك الشرعي إزاء أي موقف تمر به عن طريق الاتصال بأي طالب حوزة، وغيرها من الفوائد التي لا مجال لسردها هنا، لذا أصبح من الضروري بيان بعض الآثار السلبية الحاصلة نتيجة استغلال هذا الجهاز المفيد في أغراض شيطانية، ومعرفة موقف الشارع المقدس منها وخصوصاً أن هذا الجهاز واسع الانتشار وموجود في أغلب بيوتنا</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6038565_2142443653"/>
      <w:bookmarkStart w:id="449" w:name="_Toc164"/>
      <w:bookmarkEnd w:id="448"/>
      <w:r>
        <w:rPr>
          <w:rtl w:val="true"/>
        </w:rPr>
        <w:t>موقف الإسلام إزاء تطور الأجهزة</w:t>
      </w:r>
      <w:r>
        <w:rPr>
          <w:rtl w:val="true"/>
        </w:rPr>
        <w:t>:</w:t>
      </w:r>
      <w:bookmarkEnd w:id="44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يقف الإسلام إزاء التطور والتقدم موقفاً سلبياً كما يتصور ذلك بعض الجهلة، حيث يعتبرون الحوزة عدوة التطور والتقدم وأنها حرمت التلفزيون والرياضة والمسلسلات وغيرها من الأمور التي لا بد من مواكبتها حسب اعتقادهم، وهذا ناشئ طبعاً من عدم فهمهم لرأي الحوزة في هذا المجال، فهي لم تحرم التلفزيون، وإنما حرمت برامج التلفزيون من أغانٍ وأفلام ومسلسلات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المشاهد التي لا محالة تؤدي إلى وقوع الفرد المسلم بالحرام وتحرك غرائزه وشهواته كما هو الواقع فعلاً، فنحن وأفراد أسرنا لسنا بالمعصومين لكي لا نتأثر بهذه الكلمات المعسولة التي تخدش العفة والحياء، بل بالعكس فقد شجعت الحوزة على استغلال التلفزيون بأمور محللة علمية أو أخلاقية أو ثقافية نافعة، والموجودة على الأقراص الليزرية والتي يمكن تشغيلها من خلال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الفيديو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فالإسلام ليس عدواً لتطور الأجهزة والآلات، وإنما عدو استخدام الآلة أو الجهاز في الأغراض غير المشروعة، فأي جهاز هو سلاح ذو حدين يمكن استخدامه للحلال ويمكن استخدامه للحرام؛ كما قال السيد عبد الحسين شرف الدين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ينشر الهدى من حيث ينتشر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كثيراً من الآيات والروايات التي تحث على طلب العلم ورفع الجهل والتخلف،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فريضة على كل مسلم ومسلمة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فجهاز الهاتف من أهم سمات العصر التكنولوجية، وقد انتفع منه الناس بشكل مذهل، ووفر عليهم الكثير من الجهد والمال وقرب البعيد وجعل البشر – بفضل الله تبارك وتعالى – تدرك ما لم تكن تدركه بدونه، إلا أن البعض ولعدم نيله التربية الكافية يوظف هذه النعمة في استعمالات سيئة مرفوضة دينياً وأخلاقياً واجتماعياً، ولما كانت هذه السيئات مرتبطة باللسان، فلا بد من الإشارة باختصار أولاً إلى آفات اللسان</w:t>
      </w:r>
      <w:r>
        <w:rPr>
          <w:rFonts w:eastAsia="Amiri" w:cs="Amiri" w:ascii="Amiri" w:hAnsi="Amiri"/>
          <w:color w:val="111111"/>
          <w:sz w:val="28"/>
          <w:szCs w:val="28"/>
          <w:rtl w:val="true"/>
          <w:lang w:bidi="ar-SA"/>
        </w:rPr>
        <w:t xml:space="preserve">. </w:t>
      </w:r>
      <w:bookmarkStart w:id="450" w:name="pg15384_175475"/>
    </w:p>
    <w:p>
      <w:pPr>
        <w:pStyle w:val="Heading3"/>
        <w:numPr>
          <w:ilvl w:val="2"/>
          <w:numId w:val="1"/>
        </w:numPr>
        <w:rPr/>
      </w:pPr>
      <w:bookmarkStart w:id="451" w:name="__RefHeading___Toc6038567_2142443653"/>
      <w:bookmarkStart w:id="452" w:name="_Toc165"/>
      <w:bookmarkEnd w:id="450"/>
      <w:bookmarkEnd w:id="451"/>
      <w:r>
        <w:rPr>
          <w:rtl w:val="true"/>
        </w:rPr>
        <w:t>آفات اللسان</w:t>
      </w:r>
      <w:r>
        <w:rPr>
          <w:rtl w:val="true"/>
        </w:rPr>
        <w:t>:</w:t>
      </w:r>
      <w:bookmarkEnd w:id="45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من النعم التي منَّ الله تعالى بها على عباده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 عَلَّمَهُ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 القدرة وعلمه كيف يوصل أفكاره ومطالبه وحاجاته إلى الآخرين، ولولا ذلك لما قامت للبشرية حياة، وعندما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النطق أم الصمت؟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بُعث الأنبياء إلا بالنطق؟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هذا مع الاستعمال الصحيح لهذه النعمة واستغلالها في مواردها الصحيحة، ولكن غفلة الناس وميل نفوسهم إلى اللعب واللهو واتباع الهوى أدى إلى إساءة استعمال هذه الجارحة، حتى أصبح اللسان أكثر الجوارح ضرراً وأقوى الأسباب لابتعاد الإنسان عن الله تعالى والانتهاء به إلى نار جهنم؛ لأن معاصي اللسان كبيرة كالغيبة والنميمة والبهتان والسب والكذب والمراء والظلم، ولعل شخصاً يقول كلمة في الشرق فيقتل بها إنساناً في الغرب، ولأجل تنبيه الناس إلى مغبة هذا الأمر ورد التحذير الشديد عن المعصومين، فعن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يكبُّ الناس على مناخرهم في النار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أخوف ما يخاف علي؟ فأخذ بلسانه،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خلق الله عبد اتقى الناس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الناس لسانه فهو في النار</w:t>
      </w:r>
      <w:r>
        <w:rPr>
          <w:rFonts w:eastAsia="IRNazanin" w:cs="IRNazanin"/>
          <w:color w:val="111111"/>
          <w:sz w:val="28"/>
          <w:szCs w:val="28"/>
          <w:rtl w:val="true"/>
          <w:lang w:bidi="fa-IR"/>
        </w:rPr>
        <w:t xml:space="preserve">). </w:t>
      </w:r>
      <w:bookmarkStart w:id="453" w:name="pg15384_175476"/>
    </w:p>
    <w:p>
      <w:pPr>
        <w:pStyle w:val="Heading3"/>
        <w:numPr>
          <w:ilvl w:val="2"/>
          <w:numId w:val="1"/>
        </w:numPr>
        <w:rPr/>
      </w:pPr>
      <w:bookmarkStart w:id="454" w:name="__RefHeading___Toc6038569_2142443653"/>
      <w:bookmarkStart w:id="455" w:name="_Toc166"/>
      <w:bookmarkEnd w:id="453"/>
      <w:bookmarkEnd w:id="454"/>
      <w:r>
        <w:rPr>
          <w:rtl w:val="true"/>
        </w:rPr>
        <w:t>ظواهر اجتماعية منحرفة ترافق استخدام الهاتف</w:t>
      </w:r>
      <w:r>
        <w:rPr>
          <w:rtl w:val="true"/>
        </w:rPr>
        <w:t>:</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الشباب والشابات يقضون أكثر أوقاتهم مع الهاتف، وهذا مما لا يرضي الله تعالى وإن كان في أمور محللة؛ لأن الوقت هو رأس مال الإنسان، به يتكامل الإنسان في مسيرته تجاه الله تعالى، فالله تعالى لم يخلقنا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خلْقُنا لأجل هدف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إذن من استثمار كل لحظة ودقيقة من حياتنا لتحقيق هذا الهدف الإلهي في كل ما هو نافع دينياً ودنيوياً، ولا نقضي أوقاتنا بهذه الأمور التافهة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الأمهات عندما تجد ابنتها تتكلم بالهاتف مع شاب لا تعير للأمر أهمية،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البنت تحتاج أن تتمتع بحياتها بعدما حرمت من الخروج، وتقول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المكالمات ستسهل عليها أمر زواجها، وغيرها من الأفكار التي يسولها لها الشيطان والنفس الأمارة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الشابات عندما تتصل مع شاب تتكلم معه بضمير الأنثى، لكي توهم أهلها بأن الذي تتكلم معه صديقتها، وهذه الأساليب الشيطانية سرعان ما تنكشف، لأن حبل الكذب قصير، وبالتالي فإنها سوف تسقط من عين أسرتها بعدما سقطت من عين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ولتعلم هذه الشابة أنها وإن أخفت كلامها هذا عن عائلتها إلا أن الله تعالى مطلع على خفاياها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تخجل من عائلتها، فإنها سوف تخجل الخجل الأكبر من الله تعالى يوم تبلى </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الشابات تنتظر عائلتها ينامون ثم تتصل بصاحبها، فتجمع عدة حرمات؛ حرمة الكلام مع الأجنبي بأمور غير محللة وغير ضرورية خلسة، وحرمة تهيئة الجو المساعد على تحريك الشهوات والغرائز حيث الهدوء ونوم الجميع، وقد يصل الأمر إلى ممارسات جنسية من خلال المكالمة وفي هذا منتهى الخسة والدناءة، وحرمة التصرف في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الفتيات ومن أجل الفرار من حصار العائلة تذهب وتتصل بصاحبها من خلال هاتف الجيران، وفي هذا الأمر خيانة وتعدٍّ على الجار الذي أوصى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بمودته وعدم أذيته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هذه النفس الحقيرة ترتكب مثل هذه الذنوب العظيمة التي ستكون وبالاً على الإنسان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يكون الاتصال أثناء وقت الصلاة أو خلال الأذان، حيث إن المؤذن يؤذن والشاب والشابة مشغولان بالحديث المعسول بلا مراعاة لحرمة الأذان أو الصلاة، وهذا يؤدي إلى غضب الرب وأذى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ذنوبكم لتؤذينا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تتولد عند الشاب والشابة أمراض نفسية خطيرة قد تستمر إلى ما بعد الزواج، حيث لا يكتفي الرجل بامرأة واحدة؛ لأنه اعتاد الاتصال بعشرات النساء يومياً، وذاق طعم الكلمات المعسولة من مختلف النساء، مما سيؤدي إلى حدوث مشاكل عديدة مع زوجته نتيجة كثرة النساء التي تتصل به قد تصل إلى الطلاق وتشريد الأطفال، فيكون بذلك مسؤولاً أمام الله تعالى على كل</w:t>
      </w:r>
    </w:p>
    <w:p>
      <w:pPr>
        <w:pStyle w:val="BookText"/>
        <w:rPr/>
      </w:pPr>
      <w:r>
        <w:rPr>
          <w:rFonts w:ascii="Amiri" w:hAnsi="Amiri" w:eastAsia="Amiri" w:cs="Amiri"/>
          <w:color w:val="111111"/>
          <w:sz w:val="28"/>
          <w:sz w:val="28"/>
          <w:szCs w:val="28"/>
          <w:rtl w:val="true"/>
          <w:lang w:bidi="ar-SA"/>
        </w:rPr>
        <w:t>هذا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تخضّع المرأة بقولها عندما ترفع سماعة الهاتف، وهي ظاهرة شائعة ومنتشرة بكثرة مع شديد الأسف، وهذا بسبب جهل المرأة بتكليفها الشرعي،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وللتخلص من هذه الظاهرة يجب عدم رفع السماعة من قبل المرأة إلا عند الضرورة إلى أن تعرف تكليفها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لا يقدّر ظرف المقابل، فيطيل معه الكلام بلا ضرورة ويضطره إلى سماع كل ما يقول، وطبعاً بسبب الإحراج يضطر هذا المسكين إلى سماع ما لا يرغب بسماعه، ولا بدَّ من الالتفات إلى أن أوقات الناس مهمة جداً، ولها شأن كبير عند الله سبحانه وتعالى، فعندما تضيع أوقاتهم فإنك ستحاسب أمام الله تعالى، خصوصاً لو كان هذا الشخص الذي تتكلم معه عالماً أو طالباً؛ لأن هؤلاء أوقاتهم مهمة وفيها خدمة للصالح العام، فلا ينبغي علينا تضييعها بأمور تافهة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ممن يعطي غيره أرقام هواتف الغير بدون إذن من  صاحب الهاتف، مما يوقع صاحب الهاتف بحرج شديد، وهذا تصرف فضولي لا ينبغي للمسلم اقترافه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ممن لديه هواية التجسس على الآخرين، فيقضي الكثير من الوقت لسماع المكالمات المشتركة بينه وبين جيرانه وأقاربه، فينقل ما يدور من كلام وأسرار للآخرين، وهذا أيضاً من المحرمات التي وردت في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 وَلا يَغْتَب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56" w:name="pg15384_175479"/>
    </w:p>
    <w:p>
      <w:pPr>
        <w:pStyle w:val="BookText"/>
        <w:rPr/>
      </w:pPr>
      <w:bookmarkEnd w:id="45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الأطفال يعبثون بالهاتف، فيطلبون أرقاماً عشوائية ويزعجون الناس، وهذا أيضاً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ممن يتصلون بالهواتف التجارية في السوق لا يراعون العقد الذي جرى بينهم وبين صاحب الهاتف، فيتجاوزون المدة الزمنية المقررة للمكالمة الواحدة، والتي هي عرفاً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ويدفعون أجرة مكالمة واحدة دون استرضاء المالك الذي يأخذها عادة ولا يتكلم خجلاً، وهذا لا يجوز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قد تطيل الكلام والضحكات وتبادل بعض الألفاظ التي لا ينبغي لها مع صديق زوجها أو صديق أخيها وغيرهم من الأجانب، وهذا غير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يروق له طلب رقم لا على التعيين في ساعة متأخرة من الليل، فيقلق الناس ويفزعهم لا لشيء إلا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يتلهّى ويلعب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يعلم أن من الذنوب الكبيرة إيذاء الناس وظلمهم</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038571_2142443653"/>
      <w:bookmarkStart w:id="458" w:name="_Toc167"/>
      <w:bookmarkEnd w:id="457"/>
      <w:r>
        <w:rPr>
          <w:rtl w:val="true"/>
        </w:rPr>
        <w:t>المبرّرات للظواهر أعلاه</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الشباب يبررون الاتصال بالهاتف مع الجنس الآخر باحتمال العثور على الزواج أو الزوجة المناسبة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الزوج أو الزوجة المناسبة لا بدَّ أن يتم بمقدمات صحيحة ومرضية لله تبارك وتعالى ليبارك الله تعالى بهذا الزواج ويملأ حياتهم بهجة وسعادة، أما الاتصالات الهاتفية إذا كانت بعيدة عن الأساليب الصحيحة </w:t>
      </w:r>
    </w:p>
    <w:p>
      <w:pPr>
        <w:pStyle w:val="BookText"/>
        <w:rPr/>
      </w:pPr>
      <w:r>
        <w:rPr>
          <w:rFonts w:ascii="Amiri" w:hAnsi="Amiri" w:eastAsia="Amiri" w:cs="Amiri"/>
          <w:color w:val="111111"/>
          <w:sz w:val="28"/>
          <w:sz w:val="28"/>
          <w:szCs w:val="28"/>
          <w:rtl w:val="true"/>
          <w:lang w:bidi="ar-SA"/>
        </w:rPr>
        <w:t>فهي بمنزلة دخول البيوت من غير أبوابها، وهو منهي عنه شرعاً، فلماذا إذن نلتجئ إلى هذه الأمور الشيطانية ونترك ما أحله الله تعالى من الوسائل إلى أن يرزقنا الزوجة أو الزوج الصالح وَمَن يَتَّقِ اللَّهَ يَجْعَل لَّهُ مَخْرَجاً ، وَيَرْزُقْهُ مِنْ حَيْثُ لا يَحْتَسِبُ؟، وكيف يثق هذان الزوجان ببعضهما وهما يعلمان أن حالتهما يمكن أن يكررها كل منهما مع غير صاحبه ما دام غير منضبط؟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يدعي أنه يتكلم مع الشابات من باب الترويح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الإجابة عن مثل هذا السؤال في ما سبق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الترويح عن النفس لا يجوز أن يكون بأساليب محرمة، فإن الغاية لا تبرر الوسيلة، فيروح عن نفسه بأمور محللة، كمفاكهة الأخوان والسفر والزيارة والتنزه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كيف نروّح عن أنفسنا،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لتمل كما تمل الأبدان، فابتغوا لها طرائف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 في 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استشف بالقرآن، فإن الله عز وجل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يقول نحن نحاول إشغال وقت فراغنا بهذه المكالمات الهاتفية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المؤمن لا فراغ عنده، فإن المؤمن مشغول بالكسب الحلال لينفق على أهله وأداء ما افترض الله عليه، أو القيام بحقوق للنفس والأهل والمجتمع، أو المساهمة في مشاريع خيرية نافعة كزيارة الأخوان وقضاء حوائجهم وتبادل الأحاديث النافعة معهم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طوال الوقت في البيت وإذا لم نقضِ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بالتكلم بالهاتف مع الشباب فإن حياتنا لا تطاق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التأثير الكبير الذي تركته هذه المكالمات في النفس بحيث أصبحت الحياة لا تطاق بدونها سببه التعود عليها يومياً فأخذت حيزاً من أنفسنا، والعادة كما يقولون طبع ثانٍ، وإن الأبدان كما عودت فعندما يمارس الإنسان عملاً ما كالنوم أو قراءة الكتب أو مشاهدة التلفزيون، فإن هذه الممارسات ستتحول بالتدريج إلى عادة تلازم الشخص فيكون أسيراً لها؛ لذا فإن الخير عادة والشر كذلك عادة، فلماذا إذن لا نعود أنفسنا على فعل الخير وترك الشر بكل أشكاله، وبالتدريج ستكون عاداتنا كذلك،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نفسك فعل المكارم وتحمل أعباء المغارم تشرف نفسك وتعمر آخرتك ويكثر حامدوك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نفسك حسن النية وجميل القصد تدرك مباغيك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النساء فيمكن لهن أن يقضين أوقاتهن بأمور مفيدة دنيوياً وأخروياً، وذلك من خلال مطالعة الكتب وسماع المحاضرات والتطريز والخياطة وغيرها من الأمور المفيدة والممتعة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 وَصَدَّقَ بِالْحُسْنَى ، فَسَنُيَسِّرُهُ لِلْيُسْرَى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فيستطيع الإنسان أن يكيف نفسه ويطبعها على المنهج الذي يقتنع به</w:t>
      </w:r>
      <w:r>
        <w:rPr>
          <w:rFonts w:eastAsia="Amiri" w:cs="Amiri" w:ascii="Amiri" w:hAnsi="Amiri"/>
          <w:color w:val="111111"/>
          <w:sz w:val="28"/>
          <w:szCs w:val="28"/>
          <w:rtl w:val="true"/>
          <w:lang w:bidi="ar-SA"/>
        </w:rPr>
        <w:t xml:space="preserve">. </w:t>
      </w:r>
      <w:bookmarkStart w:id="459" w:name="pg15384_175482"/>
    </w:p>
    <w:p>
      <w:pPr>
        <w:pStyle w:val="Heading3"/>
        <w:numPr>
          <w:ilvl w:val="2"/>
          <w:numId w:val="1"/>
        </w:numPr>
        <w:rPr/>
      </w:pPr>
      <w:bookmarkStart w:id="460" w:name="__RefHeading___Toc6038573_2142443653"/>
      <w:bookmarkStart w:id="461" w:name="_Toc168"/>
      <w:bookmarkEnd w:id="459"/>
      <w:bookmarkEnd w:id="460"/>
      <w:r>
        <w:rPr>
          <w:rtl w:val="true"/>
        </w:rPr>
        <w:t>الحوارية</w:t>
      </w:r>
      <w:r>
        <w:rPr>
          <w:rtl w:val="true"/>
        </w:rPr>
        <w:t>:</w:t>
      </w:r>
      <w:bookmarkEnd w:id="461"/>
    </w:p>
    <w:p>
      <w:pPr>
        <w:pStyle w:val="BookText"/>
        <w:rPr/>
      </w:pPr>
      <w:r>
        <w:rPr>
          <w:rFonts w:ascii="Amiri" w:hAnsi="Amiri" w:eastAsia="Amiri" w:cs="Amiri"/>
          <w:color w:val="111111"/>
          <w:sz w:val="28"/>
          <w:sz w:val="28"/>
          <w:szCs w:val="28"/>
          <w:rtl w:val="true"/>
          <w:lang w:bidi="ar-SA"/>
        </w:rPr>
        <w:t xml:space="preserve">سماحة العالم الفاضل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يستخدم الهاتف لإزعاج الناس والتحرش بالفتيات؟</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إيذاء الناس بكل أشكاله، ومنه الإزعاج بالمكالمات الهاتفية التافهة، أو بإغلاق الخط عند عدم رفعه من قبل من يريد التحدث معه، وحرمة إيذاء الناس من واضحات الأحكام، ويوجد حديث مشهور يتناقله 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الناس من لسانه ويده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هذا التعريف للحديث أن من لم يسلم الناس من لسانه ويده 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آذى عبدي المؤمن، وليأمن غضبي من أكرم عبدي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تكون أسلاك الهاتف واطئة نسبياً، وفي أحيان كثيرة تتعرض للقطع من قبل أصحاب سيارات الحمل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مطالبتهم بتحمل نفقات ربط السلك وأجرة الموظف؟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يترتب على المتجاوز منهما، والذي هو فقهياً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 والتفريط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يلتزم صاحب الأسلاك برفعها إلى المقدار المطلوب وتركها متهدلة فالتلف عليه، وإن كان ارتفاعها ضمن المسموح لكن صاحب السيارة متجاوز بتعلية حمولته أو عدم مراعاة الأسلاك فهو ضامن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الإشهاد عن طريق الهاتف؟ وهل تعتمد شهادة الشاهد </w:t>
      </w:r>
    </w:p>
    <w:p>
      <w:pPr>
        <w:pStyle w:val="BookText"/>
        <w:rPr/>
      </w:pPr>
      <w:r>
        <w:rPr>
          <w:rFonts w:ascii="Amiri" w:hAnsi="Amiri" w:eastAsia="Amiri" w:cs="Amiri"/>
          <w:color w:val="111111"/>
          <w:sz w:val="28"/>
          <w:sz w:val="28"/>
          <w:szCs w:val="28"/>
          <w:rtl w:val="true"/>
          <w:lang w:bidi="ar-SA"/>
        </w:rPr>
        <w:t xml:space="preserve">في الحالات التي يتحرج الشاهد من حضورها كما في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الاطمئنان بمعرفة شخص المتحدث وعدالته وصحة شهادته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إجراء عقد الزواج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الهاتف؟</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الاطمئنان بأن المتحدث هو الشخص المقصود وقد توفرت شروط العقد والمتعاقدين فلا بأس بإجرائه عن طريق الهاتف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بعض الأشخاص على عملية بيع وشراء معينة عن طريق الهاتف، وبعد انتهاء المكالمة بمدة يسيرة كخمس دقائق مثلاً أو أكثر بقليل يتبدل رأي أحد الطرفين فيريد فسخ عقد البيع، فهل يجوز له ذلك؟، وهل له خيار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ما يزالان في مجلس المكالمة فلكل منهما حق الفسخ بخيار المجلس، فإذا افترقا عن مجلس المكالمة سقط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بعض الثقاة برؤية الهلال وتم الإخبار بواسطة الهاتف، فهل يعتمده الحاكم الشرعي أم يجب حضورهم عنده للإدلاء بشهادتهم؟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الاطمئنان بعدالة المتحدث بعد معرفة شخصه وحصل التأكد من صحة دعواه الرؤية من خلال المعلومات التي يدلى بها فيمكن الاعتماد عليه، وقد جرت على ذلك سيرة المراجع العظام في العصور </w:t>
      </w:r>
    </w:p>
    <w:p>
      <w:pPr>
        <w:pStyle w:val="BookText"/>
        <w:rPr/>
      </w:pPr>
      <w:r>
        <w:rPr>
          <w:rFonts w:ascii="Amiri" w:hAnsi="Amiri" w:eastAsia="Amiri" w:cs="Amiri"/>
          <w:color w:val="111111"/>
          <w:sz w:val="28"/>
          <w:sz w:val="28"/>
          <w:szCs w:val="28"/>
          <w:rtl w:val="true"/>
          <w:lang w:bidi="ar-SA"/>
        </w:rPr>
        <w:t>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الإلحاح في الإزعاج من بعض الأشخاص يضطر أهل المسكن لرفع سماعة الهاتف أو قطع الحرارة عن الجهاز، فهل في ذلك إشكال كما لو كان صاحب المسكن شخصاً يحتاجه الناس في أمور الفتوى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حرمة شرعية، لأنه تصرف في ماله، لكن هذا الفعل ممنوع أخلاقياً؛ لأنه تهرب عن أداء المسؤولية وتقاعس عن الوفاء بحقوق الأخوان، خصوصاً إذا كان محل حاجة الناس، نعم، قد يقع الشخص في حرج أو ضرر وقد عفته الشريعة من كل تكليف يوقعه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للموظف ربط خط الهاتف لشخص يعلم بأنه فاسق وسوف يستخدمه لأمور غير مشروعة؟ مع العلم أن الشخص دفع أجور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أنه سيستخدمه في الحرام فلا يربطه له، ففيه إعانة على الإثم،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يقومون بسرقة خط الهاتف وذلك بربط سلك فرعي بالسلك الأصلي للمسكن، ويتم استغلاله بأحد الأمرين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 التجسس والتنصت على أهل ذلك المسكن والتشهير بهم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 الاتصال بآخرين خارج القطر، فيكلفون أهل ذلك المسكن مبالغ طائلة قد تصل أحياناً إلى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أو أكثر، فيعجزون </w:t>
      </w:r>
    </w:p>
    <w:p>
      <w:pPr>
        <w:pStyle w:val="BookText"/>
        <w:rPr/>
      </w:pPr>
      <w:r>
        <w:rPr>
          <w:rFonts w:ascii="Amiri" w:hAnsi="Amiri" w:eastAsia="Amiri" w:cs="Amiri"/>
          <w:color w:val="111111"/>
          <w:sz w:val="28"/>
          <w:sz w:val="28"/>
          <w:szCs w:val="28"/>
          <w:rtl w:val="true"/>
          <w:lang w:bidi="ar-SA"/>
        </w:rPr>
        <w:t>عن تسديدها ويجهلون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 سماحتكم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المحرمات الواضحة، ويتضمن عدة ممنوعات؛ كالتصرف في ملك الغير بدون إذنه، والتجسس على الآخرين، وإلحاق الضرر بهم، وفاعل ذلك آثم ويضمن الأموال التي تسبب في غرامة الآخرين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عن طريق الهاتف هل هو لازم لكلا الطرفين أم لا مع تحقق شروط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صحيح مع اجتماع شرائطه، ولكنهما ما داما في مجلس المكالمة فلهما فسخ العقد، فإذا تغير مجلس أحدهما لزم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وتوبيخ من يكرر الاتصال ويبقي الخط مفتوحاً دون كلام، مع ملاحظة أني أجهل من يكون على الجانب الآخر من الهاتف؟</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معه مراحل الأمر بالمعروف والنهي عن المنكر بالتدريج، فتبدأ معه بالحكمة والموعظة الحسنة، ثم التوبيخ والزجر والتهديد، أما السب واللعن فقد نهى عنهما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فلاناً من الناس يتعمد إزعاج الآخرين عن طريق الهاتف وإثارة الفتن والشكوك بين العوائل، فما هو تكليفي الشرعي تجاه هذا الشخص؟</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مراحل النهي عن المنكر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 شخصاً بأن أتصل به هاتفياً باليوم الفلاني وتعذر علي الاتصال به بسبب صعوبة وتزاحم الخطوط الهاتفية، فهل يعتبر هذا مخالفة للوعد؟ وما هو الحكم لو كان عدم الاتصال ينتج ضرراً مالياً لهذا الشخص مع ملاحظة بأنه يتعسر علي السفر إليه كونه يسكن مدينة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الوعد مرجوحة أخلاقياً، وقد مدح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إذا حدثت بأسباب خارجة عن اختياره فالله أولى بالعذر، وإذا تسبب الذي أخلف الوعد بضرر للآخر ضمنه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الأب أن وجود الهاتف في الدار سوف يؤدي إلى مفسدة أخلاقية لبناته، فهل يجوز له رفعه كلياً مع حاجة الزوجة إلى الهاتف؟ وهل في ذلك ظلم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بشكل معتد به المفسدة الأخلاقية وجب رفعه و – ليس جاز فقط – فيجب عليه عدم تمكينهن منه بشكل أو بآخر، كرفعه أو السيطرة عليه عند تشغيله، فإنه رب الأسرة وراعيها،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صاحب محل لبيع الأجهزة الهاتفية وجاء شخص لشراء جهاز هاتف، وإني أعلم بأن هذا الشخص فاسق وفاسد خلقاً وسوف يستخدم الجهاز لإيذاء الآخرين، فهل يجوز لي بيعه الجهاز أم إنه من </w:t>
      </w:r>
    </w:p>
    <w:p>
      <w:pPr>
        <w:pStyle w:val="BookText"/>
        <w:rPr/>
      </w:pP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أكثر من منشأ للمنع من بيع الجهاز له مادام أنه يعلم أن المشتري سيستخدمه في أفعال محرمة وتصرفات لا أخلاقية، وإلا فإنه سوف يعينه على الإثم، كما إن المسلم مطالب بأن يسد كل ما يمكن من أبواب العصيان والفساد والانحراف في المجتمع، فإن وظيفة كل مؤمن أن يعمل على تكثير فرص الطاعة وتقليل فرص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النساء تستخدم الهاتف لمدة زمنية طويلة قد تصل إلى الساعة الكاملة أو نصفها، وربما أزيد من ذلك في أمور تافهة يصاحبها ضحك عالٍ، فما هي النصيحة لها وللوالدين علماً أن بعض الأخوة المؤمنين لا يرضى أن تفعل أخته هذا الأمر، إلا أن الوالد أو الوالدة تؤيدها وتدافع عنها بأنها بنت جيدة ليست كباقي البنات، وأنت اهتمَّ بزوجتك؟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التصرف ناشئ من الفراغ والجهل الذي يسود الكثيرين فلا يعرفون قيمة الوقت ولا كيفية استثماره في النافع دينياً أو دنيوياً، وستكون مثل هذه الأوقات الضائعة حسرة وندامة على أهلها حينما تعرض لحظات العمر كلها، ويحاسب عن كل واحدة منها أين قضاها؟ ويجد أن الثانية الواحدة كان يمكن أن تنقله من الجحيم إلى الجنان فيما لو استثمرها بتسبيحة أو بكلمة طيبة أو موقف صالح، فكيف بهذه الساعات الطوال؟ هذا إذا لم نفترض أن هذا الكلام الطويل سيتطرق إلى محرمات كالغيبة والقدح في سمعة الناس وإذاعة </w:t>
      </w:r>
    </w:p>
    <w:p>
      <w:pPr>
        <w:pStyle w:val="BookText"/>
        <w:rPr/>
      </w:pPr>
      <w:r>
        <w:rPr>
          <w:rFonts w:ascii="Amiri" w:hAnsi="Amiri" w:eastAsia="Amiri" w:cs="Amiri"/>
          <w:color w:val="111111"/>
          <w:sz w:val="28"/>
          <w:sz w:val="28"/>
          <w:szCs w:val="28"/>
          <w:rtl w:val="true"/>
          <w:lang w:bidi="ar-SA"/>
        </w:rPr>
        <w:t xml:space="preserve">أخبارهم، وقد ورد في الحديث أن الإنسان إذا كثر غلطه – أي ثرثرته كثر غلطه وإذا كثر غلطه دخل النار – فتعاونوا على استثمار أوقاتكم فيما ينفع، ولينصح بعضكم بعضاً وتذاكروا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بعض الجيران استخدام هاتفنا كونهم لا يملكون هاتفاً، ونلاحظ في بعض الأحيان أنهم يستخدمونه في اتصالات غرامية غير مشروعة وأحياناً أخرى اتصالات طبيعية، فما هو تكليفي الشرعي 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تسمح لهم بذلك، ولا تيسر لهم سبل المعصية، وأعلمهم بأن الجهاز بخدمتهم بشرط عدم إساءة استعماله وإلا ستكون شريكهم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بعض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رقم هاتفي لأشخاص لا أرغبهم ولا أثق بهم، وهم يتصلون بي للتحدث إلى جاري ويكررون الاتصال كثيراً، فهل يجوز لي ردعهم أو تجاهل طلبهم بالتحدث إلى جاري؟ وهل أكون مؤذياً لجاري؟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انزعاجك لمجرد كثرة الاتصال بالجار، فإن المستحب شرعاً أن لا تقصر في قضاء حوائج الجار والإحسان إليه وتحمل أذاه، وقد ورد أنه ليس حسن الجوار أن تكف أذاك عن جارك، فهذا واجب عليك تجاه الجميع، وإنما حسن الجوار أن تصبر على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هذه المكالمات الكثيرة في غير طاعة الله أو تترتب عليها مفاسد وأضرار فعليك </w:t>
      </w:r>
    </w:p>
    <w:p>
      <w:pPr>
        <w:pStyle w:val="BookText"/>
        <w:rPr/>
      </w:pPr>
      <w:r>
        <w:rPr>
          <w:rFonts w:ascii="Amiri" w:hAnsi="Amiri" w:eastAsia="Amiri" w:cs="Amiri"/>
          <w:color w:val="111111"/>
          <w:sz w:val="28"/>
          <w:sz w:val="28"/>
          <w:szCs w:val="28"/>
          <w:rtl w:val="true"/>
          <w:lang w:bidi="ar-SA"/>
        </w:rPr>
        <w:t>إلفات نظره بالكف عنها أو منعه من الاستفادة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 المحلات المختلفة يضعون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أجهزة هواتفهم ولا يسمحون لأحد باستخدام الهاتف إلا مقابل ثمن معين، فهل في ذلك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تقصير في قضاء حوائج الناس، ولو علم هؤلاء المقصرون ما في قضاء حوائج المؤمنين من الأجر العظيم وفي عدم قضائها من نتائج سيئة لما ترددوا في الاستجابة لأي شخص، وقد ذكرت شيئاً من ذلك في 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المسلم من خلال أحاديث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ميلاد أمير المؤمنين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بحيث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أحد أصحابه بقطع الطواف الواجب حيث دعاه مؤمن لحاجة له ويحذر من أن يقصر في ذلك بأن الله يمقته ويبتليه بأن يقضي ضعف تلك الحاجة لظالم في معصية الله، نعم، لو أن صاحب المحل يرى ضرراً أو حرجاً في أن يترك الباب مفتوحاً لكل من يطلب استعمال الجهاز فهو معذور بعدم الاستجابة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بعض الأحيان وعند رفع سماعة الهاتف لغرض الاتصال أن تشترك الخطوط فاستمع حينها إلى حوار بعض الأشخاص وهم لا يسمعونني، ويدفعني الفضول لمعرفة نوع الحديث بينهم، فهل هذا جائز؟</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على أقوال وأفعال الآخرين عمل محرم، ولا أقل من أنه فضول ولغو كما اعترف السائل، وقد تقدم الكلام عن الفضول، ويشتد المنع </w:t>
      </w:r>
    </w:p>
    <w:p>
      <w:pPr>
        <w:pStyle w:val="BookText"/>
        <w:rPr/>
      </w:pPr>
      <w:r>
        <w:rPr>
          <w:rFonts w:ascii="Amiri" w:hAnsi="Amiri" w:eastAsia="Amiri" w:cs="Amiri"/>
          <w:color w:val="111111"/>
          <w:sz w:val="28"/>
          <w:sz w:val="28"/>
          <w:szCs w:val="28"/>
          <w:rtl w:val="true"/>
          <w:lang w:bidi="ar-SA"/>
        </w:rPr>
        <w:t>حينما يكون المتنصت عارفاً بأشخاص المتحدثين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لأصحاب محلات تأجير الهواتف فرض أسعار باهظة جداً مقابل إجراء مكالمة هاتفية لا يمكن تحصيلها إلا بواسطة هذا الخط الهاتفي؟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يتصرفون بها كيف يشاؤون، ولكن الشرع المقدس حث على المروءة والإنصاف وأن تحب الخير للناس كما تحبه لنفسك، وتكره لهم ما تكره لها، وإذا انحصرت الخدمة الاجتماعية عند فرد معين وأجحف بالناس فالولي الفقيه يتدخل لتحديد الأجرة، كما يجبر المحتكر على بيع طعامه بسعر غير مجحف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يرنّ جرس الهاتف تبادر النساء إلى رفع السماعة والتحدث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الرجال من الأب والأخوة والزوج، فما هو رأيكم بذلك؟</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وجودهم، ما هي الضوابط الشرعية التي لا بدَّ أن تلتزم بها المرأة؟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لم يتسبب صوت المرأة في إثارة الفتنة والشهوة لدى الرجل المتحدث، وأن لا يتسبب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مبادرة النساء إلى الإجابة على المكالمة الهاتفية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 مشاعر لدى المرأة بحب محادثة الرجال؛ فإنه باب للفساد، إذ يتطور إلى تصنعها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التعبير القرآني لإيقاع الذي في قلبه مرض، فتتحرك مشاعر الرجال أيضاً، وهذا </w:t>
      </w:r>
    </w:p>
    <w:p>
      <w:pPr>
        <w:pStyle w:val="BookText"/>
        <w:rPr/>
      </w:pPr>
      <w:r>
        <w:rPr>
          <w:rFonts w:ascii="Amiri" w:hAnsi="Amiri" w:eastAsia="Amiri" w:cs="Amiri"/>
          <w:color w:val="111111"/>
          <w:sz w:val="28"/>
          <w:sz w:val="28"/>
          <w:szCs w:val="28"/>
          <w:rtl w:val="true"/>
          <w:lang w:bidi="ar-SA"/>
        </w:rPr>
        <w:t>ما لا يسمح به الشارع المقدس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أغلب الناس أن الشاب له الحرية في إقامة علاقات مع النساء، فنجده يتحدث معها عن طريق الهاتف أمام أفراد أسرته من الوالدين والإخوة دون خجل أو حياء، وهم لا يبالون بذلك، بل إن صادف أن بعض المؤمنين يأمر بالمعروف وينهى عن المنكر يتعرض هذا المؤمن إلى العقوبة دون الفاسد، بل يتعرض إلى الطرد من البيت ولسان حالهم يقول كما قال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النصيحة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محرم وباب واسع للفساد والانحراف والعصيان، فلا بدَّ من وقفة شجاعة للقضاء عليه بتعاون الجميع، وتقع المسؤولية الأكبر على الوالدين وأخوة الشباب، أما هذا التساهل فأول من يقع في ضرره ويكتوي بناره هم هؤلاء المتساهلون في ردعه والقضاء عليه، ولا يكفي عدم الاستجابة مبرراً لتقاعس الآخرين عن أداء هذه الوظيفة الإلهية، فعليهم أن لا يقصروا في أداء وظيفتهم في الأمر بالمعروف والنهي عن المنكر، أما النتائج فهي على الله تبارك وتعالى مدبر الأمور ومسبب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شرعياً على اتصال صاحب الرقم الذي يظهر على الشاشة؟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حصل الاطمئنان بعمله فهو كافٍ، وإذا أنكر ذلك الشخص وناقش في صدق هذا الدليل فله أن يحلف لدفع التهمة عن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 الخلوة الشرعية على الشاب والشابة عندما يتكلمون لوحدهم في ساعات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محرم للجهات التي ذكرناها، وليس من جهة الخلوة بالأجنبية، فإنها لا تصدق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صاحب الهاتف مع الزبون على أن تكون هذه المكالمة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فتجاوز الزبون على هذه المدة ولم يدفع للمالك إلا أجرة مكالمة واحدة، فيأخذ صاحب الهاتف الثمن إما خجلاً أو تجنباً لحصول مشاكل أو غيرها من الاعتبارات، فما هو رأي الشارع بهذه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للزبون الزيادة والنقيصة فيه إلا برضا المالك، ويكفي فيه الرضا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الهواتف تصدر أصواتاً موسيقية عند الاتصال بها، فهل يجوز بيعها وشرائها؟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إطلاقها للأصوات الموسيقية ذاتياً بمجرد الاستعمال، كرفع السماعة من دون الضغط على زر معين ونحوه، وكان اللحن الذي تطلقه مشابهاً لألحان أهل الفسق والعصيان، فلا يجوز ترويجها بيعاً وشراءً واستعمالاً، وقد تحدثنا في مناسبات سابقة عن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والانصياع والانسياق وراء كل جديد من دون عرضه على الحوزة الشريفة أولاً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ممن يوصل أخباراً سيئة لبعض العوائل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مزاحاً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ابنهم أو أبيهم أو غيرها من الأمور مما قد يؤدي إلى </w:t>
      </w:r>
      <w:bookmarkStart w:id="462" w:name="pg15384_175493"/>
    </w:p>
    <w:p>
      <w:pPr>
        <w:pStyle w:val="BookText"/>
        <w:rPr/>
      </w:pPr>
      <w:bookmarkEnd w:id="462"/>
      <w:r>
        <w:rPr>
          <w:rFonts w:ascii="Amiri" w:hAnsi="Amiri" w:eastAsia="Amiri" w:cs="Amiri"/>
          <w:color w:val="111111"/>
          <w:sz w:val="28"/>
          <w:sz w:val="28"/>
          <w:szCs w:val="28"/>
          <w:rtl w:val="true"/>
          <w:lang w:bidi="ar-SA"/>
        </w:rPr>
        <w:t>موت الأم أو الأب عند سماع الخبر، فهل على المتصل ضمان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الإخبار هو السبب فعليه ضمان الدية، وقد نهى الشارع عن الكذب في الهزل، وعبر عن هذا الكذب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وويل وادٍ سحيق في جهنم، لا يصل إليه من يلقى فيه إلا بعد سبعين عاماً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038575_2142443653"/>
      <w:bookmarkStart w:id="464" w:name="_Toc169"/>
      <w:bookmarkEnd w:id="463"/>
      <w:r>
        <w:rPr>
          <w:rtl w:val="true"/>
        </w:rPr>
        <w:t>ظاهرة مزاح الباعة مع النساء</w:t>
      </w:r>
      <w:bookmarkEnd w:id="4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الإسلام والمسلمين جناب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هناك ظاهرة مؤسفة تحصل عند أغلب الباعة الذين يتعاملون مع النساء هي كثرة المزاح والضحك معهن بل يصل في بعض الأحيان خاصة في محلات الأزياء أن تدخل المرأة إلى المنزع بمفردها لترتدي الملابس الجديدة وكون صاحب المحل بمفرده أو ما يحصل عند محلات الصاغة من أنه يقوم بمسك يدها من أجل مساعدتها في لبس الذهب ويدعون إنهم إذا لم يقوموا بالضحك والمزاح فإن النساء لا ترجع للشراء من هذا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على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 الأمر في بعض الأحيان إلى الغزل مع النساء كان يقول لها  ان الذهب أصبح جميلا عندما ترتدينه أو أصبحت عروسة حين لبست هذه الملابس، نريد من سماحتكم نصيحة إلى هؤلاء جزاكم الله خير جزاء المحسنين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هذه التصرفات يفتح باباً واسعا للشيطان بل هي أفعال شيطانية فعلا وإن غلفها أولياؤه بعناوين يظنونها مقبولة كجلب الرزق وتكثير </w:t>
      </w:r>
    </w:p>
    <w:p>
      <w:pPr>
        <w:pStyle w:val="BookText"/>
        <w:rPr/>
      </w:pPr>
      <w:r>
        <w:rPr>
          <w:rFonts w:ascii="Amiri" w:hAnsi="Amiri" w:eastAsia="Amiri" w:cs="Amiri"/>
          <w:color w:val="111111"/>
          <w:sz w:val="28"/>
          <w:sz w:val="28"/>
          <w:szCs w:val="28"/>
          <w:rtl w:val="true"/>
          <w:lang w:bidi="ar-SA"/>
        </w:rPr>
        <w:t>الزبائن وغيرها رغم أن الرازق هو الله تبارك وتعالى فلا يمكن أن يجعل رزقه الحلال في الأمور التي منع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شدد القرآن في مسألة اختلاط الجنسين والتعامل غير الشريف بينهما فنهى النساء على ترقيق الصوت وجعله مثيرا فقال تعالى فَلا تَخْضَعْنَ بِالْقَوْلِ فَيَطْمَعَ الَّذِي فِي قَلْبِهِ مَرَضٌ، وأمر النساء بالحجاب والستر وإخفاء أجسادهن وما عليها من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الطرفين بغض البصر وعدم اختلاس النظرات وملء العين من النظر إلى الجنس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الاحتياطات وأزيد منها مما ورد في الأحاديث الشريف اتخذها الشارع المقدس لسد منافذ الشيطان الذي يعترف بأن اقوي سلاح بيده هو سلاح الشهوة الجنسية فمن أراد لنفسه راحة البال والسعادة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فليلتزم بهذه التعاليم الإلهية الشريفة وعصيان نفسه فإن اتباع الشهوات وان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كل هذا لا يجوز التذرع بمبررات واهية فإنما هي من نزغات الشيطان </w:t>
      </w:r>
    </w:p>
    <w:p>
      <w:pPr>
        <w:pStyle w:val="BookText"/>
        <w:rPr/>
      </w:pPr>
      <w:r>
        <w:rPr>
          <w:rFonts w:ascii="Amiri" w:hAnsi="Amiri" w:eastAsia="Amiri" w:cs="Amiri"/>
          <w:color w:val="111111"/>
          <w:sz w:val="28"/>
          <w:sz w:val="28"/>
          <w:szCs w:val="28"/>
          <w:rtl w:val="true"/>
          <w:lang w:bidi="ar-SA"/>
        </w:rPr>
        <w:t xml:space="preserve">يلقيها في روع الإنسان ليغريه بفعل المعصية ومقارفة الذنوب ومن ثم يضحك عليه ويستهزئ به ويتبرأ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هو الشيطان الذي وهب له الخلود في هذه الدنيا وأعطي سلطة على البشر يسري في عروقهم كالدم لما علم بالحقيقة رجع وخاف الله لان الله شديد العقاب أي انه لم يجد ما أعطاه الله ثمناً لمعصية الله فكيف ارتضى هؤلاء معصية جبار السموات والأرض بثمن بخس هو ضحكة من هذه أو دينار زائد يحصل عليه؟ وهل جرب أن الالتزام بالشريعة يحرمه من الرزق حتى لجأ إلى التوسل بالمعاصي والذنوب؟ أجد في هذه الكلمات الصادقة المطعمة بالآيات المباركة لتذكر إخواني المؤمنين حتى يجتنبوا هذه المخالفات الشرعية ولا يسمحون بوقوعها في المجتمع، وإلا فإن النتيجة الدمار للجميع؛ فإن المجتمع البشري شبّهه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بالسفينة فلا يحق لأحد أن يقول هذه خشبتي أستطيع أن أقلعها؛ لأن السفينة كلها تغرق وكذلك المجتمع البشري فإن أي أحد منه إذا فعل فاحشة ولم يستنكرها الآخرون ويعملوا على إزالتها كان ذلك سببا لاستشراء  الداء والانحراف في المجتمع كله فيضيع الجميع والعياذ بالله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الله رضاه لنا جميعا وان يجنبنا معصيته إنه ولي النعم</w:t>
      </w:r>
      <w:r>
        <w:rPr>
          <w:rFonts w:eastAsia="Amiri" w:cs="Amiri" w:ascii="Amiri" w:hAnsi="Amiri"/>
          <w:color w:val="111111"/>
          <w:sz w:val="28"/>
          <w:szCs w:val="28"/>
          <w:rtl w:val="true"/>
          <w:lang w:bidi="ar-SA"/>
        </w:rPr>
        <w:t xml:space="preserve">. </w:t>
      </w:r>
      <w:bookmarkStart w:id="465" w:name="pg15384_175496"/>
    </w:p>
    <w:p>
      <w:pPr>
        <w:pStyle w:val="Heading3"/>
        <w:numPr>
          <w:ilvl w:val="2"/>
          <w:numId w:val="1"/>
        </w:numPr>
        <w:rPr/>
      </w:pPr>
      <w:bookmarkStart w:id="466" w:name="__RefHeading___Toc6038577_2142443653"/>
      <w:bookmarkStart w:id="467" w:name="_Toc170"/>
      <w:bookmarkEnd w:id="465"/>
      <w:bookmarkEnd w:id="466"/>
      <w:r>
        <w:rPr>
          <w:rtl w:val="true"/>
        </w:rPr>
        <w:t>تصرفات منحرفة في معاملات السوق</w:t>
      </w:r>
      <w:bookmarkEnd w:id="467"/>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على التفقه في دينهم لكثرة التفاصيل التي يواجهونها في أعمالهم، فمن دون التفقه يتورط الإنسان في المخالفات الشرعية شاء أم أبى، وقد لا يشعر بذلك لغفلته وأُنسه لما يحصل عليه من مال، ويوم يحشر الناس للحساب وتعرض أعمالهم أمام الملأ يعض هؤلاء على أصابع الندم ولا ينفعهم ذلك حيث ذهبت لذة ما أفنوا أعمارهم من اجله وبقيت تبعته ومسؤوليته وعقوبته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المفيد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الشبهات</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فاجر والفاجر في النار إلا من أخذ الحق وأعطى الحق</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في أسواق الكوفة يعظ التجار وأصحاب الحرف ويعلمهم الأحكام ويهدد المخالفين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w:t>
      </w:r>
    </w:p>
    <w:p>
      <w:pPr>
        <w:pStyle w:val="BookText"/>
        <w:rPr/>
      </w:pPr>
      <w:r>
        <w:rPr>
          <w:rFonts w:ascii="Amiri" w:hAnsi="Amiri" w:eastAsia="Amiri" w:cs="Amiri"/>
          <w:color w:val="111111"/>
          <w:sz w:val="28"/>
          <w:sz w:val="28"/>
          <w:szCs w:val="28"/>
          <w:rtl w:val="true"/>
          <w:lang w:bidi="ar-SA"/>
        </w:rPr>
        <w:t>من الحرام ويبقى الإثم والعارُ</w:t>
      </w:r>
    </w:p>
    <w:p>
      <w:pPr>
        <w:pStyle w:val="BookText"/>
        <w:rPr/>
      </w:pPr>
      <w:r>
        <w:rPr>
          <w:rFonts w:ascii="Amiri" w:hAnsi="Amiri" w:eastAsia="Amiri" w:cs="Amiri"/>
          <w:color w:val="111111"/>
          <w:sz w:val="28"/>
          <w:sz w:val="28"/>
          <w:szCs w:val="28"/>
          <w:rtl w:val="true"/>
          <w:lang w:bidi="ar-SA"/>
        </w:rPr>
        <w:t>تبقى عواقب سوء في مغبتها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لذةٍ من بعدها النارُ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 ارتطم مع الربا ثم ارتطم</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هنا بعض المخالفات التي تحصل في السوق بسبب عدم تفقه المتعاملين فيه عسى أن يدفعهم ذلك إلى تصحيح معاملاتهم والسعي الحثيث في طاعة الله تبارك وتعالى ونحيل التفاصيل إلى كتاب –فقه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الناس أن البيع بسعرين باطل، فإذا عين البائع للمبيع سعراً نقدا وآخر أزيد منه مؤجلاً أو بالأقساط فالبيع باطل وقد ظنوا أن ذلك البطلان بسبب أخذ هذه الزيادة على الثمن النقدي؛ لذلك فإنهم يتوهمون بطلان كل معاملة بسعرين مختلفين، وهذا الفهم ليس بصحيح فإن بطلان المعاملة من جهة الجهالة الحاصلة من الترديد بين السعرين، لذلك لو حسم المتبايعان المعاملة على أحد الشكلين إما النقدي أو المؤجل فإن المعاملة صحيحة وليست هذه الزيادة من الربا؛ لأنها لم تأخذ على المال وإنما أخذت على المبيع، وإن الزيادة في السعر في البيع  المؤجل مشروع لأنه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قسط من الثمن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بين أهل السوق محاولة حلب أموال الطرف الآخر بأقصى ما يمكن، فالحاجة التي تستحق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ليستغفل المشتري ويعدونه شطارة وذكاءً ويستهزئون بالذي لا يفعل ذلك، وهذا مما يؤسف له، فإن هذا غبن، وغبن المسلم حرام ومعنى الغبن هو أخذ زيادة على السعر لا يتسامح بها العرف ولا يرضى بدفعها لو علم بالحال وهم إذ لم يلتزموا بالأدب الشرعي الذي يكره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رب– على المؤمنين فلا يقعوا في </w:t>
      </w:r>
    </w:p>
    <w:p>
      <w:pPr>
        <w:pStyle w:val="BookText"/>
        <w:rPr/>
      </w:pPr>
      <w:r>
        <w:rPr>
          <w:rFonts w:ascii="Amiri" w:hAnsi="Amiri" w:eastAsia="Amiri" w:cs="Amiri"/>
          <w:color w:val="111111"/>
          <w:sz w:val="28"/>
          <w:sz w:val="28"/>
          <w:szCs w:val="28"/>
          <w:rtl w:val="true"/>
          <w:lang w:bidi="ar-SA"/>
        </w:rPr>
        <w:t xml:space="preserve">الحرام على الأقل ولا يسمحوا للعرف الشيطاني أن يضغط عليهم ويدفعهم إلى مخالفة الشرع فإن المؤمن القوي لا يستفزه شيء وقد ورد في وصف المؤمن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 رضاه في باطل ولا يخرجه غضبه عن حق</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أشجع الناس من ملك زمام نفسه</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غفل عنه الناس ما يسمى فقهيا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معاملة باطلة لكن العرف يلتزم بها والمقصود بهذا العنوان أن يتفق شخصان على أن يدخلا عملاً سوية وحين ينجزانه يتقاسمان أجور العمل كما لو اتفق اثنان من الحلاقين أو الصباغين أو البنائين وهذا اتفاق غير ملزم ولا يجب عليهما أن يلتزما بالاتفاق، ولهما أن يعيدا احتساب العمل المنجز ونوعه ويأخذ كل منهما أجراً بنسبة العمل المنجز وليس لمن أنجز عملاً أقل أن يطالب بأجر مساوٍ لمن أنجز أكثر إلا مع رضا الطرف الآخر فلو أراد هذا ان يتمسك بحقه فليس للآخر مطالبته بمقتضى الاتفاق في المعاملة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يأتي إلى صاحب محل ليشتري منه حاجة معينة وهي غير موجودة عنده فيأتي بها من محل آخر فهل له أن يعطيها له بسعر آخر أزيد مما عينه البائع الآخر؟ هنا مادام البائع المباشر بمثابة الوكيل عن المشتري فليس له ان يفرض سعراً جديداً وإنما يبلغه بنفس ذلك السعر، نعم للبائع المباشر أن يأخذ من المشتري عمولة على التوسط بعملية البيع بحسب ما يحدده عرف أهل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 البائع المباشر يشتريها لنفسه ثم يبيعها فله ان يبيعها بما يشاء والفارق بين العمليتين أنه لو أعرض المشتري عن الشراء بعدما جلب البائع هذه الحاجة فليس له ذلك في الصورة الأولى بينما يجوز له ذلك في الصورة الثانية ولا يحق لصاحب المحل إلزام المشتري بالشراء لأنه لم يشترها له بل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الغش بكثرة في السوق وهذا واقع مؤسف في بلاد المسلمين، مثلاً ينتج قناني بيبسي منزلي ويضع له غطاء إنتاج الشركة، أو يخلط الماء بالحليب أو ينتزع المواد الدهنية من الحليب الخالص ويبيعه على أنه بدهنه، أو يبدل الغلاف الورقي الداخلي السميك بسكائر سومر فيضع بدلا عنه الورق الخفيف لرغبة المشتري فيه،</w:t>
      </w:r>
    </w:p>
    <w:p>
      <w:pPr>
        <w:pStyle w:val="BookText"/>
        <w:rPr/>
      </w:pPr>
      <w:r>
        <w:rPr>
          <w:rFonts w:ascii="Amiri" w:hAnsi="Amiri" w:eastAsia="Amiri" w:cs="Amiri"/>
          <w:color w:val="111111"/>
          <w:sz w:val="28"/>
          <w:sz w:val="28"/>
          <w:szCs w:val="28"/>
          <w:rtl w:val="true"/>
          <w:lang w:bidi="ar-SA"/>
        </w:rPr>
        <w:t xml:space="preserve">فأي معاملة توهم المشتري بشيء على خلاف الواقع هي من الغش المحرم وهذا العمل إضافة إلى حرمته حتى اشتهر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مردودات سلبية في المجتمع من حيث فقدان الثقة بالباعة وحصول المشاكل والخصومات بعد ظهور الغش، مما يقلل من الرغبة في لإجراء المعاملات التجاري ويضر بالتالي بالوضع الاقتصادي للسوق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فريضة واجبة من فرائض الله تبارك وتعالى كوجوب الصلاة والصوم وتاركها يكون ممن حبس حقوق الله وهو من الكبائر ويكون مانعها مشمولا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ومشمولا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درهم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العام الشامل للخمس ولكل إنفاق في سبيل الله– سلط الله عليه شجاعاً –وهو الأفعى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الحكم له </w:t>
      </w:r>
    </w:p>
    <w:p>
      <w:pPr>
        <w:pStyle w:val="BookText"/>
        <w:rPr/>
      </w:pPr>
      <w:r>
        <w:rPr>
          <w:rFonts w:ascii="Amiri" w:hAnsi="Amiri" w:eastAsia="Amiri" w:cs="Amiri"/>
          <w:color w:val="111111"/>
          <w:sz w:val="28"/>
          <w:sz w:val="28"/>
          <w:szCs w:val="28"/>
          <w:rtl w:val="true"/>
          <w:lang w:bidi="ar-SA"/>
        </w:rPr>
        <w:t>جهتان الأولى الوجوب الملقى على كل أحد بان يراجع العلماء أو وكلائهم لحساب ما بذمتهم من خمس وإجراء المصالحة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التعامل مع غير المخمسين وهم كثيرون في السوق فإن هذا التعامل ممنوع ما لم يأذن الحاكم الشرعي به لتعلق حق الله تعالى به فيكون المتصرف بأموال غير مخمسة متصرفاً بحق غيره وهم مستحقو الخمس ويكون غصبا محرماً، ونحن نقول هنا يؤذن بالتعامل مع غير المخمسين؛ لأن اجتنابهم يوجب الحرج وتعطيل الحياة الاقتصادية ولكن بالشروط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 المتعامل معهم أي الذي نأذن له ممن له رأس سنة خمسية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كسب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بغض النظر عن عدم دفعه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المعاملة على نحو المعاوضة كالبيع والشراء والاقتراض والإقراض والإجارة فليس عليه خمس فوري، وإن كانت المعاملة على نحو المحاباة كالهدية والمساعدة فيخمس المال الواصل إليه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أناس لهم كسب محرم والعياذ بالله كما لو كان يتاجر بالخمور أو من فسق الزانيات أو السرقة، فكيف يتم التعامل معهم ببيع أو شراء أو اقتراض أو أخذ الأجرة منهم مقابل عمل ينجز لهم؟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لا يمكن أخذ المال منه لأنه سحت يكون في بطون آكليه ناراً وماءً حميماً يقطع أمعاءهم تصهر به ما في بطونهم والجلود – حسب ما نطق القران الكريم – حتى لو أقرضهم شخص فلا يمكن استرجاع القرض </w:t>
      </w:r>
    </w:p>
    <w:p>
      <w:pPr>
        <w:pStyle w:val="BookText"/>
        <w:rPr/>
      </w:pPr>
      <w:r>
        <w:rPr>
          <w:rFonts w:ascii="Amiri" w:hAnsi="Amiri" w:eastAsia="Amiri" w:cs="Amiri"/>
          <w:color w:val="111111"/>
          <w:sz w:val="28"/>
          <w:sz w:val="28"/>
          <w:szCs w:val="28"/>
          <w:rtl w:val="true"/>
          <w:lang w:bidi="ar-SA"/>
        </w:rPr>
        <w:t xml:space="preserve">من هذه الأموال، أو استأجروه لعمل معين فلا يجوز أخذ الأجرة من هذا الكسب، فإما أن يكون لهم كسب آخر محلل غير هذا فيشترط عليه أن يدفع له المال من ذلك الكسب المحلل، وإن تعين كسبه من الحرام فأمواله يجب إرجاعها إلى أصحابها إن أمكن معرفتهم، وإن تعذر فتدفع إلى فقراء المؤمنين أو الحاكم الشرعي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للشخص المتعامل معهم أن يتصالح مع الحاكم الشرعي على بعض المال بحسب الحاجة، وهذا كله من ناحية الحكم الوضعي أي حكم الأموال اما من ناحية الحكم التكليفي فيجب وعظ وإرشاد وتوجيه أهل المعاصي فإن لم ينفع فالزجر والتوبيخ ومن ثم المقاطعة بحسب المراتب لوظيفة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حالة سيئة في السوق وهي كثرة الحلف واليمين وغالبا ما يكون كاذبا والعياذ بالله وقد ورد كراهة الحلف بالله صادقا لأنه خلاف توقير وتعظيم لفظ الجلالة أما الحلف بالله كاذباً فهو من الكبائر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تغمس صاحبها في نار جهنم وكثيراً ما يحلف البائع على أمر ثم يكذب نفسه بنفسه فلماذا هذه السخرية بالأسماء الحسنى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يلجأون إلى الحلف هم غالبا أناس ليسوا صادقين مع أنفسهم فيعكسون هذا الباطن على الخارج في تعاملهم مع الناس، أما الإنسان المؤمن الصادق مع نفسه فلا يحتاج إلى الحلف بل يقول كلامه بثقة وبحزم فإن شاء الطرف الآخر أن يصدقه أو لا فالأمر إليه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آثار سيئة للحلف في السوق منها أنها تمحق البركة وهذا ما </w:t>
      </w:r>
    </w:p>
    <w:p>
      <w:pPr>
        <w:pStyle w:val="BookText"/>
        <w:rPr/>
      </w:pPr>
      <w:r>
        <w:rPr>
          <w:rFonts w:ascii="Amiri" w:hAnsi="Amiri" w:eastAsia="Amiri" w:cs="Amiri"/>
          <w:color w:val="111111"/>
          <w:sz w:val="28"/>
          <w:sz w:val="28"/>
          <w:szCs w:val="28"/>
          <w:rtl w:val="true"/>
          <w:lang w:bidi="ar-SA"/>
        </w:rPr>
        <w:t>نلمسه عملياً وجربناه في حياتنا المعاصرة من معايشتنا لأهل هذا العمل، فلكي تعود البركة لا بد من إلغاء هذه الصفقة المذمومة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بعض الباعة أن يذكر سعر شرائه للحاجة ليقنع المشتري أنه لم يأخذ كثيراً من الربح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 بكذا، ولا بأس بذلك لكنه لا يعلم أنه إذا كان إخباره غير صحيح عن سعر الشراء فإن البيع باطل ولا بحق له أخذ الفرق الذي أخفاه، فإما أن لا يذكر السعر الذي اشتراه به أصلاً وإنما فقط يخبر المشتري عن السعر الذي يطلبه كثمن للحاجة أو يخبر صادقاً ويحمله الربح الذي 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الباعة يرى أن من ضرورة العمل ولكسب الزبائن وتوسيع الرزق ملاطفة النساء وإلقاء الكلمات الجذابة إليهن والضحك معهن وهذا شيء محرم وممنوع والرزق بيد الله ولا يجوز تحصيله بالوسائل المحرمة وقد عالجنا هذا الموضوع باستفتاء مستقل فراجعه، وإن بعض النساء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البائع، فيرى الطرفان أن بينهما نوعاً من المودة والتقارب تسوغ لهما ما لا يسوغ لغيرهما من التصرفات التي هي محرمة للجميع، وقد طرحت تفاصيل نافعة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بالرجال يا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التعامل مع المتبرجات بشكل زائد عن المتعارف بحيث أن التعامل معهن يؤدي إلى إثارة الشهوة والفتنة والنظرات المريبة، ويتأكد المنع في بيع الأمور التي تدخل في فسقهن كأدوات التجميل والملابس المثيرة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bookmarkStart w:id="468" w:name="pg15384_175503"/>
    </w:p>
    <w:p>
      <w:pPr>
        <w:pStyle w:val="Heading3"/>
        <w:numPr>
          <w:ilvl w:val="2"/>
          <w:numId w:val="1"/>
        </w:numPr>
        <w:rPr/>
      </w:pPr>
      <w:bookmarkStart w:id="469" w:name="__RefHeading___Toc6038579_2142443653"/>
      <w:bookmarkStart w:id="470" w:name="_Toc171"/>
      <w:bookmarkEnd w:id="468"/>
      <w:bookmarkEnd w:id="469"/>
      <w:r>
        <w:rPr>
          <w:rtl w:val="true"/>
        </w:rPr>
        <w:t>المقاهي</w:t>
      </w:r>
      <w:bookmarkEnd w:id="47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منشأ المقاهي في البلدان الإسلامية؟ وهل لها منشأ استعماري؟</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إن منشأ المقاهي وسائر ما يصد عن ذكر الله سبحانه شياطين الجن والإنس فلسان حالهم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ليصدوهم عن الهدى، وقد قيل تأريخياً إن أول من أدخل فكرة المقاهي وطبقها في بلاد المسلمين هو الاستعمار الفرنسي في مصر ليجعله بدلاً عن الجلوس في المساجد والمجالس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كسب أصحاب المقاهي الذين يضعون أدوات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الدومنة والطاولي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الزبائن للعب؟</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الكسب من السحت الذي يملأ بطون آكليه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مقاهي لا توجد فيها آلات اللهو ما حكمها؟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الجلوس فيها لهو باطل يصد عن ذكر الله ولا يليق بالمؤمن أن يتواجد بها، نعم لو اتخذت المقهى منتدى أدبياً أو علمياً كانت محلاً للحوار الهادئ النافع وكانت خالية من المحرمات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ارتياد الشباب للمقاهي الموجود فيها آلات القمار وقضاء الأوقات الطويلة فيها بلا منفعة عقلائية، فما هي النصيحة لهم؟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أساليب الشيطان ليصدهم عما ينفعهم في الدنيا </w:t>
      </w:r>
    </w:p>
    <w:p>
      <w:pPr>
        <w:pStyle w:val="BookText"/>
        <w:rPr/>
      </w:pPr>
      <w:r>
        <w:rPr>
          <w:rFonts w:ascii="Amiri" w:hAnsi="Amiri" w:eastAsia="Amiri" w:cs="Amiri"/>
          <w:color w:val="111111"/>
          <w:sz w:val="28"/>
          <w:sz w:val="28"/>
          <w:szCs w:val="28"/>
          <w:rtl w:val="true"/>
          <w:lang w:bidi="ar-SA"/>
        </w:rPr>
        <w:t xml:space="preserve">والآخرة وقد قالوا إن رأس مال كل إنسان عمره الشريف فإذا ضيعه وصرفه بلا فائدة فسيكون حسرة عليه فليستغله بما روي أن للمؤمن ثلاث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في معاش أو طاعة مفترضة أو لذة 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بعض وجهاء المنطقة ككبار السن وشيوخ العشائر ارتياد المقاهي، فهل هي مناسبة لهم دينياً واجتماعياً؟ وما هي النصيحة لهم؟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بالمؤمن ذلك خصوصا الكبير في السن والوجيه اجتماعياً لأنه قدوة المجتمع وأي تصرف منه ينعكس على كثيرين فإن كان حسناً شاركهم في الثواب، أو سيئاً فسيشاركهم في العقاب ثم إن كبير السن ينبغي أن يهتم بآخرته أزيد لقربه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السكر والشاي وغيرها لأصحاب هذه المقاهي التي تتعامل بأدوات القمار؟</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تشجيع على الإثم والعدوان والمعصية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يدعي انه لا يلعب بأدوات القمار في المقهى ولكن يجلس فقط معهم للمشاهدة وقضاء الوقت ولتسجيل علامات اللعب؟</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ما مضمونه من رضي بعمل قوم شاركهم فيه وحشر معهم إضافة إلى المعاصي الأخرى التي يتضمنها الجلوس في المقاهي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الاشتراط على الخاسر أن يقوم بشراء الحلويات أو مشروبات غازية وإعطاؤها للفائز أو الجالسين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تناول هذه الأطعمة والمشروبات؟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باطل وحرام من أصله فضلا عن أن يصحبه مثل هذه المراهنات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البعض الذي يذهب إلى المقاهي لمجرد احتساء الشاي علما بأنه يمكن أن يحتسي الشاي في بيته أو مكان آخر غير المقهى؟</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الجلوس في المقاهي يورط صاحبه في معاصي عديدة لا يمكن تجنبها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الخوض في الأحاديث الفارغة والمحرمة لما فيها من غيبة وكذب ونفاق ومراء وبهتان وغيرها مما يعرفها أهل المقاهي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والموسيقى ورؤية بعض البرامج والأفلام المنحطة في التلفزيون وكذا مصاحبة أهل الفسوق والعصيان وقد جاء في القصص المروية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مجاورة المعصية دون اقتحامها كالنار في البيت فإن لم يحترق بها فلا أقل من أن تسخم الجدران بالدخان، والمعصية نار كما تعلم وآثارها السلبية من قساوة القلب وظلمته تؤثر على الجالس مع فاعلها وان لم يفعلها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يرتاد المقاهي التي يقوم أصحابها بفتح الأغاني أو عرض البرامج الخليعة على الزبائن؟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حرمة ذلك وشناعته شرعاً من عدة جهات أولها حرمته في نفسه وثانيها أنه إشاعة الفاحشة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w:t>
      </w:r>
    </w:p>
    <w:p>
      <w:pPr>
        <w:pStyle w:val="BookText"/>
        <w:rPr/>
      </w:pPr>
      <w:r>
        <w:rPr>
          <w:rFonts w:ascii="Amiri" w:hAnsi="Amiri" w:eastAsia="Amiri" w:cs="Amiri"/>
          <w:color w:val="111111"/>
          <w:sz w:val="28"/>
          <w:sz w:val="28"/>
          <w:szCs w:val="28"/>
          <w:rtl w:val="true"/>
          <w:lang w:bidi="ar-SA"/>
        </w:rPr>
        <w:t>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المسافر الذي يأتي إلى هذه المقاهي بقصد الراحة أو شرب الشاي مع وجود المحرمات المذكورة؟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أماكن للراحة غير هذه وليس فيها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 الشباب يقول إن سبب ذهابي إلى المقهى هو لأجل إجراء النقاشات الدينية وإصلاح المجتمع، فما رأي الشارع المقدس في إجراء مثل هذه النقاشات في مثل هذه الأماكن وهل فيه إعانة على الإثم؟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المقاهي مخصصة لهذه الحوارات فلا بأس بارتيادها بل قد يجب إذا ترتب عليه مصلحة دينية، أما إن كانت المقاهي مملوءة بالمحرمات فمن خطل القول وتسويل الشيطان أن يناقش فيها أمر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يريد أن يقوم بمشروع فتح مقهى للاسترباح بحجة عدم وجود مشروع تجاري آخر أو أن المشاريع الأخرى أقل ربحاً وفيها قد يتعرض للخسارة أما المقهى فبحسب ادعائهم لا خسارة فيه؟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المادي ليس مبرراً لارتكاب المحرمات ولو جاز ذلك لأمكن فتح الملاهي وحانات الخمور وبيع لحوم الخنازير، لا خير في شيء وراءه النار ولا شر في شيء وراءه الجنة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مقاطعة أصحاب المقاهي ومرتاديها أمر راجح شرعاً نصرا </w:t>
      </w:r>
    </w:p>
    <w:p>
      <w:pPr>
        <w:pStyle w:val="BookText"/>
        <w:rPr/>
      </w:pPr>
      <w:r>
        <w:rPr>
          <w:rFonts w:ascii="Amiri" w:hAnsi="Amiri" w:eastAsia="Amiri" w:cs="Amiri"/>
          <w:color w:val="111111"/>
          <w:sz w:val="28"/>
          <w:sz w:val="28"/>
          <w:szCs w:val="28"/>
          <w:rtl w:val="true"/>
          <w:lang w:bidi="ar-SA"/>
        </w:rPr>
        <w:t>للدين والمذهب من باب عدم الإعانة على الإثم وذلك بعدم السلام عليهم أو عدم البيع لهم وما شاكل ذلك مما يصدق عليه مقاطعة؟بسمه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اتباع مراتب الأمر بالمعروف والنهي عن المنكر على الترتيب فأولها الموعظة الحسنة ثم الزجر والتوبيخ فالمقاطعة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بعض أفراد العائلة الواحدة أو بعض الأصدقاء المقربين ممن يرتاد مثل هذه المقاهي كيف يمكن التعامل معهم؟ وفي حالة امتناعهم هل تجب مقاطعتهم؟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بين الأقرباء وغيرهم فهو حكم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لشخص أن يعمل كعامل أو صانع عند صاحب المقهى حيث يقوم بتوزيع أدوات اللعب القمارية على المناضد المعدة للعب أو يقوم بتوزيع المشروبات التي تقع على الخاسر في عملية المراهنة؟ وما حكم الأجرة التي يتقاضاها العامل؟ وهل يجوز صرفها في الموارد الشرعية كالزيارات ودفع الحقوق الشرعية؟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محرم والأجرة المأخوذة عليه سحت ويجب دفعها رد مظالم إن لم يعرف أصحابها وليست ملكا له حتى يصرفها كما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يمتلك محل هل يجوز له أن يؤجره أو يبيعه إلى شخص آخر مع علمه بأن الثاني سيقوم بجعله مقهى ترتكب فيها المحرمات المذكورة؟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الإجارة محرمة والأجرة المأخوذة سحت ويكون المالك </w:t>
      </w:r>
    </w:p>
    <w:p>
      <w:pPr>
        <w:pStyle w:val="BookText"/>
        <w:rPr/>
      </w:pPr>
      <w:r>
        <w:rPr>
          <w:rFonts w:ascii="Amiri" w:hAnsi="Amiri" w:eastAsia="Amiri" w:cs="Amiri"/>
          <w:color w:val="111111"/>
          <w:sz w:val="28"/>
          <w:sz w:val="28"/>
          <w:szCs w:val="28"/>
          <w:rtl w:val="true"/>
          <w:lang w:bidi="ar-SA"/>
        </w:rPr>
        <w:t>شريكاً مع المستأجر في 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مبلغ الإيجار الذي يتقاضاه مالك المحل من المستأجر الذي جعل ذلك المحل مقهى واضعا فيه آلات اللهو والقمار؟ وما حكم المبلغ إذا كان المستأجر لا يضع آلات اللهو والقمار؟</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خلت المقهى من المحرمات فلا بأس بتأجيرها وأخذ الأجرة عليها، وإذا تعين كسب صاحب المقهى من الحرام فلا تبرأ ذمته من بدل الإيجار إذا دفعه من مال الحرام وعلى المالك أن يدفع المال الواصل إليه من ذلك الكسب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إصلاح بعض أدوات اللهو المستعملة في المقهى كالفديو والتلفزيون والأتاري والطاولي وغيرها؟ وما حكم الأجرة المأخوذة على تصليحها؟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إصلاح أدوات اللهو والقمار كما لا يجوز بيعها وشراؤها والأجرة المأخوذة على إصلاحها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مالك المحل إخراج المستأجر الذي جعل مجله مقهى ترتكب فيه تلك المحرمات؟</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ذلك ما دام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بناء محلات لغرض جعلها مقاهي تستعمل فيها آلات اللهو والقمار؟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البناء بهذا القصد، ويحل بتغيير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لأصحاب الحرف كالبناء والحداد والنجار والكهربائي وغيرهم العمل في تشييد وبناء مقاهي تستعمل فيها أدوات اللهو والقمار؟ وما حكم أجرتها؟بسمه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البناؤون إن هذا المبنى سيشغل لعمل محرم فلا تجوز المشاركة فيه وأخذ الأجرة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وقت الصلاة هل يجوز لشخص أن يصلي في هكذا أماكن؟</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المكان مباحاً وأذن صاحبه بالصلاة فيه ولم يكن  هناك ما ذكر من مكروهات الصلاة ومنافياتها فلا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المساجد توجد فيها محلات تابعة قسم منها مؤجر كمقاهي ترتكب فيها المحرمات المذكورة فما حكم هذه المحلات؟ وما هي مسؤولية متولي المسجد؟</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 هذه المقاهي وتؤجر المحلات لعمل محلل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لأصحاب الحرف تصليح أو ترميم المقاهي التي ترتكب فيها المحرمات؟</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الواجب تحريض الناس على عدم ارتياد هكذا مقاهي؟</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واجبان على كل مسلم ومسلمة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المصلين يرتادون المقاهي ويلعبون بآلات اللهو والقمار فيقولون نلعب ونصلي وان لعبي لا يتنافى مع قبول الصلاة، فماذا يقول لهم الشارع المقدس؟بسمه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سوء فهم منهم للشريعة المقدسة، ألم يقرأوا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الذي يمارس المحرمات من المتقين حتى يتقبل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يذهب إلى المقاهي التي لا تضع آلات القمار؟ وبماذا تنصحونهم؟ علما أن هذه المقاهي يحصل فيها غيبة وبهتان وكذب وافتراء على رجل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أدوات القمار كالدومنة والطاولي في الأسواق؟</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باطل والثمن حرام والبائع والمشتري آثمان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ما يسمى بلعبة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لعبها في شهر رمضان بعد الإفطار من قبل من كانوا صائمين نهاراً؟ وما حكم من يحضر للتشجيع والمشاهدة؟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منحرفة ويزيدها ضلالا ورواجا في ليالي شهر رمضان التي ينبغي أكيداً تكريسها لطاعة الله سبحانه وتعالى ونيل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أموال صاحب المقهى علما أن قسماً منها يأتي من شرب المشروبات فقط وقسم منها يأتي من استعمال الزبائن لآلات اللهو والقمار؟ وهل يجوز صرفه في أداء الحقوق الشرعية أو صرفه في وجوه البر الأخرى كالزيارات والنذور الشرعية والصدقات وغيرها؟بسمه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الازدواجية نفاق مرفوض من قبل الشارع فعليه أن يتوب ويقلع عن المكاسب المحرمة ثم يحلل أمواله ومن ثم يبدأ بدفع الخمس والنذور والصدقات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لعب الأتاري مجانا في المحلات العامة أو داخل البيوت؟</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استعمال الأتاري لأجل التسلية والترويح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جهاز الأتاري للاستعمال الخاص في البيت لأجل التسلية واللهو؟ وهل يجوز تأجيره لنفس الغرض؟ أو استئجاره؟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جوابه في الأسئلة المتقدمة، وملخصه أن الغرض من الاستعمال إذا كان عقلائياً كالترويح عن النفس جاز شراؤه وإجارته وان لم يكن كذلك كما لو كان لمجرد اللهو فضلاً عما لو رافقه رهن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استئجار الأقراص المعدة للعب بجهاز الأتاري واللعب بها في البيت؟</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في حدود ما ذكرناه في السؤال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الناس ارتياد المقاهي والنوادي فإذا ألغيناها من حياتهم </w:t>
      </w:r>
    </w:p>
    <w:p>
      <w:pPr>
        <w:pStyle w:val="BookText"/>
        <w:rPr/>
      </w:pPr>
      <w:r>
        <w:rPr>
          <w:rFonts w:ascii="IRNazanin" w:hAnsi="IRNazanin" w:eastAsia="IRNazanin"/>
          <w:color w:val="111111"/>
          <w:sz w:val="28"/>
          <w:sz w:val="28"/>
          <w:szCs w:val="28"/>
          <w:rtl w:val="true"/>
          <w:lang w:bidi="fa-IR"/>
        </w:rPr>
        <w:t>فما هو البديل؟بسمه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التفكير السليم توفير البديل الصالح عندما نحاول أن نصلح شيئا فاسدا والخطوة الأولى في الإصلاح أن نعي الفساد والانحراف والخلل ليتولد عندنا الشعور بالحاجة إلى التغيير والشعور بالمسؤولية تجاه الإصلاح وقد تكفلت الأسئلة السابقة مع أجوبتها لبيان ذلك، والمقاهي وإن كانت سيئة في نفسها إلا أنها ليست أسوأ مما اعتاد عليه آخرون من قضاء أوقاتهم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النوادي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الملاهي وأمثالها، وأقل ما يقال فيها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خلت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مجالس بطالين توجب عدم التفات الله جلت آلاؤه إلى من يألفها بالرحمة كما في دعاء أبي حمزة الثمالي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ولعلك رأيتني آلف مجالس البطالين فبيني وبينهم خليتني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الوقت ثمين ونسمع كيف أن الدول المتقدمة تحاول استثماره بأقصى ما يمكن فإن أمام الإنسان شوطاً كبيراً لا مجال معه للبطالة والتسكع هذا في الدنيا أما في الآخرة فإنه يوم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يعض المؤمن على يديه لأجل دقيقة من عمره ضيعها دون أن يستفيد بها كمالاً ليرتقي عند الله درجات وهو ينظر إلى ما متع به غيره فما حال الفاسق إذن الذي قضى وقته بما يكون وبالاً عليه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فالبديل الصالح هو قضاء الوقت بكل ما ينفع في الدين والدنيا من زيارة الإخوان وتبادل الأحاديث النافعة معهم والالتقاء بالعلماء وكل من يقرب إلى الله سبحانه وحضور المناسبات الدينية ومجالس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الحوارات العلمية النافعة وقراءة الكتب والجلوس في المساجد حيث ينبغي أن </w:t>
      </w:r>
      <w:bookmarkStart w:id="471" w:name="pg15384_175513"/>
    </w:p>
    <w:p>
      <w:pPr>
        <w:pStyle w:val="BookText"/>
        <w:rPr/>
      </w:pPr>
      <w:bookmarkEnd w:id="471"/>
      <w:r>
        <w:rPr>
          <w:rFonts w:ascii="Amiri" w:hAnsi="Amiri" w:eastAsia="Amiri" w:cs="Amiri"/>
          <w:color w:val="111111"/>
          <w:sz w:val="28"/>
          <w:sz w:val="28"/>
          <w:szCs w:val="28"/>
          <w:rtl w:val="true"/>
          <w:lang w:bidi="ar-SA"/>
        </w:rPr>
        <w:t xml:space="preserve">يكون المؤمن أول داخل وآخر خارج ففي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مستظرفا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أن يروح عن نفسه من مشاق الحياة فليباشر اللذائذ والمتع المحللة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038581_2142443653"/>
      <w:bookmarkStart w:id="473" w:name="_Toc172"/>
      <w:bookmarkEnd w:id="472"/>
      <w:r>
        <w:rPr>
          <w:rtl w:val="true"/>
        </w:rPr>
        <w:t>الفيديو سي دي</w:t>
      </w:r>
      <w:bookmarkEnd w:id="473"/>
    </w:p>
    <w:p>
      <w:pPr>
        <w:pStyle w:val="BookText"/>
        <w:rPr/>
      </w:pPr>
      <w:r>
        <w:rPr>
          <w:rFonts w:ascii="Amiri" w:hAnsi="Amiri" w:eastAsia="Amiri" w:cs="Amiri"/>
          <w:color w:val="111111"/>
          <w:sz w:val="28"/>
          <w:sz w:val="28"/>
          <w:szCs w:val="28"/>
          <w:rtl w:val="true"/>
          <w:lang w:bidi="ar-SA"/>
        </w:rPr>
        <w:t xml:space="preserve">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الآونة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 بيع وإجارة كاسيتات الفيديو أو الأقراص الليزرية الـ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نظرنا بتمعن لوجدنا الكثير منها تروج وتجهز أفلام أهل الفسق والعصيان والكفر والزندقة فهنا مجموعة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إنشاء وفتح محلات لهذا الغرض أعلاه؟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بمثل هذه الأعمال المذكورة في السؤال محرم وأخذ الأجرة عليها حرام لما فيه من نشر الفساد وهتك للحرمات وانتهاك للمقدسات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يدعي انه لا يستطيع أن يجد عملاً مناسباً له غير هذا العمل فهل تكفي هذه الدعوى مبررا لجواز فتح هذه المحلات والعمل بها؟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تسويلات الشيطان، وما أشبهها بدعوى الجاهلية الذين كانوا يقتلون أولادهم خشية إملاق فوعدهم الله سبحانه نحن نرزقكم وإياهم إن قتلهم كان خطأً كبيراً، فهؤلاء يقتلون الدين والأخلاق والغيرة ويخربون البناء الاجتماعي مدعين الفقر إن لم يقوموا بهذه الأعمال، فعليهم أن يثقوا بوعد الله سبحانه، وحاشاه تعالى أن يخلق الخلق ويتخلى عن رزقه ويجعل رزقه في </w:t>
      </w:r>
    </w:p>
    <w:p>
      <w:pPr>
        <w:pStyle w:val="BookText"/>
        <w:rPr/>
      </w:pPr>
      <w:r>
        <w:rPr>
          <w:rFonts w:ascii="Amiri" w:hAnsi="Amiri" w:eastAsia="Amiri" w:cs="Amiri"/>
          <w:color w:val="111111"/>
          <w:sz w:val="28"/>
          <w:sz w:val="28"/>
          <w:szCs w:val="28"/>
          <w:rtl w:val="true"/>
          <w:lang w:bidi="ar-SA"/>
        </w:rPr>
        <w:t>معصيته، بل إن جريمة هؤلاء أشنع من أولئك الجاهليين فقد كان أولئك يقتلون الأولاد وهؤلاء يفتنون الناس عن دينهم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ثقتهم وحسن ظنهم بالله تعالى كبيراً فإن الله عند حسن ظن عبده كما في الحديث، وليحاولوا مهما واجهتهم المصاعب، فقد يكون طريق الحرام سهلاً وسريعاً إلا أن عاقبته وخيمة ولسنا فقط خلقنا لهذه الدنيا فإنها مرحلة زائلة وإنما خلقنا للآخرة فيجب أن نفكر فيها كما نفكر في الدنيا ونوازن تصرفاتنا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أو شراء أو إجارة هذه الأفلام والأقراص؟</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ولا شراؤها ولا تأجيرها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التعامل مع من يعمل بهذا العمل لغرض أمره بالمعروف ونهيه عن المنكر؟</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عاملوه بالأسلوب المناسب لإصلاحه فقد يكون بالعلاقات الودية والرفق به وقد يكون بزجره وتوبيخه وقد يكون بمقاطعته ولا بد من توجيهه وإرشاده بالحكمة والموعظة الحسنة وبيان النتائج السيئة لعمله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الأمر بالمعروف والنهي عن المنكر التي يجب اتباعها مع هؤلاء؟</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بعض الأساليب وأولها التوعية وإلفات النظر لمساوئ هذا العمل الذي يعملونه ثم المراتب الأخرى بحسب التدريج وهي </w:t>
      </w:r>
    </w:p>
    <w:p>
      <w:pPr>
        <w:pStyle w:val="BookText"/>
        <w:rPr/>
      </w:pPr>
      <w:r>
        <w:rPr>
          <w:rFonts w:ascii="Amiri" w:hAnsi="Amiri" w:eastAsia="Amiri" w:cs="Amiri"/>
          <w:color w:val="111111"/>
          <w:sz w:val="28"/>
          <w:sz w:val="28"/>
          <w:szCs w:val="28"/>
          <w:rtl w:val="true"/>
          <w:lang w:bidi="ar-SA"/>
        </w:rPr>
        <w:t>التي ذكرناها في الجواب السابق وذكرها الفقهاء في رسائلهم العملية في كتاب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يدعي انه يشاهد هذه الأفلام من باب الترويح عن النفس فماذا تقولون له؟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الترويح عن النفس غرض عقلائي لكن لا يجوز أن يكون بأساليب محرمة فإن الغاية لا تبرر الوسيلة فليروح عن نفسه بأمور محللة كمفاكهة الإخوان والسفر والزيارة والتنزه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عطل هذه الأجهزة هل يجوز تصليحها والإعانة عليها؟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المصلح أنه يستخدمها لأغراض محرمة فلا يجوز له إصلاحها فيكون معيناً له على فسقه وفساده وشريكاً له في عمله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أموال صاحب المحل الذي يعمل بهذا المجال بيعاً أو إجارة؟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المذكور في المسائل السابقة تكليفي وليس وضعيا أي انه موجب للإثم وقد يكون وضعياً إذا أدى هذه المعاملات بقيد كون الغرض منها محرما أو علم اطمئناناً بأن الغرض منها محرم فالنتيجة أن أمواله تكون من الحلال المخلوط بالحرام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إيجار المحلات من قبل الأهالي لهؤلاء الأشخاص حتى يعملوا فيها الأعمال متقدمة ذكرها؟ وان كان غير جائز فما حكم المبلغ المدفوع بدل الإيجار؟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إيجار المحلات لهم ومن يفعل ذلك فإنه شريكهم في الإثم ولو لم يكنن يعلم فعليه إخراجه بمجرد علمه ولا يجوز أخذ الأجرة منهم وحاله كم يؤجر المساكن ليعمل فيها الخمور أو تعمل فيها الفاحشة وإيجار السيارة لنقل الخمر وكلها أمور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امتلك جهاز فيديو وقد يطلب من بعض الأصدقاء إعارته له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إحراز انه يستعمله في الحلال دون الحرام؟ مع علمي انه يستعمله في الحرام أو لا أقل في الاستعمال المشترك فما هو تكليفي؟</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إحراز كونه يستعمله في أمور محللة خصوصا مع غلبة استعمالها في المحرم كما هو معروف ويكفي لإحراز ذلك حسن ظاهره والتزامه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انه يستعمله في الحرام فلا يجوز إعارته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أن اتلف هذه الأجهزة المستعملة في الحرام مع تمكني منها وعدم علم صاحبها بذلك؟</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ردعه عن المنكر إلا بإتلاف آلاته فيجوز إتلافها مع ضمان قيمتها له على قول وقيل بعدم الضمان لإذن الشارع في الإتلاف وهو أولى من إذن المالك الذي لا ضمان معه ولأنه محسن بهذا العمل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القيام بهذا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أعني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في النظام الاجتماعي فينبغي تركه، نعم لو لم يلتزم بمراتب النهي عن المنكر بأن كان يمكنه ردعه من دون إتلاف فاتلف فعليه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اللهب أو الإيجار أو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الأجهزة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اللعب بها لأجل التسلية والترويح عن النفس ويجوز استئجارها لهذا الغرض أما الرهن فحرام مطلقا بغض النظر عن شكل الجهاز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اللعب بهذه الأجهزة سفها ومفوّتاً للمصالح الاجتماعية العامة؟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اللعب للغرض المذكور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 والترويح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غرض عقلائي وإن النفس تحتاج أحيانا إلى ما يسليها ويروح عنها وإن كان لمجرد اللهو وتضييع الوقت فهو هدف غير عقلائي ومرفوض من قبل الشارع المقدس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واللاهدفية ممقوتة من قبل الشارع الإسلامي ومنافية للحكمة من الخلق والإيجاد وفيها تفويت لمصالح شخصية واجتماعية كثيرة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الآونة الأخيرة جهاز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play station</w:t>
      </w:r>
      <w:r>
        <w:rPr>
          <w:rFonts w:ascii="Amiri" w:hAnsi="Amiri" w:eastAsia="Amiri" w:cs="Amiri"/>
          <w:color w:val="111111"/>
          <w:sz w:val="28"/>
          <w:sz w:val="28"/>
          <w:szCs w:val="28"/>
          <w:rtl w:val="true"/>
          <w:lang w:bidi="ar-SA"/>
        </w:rPr>
        <w:t>، بلي ستيشن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جهاز أتاري متطور تظهر فيه العاب جديدة ويشتمل بين فترة وأخرى على مقاطع موسيقية وكذلك تظهر فيه فتاة كاشفة الشعر </w:t>
      </w:r>
    </w:p>
    <w:p>
      <w:pPr>
        <w:pStyle w:val="BookText"/>
        <w:rPr/>
      </w:pPr>
      <w:r>
        <w:rPr>
          <w:rFonts w:ascii="Amiri" w:hAnsi="Amiri" w:eastAsia="Amiri" w:cs="Amiri"/>
          <w:color w:val="111111"/>
          <w:sz w:val="28"/>
          <w:sz w:val="28"/>
          <w:szCs w:val="28"/>
          <w:rtl w:val="true"/>
          <w:lang w:bidi="ar-SA"/>
        </w:rPr>
        <w:t>واليدين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بيع وشراء هذه الأجهزة أو اللعب بها أو إجارتها؟بسمه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هذا الجهاز حكم التلفزيون فالحكم يتبع جهة الاستعمال فغن اقتصر فيه على الجهة المحللة جاز بيعه وشراؤه واستعماله وإجارته وإلا فلا يجوز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العاب كمبيوترية يكون مداها قتل شخص ما أو سرقة شيء ما وتظهر للفائز جوائز متدرجة عبارة عن خلع قطعة ملابس لفتاة تظهر على الشاشة في كل مرحلة علما أن هذه الأجهزة تظهر صورة قريبة جدا للواقع فما حكم ذلك شرعاً؟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الكمبيوترية للفتاة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لإثارة الشهوة والفتنة فيحرم النظر إليها وإذا كان الأمر الغالب في الجهاز هو عرض مثل هذه الصور فيحرم تداوله بالبيع والشراء إلا مع إحراز عدم استعمال الطرف الآخر له إلا في الأمور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أكيداً إن للغرب الكافر اليد الطولى في تجهيز مثل هذه الأجهزة للبلاد الإسلامية فبماذا تنصحون؟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أعجب لهذا الغرب الكافر كيف يتفنن في تخريب الأخلاق وتدمير القيم الروحية بشتى الأساليب ومختلف العناوين من الفن إلى الرياضة إلى الألعاب الكمبيوترية بقدر ما أعجب لمجتمعنا المسلم الساذج الجاهل الذي يقلد تقليدا أعمى بعقل مقفل وقلب غافل للغرب الكافر اللعين </w:t>
      </w:r>
      <w:bookmarkStart w:id="474" w:name="pg15384_175519"/>
    </w:p>
    <w:p>
      <w:pPr>
        <w:pStyle w:val="BookText"/>
        <w:rPr/>
      </w:pPr>
      <w:bookmarkEnd w:id="474"/>
      <w:r>
        <w:rPr>
          <w:rFonts w:ascii="Amiri" w:hAnsi="Amiri" w:eastAsia="Amiri" w:cs="Amiri"/>
          <w:color w:val="111111"/>
          <w:sz w:val="28"/>
          <w:sz w:val="28"/>
          <w:szCs w:val="28"/>
          <w:rtl w:val="true"/>
          <w:lang w:bidi="ar-SA"/>
        </w:rPr>
        <w:t xml:space="preserve">والمسلمون يعلمون إن هؤلاء يريدون أن يسلبونا ديننا الذي هو عنوان عزتنا وشرفنا وكرامتنا وها هو القرآن الكريم الذي لا يأتيه الباطل من بين يديه ولا من خلفه يخبرنا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نصغي إلى تحذير الله تعالى العليم الرحيم ونبقى في غيّنا سادرين ولأولياء الشيطان متبعين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038583_2142443653"/>
      <w:bookmarkStart w:id="476" w:name="_Toc173"/>
      <w:bookmarkEnd w:id="475"/>
      <w:r>
        <w:rPr>
          <w:rtl w:val="true"/>
        </w:rPr>
        <w:t>في مجالس الفاتحة والعزاء</w:t>
      </w:r>
      <w:bookmarkEnd w:id="476"/>
    </w:p>
    <w:p>
      <w:pPr>
        <w:pStyle w:val="BookText"/>
        <w:rPr/>
      </w:pPr>
      <w:r>
        <w:rPr>
          <w:rFonts w:ascii="Amiri" w:hAnsi="Amiri" w:eastAsia="Amiri" w:cs="Amiri"/>
          <w:color w:val="111111"/>
          <w:sz w:val="28"/>
          <w:sz w:val="28"/>
          <w:szCs w:val="28"/>
          <w:rtl w:val="true"/>
          <w:lang w:bidi="ar-SA"/>
        </w:rPr>
        <w:t xml:space="preserve">يقوم أهل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مجالس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عرفاً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روح الميت وتستمر هذه المجالس أما ثلاثة أو سبعة أيام، وهناك جملة أمور ترافق هذه المجالس وتحتاج إلى حلول شرعية وتوجيهات عامة وخاصة، لذلك نسأل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وجه شرعي لإقامتها وهل هو مستحب أو غيره؟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مشروع من ناحية دينية باعتبار ما يصل من خلاله إلى الميت من ثواب كما أنه أمر راجح اجتماعيا لما فيه من تسلية لذوي الميت وإعانتهم على الصبر ويظهر فيه التآخي والتآزر واجتماع القلوب كما أن فيه عظة وعبرة يستفيد منها الأخيار، فإقامة مجلس الفاتحة نافع للميت وللأحياء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ينتفع الميت بهذه المجالس أو لا؟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إن الإنسان إذا مات انقطع عمله إلا من ثلاث </w:t>
      </w:r>
    </w:p>
    <w:p>
      <w:pPr>
        <w:pStyle w:val="BookText"/>
        <w:rPr/>
      </w:pPr>
      <w:r>
        <w:rPr>
          <w:rFonts w:ascii="Amiri" w:hAnsi="Amiri" w:eastAsia="Amiri" w:cs="Amiri"/>
          <w:color w:val="111111"/>
          <w:sz w:val="28"/>
          <w:sz w:val="28"/>
          <w:szCs w:val="28"/>
          <w:rtl w:val="true"/>
          <w:lang w:bidi="ar-SA"/>
        </w:rPr>
        <w:t>ومن ضمنها ما يهدى إليه من ثواب كهذه الأعمال سواء قراءة سورة الفاتحة أو إطعام الطعام وغيرها من المستحبات الكثيرة، وإنه لينتفع بما يصل إليه من هذه الأعمال فإنه رهين محبسه في القبر كالسجين الذي ينتظر يوم المواجهة مع أهله ومحبيه ليوصلوا إليه ما ينفعه بعد أن انقطعت فرص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إقامتها في المساجد والحسينيات أفضل أم في الشوارع العامة في إيوانات خاصة؟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في المساجد أفضل حيث يكون ذلك سبباً لمضاعفة الثواب بشرط أن لا يصاحبها أمور منافية للشريعة المقدسة، فقد تنشأ محرمات إضافية عند إقامتها في المساجد كدخول الجنب وتنجيس المساجد وآلاته وفرشه فينبغي مراعاة الحذر أزيد أي أن إقامتها في المساجد يكون سلاحاً ذا حدين إما مضاعفة الثواب أو مضاعفة العقاب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نصب الإيوان في الشارع إذا كان ذلك يضر بالمارة ويمنع ويعرقل السير وحركة السيارات؟</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طريق مرور المسلمين والتسبب في إيذائهم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أهل الميت وذووه بطبخ كميات كبيرة من الطعام وصرف أموال طائلة على مجلس العزاء وخاصة قد تكون هذه الأموال من أموال القاصرين من ورثة الميت، فما حكم عملهم هذا شرعاً؟ وبماذا توجهونهم؟ وإذا فرض ذلك فهل يجوز الأكل من هذا الطعام؟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الشريعة أن يطبخ الآخرون لذوي الميت باعتبار </w:t>
      </w:r>
    </w:p>
    <w:p>
      <w:pPr>
        <w:pStyle w:val="BookText"/>
        <w:rPr/>
      </w:pPr>
      <w:r>
        <w:rPr>
          <w:rFonts w:ascii="Amiri" w:hAnsi="Amiri" w:eastAsia="Amiri" w:cs="Amiri"/>
          <w:color w:val="111111"/>
          <w:sz w:val="28"/>
          <w:sz w:val="28"/>
          <w:szCs w:val="28"/>
          <w:rtl w:val="true"/>
          <w:lang w:bidi="ar-SA"/>
        </w:rPr>
        <w:t xml:space="preserve">انشغالهم بالمصيبة وليس العكس وقد ورد في الحديث لا وليمة إلا في خمس وليس منها حالة الوفاة، كما أنها غالبا ما تكون بكميات أكبر بكثير من الحاجة مما يؤدي إلى السرف والتبذير،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محرمات أخرى ترتكب في مثل هذه الولائم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إنها تؤخذ من تركة الميت ولم يحرز رضا جميع الورثة بهذا الصرف وتكون الصورة أوضح كان له ورثة قاصرون فإنه لا يجوز التصرف بأموالهم إلا بإذن الولي وبشرط أن يكون فيه مصلحة للصغير وهي منتفية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الرياء وطلب السمعة والمباهاة مع الآخرين وكلها أمور مذمومة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أموال الميت قد تكون متعلقة للحقوق الشرعية كالخمس والزكاة فالإنفاق منها قبل إخراج الحق الشرعي مشكل وفيه توريط للآكلين كونهم أكلوا مالاً مغصوباً من مستحقي تلك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إذا أريد نفع الميت بثواب الإطعام فلا بد أن يكون ضمن التعاليم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الحاضرون لهذه المجالس بدفع مبالغ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عرفا الفضل أو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هذه الأموال عادة على مجلس العزاء وإذا فضل ربح على المصروف يتقاسمه رجال العشيرة المهمين عرفاً وربما العشيرة فيما بينهم فهل يجوز دفع هذه الأموال من قبل الحضور؟ وما حكم تقاسم ما فضل من الأموال بين الوجهاء؟ وكيف يمكن استثمار هذه الأموال؟</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دفع تلك الأموال ما دامت برضا الدافع وهي تحمل </w:t>
      </w:r>
    </w:p>
    <w:p>
      <w:pPr>
        <w:pStyle w:val="BookText"/>
        <w:rPr/>
      </w:pPr>
      <w:r>
        <w:rPr>
          <w:rFonts w:ascii="Amiri" w:hAnsi="Amiri" w:eastAsia="Amiri" w:cs="Amiri"/>
          <w:color w:val="111111"/>
          <w:sz w:val="28"/>
          <w:sz w:val="28"/>
          <w:szCs w:val="28"/>
          <w:rtl w:val="true"/>
          <w:lang w:bidi="ar-SA"/>
        </w:rPr>
        <w:t>معنى ايجابياً وهو مواساة ذوي الميت ومساعدتهم ولا بد أن تعطى إلى الشخص أو الجهة التي نواها الدافع فإذا نوى صرفها على ذوي الميت فلا يجوز لغيرهم كوجهاء العشيرة التصرف فيها إلا برضاهم إن لم يكن فيهم 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التبذير واضحا في بعض المجالس من اجل الجاه والتباهي ورفع اسم العشيرة ويلزم أبناء العشيرة بدفع مبالغ معينة فهل يجب دفع هذه الأموال من اجل صرفها على هذا المورد؟</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أنها أمور مذمومة ولا يجوز اخذ المال من أحد إكراهاً، أما الدفع فهو منوط برضا الدافع ولا بد أن يكون المصرف مشروعاً لا أن يكون حسرة عليهم ويكونون في بعض مصاديق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في 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اثنين تفاخرا فنحر أحدهم الإبل ودعا الناس إلى الأكل فحرمه أمير المؤمنين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أهل العزاء بتشغيل جهاز التسجيل الصوتي يقرأ فيه القرآن الكريم ولكن الجالسين لا ينصتون وكل مجموعة منهم في كلام خاص، فما رأي سماحتكم؟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من موارد اللعن والطرد عن ساحة الرحمن الإلهية من يتحدث بحديث الدنيا والقرآن يقرأ ولا يفرق في ذلك كون القراءة بشكل مباشر أو بجهاز تسجيل فإن الجميع مشمول بقوله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يريد احدنا أن يرحمه الله سبحانه وتعالى فهذه الآية تقول إن من أسباب الشمول بالرحمة الاستماع إلى تلاوة القرآن والإنصات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بعض الناس بعمل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فيها الميت بإشعار غير مناسبة كما يقوم عادة بإطلاق العيارات النارية التي قد تؤذي احد الأشخاص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الشخص بما ليس فيه كذب حرام وأكثر هؤلاء الأشخاص الذين يمدحون في العراضة لا يستحقون تلك الأوصاف بل أخذ الشعراء يتسابقون في المبالغة بالوصف وربما وصلت كلماتهم إلى حد الكفر بالله العظيم كما نقل عن بعضهم وهو جهل وغرور ومن رواسب الجاهلية فقد كان أهلها يتبارون بكثرة أعدادهم حتى أنهم كانوا يذهبون إلى المقابر ليحصوا موتاهم ويتفاخرون بهم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إطلاق العيارات النارية بلا مبرر عمل سفهي وقد يؤدي إلى إصابة احد والإضرار بالغير وهو عمل محرم، إن هذا الاحتفال المهيب الذي يرافق التشييع إنما يصلح لعلماء الدين ومراجع التقليد لإظهار هيبة الإسلام وعظمته ولا يكون لغيرهم إلا من كان دوره كدورهم في المجتمع</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تنصحون من يحضر هكذا مجالس ويتكلم في أمور الدنيا أو يتكلم في المحرمات من غيبة ونميمة أو يضحك من دون الاتعاظ بالموت؟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هنا وأضيف أن اللعن يزداد لو كان الحديث مشتملا على المحرمات كالغيبة والنميمة وإذا كان الشخص لا يتعظ بالموت وشعائره ويصر على معصية الله فبماذا يتعظ ومتى يلتفت من غفلته ويستيقظ من نومته ومن المؤسف أن لا يتحقق ذلك إلا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أهل الميت عادة بإقامة مجلس عزاء في آخر ليلة ويلزمون الخطيب بذكر فضائله ومدحه فهل يلزم الخطيب بذلك؟</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التعزية والتسلية إقامة مجلس العزاء لنتذكر فيه مصائب أهل البيت فتهون علينا مصائبنا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رزيتكم رزايانا التي سلفتْ وهوّنتِ الرزايا الآتيةْ</w:t>
      </w:r>
    </w:p>
    <w:p>
      <w:pPr>
        <w:pStyle w:val="BookText"/>
        <w:rPr/>
      </w:pPr>
      <w:r>
        <w:rPr>
          <w:rFonts w:ascii="Amiri" w:hAnsi="Amiri" w:eastAsia="Amiri" w:cs="Amiri"/>
          <w:color w:val="111111"/>
          <w:sz w:val="28"/>
          <w:sz w:val="28"/>
          <w:szCs w:val="28"/>
          <w:rtl w:val="true"/>
          <w:lang w:bidi="ar-SA"/>
        </w:rPr>
        <w:t>ولنذكر الآخرة ونتعظ بالموت عسى أن نثوب إلى رشدنا ونلتفت إلى ما ينفعنا في معادنا ويشحذ الهمة لطاعة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الميت فإن كان من أهل العلم والجهاد والفضيلة فيحسن الإشادة به ليكون أسوة حسنة للناس وان كان من غيرهم فمن الكذب المحرم وصفه بأوصاف ليست فيه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أهل الميت في اليوم الثالث بإعداد طبق توضع فيه أواني من الحناء واللبن والياس وماء الورد والشموع وبعض الحلويات، فهل لهذا العمل منشأ شرعي؟ وبماذا تنصحون من يعمل هذا؟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مستنداً شرعياً وهو على أي حال لا محذور فيه إذا لم يستلزم عنوانا ثانوياً محرماً ولا أجد فيه ضرراً خصوصاً إذا كان فيه تسلية وتطييب خاطر المصابين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توجهون من يقوم برفع صوت جهاز المكبر للصوت الذي يقرأ فيه القرآن الكريم؟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بل يحسن تكثير فرص الطاعة وتقريب الناس إليها وعرضها على الناس فإذا انتفع به واحد فهو خير لك مما طلعت عليه الشمس وما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البعض بدفع مبالغ مالية لشاعرة تلقي بإشعار مدح أو رثاء على الميت واغلب هذه الأشعار تكون باطلة ويكون قولها كذبا فهل يحرم العمل بهذا المجال وهل يجوز دفع المبالغ المالية لهكذا نسوة؟ وبماذا تنصحون من يعملن في هذا المجال؟</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هذا كذب محرم ولا يجوز التورط فيه وقد علمت أن بعضهن تثير بأشعارها عصبية الجاهلية وروح الثأر والانتقام وتزرع البغضاء والشحناء في قلوب بعض العشائر على بعض فقبح الله هذه المهنة والخزي والعار في الدنيا والنار في الآخرة لمن يمارسها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بشق الملابس وإدماء واليدين على الميت فهل يحرم هذا العمل وما هو العمل الصحيح عند حدوث حالة الوفاة؟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محرم لما يحمل من معاني الجزع وعدم الرضا بقضاء </w:t>
      </w:r>
    </w:p>
    <w:p>
      <w:pPr>
        <w:pStyle w:val="BookText"/>
        <w:rPr/>
      </w:pPr>
      <w:r>
        <w:rPr>
          <w:rFonts w:ascii="IRNazanin" w:hAnsi="IRNazanin" w:eastAsia="IRNazanin"/>
          <w:color w:val="111111"/>
          <w:sz w:val="28"/>
          <w:sz w:val="28"/>
          <w:szCs w:val="28"/>
          <w:rtl w:val="true"/>
          <w:lang w:bidi="fa-IR"/>
        </w:rPr>
        <w:t xml:space="preserve">الله سبحانه وتجب الكفارة في بعض الموارد كجز الشعر فراجعها في كتاب الكفارات من الرسائل العملية، لقد مات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كان رد فعله؟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ليحزن وإن العين لتدمع ولا نقول ما يغضب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لأخته وأهل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تشقوا علي جيبا ولا تخمشوا علي وجها ولا تقولوا بألسنتكم ما ينقص من أجوركم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هؤلاء الموتى أعز علينا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حتى نجزع لهم هذا الجزع، ولكني أعلم أن كثيراً منهن إنما تفعل ذلك خشية التعيير فيقال أنها لم تحرق قلبها أسى لهذا الميت وانه ليس عزيزاً عليها، فتتكلف هذه التصرفات لدفع هذا الكلام، وهذه الطاعة للعرف منهيّ عنها شرعاً؛ لأن الدين وحده الذي يجب أن يطاع لا العرف ولا كلام العوام ولا العادات وها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ذلك عارا، ولا بد من وقفة شجاعة عند أي عملية تصحيح وتغيير للواقع المنحرف خصوصا إذا كان راسخا وجرت عليه أجيال عديدة لأن من صفات المؤمن الشجاعة والعزم وعلو الهمة في طاعة الله سبحانه ومن أوصافهم أنهم لا تأخذهم في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بناء القبور مرتفعة عن الأرض عاليا؟ وما هو الأفضل من ناحية شرعية؟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 في رسائلهم العملية يكره تعلية القبر أكثر من أربعة أصابع</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قولكم في ظاهرة إطافة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الضريح المقدس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لهذه الظاهرة منشأ شرعي؟ </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لهذه الظاهرة دليلا وما ذكروه كدليل غير واضح وهو وصية الإمام الحسن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جددوا بجنازتي العهد بقبر جدي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دلالة فيها على الطواف بها حول الضريح وقد نقل بعض الثقات أنه وجد رواية صحيحة في المنع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يرتضيها وقد فهمت أن المانع معنوي وكان يتمنى أن لا يفعل بجنازته ذلك لكنه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لي ذلك وأنا عندئذ ميت لا أستطيع منعهم من هذه السنة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والحمد لله نفذنا رغبته وجددنا له العهد بزيارة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نطف به حول الضريح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إطافة الميت حول الضريح المقدس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الناس بمسح التابوت المحمول على الأكتاف بأيديهم فهل لعملهم هذا منشأ شرعي أو هو بدعة والعياذ بالله؟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مسحاً وإنما هو مشاركة في رفع الجنازة والمشاركة في التشييع ولو مشاركة رمزية أي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منشؤه وانه اقتصر –بسبب الجهل والغفلة على منشأ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المسح فقط</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المناطق القريبة على النجف الأشرف يصحب أهل الميت لغرض الدفن عدد كبير من المشيعين والسيارات التي تقلهم قد تصل 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سيارة وبعد مراسيم الدفن يكون لزاما على أهل الميت إقامة وجبة طعام للمشيعين في احد المطاعم وقد تصل تكلفة هذا </w:t>
      </w:r>
    </w:p>
    <w:p>
      <w:pPr>
        <w:pStyle w:val="BookText"/>
        <w:rPr/>
      </w:pPr>
      <w:r>
        <w:rPr>
          <w:rFonts w:ascii="Amiri" w:hAnsi="Amiri" w:eastAsia="Amiri" w:cs="Amiri"/>
          <w:color w:val="111111"/>
          <w:sz w:val="28"/>
          <w:sz w:val="28"/>
          <w:szCs w:val="28"/>
          <w:rtl w:val="true"/>
          <w:lang w:bidi="ar-SA"/>
        </w:rPr>
        <w:t>الطعام حوالي الربع مليون دينار أو أكثر فما هو حكم الشارع حول هذه الظاهرة وعملية صرف الأموال في هذه الجهة؟بسمه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إعلام المؤمنين بوفاة أخ لهم؛ ليتسنى لهم الحصول على ثواب التشييع، وقد يجد صاحب المصيبة أن من باب رد الجميل لهؤلاء الذين تحملوا عناء السفر والحضور والمشاركة في التشييع فادخلوا السرور على قلبه وهونوا عليه مصيبته، أقول قد يجد من المناسب تكريمهم بإقامة وليمة الطعام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توفير النية المخلصة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للميت فإن من القربات العظيمة لله سبحانه إطعام الطعام، نعم، إذا كان حال أهل المصيبة لا يتحمل ذلك فلا يقصر المعزّون في مساعدتهم ومد يد العون إليهم وجزى الله الجميع خير جزاء المحسنين، وفي جميع الأحوال لا ينبغي الإسراف والتبذير وتجاوز الحدود المطلوبة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ينتفع الميت بهذه الأعمال المذكورة؟ وما هو العمل الأوجه شرعا وبماذا تنصحون عمله في الأيام الأولى من الوفاة؟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ومحل الشاهد أن الميت يبقى رصيد أعماله مفتوحاً بما يهدى له من ثواب الأعمال كالصلاة والصوم والحج والصدقة وتلاوة القرآن وسائر وجوه البر والإحسان وأنه ليفرح بالعمل </w:t>
      </w:r>
    </w:p>
    <w:p>
      <w:pPr>
        <w:pStyle w:val="BookText"/>
        <w:rPr/>
      </w:pPr>
      <w:r>
        <w:rPr>
          <w:rFonts w:ascii="Amiri" w:hAnsi="Amiri" w:eastAsia="Amiri" w:cs="Amiri"/>
          <w:color w:val="111111"/>
          <w:sz w:val="28"/>
          <w:sz w:val="28"/>
          <w:szCs w:val="28"/>
          <w:rtl w:val="true"/>
          <w:lang w:bidi="ar-SA"/>
        </w:rPr>
        <w:t>الذي يهدى إليه لحاجته الشديدة بعد أن انقطع عمله واكتشف حاجته إلى كل عمل خير وإن قل؛ لذا ندعو أنفسنا وإخواننا إلى أن نستغل كل دقيقة بل كل لحظة من أعمارنا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ظاهرة في المجتمع وهي جهل ذوي الميت في التصرف بتركته مما يؤدي ويؤول إلى وقوع ظلم لبعض الورثة وغير ذلك من المحرمات، لذا نقول كيف يتعامل الميت مع تركته؟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ممتثلاً للحقوق الشرعية ولم يؤد الخمس ولا الزكاة؟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ممتثلاً لذلك ولكن عليه ديون للناس؟</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الحالتان السابقتان ولكنه قد أوصى بالثلث أو أكثر أو اقل من تركته؟</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التعامل مع التركة وفق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الديون من أصل التركة قبل التفكير في الخطوات اللاحقة سواء كانت هذه الديون لله سبحانه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والزكاة والحج الواجب إن استطاع ولم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للناس لو كانت ذمته مشغولة بمثلها كالديون المالية أو رد المظالم أو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وصاياه من الثلث إن كان قد أوصى، وإن لم يوص فلا يخرج له الثلث ويصرف ثلثه بحسب وصيته،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الباقي على الورثة وفق القواعد الشرعية المقررة في كتاب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وُجد في الورثة قاصر فلا بد من نصب قيّم عليه يلي أموره ويدبرها بما فيه مصلحة للصغير، أما ما ليس فيه مصلحة له كالصرف على الفاتحة والإطعام وبناء القبر فلا يجوز أخذ شيء لها من حصص القاصرين وقد ورد تحذير شديد في التجاوز على أموال اليتامى بغير حق وخارج الحدود الشرعية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الشريعة المقدسة أولت الولد الأكبر للميت اهتماما خاصا بأن أوجبت عليه قضاء ما فات أباه من صلاة وصوم، فبماذا تنصحون الولد الأكبر وكيفية تصرفه بعد وفاة أبيه في مراسيم الفاتحة أو بعدها؟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الجامعة هي تقوى الله ومراقبة رضاه تبارك وتعالى في كل التصرفات فيوصي أهله بعدم الجزع والصبر لينالوا ما اعد الله للصابرين من الثواب الجزيل وأن يرفق بهم ويكون لهم أباً شفيقاً حنوناً ويعوضهم مكان أبيه، وأن ينفذ الأحكام الشرعية التي ذكرناها في السؤال السابق وغيره بدقة ولا يخضع للتقاليد والأعراف التي ما أنزل الله بها من سلطان كحرمان البنات من الميراث أو البذخ في الصرف على مراسيم الفاتحة والإطعام وإقامة الأربعينية وتشييد القبر بمظاهر الرياء والسمعة، ويتأكد الحذر والاحتياط عندما يكون بين الورثة قاصرون، وأن يحرص على تنفيذ وصايا أبيه وإبراء ذمته من كل ما تعلق بها وكل هذه الأعمال إحسان وبر الوالدين، وعليه أن لا يحيف على أهله ويظلمهم ويتجاوز على 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وبالمقابل على الآخرين أن ينظروا إليه كأبيهم فيسمعون له ويطيعونه لينتظم أمرهم ولا يتشتتوا ويتفرقوا من أجل أمور دنيوية زائفة، وليتسامح بعضهم مع بعض ويتنازل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 شخص إلى طعام في مجالس الفاتحة فهل يلبي الدعوة؟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تلبية دعوة المؤمن من المستحبات الأكيدة وإدخال السرور عليه كذلك، وهنا معنى ايجابي آخر وهو مواساته وتسليته، ثم هي فرصة لقراءة الفاتحة للميت إلى ما شاء الله من القربات لكن يجب أن ننتبه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رضا الورثة بالصرف من التركة فلعل فيهم من لا يرضى أو قاصر لا يجوز الأخذ من حصته، نعم لو تبرع البالغون يكون الصرف من حصصهم خاصة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 هذه التركة كسباً محللاً من غير حرام ولا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المال متعلقاً للحقوق الشرعية كالخمس والزكاة، فإن عدم إخراج الحقوق يعني غصب مقدارها من مستحقيها وإذا تورط الشخص في مثل هكذا مورد فعليه دفع مبلغ من المال بعنوان رد المظالم مساوٍ لخمس ما تناول من الأموال غير المخمسة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ويحسن جداً الاطلاع على رسالة أمير المؤمنين إلى عامله على البصرة الصحابي الجليل عثمان بن حنيف الأنصاري وقد دُعي إلى وليمة فمضى إليها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إلى ما تقضمه من هذا المقضم، فما اشتبه عليك علمه </w:t>
      </w:r>
      <w:bookmarkStart w:id="477" w:name="pg15384_175532"/>
    </w:p>
    <w:p>
      <w:pPr>
        <w:pStyle w:val="BookText"/>
        <w:rPr/>
      </w:pPr>
      <w:bookmarkEnd w:id="477"/>
      <w:r>
        <w:rPr>
          <w:rFonts w:ascii="Amiri" w:hAnsi="Amiri" w:eastAsia="Amiri" w:cs="Amiri"/>
          <w:color w:val="111111"/>
          <w:sz w:val="28"/>
          <w:sz w:val="28"/>
          <w:szCs w:val="28"/>
          <w:rtl w:val="true"/>
          <w:lang w:bidi="ar-SA"/>
        </w:rPr>
        <w:t>فالفظه، وما أيقنت بطيب وجوهه فنل منه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038585_2142443653"/>
      <w:bookmarkStart w:id="479" w:name="_Toc174"/>
      <w:bookmarkEnd w:id="478"/>
      <w:r>
        <w:rPr>
          <w:rtl w:val="true"/>
        </w:rPr>
        <w:t>ظواهر ترافق زيارة العتبات المقدسة</w:t>
      </w:r>
      <w:bookmarkEnd w:id="4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سائقي السيارات التي تنقل الزائرين بتشغيل جهاز الراديو أو المسجل من أجل الاستماع إلى الأغاني، فما حكم ذلك وما هي نصيحتكم للسائق وللزائرين مع بقاء الحال هكذا؟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تناقض غريب فبينما ينقل السائق الزائرين ويرجو أن تشمله الرحمة برفقته لهم وإن لم يكن ناوياً الزيارة وإنما نوى الأجرة،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النار ليس تمس جسماً   عليه غبار زوار الحسين</w:t>
      </w:r>
    </w:p>
    <w:p>
      <w:pPr>
        <w:pStyle w:val="BookText"/>
        <w:rPr/>
      </w:pPr>
      <w:r>
        <w:rPr>
          <w:rFonts w:ascii="Amiri" w:hAnsi="Amiri" w:eastAsia="Amiri" w:cs="Amiri"/>
          <w:color w:val="111111"/>
          <w:sz w:val="28"/>
          <w:sz w:val="28"/>
          <w:szCs w:val="28"/>
          <w:rtl w:val="true"/>
          <w:lang w:bidi="ar-SA"/>
        </w:rPr>
        <w:t xml:space="preserve">فكيف بمن ينقلهم ويسهل أمرهم ويقوم بخدمتهم، فلماذا يحبط عمله ويبوء بالإثم ويسد باب الرحمة التي فتحت له، إضافة إلى ذلك فإنه يحمل أوزار كل من تسبب هو باستماعه للاغاني، إن هذا لهو الخسران العظيم، فعليه أن يشغل المسجل بتلاوة القرآن الكريم أو الأحاديث النافعة أو سماع نشرة الأخبار أو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لمتحدث يقول بعض الكلمات التي لله فيها رضا وللركاب فيها صلاح؛ فيزداد خيراً ونوراً على نور ويبارك الله في كده ودنياه وآخرته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إن الأموال التي تصرف في زيارة المراقد المقدسة تضيع هدراً والأفضل إنفاقها على العائلة فإن ذلك أرضى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تقولون له؟بسمه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بالنفقة النفقة الواجبة فهذا صحيح لأنه لا قربة بالنوافل وعموم المستحبات إذا أضرت بالفرائض، وإن أريد بالنفقة على العيال التوسعة عليهم وقد يصل إلى الترف وسوء التقدير في المعيشة كما هو معروف لدى أكثر الناس فإنهم لا يكتفون بالمقدار الواجب، وعندئذ يصرف الأموال في الزيارة أفضل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فكرنا بهذا التفكير الذي يذكره السائل فإن عاقبته تعطيل العتبات المقدسة وإلغاء دورها في حياة الأمة وتضييع النتائج الدينية والاجتماعية والروحية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يمنع أولاده من زيارة العتبات المقدسة وخصوصاً في مناسبات ولادات أو وفيات أهل البيت صلوات الله عليهم فهل يجب على الأولاد طاعتهم؟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الوالدين ليست واجبة وإنما يحرم إيذاؤهم، فإذا استطاع الولد أن يقوم بالعمل من دون أن يتسبب في إيذاء والديه فلا مانع منه، وإن كنت أنصح الولد أن يوصل أبويه إلى القناعة والإذن له بالزيارة ليذهب عن رضا ومباركة منهم، ويذكر لهم أن ما يخشونه وهمٌ بدليل أن زيارات كثيرة مرت ولم يحصل شيء مما يخافون منه وهكذا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أنصح الآباء أيضاً أن لا يقفوا عائقاً دون استزادة في الطاعات فإن نفعها يعود لهم فيزدادون خيراً من دون عمل، ألم يسمعوا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ينتفع به، أو صدقة تجري له، أو </w:t>
      </w:r>
    </w:p>
    <w:p>
      <w:pPr>
        <w:pStyle w:val="BookText"/>
        <w:rPr/>
      </w:pP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يحرم الآباء أنفسهم من خير مجاني حتى لو أصابهم أذى فليحتسبوه عند الله سبحانه وليفرضوا أن هذا الأذى قد أصابهم في غير الزيارة كما لو كانوا في سفرة سياحية فتعرضت السيارة إلى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سامح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المخاوف والأوهام كلها من تسويلات الشيطان الذي من شأنه أن يكره الطاعة إلى القلوب ويزين المعصية بينما داعي الله تعالى وهي الفطرة السليمة تزين الطاعة وتكرّه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قسماً من الذين يأتون لزيارة العتبات المقدسة يرتدون ملابس غريبة مما يعد تشبها بالغرب الكافر ومن أمثلة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البنطلون الكاوبوي الضيق والقميص المشجر المكتوب عليه عبارات أجنبية وتحتوي على رسوم وأشكال غير لائقة والأحذية البلدوزر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يكونوا حالقي شعورهم بطريقة غريبة فهل يرضى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ناشئ من الجهل وعدم فهم ما يعملون فهو يقرأ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عارفا بحقك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حق الإمام عليه؟ حقه أن يقتدي به ويسير بهداه ولا يخالفه ولا يؤذيه، فهل يرضى الإمام بالتشبه بالكافرين سواء في الأزياء أو المظهر الخارجي أو ما يحمله من كلمات؟ إننا لنا شعاراتنا الإسلامية ورموزنا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قد مضيت على بصيرة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بصيرة هذه التي </w:t>
      </w:r>
    </w:p>
    <w:p>
      <w:pPr>
        <w:pStyle w:val="BookText"/>
        <w:rPr/>
      </w:pPr>
      <w:r>
        <w:rPr>
          <w:rFonts w:ascii="Amiri" w:hAnsi="Amiri" w:eastAsia="Amiri" w:cs="Amiri"/>
          <w:color w:val="111111"/>
          <w:sz w:val="28"/>
          <w:sz w:val="28"/>
          <w:szCs w:val="28"/>
          <w:rtl w:val="true"/>
          <w:lang w:bidi="ar-SA"/>
        </w:rPr>
        <w:t>يمضي عليها هؤلاء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أدعوهم وأنا لهم ناصح أمين أن يجعلوا جميع تصرفاتهم وفق الشريعة وسيجدون من السعادة والاطمئنان والعزة والكرامة ما يرفع رؤوسهم ويثلج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الزائرات غير ملتزمات بالحجاب الشرعي حتى داخل الحضرة الشريفة كأن تكون بارزة للشعر والصدر أو غير مرتدية للعباءة التي تسترها وتكون واضعة إصباغ الزينة على وجهها، ما هو توجيهكم تجاه هذه الظاهرة المحزنة؟ وما هو التكليف الشرعي للزوار تجاه هذه الظاهرة؟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عليهم نفس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آداب الزيارة اتخاذ الصحن الشريف مطعماً لبعض عوائل الزوار؟ فما هي نصيحتكم تجاه هذه الظاهرة؟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الرواية انه يكره لزائر الحسين ان يتخذ معه السفرة والسكرجه وهي مائدة الطعام، ويضاف إلى ذلك منافاتها للعفة والأدب الإسلامي حيث تجلس العوائل المختلطة وهم يتبادلون الأحاديث والضحكات بين أعين الناظرين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إذا كان من الضروري تناول الطعام فليكن في مكان بعيد عن أعين الناس وخارج الصحن الشريف</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الطواف حول الضريح المقدس تحصل حالة اختلاط بين النساء والرجال مما يؤدي إلى محاذير شرعية فما هو العمل لتجنب تلك المحاذير؟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تجنب الاحتكاك بين الرجال والنساء وعلى النساء إذا أردن الطواف فليطفن خارج دائرة الرجال فانه من قواصم الظهور أن يطاع الشيطان ويجد له مرتعا في مثل هذه المشاهد الشريفة وهو يأمل فضل الله ورحمته وشفاعة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يفكر في هذا الأمر في هذه الأماكن المباركة التي وصفها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ثقات أنهم قد سُرقوا داخل الحضرة الشريفة والظاهر منه حتى هذه الأماكن الشريفة لا تخلو من السرقة، فما حكم من يقوم بسرقة الزوار أثناء تأديتهم مراسيم الزيارة؟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من الكبائر التي توجب النار وحد السارق قطع يده لأنها جناية كبيرة وآثارها السلبية لا تختص بالفرد وحده بل تعم المجتمع، وتزداد قبحاً عندما يمارسها الخسيس في هذه المشاهد المشرفة فيحكم على نفسه بالشقاء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 يعتذر إلى الله والى رسوله والأئمة الأطهار الذين تعرض عليهم أعمال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صحائف سوداء تعرض عليهم من هؤلاء الناس الذين قست قلوبهم فهي كالحجارة أو أشد قسوة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يأتي لزيارة المراقد المقدسة مرتديا ملابس لا يليق ارتداؤها خارج البيت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الكلبية والسروال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تقولون لهم؟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لهم إن هناك آداب اجتماعية عامة بغض النظر عن الزيارة ومنها اللباس والمظهر الخارجي عموما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بذلك فكان لا يفارقه المشط مثلاً لا في سفر ولا في حضر وينظر وجهه في المرآة أو في المياه قبل خروجه إلى الناس، وكره الشارع أكل الثوم والبصل قبل الخروج إلى المسجد وحبب التعطر وسواك الأسنان، كل ذلك محافظة على الآداب الاجتماعية العامة وللارتقاء بذوق المجتمع وقد وردت أحاديث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جب الغيبة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وفيها لباسه، وأعتقد أن من يرتدي مثل هذه الملابس يكون بموضع انتقاد الناس وربما سخريتهم إضافة إلى أنه يعني الاستهانة بذوق المجتمع وعدم المبالاة بهم وهو يعني التكبر عليهم وكل هذه الأمور رذائل خلقية يجب على المؤمن أن ينزّه نفسه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بلحاظ عام وتتأكد ملاحظة هذه الآداب عند القدوم للزيارة كمظهر من مظاهر تعظيم الإمام المُزار؛ لذا ورد في آداب الزيارة أن تلبس أنظف ثيابك وأطهرها وأن تمشي بسكينة ووقار وخطىً 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يتبادلون الأحاديث في الأمور الدنيوية الصرفة في داخل الحضرة الشريفة أو ينادي على شخص آخر بصوت مرتفع، فهل هذا جائز أمام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توجيهكم لمن يقوم بمثل هذه الأعمال؟</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من البيوت التي إذن الله لها ان ترفع ويذكر فيها اسمه ولم يأذن بما سوى ذلك إلا بما يتعلق بها أو تدفعه إليها ضرورة أما </w:t>
      </w:r>
    </w:p>
    <w:p>
      <w:pPr>
        <w:pStyle w:val="BookText"/>
        <w:rPr/>
      </w:pPr>
      <w:r>
        <w:rPr>
          <w:rFonts w:ascii="IRNazanin" w:hAnsi="IRNazanin" w:eastAsia="IRNazanin"/>
          <w:color w:val="111111"/>
          <w:sz w:val="28"/>
          <w:sz w:val="28"/>
          <w:szCs w:val="28"/>
          <w:rtl w:val="true"/>
          <w:lang w:bidi="fa-IR"/>
        </w:rPr>
        <w:t xml:space="preserve">التفكه بأحاديث الدنيا وربما جرت إلى المحرمات كالغيبة والنميمة والتعرض للمؤمنين بسوء فإنه مستهجن في حضرة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أحياء عند ربهم يرزقون وكما تقول في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أنكم تسمعون الكلام وتردون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 عن سمعي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القيام بهذه الأمور وهم شهود 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الطواف حول الضريح المقدس يعتبر من آداب الزيارة؟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ذهني ما يدل على استحبابه ولا ما يمنع منه لكن يمكن ان نضع وجها للاستدلال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الطواف حول الكعبة مطلوب لله سبحانه وهي بيت الله المادي فيكون الطواف بقبورهم مثله لأنهم كانوا البيوت المعنوية له سبحانه بنص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وسعتني سماواتي ولا أرضي، ووسعني قلب عبدي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أكمل المؤمنين بل المصداق التام لهذا العنوان وفي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تسكنوا فيه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معصومون لم يكن لغير الله نصيب في قلوبهم فكانت بيوتاً حقيقية لله سبحانه ويكون الطواف بها راجحاً مثل الطواف بالكعبة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النساء وفي داخل الحضرة الشريفة تزغرد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عال حيث يسمع جميع الزوار فما حكم ذلك؟</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صوت المرأة حرمة إلا بالعنوان الثانوي كإثارة الشهوة والفتنة وغيرها وقد يكون عملها هذا مستحبّاً إذا سلم من المحذورات كما لو كانت المرأة غير متميزة من النساء وكان فيه تعظيم لشعائر الله سبحانه ونصرة لدينه وإحياء لمناسبات أهل البيت وقد يكون ممنوعا إذا اعتبر منافيا للآداب </w:t>
      </w:r>
    </w:p>
    <w:p>
      <w:pPr>
        <w:pStyle w:val="BookText"/>
        <w:rPr/>
      </w:pPr>
      <w:r>
        <w:rPr>
          <w:rFonts w:ascii="Amiri" w:hAnsi="Amiri" w:eastAsia="Amiri" w:cs="Amiri"/>
          <w:color w:val="111111"/>
          <w:sz w:val="28"/>
          <w:sz w:val="28"/>
          <w:szCs w:val="28"/>
          <w:rtl w:val="true"/>
          <w:lang w:bidi="ar-SA"/>
        </w:rPr>
        <w:t>العامة والعفة والحياء فالحكم يتغير بحسب العناوين الثانوية التي تطرأ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ومع كثرة الزوار قد يصادف وتكون التربة الحسينية تحت الأقدام مما يضطر أو بدون انتباه إلى المشي عليها فما هو العمل الصحيح تجاه ذلك؟</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 مع عدم العمد نعم لو تنجست التربة وكانت معرضة للصلاة عليها أو جزء من المسجد وجب تطهيرها باعتبار وجوب تطهير آلات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وتوجيهكم لمن يقوم بصناعة التربة وخاصة ان بعضهم يشكل لفظ الجلالة وأسماء المعصومين عليها وأنها قد تتعرض للإهانة؟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أعدت للصلاة عليها ومن كمالات الصلاة الخشوع وحضور القلب لذا منع الشارع من كل ما ينافي ذلك فكره الصلاة وأمام المصلي كتاب مفتوح أو صور أو إنسان ينظر إليه وغيره فيكون وجود هذه النقوش على التربة منافيا لهذه الحالة وإخراجا للتربة عن القصد الأساسي منها إضافة إلى بعض المحرمات التي تحصل كلمس لفظ الجلالة وأسماء المعصومين من غير طهور لذا ينبغي ترك هذه التزويقات في التربة، كما كره الشارع تزيين المساجد وزخرفتها لنفس الغرض</w:t>
      </w:r>
      <w:r>
        <w:rPr>
          <w:rFonts w:eastAsia="Amiri" w:cs="Amiri" w:ascii="Amiri" w:hAnsi="Amiri"/>
          <w:color w:val="111111"/>
          <w:sz w:val="28"/>
          <w:szCs w:val="28"/>
          <w:rtl w:val="true"/>
          <w:lang w:bidi="ar-SA"/>
        </w:rPr>
        <w:t xml:space="preserve">. </w:t>
      </w:r>
      <w:bookmarkStart w:id="480" w:name="pg15384_175540"/>
    </w:p>
    <w:p>
      <w:pPr>
        <w:pStyle w:val="Heading3"/>
        <w:numPr>
          <w:ilvl w:val="2"/>
          <w:numId w:val="1"/>
        </w:numPr>
        <w:rPr/>
      </w:pPr>
      <w:bookmarkStart w:id="481" w:name="__RefHeading___Toc6038587_2142443653"/>
      <w:bookmarkStart w:id="482" w:name="_Toc175"/>
      <w:bookmarkEnd w:id="480"/>
      <w:bookmarkEnd w:id="481"/>
      <w:r>
        <w:rPr>
          <w:rtl w:val="true"/>
        </w:rPr>
        <w:t>في المجالس الحسينية وشعائر شهر محرم الحرام</w:t>
      </w:r>
      <w:bookmarkEnd w:id="482"/>
    </w:p>
    <w:p>
      <w:pPr>
        <w:pStyle w:val="BookText"/>
        <w:rPr/>
      </w:pPr>
      <w:r>
        <w:rPr>
          <w:rFonts w:ascii="Amiri" w:hAnsi="Amiri" w:eastAsia="Amiri" w:cs="Amiri"/>
          <w:color w:val="111111"/>
          <w:sz w:val="28"/>
          <w:sz w:val="28"/>
          <w:szCs w:val="28"/>
          <w:rtl w:val="true"/>
          <w:lang w:bidi="ar-SA"/>
        </w:rPr>
        <w:t>لعل من أوضح مصاديق الولاء لائمة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المجالس الحسينية خاصة ومجالس ذكر أهل البيت عامة والحمد لله رب العالمين لا تزال تلك الشعيرة محياة ولكن هناك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المتصدين للمجالس الحسينية يقومون بإقامة مجالس إلى حد يوم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محرم الحرام ويعودون لإقامة مجلس 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فهل يعد هذا العمل تقصيراً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إدامة المجالس طوال أيام السنة ولا اعني فقط المجالس الحسينية بل كل المجالس المنعقدة لإدامة ذكر الله سبحانه وفضائل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تعاليمهم والموعظة وإحياء القلوب والأمر بالمعروف والنهي عن المنكر وتقريب الناس من طاعة الله سبحانه وتبعيدهم عن معصيته، ولا أقل من عقد مجلس واحد من كل جمعة فقط،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ولو ساعة في كل جمعة ليتفقه في أمور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والتفقه بمعناه العام الشامل لكل الموارد التي سبق ذكرها قبل اسطر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يمكنه استغلال ذكريات المعصومين جميعاً، وهي موزعة على جميع أيام السنة فإن من صفات الشيعة الموالين أنهم يفرحون لفرحهم ويحزنون لحزنهم وفي هذه الفترة المذكورة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مهمة فكيف يجوز إغفالها وغض النظر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المجالس النسوية خالية من أساليب التوعية الدينية وعدم التعريف بقضية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وأبعاد نهضته كما أن معظمها خالٍ من الأمر بالمعروف والنهي عن المنكر الذي يعد الركيزة الأساسية لنهضة الحسين خاصة ونهضة المعصومين عامة، فبماذا تنصحون والى أي شيء توجهون؟بسمه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المجالس النسوية والخطابة النسوية متخلفة وبعيدة عن الهدف المنشود لها فتحتاج إلى نهضة قوية وإذا كان منبر الرجال قد تقدم خطوات بتصدي الحوزة العلمية له فإن عدم وجود حوزة للنساء يجعل المنبر النسائي متأخراً، من هنا تدعو الحاجة إلى حث المرأة على التوجه إلى الدراسات الدينية فإن قضايا المرأة عندما تتصدى لبيانها ومعالجتها امرأة تكون أدق وأصوب وأدعى لانفتاح النساء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فليبدأ إخواني الطلبة الذين منهم تكون البداية وعليهم تقع المسؤولية بتثقيف زوجاتهم وأخواتهم وبناتهم ومن يليهم من النساء حتى إذا اطمأنوا إلى قدرتهم على إيصال العلم إلى غيرهم وفّروا لهن هذه الفرصة من خلال مجالس التعزية أو حفلات الزواج وسائر الشعائر الدينية والمناسبات الاجتماعية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والأمل كبير بنساء هذا الجيل أن يكنّ بمستوى المسؤولية ويتحملن أعباء رسالة الهداية والإصلاح؛ لأنهن مثقفات وحاملات شهادات راقية وذوات ذهنية وقادة ومنفتحة فلا يضيعن هذه القابليات والنعم التي حباهن الله تبارك وتعالى بها في التوافه من الأمور والأهداف الزائلة الوضيعة، بل يكرسنها للغرض الحقيقي الدائم وهو رضا الله سبحانه وإعمار أرضه بطاعته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الكتّاب والمثقفين وحملة العلم أن يولوا هذا الجانب ما هو جدير به من الاهتمام فيضعوا المناهج المناسبة التي تأخذ بيد المرأة وعدم الاكتفاء بما هو موجود؛ لأن الشعور بالمسؤولية والاندفاع نحو التطبيق تجاه الكتب المخصصة لها ولأي شريعة في المجتمع يكون أكثر بشكل ملحوظ مما لو كان الكتاب عاماً ويخاطب المجتمع فيتعب الشخص نفسه ليعثر على بغيته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وبوضوح في المجالس بعدها عن ذكر الله تعالى والجانب العبادي فكيف يمكن تحويلها إلى مجالس ذكر وعبادة؟ وبماذا تنصحون المتصدين لهكذا مجالس؟</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المجلس مليئا بالوعظ وتهذيب النفوس وإرشاد القلوب وإحيائها ففي وصية الإمام أمير المؤمنين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الحث الكثير على أن تجعل زادك الموعظة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تصدأ كما يصدأ الحديد وجلاؤها قراءة القرآن وذكر الموت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لمن تصدى للمنبر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 ويقرأ بعض الكتب النافعة في الموعظة والإرشاد كإرشاد القلوب للديلمي ونهج البلاغة، فكم سيكون المجلس نافعاً لو كرس ليتلى به على الجالسين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المتقين ويطلب أن يطبق كل واحد منهم فقرات الخطبة على نفسه ليرى كم من تلك الصفات متحققة فيه، فقد ولى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تمثل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من المعلومات التي تغذي العقل لا الروح ولا تترك أثراً على السلوك حتى لو دأبت </w:t>
      </w:r>
    </w:p>
    <w:p>
      <w:pPr>
        <w:pStyle w:val="BookText"/>
        <w:rPr/>
      </w:pPr>
      <w:r>
        <w:rPr>
          <w:rFonts w:ascii="IRNazanin" w:hAnsi="IRNazanin" w:eastAsia="IRNazanin"/>
          <w:color w:val="111111"/>
          <w:sz w:val="28"/>
          <w:sz w:val="28"/>
          <w:szCs w:val="28"/>
          <w:rtl w:val="true"/>
          <w:lang w:bidi="fa-IR"/>
        </w:rPr>
        <w:t xml:space="preserve">على حضورها سنيناً طويلة ولا تنفع إلا كثقافة عامة لا أزيد ولولا ارتباطها بقضية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فيها أي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كان السلف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تسيطر على المنبر مجالس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يهتمون في أن تكون المجالس عامرة بالموعظة والإرشاد وإحياء القلوب لذلك نجد أن القلوب عامرة بالإيمان والأرواح تسمو في أفق الكمال ولكن ضاع هذا الاتجاه والحس في المدارس الحديثة للخطابة وصرت لا تسمع إلا آية فيها عدة بحوث وفي كل بحث عدة أقوال فيخرج المستمع خالي الوفاض من أية فائدة روحية يفترض ان المنبر قد أسس لها إلا من ذكرى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سر النجاح والبقاء والديمومة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أعاننا الله وإياكم على أداء هذه المهمة الرسالية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الوعظ والإرشاد وتهذيب النفوس هناك عدة محاور وخطوط عامة يمكن أن تندرج فيها الخطب والمجالس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ترسيخ العقائد الحقة ومحاولة الاستدلال عليها بأمور وجدانية أو برهانية مبسطة ورد الشبهات الموجهة ضد الدين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نشر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حقهم وأدوارهم في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الاستفادة من القرآن الكريم في بعث الهمة لدى المجتمع وتحفيزه إلى طاعة الله تعالى ونيل رضاه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الأمر بالمعروف والنهي عن المنكر والنقد البناء لأي سلوك منحرف فإن هذين الواجبين هما صمام أمان المجتمع المسلم ولو التزمت الأمة بهما </w:t>
      </w:r>
    </w:p>
    <w:p>
      <w:pPr>
        <w:pStyle w:val="BookText"/>
        <w:rPr/>
      </w:pPr>
      <w:r>
        <w:rPr>
          <w:rFonts w:ascii="Amiri" w:hAnsi="Amiri" w:eastAsia="Amiri" w:cs="Amiri"/>
          <w:color w:val="111111"/>
          <w:sz w:val="28"/>
          <w:sz w:val="28"/>
          <w:szCs w:val="28"/>
          <w:rtl w:val="true"/>
          <w:lang w:bidi="ar-SA"/>
        </w:rPr>
        <w:t>لنالت خيراً كثيراً ولأكلوا من فوقهم ومن تحت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التأكيد على ارتباط المجتمع بالحوزة العلمية الشريفة وأن لا يخطو خطوة ولا يفعل أمراً ولا يحل عقدة إلا بعد أن يعلم رأي الحوزة لأن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 وحفاظ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بيان الأحكام الشرعية والمسائل التي يكثر الابتلاء بها وتصحيح العبادات والمعاملات التي لا توافق الشريعة وتهذيب الواقع المعاش وفق 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الاستفادة من المادة التأريخية وخصوصاً تأريخ صدر الإسلام لأنه الأساس الذي نشأت من اختلاف أحاديثه الفرق والمذاهب المتعددة فلا بد من دراسته وفحصه بعمق وتحقيق حتى يتبين الرشد من الغي ويعرف الحق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اللطميات والردّات تكون بأطوار غنائية فهل يحرم المشاركة فيها والاستماع لها وبماذا تنصحون؟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اللحن وطريقة الأداء مشابها لألحان أهل الفسق فهو حرام ولا يبرره كون كلماته في مراثي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حتى القرآن الكريم، وإنه لمن خدع الشيطان ان يأتي المؤمنين بهذا العنوان المزيف بعد ان علم إعراضهم عن الغناء لوضوح حرمته لديهم شرعاً، فليلبس الأمر عليهم ويورطهم بالغناء بعنوان جديد اسمه المراثي الحسينية فيعصون الله من حيث يظنون أنهم يطيعونه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 أُولَئِكَ الَّذِينَ كَفَرُوا بِآيَاتِ رَبِّهِمْ وَلِقَائِهِ فَحَبِطَتْ أَعْمَالُهُمْ 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الجميع الالتفات لهذا الأمر سواء صاحب المجلس أو القارئ أو 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تقصير واضح جداً في حق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نصيحتكم وتوجيهكم المناسب للخطباء؟</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هذا التقصير إلا بإحياء 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سيرتهم بشكل مناسب لهذا العصر بحيث يمكن أخذ الدروس والعبر وتعلم المواقف والاستفادة من تجاربهم والاطلاع على أعمالهم الجبارة في حفظ كيان المسلمين وإرساء كلمة الله تبارك وتعالى في الأرض والعمل على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يقرب الناس إلى الطاعة هو وجود القدوة الحسنة والنموذج الأكمل وخير من يجسده رسول الله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غابوا عن الحياة بأشخاصهم إلا أن سيرتهم ماثلة للعيان وما علينا إلا طرحها بالشكل الذي يمكن أن ينتفع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يقول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الشهادة في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نبكي عليه بل يجب أن نفرح ونقيم الأفراح والسرور والابتهاج فما هو الرد المناسب له؟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نيله الشهادة لا يعني عدم التفجع لمصابه فقد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استشهد عمه حمزة وقال لما رأى نساء الأنصار تبكي قتلاها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وحمزة لا بواكي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نساء الأنصار تبكي حمزة أولاً ثم تندب قتلاها، وقد ورد الحث الأكيد على البكاء أو التباكي والتفجع لمصاب أهل البيت، وليس ذلك جزعاً واعتراضاً على قضاء الله سبحانه بل من أجل توظيف العاطفة لنصرة المظلوم وتأييد الحق إضافة إلى ما يحدثه من تطهير للقلب من الأدران وكل هذه نتائج ايجابية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قول آخر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فما لنا نبكي عليه إلى يومنا هذا فلو التزمنا بهذا القول فما هو المحذور بترك إحياء الشعائر الحسينية؟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عدة نتائج لهذا الإحياء المستمر للشعائر الحسينية ولقد لمسنا وجدانا حقيقة أهمية هذه الشعائر ودورها في الحفاظ على الدين ككل فإن أهم عوامل ديمومة هو هذا الدوام المتدفق الذي لا تهدأ فورته حتى يرث الأرض عباد الله الصالحون، وإن هذه الأقاويل لا يراد بها إطفاء نور الله سبحانه بهذه الكلمات الخادعة المزوقة فاحذروها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يتشاءم من حلول شهر محرم الحرام بحجة أن هذا الشهر كئيب وحزين وخال من الحفلات؟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فرق بين التشاؤم والحزن فان الأول مرفوض شرعا لابتنائه على أمور وهمية وفي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يخلو منها مؤمن أحدها الطيرة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التطير والتشاؤم وقد ذكر علاجها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تطيرت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ترتب أثراً على هذا التشاؤم، أما الحزن فهو أمر فطري مركوز </w:t>
      </w:r>
    </w:p>
    <w:p>
      <w:pPr>
        <w:pStyle w:val="BookText"/>
        <w:rPr/>
      </w:pPr>
      <w:r>
        <w:rPr>
          <w:rFonts w:ascii="IRNazanin" w:hAnsi="IRNazanin" w:eastAsia="IRNazanin"/>
          <w:color w:val="111111"/>
          <w:sz w:val="28"/>
          <w:sz w:val="28"/>
          <w:szCs w:val="28"/>
          <w:rtl w:val="true"/>
          <w:lang w:bidi="fa-IR"/>
        </w:rPr>
        <w:t>في النفس ولا عيب فيه إذا كان السبب محمود، وأهم تلك الأسباب التفجع لمصائب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مصيبة أعظم مما جرى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في هذا الشهر، ومع إطلالة هذا الشهر تشتعل في القلب نار الأسى والحزن لما حل فيه وهذا الشعور علامة صحية للولاء الصادق لأهل البيت، 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هلال شهر محرم يمثل لهم الكثير من المشاعر المؤلمة ولذا نظم الشعراء هذا المعنى وخاطبوا الهلال بمعانٍ عاطفية رفيعة لا يتسنى لي الآن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الطبخ العام في هذا الشهر بشكل كبير وترافق توزيع الطعام بعض الأمور السلبية فما هو توجيهكم في هذا المجال؟</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إطعام الطعام من المستحبات المهمة والأكيدة خصوصاً إذا كان تعظيم لشعائر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أن يكون ضمن الضوابط الشرعية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باذل الطعام ممن يخرج الحقوق الشرعية كالخمس والزكاة من أمواله وإن لم يكن كذلك فالأفضل له أن يؤدي الواجب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يورط نفسه ولا غيره إن لم يلتزم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يراعي الناس حرمة صاحب الدار الباذل للطعام ويحترمون ملكيته فلا يتصرفون إلا ضمن الإذن الصادر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الطبخ بنية مخلصة لله تبارك وتعالى لا رياءً ولا طلبا للسمعة والجاه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السرف والتبذير كثرة المتصدين الإطعام في وقت واحد فالأفضل توزيع مناسبات الإطعام على جميع الأيام ولكل ذكريات المعصومين فقد نرى في وقت واحد عشرات الدور التي توزع الطعام وقد يأكل الشخص في أربع أماكن أو أكثر لوجبة طعام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الفقراء المؤمنين في الإطعام وأن يستطع جمعهم في داره فلينقل قدور الطعام إلى الأحياء السكنية الفقيرة ويوزعه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حصول بعض التصرفات السيئة كالكلام البذيء أو التزاحم والتشاجر وتبادل الألقاب السيئة فإنها منافية لقدسية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سبل للخير والثواب أهم من الإطعام خصوصاً في زماننا الحاضر فإن بعض مناسبات الطبخ قد تكلف مليون دينار أو أكثر وهو مبلغ ضخم يستطيع أن يوظفه في تزويج شباب مؤمنين غير قادرين على الزواج وهم محتاجون له ليحصنوا أنفسهم من الوقوع في الحرام أو توظيفها في مشاريع اقتصادية لتشغيل أيدي عاملة مؤمنة عاطلة عن العمل وحفظ ماء وجوههم أو شراء عدد من الكتب والكراسات النافعة وتوزيعها مجانا على هذا المجتمع المحتاج بشكل أكيد إلى التوعية الدينية، فهذه المشاريع وأمثالها أفضل عند الله سبحانه من الإطعام لأنها صدقات جارية ومثمرة للدنيا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تنصحون الإخوة الذين يقيمون المجالس الحسينية؟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الأولى إخلاص النية لله تبارك وتعالى وأن يبحثوا عن الخطيب النافع الممتلئ بالعلم والثقافة والتأثير على المستمعين وهدايتهم إلى </w:t>
      </w:r>
    </w:p>
    <w:p>
      <w:pPr>
        <w:pStyle w:val="BookText"/>
        <w:rPr/>
      </w:pPr>
      <w:r>
        <w:rPr>
          <w:rFonts w:ascii="IRNazanin" w:hAnsi="IRNazanin" w:eastAsia="IRNazanin"/>
          <w:color w:val="111111"/>
          <w:sz w:val="28"/>
          <w:sz w:val="28"/>
          <w:szCs w:val="28"/>
          <w:rtl w:val="true"/>
          <w:lang w:bidi="fa-IR"/>
        </w:rPr>
        <w:t>الطاعة وتجنبهم المعصية ويمكن الاستعانة بالحوزة الشريفة للتعرف على الخطيب الناجح وانصح أيضا بإقامة المجالس في المساجد لا البيوت لأنها أكثر أجرا وابعد عن الرياء وفيها إحياء وتعمير للمساجد وتركيز لدورها في حياة الأمة وانصح باحتضان جميع شرائح المجتمع وفتح الباب لكل الناس وعدم التركيز على فئة دون أخرى واختيار المواضيع التي تعالج واقعا معاشا وتحري الموعظة والعبرة وعدم التركيز فقط عل استثارة الدموع وان كانت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هذه المجالس يحبها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أتجلسون وتتحدثون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فبكى الإمام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أحب تلك المجالس، أحيوا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المجالس بهذه الأهمية فحافظوا عليها واستفيدوا منها ولا تحبطوا أجوركم أو تنقصوها بما يخالف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أولياء الشيطان وأتباعهم من الأبواق الفارغة ينعتون الشعائر الحسينية بأنها متخلفة وليست حضارية فما هو الرد المناسب لهؤلاء؟</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من أتباع الغرب الكافر لا يريدون لنا الخير بهذا الكلام وإن كان ظاهره ذلك وإنما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وإحياء شعائرها تقض مضاجع هؤلاء وتحبط مشاريعهم الإفسادية لأنها تحافظ على الدين النقي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عليه الأئمة الطاهرون من ولده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لاعتراضهم فإن كل أمة لها مراسيمها الخاصة في إحياء ذكرياتها وتمجيد عظمائها وفي الوقت الذي يستكثرون علينا شعائرنا فإنهم يأتون أقبح المنكرات جهاراً ويتباهون بها ويعلنونها على شاشات التلفزيون، ففي إيطاليا </w:t>
      </w:r>
    </w:p>
    <w:p>
      <w:pPr>
        <w:pStyle w:val="BookText"/>
        <w:rPr/>
      </w:pPr>
      <w:r>
        <w:rPr>
          <w:rFonts w:ascii="Amiri" w:hAnsi="Amiri" w:eastAsia="Amiri" w:cs="Amiri"/>
          <w:color w:val="111111"/>
          <w:sz w:val="28"/>
          <w:sz w:val="28"/>
          <w:szCs w:val="28"/>
          <w:rtl w:val="true"/>
          <w:lang w:bidi="ar-SA"/>
        </w:rPr>
        <w:t xml:space="preserve">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 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يتجمع آلاف الناس في الشوارع العامة وتدور عليهم عربة تجرها الخيول من سنخ عربات العصور الوسطى وتوزع عليهم البرتقال ثم تعود هذه العربة مرة أخرى وعلى ظهرها أبطال البرتقال وتنشب الحرب بينهم وبين الآلاف المتجمهرة حيث تشق العربة طريقها بينهم بصعوبة وسلاح الفريقين البرتقال الذي يتراميان به بكل همّة وجدية وكأنهم يشيدون بذلك معالم الحضارة التي يتشدقون بها، إنه الكفران العظيم بنعم الله تبارك وتعالى وعما قريب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إسبانيا مهرجان سنوي تنطلق فيه الثيران المعدة للمصارعة من مأواها إلى الملعب الذي يجري فيه السباق وتخترق شوارع المدينة ويركض بين أيديها وحولها الآلاف من الناس يضربونها وتصبح شوارع المدينة ساحة قتال، أي همجية أوضح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اليابان سباق توضع فيه المئات بل الآلاف من شطائر الطعام ويتبارى المتسابقون في ازدراد أكبر عدد ممكن، فتكون بطن الفائز قد حصدت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شطيرة، فهل هذه الحيوانية من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ما يفعلونه في ملاعب الكرة من جنون والعاب نارية ومشاجرات لا تستطيع حتى الشرطة فضّها وتزهق فيها النفوس وتتلف فيها الأموال، وألعاب أخرى يبتكرونها لا تجد نظيرها إلا في شريعة الغاب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يغرنكم هذا الوجه اللماع من حضارتهم فإنهم ذئاب مفترسة وتحكم تصرفاتهم شهواتهم ومطامعهم كالحيوانات ويسحقون شعوباً بأكملها من أجل مصالحهم ويستعبدون ما سواهم فالحسن عندهم ما حسنوه والقبيح ما قبحوه، </w:t>
      </w:r>
    </w:p>
    <w:p>
      <w:pPr>
        <w:pStyle w:val="BookText"/>
        <w:rPr/>
      </w:pPr>
      <w:r>
        <w:rPr>
          <w:rFonts w:ascii="Amiri" w:hAnsi="Amiri" w:eastAsia="Amiri" w:cs="Amiri"/>
          <w:color w:val="111111"/>
          <w:sz w:val="28"/>
          <w:sz w:val="28"/>
          <w:szCs w:val="28"/>
          <w:rtl w:val="true"/>
          <w:lang w:bidi="ar-SA"/>
        </w:rPr>
        <w:t>فتبّاً لهم وتعساً لمن سار في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الأشخاص يقيمون ولائم في شهر محرم الحرام مع أنهم لا يدفعون الحقوق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خمس ولا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عملهم هذا مقبول عند الله تعالى وهل يحل هذا العمل محل الواجب؟</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المستحبات مهما تتعاظم أهميتها فإنها لا تصل إلى درجة الواجبات لا من حيث الثواب ولا من حيث وضع العقاب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كالفرائض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والزكاة من الواجبات المالية أما الإطعام في شهر محرم الحرام فهو مستحب ولا يتوقع قبول المستحب ممن عصى الواجب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المتقين من عصى الواجب 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أدهى من ذلك فلعل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أوزاراً من جهة أنه أطعم الناس بأموال تعلق بها 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مستحقو الحقوق الشرعية، 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ورطهم في المعصية وهكذا فإن الإعراض عن طاعة الله تعالى يوقع في سلسلة من المصاعب لا نهاية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يستطيع الشخص أن يستأذن الحاكم الشرعي في صرف بعض ما يتعلق بذمته من الخمس في إطعام الطعام ويكون بذلك قد نال الحسنيين وهما أداء الواجب والمستحب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النساء يقمن بقص خصلة من شعورهن 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ويضعنه تحت قدور طبخ الطعام في النار فهل لهذا العمل منشأ شرعي؟بسمه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لهذا العمل منشأً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الشارع المقدس بإقامة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توجد رواية تتضمن ذلك فهل هذه الرواية صحيحة؟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شيء من هذه التفاصيل التي يذكرونها عن عرس القاسم وإنما هي من تخيلات ونسج القصاصين لتهييج العواطف واستدرار الدموع، ومن المؤسف أن هذه القصة أصبحت سبباً لإقامة مظاهر الفرح والسرور في خضم أيام عاشوراء التي يفترض أن تكون حزناً خالصاً، وقد تتضمن مظاهر الفرح أموراً محرمة كالأطوار الغنائية وغير ذلك، نعوذ بالله من تسويلات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خلع الملابس أثناء لطميات الرجال والكشف عن صدورهم خلال المآتم الحسينية؟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يؤد إلى محرم كإثارة الشهوة وحصول الفتنة أو أن يكون تحت نظر النساء، وأن لا يتجاوز المقدار الظاهر ما نهت الشريعة عن إظهاره وهو ما 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فإنني أدعو إلى ترك كشف الصدر والبطن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في مسألة التطبير وضرب الزناجيل في ذكرى عاشوراء؟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مواقف الفقهاء في هذه الأمور وكل واحد منهم ينطلق من اعتبارات ومعايير معينة ولا شك أن الأحكام تدور مدار موضوعاتها وعناوينها الأولية والثانوية وهذه تختلف بحسب الأزمنة والأمكنة والبيئة الاجتماعية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الشرع الشريف بظاهرة خروج الفتيات في الشوارع من بيت إلى آخر وخاصة في الأحياء الشعبية وذلك لإحياء ليلة العاشر من محرم باللطميات وقد كشفن شعورهن وبرزن صدورهن؟</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المستحب المؤكد شرعاً مواساة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أفراحهم وأحزانهم فإنها من أوضح علامات الولاء لهم، لكن لا يجوز أن يتخذ ذلك شكل المعصية لله سبحانه وتعالى، ومن المعاصي الأكيدة التي تقض مضجع الشارع المقدس خروج المرأة كاشفة الشعر فضلاً عن إبرازها لبعض مفاتنها كالصدر وغيره، فإذا أرادت النساء إحياء مجالس العزاء فليكن ذلك بحشمة ووقار وفي ضوء آداب الإسلام وتعاليمه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المناطق تقوم النساء بمشاركة الرجال في الطبخ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الشوارع تحت أنظار الرجال الأجانب مما يؤدي إلى الاختلاط بين الجنسين ويكون أغلب الحديث الدائر هو اللغو والضحك وليس تذكر مصائب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رأي الشارع المقدس في هذه الظاهرة؟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جوابه مما سبق وليس من المخلصين من يفعل ذلك وإنما هو من طلاب الدنيا ومن الساعين لإشباع شهوات النفس الأمارة بالسوء، فإن عمله هذا يتضمن رذائل كثيرة باطنية كالرياء ورذائل ظاهرية كالاختلاط والإساءة إلى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الباطل وغيرها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ألقيتا على طلبة الحوزة الشريفة يومي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الأثر العظيم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على رأس أعظم مائة إنسان أثّروا في تأريخ البشرية كما اختاره مؤلف الكتاب الأمريكي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عنده جارية تغني فطرق الثاني عليه الباب فقال للمغنية أسكتي فقد جاء رجل لا يحب الباطل وكأن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وأمثالها كثير راجع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هندي الأصل بريطاني الجنسية، كان مسلماً لكنه ارتدّ عن الإسلام وأصبح أداة بيد أعدائه للكيد للإسلام وتضليل أبنائه، وأصدر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شيطانية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سخرية كثيرة من شخصية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فأصدر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 بارتداده ووجوب قتله فظل خائفاً مرعوباً متخفياً، وأوجب الحكم غضباً لدى الغرب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المحاضرة مستقلة ألقيت في احتفال كبير لطلبة الحوزة العلمية أقيم في مدرسة القوام الدينية بهذه المناسبة الشريفة في</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أحيط الموضوع بتفاصيل أكثر في محاضرات لاحقة وجُمعت وطبعت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بهذا البيان توجيه موعظة لبعض المتصدين ممن هم ليسوا بأهلٍ مستفيدين من إثارة العواطف وبعض الادعاءات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كان يفعله البعض من تسقيط وتشويه داخل الحوزة العلمية مما أدى إلى تمزيقها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على طلبة الحوزة الشريفة بمناسبة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كلماته وحكمه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عامله على البصرة عثمان بن حنيف الأنصاري يزهده في الدنيا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يجب تطبيقه على جميع المستويات فنقول أأقنع أن يقال لي حجة الإسلام والمسلمين أو سماحة آية الله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المتقدم إلى عثمان بن حنيف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كتبه إلى 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منصرفاً من حاضرين في طريق صفين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بمناسبة ميلاد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على تقارب بالألفاظ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رفقاً بالرجال يا قوارير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الفيئ والانفال وتفسير الخمس وفي عيون الاخبار من حديث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المأمون وغيرها من المصادر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على طلبة الحوزة الشريفة بمناسبة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المصادر قالت أن علي بن أبي طالب هو أول من ولد من هاشميين والصحيح أن إخوته سبقوه بهذا اللقب لأنه أصغرهم والمهم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سبقوا كل أحد بهذا العنوان، لذا لا بد من تأويل هذا الكلام الموجود في تهذيب الأحكام –والذي تجده في الكافي، كتاب الحجة باب مولد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أراد بالأول نسبة إلى غير أولاد أبي طالب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شاملاً له ولإخوته وليس بالنسبة إلى إخوته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ذكر ذلك ابن ابي الحديد في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المهمة لابن الصباغ المالكي ومناقب الخوارزمي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الحساب نحتاجه لأمر ما سيأتي إن شاء الله تعالى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الإيمان التي كان يصدرها والدي الشيخ موسى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الأولى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القصيدة في مقدمة كتاب المكاسب التي كتبها السيد محمد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الحجة باب مولد أمير المؤمنين صلوات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الإسلام بن سعيد المحسن بن 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كتاب الطهارة، أبواب تحنيط الميت وتكفينه،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الطهارة أبواب الصلاة  والجنازة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حلول شهر رجب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أموال وأغراض ونحوها، والمعنوية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اعتبار من أسأت إليه أمام الآخرين بأن تعتذر له وتعترف بخطأك أمامهم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يصل إلينا من علم ورحمة ورزق وعافية وقوة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عن طريقهم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الزيارة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إلا بإذنه، وبكم ينفّس الهم ويكشف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علينا أن لا نغفل عن هذا المعنى المهم لكي تكون علاقتنا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وأمتن ولكي نؤدي حقوقهم المفروضة علينا بالمستوى المطلوب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شهر رجب وأعماله،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العامة، الدعاء الثاني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أكثر أعمارنا تضيع في أمور تافهة وفارغة وفضولية لا تعنينا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والأمانة تفهم على عدة مستويات فالمسؤولية المناطة بنا كحوزويين هي أمانة يجب أن نؤديها بتمامها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صوم رجب،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إرشاد القلوب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فيما تركته ورائي لورّاثي فَأَصَّدَّقَ وَأَكُنْ مِنَ الصَّالِحِينَ فيقول له ملك الموت كَلا إِنَّها كَلِمَةٌ هُوَ قائِلُها، أي كلا لا رجوع لك إلى دار الدنيا، و قوله إِنَّها كَلِمَةٌ هُوَ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هذه الكلمة لـِما شاهده من شدة سكرات الموت و أهوال ما عاينه من عذاب القبر و هول المطلع و من هول سؤال منكر و نكير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رُدُّوا لَعادُوا لِما نُهُوا عَنْهُ وَ إِنَّهُمْ لَكاذِبُونَ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لِلْقُلُوبِ إِقْبَالاً وَإِدْبَاراً فَإِذَا أَقْبَلَتْ فَاحْمِلُوهَا عَلَى النَّوَافِلِ وَإِذَا أَدْبَرَتْ فَاقْتَصِرُوا بِهَا عَلَى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كانَ يُرِيدُ حَرْثَ الآخِرَةِ  قَالَ مَعْرِفَةُ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نَزِدْ لَهُ فِي حَرْثِهِ،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نَزِيدُهُ مِنْهَا قَالَ يَسْتَوْفِي نَصِيبَهُ مِنْ دَوْلَتِهِمْ، وَمَنْ كانَ يُرِيدُ حَرْثَ الدُّنْيا نُؤْتِهِ مِنْها وَما لَهُ فِي الآخِرَةِ مِنْ نَصِيبٍ،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فِي دَوْلَةِ الْحَقِّ مَعَ الْقَائِمِ نَصِيبٌ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دفاع عن العقيدة للشيخ علي البغدادي أن ابن تيمية يقول زيارة القبور كفر حتى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رده صاحب الكتاب بوجود أحاديث في الصحاح تنص على جواز زيارة القبور منها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قبري وجبت له شفاعتي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حج البيت ولم يزرني فقد جفاني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قَوْلِ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يُرِيدُونَ لِيُطْفِئُوا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بِأَفْوَاهِهِمْ،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مُتِمُّ الإمامة وَ الإمامة هِيَ النُّورُ وَ ذَلِكَ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الَّذِي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هُوَ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الزيارات وثوابها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يُلف هذا الغطاء بشكل بحيث تظهر الرقبة من الأمام أو الخلف وهذا كله حرام  وغير مرضي لله تعالى ولرسوله وكل شعرة تكشفها المرأة بمنزلة السيف المشهور بوجه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فالحذر الحذر يا مسلمات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كلام آخر للسيد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الحرمة تتضاعف بعدد الذين كان من المحتمل أن ينظروا إليها لأنها عندما خرجت كان لها الاستعداد لأن ينظر لها الجميع فتحاسب على قدر نيتها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امرئ ما نوى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 أن أضيف ظاهرة منتشرة في الأضرحة المطهرة وهي رمي الحلويات على الأرض مما يؤدي إلى انحناء النساء إلى الأرض لالتقاط هذه الحلويات فيرتطم الرجال بهن وقد يصل الأمر إلى وقوع الرجل فوق المرأة كل هذه المهزلة تحصل في أضرحة سادة الخلق بلا مراعاة لحرمتها فيجب على صاحب الحلويات عدم تسبيب هذه الأمور برميه الحلويات على الأرض بل عليه أن يوزعها على الزوار بهدوء واحترام لصاحب الضريح المطهر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خبر المرأة التي سألت رسول الله عن حق الزوج على المرأة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تَخْرُجُ مِنْ بَيْتِهَا إِلا بِإِذْنِهِ فإن خَرَجَتْ بِغَيْرِ إِذْنِهِ لَعَنَتْهَا مَلائِكَةُ السَّمَاءِ وَمَلائِكَةُ الأرْضِ وَمَلائِكَةُ الْغَضَبِ وَمَلائِكَةُ الرَّحْمَةِ حَتَّى تَرْجِعَ إلى بَيْتِهَا،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أَعْظَمُ النَّاسِ حَقّاً عَلَى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أَعْظَمُ النَّاسِ حَقّاً عَلَى الْمَرْأَةِ؟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لِي مِنَ الْحَقِّ عَلَيْهِ مِثْلُ مَا لَهُ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مِنْ كُلِّ مِائَةٍ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الممر المؤدي إلى قبر السيد إبراهيم المجاب رضوان الله تعالى عليه في ضريح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النساء تصلي في هذا الممر والذي يكون عادة ضيقاً فتتعرض إلى الاحتكاك مع الرجال وبذلك تفقد الزيارة جانبها الروحي لذا ندعوا أخواتنا المؤمنات أن يكنَّ أكثر دقة وحذراً في تصرفاتهن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ألقاهما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طلبته في درس الأصول بمناسبة افتتاح الموسم الدراسي بعد تعطيل شهر رمضان وعيد الفطر المبارك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وأصلها خطبتا صلاة عيد الفطر المبارك التي أمّها سماحته في جامع حي الكرامة في النجف الأشرف حيث كان يقيم صلاة الجماعة يومياً، وقد صادف العيد يوم الاثنين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سماحة الشيخ يعلّق على بعض فقرات الدعاء بما يناسبها من الموعظة، وسنشير في الهامش إلى بعضها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تريد أن تطلب حاجة بين يدي احد فتقدم هدية لقضاء حاجتك فماذا تقدم بين يدي الله تعالى وكل ما عندك هو من عطائه ؟ تقدم فقرك وحاجتك لله تبارك وتعالى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أحد التجار كان يصنع القماش ويبيعه فيعاد عليه لعيب يوجد فيه ففرغ نفسه مدة وأتقن صنع القماش لكيلا يرد عليه وباع بعد أن ظن سلامته من العيوب وما لبث أن رجع إليه المشتري وأخبره بعيوب قماشه فجلس التاجر يبكي والمشتري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يطيب خاطره ويقول له سأتقبل القماش ولا أرجعه فلا تتأثر لكن التاجر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لإرجاع القماش أبكي ولكن أبكي لأعمالي إذا عرضت على الناقد البصير كم سيجد فيها من العيوب وكيف سيردها علي وما موقفي غداً إذا كان المخلوق القاصر يجد كل هذه العيوب في قماش أتقنت صنعه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 يوما جمع من العلماء والصلحاء فالتمست منهم أن يفيدوني بنصيحة تقربني إلى الله تعالى قالوا نوصيك بست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 طالباً جاء إلى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 له عدم خشوعه في صلاته وانشغاله بالدنيا في الصلاة فقال له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أفرغ قلبك مما سوى الله تعالى خارج وقت الصلاة ثم انظر النتيجة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إنها وصفة دقيقة وهذا هو حال أكثرنا فنحن على مدار الـ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مشغولون بالدنيا ونريد في هذه الخمسة دقائق أن نخشع وهذا غير ممكن طبعاً لذا يقول متى ما وصل الإنسان إلى أن يكون مع الله تعالى مدار اليوم فإن النتيجة ستكون متحققة ويحصل على ملكة الخشوع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يقتضي الأمر إلى الإفراط بالكرم خصوصاً إذا كانت عنده حالة البخل كبيرة أو التصنع بالكرم في البداية لكسر مرض البخل إلى أن يعتاد على الكرم ويصبح عنده ملكة ثم يعود إلى حالة الوسطية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حقاً أن لا تؤلف الكتب على مثل هذه الأحاديث التي تكاد تكون متواترة لما لها من الأهمية البالغة في مسيرة الإنسان التكاملية تجاه الله تعالى فنحن بحاجة كبيرة لبناء روحي وفكري وعقيدي فما الفائدة من التركيز على الفروع فقط وترك الأصول والمسائل الأساسية التي خلقنا لأجلها لذا ينبغي الجمع بينهما للوصول إلى النتيجة المطلوبة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وحديثا قرب النوافل وقرب الفرائض يشيران إلى آخر مقامين من مقامات سير الإنسان إلى الله تعالى حيث يصل الإنسان إلى نزع الأنا مطلقاً فيكون مظهراً لصفات الله تعالى كما في دعاء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بينك وبينها إلا أنهم عبادك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يعبرون عنه بإناء القلب فكلما كان إناء القلب كبيرا كان استعداده لاستيعاب الفيوضات الإلهية اكبر وكلما كان صغيرا كان الاستعداد اقل إلى أن يصل إلى درجة بحيث لا استعداد له مطلقاً وتجد هذا المعنى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مِنَ السَّماءِ ماءً فَسالَتْ أَوْدِيَةٌ بِقَدَرِها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تتجاوزوا بنا العبودية ثم قولوا فينا ما شئتم و لن تبلغوا و إياكم والغلو كغلو النصارى فإني بري‏ء من الغالين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أول خطبة في نهج البلاغة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الدِّينِ مَعْرِفَتُهُ وَ كَمَالُ مَعْرِفَتِهِ التَّصْدِيقُ بِهِ وَكَمَالُ التَّصْدِيقِ بِهِ تَوْحِيدُهُ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الصراع الحضاري بين الإسلام والغرب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خطبتي صلاة عيد الفطر التي أقيمت في مسجد الكرامة في النجف الأشرف لسنة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أشجع الناس من غلب هواه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ألقيت في صلاة الظهرين يوم عيد الأضحى المبارك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في جامع حي الغدير في النجف الأشرف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 مادة عود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السوري خالص جلبي، وهي رسالة دكتوراه في كلية الطب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ألقيتا على فضلاء وطلبة الحوزة العلمية في مسجد الرأس الشريف يومي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لأمير المؤمنين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أحيِ قلبك بالموعظة وأمته بالزهادة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الجزء الثالث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يحاولون الهرب منها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تكفي هذه الموعظة يا أبا بصير؟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بعض الآيات مع شرحها شرحاً مزجياً كما تعودنا عليه في الفقه أي أضيف مني كلمات لشرحها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لك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الفرق بين الكلمتين أهل الجنة 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في علو وأهل النار 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في سفال وحضيض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يصفهم وكأنه ذهب إلى هناك ورآهم فعلمه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لأنه هو الذي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كشف لي الغطاء ما ازددت يقيناً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أحدنا يقول أنا لست متكبراً أقول فليرجع إلى الكتب الأخلاقية فمعاني التكبر كثيرة وتشمل الكثير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أيضاً شاملة للكثير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الإنس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يقول نحن لسنا كذلك أقول له إن تعريف الشيطان هو الذي يصد عن طاعة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شخص إن لم أقل كلنا قاعد لعباد الله يضللهم عنه تعالى يمنة ويسرة فالمرأة السافرة التي تمشي في الشارع مبرزة مفاتنها هذه لسان حالها يقول للشباب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 وَلأُضِلّنَّهُم وَلأمَنِّيَنَّهُم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يقول أحدكم إن هذا الحديث لا ينطبق علي بل ينطبق علينا جميعاً فنحن الحوزويون بإمكاننا أن نضلل الناس إذا كنا نريد الدنيا ونتبع أهواءنا وكما تسمع إن الحوزة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 كثيراً من الناس تأخذهم يمنة ويسرة وتقدح في أذهانهم الشبهات فيوجد الكثير هكذا فهؤلاء مصاديق لهذا الحديث فالحديث يشمل كل شخص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الماء على وجه الأرض ما يبلغ الكعبين فاستعاره للنار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الذي في هذا العذاب لا يرى في الناس اشد عذابا من حاله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الإيمان النظري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 أَسْلَمْنَا وَلَمَّا يَدْخُلِ الإِيمَانُ فِي قُلُوبِكُمْ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فالإيمان ينعكس على حياتك عمليا فهل أعمالك تدل على أنك لست من الذين يكذبون بالساعة فنحن والحمد لله نتنازع على أشياء تافهة دنيوية فالذي يقرأ هذه الآية لا يقول إنها لا تشملني لأني لا أكذب بالساعة فليس الكافر فقط يكذب بالساعة وإنما كذلك نحن عملياً نكذب بها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ونار وغل الايدي إلى الاعناق كما سمعنا فيما سبق فوق كل ذلك اطبق عليه أي اغلق عليه أي لانفس ولا ريح يدخل لهم وانما عذاب مؤبد قاسي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وصف النار فقد وصف الله تعالى الجنة وصفا جميلاً لا يسع المجال لذكره فلهذا يأتي الاستفهام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أذَلِكَ خَيرٌ أمْ جَنّةُ الخُلدِ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بكم؟ ألا توجد عندكم معايير تميزون بها هذه التصرفات التي أوقعتم أنفسكم بها وأردتكم، فيا أيتها المرأة السافرة وأنت أيها الشاب الذي لا تصلي فيؤذن المؤذن وأنت في المقهى تلعب الطاولي وأنت الذي لم تدفع الحقوق الشرعية هل سوف تأخذ أموالك معك هناك وأنتم أيها الحوزويون الذين تقصرون في واجبكم أو تقدمون مصالحكم الدنيوية على المصالح الاجتماعية والأخروية فالخطاب لنا جميعاً لي ولكم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جزى الله مؤلف مفاتيح الجنان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فهو ذكر ذلك كله في كتاب منازل الآخرة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كلها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الدفن،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يشرحه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 ليس أن تلصق لسانك في حنكك وتقول سبحان الله والحمد لله ولا إله إلا الله وإن كان هذا من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الأهم من هذا انك تستحضر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القتال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وَأعِدُوا لَهُم مَا استَطَعتُم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وَاذكُرُوا اللهَ ذِكْراً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معنى ذكراً كثيراً هنا؟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معناه سبحان الله 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تحضر المعاني الإلهية التي ترتبط بالموقف الذي أنت فيه وأنا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والكلام لسماحة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كتاباتي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كتاب 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استحضرت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لذكر الله فالمجاهد في سبيل الله عندما يستحضرها يكون شيئا آخر غير ما يكون في حال غيره فنحن نقول ذكر الله على كل حال  فمثلاً حال الحر الذي نحن فيه الآن ماذا نذكر فهنا أقول عدة أمور منها أعلاه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نفس المصدر المذكور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 سيشعر الإنسان بالراحة والاطمئنان وعدم الأسى على ما يفوته وعدم الفرح بما يأتيه فيبذل كل ما يريده الله منه من أموال وأنفس لأنه متيقن أن ما يريده الله سيأخذه  سواءً  شاء أم أبى، فليتنا نربي ونروض أنفسنا على هذه القواعد الثابتة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وبموجب هذا الحديث لا بد أن نكون قلقين حينما لا نمر ببلاء صغيراً كان أو عظيماً لنتعرف على صحة إيماننا وكوننا في عين الله تعالى ورعايته واستمرار تربيته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الدفن،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نفس المصدر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تلتفت إلى النقاط الايجابية حتى تذوب النقطة السلبية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أدب الأنبياء فقد ذكر حسناتهم وغض النظر عن إساءتهم إليه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التزام باقي الموجودين في المسبح بذلك وإلا فإنه سيقع حتماً في محاذير عديدة  منها النظر إلى عورة الغير وانتشار الأمراض بسبب الماء الراكد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فالنساء وللأسف الشديد يترددن على المسابح كذلك وفي هذا منتهى الخسة والدناءة، أمن أجل متعة تافهة زائلة ترمين بنفسك في وادي جهنم؟ لذا فلتعلم النساء اللاتي يترددن إلى هذه الأماكن أنهن يشاركن أعداء الإسلام في تدمير المجتمع وتدمير العفة والحياء وخصمهم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الصيف هناك من يلبس القميص أو الدشداشة الخفيفة بحيث لا يلبس تحتها إلا الشورت والذي يكون عادة مُجسِّماً للعورة فيكون جسده بالكامل واضحاً للجنس الآخر فأي كارثة أشد من هذه أليست هذه بداية ما أراده أعداؤنا لنا فتأمل كلام الماسونية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نخلق الجيل الذي لا يخجل من كشف عورته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القمصان ذات الأكمام القصيرة والكلابيات التي يلبسها بعض الشباب والتي بحركة بسيطة يظهر صدره من خلال الأكمام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فأخو الزوج يلبس الشورت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والفانيلة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زوجة أخيه وأخته وزوجة الأخ تلبس الخفيف والضيق إمام أخي الزوج وكذلك الأخوات قد يلبسنَ الستريج أو التراكسود الضيق أو الملابس التي بدون ردن أو الخفيفة أو القصيرة أو الضيقة أمام الإخوة وكل هذه الأمور فيها إشكال وتؤدي إلى مفسدة كبيرة فأثمن شيء عند المرأة هو الحياء فإذا ذهب ذهبت أنوثتها وجمالها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حياء له لا دين 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الجمع بين الآيتين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لا تَنفِرُوا في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نستنتج أن النفر لطلب العلم لا يقل أهمية عن النفر إلى الجهاد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يواصل تدريسه خلال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وهاتان المحاضراتان ألقيتا في شهر 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كان أكثر طلابه في الدروس العالية من أساتذة الدروس في المراحل المتوسطة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في المناطق الفقيرة التي لا يوجد عند الكل مضخات المياه فيحرمهم من الماء الضروري لأمور حياتهم فيكون سبباً في أذية جيرانه وحرمانهم من الماء وهذا من الأنانية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ما نريده منك هو أن تضع نفسك مكانهم فماذا سوف يكون شعورك تجاه من ظلمك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يؤدي إلى عدم شرب الماء البارد لكثير من العوائل الفقيرة خلال فصل الصيف، فالله الله بإخوانكم وكم سيبارك الله بالرزق القليل مع مراعاة الناس وحب الخير لهم ولا عليك بغيرك الذي لا يرجو إلا الدنيا الحقيرة فانه لا يحظى منها غير ما يرزقه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دين هذا الذي يبيح للمرأة الجلوس في الشارع وقد جعل الإسلام أفضل صلاتها ما كان في بيتها بل في مخدعها؟ إن هذا العمل مخالف لآدابنا وأخلاقنا التي علمها لنا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ولتعلم المرأة الجالسة في الشارع أن الناس لا تحملها محمل الخير، وأن هناك عدداً من المحاذير في هذا الجلوس منها عدم الاحتشام، والتهاون بالحجاب، وإحراج المارّة وإدخال الأذى عليهم، والخوض في الغيبة واللغو والتجسس وغيرها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واقل ما تفعله المرأة هو إخراج ذراعها المكشوف عادة من فتحة الباب وهذا حرام فضلاً عن غيره من الأمور التي يندى لها الجبين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المبيت فوق سطح الدار إذا كانت جدران السطح غير ساترة يؤدي إلى التسلط على بيوت الجيران وتسلط الجيران على بيتك وقد ورد نهي أكيد على ذلك وفي بعض الروايات أن الذي يفعل ذلك يخرج من ربقة الإسلام، فاتقوا الله واحذروه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في قسم الاستفتاءات من هذا الكتاب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 التي تحدث في السيارات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سنحت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كان يدرّس حشداً كبيراً من فضلاء الحوزة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الرأس الشريف المجاور للحضرة العلوية المقدسة فارتجلها بالمناسبة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شهر ربيع الأول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هذا الوجه أيضاً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واعتبره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الأفضل والأحسن متشرعياً ودينياً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عن بعض أساتذته ويقصد به عادةً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خطبة الجمعة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أعمال شهر ربيع الأول، وذكر ذلك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البخاري والترمذي في صحيحيهما عن أم المؤمنين عائشة، راجع كتاب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تطابق يوم النوروز مع التاسع من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لجنة التحقيق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صاحب كتاب مفاتيح الجنان وذكره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إلى الشيخ المفيد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اتخذ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هذا اليوم عيداً، وأمر الناس بأن يتخذوه عيداً أيضاً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للسيد مرتضى العسكري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حرام على خلاف وتمام التحقيق في كتابنا المخطوط عن أم البنين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هامش الإصابة لابن حجر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النساء، حرف الخاء من القسم الأول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واللإلىء المصنوعة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الخطيب البغدادي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الخطيب البغدادي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للزيلعي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الكنى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ميزان الاعتدال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وجزة السعدي مقل سكتوا عن توثيقه وتضعيفه روى عن عمر بن أبي سلمة والظاهر انه لم يسمع منه فقد اخرج النسائي له عن رجل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هو التدليس</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الكنى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الغوالي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للدكتور محمد جابر عبد العال الجبني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الفرائد الغوالي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شاعرة بني سليم، للجبني،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الاصابة وطبقات ابن سعد وتهذيب التهذيب والشعر والشعراء وغيرها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بواسطة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الخنساء شاعرة 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للجبني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للجبني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وهمٌ لأن القادسية حدثت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كما في تأريخ الطبري وغيره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العذيق النضيد بمصادر ابن أبي الحديد في شرح نهج البلاغة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الشيخ عباس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 المطبوع بهامش الاصابة لابن حجر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الرزاق الموسوي المقرّم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وُجّه إلى أساتذة الحوزة العلمية الشريفة متزامناً مع بدء العام الدراسي محرم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سماحته هذه الأفكار في 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الصدر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وألزم المدرسين بوضع مثل هذه الخطة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ألقيت على فضلاء وطلبة الحوزة العلمية بمناسبة عطلة شهر رمضان المبارك وتوجّه الكثير منهم للتبليغ والوعظ والإرشاد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نكن نستطيع التصريح بأسمائهم كالشهيدين الصدرين والسيد الخميني والشيخ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محاضرات ألقيت على طلبة الحوزة الشريفة في درس الفقه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بمناسبة ذكرى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وتأسّياً به باهتمامه بالشباب وبمناسبة تنصيب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وخليفة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ريعان الشباب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حاجتنا إلى الأسوة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ألقيت بمناسبة ذكرى ميلاد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الكلمات أول إعلان ودعوة غير مباشرة إلى الشباب خصوصاً الجامعيين منهم للانضمام إلى هذه الدورات، وقد فهمها المئات والتحقوا ذلك الصيف في تلك الدورات، وستأتي الإشارة إليها بإذن الله تعالى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 صدر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أحد طلبة جامعة الصدر الدينية بإشراف وتوجيه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الصناعات المستوردة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من الكتاب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 بالرجال يا قوارير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تالية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الزواج والمشكلة الجنسية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هذه الأحكام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أختي انتبهي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المرأة المسلمة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سماحته هذه المسألة ببحث فقهي استدلالي ضمن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كانت هذه الفرصة غير متاحة للجميع فيكون من المستحب شرعاً إقامتها في البيت بحسب الإمكان أو تقيمها الأم في بناتها في البيت إذا كان الرجل يقيمها خارجاً، وهذه الفكرة لو طبقت فأنها ستدفع الكثيرين إلى الالتزام المكثف بالشريعة ومراقبة النفس، والتفقه في الدين ليحافظ على شروط إمام الجماعة من عدالة وفقاهة أمام أسرته، والمراقبة هنا أأكد من مما أمام الناس باعتبار أن أسرته مطلعة على تفاصيل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واقل ما يمكن المحافظة عليه هو صلاة الظهرين من يوم الجمعة مع خطبة بسيطة يجتمع كل أفراد الأسرة لأدائها، يتناول رب الأسرة بعض الأحكام الفقهية المهمة، وإيصال أخر إصدارات الحوزة وتوجيهاتها، ومناقشة بعض مشاكل الأسرة الخاصة وعلاجها وهكذا، وقد جرب بعض الإخوة هذه الممارسة المقدسة فوجد لها بركات مهمة في تكامل الأسرة وحسن بنائها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مستقلاً وضمن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في الفقه الاجتماعي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ذلك في مجموعة من الاستفتاءات ألحقت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في مقبرة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نفس القضية، كتبه أحد الفضلاء بإشراف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استفتاء تفصيلي لمعالجة هذه القضية وسيأتي في هذا القسم من الكتاب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الطريقة من التساؤل ونحوها، يوصل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مشاريعه وأفكاره إلى من يعيها ويفهمها، وليس بشكل أمر صريح حتى يتجنب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توجَّه إليه من جلاوزة أمن الطاغوت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في مسجد الرأس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النصف من شهر آيار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بعد أيام من المحاضرة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الحوزة وقضايا الشباب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الثاني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سماحة الشيخ يطالب بإنشاء الجامعات والمعاهد العلمية في كل محافظات العراق، وينشر الوعي بالمطالبة لدى أبنائها إلى ما بعد سقوط صدام المقبور، وقد تم افتتاح الجامعات في كل محافظات العراق بعد سنوات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في قسم الاستفتاءات من الكتاب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المرتب الشهري لموظفي الدولة يومئذٍ –ومنهم المعلمون والمدرسون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 عن خمسة دولارات شهرياً مما اضطر الكثير منهم إلى ممارسة الأساليب المذكورة إلا القلة ممن حافظوا على نزاهتهم وكانوا يتكسبون بعمل آخر خارج الدوام الرسمي، ولا يخفى ما في هذه الكلمات من غمز وانتقاد للسلطة الحاكمة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 العسكرية التي يُلزَم بها الطالب الذي لا ينجح في الدراسة، ولم يصرّح بها على نحو عام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مثل هذه المشاريع تثير حفيظة النظام فيداهم البيوت ويصادر جهاز الكومبيوتر والأقراص المدمجة ويعتبرها مبرراً جرمياً يدين المتّهمين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هذا المقترح حماس المئات من الشباب الجامعيين فالتحقوا في العطلة الصيفية في دورات حوزوية نظمت لهم، وستأتي الإشارة إليها بإذن الله تعالى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هذه الدورات فعلاً في إنضاج عدد من الأقلام الفتية وظهرت لها آثار علمية نافعة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بمناسبة ذكرى زواج أمير المؤمنين من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على طلبة جامعة الصدر الدينية بعد منع سماحته من دخول مسجد الرأس الشريف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أفَحُكْمَ الجَاهِلِيَّةِ يَبْغُونَ وَمَنْ أحسَنُ مِن اللهِ حُكماً لِقَومٍ يُوقِنُونَ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هذا الكتاب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الإحياء للمولى محسن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الأمر بالمعروف والنهي عن المنكر،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وآدابه،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هذا المجلد 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تكليفنا في الصراع الحضاري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بيل كلنتون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الولايات المتحدة الأمريكية لدورتين من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تفصيلها في يأتي إن شاء الله تعالى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حينما لقيه الحر بن يزيد الرياحي حيث جمع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وقام فيهم خطيباً، فحمد الله وأثنى عليه وذكر جده فصلى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نزل من الأمر ما قد ترون وإن الدنيا قد تغيرت وتنكرت وأدبر معروفها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تبق منها إلا صبابة كصبابة الإناء وخسيس عيش كالراعي الوبيل، ألا ترون إلى الحق لا يُعمل به وإلى الباطل لا يُتناهى عنه، ليرغب المؤمن في لقاء ربه محقاً فإني لا أرى الموت إلاّ سعادة والحياة مع الظالمين إلا برماً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كتاب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وهو عامله على البصرة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الحصار الشامل الذي فُرض على العراق بقرارات من مجلس الأمن الدولي بعد غزو صدام للكويت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الصندوق وموّله وأنشأ مصنعاً في بغداد لتوفير غرف النوم للراغبين في الزواج، واعتمد وكلاء له في عدة محافظات، مما ساهم في تزويج الكثير من الشباب بفضل الله تبارك وتعالى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السابع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بإعداده وتقديمه أحد طلبة الحوزة العلمية الشريفة، ويشمل نص المحاضرة التي ألقاها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تمثل الشكوى الثانيةللإمام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الحقوق الشرعية من الكبائر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الكمال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ظواهر اجتماعية منحرفة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سلسلة تعالج عدة ظواهر منحرفة ، وستأتي في هذا المجلد بإذن الله تعالى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زواجها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نفحات من السيرة حيث 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الزواج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هذه الإحصائيات من نشرات الأخبار التي يستمع إليها، أما النظام الصدامي فكان لا يعترف بوجود مشاكل في البلاد ويعتبر مثل هذه التصريحات استفزازاً له وخروجاً على طاعته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آداب النكاح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هنا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مكون من مقدمة وسبعة فصول، الأول يدور حول المقارنة بين ماضي الجامعة وحاضرها وأجوبة لأسئلة تدور حول التحديات الفكرية والاجتماعية والأخلاقية، والفصل الثاني يدور حول أساتذة الجامعات وفيه نصائح مهمة لهم، والثالث يدور حول الانتماء إلى الجامعة وهدف الطالب الجامعي، والفصل الرابع موضوعه الاختلاط بين الجنسين، والخامس كشف النقاب عن بعض التعاملات المالية والاجتماعية والتصرفات العامة داخل الجامعة، أما السادس فقد اختص بالحجاب الإسلامي لطالبة الجامعة، والفصل السابع يتعلق بالسفر خارج البلاد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هذا الكتاب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كتبه أحد فضلاء الحوزة بالاستفادة من توجيهات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ما ورد في كلمات وخطب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نُشر البيان صيف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قرب إقامة بطولة كأس العالم بكرة القدم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من الخطبة الثانية للجمعة الثالثة عشرة للشهيد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بعض الإخوة تصاميم لهذا المقترح لكن بعض الموانع حالت دون الطبع والنشر، ولا زالت الفكرة قائمة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من الخطبة الثانية للجمعة الثالثة عشرة للشهيد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فيما بعد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صلاة الجمعة الثالثة عشرة للسيد الشهيد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وجهها سماحة الشيخ إلى المئات من الطلبة الجامعيين عند انتهائهم من الدورات الحوزوية المكثفة خلال العطلة الصيفية التي التحقوا بها صيف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تلبية لمقترح سماحته في محاضرة متقدمة عن العطلة الصيفية، وكان المقرر أن يجتمعوا كلهم في مسجد الرأس مع أساتذتهم والمشرفين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قُسّموا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في مجموعة ونظمت لهم دروسهم بالاتفاق مع أساتذة كفوئين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كبر العدد والضغوط الأمنية حالا دون عقده فوزّع سماحة الشيخ نسخاً من الكلمة إلى المشرفين ليقرأها كل منهم على مجموعته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لاحقاً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الشريفة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توجيهات ومعالجات لعدد من القضايا الاجتماعية، وقد نُشرت على شكل بيانات مستقلة في أزمنة مختلفة، ونذكر هنا بعضاً منها والباقي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في الفقه الاجتماعي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اقترح أحد طلبة العلم على سماحة الشيخ أن يجمع فتاوى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إبان مرجعيته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المتعلقة بالعشائر وسنائنها المعمول بها لتصحيح وضعهم فأثنى سماحة الشيخ على الفكرة وراجع ما جمع وكتب له هذه المقدمة وطبع الكراس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نال صدى واسعاً وتأثيراً وحركة في الأوساط العشائرية وكان ذلك قبل إقامته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الجمعة المباركة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النبوي الشريف في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حادثة مروية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من بيت شعر ارتجز به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صدر الكراس كانت المقدمة بتوقيع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طلبة الحوزة العلمية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يشأ سماحة الشيخ التعريف باسمه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النجاح الذي حققته الحركة الواعية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والتفاف الشباب والمثقفين حوله حاول بعض الحوزويين عرقلة الحركة وإثارة الشكوك بعدم أهلية الشيخ لإجابة الاستفتاءات، فجاء هذا الجواب للإيضاح ورد تلك الشكوك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لعدد من الظواهر المنحرفة في المجتمع وأسبابها ووضع الحلول والعلاج لها، وقد نُشرت في بيانات مستقلة وجمع جملة منها في كتيبات ثلاثة تحمل نفس العنوان بثلاث حلقات، صدرت تباعاً وكانت الأولى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أوائل الإصدارات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 هنا جملة منها وذكرنا البقية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في الفقه الاجتماعي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مع استفتاءات وتوجيهات حول نفس القضايا في كتاب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العائلة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الظاهرة في خطاب اخر منشور في المجلد التاسع وكذلك في نشرة الصادقين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مقدماته وآدابه،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قررت وزارة التربية هذا الأمر وأبلغته إدارات المدارس في جميع المحافظات، ولما علم سماحة الشيخ بالقرار وقدّر خطورته، أوقف درسه في اليوم التالي وألقى هذا الخطاب على حشد كبير من طلبة العلم والمؤمنين، وطُبعت المحاضرة وانتشر شريط التسجيل الصوتي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وتطوع عدد من الغيورين بإيصال البيان إلى المسؤولين في وزارة التربية، مما دعاهم إلى العدول عن تنفيذ القرار وأبلغوا إدارات المدارس بذلك بكتاب عثرنا على نسخة منه مؤرخ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موقف سماحة الشيخ بأربعة أيام، وأوّلوا مرادهم من القرار بما يحفظ ماء وجوههم بحسب ما شرحوا إلى بعض المرتبطين بسماحة الشيخ، وألقى كبار المسؤولين باللائمة على من هو دونهم أي المدير العام، وقد صِيغ البيان بحكمة وشجاعة وألهمهم هذا العذر الذي يخرجون 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منشورة ضمن رسائله إلى سماحة الشيخ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هذه الإشارة الذكية مخرج للسلطات من هذا القرار وتحميل المسؤولية على من هو دونهم وهو ما حصل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تحوّلت هذه السيدة التركية المحجبة من حزب الرفاه الإسلامي إلى رمز في تلك الأيام بموقفها المذكور هذا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فعل المعروف،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توسع الاستفتاء إلى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الحقوق الشرعية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مجموع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وسائل الشيعة، المجلد الرابع عشر، أحكام الأولاد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كتيب بهذا العنوان يناقش هذه الظاهرة المنحرفة بتفصيل أكبر وكان الحلقة الثانية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للدكتور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3.jpeg"/><Relationship Id="rId210" Type="http://schemas.openxmlformats.org/officeDocument/2006/relationships/image" Target="media/image3.jpeg"/><Relationship Id="rId211" Type="http://schemas.openxmlformats.org/officeDocument/2006/relationships/footer" Target="footer204.xml"/><Relationship Id="rId212" Type="http://schemas.openxmlformats.org/officeDocument/2006/relationships/image" Target="media/image4.jpeg"/><Relationship Id="rId213" Type="http://schemas.openxmlformats.org/officeDocument/2006/relationships/image" Target="media/image4.jpeg"/><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4.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110461</Words>
  <Characters>513148</Characters>
  <CharactersWithSpaces>622017</CharactersWithSpaces>
  <Paragraphs>2460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2026-08-24T23:49:20Z</dcterms:created>
  <dc:creator>ghaemiyeh.com</dc:creator>
  <dc:description/>
  <dc:language>en-US</dc:language>
  <cp:lastModifiedBy/>
  <dcterms:modified xsi:type="dcterms:W3CDTF">2026-08-25T03:19:35Z</dcterms:modified>
  <cp:revision>1</cp:revision>
  <dc:subject/>
  <dc:title>خطابُ المرحلة جلد 2</dc:title>
</cp:coreProperties>
</file>

<file path=docProps/custom.xml><?xml version="1.0" encoding="utf-8"?>
<Properties xmlns="http://schemas.openxmlformats.org/officeDocument/2006/custom-properties" xmlns:vt="http://schemas.openxmlformats.org/officeDocument/2006/docPropsVTypes"/>
</file>