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المواعظ العددیه نصایح شمارشی فارسی </w:t>
      </w:r>
      <w:r>
        <w:rPr>
          <w:rtl w:val="true"/>
        </w:rPr>
        <w:t xml:space="preserve">- </w:t>
      </w:r>
      <w:r>
        <w:rPr>
          <w:rtl w:val="true"/>
        </w:rPr>
        <w:t xml:space="preserve">عربی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1321_1878427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11323_1878427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11325_1878427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11327_1878427129">
            <w:r>
              <w:rPr>
                <w:webHidden/>
                <w:rStyle w:val="IndexLink"/>
                <w:rtl w:val="true"/>
              </w:rPr>
              <w:t>باب يازدهم</w:t>
            </w:r>
            <w:r>
              <w:rPr>
                <w:rStyle w:val="IndexLink"/>
                <w:rtl w:val="true"/>
              </w:rPr>
              <w:t xml:space="preserve">: </w:t>
            </w:r>
            <w:r>
              <w:rPr>
                <w:rStyle w:val="IndexLink"/>
                <w:rtl w:val="true"/>
              </w:rPr>
              <w:t>پندهاى يازده گانه</w:t>
            </w:r>
            <w:r>
              <w:rPr>
                <w:rStyle w:val="IndexLink"/>
                <w:rtl w:val="true"/>
              </w:rPr>
              <w:tab/>
            </w:r>
            <w:r>
              <w:rPr>
                <w:rStyle w:val="IndexLink"/>
              </w:rPr>
              <w:t>13</w:t>
            </w:r>
          </w:hyperlink>
        </w:p>
        <w:p>
          <w:pPr>
            <w:pStyle w:val="Contents3"/>
            <w:tabs>
              <w:tab w:val="clear" w:pos="8459"/>
              <w:tab w:val="right" w:pos="9026" w:leader="dot"/>
            </w:tabs>
            <w:rPr/>
          </w:pPr>
          <w:hyperlink w:anchor="__RefHeading___Toc1011329_1878427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011331_1878427129">
            <w:r>
              <w:rPr>
                <w:webHidden/>
                <w:rStyle w:val="IndexLink"/>
                <w:rtl w:val="true"/>
              </w:rPr>
              <w:t>فصل اوّل</w:t>
            </w:r>
            <w:r>
              <w:rPr>
                <w:rStyle w:val="IndexLink"/>
                <w:rtl w:val="true"/>
              </w:rPr>
              <w:t xml:space="preserve">: </w:t>
            </w:r>
            <w:r>
              <w:rPr>
                <w:rStyle w:val="IndexLink"/>
                <w:rtl w:val="true"/>
              </w:rPr>
              <w:t>احاديثى از رسول اللّه صلى الله عليه و آله و اميرالمؤمنين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011333_1878427129">
            <w:r>
              <w:rPr>
                <w:webHidden/>
                <w:rStyle w:val="IndexLink"/>
                <w:rtl w:val="true"/>
              </w:rPr>
              <w:t>فصل دوم</w:t>
            </w:r>
            <w:r>
              <w:rPr>
                <w:rStyle w:val="IndexLink"/>
                <w:rtl w:val="true"/>
              </w:rPr>
              <w:t xml:space="preserve">: </w:t>
            </w:r>
            <w:r>
              <w:rPr>
                <w:rStyle w:val="IndexLink"/>
                <w:rtl w:val="true"/>
              </w:rPr>
              <w:t>سخنان دانشمندان</w:t>
            </w:r>
            <w:r>
              <w:rPr>
                <w:rStyle w:val="IndexLink"/>
                <w:rtl w:val="true"/>
              </w:rPr>
              <w:tab/>
            </w:r>
            <w:r>
              <w:rPr>
                <w:rStyle w:val="IndexLink"/>
              </w:rPr>
              <w:t>19</w:t>
            </w:r>
          </w:hyperlink>
        </w:p>
        <w:p>
          <w:pPr>
            <w:pStyle w:val="Contents2"/>
            <w:tabs>
              <w:tab w:val="clear" w:pos="8743"/>
              <w:tab w:val="right" w:pos="9026" w:leader="dot"/>
            </w:tabs>
            <w:rPr/>
          </w:pPr>
          <w:hyperlink w:anchor="__RefHeading___Toc1011335_1878427129">
            <w:r>
              <w:rPr>
                <w:webHidden/>
                <w:rStyle w:val="IndexLink"/>
                <w:rtl w:val="true"/>
              </w:rPr>
              <w:t>باب دوازدهم</w:t>
            </w:r>
            <w:r>
              <w:rPr>
                <w:rStyle w:val="IndexLink"/>
                <w:rtl w:val="true"/>
              </w:rPr>
              <w:t xml:space="preserve">: </w:t>
            </w:r>
            <w:r>
              <w:rPr>
                <w:rStyle w:val="IndexLink"/>
                <w:rtl w:val="true"/>
              </w:rPr>
              <w:t>پندهاى دوازده گانه</w:t>
            </w:r>
            <w:r>
              <w:rPr>
                <w:rStyle w:val="IndexLink"/>
                <w:rtl w:val="true"/>
              </w:rPr>
              <w:tab/>
            </w:r>
            <w:r>
              <w:rPr>
                <w:rStyle w:val="IndexLink"/>
              </w:rPr>
              <w:t>23</w:t>
            </w:r>
          </w:hyperlink>
        </w:p>
        <w:p>
          <w:pPr>
            <w:pStyle w:val="Contents3"/>
            <w:tabs>
              <w:tab w:val="clear" w:pos="8459"/>
              <w:tab w:val="right" w:pos="9026" w:leader="dot"/>
            </w:tabs>
            <w:rPr/>
          </w:pPr>
          <w:hyperlink w:anchor="__RefHeading___Toc1011337_1878427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011339_1878427129">
            <w:r>
              <w:rPr>
                <w:webHidden/>
                <w:rStyle w:val="IndexLink"/>
                <w:rtl w:val="true"/>
              </w:rPr>
              <w:t>فصل اوّل</w:t>
            </w:r>
            <w:r>
              <w:rPr>
                <w:rStyle w:val="IndexLink"/>
                <w:rtl w:val="true"/>
              </w:rPr>
              <w:t xml:space="preserve">: </w:t>
            </w:r>
            <w:r>
              <w:rPr>
                <w:rStyle w:val="IndexLink"/>
                <w:rtl w:val="true"/>
              </w:rPr>
              <w:t>احاديثى از رسول اللّه صلى الله عليه و آله</w:t>
            </w:r>
            <w:r>
              <w:rPr>
                <w:rStyle w:val="IndexLink"/>
                <w:rtl w:val="true"/>
              </w:rPr>
              <w:tab/>
            </w:r>
            <w:r>
              <w:rPr>
                <w:rStyle w:val="IndexLink"/>
              </w:rPr>
              <w:t>25</w:t>
            </w:r>
          </w:hyperlink>
        </w:p>
        <w:p>
          <w:pPr>
            <w:pStyle w:val="Contents3"/>
            <w:tabs>
              <w:tab w:val="clear" w:pos="8459"/>
              <w:tab w:val="right" w:pos="9026" w:leader="dot"/>
            </w:tabs>
            <w:rPr/>
          </w:pPr>
          <w:hyperlink w:anchor="__RefHeading___Toc1011341_1878427129">
            <w:r>
              <w:rPr>
                <w:webHidden/>
                <w:rStyle w:val="IndexLink"/>
                <w:rtl w:val="true"/>
              </w:rPr>
              <w:t>فصل دوم</w:t>
            </w:r>
            <w:r>
              <w:rPr>
                <w:rStyle w:val="IndexLink"/>
                <w:rtl w:val="true"/>
              </w:rPr>
              <w:t xml:space="preserve">: </w:t>
            </w:r>
            <w:r>
              <w:rPr>
                <w:rStyle w:val="IndexLink"/>
                <w:rtl w:val="true"/>
              </w:rPr>
              <w:t>احاديثى از اميرالمؤمنين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011343_1878427129">
            <w:r>
              <w:rPr>
                <w:webHidden/>
                <w:rStyle w:val="IndexLink"/>
                <w:rtl w:val="true"/>
              </w:rPr>
              <w:t>فصل سوم</w:t>
            </w:r>
            <w:r>
              <w:rPr>
                <w:rStyle w:val="IndexLink"/>
                <w:rtl w:val="true"/>
              </w:rPr>
              <w:t xml:space="preserve">: </w:t>
            </w:r>
            <w:r>
              <w:rPr>
                <w:rStyle w:val="IndexLink"/>
                <w:rtl w:val="true"/>
              </w:rPr>
              <w:t>احاديثى در مورد اينكه جانشينان پيامبر صلى الله عليه و آله و امامان دوازده نفرند</w:t>
            </w:r>
            <w:r>
              <w:rPr>
                <w:rStyle w:val="IndexLink"/>
                <w:rtl w:val="true"/>
              </w:rPr>
              <w:tab/>
            </w:r>
            <w:r>
              <w:rPr>
                <w:rStyle w:val="IndexLink"/>
              </w:rPr>
              <w:t>37</w:t>
            </w:r>
          </w:hyperlink>
        </w:p>
        <w:p>
          <w:pPr>
            <w:pStyle w:val="Contents2"/>
            <w:tabs>
              <w:tab w:val="clear" w:pos="8743"/>
              <w:tab w:val="right" w:pos="9026" w:leader="dot"/>
            </w:tabs>
            <w:rPr/>
          </w:pPr>
          <w:hyperlink w:anchor="__RefHeading___Toc1011345_1878427129">
            <w:r>
              <w:rPr>
                <w:webHidden/>
                <w:rStyle w:val="IndexLink"/>
                <w:rtl w:val="true"/>
              </w:rPr>
              <w:t>باب سيزدهم</w:t>
            </w:r>
            <w:r>
              <w:rPr>
                <w:rStyle w:val="IndexLink"/>
                <w:rtl w:val="true"/>
              </w:rPr>
              <w:t xml:space="preserve">: </w:t>
            </w:r>
            <w:r>
              <w:rPr>
                <w:rStyle w:val="IndexLink"/>
                <w:rtl w:val="true"/>
              </w:rPr>
              <w:t>پندهاى سيزده گانه تا نوزده گانه</w:t>
            </w:r>
            <w:r>
              <w:rPr>
                <w:rStyle w:val="IndexLink"/>
                <w:rtl w:val="true"/>
              </w:rPr>
              <w:tab/>
            </w:r>
            <w:r>
              <w:rPr>
                <w:rStyle w:val="IndexLink"/>
              </w:rPr>
              <w:t>48</w:t>
            </w:r>
          </w:hyperlink>
        </w:p>
        <w:p>
          <w:pPr>
            <w:pStyle w:val="Contents3"/>
            <w:tabs>
              <w:tab w:val="clear" w:pos="8459"/>
              <w:tab w:val="right" w:pos="9026" w:leader="dot"/>
            </w:tabs>
            <w:rPr/>
          </w:pPr>
          <w:hyperlink w:anchor="__RefHeading___Toc1011347_1878427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011349_1878427129">
            <w:r>
              <w:rPr>
                <w:webHidden/>
                <w:rStyle w:val="IndexLink"/>
                <w:rtl w:val="true"/>
              </w:rPr>
              <w:t>مسخ شدگان و علت مسخ شدن آنان</w:t>
            </w:r>
            <w:r>
              <w:rPr>
                <w:rStyle w:val="IndexLink"/>
                <w:rtl w:val="true"/>
              </w:rPr>
              <w:tab/>
            </w:r>
            <w:r>
              <w:rPr>
                <w:rStyle w:val="IndexLink"/>
              </w:rPr>
              <w:t>50</w:t>
            </w:r>
          </w:hyperlink>
        </w:p>
        <w:p>
          <w:pPr>
            <w:pStyle w:val="Contents2"/>
            <w:tabs>
              <w:tab w:val="clear" w:pos="8743"/>
              <w:tab w:val="right" w:pos="9026" w:leader="dot"/>
            </w:tabs>
            <w:rPr/>
          </w:pPr>
          <w:hyperlink w:anchor="__RefHeading___Toc1011351_1878427129">
            <w:r>
              <w:rPr>
                <w:webHidden/>
                <w:rStyle w:val="IndexLink"/>
                <w:rtl w:val="true"/>
              </w:rPr>
              <w:t>باب چهارده</w:t>
            </w:r>
            <w:r>
              <w:rPr>
                <w:rStyle w:val="IndexLink"/>
                <w:rtl w:val="true"/>
              </w:rPr>
              <w:tab/>
            </w:r>
            <w:r>
              <w:rPr>
                <w:rStyle w:val="IndexLink"/>
              </w:rPr>
              <w:t>54</w:t>
            </w:r>
          </w:hyperlink>
        </w:p>
        <w:p>
          <w:pPr>
            <w:pStyle w:val="Contents2"/>
            <w:tabs>
              <w:tab w:val="clear" w:pos="8743"/>
              <w:tab w:val="right" w:pos="9026" w:leader="dot"/>
            </w:tabs>
            <w:rPr/>
          </w:pPr>
          <w:hyperlink w:anchor="__RefHeading___Toc1011353_1878427129">
            <w:r>
              <w:rPr>
                <w:webHidden/>
                <w:rStyle w:val="IndexLink"/>
                <w:rtl w:val="true"/>
              </w:rPr>
              <w:t>باب پانزده</w:t>
            </w:r>
            <w:r>
              <w:rPr>
                <w:rStyle w:val="IndexLink"/>
                <w:rtl w:val="true"/>
              </w:rPr>
              <w:tab/>
            </w:r>
            <w:r>
              <w:rPr>
                <w:rStyle w:val="IndexLink"/>
              </w:rPr>
              <w:t>56</w:t>
            </w:r>
          </w:hyperlink>
        </w:p>
        <w:p>
          <w:pPr>
            <w:pStyle w:val="Contents2"/>
            <w:tabs>
              <w:tab w:val="clear" w:pos="8743"/>
              <w:tab w:val="right" w:pos="9026" w:leader="dot"/>
            </w:tabs>
            <w:rPr/>
          </w:pPr>
          <w:hyperlink w:anchor="__RefHeading___Toc1011355_1878427129">
            <w:r>
              <w:rPr>
                <w:webHidden/>
                <w:rStyle w:val="IndexLink"/>
                <w:rtl w:val="true"/>
              </w:rPr>
              <w:t>باب شانزده</w:t>
            </w:r>
            <w:r>
              <w:rPr>
                <w:rStyle w:val="IndexLink"/>
                <w:rtl w:val="true"/>
              </w:rPr>
              <w:tab/>
            </w:r>
            <w:r>
              <w:rPr>
                <w:rStyle w:val="IndexLink"/>
              </w:rPr>
              <w:t>58</w:t>
            </w:r>
          </w:hyperlink>
        </w:p>
        <w:p>
          <w:pPr>
            <w:pStyle w:val="Contents2"/>
            <w:tabs>
              <w:tab w:val="clear" w:pos="8743"/>
              <w:tab w:val="right" w:pos="9026" w:leader="dot"/>
            </w:tabs>
            <w:rPr/>
          </w:pPr>
          <w:hyperlink w:anchor="__RefHeading___Toc1011357_1878427129">
            <w:r>
              <w:rPr>
                <w:webHidden/>
                <w:rStyle w:val="IndexLink"/>
                <w:rtl w:val="true"/>
              </w:rPr>
              <w:t>باب هفده</w:t>
            </w:r>
            <w:r>
              <w:rPr>
                <w:rStyle w:val="IndexLink"/>
                <w:rtl w:val="true"/>
              </w:rPr>
              <w:tab/>
            </w:r>
            <w:r>
              <w:rPr>
                <w:rStyle w:val="IndexLink"/>
              </w:rPr>
              <w:t>60</w:t>
            </w:r>
          </w:hyperlink>
        </w:p>
        <w:p>
          <w:pPr>
            <w:pStyle w:val="Contents2"/>
            <w:tabs>
              <w:tab w:val="clear" w:pos="8743"/>
              <w:tab w:val="right" w:pos="9026" w:leader="dot"/>
            </w:tabs>
            <w:rPr/>
          </w:pPr>
          <w:hyperlink w:anchor="__RefHeading___Toc1011359_1878427129">
            <w:r>
              <w:rPr>
                <w:webHidden/>
                <w:rStyle w:val="IndexLink"/>
                <w:rtl w:val="true"/>
              </w:rPr>
              <w:t>باب هجده</w:t>
            </w:r>
            <w:r>
              <w:rPr>
                <w:rStyle w:val="IndexLink"/>
                <w:rtl w:val="true"/>
              </w:rPr>
              <w:tab/>
            </w:r>
            <w:r>
              <w:rPr>
                <w:rStyle w:val="IndexLink"/>
              </w:rPr>
              <w:t>62</w:t>
            </w:r>
          </w:hyperlink>
        </w:p>
        <w:p>
          <w:pPr>
            <w:pStyle w:val="Contents2"/>
            <w:tabs>
              <w:tab w:val="clear" w:pos="8743"/>
              <w:tab w:val="right" w:pos="9026" w:leader="dot"/>
            </w:tabs>
            <w:rPr/>
          </w:pPr>
          <w:hyperlink w:anchor="__RefHeading___Toc1011361_1878427129">
            <w:r>
              <w:rPr>
                <w:webHidden/>
                <w:rStyle w:val="IndexLink"/>
                <w:rtl w:val="true"/>
              </w:rPr>
              <w:t>باب نوزده</w:t>
            </w:r>
            <w:r>
              <w:rPr>
                <w:rStyle w:val="IndexLink"/>
                <w:rtl w:val="true"/>
              </w:rPr>
              <w:tab/>
            </w:r>
            <w:r>
              <w:rPr>
                <w:rStyle w:val="IndexLink"/>
              </w:rPr>
              <w:t>66</w:t>
            </w:r>
          </w:hyperlink>
        </w:p>
        <w:p>
          <w:pPr>
            <w:pStyle w:val="Contents2"/>
            <w:tabs>
              <w:tab w:val="clear" w:pos="8743"/>
              <w:tab w:val="right" w:pos="9026" w:leader="dot"/>
            </w:tabs>
            <w:rPr/>
          </w:pPr>
          <w:hyperlink w:anchor="__RefHeading___Toc1011363_1878427129">
            <w:r>
              <w:rPr>
                <w:webHidden/>
                <w:rStyle w:val="IndexLink"/>
                <w:rtl w:val="true"/>
              </w:rPr>
              <w:t>باب بيست و بيشتر از آن</w:t>
            </w:r>
            <w:r>
              <w:rPr>
                <w:rStyle w:val="IndexLink"/>
                <w:rtl w:val="true"/>
              </w:rPr>
              <w:tab/>
            </w:r>
            <w:r>
              <w:rPr>
                <w:rStyle w:val="IndexLink"/>
              </w:rPr>
              <w:t>68</w:t>
            </w:r>
          </w:hyperlink>
        </w:p>
        <w:p>
          <w:pPr>
            <w:pStyle w:val="Contents3"/>
            <w:tabs>
              <w:tab w:val="clear" w:pos="8459"/>
              <w:tab w:val="right" w:pos="9026" w:leader="dot"/>
            </w:tabs>
            <w:rPr/>
          </w:pPr>
          <w:hyperlink w:anchor="__RefHeading___Toc1011365_1878427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011367_1878427129">
            <w:r>
              <w:rPr>
                <w:webHidden/>
                <w:rStyle w:val="IndexLink"/>
                <w:rtl w:val="true"/>
              </w:rPr>
              <w:t>محبّت امامان اهل بيت عليهم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011369_1878427129">
            <w:r>
              <w:rPr>
                <w:webHidden/>
                <w:rStyle w:val="IndexLink"/>
                <w:rtl w:val="true"/>
              </w:rPr>
              <w:t>حكمت هاى اميرالمؤمنين عليه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011371_1878427129">
            <w:r>
              <w:rPr>
                <w:webHidden/>
                <w:rStyle w:val="IndexLink"/>
                <w:rtl w:val="true"/>
              </w:rPr>
              <w:t>باب بيست و دو</w:t>
            </w:r>
            <w:r>
              <w:rPr>
                <w:rStyle w:val="IndexLink"/>
                <w:rtl w:val="true"/>
              </w:rPr>
              <w:t xml:space="preserve">: </w:t>
            </w:r>
            <w:r>
              <w:rPr>
                <w:rStyle w:val="IndexLink"/>
                <w:rtl w:val="true"/>
              </w:rPr>
              <w:t>خصلتهاى امام سجاد عليه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011373_1878427129">
            <w:r>
              <w:rPr>
                <w:webHidden/>
                <w:rStyle w:val="IndexLink"/>
                <w:rtl w:val="true"/>
              </w:rPr>
              <w:t>باب بيست و چهار</w:t>
            </w:r>
            <w:r>
              <w:rPr>
                <w:rStyle w:val="IndexLink"/>
                <w:rtl w:val="true"/>
              </w:rPr>
              <w:tab/>
            </w:r>
            <w:r>
              <w:rPr>
                <w:rStyle w:val="IndexLink"/>
              </w:rPr>
              <w:t>78</w:t>
            </w:r>
          </w:hyperlink>
        </w:p>
        <w:p>
          <w:pPr>
            <w:pStyle w:val="Contents2"/>
            <w:tabs>
              <w:tab w:val="clear" w:pos="8743"/>
              <w:tab w:val="right" w:pos="9026" w:leader="dot"/>
            </w:tabs>
            <w:rPr/>
          </w:pPr>
          <w:hyperlink w:anchor="__RefHeading___Toc1011375_1878427129">
            <w:r>
              <w:rPr>
                <w:webHidden/>
                <w:rStyle w:val="IndexLink"/>
                <w:rtl w:val="true"/>
              </w:rPr>
              <w:t>باب بيست و نه</w:t>
            </w:r>
            <w:r>
              <w:rPr>
                <w:rStyle w:val="IndexLink"/>
                <w:rtl w:val="true"/>
              </w:rPr>
              <w:tab/>
            </w:r>
            <w:r>
              <w:rPr>
                <w:rStyle w:val="IndexLink"/>
              </w:rPr>
              <w:t>90</w:t>
            </w:r>
          </w:hyperlink>
        </w:p>
        <w:p>
          <w:pPr>
            <w:pStyle w:val="Contents2"/>
            <w:tabs>
              <w:tab w:val="clear" w:pos="8743"/>
              <w:tab w:val="right" w:pos="9026" w:leader="dot"/>
            </w:tabs>
            <w:rPr/>
          </w:pPr>
          <w:hyperlink w:anchor="__RefHeading___Toc1011377_1878427129">
            <w:r>
              <w:rPr>
                <w:webHidden/>
                <w:rStyle w:val="IndexLink"/>
                <w:rtl w:val="true"/>
              </w:rPr>
              <w:t>باب سى و چهار</w:t>
            </w:r>
            <w:r>
              <w:rPr>
                <w:rStyle w:val="IndexLink"/>
                <w:rtl w:val="true"/>
              </w:rPr>
              <w:tab/>
            </w:r>
            <w:r>
              <w:rPr>
                <w:rStyle w:val="IndexLink"/>
              </w:rPr>
              <w:t>98</w:t>
            </w:r>
          </w:hyperlink>
        </w:p>
        <w:p>
          <w:pPr>
            <w:pStyle w:val="Contents2"/>
            <w:tabs>
              <w:tab w:val="clear" w:pos="8743"/>
              <w:tab w:val="right" w:pos="9026" w:leader="dot"/>
            </w:tabs>
            <w:rPr/>
          </w:pPr>
          <w:hyperlink w:anchor="__RefHeading___Toc1011379_1878427129">
            <w:r>
              <w:rPr>
                <w:webHidden/>
                <w:rStyle w:val="IndexLink"/>
                <w:rtl w:val="true"/>
              </w:rPr>
              <w:t>باب چهل و بيشتر از آن</w:t>
            </w:r>
            <w:r>
              <w:rPr>
                <w:rStyle w:val="IndexLink"/>
                <w:rtl w:val="true"/>
              </w:rPr>
              <w:tab/>
            </w:r>
            <w:r>
              <w:rPr>
                <w:rStyle w:val="IndexLink"/>
              </w:rPr>
              <w:t>102</w:t>
            </w:r>
          </w:hyperlink>
        </w:p>
        <w:p>
          <w:pPr>
            <w:pStyle w:val="Contents3"/>
            <w:tabs>
              <w:tab w:val="clear" w:pos="8459"/>
              <w:tab w:val="right" w:pos="9026" w:leader="dot"/>
            </w:tabs>
            <w:rPr/>
          </w:pPr>
          <w:hyperlink w:anchor="__RefHeading___Toc1011381_1878427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011383_1878427129">
            <w:r>
              <w:rPr>
                <w:webHidden/>
                <w:rStyle w:val="IndexLink"/>
                <w:rtl w:val="true"/>
              </w:rPr>
              <w:t>احاديثى از امامان معصوم عليهم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1011385_1878427129">
            <w:r>
              <w:rPr>
                <w:webHidden/>
                <w:rStyle w:val="IndexLink"/>
                <w:rtl w:val="true"/>
              </w:rPr>
              <w:t>باب چهل و شش</w:t>
            </w:r>
            <w:r>
              <w:rPr>
                <w:rStyle w:val="IndexLink"/>
                <w:rtl w:val="true"/>
              </w:rPr>
              <w:tab/>
            </w:r>
            <w:r>
              <w:rPr>
                <w:rStyle w:val="IndexLink"/>
              </w:rPr>
              <w:t>114</w:t>
            </w:r>
          </w:hyperlink>
        </w:p>
        <w:p>
          <w:pPr>
            <w:pStyle w:val="Contents3"/>
            <w:tabs>
              <w:tab w:val="clear" w:pos="8459"/>
              <w:tab w:val="right" w:pos="9026" w:leader="dot"/>
            </w:tabs>
            <w:rPr/>
          </w:pPr>
          <w:hyperlink w:anchor="__RefHeading___Toc1011387_1878427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011389_1878427129">
            <w:r>
              <w:rPr>
                <w:webHidden/>
                <w:rStyle w:val="IndexLink"/>
                <w:rtl w:val="true"/>
              </w:rPr>
              <w:t>گزيده اى از خطبۀ پيامبر صلى الله عليه و آله در عيد غدير</w:t>
            </w:r>
            <w:r>
              <w:rPr>
                <w:rStyle w:val="IndexLink"/>
                <w:rtl w:val="true"/>
              </w:rPr>
              <w:tab/>
            </w:r>
            <w:r>
              <w:rPr>
                <w:rStyle w:val="IndexLink"/>
              </w:rPr>
              <w:t>124</w:t>
            </w:r>
          </w:hyperlink>
        </w:p>
        <w:p>
          <w:pPr>
            <w:pStyle w:val="Contents2"/>
            <w:tabs>
              <w:tab w:val="clear" w:pos="8743"/>
              <w:tab w:val="right" w:pos="9026" w:leader="dot"/>
            </w:tabs>
            <w:rPr/>
          </w:pPr>
          <w:hyperlink w:anchor="__RefHeading___Toc1011391_1878427129">
            <w:r>
              <w:rPr>
                <w:webHidden/>
                <w:rStyle w:val="IndexLink"/>
                <w:rtl w:val="true"/>
              </w:rPr>
              <w:t>باب پنجاه و بيشتر از آن</w:t>
            </w:r>
            <w:r>
              <w:rPr>
                <w:rStyle w:val="IndexLink"/>
                <w:rtl w:val="true"/>
              </w:rPr>
              <w:tab/>
            </w:r>
            <w:r>
              <w:rPr>
                <w:rStyle w:val="IndexLink"/>
              </w:rPr>
              <w:t>134</w:t>
            </w:r>
          </w:hyperlink>
        </w:p>
        <w:p>
          <w:pPr>
            <w:pStyle w:val="Contents3"/>
            <w:tabs>
              <w:tab w:val="clear" w:pos="8459"/>
              <w:tab w:val="right" w:pos="9026" w:leader="dot"/>
            </w:tabs>
            <w:rPr/>
          </w:pPr>
          <w:hyperlink w:anchor="__RefHeading___Toc1011393_187842712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011395_1878427129">
            <w:r>
              <w:rPr>
                <w:webHidden/>
                <w:rStyle w:val="IndexLink"/>
                <w:rtl w:val="true"/>
              </w:rPr>
              <w:t>پنجاه صفت از صفات مؤمن</w:t>
            </w:r>
            <w:r>
              <w:rPr>
                <w:rStyle w:val="IndexLink"/>
                <w:rtl w:val="true"/>
              </w:rPr>
              <w:tab/>
            </w:r>
            <w:r>
              <w:rPr>
                <w:rStyle w:val="IndexLink"/>
              </w:rPr>
              <w:t>136</w:t>
            </w:r>
          </w:hyperlink>
        </w:p>
        <w:p>
          <w:pPr>
            <w:pStyle w:val="Contents3"/>
            <w:tabs>
              <w:tab w:val="clear" w:pos="8459"/>
              <w:tab w:val="right" w:pos="9026" w:leader="dot"/>
            </w:tabs>
            <w:rPr/>
          </w:pPr>
          <w:hyperlink w:anchor="__RefHeading___Toc1011397_1878427129">
            <w:r>
              <w:rPr>
                <w:webHidden/>
                <w:rStyle w:val="IndexLink"/>
                <w:rtl w:val="true"/>
              </w:rPr>
              <w:t>رسالۀ امام سجاد عليه السلام در حقوق</w:t>
            </w:r>
            <w:r>
              <w:rPr>
                <w:rStyle w:val="IndexLink"/>
                <w:rtl w:val="true"/>
              </w:rPr>
              <w:tab/>
            </w:r>
            <w:r>
              <w:rPr>
                <w:rStyle w:val="IndexLink"/>
              </w:rPr>
              <w:t>138</w:t>
            </w:r>
          </w:hyperlink>
        </w:p>
        <w:p>
          <w:pPr>
            <w:pStyle w:val="Contents2"/>
            <w:tabs>
              <w:tab w:val="clear" w:pos="8743"/>
              <w:tab w:val="right" w:pos="9026" w:leader="dot"/>
            </w:tabs>
            <w:rPr/>
          </w:pPr>
          <w:hyperlink w:anchor="__RefHeading___Toc1011399_1878427129">
            <w:r>
              <w:rPr>
                <w:webHidden/>
                <w:rStyle w:val="IndexLink"/>
                <w:rtl w:val="true"/>
              </w:rPr>
              <w:t>باب هفتاد و بيشتر از آن</w:t>
            </w:r>
            <w:r>
              <w:rPr>
                <w:rStyle w:val="IndexLink"/>
                <w:rtl w:val="true"/>
              </w:rPr>
              <w:tab/>
            </w:r>
            <w:r>
              <w:rPr>
                <w:rStyle w:val="IndexLink"/>
              </w:rPr>
              <w:t>156</w:t>
            </w:r>
          </w:hyperlink>
        </w:p>
        <w:p>
          <w:pPr>
            <w:pStyle w:val="Contents3"/>
            <w:tabs>
              <w:tab w:val="clear" w:pos="8459"/>
              <w:tab w:val="right" w:pos="9026" w:leader="dot"/>
            </w:tabs>
            <w:rPr/>
          </w:pPr>
          <w:hyperlink w:anchor="__RefHeading___Toc1011401_187842712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011403_1878427129">
            <w:r>
              <w:rPr>
                <w:webHidden/>
                <w:rStyle w:val="IndexLink"/>
                <w:rtl w:val="true"/>
              </w:rPr>
              <w:t>هفتاد فضيلت مخصوص به اميرالمؤمنين عليه السلام كه ديگر ائمه عليهم السلام در آنها سهيم نبودند</w:t>
            </w:r>
            <w:r>
              <w:rPr>
                <w:rStyle w:val="IndexLink"/>
                <w:rtl w:val="true"/>
              </w:rPr>
              <w:tab/>
            </w:r>
            <w:r>
              <w:rPr>
                <w:rStyle w:val="IndexLink"/>
              </w:rPr>
              <w:t>158</w:t>
            </w:r>
          </w:hyperlink>
        </w:p>
        <w:p>
          <w:pPr>
            <w:pStyle w:val="Contents3"/>
            <w:tabs>
              <w:tab w:val="clear" w:pos="8459"/>
              <w:tab w:val="right" w:pos="9026" w:leader="dot"/>
            </w:tabs>
            <w:rPr/>
          </w:pPr>
          <w:hyperlink w:anchor="__RefHeading___Toc1011405_1878427129">
            <w:r>
              <w:rPr>
                <w:webHidden/>
                <w:rStyle w:val="IndexLink"/>
                <w:rtl w:val="true"/>
              </w:rPr>
              <w:t>تفاوت احكام مردان و زنان</w:t>
            </w:r>
            <w:r>
              <w:rPr>
                <w:rStyle w:val="IndexLink"/>
                <w:rtl w:val="true"/>
              </w:rPr>
              <w:tab/>
            </w:r>
            <w:r>
              <w:rPr>
                <w:rStyle w:val="IndexLink"/>
              </w:rPr>
              <w:t>180</w:t>
            </w:r>
          </w:hyperlink>
        </w:p>
        <w:p>
          <w:pPr>
            <w:pStyle w:val="Contents3"/>
            <w:tabs>
              <w:tab w:val="clear" w:pos="8459"/>
              <w:tab w:val="right" w:pos="9026" w:leader="dot"/>
            </w:tabs>
            <w:rPr/>
          </w:pPr>
          <w:hyperlink w:anchor="__RefHeading___Toc1011407_1878427129">
            <w:r>
              <w:rPr>
                <w:webHidden/>
                <w:rStyle w:val="IndexLink"/>
                <w:rtl w:val="true"/>
              </w:rPr>
              <w:t>سپاهيان عقل و جهل</w:t>
            </w:r>
            <w:r>
              <w:rPr>
                <w:rStyle w:val="IndexLink"/>
                <w:rtl w:val="true"/>
              </w:rPr>
              <w:tab/>
            </w:r>
            <w:r>
              <w:rPr>
                <w:rStyle w:val="IndexLink"/>
              </w:rPr>
              <w:t>186</w:t>
            </w:r>
          </w:hyperlink>
        </w:p>
        <w:p>
          <w:pPr>
            <w:pStyle w:val="Contents3"/>
            <w:tabs>
              <w:tab w:val="clear" w:pos="8459"/>
              <w:tab w:val="right" w:pos="9026" w:leader="dot"/>
            </w:tabs>
            <w:rPr/>
          </w:pPr>
          <w:hyperlink w:anchor="__RefHeading___Toc1011409_1878427129">
            <w:r>
              <w:rPr>
                <w:webHidden/>
                <w:rStyle w:val="IndexLink"/>
                <w:rtl w:val="true"/>
              </w:rPr>
              <w:t>از خطبه هاى حضرت على عليه السلام معروف به ديباج</w:t>
            </w:r>
            <w:r>
              <w:rPr>
                <w:rStyle w:val="IndexLink"/>
                <w:rtl w:val="true"/>
              </w:rPr>
              <w:tab/>
            </w:r>
            <w:r>
              <w:rPr>
                <w:rStyle w:val="IndexLink"/>
              </w:rPr>
              <w:t>190</w:t>
            </w:r>
          </w:hyperlink>
        </w:p>
        <w:p>
          <w:pPr>
            <w:pStyle w:val="Contents3"/>
            <w:tabs>
              <w:tab w:val="clear" w:pos="8459"/>
              <w:tab w:val="right" w:pos="9026" w:leader="dot"/>
            </w:tabs>
            <w:rPr/>
          </w:pPr>
          <w:hyperlink w:anchor="__RefHeading___Toc1011411_1878427129">
            <w:r>
              <w:rPr>
                <w:webHidden/>
                <w:rStyle w:val="IndexLink"/>
                <w:rtl w:val="true"/>
              </w:rPr>
              <w:t>امورى كه پيامبر صلى الله عليه و آله از آنها نهى فرموده اند</w:t>
            </w:r>
            <w:r>
              <w:rPr>
                <w:rStyle w:val="IndexLink"/>
                <w:rtl w:val="true"/>
              </w:rPr>
              <w:tab/>
            </w:r>
            <w:r>
              <w:rPr>
                <w:rStyle w:val="IndexLink"/>
              </w:rPr>
              <w:t>198</w:t>
            </w:r>
          </w:hyperlink>
        </w:p>
        <w:p>
          <w:pPr>
            <w:pStyle w:val="Contents3"/>
            <w:tabs>
              <w:tab w:val="clear" w:pos="8459"/>
              <w:tab w:val="right" w:pos="9026" w:leader="dot"/>
            </w:tabs>
            <w:rPr/>
          </w:pPr>
          <w:hyperlink w:anchor="__RefHeading___Toc1011413_1878427129">
            <w:r>
              <w:rPr>
                <w:webHidden/>
                <w:rStyle w:val="IndexLink"/>
                <w:rtl w:val="true"/>
              </w:rPr>
              <w:t>وصيت هاى پيامبر صلى الله عليه و آله به اميرالمؤمنين عليه السلام</w:t>
            </w:r>
            <w:r>
              <w:rPr>
                <w:rStyle w:val="IndexLink"/>
                <w:rtl w:val="true"/>
              </w:rPr>
              <w:tab/>
            </w:r>
            <w:r>
              <w:rPr>
                <w:rStyle w:val="IndexLink"/>
              </w:rPr>
              <w:t>216</w:t>
            </w:r>
          </w:hyperlink>
        </w:p>
        <w:p>
          <w:pPr>
            <w:pStyle w:val="Contents2"/>
            <w:tabs>
              <w:tab w:val="clear" w:pos="8743"/>
              <w:tab w:val="right" w:pos="9026" w:leader="dot"/>
            </w:tabs>
            <w:rPr/>
          </w:pPr>
          <w:hyperlink w:anchor="__RefHeading___Toc1011415_1878427129">
            <w:r>
              <w:rPr>
                <w:webHidden/>
                <w:rStyle w:val="IndexLink"/>
                <w:rtl w:val="true"/>
              </w:rPr>
              <w:t>باب چهارصد</w:t>
            </w:r>
            <w:r>
              <w:rPr>
                <w:rStyle w:val="IndexLink"/>
                <w:rtl w:val="true"/>
              </w:rPr>
              <w:tab/>
            </w:r>
            <w:r>
              <w:rPr>
                <w:rStyle w:val="IndexLink"/>
              </w:rPr>
              <w:t>238</w:t>
            </w:r>
          </w:hyperlink>
        </w:p>
        <w:p>
          <w:pPr>
            <w:pStyle w:val="Contents3"/>
            <w:tabs>
              <w:tab w:val="clear" w:pos="8459"/>
              <w:tab w:val="right" w:pos="9026" w:leader="dot"/>
            </w:tabs>
            <w:rPr/>
          </w:pPr>
          <w:hyperlink w:anchor="__RefHeading___Toc1011417_187842712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011419_1878427129">
            <w:r>
              <w:rPr>
                <w:webHidden/>
                <w:rStyle w:val="IndexLink"/>
                <w:rtl w:val="true"/>
              </w:rPr>
              <w:t>حديث چهارصد از على عليه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1011421_1878427129">
            <w:r>
              <w:rPr>
                <w:webHidden/>
                <w:rStyle w:val="IndexLink"/>
                <w:rtl w:val="true"/>
              </w:rPr>
              <w:t>فهرست ها</w:t>
            </w:r>
            <w:r>
              <w:rPr>
                <w:rStyle w:val="IndexLink"/>
                <w:rtl w:val="true"/>
              </w:rPr>
              <w:tab/>
            </w:r>
            <w:r>
              <w:rPr>
                <w:rStyle w:val="IndexLink"/>
              </w:rPr>
              <w:t>323</w:t>
            </w:r>
          </w:hyperlink>
        </w:p>
        <w:p>
          <w:pPr>
            <w:pStyle w:val="Contents3"/>
            <w:tabs>
              <w:tab w:val="clear" w:pos="8459"/>
              <w:tab w:val="right" w:pos="9026" w:leader="dot"/>
            </w:tabs>
            <w:rPr/>
          </w:pPr>
          <w:hyperlink w:anchor="__RefHeading___Toc1011423_1878427129">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1011425_1878427129">
            <w:r>
              <w:rPr>
                <w:webHidden/>
                <w:rStyle w:val="IndexLink"/>
                <w:rtl w:val="true"/>
              </w:rPr>
              <w:t>(</w:t>
            </w:r>
            <w:r>
              <w:rPr>
                <w:rStyle w:val="IndexLink"/>
              </w:rPr>
              <w:t>1</w:t>
            </w:r>
            <w:r>
              <w:rPr>
                <w:rStyle w:val="IndexLink"/>
                <w:rtl w:val="true"/>
              </w:rPr>
              <w:t xml:space="preserve">) </w:t>
            </w:r>
            <w:r>
              <w:rPr>
                <w:rStyle w:val="IndexLink"/>
                <w:rtl w:val="true"/>
              </w:rPr>
              <w:t>فهرست آيات</w:t>
            </w:r>
            <w:r>
              <w:rPr>
                <w:rStyle w:val="IndexLink"/>
                <w:rtl w:val="true"/>
              </w:rPr>
              <w:tab/>
            </w:r>
            <w:r>
              <w:rPr>
                <w:rStyle w:val="IndexLink"/>
              </w:rPr>
              <w:t>325</w:t>
            </w:r>
          </w:hyperlink>
        </w:p>
        <w:p>
          <w:pPr>
            <w:pStyle w:val="Contents3"/>
            <w:tabs>
              <w:tab w:val="clear" w:pos="8459"/>
              <w:tab w:val="right" w:pos="9026" w:leader="dot"/>
            </w:tabs>
            <w:rPr/>
          </w:pPr>
          <w:hyperlink w:anchor="__RefHeading___Toc1011427_1878427129">
            <w:r>
              <w:rPr>
                <w:webHidden/>
                <w:rStyle w:val="IndexLink"/>
                <w:rtl w:val="true"/>
              </w:rPr>
              <w:t>(</w:t>
            </w:r>
            <w:r>
              <w:rPr>
                <w:rStyle w:val="IndexLink"/>
              </w:rPr>
              <w:t>2</w:t>
            </w:r>
            <w:r>
              <w:rPr>
                <w:rStyle w:val="IndexLink"/>
                <w:rtl w:val="true"/>
              </w:rPr>
              <w:t xml:space="preserve">) </w:t>
            </w:r>
            <w:r>
              <w:rPr>
                <w:rStyle w:val="IndexLink"/>
                <w:rtl w:val="true"/>
              </w:rPr>
              <w:t>فهرست اشعار</w:t>
            </w:r>
            <w:r>
              <w:rPr>
                <w:rStyle w:val="IndexLink"/>
                <w:rtl w:val="true"/>
              </w:rPr>
              <w:tab/>
            </w:r>
            <w:r>
              <w:rPr>
                <w:rStyle w:val="IndexLink"/>
              </w:rPr>
              <w:t>341</w:t>
            </w:r>
          </w:hyperlink>
        </w:p>
        <w:p>
          <w:pPr>
            <w:pStyle w:val="Contents3"/>
            <w:tabs>
              <w:tab w:val="clear" w:pos="8459"/>
              <w:tab w:val="right" w:pos="9026" w:leader="dot"/>
            </w:tabs>
            <w:rPr/>
          </w:pPr>
          <w:hyperlink w:anchor="__RefHeading___Toc1011429_1878427129">
            <w:r>
              <w:rPr>
                <w:webHidden/>
                <w:rStyle w:val="IndexLink"/>
                <w:rtl w:val="true"/>
              </w:rPr>
              <w:t>(</w:t>
            </w:r>
            <w:r>
              <w:rPr>
                <w:rStyle w:val="IndexLink"/>
              </w:rPr>
              <w:t>3</w:t>
            </w:r>
            <w:r>
              <w:rPr>
                <w:rStyle w:val="IndexLink"/>
                <w:rtl w:val="true"/>
              </w:rPr>
              <w:t xml:space="preserve">) </w:t>
            </w:r>
            <w:r>
              <w:rPr>
                <w:rStyle w:val="IndexLink"/>
                <w:rtl w:val="true"/>
              </w:rPr>
              <w:t>فهرست أعلام</w:t>
            </w:r>
            <w:r>
              <w:rPr>
                <w:rStyle w:val="IndexLink"/>
                <w:rtl w:val="true"/>
              </w:rPr>
              <w:tab/>
            </w:r>
            <w:r>
              <w:rPr>
                <w:rStyle w:val="IndexLink"/>
              </w:rPr>
              <w:t>344</w:t>
            </w:r>
          </w:hyperlink>
        </w:p>
        <w:p>
          <w:pPr>
            <w:pStyle w:val="Contents4"/>
            <w:tabs>
              <w:tab w:val="clear" w:pos="8176"/>
              <w:tab w:val="right" w:pos="9026" w:leader="dot"/>
            </w:tabs>
            <w:rPr/>
          </w:pPr>
          <w:hyperlink w:anchor="__RefHeading___Toc1011431_1878427129">
            <w:r>
              <w:rPr>
                <w:webHidden/>
                <w:rStyle w:val="IndexLink"/>
                <w:rtl w:val="true"/>
              </w:rPr>
              <w:t>الف</w:t>
            </w:r>
            <w:r>
              <w:rPr>
                <w:rStyle w:val="IndexLink"/>
                <w:rtl w:val="true"/>
              </w:rPr>
              <w:t xml:space="preserve">. </w:t>
            </w:r>
            <w:r>
              <w:rPr>
                <w:rStyle w:val="IndexLink"/>
                <w:rtl w:val="true"/>
              </w:rPr>
              <w:t>پيامبر و أهل بيت عليهم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1011433_1878427129">
            <w:r>
              <w:rPr>
                <w:webHidden/>
                <w:rStyle w:val="IndexLink"/>
                <w:rtl w:val="true"/>
              </w:rPr>
              <w:t>ب</w:t>
            </w:r>
            <w:r>
              <w:rPr>
                <w:rStyle w:val="IndexLink"/>
                <w:rtl w:val="true"/>
              </w:rPr>
              <w:t xml:space="preserve">. </w:t>
            </w:r>
            <w:r>
              <w:rPr>
                <w:rStyle w:val="IndexLink"/>
                <w:rtl w:val="true"/>
              </w:rPr>
              <w:t>پيامبران و ملائكه عليهم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1011435_1878427129">
            <w:r>
              <w:rPr>
                <w:webHidden/>
                <w:rStyle w:val="IndexLink"/>
                <w:rtl w:val="true"/>
              </w:rPr>
              <w:t>ت</w:t>
            </w:r>
            <w:r>
              <w:rPr>
                <w:rStyle w:val="IndexLink"/>
                <w:rtl w:val="true"/>
              </w:rPr>
              <w:t xml:space="preserve">. </w:t>
            </w:r>
            <w:r>
              <w:rPr>
                <w:rStyle w:val="IndexLink"/>
                <w:rtl w:val="true"/>
              </w:rPr>
              <w:t>اشخاص</w:t>
            </w:r>
            <w:r>
              <w:rPr>
                <w:rStyle w:val="IndexLink"/>
                <w:rtl w:val="true"/>
              </w:rPr>
              <w:tab/>
            </w:r>
            <w:r>
              <w:rPr>
                <w:rStyle w:val="IndexLink"/>
              </w:rPr>
              <w:t>349</w:t>
            </w:r>
          </w:hyperlink>
        </w:p>
        <w:p>
          <w:pPr>
            <w:pStyle w:val="Contents3"/>
            <w:tabs>
              <w:tab w:val="clear" w:pos="8459"/>
              <w:tab w:val="right" w:pos="9026" w:leader="dot"/>
            </w:tabs>
            <w:rPr/>
          </w:pPr>
          <w:hyperlink w:anchor="__RefHeading___Toc1011437_1878427129">
            <w:r>
              <w:rPr>
                <w:webHidden/>
                <w:rStyle w:val="IndexLink"/>
                <w:rtl w:val="true"/>
              </w:rPr>
              <w:t>(</w:t>
            </w:r>
            <w:r>
              <w:rPr>
                <w:rStyle w:val="IndexLink"/>
              </w:rPr>
              <w:t>4</w:t>
            </w:r>
            <w:r>
              <w:rPr>
                <w:rStyle w:val="IndexLink"/>
                <w:rtl w:val="true"/>
              </w:rPr>
              <w:t xml:space="preserve">) </w:t>
            </w:r>
            <w:r>
              <w:rPr>
                <w:rStyle w:val="IndexLink"/>
                <w:rtl w:val="true"/>
              </w:rPr>
              <w:t>فهرست اديان، مذاهب، فرق و جماعات</w:t>
            </w:r>
            <w:r>
              <w:rPr>
                <w:rStyle w:val="IndexLink"/>
                <w:rtl w:val="true"/>
              </w:rPr>
              <w:tab/>
            </w:r>
            <w:r>
              <w:rPr>
                <w:rStyle w:val="IndexLink"/>
              </w:rPr>
              <w:t>359</w:t>
            </w:r>
          </w:hyperlink>
        </w:p>
        <w:p>
          <w:pPr>
            <w:pStyle w:val="Contents3"/>
            <w:tabs>
              <w:tab w:val="clear" w:pos="8459"/>
              <w:tab w:val="right" w:pos="9026" w:leader="dot"/>
            </w:tabs>
            <w:rPr/>
          </w:pPr>
          <w:hyperlink w:anchor="__RefHeading___Toc1011439_1878427129">
            <w:r>
              <w:rPr>
                <w:webHidden/>
                <w:rStyle w:val="IndexLink"/>
                <w:rtl w:val="true"/>
              </w:rPr>
              <w:t>(</w:t>
            </w:r>
            <w:r>
              <w:rPr>
                <w:rStyle w:val="IndexLink"/>
              </w:rPr>
              <w:t>5</w:t>
            </w:r>
            <w:r>
              <w:rPr>
                <w:rStyle w:val="IndexLink"/>
                <w:rtl w:val="true"/>
              </w:rPr>
              <w:t xml:space="preserve">) </w:t>
            </w:r>
            <w:r>
              <w:rPr>
                <w:rStyle w:val="IndexLink"/>
                <w:rtl w:val="true"/>
              </w:rPr>
              <w:t>فهرست مكان ها</w:t>
            </w:r>
            <w:r>
              <w:rPr>
                <w:rStyle w:val="IndexLink"/>
                <w:rtl w:val="true"/>
              </w:rPr>
              <w:tab/>
            </w:r>
            <w:r>
              <w:rPr>
                <w:rStyle w:val="IndexLink"/>
              </w:rPr>
              <w:t>363</w:t>
            </w:r>
          </w:hyperlink>
        </w:p>
        <w:p>
          <w:pPr>
            <w:pStyle w:val="Contents3"/>
            <w:tabs>
              <w:tab w:val="clear" w:pos="8459"/>
              <w:tab w:val="right" w:pos="9026" w:leader="dot"/>
            </w:tabs>
            <w:rPr/>
          </w:pPr>
          <w:hyperlink w:anchor="__RefHeading___Toc1011441_1878427129">
            <w:r>
              <w:rPr>
                <w:webHidden/>
                <w:rStyle w:val="IndexLink"/>
                <w:rtl w:val="true"/>
              </w:rPr>
              <w:t>(</w:t>
            </w:r>
            <w:r>
              <w:rPr>
                <w:rStyle w:val="IndexLink"/>
              </w:rPr>
              <w:t>6</w:t>
            </w:r>
            <w:r>
              <w:rPr>
                <w:rStyle w:val="IndexLink"/>
                <w:rtl w:val="true"/>
              </w:rPr>
              <w:t xml:space="preserve">) </w:t>
            </w:r>
            <w:r>
              <w:rPr>
                <w:rStyle w:val="IndexLink"/>
                <w:rtl w:val="true"/>
              </w:rPr>
              <w:t>فهرست كتاب هاى متن</w:t>
            </w:r>
            <w:r>
              <w:rPr>
                <w:rStyle w:val="IndexLink"/>
                <w:rtl w:val="true"/>
              </w:rPr>
              <w:tab/>
            </w:r>
            <w:r>
              <w:rPr>
                <w:rStyle w:val="IndexLink"/>
              </w:rPr>
              <w:t>364</w:t>
            </w:r>
          </w:hyperlink>
        </w:p>
        <w:p>
          <w:pPr>
            <w:pStyle w:val="Contents3"/>
            <w:tabs>
              <w:tab w:val="clear" w:pos="8459"/>
              <w:tab w:val="right" w:pos="9026" w:leader="dot"/>
            </w:tabs>
            <w:rPr/>
          </w:pPr>
          <w:hyperlink w:anchor="__RefHeading___Toc1011443_1878427129">
            <w:r>
              <w:rPr>
                <w:webHidden/>
                <w:rStyle w:val="IndexLink"/>
                <w:rtl w:val="true"/>
              </w:rPr>
              <w:t>(</w:t>
            </w:r>
            <w:r>
              <w:rPr>
                <w:rStyle w:val="IndexLink"/>
              </w:rPr>
              <w:t>7</w:t>
            </w:r>
            <w:r>
              <w:rPr>
                <w:rStyle w:val="IndexLink"/>
                <w:rtl w:val="true"/>
              </w:rPr>
              <w:t xml:space="preserve">) </w:t>
            </w:r>
            <w:r>
              <w:rPr>
                <w:rStyle w:val="IndexLink"/>
                <w:rtl w:val="true"/>
              </w:rPr>
              <w:t>فهرست منابع و مآخذ</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74_142607"/>
      <w:bookmarkStart w:id="1" w:name="pg14574_142607"/>
      <w:bookmarkEnd w:id="1"/>
    </w:p>
    <w:p>
      <w:pPr>
        <w:pStyle w:val="Heading2"/>
        <w:numPr>
          <w:ilvl w:val="1"/>
          <w:numId w:val="1"/>
        </w:numPr>
        <w:rPr/>
      </w:pPr>
      <w:bookmarkStart w:id="2" w:name="pg14574_142607"/>
      <w:bookmarkStart w:id="3" w:name="__RefHeading___Toc1011321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اردب‍ی‍ل‍ی‌، ع‍ل‍ی‌‏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شمارشی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تحقیق سیدمرتضی موسوی قافله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آیةالله علی مشکینی قدس سره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به شالوده ی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عاملی ملحق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قافله باشی، سیدمرتضی،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م۵م۸۰۴۱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۳۳۳۰۰۱۲</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1323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شمارشی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مشکینی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تحقیق سیدمرتضی موسوی قافله باشی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اردب‍ی‍ل‍ی‌، ع‍ل‍ی‌‏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شمارشی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تحقیق سیدمرتضی موسوی قافله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آیةالله علی مشکینی قدس سره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به شالوده ی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عاملی ملحق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قافله باشی، سیدمرتضی،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م۵م۸۰۴۱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۳۳۳۰۰۱۲</w:t>
      </w:r>
      <w:r>
        <w:rPr>
          <w:rFonts w:ascii="IRNazanin" w:hAnsi="IRNazanin" w:eastAsia="IRNazanin"/>
          <w:color w:val="111111"/>
          <w:sz w:val="28"/>
          <w:sz w:val="28"/>
          <w:szCs w:val="28"/>
          <w:rtl w:val="true"/>
          <w:lang w:bidi="fa-IR"/>
        </w:rPr>
        <w:t xml:space="preserve">‬‬ </w:t>
      </w:r>
      <w:bookmarkStart w:id="7" w:name="pg14574_142611"/>
    </w:p>
    <w:p>
      <w:pPr>
        <w:pStyle w:val="Heading2"/>
        <w:numPr>
          <w:ilvl w:val="1"/>
          <w:numId w:val="1"/>
        </w:numPr>
        <w:rPr/>
      </w:pPr>
      <w:bookmarkStart w:id="8" w:name="__RefHeading___Toc1011325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574_142615"/>
      <w:bookmarkStart w:id="11" w:name="pg14574_142615"/>
      <w:bookmarkEnd w:id="11"/>
    </w:p>
    <w:p>
      <w:pPr>
        <w:pStyle w:val="Heading2"/>
        <w:numPr>
          <w:ilvl w:val="1"/>
          <w:numId w:val="1"/>
        </w:numPr>
        <w:rPr/>
      </w:pPr>
      <w:bookmarkStart w:id="12" w:name="pg14574_142615"/>
      <w:bookmarkStart w:id="13" w:name="__RefHeading___Toc1011327_1878427129"/>
      <w:bookmarkStart w:id="14" w:name="_Toc4"/>
      <w:bookmarkEnd w:id="12"/>
      <w:bookmarkEnd w:id="13"/>
      <w:r>
        <w:rPr>
          <w:rtl w:val="true"/>
        </w:rPr>
        <w:t>باب يازدهم</w:t>
      </w:r>
      <w:r>
        <w:rPr>
          <w:rtl w:val="true"/>
        </w:rPr>
        <w:t xml:space="preserve">: </w:t>
      </w:r>
      <w:r>
        <w:rPr>
          <w:rtl w:val="true"/>
        </w:rPr>
        <w:t>پندهاى يازده گانه</w:t>
      </w:r>
      <w:bookmarkEnd w:id="1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011329_187842712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وعَن عَليٍّ عليه السلام</w:t>
      </w:r>
    </w:p>
    <w:p>
      <w:pPr>
        <w:pStyle w:val="BookText"/>
        <w:rPr/>
      </w:pPr>
      <w:r>
        <w:rPr>
          <w:rFonts w:eastAsia="Times New Roman" w:cs="Times New Roman" w:ascii="Times New Roman" w:hAnsi="Times New Roman"/>
          <w:color w:val="111111"/>
          <w:sz w:val="28"/>
          <w:szCs w:val="28"/>
          <w:lang w:val="en-US" w:bidi="en-US"/>
        </w:rPr>
        <w:t>3916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ونَكيرٌ، ألا ومَن مَاتَ عَلى حُبِّ آلِ مُحَمَّدٍ فَتَحَ اللّهُ لَهُ فِي قَبرِهِ باباً إلَى الجِنانِ، ألا ومَن ماتَ عَلى حُبِّ آلِ مُحَمَّدٍ جَعَلَ اللّهُ قَبرَهُ مَزارَ مَلائِكَةِ الرَّحمَةِ، ألا ومَن ماتَ عَلى حُبِّ آلِ مُحَمَّدٍ ماتَ عَلى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بُغضِ آلِ مُحَمَّدٍ جاءَ يَومَ القِيامَةِ مَكتوبٌ بَينَ عَينَيه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3917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بَصيرٍ عَن أبي عَبدِاللّهِ عَن آبائِه ِ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وأداءُ الأَمانَةِ، وَالوَفاءُ بِالعَهدِ، وصِلةُ الرَّحِم، ورَحمَةُ الضُّعَفاءِ، وقِلَّةُ المُواتاةِ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لِلنِّساءِ، وبَذلُ المَعروفِ، وحُسنُ الخُلُقِ، وسَعَةُ الخُلُقِ، وَاتِّباعُ العِلمِ، وَالقُربُ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7" w:name="pg14574_142617"/>
    </w:p>
    <w:p>
      <w:pPr>
        <w:pStyle w:val="Heading3"/>
        <w:numPr>
          <w:ilvl w:val="2"/>
          <w:numId w:val="1"/>
        </w:numPr>
        <w:rPr/>
      </w:pPr>
      <w:bookmarkStart w:id="18" w:name="__RefHeading___Toc1011331_1878427129"/>
      <w:bookmarkStart w:id="19" w:name="_Toc6"/>
      <w:bookmarkEnd w:id="17"/>
      <w:bookmarkEnd w:id="18"/>
      <w:r>
        <w:rPr>
          <w:rtl w:val="true"/>
        </w:rPr>
        <w:t>فصل اوّل</w:t>
      </w:r>
      <w:r>
        <w:rPr>
          <w:rtl w:val="true"/>
        </w:rPr>
        <w:t xml:space="preserve">: </w:t>
      </w:r>
      <w:r>
        <w:rPr>
          <w:rtl w:val="true"/>
        </w:rPr>
        <w:t>احاديثى از رسول اللّه صلى الله عليه و آله و اميرالمؤمنين عليه السلام</w:t>
      </w:r>
      <w:bookmarkEnd w:id="19"/>
    </w:p>
    <w:p>
      <w:pPr>
        <w:pStyle w:val="BookText"/>
        <w:rPr/>
      </w:pPr>
      <w:r>
        <w:rPr>
          <w:rFonts w:eastAsia="Times New Roman" w:cs="Times New Roman" w:ascii="Times New Roman" w:hAnsi="Times New Roman"/>
          <w:color w:val="111111"/>
          <w:sz w:val="28"/>
          <w:szCs w:val="28"/>
          <w:lang w:val="en-US" w:bidi="en-US"/>
        </w:rPr>
        <w:t>3916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با محبّت آل محمد بميرد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با محبّت آل محمد بميرد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با محبّت آل محمد بميرد مؤمن و با ايمان كامل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با محبّت آل محمد بميرد فرشته مرگ و نكير و منكر به او بشارت بهشت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با محبّت آل محمد بميرد از قبر او درى به بهشت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با محبّت آل محمد بميرد خداوند قبر او را زيارتگاه فرشتگان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كس با محبّت آل محمد بميرد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مسلمين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با بغض آل محمد بميرد روز قيامت بر پيشانى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با بغض آل محمد بميرد كافر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با بغض آل محمد بميرد بوى بهشت را استشمام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دين علامتهايى دارند كه با آن شناسايى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و امانت دارى و وفاء به عهد و صله رحم و مهربانى با ضعيفان و كمتر از زنان پيروى كردن و نيكوكارى و خوشرفتارى و تحمل زياد و پيروى از علم و نزديكى به خداوند عزّ و جل و خوشا به حال آنان و عاقبت خير براى ايشان 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عَلاماتِ المَأمونِ عَلى دينِ اللّهِ بَعدَ الإِقرارِ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في أمرِهِ، وَالصِّدقُ في قَولِه ِ، وَالعَدلُ في حُكمِه ِ، وَالشَّفَقَةُ عَلى رَعِيَّتِه ِ، لا تُخرِجُهُ القُدرَةُ إلى خُرقٍ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اللّينُ إلى ضَعفٍ، ولا تَمنَعُهُ العِزَّةُ مِن كَرَمِ عَفوٍ، ولا يَدعوهُ العَفوُ إلى إضاعَةِ حَقٍّ، ولا يُدخِلُهُ الإِعطاءُ في سَرَفٍ، ولا يَتَخَطّى بِه ِ القَصدُ إلى بُخلٍ، ولا تَأخُذُهُ نِعَمُ اللّهِ بِبَطَرٍ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هاى امين بر دين خدا بعد از اقرار زبانى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دورانديشى در كار و صداقت در گفتار و عدالت در حكم و مهربانى با زيردستان و پرده درى نكردن در حال قدرت و خارج نشدن به بى دينى در حال ضعف و در حال عزت هم عفو كريمانه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كردن او را به ضايع كردن حق وادار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بخشش اسراف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ميانه روى او را به بخل وادار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هاى خدا او را به هرزه گرى و تكبر نمى كشاند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العُلَماء</w:t>
      </w:r>
    </w:p>
    <w:p>
      <w:pPr>
        <w:pStyle w:val="BookText"/>
        <w:rPr/>
      </w:pPr>
      <w:r>
        <w:rPr>
          <w:rFonts w:eastAsia="Times New Roman" w:cs="Times New Roman" w:ascii="Times New Roman" w:hAnsi="Times New Roman"/>
          <w:color w:val="111111"/>
          <w:sz w:val="28"/>
          <w:szCs w:val="28"/>
          <w:lang w:val="en-US" w:bidi="en-US"/>
        </w:rPr>
        <w:t>3919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لايُسَلَّمُ فيها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الجُمُعَةَ وَالإِمامُ يَخطُبُ لايُسَلَّمُ لِاشتِغالِ النّاسِ بِالاِستِماعِ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 فِي الحَمّامِ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المُشتَغِلُ بِالأَذانِ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القارِئُ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المُشتَغِلُ بِرِوايَةِ الحَديثِ ومُذاكَرَةِ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بِالنَّردِ وَالشُّطرَنجِ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مُطَيِّرُ الحَمامِ؛ وفي مَعناهُ كُلُّ مُشتَغِلٍ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مُشتَغِلاً بِقَضاءِ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عَلى زِيادَةِ الحِفظِ أحَدَ عَشَرَ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آيَة ِ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إلى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إطاعَةُ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العُلَماءِ وَالنَّظَرُ إلى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كَلامِهِم وَالعَمَلُ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اللَّيلِ بِالعِبادَةِ وَالطّاعَةِ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خَصلَةً تَزيدُ فِي العُمُرِ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بِاللَّيلِ،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عَلَى النَّوافِلِ اليَومِيَّةِ</w:t>
      </w:r>
      <w:r>
        <w:rPr>
          <w:rFonts w:eastAsia="Amiri" w:cs="Amiri" w:ascii="Amiri" w:hAnsi="Amiri"/>
          <w:color w:val="111111"/>
          <w:sz w:val="28"/>
          <w:szCs w:val="28"/>
          <w:rtl w:val="true"/>
          <w:lang w:bidi="ar-SA"/>
        </w:rPr>
        <w:t xml:space="preserve">. </w:t>
      </w:r>
      <w:bookmarkStart w:id="20" w:name="pg14574_142621"/>
    </w:p>
    <w:p>
      <w:pPr>
        <w:pStyle w:val="Heading3"/>
        <w:numPr>
          <w:ilvl w:val="2"/>
          <w:numId w:val="1"/>
        </w:numPr>
        <w:rPr/>
      </w:pPr>
      <w:bookmarkStart w:id="21" w:name="__RefHeading___Toc1011333_1878427129"/>
      <w:bookmarkStart w:id="22" w:name="_Toc7"/>
      <w:bookmarkEnd w:id="20"/>
      <w:bookmarkEnd w:id="21"/>
      <w:r>
        <w:rPr>
          <w:rtl w:val="true"/>
        </w:rPr>
        <w:t>فصل دوم</w:t>
      </w:r>
      <w:r>
        <w:rPr>
          <w:rtl w:val="true"/>
        </w:rPr>
        <w:t xml:space="preserve">: </w:t>
      </w:r>
      <w:r>
        <w:rPr>
          <w:rtl w:val="true"/>
        </w:rPr>
        <w:t>سخنان دانشمندان</w:t>
      </w:r>
      <w:bookmarkEnd w:id="22"/>
    </w:p>
    <w:p>
      <w:pPr>
        <w:pStyle w:val="BookText"/>
        <w:rPr/>
      </w:pPr>
      <w:r>
        <w:rPr>
          <w:rFonts w:eastAsia="Times New Roman" w:cs="Times New Roman" w:ascii="Times New Roman" w:hAnsi="Times New Roman"/>
          <w:color w:val="111111"/>
          <w:sz w:val="28"/>
          <w:szCs w:val="28"/>
          <w:lang w:val="en-US" w:bidi="en-US"/>
        </w:rPr>
        <w:t>3919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 در يازده مورد سلام كردن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يهودى و مسيحى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امام جمعه خطبه مى خواند و مردم گوش مى دهند نبايد سلام كرد تا حواس آنان از خطبه منصرف نشود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در حمام و غير آن عريان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در حال اذان يا اقامه گفتن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قارى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بيان حديث و بحث علمى مشغول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قمار باز در حال نرد و شطرنج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آوازه خوان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كبوترباز و هر گناهكار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توالت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نامحرم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چيز حافظه را تقويت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حلال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شيرينى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آية الكرسى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وضوى دائم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 به قبله نشستن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پدر و مادر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كردن به صورت عالم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شنيدن و عمل كردن به سخنان علماء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بيدارى در شب براى عبادت و اطاعت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چيز عمر را زياد مى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صدقۀ زياد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بسيار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پدر و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قبل از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الأَخلاقِ المَذمومَةِ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الطَّعامِ، وشَرَهُ الكَلامِ، وَالغَضَبُ، وَالحَسَدُ، وحُبُّ المالِ، وحُبُّ الجاهِ، وَالكِبرُ، وَالعُجبُ، وَالرِّياءُ، وَالنَّخوَةُ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وَالبُخلُ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واُصولُ الأَخلاقِ المَحمودَةِ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وَالخَوفُ، وَالرَّجاءُ، وَالزُّهدُ، وَالصَّبرُ، وَالشُّكرُ، وَالإِخلاصُ، وَالصِّدقُ، وَالرِّضاءُ بِالقَضاءِ، وَالمَحَبَّةُ، وذِكرُ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اذان صبح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نافله هاى روز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جماعت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براى مؤمنان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خواندن زياد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 خدا در نهان و آشكار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صلوات بر محمد و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اخلاق زشت يازده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پرخورى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زياده گويى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دوستى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پرستى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پسندى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نخوت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اخلاق پسنديده يازده چيز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گزارى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خشنودى به قضا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574_142625"/>
      <w:bookmarkStart w:id="24" w:name="pg14574_142625"/>
      <w:bookmarkEnd w:id="24"/>
    </w:p>
    <w:p>
      <w:pPr>
        <w:pStyle w:val="BookText"/>
        <w:rPr/>
      </w:pPr>
      <w:bookmarkStart w:id="25" w:name="pg14574_142625"/>
      <w:bookmarkEnd w:id="25"/>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الاثنَي عَشَرِيَّة</w:t>
      </w:r>
    </w:p>
    <w:p>
      <w:pPr>
        <w:pStyle w:val="Heading2"/>
        <w:numPr>
          <w:ilvl w:val="1"/>
          <w:numId w:val="1"/>
        </w:numPr>
        <w:rPr/>
      </w:pPr>
      <w:bookmarkStart w:id="26" w:name="__RefHeading___Toc1011335_1878427129"/>
      <w:bookmarkStart w:id="27" w:name="_Toc8"/>
      <w:bookmarkEnd w:id="26"/>
      <w:r>
        <w:rPr>
          <w:rtl w:val="true"/>
        </w:rPr>
        <w:t>باب دوازدهم</w:t>
      </w:r>
      <w:r>
        <w:rPr>
          <w:rtl w:val="true"/>
        </w:rPr>
        <w:t xml:space="preserve">: </w:t>
      </w:r>
      <w:r>
        <w:rPr>
          <w:rtl w:val="true"/>
        </w:rPr>
        <w:t>پندهاى دوازده گانه</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1011337_1878427129"/>
      <w:bookmarkStart w:id="29" w:name="_Toc9"/>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عَنِ النَّبِيِّ المُختارِ صلى الله عليه و آله</w:t>
      </w:r>
    </w:p>
    <w:p>
      <w:pPr>
        <w:pStyle w:val="BookText"/>
        <w:rPr/>
      </w:pPr>
      <w:r>
        <w:rPr>
          <w:rFonts w:eastAsia="Times New Roman" w:cs="Times New Roman" w:ascii="Times New Roman" w:hAnsi="Times New Roman"/>
          <w:color w:val="111111"/>
          <w:sz w:val="28"/>
          <w:szCs w:val="28"/>
          <w:lang w:val="en-US" w:bidi="en-US"/>
        </w:rPr>
        <w:t>3923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تَهاونَ فِي الصَّلَواتِ الخَمسِ فِي الجَماعَةِ عاقَبَهُ اللّه بِاثنَتَي عَشرَةَ خَصلَةً؛ ثَلاثَةٍ فِي الدُّنيا، وثَلاثَةٍ فِي القَبرِ، وثَلاثَةٍ عِندَ المَوتِ، وثَلاثَةٍ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بَرَكَتَهُ مِن كَسبِه ِ، ويَنزِعُ سيماءَ</w:t>
      </w:r>
      <w:r>
        <w:rPr>
          <w:rStyle w:val="FootnoteAnchor"/>
          <w:rtl w:val="true"/>
        </w:rPr>
        <w:footnoteReference w:id="3"/>
      </w:r>
      <w:r>
        <w:rPr>
          <w:rFonts w:ascii="Amiri" w:hAnsi="Amiri" w:eastAsia="Amiri" w:cs="Amiri"/>
          <w:color w:val="111111"/>
          <w:sz w:val="28"/>
          <w:sz w:val="28"/>
          <w:szCs w:val="28"/>
          <w:rtl w:val="true"/>
          <w:lang w:bidi="ar-SA"/>
        </w:rPr>
        <w:t>الخَيرِ مِن وَجهِه ِ، ويَكونُ بَغيضاً في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يَقبِضُ روحَهُ جائِعاً، عَطشاناً، شَديدَ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مُسائَلَةُ مُنكَرٍ ونَكيرٍ، وظُلمَةُ القَبرِ، وضيقُ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الحِسابِ، وغَضَبُ الرَّبِّ، وَالعِقابُ بِالنّارِ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 لأَِحَدِ أصحابِه ِ وهُوَ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فَإِنَّ التزَّويجَ بَرَكَةٌ، وَالتَّعَفُّفُ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عِفَّتِكَ، ولا تَزَوَّجِ اثنَتَي عَشرَةَ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اثنَتَي عَشرَةَ نِساءً؟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 هَنقَعَةً</w:t>
      </w:r>
      <w:r>
        <w:rPr>
          <w:rStyle w:val="FootnoteAnchor"/>
          <w:rtl w:val="true"/>
        </w:rPr>
        <w:footnoteReference w:id="4"/>
      </w:r>
      <w:r>
        <w:rPr>
          <w:rFonts w:ascii="Amiri" w:hAnsi="Amiri" w:eastAsia="Amiri" w:cs="Amiri"/>
          <w:color w:val="111111"/>
          <w:sz w:val="28"/>
          <w:sz w:val="28"/>
          <w:szCs w:val="28"/>
          <w:rtl w:val="true"/>
          <w:lang w:bidi="ar-SA"/>
        </w:rPr>
        <w:t>، ولا عَنفَصَةً</w:t>
      </w:r>
      <w:r>
        <w:rPr>
          <w:rStyle w:val="FootnoteAnchor"/>
          <w:rtl w:val="true"/>
        </w:rPr>
        <w:footnoteReference w:id="5"/>
      </w:r>
      <w:r>
        <w:rPr>
          <w:rFonts w:ascii="Amiri" w:hAnsi="Amiri" w:eastAsia="Amiri" w:cs="Amiri"/>
          <w:color w:val="111111"/>
          <w:sz w:val="28"/>
          <w:sz w:val="28"/>
          <w:szCs w:val="28"/>
          <w:rtl w:val="true"/>
          <w:lang w:bidi="ar-SA"/>
        </w:rPr>
        <w:t>، ولا شَهبَرَةً</w:t>
      </w:r>
      <w:r>
        <w:rPr>
          <w:rStyle w:val="FootnoteAnchor"/>
          <w:rtl w:val="true"/>
        </w:rPr>
        <w:footnoteReference w:id="6"/>
      </w:r>
      <w:r>
        <w:rPr>
          <w:rFonts w:ascii="Amiri" w:hAnsi="Amiri" w:eastAsia="Amiri" w:cs="Amiri"/>
          <w:color w:val="111111"/>
          <w:sz w:val="28"/>
          <w:sz w:val="28"/>
          <w:szCs w:val="28"/>
          <w:rtl w:val="true"/>
          <w:lang w:bidi="ar-SA"/>
        </w:rPr>
        <w:t>، ولا سَلَقلَقَةً</w:t>
      </w:r>
      <w:r>
        <w:rPr>
          <w:rStyle w:val="FootnoteAnchor"/>
          <w:rtl w:val="true"/>
        </w:rPr>
        <w:footnoteReference w:id="7"/>
      </w:r>
      <w:r>
        <w:rPr>
          <w:rFonts w:ascii="Amiri" w:hAnsi="Amiri" w:eastAsia="Amiri" w:cs="Amiri"/>
          <w:color w:val="111111"/>
          <w:sz w:val="28"/>
          <w:sz w:val="28"/>
          <w:szCs w:val="28"/>
          <w:rtl w:val="true"/>
          <w:lang w:bidi="ar-SA"/>
        </w:rPr>
        <w:t>، ولا مَذبوبَةً</w:t>
      </w:r>
      <w:r>
        <w:rPr>
          <w:rStyle w:val="FootnoteAnchor"/>
          <w:rtl w:val="true"/>
        </w:rPr>
        <w:footnoteReference w:id="8"/>
      </w:r>
      <w:r>
        <w:rPr>
          <w:rFonts w:ascii="Amiri" w:hAnsi="Amiri" w:eastAsia="Amiri" w:cs="Amiri"/>
          <w:color w:val="111111"/>
          <w:sz w:val="28"/>
          <w:sz w:val="28"/>
          <w:szCs w:val="28"/>
          <w:rtl w:val="true"/>
          <w:lang w:bidi="ar-SA"/>
        </w:rPr>
        <w:t>، ولا حَنّانَةً</w:t>
      </w:r>
      <w:r>
        <w:rPr>
          <w:rStyle w:val="FootnoteAnchor"/>
          <w:rtl w:val="true"/>
        </w:rPr>
        <w:footnoteReference w:id="9"/>
      </w:r>
      <w:r>
        <w:rPr>
          <w:rFonts w:ascii="IRNazanin" w:hAnsi="IRNazanin" w:eastAsia="IRNazanin"/>
          <w:color w:val="111111"/>
          <w:sz w:val="28"/>
          <w:sz w:val="28"/>
          <w:szCs w:val="28"/>
          <w:rtl w:val="true"/>
          <w:lang w:bidi="fa-IR"/>
        </w:rPr>
        <w:t xml:space="preserve">، </w:t>
      </w:r>
      <w:bookmarkStart w:id="30" w:name="pg14574_142627"/>
    </w:p>
    <w:p>
      <w:pPr>
        <w:pStyle w:val="Heading3"/>
        <w:numPr>
          <w:ilvl w:val="2"/>
          <w:numId w:val="1"/>
        </w:numPr>
        <w:rPr/>
      </w:pPr>
      <w:bookmarkStart w:id="31" w:name="__RefHeading___Toc1011339_1878427129"/>
      <w:bookmarkStart w:id="32" w:name="_Toc10"/>
      <w:bookmarkEnd w:id="30"/>
      <w:bookmarkEnd w:id="31"/>
      <w:r>
        <w:rPr>
          <w:rtl w:val="true"/>
        </w:rPr>
        <w:t>فصل اوّل</w:t>
      </w:r>
      <w:r>
        <w:rPr>
          <w:rtl w:val="true"/>
        </w:rPr>
        <w:t xml:space="preserve">: </w:t>
      </w:r>
      <w:r>
        <w:rPr>
          <w:rtl w:val="true"/>
        </w:rPr>
        <w:t>احاديثى از رسول اللّه صلى الله عليه و آله</w:t>
      </w:r>
      <w:bookmarkEnd w:id="32"/>
    </w:p>
    <w:p>
      <w:pPr>
        <w:pStyle w:val="BookText"/>
        <w:rPr/>
      </w:pPr>
      <w:r>
        <w:rPr>
          <w:rFonts w:eastAsia="Times New Roman" w:cs="Times New Roman" w:ascii="Times New Roman" w:hAnsi="Times New Roman"/>
          <w:color w:val="111111"/>
          <w:sz w:val="28"/>
          <w:szCs w:val="28"/>
          <w:lang w:val="en-US" w:bidi="en-US"/>
        </w:rPr>
        <w:t>3923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اقامۀ نمازهاى پنج گانه به جماعت سستى كند خداوند او را به دوازده كيفر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كيفر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از كسب او مى رود، سيماى خير را از صورتش مى گيرد، و در قلوب مؤمنين منفور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كيفر 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گرسنه و با وحشت جان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كيفر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نكير و منكر با خشنوت از او پرسش كنند و قبرش تاريك و لحد او تنگ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كيفر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در حساب و خشم خداوند و آتش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به زيد بن ثابت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كن كه ازدواج بركت دارد و بر پاكدامنى تو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دوازده زن ازدواج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زنان چه كسانى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نكن با زنى كه اسرارش را به همه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حياء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صبر در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زياد گريه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مَنّانَةً</w:t>
      </w:r>
      <w:r>
        <w:rPr>
          <w:rStyle w:val="FootnoteAnchor"/>
          <w:rtl w:val="true"/>
        </w:rPr>
        <w:footnoteReference w:id="10"/>
      </w:r>
      <w:r>
        <w:rPr>
          <w:rFonts w:ascii="Amiri" w:hAnsi="Amiri" w:eastAsia="Amiri" w:cs="Amiri"/>
          <w:color w:val="111111"/>
          <w:sz w:val="28"/>
          <w:sz w:val="28"/>
          <w:szCs w:val="28"/>
          <w:rtl w:val="true"/>
          <w:lang w:bidi="ar-SA"/>
        </w:rPr>
        <w:t>، ولا رَفثاءَ</w:t>
      </w:r>
      <w:r>
        <w:rPr>
          <w:rStyle w:val="FootnoteAnchor"/>
          <w:rtl w:val="true"/>
        </w:rPr>
        <w:footnoteReference w:id="11"/>
      </w:r>
      <w:r>
        <w:rPr>
          <w:rFonts w:ascii="Amiri" w:hAnsi="Amiri" w:eastAsia="Amiri" w:cs="Amiri"/>
          <w:color w:val="111111"/>
          <w:sz w:val="28"/>
          <w:sz w:val="28"/>
          <w:szCs w:val="28"/>
          <w:rtl w:val="true"/>
          <w:lang w:bidi="ar-SA"/>
        </w:rPr>
        <w:t>، ولا هَديرَةً</w:t>
      </w:r>
      <w:r>
        <w:rPr>
          <w:rStyle w:val="FootnoteAnchor"/>
          <w:rtl w:val="true"/>
        </w:rPr>
        <w:footnoteReference w:id="12"/>
      </w:r>
      <w:r>
        <w:rPr>
          <w:rFonts w:ascii="Amiri" w:hAnsi="Amiri" w:eastAsia="Amiri" w:cs="Amiri"/>
          <w:color w:val="111111"/>
          <w:sz w:val="28"/>
          <w:sz w:val="28"/>
          <w:szCs w:val="28"/>
          <w:rtl w:val="true"/>
          <w:lang w:bidi="ar-SA"/>
        </w:rPr>
        <w:t>، ولا لَفوتاً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 اثنتا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لِلفَمِ، ومَرضاةٌ لِلرَّبِّ، ويُبَيِّضُ الأَسنانَ، ويَذهَبُ بِالحَفر، ويُقِلُّ البَلغَمَ، ويُشَهِّي الطَّعامَ، ويُضاعِفُ الحَسَناتِ، وتُصابُ بِه ِ السُّنَّةُ، وتَحضُرُهُ المَلائِكَةُ، ويَشُدُّ اللِّثَّةَ، وهُوَ يَمُرُّ بِطَريقَةِ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ورَكعَتَينِ بِسِواكٍ أحَبُّ إلَى اللّهِ عز و جل مِن سَبعينَ رَكعَةً بِغَيرِ سِواكٍ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زياد جيغ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ديگران هم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سرزنش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چانه دراز كنايه از زن پرحرف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مسواك زدن دوازده اثر دارد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را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را خشنود، و دندان را سفيد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زردى دندان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را كاهش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ها را مضاعف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نزد مسواك زننده حاضر مى شوند، و لثه را محكم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دهان محل عبور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تميز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نماز با مسواك نزد خداوند محبوبتر از هفتاد ركعت بدون مسواك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أميرِ المُؤمِنينَ عليه السلام</w:t>
      </w:r>
    </w:p>
    <w:p>
      <w:pPr>
        <w:pStyle w:val="BookText"/>
        <w:rPr/>
      </w:pPr>
      <w:r>
        <w:rPr>
          <w:rFonts w:eastAsia="Times New Roman" w:cs="Times New Roman" w:ascii="Times New Roman" w:hAnsi="Times New Roman"/>
          <w:color w:val="111111"/>
          <w:sz w:val="28"/>
          <w:szCs w:val="28"/>
          <w:lang w:val="en-US" w:bidi="en-US"/>
        </w:rPr>
        <w:t>3926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بَصيرٍ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التَّقوى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وأداءُ الأمانَةِ، وَالوَفاءُ بِالعَهدِ، وقِلَّةُ الفَخرِ، وَالتَّحَمُّلُ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وصِلَةُ الأَرحامِ، ورَحمَةُ الضُّعَفاءِ، وقِلَّةُ المُواتاةِ لِلنَّساءِ، وبَذلُ المَعروفِ، وحُسنُ الخُلُقِ، وسَعَةُ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وَاتِّباعُ العِلمِ فيما يُقَرِّبُّ إلَى اللّهِ تَعالى، طُوبى لَهُم وحُسنُ مَآبٍ، وطوبى شَجَرَةٌ فِي الجَنَّةِ أصلُها في دارِ رَسولِ اللّهِ، فَلَيسَ مِن مُؤمِنٍ إلّاوفي دارِهِ غُصنٌ مِن أغصانِها لايَنوي في قَلبِه ِ شَيئاً إلّا أتاهُ ذلِكَ الغُصنُ بِه ِ، ألا فَفي هذا فَارغَبوا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 نَفسُهُ مِنهُ في شُغُلٍ وَالنّاسُ مِنهُ فِي راحَةٍ، إذا جَنَّ عَلَيه ِ اللَّيلُ فَرَشَ وَجهَهُ وسَجَدَ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بَدَنِه ِ</w:t>
      </w:r>
      <w:r>
        <w:rPr>
          <w:rStyle w:val="FootnoteAnchor"/>
          <w:rtl w:val="true"/>
        </w:rPr>
        <w:footnoteReference w:id="15"/>
      </w:r>
      <w:r>
        <w:rPr>
          <w:rFonts w:ascii="Amiri" w:hAnsi="Amiri" w:eastAsia="Amiri" w:cs="Amiri"/>
          <w:color w:val="111111"/>
          <w:sz w:val="28"/>
          <w:sz w:val="28"/>
          <w:szCs w:val="28"/>
          <w:rtl w:val="true"/>
          <w:lang w:bidi="ar-SA"/>
        </w:rPr>
        <w:t>، ويُناجِي الَّذي خَلَقَهُ فِي فَكاكِ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فَهكَذا فَكونوا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أميرِ المُؤمِنينَ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مِنَ التَّوراةِ اثنَي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فَنَقَلتُها إلَى العَرَبِيَّةِ وأنا أنظُرُ إلَيها في كُلِّ يَومٍ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لاتَخافَنَّ سُلطاناً مادامَ سُلطاني عَلَيكَ باقٍ، وسُلطاني عَلَيكَ باقٍ أبَداً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لا تَأنَس ِ بِأَحَدٍ ما وَجَدتَني، فَمَتى أرَدتَني مَمَلُوَّةً،</w:t>
      </w:r>
      <w:r>
        <w:rPr>
          <w:rStyle w:val="FootnoteAnchor"/>
          <w:rtl w:val="true"/>
        </w:rPr>
        <w:footnoteReference w:id="17"/>
      </w:r>
      <w:r>
        <w:rPr>
          <w:rFonts w:ascii="Amiri" w:hAnsi="Amiri" w:eastAsia="Amiri" w:cs="Amiri"/>
          <w:color w:val="111111"/>
          <w:sz w:val="28"/>
          <w:sz w:val="28"/>
          <w:szCs w:val="28"/>
          <w:rtl w:val="true"/>
          <w:lang w:bidi="ar-SA"/>
        </w:rPr>
        <w:t>وخَزائِني مَملُوَّةٌ أبَداً</w:t>
      </w:r>
      <w:r>
        <w:rPr>
          <w:rFonts w:eastAsia="Amiri" w:cs="Amiri" w:ascii="Amiri" w:hAnsi="Amiri"/>
          <w:color w:val="111111"/>
          <w:sz w:val="28"/>
          <w:szCs w:val="28"/>
          <w:rtl w:val="true"/>
          <w:lang w:bidi="ar-SA"/>
        </w:rPr>
        <w:t xml:space="preserve">. </w:t>
      </w:r>
      <w:bookmarkStart w:id="33" w:name="pg14574_142631"/>
    </w:p>
    <w:p>
      <w:pPr>
        <w:pStyle w:val="Heading3"/>
        <w:numPr>
          <w:ilvl w:val="2"/>
          <w:numId w:val="1"/>
        </w:numPr>
        <w:rPr/>
      </w:pPr>
      <w:bookmarkStart w:id="34" w:name="__RefHeading___Toc1011341_1878427129"/>
      <w:bookmarkStart w:id="35" w:name="_Toc11"/>
      <w:bookmarkEnd w:id="33"/>
      <w:bookmarkEnd w:id="34"/>
      <w:r>
        <w:rPr>
          <w:rtl w:val="true"/>
        </w:rPr>
        <w:t>فصل دوم</w:t>
      </w:r>
      <w:r>
        <w:rPr>
          <w:rtl w:val="true"/>
        </w:rPr>
        <w:t xml:space="preserve">: </w:t>
      </w:r>
      <w:r>
        <w:rPr>
          <w:rtl w:val="true"/>
        </w:rPr>
        <w:t>احاديثى از اميرالمؤمنين عليه السلام</w:t>
      </w:r>
      <w:bookmarkEnd w:id="35"/>
    </w:p>
    <w:p>
      <w:pPr>
        <w:pStyle w:val="BookText"/>
        <w:rPr/>
      </w:pPr>
      <w:r>
        <w:rPr>
          <w:rFonts w:eastAsia="Times New Roman" w:cs="Times New Roman" w:ascii="Times New Roman" w:hAnsi="Times New Roman"/>
          <w:color w:val="111111"/>
          <w:sz w:val="28"/>
          <w:szCs w:val="28"/>
          <w:lang w:val="en-US" w:bidi="en-US"/>
        </w:rPr>
        <w:t>3926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تقوى علامتهايى دارند كه با آنها شناسايى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و امانت دارى و وفاء به عهد و افتخار نكردن و صبر و صله رحم و مهربانى با ضعيفان و كمتر از زنان پيروى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بيهوده از زنان پيروى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نيكوكارى و خوشرفتارى و بردبارى و پيروى از علم در كارهايى كه به نزديكى خدا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براى آنان و عاقبت نيكو در انتظارشان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نام درختى است كه در بهشت در خانۀ رسول اللّه صلى الله عليه و آله وجود دارد و شاخه هاى آن در خانه هاى همۀ مؤمنان در بهشت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را كه در قلب خود اراده كنند بوسيلۀ شاخه آن درخت فراهم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سوى آن رغبت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براى خود زحمت دارد ولى مردم از او در آسايش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پيشانى بر خاك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بهترين اعضاى بدنش در برابر پروردگار سجده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آنكه او را آفريده مناجات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وى را از آتش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گونه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تورات دوازده آيه برگزيده و به عربى ترجمه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سه بار به آن نظر مى افكنم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تا سلطنت من پايدار است از كسى نترس و سلطنت من بر تو تا ابد باقى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تا خزانۀ من پر است به كسى اميدوار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من تا ابد پر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لا تَأنَس بِأَحَدٍ ما وَجَدتَني، فَمَتى أرَدتَني وَجَدتَني بارّاً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إنّي احِبُّكَ فَأنتَ أيضاً أحبِبني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لا تَأمَن مِن قَهري حَتّى تَجوزَ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خَلَقتُ الأَشياءَ كُلَّها لأَِجلِكَ، وخَلَقتُكَ لأَِجلي، وأنتَ تَفِرُّ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خَلَقتُكَ مِن تُرابٍ ثُمَّ مِن نُطفَةٍ ثُمَّ مِن مُضغَةٍ ولَم أعيَ بِخَلقِكَ، أيُعييني رَغيفٌ أسوقُهُ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أتَغضَبُ عَلَيَّ مِن أجلِ نَفسِكَ ولا تَغضَبُ عَلى نَفسِكَ لأَِجلي‌؟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عَلَيكَ فَريضَتي وعَلَيَّ رِزقُكَ، فَإِن خالَفتَني في فَريضَتي فَإِنّي لا اخالِفُكَ في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كُلٌّ يُريدُكَ لأَِجَلِه ِ وأنا اريدُكَ لأَِجلِكَ، فَلا تَفِرَّ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لاتُطالِبني بِرِزقِ غَدٍ كَما لا اطالِبُكَ بِعَمَلِ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إن رَضيتَ بِما قَسَمتُ لَكَ أرَحتَ قَلبَكَ وبَدَنَكَ وأنتَ مَحمودٌ، وإن لَم تَرضَ بِما قَسَمتُ لَكَ سَلَّطتُ عَلَيكَ الدُّنيا تَركُضُ فيها كَرِكضِ الوَحشِ فِي البَرِيَّةِ ولا تَنالُ إلّاما قَدَّرتُ لَكَ وأنتَ مَذمومٌ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عَطاءِ 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مِنَ اليَهودِ عُمَرَ بنَ الخَطّابِ وهُوَ يَومَئذٍ والٍ عَلَى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والي هذَا الأَمرِ مِن بَعدِ نَبِيِّكُم، وقَد أتَيناكَ نَسأَلُكَ عَن أشياءَ، فَإِن أنتَ أخبَرتَنا آمَنّا بِكَ وصَدَّقناكَ وَاتَّبَعناكَ،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بَدا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السَّماواتِ السَّبعِ ومَفاتيحِها، وأخبِرنا عَن قَبرٍ سارَ بِصاحِبِه ِ، وأخبِرنا مَن أنذَرَ قَومَهُ لَيسَ مِنَ الجِنِّ ولا مِنَ الإِنسِ، وأخبِرنا عَن مَوضعٍ طَلَعَت فيه ِ الشَّمسُ لَم تَعُد فيه ِ، وأخبِرنا عَنِ خَمسَةٍ لَم يُخلَقوا فِي الأَرحامِ، وعَن واحِدٍ واثنَينِ وثَلاثَةٍ وأربَعَةٍ وخَمسَةٍ وسِتَّةٍ وسَبعَةٍ وثَمانِيَةٍ وتِسعَةٍ وعَشرَةٍ وحادي عَشَرَ وثاني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من تو را دوست دارم تو هم مرا دوست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تا از صراط عبور نكردى از خشم من در امان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همه چيز را براى تو آفريدم، و تو را براى خودم آفريدم، تو از من فرار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تو را از خاك سپس از نطفه سپس از مضغه آفريدم و در خلقت تو درنماندم، آيا براى نانى كه برايت مى فرستم در مى مانم‌؟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به خاطر خود بر من غضب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من بر خودت غضب نمى كنى‌؟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واجبات من بر عهده توست و روزى تو بعهده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واجبات من مخالفت كنى من در رزق تو مخالفت نمى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همه تو را براى خودشان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براى خودت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مگريز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از من روزى فردا را مخواه، چنان كه من تكليف فردا را از تو نمى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آدم، اگر به قسمت خود خشنود شوى قلب و بدن تو را آسوده كنم و ستوده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خشنود نشوى دنيا را بر تو مسلط مى كنم تا چون آهوى وحشى مدام به دنبالش بدوى و جز روزى خود نيابى و نكوهيده مى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يهوديان نزد عمر بن خطّاب رفتند و گفتند تو بعد از پيامبر اسلام صلى الله عليه و آله والى هستى آمده ايم از تو چند سؤال بپرسيم اگر جواب صحيح بدهى به تو ايمان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تصديق و از تو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خواهيد از من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بدانيم از قفلهاى آسمانهاى هفت گانه و كليدهاى آن، و از قبرى كه صاحبش را برد، و از كسى كه قوم خود را انذار كرد كه نه جن بودند و نه انس، و از مكانى كه خورشيد از آن طلوع كرد و ديگر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پنج موجودى كه از رحم مادر خلق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يك و دو و سه و چهار و پنج و شش و هفت و هشت و نه و ده و يازده و دوازده چه مى دانى‌؟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ساعتى سرش را پايين انداخت آنگاه چشم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چيزى پرسيديد كه اهلش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عموى رسول خدا صلى الله عليه و آله جواب سؤالات شما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فرستاد و او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اباالحسن، گروهى يهودى از من سؤالاتى پرسيدند كه نتوانستم جواب بدهم و گفته اند اگر جواب بدهى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عُمَرُ ساعَةً، ثُمَّ فَتَحَ 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 عُمَرَ عَمّا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عَمِّ رَسولِ اللّهِ يُخبِرُكُم بِما سَأَلتُموني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 فَدَعاهُ،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مَعشَرَ اليَهودِ سَأَلوني عَن أشياءَ لَم اجِبهُم فيها بِشَيءٍ، وقَد ضَمِنوا لي إن أخبَرتَهُم يُؤمِنوا بِالنَّبِيَّ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اعرِضوا عَلَيَّ مَسائِلَكُم، فَقالوا لَهُ مِثلَ ما قالوا لِعُمَرَ،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تَسألوا عَن شَيءٍ سِوى هذا؟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شُبَيرٍ وشُبَّرٍ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أقفالُ السَّماواتِ فَالشِّركُ بِاللّهِ، ومَفاتيحُها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القَبرُ الَّذي سارَ بِصاحِبِه ِ فَالحوتُ؛ سارَ بِيونُسَ في بَطنِه ِ البِحارَ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أنذَرَ قَومَهُ لا مِنَ الجِنِّ ولا مِنَ الإِنسِ فَتِلكَ النَّملَةُ الَّتي أنذَرَت قَومَها مِن قَومِ سُلَيمانَ بنِ داودَ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الَّذي طَلَعَت فيه ِ الشَّمسُ ثُمَّ لَم تَعُد فيه ِ فَذاكَ البَحرُ الَّذي أنجَى اللّهُ عز و جل موسى عليه السلام وغَرِقَ فيه ِ فِرعَونَ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الخَمسَةُ الَّذينَ لَم يُخلَقوا فِي الأَرحامِ فَآدَمُ وحَوّاءُ وعَصا موسى وناقَةُ صالِحٍ وكَبشُ إبراهيمَ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الواحِدُ فَهُوَ اللّهُ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الاثنانِ فَآدمُ وحَوّاءُ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الثَلاثَةُ فَجَبرَئيلُ وميكائيلُ وإسرافيلُ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الأَربَعَةُ فَالتَّوراةُ، وَالإِنجيلُ، وَالزَّبورُ، وَالفُرقانُ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الخَمسَةُ فَخَمسُ صَلَواتٍ مَفروضاتٍ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السَّمَوَ تِ وَ الْأَرْضَ وَ مَا بَيْنَهُمَا فِى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السَّبعَةُ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بَنَيْنَا فَوْقَكُمْ سَبْعًا شِدَادًا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الثَّمانِيَةُ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يَحْمِلُ عَرْشَ رَبِّكَ فَوْقَهُمْ يَوْمَل‍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ثَمَنِيَةٌ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التِّسعَةُ فَالآياتُ المُنزَلَةُ عَلى مُوسى بنِ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 آله ايمان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يهوديان سؤالات خود را از من بپرسيد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سؤالات خود را تكرار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سؤالات ديگرى هم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پدر شبّر و شبير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آسمانها و زمين شرك به خداوند است و كليد آنها لا اله الّا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قبرى كه صاحبش را حركت داد، ماهى بود كه يونس را بلعيد و در درياهاى هفت گانه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قوم خود را هشدار داد و قومش نه جن بود و نه انس، آن مورچه اى بود كه قوم خود را به آمدن سپاهيان سليمان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مكانى كه خورشيد به آن طلوع كرد و به آنجا بازنگشت، دريايى بود كه براى موسى شكافته شد و خداوند عز و جل موسى عليه السلام را نجات داد و قوم فرعون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 موجودى بدون رحم مادر آفريده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حواء و عصاى موسى و شتر صالح و گوسفندى كه حضرت ابراهيم عليه السلام قربانى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آدم و حواء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جبرئيل و ميكائيل و اسرافيل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تورات و انجيل و زبور و قرآن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نمازهاى يوميه است كه پيامبر اسلام صلى الله عليه و آله واجب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 سخن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آسمان ها و زمين را در شش روز آفريديم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 سخن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بالاى شما هفت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پروردگارت را هشت موجود حمل مى كنند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معجزاتى كه بر حضرت موسى بن عمران عليه السلام نازل 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العَشَرَةُ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 عَدْنَا مُوسَى ثَلَثِينَ لَيْلَةً وَأَتْمَمْنَهَا بِعَشْرٍ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 عَشَرَ فَقالَ يوسُفُ لأَِبيه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يَأَبَتِ إِنِّى رَأَيْتُ أَحَدَ عَشَرَ كَوْكَبًا وَالشَّمْسَ وَ الْقَمَرَ رَأَيْتُهُمْ لِى 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الاِثنا عَشَرَ فَقَولُ اللّهِ عز و جل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بِعَصَاكَ الْحَجَرَ فَانفَجَرَتْ مِنْهُ اثْنَتَا عَشْرَةَ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إلّااللّهُ، وأنَّ مُحَمَّداً رَسولُ اللّهِ، وأنَّكَ ابنُ عَمِّ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أقبَلوا عَلى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هذا أخو رَسولِ اللّهِ، وأنَّهُ أحَقُّ بِهذَا المَقامِ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مَن كانَ مَعَهُم وحَسُنَ إِسلامُهُم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3929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لِبَعضِ مُخاطِبيه ِ مُستَصغِراً مِثلَهُ عَن قَولٍ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طِرتَ شَكيراً</w:t>
      </w:r>
      <w:r>
        <w:rPr>
          <w:rStyle w:val="FootnoteAnchor"/>
          <w:rtl w:val="true"/>
        </w:rPr>
        <w:footnoteReference w:id="20"/>
      </w:r>
      <w:r>
        <w:rPr>
          <w:rFonts w:ascii="Amiri" w:hAnsi="Amiri" w:eastAsia="Amiri" w:cs="Amiri"/>
          <w:color w:val="111111"/>
          <w:sz w:val="28"/>
          <w:sz w:val="28"/>
          <w:szCs w:val="28"/>
          <w:rtl w:val="true"/>
          <w:lang w:bidi="ar-SA"/>
        </w:rPr>
        <w:t>وهَدَرتَ</w:t>
      </w:r>
      <w:r>
        <w:rPr>
          <w:rStyle w:val="FootnoteAnchor"/>
          <w:rtl w:val="true"/>
        </w:rPr>
        <w:footnoteReference w:id="21"/>
      </w:r>
      <w:r>
        <w:rPr>
          <w:rFonts w:ascii="Amiri" w:hAnsi="Amiri" w:eastAsia="Amiri" w:cs="Amiri"/>
          <w:color w:val="111111"/>
          <w:sz w:val="28"/>
          <w:sz w:val="28"/>
          <w:szCs w:val="28"/>
          <w:rtl w:val="true"/>
          <w:lang w:bidi="ar-SA"/>
        </w:rPr>
        <w:t>سَقباً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3930</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تَمَيَّزَتِ الأَشياءُ كانَ الكَذِبُ مَعَ الجُبنِ، وَالصِّدقُ مَعَ الشَّجاعَةِ، وَالرَّاحَةُ مَعَ اليَأسِ، وَالتَّعَبُ مَعَ الطَّمَعِ، وَالحِرمانُ مَعَ الحِرصِ، وَالذُّلُّ مَعَ الدَّينِ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ده،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موسى سى شب وعده كرديم و آن را با ده شب ديگر كامل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 يوسف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يازده ستاره و خورشيد و ماه بر من سجده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سخن خداوند به موسى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عصاى خود را به سنگ بزن و از آن دوازده چشمه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مى دهيم و شهادت مى دهيم كه محمد رسول خداست و تو پسر عموى پيامبر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عمر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كه او برادر رسول خداست و براى امامت از تو شايسته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يهوديان اسلام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به كسى كه ديگرى را با تقليد سخنانش تحقير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مورد پريدى و بى مورد صداى خود را بلند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اشياء از هم متمايز شوند دروغ با ترس است و راستگويى با شجاعت و آسايش با نوميدى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سختى با طمع و محروميت با حرص و ذلت با بدهى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الأحاديثِ أنَّ الخُلَفاءَ وَالأئِمَّةَ بَعدَ النَّبِيِّ صلى الله عليه و آله اثنا عَشَرَ</w:t>
      </w:r>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جَريرٌ عَن أشعَثَ عَنِ ابنِ مَسعودٍ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بَعدِي اثنا عَشَرَ كَعِدَّةِ نُقَباءِ بَني إسرائيلَ</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 وقالَ كَلِمَةً لَم أسمَعها،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 بنِ قَيسٍ الهِلالِيِّ عَن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فَإِذَا الحُسَينُ عليه السلام عَلى فَخِذَيه ِ، وهُوَ يُقَبِّلُ عَينَيه ِ ويَلثِمُ</w:t>
      </w:r>
      <w:r>
        <w:rPr>
          <w:rStyle w:val="FootnoteAnchor"/>
          <w:rtl w:val="true"/>
        </w:rPr>
        <w:footnoteReference w:id="28"/>
      </w:r>
      <w:r>
        <w:rPr>
          <w:rFonts w:ascii="Amiri" w:hAnsi="Amiri" w:eastAsia="Amiri" w:cs="Amiri"/>
          <w:color w:val="111111"/>
          <w:sz w:val="28"/>
          <w:sz w:val="28"/>
          <w:szCs w:val="28"/>
          <w:rtl w:val="true"/>
          <w:lang w:bidi="ar-SA"/>
        </w:rPr>
        <w:t>فاهُ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أنتَ إمامٌ ابنُ إمامٌ أبُو الأَئِمَّةِ، وأنتَ حُجَّةٌ ابنُ حُجَّةٍ أبو حُجَجٍ تِسعَةٍ مِن صُلبِكَ تاسِعُهُم قائِمُهُم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3934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حُسَينِ بنِ زَيدِ بنِ عَلِيٍّ عَن جَعفَرِ بنِ مُحَمَّدٍ عَن أبيه ِ عَن آبائِه ِ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امَّتي كمَثَلَِ غَيثٍ لايُدرى أوَّلُهُ خَيرٌ أم آخِرُهُ، إنّما مَثَلُ امَّتي كَمَثَلِ حَديقَة ٍ أطعَمَ مِنها فَوجاً عَاماً، لَعَلَّ آخِرَها فوجاً يَكونُ أعرَضَها بَحراً، وأعمَقَها طولاً </w:t>
      </w:r>
      <w:bookmarkStart w:id="36" w:name="pg14574_142639"/>
    </w:p>
    <w:p>
      <w:pPr>
        <w:pStyle w:val="Heading3"/>
        <w:numPr>
          <w:ilvl w:val="2"/>
          <w:numId w:val="1"/>
        </w:numPr>
        <w:rPr/>
      </w:pPr>
      <w:bookmarkStart w:id="37" w:name="__RefHeading___Toc1011343_1878427129"/>
      <w:bookmarkStart w:id="38" w:name="_Toc12"/>
      <w:bookmarkEnd w:id="36"/>
      <w:bookmarkEnd w:id="37"/>
      <w:r>
        <w:rPr>
          <w:rtl w:val="true"/>
        </w:rPr>
        <w:t>فصل سوم</w:t>
      </w:r>
      <w:r>
        <w:rPr>
          <w:rtl w:val="true"/>
        </w:rPr>
        <w:t xml:space="preserve">: </w:t>
      </w:r>
      <w:r>
        <w:rPr>
          <w:rtl w:val="true"/>
        </w:rPr>
        <w:t>احاديثى در مورد اينكه جانشينان پيامبر صلى الله عليه و آله و امامان دوازده نفرند</w:t>
      </w:r>
      <w:bookmarkEnd w:id="38"/>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جانشينان من دوازده نفر به تعداد نقيبان بنى اسرائيل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نفر امير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اى فرمودند كه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از قريش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رسول اللّه صلى الله عليه و آله و ديدم كه حسين عليه السلام روى زانوى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چشمها و دهان حسين عليه السلام را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سيّد، فرزند سيّد، و امام، فرزند امام، و پدر امامان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فرزند حجت خدا و پدر نُه حجت از فرزندان خود هستى كه نهمين آنها قائم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بشارت، بشارت، مثل امت من چون باران است كه معلوم نيست اولش بهتر است يا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چون بوستانى است كه هر سال گروهى از ميوه آن بهره برند و شايد گروه آخر كه از آن بهره برند از همه بيشتر و برتر و پر جمعيت تر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امتى كه من اولين آن و پس از من دوازده نفر سعادتمند و خردمند و مسيح </w:t>
      </w:r>
    </w:p>
    <w:p>
      <w:pPr>
        <w:pStyle w:val="BookText"/>
        <w:rPr/>
      </w:pPr>
      <w:r>
        <w:rPr>
          <w:rFonts w:ascii="Amiri" w:hAnsi="Amiri" w:eastAsia="Amiri" w:cs="Amiri"/>
          <w:color w:val="111111"/>
          <w:sz w:val="28"/>
          <w:sz w:val="28"/>
          <w:szCs w:val="28"/>
          <w:rtl w:val="true"/>
          <w:lang w:bidi="ar-SA"/>
        </w:rPr>
        <w:t>وفَرعاً، وأحسَنَها خِباءً</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الدالّة على كون الخلفاء بعده صلى الله عليه و آله اثني عشر قد اشتهرت من طرق كثيرة، فبشرح الزمان وتعريف الكون والمكان علم أنّ مراد رسول اللّه صلى الله عليه و آله من حديثه هذا الأئمّة الاثني عشر من أهل بيته وعترته؛ إذ لايمكن أن يحمل هذا الحديث على الخلفاء بعده من أصحابه؛ لقلّتهم، ولايمكن أن يحمل على الملوك الاُمويّين؛ لزيادتهم على الاثني عشر، ولظلمهم الفاحش، ولكونهم غير بني هاشم، وكذا ملوك بني العبّاس، فلابدّ من أن يحمل على الإئمّة الاثني عشر،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وكَيفَ تَهلِكُ امَّةٌ أنا أوَّلُها وَاثنا عَشَرَ بَعدي مِنَ السُّعَداءِ واُولِي الأَلبابِ وَالمَسيحُ عيسَى بنُ مَريَمَ عليه السلام آخِرُها، ولكِن تَهلِكُ بَين ذلِكَ نُتجُ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الهَرجِ، لَيَسوا مِنّي ولَستُ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في أوَّلِ يَومٍ صَعِدَ المِنبَرَ فِي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اعطِيَ عَلِيُّ بنُ أبي طالِبٍ اثنَي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فَضيلَةً لَم يَكُن لي ولا لأَِحَدٍ مِنَ النّاسِ مِثلُها ولا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فِي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قالَ صلى الله عليه و آله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أبوابِ الصَّحابَةِ، ولَم يُسَدَّ لِعَلِيٍّ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في مِثلِ مَكَّةَ وَالمَدينَةِ ألفَ سَنَةٍ إلّاخَمسينَ عاماً كَنوحٍ في قَومِه ِ، وصَبَرَ عَلى حَرِّ مَكَّةَ وجوعِ المَدينَةِ، وأنفَقَ مَالَهُ كَجَبَلِ أبي قُبَيسٍ، وقاتَلَ بَينَ الصَّفا وَالمَروَةِ في سَبيلِ اللّهِ عامِداً مُحتَسِباً، ولَم يَأتِ بِوَلايَتِكَ يا عَلِيُّ؛ فَكانَ عَمَلُهُ وزُهدُهُ ونَفَقَتُهُ هَباءً مُنثوراً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تَهوي النُّجومُ في دارِهِ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عيسى بن مريم عليه السلام آخر امت است هلاك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مسيح عليه السلام در آخر الزمان در كنار امام زمان عليه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ميان گروهى هرزه هلاك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آنان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من از آنان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اولين روزى كه در خلافت خود بر منبر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على بن ابيطالب عليه السلام دوازده فضيلت دارد كه نه من و نه هيچ كس ديگر حتى يكى از آنها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تولدش 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ازدواجش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همسرش فاطمه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و حسين فرزندانش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در حضور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مولاى اويم على مولاى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كسى را كه او را دوست بدارد و دشمن باش با كسى كه با او دشمنى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غدير در حضور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تو نسبت به من مثل هارون نسبت به موسى هستى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همۀ درها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خانه هاى اطراف به مسجد النبى صلى الله عليه و آله باز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 ولى در خانۀ على را نبست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مثل نوح كه نهصد و پنجاه سال در قوم خود پيامبرى كرد، در مكه و مدينه خدا را عبادت كند، و در گرماى مكه و گرسنگى مدينه صبر كند، و از اموالش به اندازه كوه ابو قبيس انفاق كند، و بين صفا و مروه در راه خدا جنگ كند، اما ولايت تو را يا على نداشته باشد، عمل و زهد و انفاقش بر باد 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در خانه او تعظيم مى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لَهُ الشَّمسُ مَرَّتَينِ؛ مَرَّةً بِالمَدينَةِ ومَرَّةً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تَكَلَّمُ مَعَ الأَمواتِ وَالأَسَدِ وَالذِّئبِ وَالغَزالَةِ وَالثُّعبانِ وَالسَّمَكَةِ يَومَ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أن يَقتُلَ عُمَرَ بِشِمالِه ِ دونَ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 طالِبٍ عليه السلام حاضِراً، فَرَفَعَ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بِالحَقِّ قَبلَ أن يُشهَدَ عَلَيه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خَيراتِ الدُّنيا وَالآخِرَةِ جُمِعَت تَحتَ كَلِمَةٍ واحِدَةٍ هِيَ التَّقوى، وَلنَذكُر لَكَ مِن خِصالِها وآثارِها الوارِدَةِ فيهَا اثنَي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المِدحَةُ وَالثَّناءُ،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 وَتَتَّقُوا ْ فَإِنَّ ذَ لِكَ مِنْ عَزْمِ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وَالحِراسَةُ،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 وَتَتَّقُوا ْ لَايَضُرُّكُمْ كَيْدُهُمْ 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وَالنَّصرُ،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الشَّدائِدِ وَالرِّزقُ الحَلالُ،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و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العَمَلِ،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 اتَّقُوا اللَّهَ وَ قُولُوا ْ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الذُّنوبِ،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لَكُمْ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الأَعمالِ،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 والإِعزازُ،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عِندَ المَوتَ،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 وَ كَانُوا ْ يَتَّقُونَ لَهُمُ الْبُشْرَى فِى الْحَيَوةِ الدُّنْيَا وَ فِى الْآخِرَةِ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بار خورشيد براى او برگردانده شد يكبار در مدينه و يكبار در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مردگان و شير درنده و گرگ و آهو و اژدها و ماهى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توانايى دارد عمر را با دست چپ بدون دست راست هلاك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ابيطالب عليه السلام حاضر بودند و دست خود را بلند كردند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اينكه براى حق شاهد بياورند خود او اقرار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خيرات دنيا و آخرت در يك كلمه جمع شده است و آن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فايده از آثار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و ستايش،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كنيد و تقوا داشته باشيد اين از كارهاى محتاج به تصميم و عزم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ايمنى از شر دشمن،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كنيد و تقوا داشته باشيد مكر دشمن به شما زيان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و پيروى و تأييد خداوند، 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كسانى است كه تقوا پيشه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گرفتاريها و روزى حلال،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تقوا پيشه كند خداوند براى او راه نجات قرار مى دهد و براى او از طريقى كه نمى داند روزى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عمل، خداوند متعال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تقوا پيشه كنيد و سخن درست بگوييد، خداوند اعمال شما را اصلاح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شما را مى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محبّت خداوند، خداوند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مردم با تقوا را دوست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اعمال،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از مردم تقوا پيشه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گرامى و عزيز شدن،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 ترين شما نزد خدا با تقواترين شماست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هنگام مرگ،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كسانى كه ايمان دارند و تقوا پيشه كنند در دنيا و آخرت بشارت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النّارِ،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وَيُنَجّي اللّهُ الَّذٖينَ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فِي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لَكَ أنَّ سَعادَةَ الدّارَينِ مُنطَويَةٌ فيها ومُندَرِجَةٌ تَحتَها، وهِيَ كَنزٌ عَظيمُ وغُنمٌ جَسيمٌ وخَيرٌ كَثيرٌ وفَوزٌ كَبيرٌ، ولَقَد أجادَ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آلَ حالُكَ ذا ضيقةٍ ويَقصُرُ رِزقُكَ عَمّا يَجِب</w:t>
      </w:r>
    </w:p>
    <w:p>
      <w:pPr>
        <w:pStyle w:val="BookText"/>
        <w:rPr/>
      </w:pPr>
      <w:r>
        <w:rPr>
          <w:rFonts w:ascii="Amiri" w:hAnsi="Amiri" w:eastAsia="Amiri" w:cs="Amiri"/>
          <w:color w:val="111111"/>
          <w:sz w:val="28"/>
          <w:sz w:val="28"/>
          <w:szCs w:val="28"/>
          <w:rtl w:val="true"/>
          <w:lang w:bidi="ar-SA"/>
        </w:rPr>
        <w:t>فَراقِب تُقَى اللّهِ سُبحانَهُ يَنَلكَ الأَمانِيُّ كَما تَرتَقِب</w:t>
      </w:r>
    </w:p>
    <w:p>
      <w:pPr>
        <w:pStyle w:val="BookText"/>
        <w:rPr/>
      </w:pPr>
      <w:r>
        <w:rPr>
          <w:rFonts w:ascii="Amiri" w:hAnsi="Amiri" w:eastAsia="Amiri" w:cs="Amiri"/>
          <w:color w:val="111111"/>
          <w:sz w:val="28"/>
          <w:sz w:val="28"/>
          <w:szCs w:val="28"/>
          <w:rtl w:val="true"/>
          <w:lang w:bidi="ar-SA"/>
        </w:rPr>
        <w:t>ومَن يَتَّقِ اللّه يَجعَل لَهُ ويَرزُقهُ مِن حَيثُ لايَحتَسِب</w:t>
      </w:r>
    </w:p>
    <w:p>
      <w:pPr>
        <w:pStyle w:val="BookText"/>
        <w:rPr/>
      </w:pPr>
      <w:r>
        <w:rPr>
          <w:rFonts w:ascii="Amiri" w:hAnsi="Amiri" w:eastAsia="Amiri" w:cs="Amiri"/>
          <w:color w:val="111111"/>
          <w:sz w:val="28"/>
          <w:sz w:val="28"/>
          <w:szCs w:val="28"/>
          <w:rtl w:val="true"/>
          <w:lang w:bidi="ar-SA"/>
        </w:rPr>
        <w:t>اعلَم أنَّ في آدابِ التَّعَلُّمِ اموراً نُشيرُ مِنها إلى مَا استَعمَلَهُ مُوسى مَعَ الخَضِرِ عليه السلام في قَولِه ِ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دَلَّت عَلى اثنَتَي عَشرَةَ فائِدَةً مِن فَوائِدِ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نَفسَهُ تَبَعاً لَهُ لِمُقتَضَى انحِطاطِ المَنزِلَةِ فِي جانِبِ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الاِستيذانُ بِهَل، أي هَل تَأذَنُ لي فِي اتِّباعِكَ، وهُوَ مُبالَغَةٌ عَظيمَةٌ فِي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تَجهيلُ نَفسِه ِ وَالاِعتِرافُ لِمُعَلِّمِه ِ بِالعِلمِ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لَهُ بِعِظَمِ النِّعمَةِ بِالتَّعليمِ؛ لأَِنَّهُ طَلَبَ مِنهُ أن يُعامِلَهُ بِمِثلِ ما عامَلَهُ اللّهُ تَعالى بِه ِ، أي يَكونُ إنعامُكَ عَلَيَّ كَإِنعامِ اللّهِ تَعالى عَلَيكَ، ولِهذَا المَعنى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مَن تَعَلَّمتُ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إنساناً مَسأَلَةً مَلَكَ 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المُتابَعَةَ عِبارَةٌ عَن الإِتيانِ بِمِثلِ فِعلِ الغَيرِ لِكَونِه ِ فِعلَهُ لا لِوَجهٍ آخَرَ، ودَلَّ ذلِكَ عَلى أنَّ المُتَعَلِّم يَجِبُ عَلَيه ِ مِن أوَّلِ الأمرِ التَّسليمُ وتَركُ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بِالمُتابَعَةِ مِن غَيرِ تَقييدٍ بِشَيءٍ، بَل اتِّباعاً مُطلَقاً لايُقَيَّدُ عَلَيه ِ فيه ِ بِقَيدٍ، وهُوَ غايَةُ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بِالاِتِّباعِ، ثُمَّ بِالتَّعليمِ، ثُمَّ بِالخِدمَةِ، ثُمَّ بِطَلَبِ العِلمِ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أطلُب عَلى تِلكَ المُتابَعَةِ إلَّاالتَّعليمُ، كَأَنَّهُ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دوزخ،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مردم با تقوا را نجات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در بهشت،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جاويدان براى مردم تقوا پيشه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بر شما روشن شد كه سعادت دنيا و آخرت در تقوا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گنج بزرگ و غنيمت ارزشمند و خير فراوان و رستگارى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زيبا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در تنگدستى قرار گرفتى  و روزى تو كمتر از نياز تو شد</w:t>
      </w:r>
    </w:p>
    <w:p>
      <w:pPr>
        <w:pStyle w:val="BookText"/>
        <w:rPr/>
      </w:pPr>
      <w:r>
        <w:rPr>
          <w:rFonts w:ascii="IRNazanin" w:hAnsi="IRNazanin" w:eastAsia="IRNazanin"/>
          <w:color w:val="111111"/>
          <w:sz w:val="28"/>
          <w:sz w:val="28"/>
          <w:szCs w:val="28"/>
          <w:rtl w:val="true"/>
          <w:lang w:bidi="fa-IR"/>
        </w:rPr>
        <w:t>مراقب تقواى خداوند سبحان باش ترا ايمنى رساند چنانكه انتظار مى رود</w:t>
      </w:r>
    </w:p>
    <w:p>
      <w:pPr>
        <w:pStyle w:val="BookText"/>
        <w:rPr/>
      </w:pPr>
      <w:r>
        <w:rPr>
          <w:rFonts w:ascii="IRNazanin" w:hAnsi="IRNazanin" w:eastAsia="IRNazanin"/>
          <w:color w:val="111111"/>
          <w:sz w:val="28"/>
          <w:sz w:val="28"/>
          <w:szCs w:val="28"/>
          <w:rtl w:val="true"/>
          <w:lang w:bidi="fa-IR"/>
        </w:rPr>
        <w:t>كسى كه تقواى الهى پيشه كند خداوند  براى او رزقى بى حساب فرو فرستد</w:t>
      </w:r>
    </w:p>
    <w:p>
      <w:pPr>
        <w:pStyle w:val="BookText"/>
        <w:rPr/>
      </w:pPr>
      <w:r>
        <w:rPr>
          <w:rFonts w:ascii="IRNazanin" w:hAnsi="IRNazanin" w:eastAsia="IRNazanin"/>
          <w:color w:val="111111"/>
          <w:sz w:val="28"/>
          <w:sz w:val="28"/>
          <w:szCs w:val="28"/>
          <w:rtl w:val="true"/>
          <w:lang w:bidi="fa-IR"/>
        </w:rPr>
        <w:t>بدانكه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از آداب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دوازده مورد اشاره مى كنيم كه در داستان موسى و خضر عليه السلام در آيۀ شريفه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تو پيروى كنم تا مرا ارشاد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خودش را تابع او قرار داد و در مقابل او خود را ناچيز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گرفتن با عبارت سؤالى، از او پرسيد آيا اجازه مى دهى از تو پيروى كنم‌؟ اين نشانه تواضع زياد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نادان و او را دانا شمرد،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من بياموزى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كردن به اينكه تعليم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طلب كرد كه با موسى مثل معامله اى انجام دهد كه خدا با خضر معامله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خدا به خضر نعمت تعليم داد، خضر هم به موسى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كسى هستم كه از او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يك مسأله به انسانى بياموزد مالك او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عبارت است از انجام كارى مثل كار شخص ديگر چون او انجام مى دهد تابع هم انجام مى دهد لذا آموزنده بايد ابتدا تسليم باشد و مخالفت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كردن بدون قيد و شرط باشد كه نهايت فروتنى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پيروى، بعد آموختن، بعد خدمت، بعد طلب علم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تو تبعيت كنم تابه من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هدف از پيروى فقط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مِنكَ مالاً ولا 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بَعضِ ما عُلِّمَ أي لا أطلُبُ مِنكَ المُساواةَ، بَل بِبَعضِ ما عَلَّمتَنا، فَأَنتَ أبَدَاً مُرتَفِعٌ عَلَيَّ زَائِدُ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وفيه ِ تَعظيمٌ لِلمُعَلِّمِ وَالعِلمِ، وتَفخيمٌ لِشَأنِهِما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الإِرشادِ، وهُوَ ما لَولا حُصولُهُ لَغَوى وضَلَّ، وفيه ِ اعتِرافٌ بِشَدَّةِ الحاجَةِ إلَى التَّعليمِ، وهَضمٌ عَظيمٌ لِنَفسِه ِ، واحتِياجٌ بَيِّنٌ لِعِلمِه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 الخَضِرَ عليه السلام عَلِمَ أوَّلاً أنَّهُ نَبِيٌّ لِبَني إسرائيلَ؛ موسى عليه السلام صاحِبُ التَّوراةِ، الَّذي كَلَّمَهُ اللّهُ تَعالى بِغَيرِ واسِطَةٍ، وخَصَّهُ بِالمُعجِزاتِ، وقَد أتى مَعَ هذا المَنصِبِ بِهذَا التَّواضُعِ العَظيمِ، هذِهِ المَعرِفَةُ مِنَ الخَضِرِ عليه السلام، وهذِهِ الغايَةُ مِنَ الأَدَبِ وَالتَّواضُعِ مِنَ موسى عليه السلام، أجابَهُ بِجَوابٍ رَفيعٍ وَكَلامٍ مَنيعٍ مُشتَمِلٍ عَلَى العَظَمَةِ وَالقُوَّةِ وعَدَمِ الأَدَبِ مَعَ مُوسى عليه السلام، بَل وَصَفَهُ بِالعَجزِ وعَدَمِ الصَّبرِ بِقَولِه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مَعِىَ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دَلَّت هذِهِ الكَلِمَةُ الوَجيزَةُ أيضاً عَلى فَوائِدَ كَثيرَةٍ مِن آدابِ العِلمِ، وإعزازِهِ لِلعِلمِ، وإجلالِه ِ لِمَقامِه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براى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مال و مقام نمى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آموختن بخشى از دانايى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خود را با او مساوى قرار نداد بلكه گفت بخشى از آنچه مى دانى به من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 دهد آموزگار هميشه عالى مقام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به اينكه علم خضر را خداوند به او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نشان از تعظيم شأن معلم و علم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ارشاد، چون اگر علم براى ارشاد نباشد بيهوده و گمراه كننده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مطلب اعتراف به نياز شديد به تعليم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نياز به علم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خضر عليه السلام مى دانست كه موسى يكى از پيامبران بنى اسرائيل و صاحب تورات است كه خداوند بى واسطه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زيادى دارد اما با اين مقام نزد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معرفت خضر عليه السلام معلوم مى شود و هم ادب و فروتنى موسى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 السلام جواب بلند و سخن حكيمانه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صبر كردن با من را ندارى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كوتاه و مفيد، فائده هاى زيادى از آداب علم و عزيز داشتن علم و بزرگداشت مقام دانش دارد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4574_142649"/>
      <w:bookmarkStart w:id="40" w:name="pg14574_142649"/>
      <w:bookmarkEnd w:id="40"/>
    </w:p>
    <w:p>
      <w:pPr>
        <w:pStyle w:val="BookText"/>
        <w:rPr/>
      </w:pPr>
      <w:bookmarkStart w:id="41" w:name="pg14574_142649"/>
      <w:bookmarkEnd w:id="41"/>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الثَلاثَ عَشرِيَّةَ إلَى التِّسعَ عَشَرِيَّة</w:t>
      </w:r>
    </w:p>
    <w:p>
      <w:pPr>
        <w:pStyle w:val="Heading2"/>
        <w:numPr>
          <w:ilvl w:val="1"/>
          <w:numId w:val="1"/>
        </w:numPr>
        <w:rPr/>
      </w:pPr>
      <w:bookmarkStart w:id="42" w:name="__RefHeading___Toc1011345_1878427129"/>
      <w:bookmarkStart w:id="43" w:name="_Toc13"/>
      <w:bookmarkEnd w:id="42"/>
      <w:r>
        <w:rPr>
          <w:rtl w:val="true"/>
        </w:rPr>
        <w:t>باب سيزدهم</w:t>
      </w:r>
      <w:r>
        <w:rPr>
          <w:rtl w:val="true"/>
        </w:rPr>
        <w:t xml:space="preserve">: </w:t>
      </w:r>
      <w:r>
        <w:rPr>
          <w:rtl w:val="true"/>
        </w:rPr>
        <w:t>پندهاى سيزده گانه تا نوزده گانه</w:t>
      </w:r>
      <w:bookmarkEnd w:id="4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011347_1878427129"/>
      <w:bookmarkStart w:id="45" w:name="_Toc14"/>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بابُ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و سَبَبُ مَسخِهِم</w:t>
      </w:r>
    </w:p>
    <w:p>
      <w:pPr>
        <w:pStyle w:val="BookText"/>
        <w:rPr/>
      </w:pPr>
      <w:r>
        <w:rPr>
          <w:rFonts w:eastAsia="Times New Roman" w:cs="Times New Roman" w:ascii="Times New Roman" w:hAnsi="Times New Roman"/>
          <w:color w:val="111111"/>
          <w:sz w:val="28"/>
          <w:szCs w:val="28"/>
          <w:lang w:val="en-US" w:bidi="en-US"/>
        </w:rPr>
        <w:t>3937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المُسوخِ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وَالدُّبُّ، وَالخِنزيرُ، وَالقِردُ، وَالجِرّيثُ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وَالضَّبُّ، وَالوَطواطُ، وَالدُّعموصُ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وَالعَقرَبُ، وَالعَنكَبوتُ، وَالأَرنَبُ، وسُهيلٌ، وَالزُّهرَةُ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كانَ سَبَبُ مَسخِهِم‌؟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الفيلُ فَكانَ رَجُلاً لوطِيّاً</w:t>
      </w:r>
      <w:r>
        <w:rPr>
          <w:rStyle w:val="FootnoteAnchor"/>
          <w:rtl w:val="true"/>
        </w:rPr>
        <w:footnoteReference w:id="33"/>
      </w:r>
      <w:r>
        <w:rPr>
          <w:rFonts w:ascii="Amiri" w:hAnsi="Amiri" w:eastAsia="Amiri" w:cs="Amiri"/>
          <w:color w:val="111111"/>
          <w:sz w:val="28"/>
          <w:sz w:val="28"/>
          <w:szCs w:val="28"/>
          <w:rtl w:val="true"/>
          <w:lang w:bidi="ar-SA"/>
        </w:rPr>
        <w:t>لايَدَعُ رَطباً ولا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الدُّبُّ فَكانَ رَجُلاً مُؤَنَّثاً</w:t>
      </w:r>
      <w:r>
        <w:rPr>
          <w:rStyle w:val="FootnoteAnchor"/>
          <w:rtl w:val="true"/>
        </w:rPr>
        <w:footnoteReference w:id="34"/>
      </w:r>
      <w:r>
        <w:rPr>
          <w:rFonts w:ascii="Amiri" w:hAnsi="Amiri" w:eastAsia="Amiri" w:cs="Amiri"/>
          <w:color w:val="111111"/>
          <w:sz w:val="28"/>
          <w:sz w:val="28"/>
          <w:szCs w:val="28"/>
          <w:rtl w:val="true"/>
          <w:lang w:bidi="ar-SA"/>
        </w:rPr>
        <w:t>يَدعُو الرِّجالَ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الخَنازيرُ فَقَومٌ نَصارى سَألوا رَبَّهُم إنزالَ المائِدَةِ عَلَيهِم، فَلَمّا انزِلَت عَلَيهِم كانوا أشَدَّ ما كانوا كُفراً وَأشَدَّ تَكذيباً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القِرَدَةُ فَقَومٌ اعتَدَوا فِي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الجِرّيثُ فَكانَ رَجُلاً دَيّوثاً يَدعُو الرِّجالَ إلى حَليلَتِه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الضَّبُّ فَكانَ رَجُلاً أعرابِياً يَسرِقُ الحاجَّ بِمِحجَنِه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الوَطواطُ فَكانَ رَجُلاً يَسرِقُ الثِّمارَ مَن رُؤوسِ النَّخلِ</w:t>
      </w:r>
      <w:r>
        <w:rPr>
          <w:rFonts w:eastAsia="Amiri" w:cs="Amiri" w:ascii="Amiri" w:hAnsi="Amiri"/>
          <w:color w:val="111111"/>
          <w:sz w:val="28"/>
          <w:szCs w:val="28"/>
          <w:rtl w:val="true"/>
          <w:lang w:bidi="ar-SA"/>
        </w:rPr>
        <w:t xml:space="preserve">. </w:t>
      </w:r>
      <w:bookmarkStart w:id="46" w:name="pg14574_142651"/>
    </w:p>
    <w:p>
      <w:pPr>
        <w:pStyle w:val="Heading3"/>
        <w:numPr>
          <w:ilvl w:val="2"/>
          <w:numId w:val="1"/>
        </w:numPr>
        <w:rPr/>
      </w:pPr>
      <w:bookmarkStart w:id="47" w:name="__RefHeading___Toc1011349_1878427129"/>
      <w:bookmarkStart w:id="48" w:name="_Toc15"/>
      <w:bookmarkEnd w:id="46"/>
      <w:bookmarkEnd w:id="47"/>
      <w:r>
        <w:rPr>
          <w:rtl w:val="true"/>
        </w:rPr>
        <w:t>مسخ شدگان و علت مسخ شدن آنان</w:t>
      </w:r>
      <w:bookmarkEnd w:id="48"/>
    </w:p>
    <w:p>
      <w:pPr>
        <w:pStyle w:val="BookText"/>
        <w:rPr/>
      </w:pPr>
      <w:r>
        <w:rPr>
          <w:rFonts w:eastAsia="Times New Roman" w:cs="Times New Roman" w:ascii="Times New Roman" w:hAnsi="Times New Roman"/>
          <w:color w:val="111111"/>
          <w:sz w:val="28"/>
          <w:szCs w:val="28"/>
          <w:lang w:val="en-US" w:bidi="en-US"/>
        </w:rPr>
        <w:t>3937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مسخ شده كدامند؟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 حيوان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 خرس، خوك، ميمون، مار ماهى، سوسمار، شب پره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پرستو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كرم آبى، عقرب، عنكبوت، خرگوش، سهيل، 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حيوان دريايى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سبب مسخ چيست‌؟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اهل لواط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ابنه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نصرانى بوده كه از خدا خواستند كه برايشان غذاى آسمانى فرستاده شود و با وجود اينكه خواسته شان عملى شد بر كفر پايدارى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روز شنبه بر خلاف دستور دين ماهى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ديوث بوده كه همسرش را در اختيار ديگران مى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 بوده كه راه حاجيان را مى گرفته و اموال آنان را سرقت مى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بوده كه خرماى مردم را از بالاى نخل سرقت مى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الدُّعموصُ فَكانَ نَمّاماً يُفَرِّقُ بَينَ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العَقرَبُ فَكانَ رَجُلاً لَدّاغاً لايَسلَمُ عَلى</w:t>
      </w:r>
      <w:r>
        <w:rPr>
          <w:rStyle w:val="FootnoteAnchor"/>
          <w:rtl w:val="true"/>
        </w:rPr>
        <w:footnoteReference w:id="36"/>
      </w:r>
      <w:r>
        <w:rPr>
          <w:rFonts w:ascii="Amiri" w:hAnsi="Amiri" w:eastAsia="Amiri" w:cs="Amiri"/>
          <w:color w:val="111111"/>
          <w:sz w:val="28"/>
          <w:sz w:val="28"/>
          <w:szCs w:val="28"/>
          <w:rtl w:val="true"/>
          <w:lang w:bidi="ar-SA"/>
        </w:rPr>
        <w:t>لِسانِه ِ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العَنكَبوتُ فَكانَتِ امرَأَةً تَخونُ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الأَرنَبُ فَكانَتِ امرَأَةً لاتَطَّهَّرُ مِن حَيضٍ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سُهَيلٌ فَكانَ عَشّاراً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الزُّهرَةُ فَكانَتِ امرَأَةً نَصرانِيَّةً وَكانَت لِبَعضِ مُلوكِ بَني إسرائيلَ، وهِيَ الَّتي فُتِنَ بِها هاروتُ وماروتُ، وكانَ اسمُها ناهِيلَ،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يَغلَطونَ فِي الزُّهرَةِ وسُهَيلٍ فَيقولونَ إنَّهُما نَجمانِ، ولَيسَ كَما يَقولونَ، ولكِنَّهُما دابَّتانِ مِن دَوابِّ البَحرِ سَمِّيَتا بِاسمَي نَجمَين فِي السَّماءِ، كَما سُمِّيَت بُروجٌ فِي السَّماءِ بِأَسماءِ حَيوانٍ فِي الأَرضِ، مِثلُ حَملٍ وَالثَّورِ وَالسَّرَطانِ وَالعَقرَبِ وَالحوتِ وَالجَديِ، كَذلِكَ الزُّهرَةُ وسُهَيلٌ، وإنّما غَلِطَ النّاسُ فيهِما دونَ غَيرِهِما لِتَعَذُّرِ مُشاهَدَتِهِما وَالنَّظَرِ إلَيهِما؛ لأَِنَّهُما دابَّتانِ فِي البَحرِ المُطيفِ بِالدُّنيا بِحَيثُ لا يَبلُغُهُ سَفينَةٌ ولا تَعمَلُ فيه ِ حيلَةٌ، وما كانَ اللّهُ عز و جل لِيَمسَخَ العُصاةَ أنواراً مُضيئَةً ليَهتَدى بِهِم فِي البَرِّ وَالبَحرِ ثُمَّ يُبقيهِم ما بَقِيَتِ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وَالمُسوخُ لَم تَبقَ أكثَرَ مِن ثَلاثَةِ أيّامٍ حَتّى ماتَت ولَم تَتَوالَد، وهذِهِ الحَيواناتُ الَّتي تُسَمَّى المُسوخَ فَالمُسوخِيَّةُ لَها اسمٌ مُستَعارٌ مَجازِيٌّ، بَل هِيَ مِثلُ ما مَسَخَ اللّهُ عز و جل عَلى صورَتِها قَوماً عَصَوه وَاستَحَقّوا بِعصيانِهِم تَغييرَ ما بِهِم مِن نِعمَتِه ِ، وحَرَّمَ تَبارَكَ وتَعالى لُحومَها لِكَيلا يُنتَفَعَ بِها ولا يُستَخَفَّ بِعُقوبَتِها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حُكِيَت لي هذِهِ الحِكايَةُ عَن أبِي الحُسَينِ مُحَمَّدِ بنِ جَعفَرٍ الأَسَدِيِّ رضى الله عنه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عَلِيٍّ عليه السلام خِصالاً لَو كانَ واحِدَةٌ مِنها في جَميعِ النّاسِ لاكتَفَوا بِها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كرم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 بوده و بين دوستان اختلاف مى 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بد زبان بوده كه كسى از زبان او در امان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بوده كه به شوهرش خيانت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بوده كه از حيض و غير آن غسل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ماليات در يمن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مسيحى بوده كه هاروت و ماروت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ناهيل بود و مردم به او ناهيد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رحمه 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زهره و سهيل اشتباه مى كنند و آنها را دو ستاره مى پندارند اما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حيوان دريايى هستند كه به نام دو ستاره آسمانى ناميده شده اند، همانطور كه برجهاى آسمان به نام حيوانات زمينى 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حمل و ثور و سرطان و عقرب و حوت و جدى همچنين زهره و سهيل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مورد زهره و سهيل اشتباه مى كنند چون مشاهده آن دو ممكن نيست و در اعماق دريا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اين گنهكاران را مسخ كرد بصورت حيوانات خشكى و دريايى و تا زمين و آسمان باقى است اين صورتها را باقى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آن گنهكارانى كه مسخ شدند بيشتر از سه روز زنده نمى مانند و تكثير نسل هم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كه مسوخ ناميده مى شوند اسم مستعار مجازى است بلكه به صورت آن اقوام گنه كار است كه مسخ شده اند و به سبب گناه خود مستحق تغيير نعمتها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اين حيوانات كه حرام است براى اين جهت است كه مردم از آن استفاده نكنند تا عقوبت آن گناهان سبك شمرده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حكايت را ابى الحسن محمد بن جعفر اسدى براى من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على عليه السلام خصلتهايى است كه اگر يكى از آنها در همۀ انسانهابود براى فضيلت آنان كافى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من مولاى اويم على مولاى اوست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نسبت به من مثل هارون نسبت به موسى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كَنَفسي، طاعَتُهُ طاعَتي، ومَعصِيَتُهُ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عَلِيٍّ حَربُ اللّهِ، وسِلمُ عَلِيٍّ سِلمُ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عليه السلام وَلِيُّ اللّهِ، وعَدُوُّ عَلِيٍّ عليه السلام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حُجَّةُ اللّهِ وخَليفَتُهُ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عَلِيٍّ حِزبُ اللّهِ، وحِزبُ أعدائِه ِ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مَعَهُ، لايَفتَرِقانِ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فارَقَني، ومَن فارَقَني فَقَد فارَقَ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أربَعَةَ عَشَرَ</w:t>
      </w:r>
    </w:p>
    <w:p>
      <w:pPr>
        <w:pStyle w:val="BookText"/>
        <w:rPr/>
      </w:pPr>
      <w:r>
        <w:rPr>
          <w:rFonts w:ascii="Amiri" w:hAnsi="Amiri" w:eastAsia="Amiri" w:cs="Amiri"/>
          <w:color w:val="111111"/>
          <w:sz w:val="28"/>
          <w:sz w:val="28"/>
          <w:szCs w:val="28"/>
          <w:rtl w:val="true"/>
          <w:lang w:bidi="ar-SA"/>
        </w:rPr>
        <w:t>الغُسلُ في أربَعَةَ عَشَرَ مَوطِناً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في أربَعَةَ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وغُسلُ الجُنُبِ، وغُسلُ مَن غَسَّلَ المَيِّتَ، وغُسلُ الجُمُعَةِ، وَالعيدَينِ، ويَومِ عَرَفَةَ، وغُسلُ الإِحرامِ، ودُخولِ الكَعبَةِ، ودُخولِ المَدينَةِ، ودُخولِ الحَرَمِ، وَالزِّيارَةِ، ولَيلَةِ تِسعَةَ عَشَرَ، وإحدى وعِشرينَ، وثَلاثٍ وعِشرينَ مِن شَهرِ رَمَضانَ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3940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 إذا نَظَرَ لَها</w:t>
      </w:r>
      <w:r>
        <w:rPr>
          <w:rStyle w:val="FootnoteAnchor"/>
          <w:rtl w:val="true"/>
        </w:rPr>
        <w:footnoteReference w:id="40"/>
      </w:r>
      <w:r>
        <w:rPr>
          <w:rFonts w:ascii="Amiri" w:hAnsi="Amiri" w:eastAsia="Amiri" w:cs="Amiri"/>
          <w:color w:val="111111"/>
          <w:sz w:val="28"/>
          <w:sz w:val="28"/>
          <w:szCs w:val="28"/>
          <w:rtl w:val="true"/>
          <w:lang w:bidi="ar-SA"/>
        </w:rPr>
        <w:t xml:space="preserve">، وإذا سَكَتَ سَها، وإذا تَكَلَّمَ لَغا، وإذا أصابَهُ شِدَّةٌ شَكا، فَهُو قَريبُ السَّخَطِ، بَعيدُ </w:t>
      </w:r>
      <w:bookmarkStart w:id="49" w:name="pg14574_142655"/>
    </w:p>
    <w:p>
      <w:pPr>
        <w:pStyle w:val="BookText"/>
        <w:rPr/>
      </w:pPr>
      <w:bookmarkEnd w:id="4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از من و من از على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او طاعت از من و نافرمانى از او نافرمانى از 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با على دشمنى با خداست و آشتى با على آشتى با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على دوست خداست و دشمن على دشمن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حجت خدا و خليفۀ او بر بندگانش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داشتن على ايمان و دشمن داشتن على كفر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على حزب اللّه و حزب دشمنانش حزب شيطان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 حق و حق با على است از هم جدا نمى شوند تا در حوض كوثر به من برسند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قسمت كنندۀ بهشت و دوزخ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از على جدا شود از من جدا شده است و كسى كه از من جدا شود از خدا جدا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على روز قيامت رستگار است</w:t>
      </w:r>
      <w:r>
        <w:rPr>
          <w:rFonts w:eastAsia="IRNazanin" w:cs="IRNazanin"/>
          <w:color w:val="111111"/>
          <w:sz w:val="28"/>
          <w:szCs w:val="28"/>
          <w:rtl w:val="true"/>
          <w:lang w:bidi="fa-IR"/>
        </w:rPr>
        <w:t>.</w:t>
      </w:r>
    </w:p>
    <w:p>
      <w:pPr>
        <w:pStyle w:val="Heading2"/>
        <w:numPr>
          <w:ilvl w:val="1"/>
          <w:numId w:val="1"/>
        </w:numPr>
        <w:rPr/>
      </w:pPr>
      <w:bookmarkStart w:id="50" w:name="__RefHeading___Toc1011351_1878427129"/>
      <w:bookmarkStart w:id="51" w:name="_Toc16"/>
      <w:bookmarkEnd w:id="50"/>
      <w:r>
        <w:rPr>
          <w:rtl w:val="true"/>
        </w:rPr>
        <w:t>باب چهارده</w:t>
      </w:r>
      <w:bookmarkEnd w:id="51"/>
    </w:p>
    <w:p>
      <w:pPr>
        <w:pStyle w:val="BookText"/>
        <w:rPr/>
      </w:pPr>
      <w:r>
        <w:rPr>
          <w:rFonts w:eastAsia="Times New Roman" w:cs="Times New Roman" w:ascii="Times New Roman" w:hAnsi="Times New Roman"/>
          <w:color w:val="111111"/>
          <w:sz w:val="28"/>
          <w:szCs w:val="28"/>
          <w:lang w:val="en-US" w:bidi="en-US"/>
        </w:rPr>
        <w:t>3939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چهارده مورد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ميت، غسل جنابت، غسل كسى كه ميت را مى شويد، غسل جمعه، عيد فطر و قربان، غسل روز عرفه، غسل احرام، غسل ورود به كعبه، غسل ورود به شهر مكه، غسل ورود به حرم، غسل زيارت و غسل شب نوزده و بيست و يكم و بيست و سوم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هنگامى كه نگاه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مى شود و وقتى ساكت است به سهو</w:t>
      </w:r>
    </w:p>
    <w:p>
      <w:pPr>
        <w:pStyle w:val="BookText"/>
        <w:rPr/>
      </w:pPr>
      <w:r>
        <w:rPr>
          <w:rFonts w:ascii="Amiri" w:hAnsi="Amiri" w:eastAsia="Amiri" w:cs="Amiri"/>
          <w:color w:val="111111"/>
          <w:sz w:val="28"/>
          <w:sz w:val="28"/>
          <w:szCs w:val="28"/>
          <w:rtl w:val="true"/>
          <w:lang w:bidi="ar-SA"/>
        </w:rPr>
        <w:t>الرِّضا، يُسخِطُهُ عَلَى اللّهِ اليَسيرُ، ولا يُرضيه ِ الكَثيرُ، قُوَّتُهُ تَبلُغُ، ونِيَّتُهُ لا تَبلُغُ، مَغموسَةٌ فِي الشَّرِّ يَدُهُ، يَنوي كَثيراً مِنَ الشَّرِّ، ويَعمَلُ بِطائِفَةٍ مِنهُ، فَيَتَلَهَّفُ عَلى ما فاتَهُ مِنَ الشَّرِّ كَيفَ لَم يَأمُر بِه ِ، وكَيفَ لَم يَعمَل بِه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بابُ خَمسَةَ عَشَرَ</w:t>
      </w:r>
    </w:p>
    <w:p>
      <w:pPr>
        <w:pStyle w:val="BookText"/>
        <w:rPr/>
      </w:pPr>
      <w:r>
        <w:rPr>
          <w:rFonts w:ascii="Amiri" w:hAnsi="Amiri" w:eastAsia="Amiri" w:cs="Amiri"/>
          <w:color w:val="111111"/>
          <w:sz w:val="28"/>
          <w:sz w:val="28"/>
          <w:szCs w:val="28"/>
          <w:rtl w:val="true"/>
          <w:lang w:bidi="ar-SA"/>
        </w:rPr>
        <w:t>إذا عَمِلَتِ الاُمَّةُ خَمسَ عَشرَةَ خَصلَةً حَلَّ بِهَا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الحَنَفِيَّةِ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امَّتي خَمسَ عَشرَةَ خَصلَةً حَلَّ بِهَا البَلاءُ،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المَغانِمُ دُوَلاً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وَالأَمانَةُ مَغنَماً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وَالزَّكاةُ مَغرَماً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وأطاعَ الرَّجُلُ زَوجَتَهُ وعَقَّ امَّهُ، وبَرَّ صَديقَهُ وجَفا أباهُ، وكانَ زَعيمُ القَومِ أرذَلَهُم وأكرَمَهُ القَومُ مَخافَةَ شَرِّهِ، وَارتَفَعتِ الأَصواتُ فِي المَساجِدِ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وَلبِسُوا الحَريرَ، وَاتَّخَذُوا القيناتِ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وضَرَبوا بِالمَعازِفِ، ولَعَنَ آخِرُ هذِهِ الاُمَّةِ أوَّلَها، فَليُرتَقَب عِندَ ذلِكَ الرّيحُ الحَمراءُ وَالخَسفُ وَالمَسخُ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النّورَةِ في كُلِّ خَمسَةَ عَشَرَ يَوماً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النّورَةِ فِي كُلِّ خَمسَةَ عَشَرَ يَوماً؛ فَمَن أتَت عَلَيه ِ إحدى وعِشرونَ يَوماً ولَم يَتَنَوَّر فَليَستَدِن عَلَى اللّهِ عز و جل وَليَتَنَوَّر، ومَن أتَت عَلَيه ِ أربَعونَ يَوماً ولَم يَتَنَوَّر فَلَيس بِمُؤمِنٍ ولا مُسلِمٍ، ولا كَرامَةَ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3943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إذا نَظَرَ اعتَبَرَ، وإذا سَكَتَ تَفَكَّرَ، وإذا تَكَلَّمَ ذَكَّرَ، وإذَا استَغنى شَكَرَ، وإذا أصابَتهُ شِدَّةٌ صَبَرَ، فَهُوَ قَريبُ الرِّضا، بَعيدُ السَّخَطِ، يُرضيه ِ عَنِ اللّهِ اليَسيرُ، ولا يُسخِطُهُ البَلاءُ الكَثيرُ، قَوَّتُهُ لا تَبلُغُ بِه ِ، ونِيَّتُهُ </w:t>
      </w:r>
      <w:bookmarkStart w:id="52" w:name="pg14574_142657"/>
    </w:p>
    <w:p>
      <w:pPr>
        <w:pStyle w:val="BookText"/>
        <w:rPr/>
      </w:pPr>
      <w:bookmarkEnd w:id="52"/>
      <w:r>
        <w:rPr>
          <w:rFonts w:ascii="IRNazanin" w:hAnsi="IRNazanin" w:eastAsia="IRNazanin"/>
          <w:color w:val="111111"/>
          <w:sz w:val="28"/>
          <w:sz w:val="28"/>
          <w:szCs w:val="28"/>
          <w:rtl w:val="true"/>
          <w:lang w:bidi="fa-IR"/>
        </w:rPr>
        <w:t>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حرف مى زند بيهوده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دچار سختى شود شكايت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خشمگين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چيزى او را از خدا ناراضى مى كند و خير زياد او را راضى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انجام كار را دارد اما نيّت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زيادى در 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آن را عملى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شرارتى كه از دست داده غصه مى خورد كه چرا امر به آن نكرده و چرا عمل به آن نكرده است</w:t>
      </w:r>
      <w:r>
        <w:rPr>
          <w:rFonts w:eastAsia="IRNazanin" w:cs="IRNazanin"/>
          <w:color w:val="111111"/>
          <w:sz w:val="28"/>
          <w:szCs w:val="28"/>
          <w:rtl w:val="true"/>
          <w:lang w:bidi="fa-IR"/>
        </w:rPr>
        <w:t>.</w:t>
      </w:r>
    </w:p>
    <w:p>
      <w:pPr>
        <w:pStyle w:val="Heading2"/>
        <w:numPr>
          <w:ilvl w:val="1"/>
          <w:numId w:val="1"/>
        </w:numPr>
        <w:rPr/>
      </w:pPr>
      <w:bookmarkStart w:id="53" w:name="__RefHeading___Toc1011353_1878427129"/>
      <w:bookmarkStart w:id="54" w:name="_Toc17"/>
      <w:bookmarkEnd w:id="53"/>
      <w:r>
        <w:rPr>
          <w:rtl w:val="true"/>
        </w:rPr>
        <w:t>باب پانزده</w:t>
      </w:r>
      <w:bookmarkEnd w:id="54"/>
    </w:p>
    <w:p>
      <w:pPr>
        <w:pStyle w:val="BookText"/>
        <w:rPr/>
      </w:pPr>
      <w:r>
        <w:rPr>
          <w:rFonts w:ascii="IRNazanin" w:hAnsi="IRNazanin" w:eastAsia="IRNazanin"/>
          <w:color w:val="111111"/>
          <w:sz w:val="28"/>
          <w:sz w:val="28"/>
          <w:szCs w:val="28"/>
          <w:rtl w:val="true"/>
          <w:lang w:bidi="fa-IR"/>
        </w:rPr>
        <w:t>هنگامى كه در امّت اين پانزده خصلت اجرا شود گرفتار بلا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من پانزده گناه مرتكب شود گرفتار بلا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گناهانى‌؟</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غنيمت جنگى ثروت شخصى شود، امانت مردم غنيمت شمرده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را غرامت بحساب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زن خود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دوستش نيكى كند و به پدر جفا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ترين مردم زمامدار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ترس شر زمامدار به او احترام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در مساجد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حرير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موسيقى و خوانندگى رواج يابد، نوازندگى رواج يابد، آخر اين امت اول آن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زمان انتظار باد سرخ و فرو رفتن زمين و تغيير خلقت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 هر پانزده روز يكبار نوره كشيدن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بيست و يك روز گذشت و نتوانست نوره بخرد، به حساب خدا قرض كند و هر كس چهل روز بگذرد و نوره نكشد مسلمان نيست و احترام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هنگامى نگاه كند عبرت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ساكت شود تفكر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ذكر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بى نيازى 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سختى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خشمگين </w:t>
      </w:r>
    </w:p>
    <w:p>
      <w:pPr>
        <w:pStyle w:val="BookText"/>
        <w:rPr/>
      </w:pPr>
      <w:r>
        <w:rPr>
          <w:rFonts w:ascii="Amiri" w:hAnsi="Amiri" w:eastAsia="Amiri" w:cs="Amiri"/>
          <w:color w:val="111111"/>
          <w:sz w:val="28"/>
          <w:sz w:val="28"/>
          <w:szCs w:val="28"/>
          <w:rtl w:val="true"/>
          <w:lang w:bidi="ar-SA"/>
        </w:rPr>
        <w:t>تَبلُغُ، مَغموسَةٌ</w:t>
      </w:r>
      <w:r>
        <w:rPr>
          <w:rStyle w:val="FootnoteAnchor"/>
          <w:rtl w:val="true"/>
        </w:rPr>
        <w:footnoteReference w:id="44"/>
      </w:r>
      <w:r>
        <w:rPr>
          <w:rFonts w:ascii="Amiri" w:hAnsi="Amiri" w:eastAsia="Amiri" w:cs="Amiri"/>
          <w:color w:val="111111"/>
          <w:sz w:val="28"/>
          <w:sz w:val="28"/>
          <w:szCs w:val="28"/>
          <w:rtl w:val="true"/>
          <w:lang w:bidi="ar-SA"/>
        </w:rPr>
        <w:t>فِي الخَيرِ يَدُهُ، يَنوي كَثيراً مِنَ الخَيرِ، ويَعمَلُ بِطائِفَةٍ مِنهُ، ويَتَلَهَّفُ</w:t>
      </w:r>
      <w:r>
        <w:rPr>
          <w:rStyle w:val="FootnoteAnchor"/>
          <w:rtl w:val="true"/>
        </w:rPr>
        <w:footnoteReference w:id="45"/>
      </w:r>
      <w:r>
        <w:rPr>
          <w:rFonts w:ascii="Amiri" w:hAnsi="Amiri" w:eastAsia="Amiri" w:cs="Amiri"/>
          <w:color w:val="111111"/>
          <w:sz w:val="28"/>
          <w:sz w:val="28"/>
          <w:szCs w:val="28"/>
          <w:rtl w:val="true"/>
          <w:lang w:bidi="ar-SA"/>
        </w:rPr>
        <w:t>عَلى ما فاتَهُ مِنَ الخَيرِ كَيفَ لَم يَعمَل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سِتَّةَ عَشَرَ</w:t>
      </w:r>
    </w:p>
    <w:p>
      <w:pPr>
        <w:pStyle w:val="BookText"/>
        <w:rPr/>
      </w:pPr>
      <w:r>
        <w:rPr>
          <w:rFonts w:ascii="Amiri" w:hAnsi="Amiri" w:eastAsia="Amiri" w:cs="Amiri"/>
          <w:color w:val="111111"/>
          <w:sz w:val="28"/>
          <w:sz w:val="28"/>
          <w:szCs w:val="28"/>
          <w:rtl w:val="true"/>
          <w:lang w:bidi="ar-SA"/>
        </w:rPr>
        <w:t>سِتَّ عَشرَةَ خَصلَةً تَزيدُ فِي الرِّزقِ</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انَبِّئُكُم بَعدَ ذلِكَ بِما يَزيدُ فِي الرِّزقِ؟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تَزيدُ فِي الرِّزقِ، وَالتَّعقيبُ بَعدَ الغَداةِ وبَعدَ العَصرِ تَزيدُ فِي الرِّزقِ، وصِلَةُ الرَّحِمَ تَزيدُ فِي الرِّزقِ، وكَسحُ الفِناءِ يَزيدُ فِي الرِّزقِ، ومُواساةُ الأَخِ فِي اللّهِ عز و جل تَزيدُ فِي الرِّزقِ، وَالبُكورُ في طَلَبِ الرِّزقِ يَزيدُ فِي الرِّزقِ، وَالاِستِغفارُ يَزيدُ فِي الرِّزقِ، وَاستِعمالُ الأَمانَةِ يَزيدُ فِي الرِّزقِ، وقَولُ الحَقِّ يَزيدُ فِي الرِّزقِ، وإجابَةُ المُؤَذِّنِ تَزيدُ فِي الرِّزقِ</w:t>
      </w:r>
      <w:r>
        <w:rPr>
          <w:rStyle w:val="FootnoteAnchor"/>
          <w:rtl w:val="true"/>
        </w:rPr>
        <w:footnoteReference w:id="47"/>
      </w:r>
      <w:r>
        <w:rPr>
          <w:rFonts w:ascii="Amiri" w:hAnsi="Amiri" w:eastAsia="Amiri" w:cs="Amiri"/>
          <w:color w:val="111111"/>
          <w:sz w:val="28"/>
          <w:sz w:val="28"/>
          <w:szCs w:val="28"/>
          <w:rtl w:val="true"/>
          <w:lang w:bidi="ar-SA"/>
        </w:rPr>
        <w:t>، وتَركُ الكَلامِ فِي الخَلاءِ يَزيدُ فِي الرِّزقِ، وتَركُ الحِرصِ يَزيدُ فِي الرِّزقِ، وشُكرُ المُنعِمِ يَزيدُ فِي الرِّزقِ، وَاجتِنابُ اليَمينِ الكاذِبَةِ يَزيدُ فِي الرِّزقِ، وَالوُضوءُ قَبلَ الطَّعامِ يَزيدُ فِي الرِّزقِ، وأكلُ ما يَسقُطُ مِنَ الخِوانِ</w:t>
      </w:r>
      <w:r>
        <w:rPr>
          <w:rStyle w:val="FootnoteAnchor"/>
          <w:rtl w:val="true"/>
        </w:rPr>
        <w:footnoteReference w:id="48"/>
      </w:r>
      <w:r>
        <w:rPr>
          <w:rFonts w:ascii="Amiri" w:hAnsi="Amiri" w:eastAsia="Amiri" w:cs="Amiri"/>
          <w:color w:val="111111"/>
          <w:sz w:val="28"/>
          <w:sz w:val="28"/>
          <w:szCs w:val="28"/>
          <w:rtl w:val="true"/>
          <w:lang w:bidi="ar-SA"/>
        </w:rPr>
        <w:t>يَزيدُ فِي الرِّزقِ، ومَن سَبَّحَ اللّهُ كُلَّ يَومٍ ثَلاثينَ مَرَّةً دَفَعَ اللّهُ عز و جل عَنهُ سَبعينَ نَوعاً مِنَ البَلاءِ أيسَرُها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عَشرَةَ خِصلَةً مِنَ الحِكَمِ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أمانَةٌ، وَالكَذِبُ خِيانَةٌ، وَالأَدَبُ رِياسَةٌ، وَالحَزمُ كيِاسَةُ،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وَالسَّرَفُ مَتواةٌ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مَثراةٌ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وَالحِرصُ مَفقَرَةٌ، وَالدَّناءَةُ مَحقَرَةٌ، وَالسَّخاءُ</w:t>
      </w:r>
      <w:bookmarkStart w:id="55" w:name="pg14574_142659"/>
    </w:p>
    <w:p>
      <w:pPr>
        <w:pStyle w:val="BookText"/>
        <w:rPr/>
      </w:pPr>
      <w:bookmarkEnd w:id="5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طرف خدا او را خشنود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بلاى بزرگ خشمگين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كار را ندارد اما نيت انجام آن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آن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در خير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زيادى در 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آنها را عملى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خيراتى كه از دست داده غصه مى خورد كه چرا به آن عمل نكرده است</w:t>
      </w:r>
      <w:r>
        <w:rPr>
          <w:rFonts w:eastAsia="IRNazanin" w:cs="IRNazanin"/>
          <w:color w:val="111111"/>
          <w:sz w:val="28"/>
          <w:szCs w:val="28"/>
          <w:rtl w:val="true"/>
          <w:lang w:bidi="fa-IR"/>
        </w:rPr>
        <w:t>.</w:t>
      </w:r>
    </w:p>
    <w:p>
      <w:pPr>
        <w:pStyle w:val="Heading2"/>
        <w:numPr>
          <w:ilvl w:val="1"/>
          <w:numId w:val="1"/>
        </w:numPr>
        <w:rPr/>
      </w:pPr>
      <w:bookmarkStart w:id="56" w:name="__RefHeading___Toc1011355_1878427129"/>
      <w:bookmarkStart w:id="57" w:name="_Toc18"/>
      <w:bookmarkEnd w:id="56"/>
      <w:r>
        <w:rPr>
          <w:rtl w:val="true"/>
        </w:rPr>
        <w:t>باب شانزده</w:t>
      </w:r>
      <w:bookmarkEnd w:id="57"/>
    </w:p>
    <w:p>
      <w:pPr>
        <w:pStyle w:val="BookText"/>
        <w:rPr/>
      </w:pPr>
      <w:r>
        <w:rPr>
          <w:rFonts w:eastAsia="Times New Roman" w:cs="Times New Roman" w:ascii="Times New Roman" w:hAnsi="Times New Roman"/>
          <w:color w:val="111111"/>
          <w:sz w:val="28"/>
          <w:szCs w:val="28"/>
          <w:lang w:val="en-US" w:bidi="en-US"/>
        </w:rPr>
        <w:t>3944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خبر دهم كه چه چيزهايى رزق را زياد مى كند؟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مغرب و عشاء را با هم خواندن، تعقيبات نماز صبح و عصر، صله رحم، جاروب كردن آستان و درگاه، براى خدا به برادر دينى كمك مالى كردن، صبح زود براى كسب بيرون رفتن، استغفار كردن، امانت دارى، گفتن حق، تكرار جملات اذان پس از مؤذن، ساكت بودن در حال تخليه، ترك كردن حرص، سپاسگزارى كردن نعمت دهنده، ترك كردن قسم دروغ، شستن دست ها قبل از غذا، خوردن آنچه از سفره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هر روز سى بار سبحان اللّه بگويد خداوند از او هفتاد بلا دور مى كند كه يكى از آنها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مى فرمودند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گويى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خيانت، و ادب رياست، و دورانديشى زيركى،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اسراف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ميانه روى ثروت، و حرص فقر آور، و فرومايگى حقارت آور، و </w:t>
      </w:r>
    </w:p>
    <w:p>
      <w:pPr>
        <w:pStyle w:val="BookText"/>
        <w:rPr/>
      </w:pPr>
      <w:r>
        <w:rPr>
          <w:rFonts w:ascii="Amiri" w:hAnsi="Amiri" w:eastAsia="Amiri" w:cs="Amiri"/>
          <w:color w:val="111111"/>
          <w:sz w:val="28"/>
          <w:sz w:val="28"/>
          <w:szCs w:val="28"/>
          <w:rtl w:val="true"/>
          <w:lang w:bidi="ar-SA"/>
        </w:rPr>
        <w:t>قُربَةٌ، وَاللُّؤمُ غُربَةٌ</w:t>
      </w:r>
      <w:r>
        <w:rPr>
          <w:rStyle w:val="FootnoteAnchor"/>
          <w:rtl w:val="true"/>
        </w:rPr>
        <w:footnoteReference w:id="50"/>
      </w:r>
      <w:r>
        <w:rPr>
          <w:rFonts w:ascii="Amiri" w:hAnsi="Amiri" w:eastAsia="Amiri" w:cs="Amiri"/>
          <w:color w:val="111111"/>
          <w:sz w:val="28"/>
          <w:sz w:val="28"/>
          <w:szCs w:val="28"/>
          <w:rtl w:val="true"/>
          <w:lang w:bidi="ar-SA"/>
        </w:rPr>
        <w:t>، وَالرِّقَّةُ استِكانَةٌ</w:t>
      </w:r>
      <w:r>
        <w:rPr>
          <w:rStyle w:val="FootnoteAnchor"/>
          <w:rtl w:val="true"/>
        </w:rPr>
        <w:footnoteReference w:id="51"/>
      </w:r>
      <w:r>
        <w:rPr>
          <w:rFonts w:ascii="Amiri" w:hAnsi="Amiri" w:eastAsia="Amiri" w:cs="Amiri"/>
          <w:color w:val="111111"/>
          <w:sz w:val="28"/>
          <w:sz w:val="28"/>
          <w:szCs w:val="28"/>
          <w:rtl w:val="true"/>
          <w:lang w:bidi="ar-SA"/>
        </w:rPr>
        <w:t>، وَالعَجزُ مَهانَةٌ، وَالهَوى مَيلٌ، وَالوَفاءُ كَيلٌ، وَالعُجبُ هَلاكٌ، وَالصَّبرُ مِلاكٌ</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بابُ سَبعَةَ عَشَرَ</w:t>
      </w:r>
    </w:p>
    <w:p>
      <w:pPr>
        <w:pStyle w:val="BookText"/>
        <w:rPr/>
      </w:pPr>
      <w:r>
        <w:rPr>
          <w:rFonts w:eastAsia="Times New Roman" w:cs="Times New Roman" w:ascii="Times New Roman" w:hAnsi="Times New Roman"/>
          <w:color w:val="111111"/>
          <w:sz w:val="28"/>
          <w:szCs w:val="28"/>
          <w:lang w:val="en-US" w:bidi="en-US"/>
        </w:rPr>
        <w:t>3946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مُحَمَّدٍ الهادي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 و جل موسَى بنَ عِمرانَ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شَهِدَ أنّي رَسولُكَ ونَبِيُّكَ وأنَّكَ كَلَّمتَني‌؟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 مَلائِكَتي فَتُبَشِّرُهُ بِجَنَّتي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قامَ بَينَ يَدَيكَ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اباهي بِه ِ مَلائِكَتي راكِعاً وساجِداً وقائِماً وقاعِداً، ومَن باهَيتُ بِه ِ مَلائِكَتي لَم اعَذِّبهُ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أطعَمَ مِسكيناً ابتِغاءَ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مُنادِياً يُنادي يَومَ القِيامَةِ عَلى رُؤوسِ الخَلائِقِ أنَّ فُلانَ بنَ فُلانٍ مِن عُتَقاءِ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وَصَلَ رَحِمَهُ؟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انسِئُ لَهُ أجَلَهُ، وَاُهَوِّنُ عَلَيه ِ سَكَراتِ المَوتِ، ويُناديه ِ خَزَنَةُ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فَادخُل مِن أيِّ أبوابِها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كَفَّ أذاهُ عَنِ النّاسِ وبَذَلَ مَعروفَهُ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 ِ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ذَكَرَكَ بِلِسانِه ِ وقَلبِه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اظِلُّهُ يَومَ القِيامَةِ بِظِلِّ عَرشي، وأجعَلُهُ في كَنَفي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تَلا حِكمَتَكَ</w:t>
      </w:r>
      <w:r>
        <w:rPr>
          <w:rStyle w:val="FootnoteAnchor"/>
          <w:rtl w:val="true"/>
        </w:rPr>
        <w:footnoteReference w:id="55"/>
      </w:r>
      <w:r>
        <w:rPr>
          <w:rFonts w:ascii="Amiri" w:hAnsi="Amiri" w:eastAsia="Amiri" w:cs="Amiri"/>
          <w:color w:val="111111"/>
          <w:sz w:val="28"/>
          <w:sz w:val="28"/>
          <w:szCs w:val="28"/>
          <w:rtl w:val="true"/>
          <w:lang w:bidi="ar-SA"/>
        </w:rPr>
        <w:t>سِرّاً وجَهراً؟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الصِّراطِ كَالبَرقِ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صَبَرَ عَلى أذَى النّاسِ وشَتمِهِم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اعينُهُ عَلى أهوالِ يَومِ القِيامَةِ</w:t>
      </w:r>
      <w:r>
        <w:rPr>
          <w:rFonts w:eastAsia="Amiri" w:cs="Amiri" w:ascii="Amiri" w:hAnsi="Amiri"/>
          <w:color w:val="111111"/>
          <w:sz w:val="28"/>
          <w:szCs w:val="28"/>
          <w:rtl w:val="true"/>
          <w:lang w:bidi="ar-SA"/>
        </w:rPr>
        <w:t xml:space="preserve">. </w:t>
      </w:r>
      <w:bookmarkStart w:id="58" w:name="pg14574_142661"/>
    </w:p>
    <w:p>
      <w:pPr>
        <w:pStyle w:val="BookText"/>
        <w:rPr/>
      </w:pPr>
      <w:bookmarkEnd w:id="58"/>
      <w:r>
        <w:rPr>
          <w:rFonts w:ascii="IRNazanin" w:hAnsi="IRNazanin" w:eastAsia="IRNazanin"/>
          <w:color w:val="111111"/>
          <w:sz w:val="28"/>
          <w:sz w:val="28"/>
          <w:szCs w:val="28"/>
          <w:rtl w:val="true"/>
          <w:lang w:bidi="fa-IR"/>
        </w:rPr>
        <w:t>سخاوت نزديكى، و پست بودن غربت، و نرم دلى خضوع، و عجز خوارى، و هوس آرزو، و وفاء قيمتى، و خودپسندى هلاكت، و صبر استوارى است</w:t>
      </w:r>
      <w:r>
        <w:rPr>
          <w:rFonts w:eastAsia="IRNazanin" w:cs="IRNazanin"/>
          <w:color w:val="111111"/>
          <w:sz w:val="28"/>
          <w:szCs w:val="28"/>
          <w:rtl w:val="true"/>
          <w:lang w:bidi="fa-IR"/>
        </w:rPr>
        <w:t>.</w:t>
      </w:r>
    </w:p>
    <w:p>
      <w:pPr>
        <w:pStyle w:val="Heading2"/>
        <w:numPr>
          <w:ilvl w:val="1"/>
          <w:numId w:val="1"/>
        </w:numPr>
        <w:rPr/>
      </w:pPr>
      <w:bookmarkStart w:id="59" w:name="__RefHeading___Toc1011357_1878427129"/>
      <w:bookmarkStart w:id="60" w:name="_Toc19"/>
      <w:bookmarkEnd w:id="59"/>
      <w:r>
        <w:rPr>
          <w:rtl w:val="true"/>
        </w:rPr>
        <w:t>باب هفده</w:t>
      </w:r>
      <w:bookmarkEnd w:id="60"/>
    </w:p>
    <w:p>
      <w:pPr>
        <w:pStyle w:val="BookText"/>
        <w:rPr/>
      </w:pPr>
      <w:r>
        <w:rPr>
          <w:rFonts w:eastAsia="Times New Roman" w:cs="Times New Roman" w:ascii="Times New Roman" w:hAnsi="Times New Roman"/>
          <w:color w:val="111111"/>
          <w:sz w:val="28"/>
          <w:szCs w:val="28"/>
          <w:lang w:val="en-US" w:bidi="en-US"/>
        </w:rPr>
        <w:t>3946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هادى على النقى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با موسى عليه السلام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پاداشى كسى كه شهادت دهد من رسول و پيامبر تو هستم و تو با من سخن گفتى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ملائكه من مى آيند و به او بشارت بهشت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پاداش كسى كه در حضور تو نماز بپا دارد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موسى من به فرشتگانم در حال ركوع و سجده و قيام و نشستن او مباهات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من به او مباهات كنم عذاب نمى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براى تو به فقيرى غذا بدهد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دستور مى دهم روز قيامت فرشته اى بالاى سر مردم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آتش آزاد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به خويشان خود صله رحم كند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موسى، اجل او را به تأخير مى اندازم و سكرات مرگ را بر او آسان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بهشت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درى كه مى خواهى وارد بهشت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از اذيت مردم اجتناب كند و به آنان نيكى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دوزخ روز قيامت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طرف من نخواهى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با زبان و قلب ياد تو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روز قيامت در سايۀ عرش خود و در كنار خود او را جاى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پاداش كسى كه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آشكار و نهان قرائت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از صراط چون برق بگذرد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در برابر اذيت و فحش مردم صبر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در وحشت قيامت او را يارى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دَمِعَت عَيناهُ مِنَ 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أقي وَجهَهُ مِن حَرِّ النّارِ، واُومِنُهُ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تَرَكَ الخِيانَةِ حَياءً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الأَمانُ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أحَبَّ أهلَ طاعَتِكَ؟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احَرِّمُهُ عَلى 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قَتَلَ مُؤمِناً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أنظُرُ إلَيه ِ يَوم القِيامَةِ ولا اقيلُ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دَعا نَفساً كافِرَةً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لَهُ فِي الشَّفاعَةِ يَومَ القِيامَةِ لِمَن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صَلَّى الصَّلَواتِ لِوَقتِها؟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اعطيه ِ سُؤلَهُ، واُبيحُهُ 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أتَمَّ الوُضوءَ مِن 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أبعَثُهُ يَومَ القِيامَةِ ولَهُ نورٌ بَينَ عَينَيهِ يَتَلأَلأَُ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صامَ شَهرَ رَمضانَ لَكَ مُحتَسِباً؟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اقيمُهُ يَومَ القِيامَةِ مَقاماً لايَخافُ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صامَ شَهرَ رَمَضانَ يُريدُ بِه ِ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كَثَوابِ مَن لَم يَصُمهُ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بابُ ثَمانِيَةَ عَشَرَ</w:t>
      </w:r>
    </w:p>
    <w:p>
      <w:pPr>
        <w:pStyle w:val="BookText"/>
        <w:rPr/>
      </w:pPr>
      <w:r>
        <w:rPr>
          <w:rFonts w:eastAsia="Times New Roman" w:cs="Times New Roman" w:ascii="Times New Roman" w:hAnsi="Times New Roman"/>
          <w:color w:val="111111"/>
          <w:sz w:val="28"/>
          <w:szCs w:val="28"/>
          <w:lang w:val="en-US" w:bidi="en-US"/>
        </w:rPr>
        <w:t>3947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عَجائِبَ،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وما رَأيتَ؟ حَدِّثنا بِه ِ فِداكَ أنفُسُنا وأهلونا وأولادُنا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امَّتي وقَد أتاهُ مَلَكُ المَوتِ لِيَقبِضَ روحَهُ، فجاءَهُ بِرُّهُ بِوالِدَيه ِ فَمَنَعَهُ مِنهُ</w:t>
      </w:r>
      <w:r>
        <w:rPr>
          <w:rFonts w:eastAsia="Amiri" w:cs="Amiri" w:ascii="Amiri" w:hAnsi="Amiri"/>
          <w:color w:val="111111"/>
          <w:sz w:val="28"/>
          <w:szCs w:val="28"/>
          <w:rtl w:val="true"/>
          <w:lang w:bidi="ar-SA"/>
        </w:rPr>
        <w:t xml:space="preserve">. </w:t>
      </w:r>
      <w:bookmarkStart w:id="61" w:name="pg14574_142663"/>
    </w:p>
    <w:p>
      <w:pPr>
        <w:pStyle w:val="BookText"/>
        <w:rPr/>
      </w:pPr>
      <w:bookmarkEnd w:id="6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از ترس تو اشك بريزد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چهره او را از حرارت آتش و از وحشت قيامت در امان مى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از شرم تو خيانت را ترك كند چيست‌؟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روز قيامت در امان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بندگان مطيع تو را دوست بدارد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او را بر آتش دوزخ حرام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سزاى كسى كه مؤمنى را عمداً به قتل رساند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روز قيامت به او نظر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لغزش نجات نمى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كافرى را به اسلام دعوت كند چيست‌؟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قيامت به او اجازه مى دهم هر كس را مى خواهد شفاعت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نماز را در وقت خود بپا دارد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موسى، هر چه بخواهد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در اختيارش مى 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از ترس تو وضوء را به خوبى انجام دهد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روز قيامت نورى از ميان دو چشم او مى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پاداش كسى كه به خاطر تو رمضان را روزه بگيرد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به مقامى مى رسد كه ترسى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سزاى كسى كه رمضان را به خاطر مردم روزه بگيرد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مثل كسى است كه روزه نگرفته است</w:t>
      </w:r>
      <w:r>
        <w:rPr>
          <w:rFonts w:eastAsia="IRNazanin" w:cs="IRNazanin"/>
          <w:color w:val="111111"/>
          <w:sz w:val="28"/>
          <w:szCs w:val="28"/>
          <w:rtl w:val="true"/>
          <w:lang w:bidi="fa-IR"/>
        </w:rPr>
        <w:t>.</w:t>
      </w:r>
    </w:p>
    <w:p>
      <w:pPr>
        <w:pStyle w:val="Heading2"/>
        <w:numPr>
          <w:ilvl w:val="1"/>
          <w:numId w:val="1"/>
        </w:numPr>
        <w:rPr/>
      </w:pPr>
      <w:bookmarkStart w:id="62" w:name="__RefHeading___Toc1011359_1878427129"/>
      <w:bookmarkStart w:id="63" w:name="_Toc20"/>
      <w:bookmarkEnd w:id="62"/>
      <w:r>
        <w:rPr>
          <w:rtl w:val="true"/>
        </w:rPr>
        <w:t>باب هجده</w:t>
      </w:r>
      <w:bookmarkEnd w:id="63"/>
    </w:p>
    <w:p>
      <w:pPr>
        <w:pStyle w:val="BookText"/>
        <w:rPr/>
      </w:pPr>
      <w:r>
        <w:rPr>
          <w:rFonts w:eastAsia="Times New Roman" w:cs="Times New Roman" w:ascii="Times New Roman" w:hAnsi="Times New Roman"/>
          <w:color w:val="111111"/>
          <w:sz w:val="28"/>
          <w:szCs w:val="28"/>
          <w:lang w:val="en-US" w:bidi="en-US"/>
        </w:rPr>
        <w:t>3947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الرحمان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رسول اللّه صلى الله عليه و آله بوديم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چيزهاى عجيبى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ديده ايد؟ جان و مال و فرزندان ما فداى شما به ما خبر دهيد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امت خود را ديدم كه فرشته مرگ براى گرفتن روح او آمد دوستى پدر و مادرش باعث شد كه روح او را نگيرد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ورَأَيتُ رَجُلاً مِن امَّتي قَد بُسِطَ عَلَيه ِ عَذابُ القَبرِ، فَجاءَهُ وُضوؤُهُ فَمَنَعَهُ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قَدِ احتَوَشَتهُ</w:t>
      </w:r>
      <w:r>
        <w:rPr>
          <w:rStyle w:val="FootnoteAnchor"/>
          <w:rtl w:val="true"/>
        </w:rPr>
        <w:footnoteReference w:id="57"/>
      </w:r>
      <w:r>
        <w:rPr>
          <w:rFonts w:ascii="Amiri" w:hAnsi="Amiri" w:eastAsia="Amiri" w:cs="Amiri"/>
          <w:color w:val="111111"/>
          <w:sz w:val="28"/>
          <w:sz w:val="28"/>
          <w:szCs w:val="28"/>
          <w:rtl w:val="true"/>
          <w:lang w:bidi="ar-SA"/>
        </w:rPr>
        <w:t>الشَّياطينُ، فَجاءَهُ ذِكرُ اللّهِ عز و جل فَنَجّاهُ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قَدِ احتَوَشَتهُ مَلائِكَةُ العَذابِ، فَجاءَتهُ صَلاتُهُ فَمَنَعَتهُ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يَلهَثُ عَطَشاً؛ كُلَّما وَرَدَ حَوضاً مُنِعَ مِنهُ، فَجاءَهُ صِيامُ شَهرِ رَمَضانَ فَسَقاهُ وأرواهُ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وَالنَّبِيّونَ حَلَقاً حَلَقاً كُلَّما أتى حَلقَةً طُرِدَ، فَجاءَهُ اغتِسالُهُ مِنَ الجَنابَةِ فَأَخَذَ بِيَدِهِ فَأجلَسَهُ إلى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بَينَ يَدَيه ِ ظُلمَةٌ، ومِن خَلفِه ِ ظُلمَةٌ، وعَن يَمينِه ِ ظُلمَةٌ، وعَن شِمالِه ِ ظُلمَةٌ، ومِن تَحتِه ِ ظُلمَةٌ؛ مُستَنقِعاً فِي الظُّلمَةِ، فَجاءَهُ حَجُّهُ وعُمرَتُهُ فَأَخرَجاهُ مِنَ الظُّلمَةِ وأدخَلاهُ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يُكَلِّمُ المُؤمِنينَ فَلا يُكَلِّمونَهُ، فَجاءَ صِلَتُهُ لِلرَّحِمِ،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المُؤمِنينَ كَلِّموهُ؛ فَإِنَّهُ كانَ واصِلاً لِرَحِمِه ِ، فَكَلَّمَهُ المُؤمِنونَ وصافَحوهُ، وكانَ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يَتَّقي وَهَجَ</w:t>
      </w:r>
      <w:r>
        <w:rPr>
          <w:rStyle w:val="FootnoteAnchor"/>
          <w:rtl w:val="true"/>
        </w:rPr>
        <w:footnoteReference w:id="58"/>
      </w:r>
      <w:r>
        <w:rPr>
          <w:rFonts w:ascii="Amiri" w:hAnsi="Amiri" w:eastAsia="Amiri" w:cs="Amiri"/>
          <w:color w:val="111111"/>
          <w:sz w:val="28"/>
          <w:sz w:val="28"/>
          <w:szCs w:val="28"/>
          <w:rtl w:val="true"/>
          <w:lang w:bidi="ar-SA"/>
        </w:rPr>
        <w:t>النّيرانِ وشَرَرَها بِيَدِهِ وَوجهِه ِ، فَجاءَتُه صَدَقَتُهُ فَكانَت ظِلّاً عَلى رَأسِه ِ وسِتراً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قَد أخَذَتهُ الزَّبانِيَةُ مِن كُلِّ مَكانٍ، فَجاءَهُ أمرُهُ بِالمَعروفِ ونَهيُهُ عَنِ المُنكَرِ فَخَلَّصاهُ مِن بَينِهِم وجَعَلاهُ مَعَ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جاثِياً عَلى رُكبَتَيهِ بَينَهُ وبَينَ رَحمَةِ اللّهُ حِجابٌ، فَجاءَهُ حُسنُ خُلُقِهِ فَأخَذَهُ بِيَدِهِ وأدخَلَهُ في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قَد هَوَت صَحيفَتُهُ قِبَلَ شِمالِهِ، فَجاءَهُ خَوفُهُ مِنَ اللّهِ عز و جل فَأَخَذَ صَحيفَتَهُ فَجَعَلَها في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امَّتي قَد خَفَّت مَوازينُهُ، فَجاءَهُ إفراطُهُ في صَلاتِهِ فَثَقَّلَت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أفراطُهُ فَثَقَّلوا مَوازينُهُ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رَجُلاً مِن امَّتي قائِماً عَلى شَفيرِ جَهَنَّمَ، فَجاءَهُ رَجاؤُهُ مِنَ اللّهِ عز و جل فَاستَنقَذَهُ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ديدم مردى از امت من دچار عذاب قبر بود ولى وضوى او مانع عذاب قبر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ديدم مردى از امت مرا شياطين مى ترسانند ولى اذكار او مانع آنان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ديدم مردى از امت مرا فرشتگان عذاب احاطه كرده اند ولى نماز او مانع آنان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تشنگى رنج مى برد، هرچه مى خواهد از حوض بنوشد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او آمد و به او آب داد و سيراب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امت من در حالى كه پيامبران حلقه حلقه بودند هرگاه مى خواست وارد حلقۀ پيامبران شود كنار زده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غسل جنابت دست او را گرفت و در كنار من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امت من گرفتار ظلمت است كه از چپ و راست و جلو و عقب و بالا و پائين او را محاصره كرده است، آن گاه حج و عمره آمد و او را از ظلمت نجات داد و وارد نور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امت من با مؤمنان سخن مى گويد ولى آنان با او سخن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صله رحم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با او سخن بگوييد او به خويشان خود صله رحم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او ديده بوسى كرده 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امت من كه از شعله و شرر آتش به دست و صورتش مى ترسد آنگاه صدقه اى كه داده بود آمد و بر سر و صورت او سايه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امت من كه از همه جا آتش او را فرا گرفته، امر به معروف و نهى از منكرش او را خلاص كرد و نزد فرشتگان رحمت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امت من روى زانو ايستاده و بين او و رحمت خدا فاصله افتاده بود، خوشرفتارى او دستش را گرفت و وارد رحمت خدا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امت من نامۀ عملش از طرف چپ به او نزديك مى شود، ترس از خدا آمد و نامه اش را بدست راست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امت من كفّۀ ميزان او سبك است، زيادى نمازش ميزان او را سنگين كرد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مردى از امت من در پرتگاه جهنم ايستاده است، اميد او به خدا او را نجات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ورَأَيتُ رَجُلاً مِن امَّتي قَد هَوى فِي النّارِ، فَجاءَتهُ دُموعُهُ الَّتي بَكى مِن خَشيَةِ اللّهِ، فَاستَخرَجَتهُ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عَلَى الصِّراطِ يَرتَعِدُ كَما تَرتَعِدُ السَّعفَةُ فِي يَومِ ريحٍ عاصِفٍ، فَجاءَهُ حُسنُ ظَنِّه ِ بِاللّهِ فَسَكَّنَ رَعدَتَهُ ومَضى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امَّتي عَلىَ الصِّراطِ يَزحَفُ أحياناً ويَحبو أحياناً ويَتَعَلَّقُ أحياناً، فَجاءَتهُ صَلاتُهُ عَلَيَّ فَأَقامَتهُ عَلى قَدَمَيه ِ، ومَضى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امَّتِي انتهَى إلى أبوابِ الجَنَّةِ كُلَّما انتَهى إلى بابٍ اغلِقَ دونَهُ، فَجاءَتهُ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بِها فَفَتَحَت لَهُ الأَبوابَ ودَخَلَ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تِسعَةَ عَشَرَ</w:t>
      </w:r>
    </w:p>
    <w:p>
      <w:pPr>
        <w:pStyle w:val="BookText"/>
        <w:rPr/>
      </w:pPr>
      <w:r>
        <w:rPr>
          <w:rFonts w:ascii="Amiri" w:hAnsi="Amiri" w:eastAsia="Amiri" w:cs="Amiri"/>
          <w:color w:val="111111"/>
          <w:sz w:val="28"/>
          <w:sz w:val="28"/>
          <w:szCs w:val="28"/>
          <w:rtl w:val="true"/>
          <w:lang w:bidi="ar-SA"/>
        </w:rPr>
        <w:t>تِسعَةَ عَشَرَ شَيئاً وُضِعَ عَنِ النِّساءِ</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أبيه ِ عَن جَدِّهِ عَن عَلِيِّ بنِ أبي طالِبٍ عليهم السلام عَنِ النَّبِيِّ صلى الله عليه و آله أنَّهُ قالَ في وَصِيَّتِه ِ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عَلَى النِّساءِ جُمُعَةٌ، ولا جَماعَةٌ، ولا أذانٌ، ولا إقامَةٌ، ولا عِيادَةُ مَريضٍ، ولَا اتِّباعُ جَنازَةٍ، ولا هَروَلَةٌ بَينَ الصَّفا وَالمَروَةِ، ولَا استِلامُ الحَجَرِ، ولا حَلقٌ، ولا تَوَلِّي القَضاءِ، ولا تُستَشارُ، ولا تَذبَحُ إلّاعِندَ الضَّرورَةِ، ولا تَجهَرُ بِالتَّلبِيَةِ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تُقيمُ عِندَ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قَبرٍ، ولا تَسمَعُ الخُطبَةَ، ولا تَتَوَلَّى التَّزويجَ، ولا تَخرُجُ مِن بَيتِ زَوجِها إلّابِإِذنِه ِ؛ فَإِن خَرَجَت بِغَيرِ إذنِه ِ لَعَنَهَا اللّهُ وجَبرَئيلُ وميكائيلُ، ولا تُعطي مِن بَيتِ زَوجِها شَيئاً إلّابِإِذنِه ِ، ولا تَبيتُ وزَوجُها عَلَيها ساخِطٌ وإن كانَ ظالِماً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في أكثَرِ المَوارِدِ المَذكورَةِ بِعُنوانِ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فِي الحَلقِ وتَوَلّي أمرَ القَضاءِ وإستماعِ الخُطبَةِ فِي الجُمُعَةِ وَالخُروجِ مِن بَيتِ زَوجِها بِغَيرِ إذنِه ِ إلَى السَّفَرِ ونَحوِهِ إلزامِيٌّ، وَالتَّفصيلُ فِي الفِقه ِ</w:t>
      </w:r>
      <w:r>
        <w:rPr>
          <w:rFonts w:eastAsia="Amiri" w:cs="Amiri" w:ascii="Amiri" w:hAnsi="Amiri"/>
          <w:color w:val="111111"/>
          <w:sz w:val="28"/>
          <w:szCs w:val="28"/>
          <w:rtl w:val="true"/>
          <w:lang w:bidi="ar-SA"/>
        </w:rPr>
        <w:t>.</w:t>
      </w:r>
      <w:bookmarkStart w:id="64" w:name="pg14574_142667"/>
    </w:p>
    <w:p>
      <w:pPr>
        <w:pStyle w:val="BookText"/>
        <w:rPr/>
      </w:pPr>
      <w:bookmarkEnd w:id="64"/>
      <w:r>
        <w:rPr>
          <w:rFonts w:ascii="Amiri" w:hAnsi="Amiri" w:eastAsia="Amiri" w:cs="Amiri"/>
          <w:color w:val="111111"/>
          <w:sz w:val="28"/>
          <w:sz w:val="28"/>
          <w:szCs w:val="28"/>
          <w:rtl w:val="true"/>
          <w:lang w:bidi="ar-SA"/>
        </w:rPr>
        <w:t>ديدم مردى از امت من در حال افتادن به دوزخ است، اشكهايى كه از خوف خدا ريخته بود آمد و او را از اين حال خارج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ديدم مردى از امت من در صراط چون شاخ درختان در باد شديد به خود مى لرزد، گمان نيك اوبه خدا او را آرامش داد و از صراط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مردى از امت من در صراط گاهى به عقب بر مى گردد و گاهى جلو مى رود گاهى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او بر من او را بر پا داشت و از صراط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ديدم مردى از امت من به سوى هر در از درهاى بهشت مى رود به روى او بسته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شهادت صادقانۀ لا اله الّا اللّه درهاى بهشت را برايش باز كرد و وارد بهشت شد</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011361_1878427129"/>
      <w:bookmarkStart w:id="66" w:name="_Toc21"/>
      <w:bookmarkEnd w:id="65"/>
      <w:r>
        <w:rPr>
          <w:rtl w:val="true"/>
        </w:rPr>
        <w:t>باب نوزده</w:t>
      </w:r>
      <w:bookmarkEnd w:id="66"/>
    </w:p>
    <w:p>
      <w:pPr>
        <w:pStyle w:val="BookText"/>
        <w:rPr/>
      </w:pPr>
      <w:r>
        <w:rPr>
          <w:rFonts w:eastAsia="Times New Roman" w:cs="Times New Roman" w:ascii="Times New Roman" w:hAnsi="Times New Roman"/>
          <w:color w:val="111111"/>
          <w:sz w:val="28"/>
          <w:szCs w:val="28"/>
          <w:lang w:val="en-US" w:bidi="en-US"/>
        </w:rPr>
        <w:t>3948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شركت زنان در نماز جمعه و نماز جماعت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اذان و اقامه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عيادت مريض، و تشييع جنازه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سعى بين صفا و مروه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استلام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هنگام تقصير نتراشد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را ذبح نكند جز در موارد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را بلند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قبر نايستد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ازدواج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بدون اجازه شوهر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اجازه خارج شود خداوند و جبرئيل و ميكائيل او را لعنت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خانۀ شوهر چيزى را بدون اجازه به كسى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حالى كه شوهر از او راضى نيست نخوابد، حتى اگر شوهر به او ظلم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موارد فوق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بعضى از موارد مثل تراشيدن سر و قضاوت و خواندن خطبه در نماز جمعه و خارج شدن از خانه بدون اجازه شوهر و مسافرت و امثال آن حرام است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4574_142669"/>
      <w:bookmarkStart w:id="68" w:name="pg14574_142669"/>
      <w:bookmarkEnd w:id="68"/>
    </w:p>
    <w:p>
      <w:pPr>
        <w:pStyle w:val="BookText"/>
        <w:rPr/>
      </w:pPr>
      <w:bookmarkStart w:id="69" w:name="pg14574_142669"/>
      <w:bookmarkEnd w:id="69"/>
      <w:r>
        <w:rPr>
          <w:rFonts w:ascii="Amiri" w:hAnsi="Amiri" w:eastAsia="Amiri" w:cs="Amiri"/>
          <w:color w:val="111111"/>
          <w:sz w:val="28"/>
          <w:sz w:val="28"/>
          <w:szCs w:val="28"/>
          <w:rtl w:val="true"/>
          <w:lang w:bidi="ar-SA"/>
        </w:rPr>
        <w:t>بابُ العِشرينَ وَمافَوقَها</w:t>
      </w:r>
    </w:p>
    <w:p>
      <w:pPr>
        <w:pStyle w:val="Heading2"/>
        <w:numPr>
          <w:ilvl w:val="1"/>
          <w:numId w:val="1"/>
        </w:numPr>
        <w:rPr/>
      </w:pPr>
      <w:bookmarkStart w:id="70" w:name="__RefHeading___Toc1011363_1878427129"/>
      <w:bookmarkStart w:id="71" w:name="_Toc22"/>
      <w:bookmarkEnd w:id="70"/>
      <w:r>
        <w:rPr>
          <w:rtl w:val="true"/>
        </w:rPr>
        <w:t>باب بيست و بيشتر از آن</w:t>
      </w:r>
      <w:bookmarkEnd w:id="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011365_1878427129"/>
      <w:bookmarkStart w:id="73" w:name="_Toc23"/>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حبُّ الاَئِمَّةِ مِن أهلِ بَيتي عليهم السلام</w:t>
      </w:r>
    </w:p>
    <w:p>
      <w:pPr>
        <w:pStyle w:val="BookText"/>
        <w:rPr/>
      </w:pPr>
      <w:r>
        <w:rPr>
          <w:rFonts w:eastAsia="Times New Roman" w:cs="Times New Roman" w:ascii="Times New Roman" w:hAnsi="Times New Roman"/>
          <w:color w:val="111111"/>
          <w:sz w:val="28"/>
          <w:szCs w:val="28"/>
          <w:lang w:val="en-US" w:bidi="en-US"/>
        </w:rPr>
        <w:t>3949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رَزَقَهُ اللّهُ حُبَّ الأَئِمَّةِ مِن أهلِ بَيتي فَقَد أصابَ خَيرَ الدُّنيا وَالآخِرَةِ، فَلا يَشُكَّنَّ أحَدٌ أنَّهُ فِي الجَنَّةِ؛ فَإِنَّ في حُبِّ أهلِ بَيتي عِشرونَ خَصلَةً؛ عَشرٌ مِنها فِي الدُّنيا، وعَشرٌ مِنها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فَالزُّهدُ، وَالحِرصُ 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وَالوَرَعُ فِي الدّينِ، وَالرَّغبَةُ فِي العِبادَةِ، وَالتَّوبَةُ قَبلَ المَوتِ، وَالنَشأَةُ في قِيام اللَّيلِ</w:t>
      </w:r>
      <w:r>
        <w:rPr>
          <w:rStyle w:val="FootnoteAnchor"/>
          <w:rtl w:val="true"/>
        </w:rPr>
        <w:footnoteReference w:id="60"/>
      </w:r>
      <w:r>
        <w:rPr>
          <w:rFonts w:ascii="Amiri" w:hAnsi="Amiri" w:eastAsia="Amiri" w:cs="Amiri"/>
          <w:color w:val="111111"/>
          <w:sz w:val="28"/>
          <w:sz w:val="28"/>
          <w:szCs w:val="28"/>
          <w:rtl w:val="true"/>
          <w:lang w:bidi="ar-SA"/>
        </w:rPr>
        <w:t>، وَاليَأسُ مِمّا في أيدِي النّاسِ، وَالحفِظُ لأَِمرِ اللّهِ ونَهيِه ِ عز و جل، 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الدُّنيا،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يُنشَرُ لَه ديوانٌ، ولايُنصَبُ لَه ميزانٌ، ويُعطى كِتابَهُ بِيَمينِه، ويُكتَبُ لَهُ بَراءَةٌ مِنَ النّارِ، ويُبَيَضُّ وَجهُهُ، ويُكسى مِن حُلَلِ الجَنَّةِ، ويُشَفَّعُ في مِئَةٍ مِن أهلِ بَيتِه ِ، ويَنظُرُ اللّهُ عز و جل إليَه ِ بِالرَّحمَةِ، ويُتَوَّجُ مِن تيجانِ الجَنَّة ِ، 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بِغَيرِ حِسابٍ، فَطوبى لِمُحِبّي أهلِ بَيتي</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اللّهِ عز و جل عَشرونَ خَصلَةً يَفي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تَبارَكَ وتَعالى أن لايَفتِنَهُ ولا يُضِلَّهُ، ولَهُ عَلَى اللّهِ أن لا يُعرِيَهُ ولا يُجَوِّعَهُ، ولَهُ عَلَى اللّه أن لايُشمِتَ بِه ِ عَدُوَّهُ، ولَهُ عَلَى اللّهِ أن لا يَخذُلَهُ ويُعِزَّهُ، ولَهُ عَلَى اللّه أن لايَهتِكَ سِترَهُ، ولَهُ عَلَى اللّه أن لايُميتَهُ غَرَقاً ولا حَرقاً، ولَهُ عَلَى اللّهِ أن لايَقَعَ عَلى شَيءٍ ولا يَقَعَ عَليه ِ شَيءٌ، ولَهُ عَلَى اللّهِ أن يَقِيَهُ مَكرَ الماكِرينَ، ولَهُ عَلَى اللّهِ أن يُعيذَهُ مِن سَطَواتِ الجَبّارينَ، ولَهُ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يَجعَلُهُ مَعَنا فِي الدُّنيا وَالآخِرَة، ولَهُ عَلَى اللّهِ أن</w:t>
      </w:r>
      <w:bookmarkStart w:id="74" w:name="pg14574_142671"/>
    </w:p>
    <w:p>
      <w:pPr>
        <w:pStyle w:val="Heading3"/>
        <w:numPr>
          <w:ilvl w:val="2"/>
          <w:numId w:val="1"/>
        </w:numPr>
        <w:rPr/>
      </w:pPr>
      <w:bookmarkStart w:id="75" w:name="__RefHeading___Toc1011367_1878427129"/>
      <w:bookmarkStart w:id="76" w:name="_Toc24"/>
      <w:bookmarkEnd w:id="74"/>
      <w:bookmarkEnd w:id="75"/>
      <w:r>
        <w:rPr>
          <w:rtl w:val="true"/>
        </w:rPr>
        <w:t>محبّت امامان اهل بيت عليهم السلام</w:t>
      </w:r>
      <w:bookmarkEnd w:id="76"/>
    </w:p>
    <w:p>
      <w:pPr>
        <w:pStyle w:val="BookText"/>
        <w:rPr/>
      </w:pPr>
      <w:r>
        <w:rPr>
          <w:rFonts w:eastAsia="Times New Roman" w:cs="Times New Roman" w:ascii="Times New Roman" w:hAnsi="Times New Roman"/>
          <w:color w:val="111111"/>
          <w:sz w:val="28"/>
          <w:szCs w:val="28"/>
          <w:lang w:val="en-US" w:bidi="en-US"/>
        </w:rPr>
        <w:t>3949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خداوند به او محبّت امامان اهل بيت مرا بدهد، به خير دنيا و آخرت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شك نكند كه او در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محبت اهل بيت من بيست امتياز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امتياز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علاقه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پرهيزكارى در دين، تمايل به عبادت، توبه قبل از مرگ، بركت نماز شب، بى اعتنايى به مال مردم، محافظت از امر و نهى خداوند متعال، نفرت از دنيا، و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امتياز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نمى شود، ميزان برايش بر پا نمى شود، نامه عملش به دست راست او داده مى شود، برائت از آتش به او مى دهند، چهره اش نورانى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پوشاك بهشتى به او پوشانده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خانواده خود را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نظر رحمت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بهشتى بر سرش نهاده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حساب وارد بهشت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بر دوستداران اهل بيت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مؤمن نزد خداوند بيست امتياز است كه خداوند به آن وفا مى كند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خداست كه او را به فتنه نياندازد و گمراه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او را عريان و گرسنه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دشمن، او را شماتت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ذليل نكند و عزيز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برخداست كه او را رسوا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او را دچار غرق يا سوختگى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روى چيزى نيفتد و چيزى روى او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او را از مكر مكاران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او را از نقشه زورگويان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او را در دنيا و آخرت با ما اهل بيت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 بر </w:t>
      </w:r>
    </w:p>
    <w:p>
      <w:pPr>
        <w:pStyle w:val="BookText"/>
        <w:rPr/>
      </w:pPr>
      <w:r>
        <w:rPr>
          <w:rFonts w:ascii="Amiri" w:hAnsi="Amiri" w:eastAsia="Amiri" w:cs="Amiri"/>
          <w:color w:val="111111"/>
          <w:sz w:val="28"/>
          <w:sz w:val="28"/>
          <w:szCs w:val="28"/>
          <w:rtl w:val="true"/>
          <w:lang w:bidi="ar-SA"/>
        </w:rPr>
        <w:t>لايُسَلَّطَ عَلَيه ِ مِنَ الأَدواءِ ما يَشينُ خِلقَتَهُ، ولَهُ عَلَى اللّهِ أن يُعيذَهُ مِنَ البَرَصِ وَالجُذامِ، ولَهُ عَلَى اللّهِ أن لايُميتَهُ عَلى كَبيرَةٍ، ولَهُ عَلَى اللّهِ أن لايُنسِيَهُ مَقامَهُ فِي المَعاصي حَتّى يُحدِثَ لَهُ تَوبَةً</w:t>
      </w:r>
      <w:r>
        <w:rPr>
          <w:rStyle w:val="FootnoteAnchor"/>
          <w:rtl w:val="true"/>
        </w:rPr>
        <w:footnoteReference w:id="62"/>
      </w:r>
      <w:r>
        <w:rPr>
          <w:rFonts w:ascii="Amiri" w:hAnsi="Amiri" w:eastAsia="Amiri" w:cs="Amiri"/>
          <w:color w:val="111111"/>
          <w:sz w:val="28"/>
          <w:sz w:val="28"/>
          <w:szCs w:val="28"/>
          <w:rtl w:val="true"/>
          <w:lang w:bidi="ar-SA"/>
        </w:rPr>
        <w:t xml:space="preserve">، ولَهُ عَلَى اللّهِ أن لا يَحجُبَ عَنهُ عِلمَهُ ومَعرِفَتَهُ لِحُجَّتِه ِ، ولَهُ عَلَى اللّهِ أن لايُعَزِّزَ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قَلبِهُ الباطِلَ، ولَهُ عَلَى اللّهِ أن يَحشُرَهُ يَومَ القِيامَةِ ونوُرُه يَسعى بَينَ يَدَيه ِ، ولَهُ عَلَى اللّهِ أن يُوَفِّقَهُ لِكُلِّ خَيرٍ، ولَهُ عَلَى اللّهِ أن لا يُسَلِّطَ عَلَيه ِ عَدُوَّهُ ويُذِلَّهُ</w:t>
      </w:r>
      <w:r>
        <w:rPr>
          <w:rStyle w:val="FootnoteAnchor"/>
          <w:rtl w:val="true"/>
        </w:rPr>
        <w:footnoteReference w:id="64"/>
      </w:r>
      <w:r>
        <w:rPr>
          <w:rFonts w:ascii="Amiri" w:hAnsi="Amiri" w:eastAsia="Amiri" w:cs="Amiri"/>
          <w:color w:val="111111"/>
          <w:sz w:val="28"/>
          <w:sz w:val="28"/>
          <w:szCs w:val="28"/>
          <w:rtl w:val="true"/>
          <w:lang w:bidi="ar-SA"/>
        </w:rPr>
        <w:t>، ولَهُ عَلَى اللّهِ أن يَختِمَ لَهُ بِالأَمنِ وَالإيمانِ ويَجعَلَهُ مَعَنا فِي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شَرائِطُ اللّهِ عز و جل لِلمُؤمِنينَ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مِن حِكَمِ أميرِالمُؤمِنينَ عليه السلام</w:t>
      </w:r>
    </w:p>
    <w:p>
      <w:pPr>
        <w:pStyle w:val="BookText"/>
        <w:rPr/>
      </w:pP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اللّهُ سُبحانَهُ الإِيمانَ تَطهيراً مِنَ الشِّركِ، وَالصَّلاةَ تَنزيهاً عَنِ الكِبرِ، وَالزَّكاةَ تَسبيباً لِلرِّزقِ، وَالصِّيامَ ابتلاءً لإِِخلاصِ الخَلقِ، وَالحَجَّ تَقوِيَةً لِلدّينِ، وَالجِهادَ عِزّاً لِلإِسلامِ، وَالأَمرَ بِالمَعروفِ مَصلَحةً لِلعَوامِّ، وَالنَّهيَ عَنِ المُنكَرِ رَدعاً لِلسُّفَهاء، وصِلَةَ الأَرحامِ مَنماةً</w:t>
      </w:r>
      <w:r>
        <w:rPr>
          <w:rStyle w:val="FootnoteAnchor"/>
          <w:rtl w:val="true"/>
        </w:rPr>
        <w:footnoteReference w:id="66"/>
      </w:r>
      <w:r>
        <w:rPr>
          <w:rFonts w:ascii="Amiri" w:hAnsi="Amiri" w:eastAsia="Amiri" w:cs="Amiri"/>
          <w:color w:val="111111"/>
          <w:sz w:val="28"/>
          <w:sz w:val="28"/>
          <w:szCs w:val="28"/>
          <w:rtl w:val="true"/>
          <w:lang w:bidi="ar-SA"/>
        </w:rPr>
        <w:t>لِلعَدَدِ، وَالقِصاصَ حَقناً</w:t>
      </w:r>
      <w:r>
        <w:rPr>
          <w:rStyle w:val="FootnoteAnchor"/>
          <w:rtl w:val="true"/>
        </w:rPr>
        <w:footnoteReference w:id="67"/>
      </w:r>
      <w:r>
        <w:rPr>
          <w:rFonts w:ascii="Amiri" w:hAnsi="Amiri" w:eastAsia="Amiri" w:cs="Amiri"/>
          <w:color w:val="111111"/>
          <w:sz w:val="28"/>
          <w:sz w:val="28"/>
          <w:szCs w:val="28"/>
          <w:rtl w:val="true"/>
          <w:lang w:bidi="ar-SA"/>
        </w:rPr>
        <w:t>لِلدِّماءِ، وإقامَةَ الحُدودِ إعظاماً لِلمَحارِمِ، وتَركَ شُربِ الخَمرِ تَحصيناً لِلعَقلِ، ومُجانَبَةَ السَّرِقَةِ إيجاباً لِلعِفَّةِ، وتَركَ الزِّنا تَحصيناً لِلأَنسابِ، وتَركَ اللِّواطِ تَكثيراً لِلنَّسلِ، وَالشَّهاداتِ استِظهاراً عَلَى المُجاحَداتِ، وتَركَ الكَذِبَ تَشريفاً لِلصِّدقِ، وَالإِسلامَ أماناً مِنَ المَخاوِفِ، والأَمانَةَ نِظاماً لِلاُمَّةِ، وَالطّاعَةَ تَعظيماً لِلإِمامَةِ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عِشرونَ خَصلَةً في مُحِبِّ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مِنها فِي الدُّنيا، وعَشَرَةٌ مِنها فِي الآخِرَةِ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الَّتى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فِي الدُّنيا، وَالحِرصُ عَلَى العِلِم، وَالوَرَعُ فِي الدّينِ، وَالرَّغبَةُ فِي العِبادَةِ، وَالتَّوبَةُ قَبلَ المَماتِ، وَالنَّشاطُ فِي قِيامِ اللَّيلِ، وَاليَأسُ مِمّا في أيدِي النّاسِ، وَالحِفظُ لأَِمرِ اللّهِ ونَهيِه ِ، وبُغضُ الدُّنيا، وَالسَّخاءُ</w:t>
      </w:r>
      <w:r>
        <w:rPr>
          <w:rFonts w:eastAsia="Amiri" w:cs="Amiri" w:ascii="Amiri" w:hAnsi="Amiri"/>
          <w:color w:val="111111"/>
          <w:sz w:val="28"/>
          <w:szCs w:val="28"/>
          <w:rtl w:val="true"/>
          <w:lang w:bidi="ar-SA"/>
        </w:rPr>
        <w:t xml:space="preserve">. </w:t>
      </w:r>
      <w:bookmarkStart w:id="77" w:name="pg14574_142673"/>
    </w:p>
    <w:p>
      <w:pPr>
        <w:pStyle w:val="BookText"/>
        <w:rPr/>
      </w:pPr>
      <w:bookmarkEnd w:id="77"/>
      <w:r>
        <w:rPr>
          <w:rFonts w:ascii="IRNazanin" w:hAnsi="IRNazanin" w:eastAsia="IRNazanin"/>
          <w:color w:val="111111"/>
          <w:sz w:val="28"/>
          <w:sz w:val="28"/>
          <w:szCs w:val="28"/>
          <w:rtl w:val="true"/>
          <w:lang w:bidi="fa-IR"/>
        </w:rPr>
        <w:t>خداست بيماريهايى كه آفرينش او را زشت مى كند بر او مسلط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برخداست كه او را از جذام و برص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در حال گناه كبيره مرگ او را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 بر خداست كه او را در گناهان به خود رها نكند تا موفق به توبه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علم خود و معرفت حجت خود را بر او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باطل قلب او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او را روز قيامت در حالى محشور كند كه نور او پيش رويش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او را به هر خيرى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دشمن را بر او مسلط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دشمنش را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خداست كه عاقبت او را با ايمان و امن ختم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ما در رفيق اعلى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حقوق مؤمنين بر خداوند است</w:t>
      </w:r>
      <w:r>
        <w:rPr>
          <w:rFonts w:eastAsia="IRNazanin" w:cs="IRNazanin"/>
          <w:color w:val="111111"/>
          <w:sz w:val="28"/>
          <w:szCs w:val="28"/>
          <w:rtl w:val="true"/>
          <w:lang w:bidi="fa-IR"/>
        </w:rPr>
        <w:t>.</w:t>
      </w:r>
    </w:p>
    <w:p>
      <w:pPr>
        <w:pStyle w:val="Heading3"/>
        <w:numPr>
          <w:ilvl w:val="2"/>
          <w:numId w:val="1"/>
        </w:numPr>
        <w:rPr/>
      </w:pPr>
      <w:bookmarkStart w:id="78" w:name="__RefHeading___Toc1011369_1878427129"/>
      <w:bookmarkStart w:id="79" w:name="_Toc25"/>
      <w:bookmarkEnd w:id="78"/>
      <w:r>
        <w:rPr>
          <w:rtl w:val="true"/>
        </w:rPr>
        <w:t>حكمت هاى اميرالمؤمنين عليه السلام</w:t>
      </w:r>
      <w:bookmarkEnd w:id="79"/>
    </w:p>
    <w:p>
      <w:pPr>
        <w:pStyle w:val="BookText"/>
        <w:rPr/>
      </w:pP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ايمان را پاك كننده از شرك، و نماز را پاك كننده از تكبر، و زكات را سبب رزق، و روزه را آزمايشى براى اخلاص، و حج را تقويت دين، و جهاد را عزّت اسلام، و امر به معروف را به مصلحت عموم مردم، و نهى از منكر را منع كردن سفيهان، و صله رحم را زياد كردن عمر و قصاص را براى حفظ جانها، و بر پا داشتن حدود را براى بزرگ شمردن حرام، و ترك نوشيدن شراب را براى محافظت عقل، و اجتناب از دزدى را براى عفّت، و ترك زنا را براى حفظ نسلها، و ترك لواط را براى تكثير نسل، و شهادت را ظاهر كنندۀ انكارها، و دروغ نگفتن را براى شرف دادن به راستگويى، و اسلام را امان از ترسها، و امانت را نظام براى مسلمانان، و طاعت را بزرگ شمردن امامت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اهل بيت عليهم السلام بيست اثر دارد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اثر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زندگى و حرص در علم، و تقوى در دين، و تمايل به عبادت، و توبه قبل از مرگ، و طراوت در نماز شب، و طمع نداشتن به مال مردم، و مراقبت از امر و نهى خداوند، و نفرت از دنيا، و سخاوت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العَشَرَةُ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يُنَشَرُ لَهُ ديوانٌ، ولا يُنَصبُ لَهُ ميزانٌ، ويُعطى كِتابَهُ بِيَمينِه ِ، وتُكتَبُ لَهُ بَراءةٌ مِنَ النّارِ، ويَبُيَضُّ وَجهُهُ، ويُكسى مِن حُلَلِ الجَنَّةِ، ويُشَفَّعُ في مِئَةٍ مِن أهلِ بَيتِه ِ، ويَنظُرُ اللّهُ تَعالى إلَيه ِ بِالرَّحمَةِ، ويُتَوَّجُ بِتاجٍ مِن تيجانِ الجَنَّةِ، فَيَدخُلُها بِغَيرِ حِسابٍ، فَطوبى لِمُحِبّي وُلدي وعِترَتي وأهلِ بَيتي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بابُ اثنَينِ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عَلِيِّ بنِ الحُسَينِ عليه السلام</w:t>
      </w:r>
    </w:p>
    <w:p>
      <w:pPr>
        <w:pStyle w:val="BookText"/>
        <w:rPr/>
      </w:pPr>
      <w:r>
        <w:rPr>
          <w:rFonts w:eastAsia="Times New Roman" w:cs="Times New Roman" w:ascii="Times New Roman" w:hAnsi="Times New Roman"/>
          <w:color w:val="111111"/>
          <w:sz w:val="28"/>
          <w:szCs w:val="28"/>
          <w:lang w:val="en-US" w:bidi="en-US"/>
        </w:rPr>
        <w:t>3953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اثنَتَينِ وَعِشرينَ خَصلَةً مِنَ الخِصالِ المَحمودَةِ الَّتي وُصِفَ بِها عَلِيُّ بنُ الحُسَينِ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حَمرانَ بنِ أعيَنَ عَن أبي جَعفَرٍ مُحَمَّدِ بنِ عَلِيٍّ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يُصَلّي فِي اليَومِ وَاللَّيلَةِ ألفَ رَكعَةٍ كَما يَفعَلُ أميرُ المُؤمِنينَ عليه السلام، كانَت لَهُ خَمُسمِئِةِ نَخلَةٍ، فَكانَ يُصَلّي عِندَ كُلِّ نَخلَةٍ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قامَ فِي صَلاتِه ِ غَشِيَ لَونَهُ لَونٌ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قِيامُهُ في صَلاتِه ِ قِيامَ العَبدِ الذَّليلِ بَينَ يَدَيِ المَلِكِ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أعضاؤُهُ تَرتَعِدُ مِن خَشيَةِ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يُصَلّي صَلاةَ مُوَدِّعٍ يَرى أنَّهُ لايُصَلّي بَعدَها أبداً، ولَقَد صَلّى ذاتَ يَومٍ فَسَقَطَ الرِّداءُ عَن إحدى مَنكِبَيه ِ فَلَم يُسَوِّهِ حَتّى فَرَغَ مِن صَلاتِه ِ، فَسَأَلَهُ بَعضُ أصحابِه ِ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بَينَ يَدَي مَن كُنتُ؟ إنَّ العَبدَ لايُقبَلُ مِن صَلاتِه ِ إلّاما أقبَلَ عَلَيه مِنها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عز و جل مُتَمِّمٌ ذلِكَ بِالنَّوافِلِ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السلام لَيَخرُجُ فِي اللَّيلَةِ الظَّلماءِ فَيَحمِلُ الجِرابَ عَلَى ظَهرِهِ وفيهِ الصُّرَرُ</w:t>
      </w:r>
      <w:r>
        <w:rPr>
          <w:rStyle w:val="FootnoteAnchor"/>
          <w:rtl w:val="true"/>
        </w:rPr>
        <w:footnoteReference w:id="70"/>
      </w:r>
      <w:r>
        <w:rPr>
          <w:rFonts w:ascii="Amiri" w:hAnsi="Amiri" w:eastAsia="Amiri" w:cs="Amiri"/>
          <w:color w:val="111111"/>
          <w:sz w:val="28"/>
          <w:sz w:val="28"/>
          <w:szCs w:val="28"/>
          <w:rtl w:val="true"/>
          <w:lang w:bidi="ar-SA"/>
        </w:rPr>
        <w:t xml:space="preserve">مِنَ الدَّنانيرِ </w:t>
      </w:r>
      <w:bookmarkStart w:id="80" w:name="pg14574_142675"/>
    </w:p>
    <w:p>
      <w:pPr>
        <w:pStyle w:val="BookText"/>
        <w:rPr/>
      </w:pPr>
      <w:bookmarkEnd w:id="80"/>
      <w:r>
        <w:rPr>
          <w:rFonts w:ascii="IRNazanin" w:hAnsi="IRNazanin" w:eastAsia="IRNazanin"/>
          <w:color w:val="111111"/>
          <w:sz w:val="28"/>
          <w:sz w:val="28"/>
          <w:szCs w:val="28"/>
          <w:rtl w:val="true"/>
          <w:lang w:bidi="fa-IR"/>
        </w:rPr>
        <w:t>و ده اثر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حسابرسى براى او گشوده نمى شود، ميزان برپا نمى شود، نامۀ عمل را به دست راست مى دهند، او را از آتش رها مى كنند، چهره اش نورانى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لباسهاى بهشتى مى پوشد، و صد نفر از بستگان خود را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نظر رحمت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تاجهاى بهشتى بر سر او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حساب وارد بهشت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طوبى بر دوستداران فرزندان و عترت و اهل بيت من</w:t>
      </w:r>
      <w:r>
        <w:rPr>
          <w:rFonts w:eastAsia="IRNazanin" w:cs="IRNazanin"/>
          <w:color w:val="111111"/>
          <w:sz w:val="28"/>
          <w:szCs w:val="28"/>
          <w:rtl w:val="true"/>
          <w:lang w:bidi="fa-IR"/>
        </w:rPr>
        <w:t>.</w:t>
      </w:r>
    </w:p>
    <w:p>
      <w:pPr>
        <w:pStyle w:val="Heading2"/>
        <w:numPr>
          <w:ilvl w:val="1"/>
          <w:numId w:val="1"/>
        </w:numPr>
        <w:rPr/>
      </w:pPr>
      <w:bookmarkStart w:id="81" w:name="__RefHeading___Toc1011371_1878427129"/>
      <w:bookmarkStart w:id="82" w:name="_Toc26"/>
      <w:bookmarkEnd w:id="81"/>
      <w:r>
        <w:rPr>
          <w:rtl w:val="true"/>
        </w:rPr>
        <w:t>باب بيست و دو</w:t>
      </w:r>
      <w:r>
        <w:rPr>
          <w:rtl w:val="true"/>
        </w:rPr>
        <w:t xml:space="preserve">: </w:t>
      </w:r>
      <w:r>
        <w:rPr>
          <w:rtl w:val="true"/>
        </w:rPr>
        <w:t>خصلتهاى امام سجاد عليه السلام</w:t>
      </w:r>
      <w:bookmarkEnd w:id="82"/>
    </w:p>
    <w:p>
      <w:pPr>
        <w:pStyle w:val="BookText"/>
        <w:rPr/>
      </w:pPr>
      <w:r>
        <w:rPr>
          <w:rFonts w:eastAsia="Times New Roman" w:cs="Times New Roman" w:ascii="Times New Roman" w:hAnsi="Times New Roman"/>
          <w:color w:val="111111"/>
          <w:sz w:val="28"/>
          <w:szCs w:val="28"/>
          <w:lang w:val="en-US" w:bidi="en-US"/>
        </w:rPr>
        <w:t>3953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به بيست و دو صفت پسنديده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شبانه روز مانند اميرالمؤمنين عليه السلام هزار ركعت نماز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پانصد نخل داشتند كه در كنار هر كدام دو ركعت نماز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نماز مى ايستاد از خود بى خود شده و رنگ چهره اش تغيير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مثل بندۀ ذليل در حضور مالك جليل مى 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اعضاى بدن مباركش از ترس خدا مى لرزيد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نماز مى خواند كه گويا آخرين نماز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هنگام نماز يك طرف عبا از دوش حضرت افتاد و آن را درست نكرد تا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او 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عبا را در حال نماز درست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مى دانى در حضور چه كسى بودم‌؟ از نماز بنده فقط آن مقدارى كه حضور قلب داشته باشد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كمبودها را خداوند با نافله كامل مى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شبهاى تاريك كسيه اى از درهم و دينار بر دوش مى گرفتند، گاهى هم غذا يا هيزم </w:t>
      </w:r>
    </w:p>
    <w:p>
      <w:pPr>
        <w:pStyle w:val="BookText"/>
        <w:rPr/>
      </w:pPr>
      <w:r>
        <w:rPr>
          <w:rFonts w:ascii="Amiri" w:hAnsi="Amiri" w:eastAsia="Amiri" w:cs="Amiri"/>
          <w:color w:val="111111"/>
          <w:sz w:val="28"/>
          <w:sz w:val="28"/>
          <w:szCs w:val="28"/>
          <w:rtl w:val="true"/>
          <w:lang w:bidi="ar-SA"/>
        </w:rPr>
        <w:t>وَالدَّراهِمِ، ورُبَّما حَمَلَ عَلى ظَهرِهِ الطَّعامَ أو الحَطَبَ حَتّى يَأتِيَ باباً باباً فَيَقرَعَهُ، ثُمَّ يُناوِلَ مَن يَخرُجُ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يُغَطّي وَجهَهُ إذا ناوَلَ فَقيراً لِئَلّا يَعرِفَهُ، فَلَمّا تُوُفِّيَ فَقَدوا ذلِكَ، فَعَلِموا أنَّهُ كانَ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وُضِعَ عَلى المُغتَسَلِ نَظَروا إلى ظَهرِهِ وعَلَيه ِ مِثلُ رُكَبِ الإِبِلِ مِمّا كانَ يَحمِلُ عَلى ظَهرِهِ إلى مَنازِلِ 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خَرَجَ ذاتَ يَومٍ وعَلَيه مِطرَفُ</w:t>
      </w:r>
      <w:r>
        <w:rPr>
          <w:rStyle w:val="FootnoteAnchor"/>
          <w:rtl w:val="true"/>
        </w:rPr>
        <w:footnoteReference w:id="71"/>
      </w:r>
      <w:r>
        <w:rPr>
          <w:rFonts w:ascii="Amiri" w:hAnsi="Amiri" w:eastAsia="Amiri" w:cs="Amiri"/>
          <w:color w:val="111111"/>
          <w:sz w:val="28"/>
          <w:sz w:val="28"/>
          <w:szCs w:val="28"/>
          <w:rtl w:val="true"/>
          <w:lang w:bidi="ar-SA"/>
        </w:rPr>
        <w:t>خَزٍّ، فَتَعَرَّضَ لَهُ سائِلٌ فَتَعلَّقَ بِالمِطرَفِ، فَمَضى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يَشتِرَي الخَزَّ فِي الشِّتاءِ، فَإِذا جاءَ الصَّيفُ باعَهُ فَتَصَدَّقَ بِثَمَنِه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نَظَرَ عليه السلام يَومَ عَرَفَةَ إلى قَومٍ يَسأَلونَ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تَسأَلونَ 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لَيُرجى في مِثلِ هذَا اليَومِ لِما في بُطونِ الحُبالى أن يَكونوا 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عليه السلام يَأبى أن يُؤاكِلَ 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أنتَ أبَرُّ النّاسِ وأوصَلُهُم لِلرَّحِمِ، فَكيفَ لا تُؤاكِلُ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تَسبِقَ يَدي إلى ما سَبَقَت عَينُها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لاَُحِبُّكَ فِي اللّهِ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احَبَّ فيكَ وأنتَ لي 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حَجَّ عَلى ناقَةٍ لَهُ عِشرينَ حَجَّةً فَما قَرَعَها بِسَوطٍ، فَلَمّا نَفَقَت</w:t>
      </w:r>
      <w:r>
        <w:rPr>
          <w:rStyle w:val="FootnoteAnchor"/>
          <w:rtl w:val="true"/>
        </w:rPr>
        <w:footnoteReference w:id="72"/>
      </w:r>
      <w:r>
        <w:rPr>
          <w:rFonts w:ascii="Amiri" w:hAnsi="Amiri" w:eastAsia="Amiri" w:cs="Amiri"/>
          <w:color w:val="111111"/>
          <w:sz w:val="28"/>
          <w:sz w:val="28"/>
          <w:szCs w:val="28"/>
          <w:rtl w:val="true"/>
          <w:lang w:bidi="ar-SA"/>
        </w:rPr>
        <w:t>أمَرَ بِدَفنِها لِئَلّا تَأكُلَهَا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سُئِلَت عَنهُ مَولاةٌ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أُطنِبُ أو أختَصِرُ؟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أتَيتَهُ بِطَعامٍ نَهاراً قَطُّ، وما فَرَشتُ لَهُ فِراشاً بِلَيلٍ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انتَهى ذاتَ يَومٍ إلى قَومٍ يَغتابونَهُ،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فَغَفَرَ اللّهُ لي، وإن كُنتُم كاذِبينَ فَغَفَر اللّهُ لَكُم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السلام إذا جاءَهُ طالِبُ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آله،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طالِبَ العِلمِ إذا </w:t>
      </w:r>
    </w:p>
    <w:p>
      <w:pPr>
        <w:pStyle w:val="BookText"/>
        <w:rPr/>
      </w:pPr>
      <w:r>
        <w:rPr>
          <w:rFonts w:ascii="Amiri" w:hAnsi="Amiri" w:eastAsia="Amiri" w:cs="Amiri"/>
          <w:color w:val="111111"/>
          <w:sz w:val="28"/>
          <w:sz w:val="28"/>
          <w:szCs w:val="28"/>
          <w:rtl w:val="true"/>
          <w:lang w:bidi="ar-SA"/>
        </w:rPr>
        <w:t>حمل مى كردند، و درب خانۀ نيازمندان را مى زدند، و به آنها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به فقير كمك مى كرد چهره اش را مى پوشانيد تا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شهادت رسيد فقيران فهميدند كه او امام سجاد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او را روى مغتسل گذاشتند بر پشت آن حضرت آثار كيسه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آثار بند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فقيران حمل مى كردند مشاهده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آن حضرت لباسى از خز بر دوش داشت سائلى گوشۀ آن را گرفت و به حضرت تعرض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لباس را رها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لباس خز مى خريد و در تابستان آن را مى فروخت و پولش را صدقه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گروهى را ديدند كه از مردم درخواست كمك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در چنين روزى از غير خدا درخواست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اميد مى رود كه جنين هاى در شكم مادران سعادتمند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با مادرش غذا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شما نيكوترين مردم هستيد و از همه بهتر صله رحم را رعايت مى كنيد پس چرا با مادر غذا نمى خوريد؟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دست به لقمه اى دراز كنم كه قبل از من چشم مادرم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من تو را بخاطر خدا بشدّت دوست 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مى برم كه به خاطر تو مرا دوست داشته باشند و تو از من نفرت داشته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سفر حج با شتر رفتند ولى يك تازيانه به حيوان نزدند وقتى شتر مرد دستور دادند شتر را دفن كنند تا حيوانات درنده او را نخورند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يكى از كنيزان حضرت دربارۀ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بدهم يا خلاصه بگويم‌؟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روزها برايش غذا نياوردم و شبها برايش بستر نياوردم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گروهى رسيدند كه به غيبت آن حضرت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مى گوييد خدا مرا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مى گوئيد خدا شما را بيامرزد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در جستجوى علم نزد حضرت مى آمد،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وصيت </w:t>
      </w:r>
    </w:p>
    <w:p>
      <w:pPr>
        <w:pStyle w:val="BookText"/>
        <w:rPr/>
      </w:pPr>
      <w:r>
        <w:rPr>
          <w:rFonts w:ascii="Amiri" w:hAnsi="Amiri" w:eastAsia="Amiri" w:cs="Amiri"/>
          <w:color w:val="111111"/>
          <w:sz w:val="28"/>
          <w:sz w:val="28"/>
          <w:szCs w:val="28"/>
          <w:rtl w:val="true"/>
          <w:lang w:bidi="ar-SA"/>
        </w:rPr>
        <w:t>خَرَجَ مِن مَنزِلِه ِ لَم يَضَع رِجلَهُ عَلى رَطبٍ ولا يابِسٍ مِنَ الأَرضِ إلّاسَبَّحَت لَهُ إلَى الأَرَضينَ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يَعولُ مِئَةَ أهلِ بَيتٍ مِن فُقَراءِ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يُعجِبُهُ أن يَحضُرَ طَعامَهُ اليَتامى وَالأَضِرّاءُ</w:t>
      </w:r>
      <w:r>
        <w:rPr>
          <w:rStyle w:val="FootnoteAnchor"/>
          <w:rtl w:val="true"/>
        </w:rPr>
        <w:footnoteReference w:id="73"/>
      </w:r>
      <w:r>
        <w:rPr>
          <w:rFonts w:ascii="Amiri" w:hAnsi="Amiri" w:eastAsia="Amiri" w:cs="Amiri"/>
          <w:color w:val="111111"/>
          <w:sz w:val="28"/>
          <w:sz w:val="28"/>
          <w:szCs w:val="28"/>
          <w:rtl w:val="true"/>
          <w:lang w:bidi="ar-SA"/>
        </w:rPr>
        <w:t>وَالزَّمنى</w:t>
      </w:r>
      <w:r>
        <w:rPr>
          <w:rStyle w:val="FootnoteAnchor"/>
          <w:rtl w:val="true"/>
        </w:rPr>
        <w:footnoteReference w:id="74"/>
      </w:r>
      <w:r>
        <w:rPr>
          <w:rFonts w:ascii="Amiri" w:hAnsi="Amiri" w:eastAsia="Amiri" w:cs="Amiri"/>
          <w:color w:val="111111"/>
          <w:sz w:val="28"/>
          <w:sz w:val="28"/>
          <w:szCs w:val="28"/>
          <w:rtl w:val="true"/>
          <w:lang w:bidi="ar-SA"/>
        </w:rPr>
        <w:t>وَالمساكينُ الَّذين لاحيلَةَ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يُناوِلُهُم بِيَدِهِ، ومَن كانَ لَهُ مِنهُم عِيالٌ حَمَلَهُ إلى عِيالِه ِ مِن طَعامِه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لايَأكُلُ طَعاماً حَتّى يَبدَأَ فَيَتَصَدَّقَ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يَسقُطُ مِنهُ كُلَّ سَنَةٍ سَبعَ ثَفِناتٍ</w:t>
      </w:r>
      <w:r>
        <w:rPr>
          <w:rStyle w:val="FootnoteAnchor"/>
          <w:rtl w:val="true"/>
        </w:rPr>
        <w:footnoteReference w:id="75"/>
      </w:r>
      <w:r>
        <w:rPr>
          <w:rFonts w:ascii="Amiri" w:hAnsi="Amiri" w:eastAsia="Amiri" w:cs="Amiri"/>
          <w:color w:val="111111"/>
          <w:sz w:val="28"/>
          <w:sz w:val="28"/>
          <w:szCs w:val="28"/>
          <w:rtl w:val="true"/>
          <w:lang w:bidi="ar-SA"/>
        </w:rPr>
        <w:t>مِن مَواضِعِ سُجودِهِ لِكَثرَةِ صَلاتِه ِ، وكانَ يَجمَعُها، فَلَمّا ماتَ دُفِنَت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بَكى عَلى أبيه ِ الحُسَينِ عليه السلام عِشرينَ سَنَةً، وما وُضِعَ بَينَ يَدِهِ طَعامٌ إلّابَكى، حَتّى قالَ لَهُ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صلى الله عليه و آله، أما آنَ لِحُزنِكَ أن يَنقَضِيَ؟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النَّبِيَّ كانَ لَهُ اثنا عَشَرَ ابناً، فَغَيَّبَ اللّهُ عَنهُ واحِداً مِنهُم فَابيَضَّت عَيناهُ مِن كَثرَةِ بُكائِه ِ عَلَيه ِ، وشابَ رأسُهُ مِن الحُزنِ، واحدَودَبَ ظَهرُهُ مِن الغَمِّ، وكانَ ابنُهُ حَيّاً فِي الدُّنيا، وأنا نَظَرتُ إلى أبي وأخي وعَمّي وسَبعَةَ عَشَرَ مِن أهلِ بَيتي مَقتولينَ حَولي، فَكَيفَ يَنقَضي حُزني‌؟</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بابُ أربَعَةٍ وعِشرينَ</w:t>
      </w:r>
    </w:p>
    <w:p>
      <w:pPr>
        <w:pStyle w:val="BookText"/>
        <w:rPr/>
      </w:pPr>
      <w:r>
        <w:rPr>
          <w:rFonts w:eastAsia="Times New Roman" w:cs="Times New Roman" w:ascii="Times New Roman" w:hAnsi="Times New Roman"/>
          <w:color w:val="111111"/>
          <w:sz w:val="28"/>
          <w:szCs w:val="28"/>
          <w:lang w:val="en-US" w:bidi="en-US"/>
        </w:rPr>
        <w:t>3954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المُدايَنَةِ تَدُلُّ عَلى أربَعَةٍ وعِشرينَ حُكماً،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 إِذَا تَدَايَنتُم بِدَيْنٍ إِلَى أَجَلٍ مُّسَمًّى 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الآيَةَ الشَّريفَةَ أطوَلُ آيَةٍ في أطوَلِ سورَةٍ مِن القُرآنِ، وتَشتَمِلُ عَلى أحكامٍ كَثيرَةٍ؛ وَضعِيَّةٍ وتَكليفِيَّةٍ، وُجوبِيَّةٍ وتَحريمِيَّةٍ، مَولَوِيَّةٍ وإرشادِيَّةٍ، لَعَلَّها تَبلُغُ أربَعَةً وعِشرينَ حُكماً، كَما أنَّ هذِهِ السّورَةَ لَعَلَّها تَشتَمِلُ عَلى خَمسِمِئَةِ حُكمٍ، فَها إلَيكَ الأَحكامُ الَّتي نَستَفيدُها مِنَ الآيَةِ الكَريمَةِ</w:t>
      </w:r>
      <w:r>
        <w:rPr>
          <w:rFonts w:eastAsia="Amiri" w:cs="Amiri" w:ascii="Amiri" w:hAnsi="Amiri"/>
          <w:color w:val="111111"/>
          <w:sz w:val="28"/>
          <w:szCs w:val="28"/>
          <w:rtl w:val="true"/>
          <w:lang w:bidi="ar-SA"/>
        </w:rPr>
        <w:t xml:space="preserve">: </w:t>
      </w:r>
      <w:bookmarkStart w:id="83" w:name="pg14574_142679"/>
    </w:p>
    <w:p>
      <w:pPr>
        <w:pStyle w:val="BookText"/>
        <w:rPr/>
      </w:pPr>
      <w:bookmarkEnd w:id="83"/>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زمانى كه از خانه خارج مى شود قدم خود را بر خشك و مرطوب نمى گذارد مگر اينكه براى او زمين هفت گانه تسبيح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صد نفر از فقيران مدينه را سرپرستى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سر سفره آن حضرت يتيمان و بيماران و معلولين و فقيران بيچاره حاضر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با دست مبارك خود به آنان غذا مى داد و آنان كه خانواده داشتند غذايشان را به خانواده ايشان مى رسانيد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هميشه قبل از اينكه غذا بخورد باندازۀ غذاى خود صدقه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علت سجده زياد هر سال هفت پينه از اعضاى هفتگانه سجده ايشان جدا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پينه ها را جمع مى كردند كه پس از شهادت همراه آن حضرت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سال براى پدرش حضرت سيد الشهدا حسين عليه السلام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غذا حاضر مى كردند آن حضرت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غلامان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صلى الله عليه و آله آيا زمان حزن شما تمام نشده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يعقوب پيامبر دوازده فرزند داشت خداوند يكى از آنها را غايب كرد، از شدت گريه چشم او سفيد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غصه سرش پير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غم كمرش خميد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پسرش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پدرم و برادرم و عمويم و هفده نفر از اهل بيت من اطراف من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حزن من تمام شود؟</w:t>
      </w:r>
    </w:p>
    <w:p>
      <w:pPr>
        <w:pStyle w:val="Heading2"/>
        <w:numPr>
          <w:ilvl w:val="1"/>
          <w:numId w:val="1"/>
        </w:numPr>
        <w:rPr/>
      </w:pPr>
      <w:bookmarkStart w:id="84" w:name="__RefHeading___Toc1011373_1878427129"/>
      <w:bookmarkStart w:id="85" w:name="_Toc27"/>
      <w:bookmarkEnd w:id="84"/>
      <w:r>
        <w:rPr>
          <w:rtl w:val="true"/>
        </w:rPr>
        <w:t>باب بيست و چهار</w:t>
      </w:r>
      <w:bookmarkEnd w:id="85"/>
    </w:p>
    <w:p>
      <w:pPr>
        <w:pStyle w:val="BookText"/>
        <w:rPr/>
      </w:pPr>
      <w:r>
        <w:rPr>
          <w:rFonts w:eastAsia="Times New Roman" w:cs="Times New Roman" w:ascii="Times New Roman" w:hAnsi="Times New Roman"/>
          <w:color w:val="111111"/>
          <w:sz w:val="28"/>
          <w:szCs w:val="28"/>
          <w:lang w:val="en-US" w:bidi="en-US"/>
        </w:rPr>
        <w:t>3954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آيۀ مداينه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بيست و چهار حكم دلالت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طولانى ترين آيۀ قرآن است كه احكام وضعى و تكليفى و واجب و حرام و ارشادى زيادى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بيست و چهار حكم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سوره بقره حدود پانصد حكم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احكامى كه از اين آيه استفاده كرده 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استحِبابُ كِتابَةِ الدَّينِ عِندَ المُدايَنَةِ بِقَولِه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 حُصولُهُ بِاقتِراضٍ، أوِ الشِّراءِ سَلَماً أوِ البَيعِ نَسيئَةً، أو بِالإِجارَةِ، أو بِالنِّكاحِ، أوِ الخُلعِ،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بِوُجوبِ الكِتابَةِ، وَالحَملُ عَلَى الإِرشادِ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مَطلوبِيَّةُ</w:t>
      </w:r>
      <w:r>
        <w:rPr>
          <w:rStyle w:val="FootnoteAnchor"/>
          <w:rtl w:val="true"/>
        </w:rPr>
        <w:footnoteReference w:id="77"/>
      </w:r>
      <w:r>
        <w:rPr>
          <w:rFonts w:ascii="Amiri" w:hAnsi="Amiri" w:eastAsia="Amiri" w:cs="Amiri"/>
          <w:color w:val="111111"/>
          <w:sz w:val="28"/>
          <w:sz w:val="28"/>
          <w:szCs w:val="28"/>
          <w:rtl w:val="true"/>
          <w:lang w:bidi="ar-SA"/>
        </w:rPr>
        <w:t>كَونِ أجَلِ الدَّينِ مَحدوداً بِقَولِه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شَرطٌ في بَعضِ العُقودِ كَالبَيعِ والإِجارَةِ، ومَندوبٌ في بَعضِهَا الآخَرِ كَالقَرضِ وَالصَّداقِ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التَّوكيلِ فِي الكِتابَةِ إن لَم يَقدِرِ الدّائِنُ عَلَى المُباشَرَةِ؛ لِقَولِه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وَلْيَكْتُب بَّيْنَكُمْ كَاتِبُ 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العَمَلِ بِالعَدلِ عَلَى الكاتِبِ؛ وهُوَ الاستِواءُ فِي العَمَلِ وعَدَمُ الاِنحِرافِ عَنِ الحَقِّ، وتَركُ الظُّلمِ وَالحَيفِ في أصلِ الدَّينِ وكَيفِيَّتِه ِ وكَمِّيَّتِه ِ وأجَلِه ِ وغَيرِ ذلِكَ مِنَ الخُصوصِيّاتِ، وَالوُجُوبُ هُنا شَرطِيٌّ،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امتِناعِ الكاتِبِ عَنِ الكِتابَةِ أو كَراهَتُهُ، فَليَكتُبهُ في صَكٍّ ونَحوِهِ، ولا يَلزَمُ أن تَكونَ الكِتابَةُ بِلا اجرَةٍ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كَاتِبٌ أَن يَكْتُبَ كَمَا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عَلَّمَ اللّهُ الكِتابَةَ بِالقَلَمِ، وعَلَّمَ الكاتِبَ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استِحبابُ الإِملالِ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 بِأن يُقِرَّ بِلِسانِه ِ ويُمليه ِ عَلَى الكاتِبِ، بِقَولِه ِ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وَلْيُمْلِلِ الَّذِى عَلَيْهِ الْحَقُّ</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بَخسِ مَن عَلَيه ِ الدَّينُ وخِيانَتِه ِ في إملائِه ِ، كَأَنُ يُنقِصَ مِنَ الدَّينِ أو يُغَيِّرَ بَعضَ شَرائِطِه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وَلْيَتَّقِ اللَّهَ رَبَّهُ و وَلَا يَبْخَسْ مِنْهُ 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وَالظُّلمُ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إملاءِ الوَلِيِّ وَلايَةً فيما إذا كانَ مَن عَلَيه ِ الحَقُّ قاصِراً،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الَّذِى عَلَيْهِ الْحَقُّ سَفِيهًا أَوْضَعِيفًا أَوْ لَايَسْتَطِيعُ أَن يُمِلَّ هُوَ فَلْيُمْلِلْ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وَالسَّفيهُ النّاقِصُ عَقلُهُ وغَيرُ الرَّشيدِ، وَالضَّعيفُ إمّا ضَعيفُ البَدَنِ؛ فَالمُرادُ الصَّغيرُ، أو ضَعيفُ العَقلِ؛ فَالمُرادُ المَجنونُ، وغَيرُ المُستَطيعِ لِمَرَضٍ أو هَرَمٍ أو نَحوِهِما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نوشتن بدهى هنگام قرض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بدهى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بدهى از قرض گرفتن باشد يا خريد و فروش نسيه يا اجاره يا مهريه در ازدواج يا طلاق يا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 در اينجا ارشادى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مطلوب بودن تعيين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زمان در بعضى از معاملات مثل بيع و اجاره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مثل قرض و مهريه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طرفين قادر به نوشتن نيستند مستحب است وكيل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نويسنده عادل بنويسد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بدهى و كيفيت و كميت و زمان و ساير خصوصيات آن را تغيير 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در اينجا شرط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بنويسيد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خوددارى از نوشتن يا بى ميلى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دفتر و امثال آن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لازم نيست نوشتن رايگان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همانگونه كه خدا به او نوشتن را ياد داده است از نوشتن خوددارى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همانطور كه نوشتن را بلد نبود و خدا نوشتن با قلم را به او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املاء از طرف بدهكار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بدهكار اقرار كند و نويسنده بنويسد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 عادلانه املاء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اگر بدهكار هنگام املاء كردن بدهى كمتر بگويد يا خيانت كند يا بعضى از خصوصيات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اللّه پروردگار خود پروا داشته باشد و چيزى از بدهى را كم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خودش به دليل سفاهت يا ضعف يا بى سوادى نتواند بايد ولىّ او املاء بدهى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سفيه يا ضعيف يا ناتوان از ضعف املال كردن باشد ولىّ او املال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سفيه يعنى ناقص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يا ضعف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كودك يا ضعف در عقل است كه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هم يا به علت پيرى است يا بيمارى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وُجوبُ كَونِ إملاءِ الوَلِيِّ نَظيرَ إملاءِ نَفسِ المَدينِ بِالعَدلِ، ومِن غَيرِ نَقصٍ وظُلمٍ في أصلِ الدَّينِ وخُصوصِيّاتِه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فَلْيُمْلِلْ وَلِيُّهُ و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الإِشهادِ عَلَى الدَّينِ أو وُجوبُهُ، وهذَا الاِستِشهادُ إمّا بِتَحَمُّلِ الشَّهادَةِ حِفظاً عَن ظَهرِ القَلبِ، أو بِكِتابَةِ الواقِعَةِ فِي وَرَقَةٍ مُستَقِلَّةٍ، أو بِإِمضاءِ الصُّكوكِ،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التَّعَدُّدِ فِي الشّاهِدِ وأقَلُّهُ اثنانِ، فَالتَّحديدُ فِي طَرَفِ القِلَّةِ لَاالكَثرَةِ،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 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كَونِ الشّاهِدَينِ رَجُلَينِ، فَلاتَكفِي المَرأتانِ إلّافِي المَوارِدِ الَّتي ذَكَروها في كِتابِ الشَّهادَةِ وغَيرِهِ،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 شَهِيدَيْنِ مِن رِّجَالِكُمْ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كَونِ الشّاهِدَينِ مِنَ المُسلِمينَ، فَلاتَكفي شَهادَةُ أهلِ الكُفرِ،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أهلِ دينِكُم ونِحلَتِكُم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استِشهادِ رَجُلٍ وَامَرأتَينِ عِندَ عَدَمِ وُجودِ الرَّجُلَينِ، فَلاتكَفِي امرَأَتانِ ولا رَجُلٌ وَامرَأَةٌ،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العَدالَةِ فِي الشَّهيدِ سَواءً كانوا مِنَ الرِّجالِ أو مِنَ النِّساءِ،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تَرضَونَ دينَهُ وأمانَتَهُ وصَلاحَهُ وتَعرِفونَهُ بِالسِّترِ وَالعَفافِ كَما أوضَحَتهُ أخبارُ البابِ، وقَولُهُ تَعالى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 ل‍ هُمَا فَتُذَكِّرَ إِحْدَ ل‍ 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اشتِراطَ المَرَأتَينِ لأَِجلِ أنَّهُ إن ضَلَّت أو نَسِيَت إحدَى المَرأَتَينِ ذَكَّرَتهَا الاُخرى،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استِشهادُ امرَأَتَينِ مَخافَةَ أن تَضِلَّ وتَنسى إحداهُما وحينَئِذٍ فَتُذَكِّرُهَا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إباءِ الشَّهيدِ وَامتِناعُهُم عَنِ الشَّهادَةِ؛ لِقَولِه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لايَأبوا عَن تَحمُّلِ الشَّهادَةِ إذا دُعوا لِيَطَّلِعوا عَلَى المَدايَنَةِ، أو لا يَأبوا عَن أدائِها إذا كانوا عالِمينَ بِالواقِعَةِ، أو المُرادُ الأَعَمَّ، وهذا مَروِيٌّ عَنِ الصّادِقِ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الضَّجَرَ وَالمَلالِ وَالسَّأَمةِ عَنِ كِتابَةِ الحَقِّ وتَثبيتِه ِ في صَكٍّ ونحوِهِ قَليلاً كانَ أو كَثيراً؛ فَإِنَّ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املاء ولى هم مثل املاء خود بدهكار باشد بدون نقص و ظلم در اصل و خصوصيات بدهى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عادلانه املاء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گرفتن بر بدهى واجب يا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شاهد گرفتن با حضور و به خاطر سپردن است يا با يادداشت كردن يا امضا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شاهد دو نفر مرد باشند و دو نفر زن كافى نيست در مواردى كه در كتاب شهادات و غيره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خود دو نفر شاهد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 بايد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كافر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مرد نبود، يك مرد و دو زن شاهد باشند شهادت يك مرد و يك زن يا شهادت دو زن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نبود يك مرد و دو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بايد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زن باشد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كسانى باشد كه از آنها راضى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دين و صلاح او را راضى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پاكدامنى و رازدارى مشهور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شاهدان گمراه شد ديگرى او را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زن شاهد براى اين است كه اگر يكى از آنان منحرف شد ديگرى او را راهنمايى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خوددارى كردن شاهد از اداء شهادت در حضور قاضى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از شهادت دادن خوددارى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كه از آنها دعوت مى شود كه اداء شهادت كنند خوددارى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اگراز بدهى آگاهى دارند از شهادت دادن خوددارى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هر دو معنا باشد كه اين صورت سوم از امام صادق عليه السلام روايت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ناراحتى و ملال از نوشتن حق و ثبت كردن آن 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فرقى ندارد بدهى </w:t>
      </w:r>
    </w:p>
    <w:p>
      <w:pPr>
        <w:pStyle w:val="BookText"/>
        <w:rPr/>
      </w:pPr>
      <w:r>
        <w:rPr>
          <w:rFonts w:ascii="Amiri" w:hAnsi="Amiri" w:eastAsia="Amiri" w:cs="Amiri"/>
          <w:color w:val="111111"/>
          <w:sz w:val="28"/>
          <w:sz w:val="28"/>
          <w:szCs w:val="28"/>
          <w:rtl w:val="true"/>
          <w:lang w:bidi="ar-SA"/>
        </w:rPr>
        <w:t>ذلِكَ أقرَبُ إلَى السَّلامَةِ وعَدَمِ وُقوعِ الجِدالِ وَالنِّزاعِ،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تَسَْمُوا ْ أَن تَكْتُبُوهُ صَغِيرًا أَوْ كَبِيرًا إِلَى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البَأسِ بِتَركِ الكِتابَةِ فِي المُدايَنَةِ إذا كانَت بِنَحوِ المُعامَلَةِ النَّقدِيَّةِ ويَداً بِيَدٍ،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تِجَرَةً حَاضِرَةً تُدِيرُونَهَا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مُعامَلَةً حالَّةً مُتَداوَلَةً فيما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الإِشهادِ فِي المُعامَلاتِ الحالَّةِ أيضاً وإن لَم تُكتَب،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 إِذَا تَبَايَعْتُمْ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أبعَدُ عَن عُروضِ الاِختِلافِ لاسِيَّما فِي الأَموالِ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مُضارَّةِ الكاتِبِ 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إضرارِهِما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الحَقُّ وعَلَيه ِ الحَقُّ؛ بِأَن يَكتُبَ الكاتِبُ أو يَشهَدَ الشّاهِدُ عَلى</w:t>
      </w:r>
      <w:r>
        <w:rPr>
          <w:rStyle w:val="FootnoteAnchor"/>
          <w:rtl w:val="true"/>
        </w:rPr>
        <w:footnoteReference w:id="79"/>
      </w:r>
      <w:r>
        <w:rPr>
          <w:rFonts w:ascii="Amiri" w:hAnsi="Amiri" w:eastAsia="Amiri" w:cs="Amiri"/>
          <w:color w:val="111111"/>
          <w:sz w:val="28"/>
          <w:sz w:val="28"/>
          <w:szCs w:val="28"/>
          <w:rtl w:val="true"/>
          <w:lang w:bidi="ar-SA"/>
        </w:rPr>
        <w:t>أزيَدَ مِنَ الواقِعِ أو أنقَصَ مِنهُ، أو بِأَن يَترُكا الكِتابَةَ أوِ الشَّهادَةَ،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يُضَارَّ كَاتِبٌ وَلَا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ويُحتَمَلُ كَونُهُ اسمَ مَفعولٍ،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الإِضرارُ عَلَى الكاتِبِ بِإِلزامِه ِ عَلَى الكِتابَةِ مَجّاناً أو في غَيرِ وَقتِ الكِتابَةِ، وإلزامُ الشّاهِدِ بِالحُضورِ مَعَ إمكانِ حُضورِ المُتَدايِنَينِ عِندَهُ، ونَحوُ ذلِكَ، ويُؤَكِّدُهُ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تَفْعَلُوا ْ فَإِنَّهُ و فُسُوقُ م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أخذِ الرَّهنِ إذا لَم يَكُنِ الكِتابَةُ؛ كَما فِي السَّفَرِ ونَحوِهِ،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عَلَى سَفَرٍ وَلَمْ تَجِدُوا ْ كَاتِبًا فَرِهَنٌ مَّقْبُوضَةٌ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المَرهونَةُ، وتَقديرُ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فَالوَثيقَةُ هِيَ الرِّهانُ بَدَلُ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القَبضِ وَالإِقباضِ فِي الرَّهنِ،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 مَّقْبُوضَةٌ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تَوصيفَ الرِّهانِ بِكَونِها مَقبوضَةً يَدُلُّ عَلى دَخلِه ِ فِي الحُكمِ، مَعَ أنَّ أخبارَ البابِ تُوَضِّحُهُ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البَأسِ بِتَركِ الرِّهانِ عِندَ الوُثوقِ وطُمَأنينَةِ بَعضِ المُتَدايِنينِ بِبَعضٍ،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بَعْضُكُم بَعْضًا فَلْيُؤَدِّ الَّذِى اؤْتُمِنَ أَمَنَتَهُ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فَليُعطِ مَن عَلَيه ِ الحَقُّ عِندَ حُلولِ الأَجَلِ ما عَلَيه ِ مِنَ المال، وَليُؤَدِّ دَينَهُ الَّذي هُوَ كَالأَمانَةِ عِندهُ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 باشد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رعايت اين مورد حقوق رعايت مى شود و درگيرى و اختلاف بوجود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بدهى تا پايان مدت آن ناراحت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قرض دادن به صورت معاملۀ نقد و دست به دست باشد ننوشتن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تجارت نقدباشد كه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معامله نقد و متداول بين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معاملات نقدى هم نوشتن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بگيريد هنگام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مانع اختلافات مى شود خصوصاً در موارد اشياء نفيس و قيمتى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رساندن كاتب به طلبكار يا بدهكار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مبلغ بدهى را زياد يا كم بنويسد و شاهد بگيرد يا بعضى از خصوصيات را ننويسد يا شاهد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و شاهد ضرر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ضرر رساندن به كاتب و شاهد هم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مجبور كنند رايگان بنويسيد يا با وجود امكان حضور طلبكار و بدهكار نزد شاهد، شاهد را مجبور كنند نزد آنان برود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آيۀ شريفه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كنند ستم است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سفر بودند و ننوشتند مستحب است وثيقه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بوديد و كاتب در دسترس نبود وثيقه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 چيزى است كه رهن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وثيقه همان رهن است كه به جاى كتابت گرفته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وثيقه شرط است كه بدهكار به طلب كار تحويل دهد و او تحويل بگيرد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 مقبوضه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 را به مقبوضه توصيف كرد كه دلالت دارد كه تحويل گرفتن در حكم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هم اين مطلب را توضيح مى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حُرمَةُ كِتمانِ الشَّهادَةِ عَلى كُلِّ أحَدٍ بَعدَ تَحَمُّلِها سَواءً في ذلِكَ المَداينَةُ وغَيرُها مِنَ الاُمورِ المُحتاجَةِ إلَى الشَّهادَةِ،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 الشَّهَدَةَ وَمَن يَكْتُمْهَا فَإِنَّهُو ءَاثِمٌ قَلْبُهُ و وَاللَّهُ بِمَا تَعْمَلُونَ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أيُّ سُلطانٍ أغلَبُ وأقوى؟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 أذَلُّ؟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فَقرٍ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دَعوَةٍ أضَلُّ؟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w:t>
      </w:r>
      <w:r>
        <w:rPr>
          <w:rStyle w:val="FootnoteAnchor"/>
          <w:rtl w:val="true"/>
        </w:rPr>
        <w:footnoteReference w:id="80"/>
      </w:r>
      <w:r>
        <w:rPr>
          <w:rFonts w:ascii="Amiri" w:hAnsi="Amiri" w:eastAsia="Amiri" w:cs="Amiri"/>
          <w:color w:val="111111"/>
          <w:sz w:val="28"/>
          <w:sz w:val="28"/>
          <w:szCs w:val="28"/>
          <w:rtl w:val="true"/>
          <w:lang w:bidi="ar-SA"/>
        </w:rPr>
        <w:t>بِما لايَكونُ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w:t>
      </w:r>
      <w:r>
        <w:rPr>
          <w:rStyle w:val="FootnoteAnchor"/>
          <w:rtl w:val="true"/>
        </w:rPr>
        <w:footnoteReference w:id="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صاحِبٍ لَكَ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أشَحُّ</w:t>
      </w:r>
      <w:r>
        <w:rPr>
          <w:rStyle w:val="FootnoteAnchor"/>
          <w:rtl w:val="true"/>
        </w:rPr>
        <w:footnoteReference w:id="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المالَ مِن غَيرِ حِلِّه ِ فَجَعَلَهُ في غَيرِ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رُشدَهُ مِن غَيِّةِ</w:t>
      </w:r>
      <w:r>
        <w:rPr>
          <w:rStyle w:val="FootnoteAnchor"/>
          <w:rtl w:val="true"/>
        </w:rPr>
        <w:footnoteReference w:id="83"/>
      </w:r>
      <w:r>
        <w:rPr>
          <w:rFonts w:ascii="Amiri" w:hAnsi="Amiri" w:eastAsia="Amiri" w:cs="Amiri"/>
          <w:color w:val="111111"/>
          <w:sz w:val="28"/>
          <w:sz w:val="28"/>
          <w:szCs w:val="28"/>
          <w:rtl w:val="true"/>
          <w:lang w:bidi="ar-SA"/>
        </w:rPr>
        <w:t>فَمالَ إلى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أثبَتُ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يَغُرَّهُ النّاسُ مِن نَفسِه ِ ولَم تَغُرَّهُ الدُّنيا بِتَشَوُّقِها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المُغتَرُّ بِالدُّنيا وهُوَ يَرى ما فيها مِن تَقَلُّبِ أحوالِها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مردم متدين به يكديگر اطمينان دارند نگرفتن وثيقه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شما به بعض ديگر اعتماد داريد به آنكس كه اعتماد داريد قرض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بدهكار هنگام فرا رسيدن وقت پرداخت بدهى چون امانت دار، بدهى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كتمان شهادت بر كسانى كه شاهد بوده 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قرض و غير آن از مواردى كه احتياج به شهادت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شهادت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كتمان كند قلب او گنه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رفتار شما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صوحان عبدى از امير المؤمنين عليه السلام پرسيد كدام سلطه و قدرت پيروزتر و قوى 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خوارى ذلّت بارتر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آزمندى بر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فقر سخت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دينى پس از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دعوت گمراه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چيزى كه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نجات بخش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آنچه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دوست بدتر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گناه را نزد تو نيكو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آفريده بدبخت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دين خود را به دنياى ديگران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موجود قويتر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موجود بخيل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راه نامشروع مال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نامشروع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انسان زيرك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رشد و هدايت خود را از گمراهى تشخيص دهد و به هدايت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بردبارتر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خشمگين نشود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داراى نظر و رأى استوارتر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او را به خود بينى فريب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با زيبائيهايش او را فريب ندهد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أشَدُّ 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حُرِمَ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هُوَ الْخُسْرَانُ الْمُبِينُ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لِغَيرِ اللّهِ، يَطلُبُ بِعَمَلِه ِ الثَّوابَ مِن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القُنوعِ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بِما أعطاهُ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المَصائِبِ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r>
        <w:rPr>
          <w:rStyle w:val="FootnoteAnchor"/>
          <w:rtl w:val="true"/>
        </w:rPr>
        <w:footnoteReference w:id="85"/>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للّهِِ وأعمَلُهُم بِالتَّقوى، وأزهَدُهُم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ذِكرِهِ وَالتَّضَرُّعُ إلَيه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أعظَمُ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آبائِه ِ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كَرِهَ لَكُم أيَّتُهَا الاُمَّةُ أربعاً وعِشرينَ خَصلَةً ونَهاكُم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كَرِهَ لَكُمُ العَبَثَ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كَرِهَ المَنَّ فِي الصَّدَقَةِ، وكَرِهَ الضَّحِكَ بَينَ القُبورِ، وكَرِهَ التَطَلُّعَ فِي الدّورِ، وكَرِهَ النَّظَرَ إلى فُروجِ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وكَرِهَ الكَلامَ عِندَ الجِماعِ، وقالَ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الوَلَدِ</w:t>
      </w:r>
      <w:r>
        <w:rPr>
          <w:rStyle w:val="FootnoteAnchor"/>
          <w:rtl w:val="true"/>
        </w:rPr>
        <w:footnoteReference w:id="89"/>
      </w:r>
      <w:r>
        <w:rPr>
          <w:rFonts w:ascii="Amiri" w:hAnsi="Amiri" w:eastAsia="Amiri" w:cs="Amiri"/>
          <w:color w:val="111111"/>
          <w:sz w:val="28"/>
          <w:sz w:val="28"/>
          <w:szCs w:val="28"/>
          <w:rtl w:val="true"/>
          <w:lang w:bidi="ar-SA"/>
        </w:rPr>
        <w:t>، وكَرِهَ النَّومَ قَبلَ العِشاءِ الآخِرَةِ، وكَرِهَ الحَديثَ بَعدَ العِشاءِ الآخِرَةِ، وكَرِهَ الغُسلَ تَحتَ السَّماء بِغَيرِ مِئزَرٍ، وكَرِهَ المُجامَعَةَ تَحتَ السَّماءِ، وكَرِهَ دُخولَ الحَمّاماتِ إلّابِمِئزَرٍ</w:t>
      </w:r>
      <w:r>
        <w:rPr>
          <w:rStyle w:val="FootnoteAnchor"/>
          <w:rtl w:val="true"/>
        </w:rPr>
        <w:footnoteReference w:id="90"/>
      </w:r>
      <w:r>
        <w:rPr>
          <w:rFonts w:ascii="Amiri" w:hAnsi="Amiri" w:eastAsia="Amiri" w:cs="Amiri"/>
          <w:color w:val="111111"/>
          <w:sz w:val="28"/>
          <w:sz w:val="28"/>
          <w:szCs w:val="28"/>
          <w:rtl w:val="true"/>
          <w:lang w:bidi="ar-SA"/>
        </w:rPr>
        <w:t xml:space="preserve">، وكَرِهَ الكَلامَ بَينَ الأَذانِ وَالإِقامَةِ في صَلاةِ الغَداةِ حَتّى تُقضَى الصَّلاةُ، وكَرِهَ رُكوبَ البَحر في هَيَجانِه ِ،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احمق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دنيا او را فريب دهد در حالى كه مى بيند حالات دنيا پايدار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بيشتر حسرت مى خورد؟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دنيا و آخرت محروم شود و اين خسارت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نابيناست‌؟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غير خدا كار كند و ثوابش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قناعتى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آنچه خدا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مصيبتى شديدتر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نزد خدا محبوبتر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نزد خدا بهتر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 بيشتر بترسد و با تقواتر باشد و در دنيا زاهدتر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سخنى نزد خدا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نام خدا را بردن و با دعا به درگاه او ناله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گفتارى صادق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نزد خدا بزرگتر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خدا سر فرود آوردن وپارسايى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راستگوتر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همه جا راست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از پدرانش عليهم السلام از امير المؤمنين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خداوند بيست و چهار خصلت را براى شما نپسنديد و شما را نهى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بازى در حال نماز، و منّت گذارى در صدقه، و خنديدن در قبرستان، و سرك كشيدن به خانه هاى مردم، و نگاه كردن به آلت تناسلى زن، حضرت فرمودند نگاه كردن باعث كورى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در حال نزديكى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گنگ شدن فرزند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خوابيدن قبل از نماز عشاء، و سخن گفتن بعد از نماز عشاء، و غسل در فضاى باز بدون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كردن در فضاى باز، و رفتن به حمام هاى عمومى بدون شورت، و سخن گفتن بين اذان و اقامه نماز صبح تا آخر نماز، وسفر دريايى در طوفان، و خوابيدن </w:t>
      </w:r>
    </w:p>
    <w:p>
      <w:pPr>
        <w:pStyle w:val="BookText"/>
        <w:rPr/>
      </w:pPr>
      <w:r>
        <w:rPr>
          <w:rFonts w:ascii="Amiri" w:hAnsi="Amiri" w:eastAsia="Amiri" w:cs="Amiri"/>
          <w:color w:val="111111"/>
          <w:sz w:val="28"/>
          <w:sz w:val="28"/>
          <w:szCs w:val="28"/>
          <w:rtl w:val="true"/>
          <w:lang w:bidi="ar-SA"/>
        </w:rPr>
        <w:t>وكَرِهَ النَّومَ في سَطحٍ لَيسَ بِمُحَجَّرٍ،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عَلى سَطحٍ غَيرِ ذي</w:t>
      </w:r>
      <w:r>
        <w:rPr>
          <w:rStyle w:val="FootnoteAnchor"/>
          <w:rtl w:val="true"/>
        </w:rPr>
        <w:footnoteReference w:id="91"/>
      </w:r>
      <w:r>
        <w:rPr>
          <w:rFonts w:ascii="Amiri" w:hAnsi="Amiri" w:eastAsia="Amiri" w:cs="Amiri"/>
          <w:color w:val="111111"/>
          <w:sz w:val="28"/>
          <w:sz w:val="28"/>
          <w:szCs w:val="28"/>
          <w:rtl w:val="true"/>
          <w:lang w:bidi="ar-SA"/>
        </w:rPr>
        <w:t>مُحَجَّرٍ فَقَد بَرِئَت مِنهُ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وكرِهَ أن يَنامَ الرَّجلُ في بَيتٍ وَحدَهُ، وكَرِهَ لِلرَّجُل أن يَغشَى امرَأَتَهُ وهِيَ حائِضٌ فَإِن غَشِيَها فَخَرَجَ الوَلَدُ مَجذوماً أو أبرَصَ فَلا يَلومَنَّ إلّانَفسَهُ، وكَرِهَ أن يَغشَى الرَّجُلُ امرَأَتَهُ وقَدِ احتَلَمَ حَتّى يَغتَسِلَ مِن احتِلامِهِ الَّذي رَأى فَإِن فَعَلَ فَخَرَجَ الوَلَدُ مَجنوناً فَلا يَلومَنَّ إلّانَفسَهُ، وكَرِهَ أن يُكَلِّمَ الرَّجُلُ مَجذوماً إلّاأن يَكونَ بَينَهُ وبَينَ المَجذومِ قَدرَ ذِراعٍ،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كَفِرارِكَ مِنَ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وكَرِهَ البَولَ عَلى شَطِّ نَهرٍ جارٍ، وكَرِهَ أن يُحدِثَ الرَّجُلُ تَحتَ شَجَرَةٍ قَد أينَعَت؛ يَعني أثمَرَت، وكَرِهَ أن يَنتَعِلَ الرَّجُلُ وهُوَ قائِمٌ، وكَرِهَ أن يَدخُلَ الرَّجُلُ البَيتَ المُظلِمَ إلّاأن يَكونَ بَينَ يَدَيهِ نارٌ، وكَرِهَ النَّفخَ في مَوضِعِ الصَّلاةِ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بابُ تِسعَةٍ وعِشرينَ</w:t>
      </w:r>
    </w:p>
    <w:p>
      <w:pPr>
        <w:pStyle w:val="BookText"/>
        <w:rPr/>
      </w:pPr>
      <w:r>
        <w:rPr>
          <w:rFonts w:ascii="Amiri" w:hAnsi="Amiri" w:eastAsia="Amiri" w:cs="Amiri"/>
          <w:color w:val="111111"/>
          <w:sz w:val="28"/>
          <w:sz w:val="28"/>
          <w:szCs w:val="28"/>
          <w:rtl w:val="true"/>
          <w:lang w:bidi="ar-SA"/>
        </w:rPr>
        <w:t>فِي الصَّلاةِ تِسعٌ وعِشرونَ خَصلَةً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ضَمرَةَ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 عَنِ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شَرائِعِ الدّينِ، وفيها مَرضاةُ الرَّبِّ عز و جل، وهِيَ مِنهاجُ الأَنبِياءِ، ولِلمُصَلّي حُبُّ المَلائِكَةِ، وهُدىً، وإيمانٌ، ونورُ المَعرِفَةِ، وبَرَكَةٌ فِي الرِّزقِ، وراحَةٌ لِلبَدَنِ، وكَراهَةٌ لِلشَّيطانِ، وسِلاحٌ عَلَى الكافِرِ، وإجابَةٌ لِلدُّعاءِ، وقَبولٌ لِلأَعمالِ، وزادٌ لِلمُؤمِنِ مِنَ الدُّنيا إلَى الآخِرَةِ، وشَفيعٌ بَينَهُ وبَينَ مَلَكِ المَوتِ، واُنسٌ في قَبرِهِ، وفِراشٌ تَحتَ جَنبِه ِ، وجَوابٌ لِمُنكَرٍ ونَكيرٍ، وتَكونُ صَلاةُ العَبدِ عِندَ المَحشَرِ تاجاً عَلى رَأسِه ِ، ونوراً عَلى وَجهِه ِ، ولِباساً عَلى بَدَنِه ِ، وسِتراً بَينَهُ وبَينَ النّارِ، وحُجَّةً بَينَهُ وبَينَ الرَّبِّ جَلَّ جَلالُهُ، ونَجاةً لِبَدَنِه ِ مِنَ النّارِ، وجَوازاً عَلَى الصِّراطِ، ومِفتاحاً لِلجَنَّةِ، ومُهوراً لِلحورِ العينِ، وثَمَناً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يَبلُغُ العَبدُ إلَى الدَّرَجَةِ العُليا؛ لِأَنَّ الصَّلاةَ تَسبيحٌ وتَهليلٌ وتَكبيرٌ وتَمجيدٌ وتَقديسٌ وقَولٌ ودَعوَةٌ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6" w:name="pg14574_142691"/>
    </w:p>
    <w:p>
      <w:pPr>
        <w:pStyle w:val="BookText"/>
        <w:rPr/>
      </w:pPr>
      <w:bookmarkEnd w:id="86"/>
      <w:r>
        <w:rPr>
          <w:rFonts w:ascii="IRNazanin" w:hAnsi="IRNazanin" w:eastAsia="IRNazanin"/>
          <w:color w:val="111111"/>
          <w:sz w:val="28"/>
          <w:sz w:val="28"/>
          <w:szCs w:val="28"/>
          <w:rtl w:val="true"/>
          <w:lang w:bidi="fa-IR"/>
        </w:rPr>
        <w:t>بالاى بام كه ديوار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روى بام بدون ديوار بخوابد ايمنى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خانه خوابيدن، و نزديكى با زن در حال حيض، پس اگر نزديكى كند در حيض و فرزندش جذام يا برص بگيرد كسى را جز خودش ملامت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محتلم شده و غسل نكرده است با همسرش نزديكى نكند و اگر چنين كند و فرزند ديوانه بدنيا آورد كسى را جز خودش ملامت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بيمار جذامى هنگام سخن گفتن به اندازه يك ذراع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جذامى فرار كن آن گونه كه از شير فرار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ادرار كردن در آب نهر، و ادرار كردن زير درخت ميوه، و ايستاده كفش پوشيدن، و وارد شدن به اطاق تاريك بدون چراغ، و تميز كردن مكان نماز با فوت كردن</w:t>
      </w:r>
      <w:r>
        <w:rPr>
          <w:rFonts w:eastAsia="IRNazanin" w:cs="IRNazanin"/>
          <w:color w:val="111111"/>
          <w:sz w:val="28"/>
          <w:szCs w:val="28"/>
          <w:rtl w:val="true"/>
          <w:lang w:bidi="fa-IR"/>
        </w:rPr>
        <w:t>.</w:t>
      </w:r>
    </w:p>
    <w:p>
      <w:pPr>
        <w:pStyle w:val="Heading2"/>
        <w:numPr>
          <w:ilvl w:val="1"/>
          <w:numId w:val="1"/>
        </w:numPr>
        <w:rPr/>
      </w:pPr>
      <w:bookmarkStart w:id="87" w:name="__RefHeading___Toc1011375_1878427129"/>
      <w:bookmarkStart w:id="88" w:name="_Toc28"/>
      <w:bookmarkEnd w:id="87"/>
      <w:r>
        <w:rPr>
          <w:rtl w:val="true"/>
        </w:rPr>
        <w:t>باب بيست و نه</w:t>
      </w:r>
      <w:bookmarkEnd w:id="88"/>
    </w:p>
    <w:p>
      <w:pPr>
        <w:pStyle w:val="BookText"/>
        <w:rPr/>
      </w:pPr>
      <w:r>
        <w:rPr>
          <w:rFonts w:eastAsia="Times New Roman" w:cs="Times New Roman" w:ascii="Times New Roman" w:hAnsi="Times New Roman"/>
          <w:color w:val="111111"/>
          <w:sz w:val="28"/>
          <w:szCs w:val="28"/>
          <w:lang w:val="en-US" w:bidi="en-US"/>
        </w:rPr>
        <w:t>3957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بيست و نه خاصيت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ضمرة بن حبيب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نماز از 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واجبات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خشنودى پروردگار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روش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نمازگزار محبّت فرشتگان، و هدايت، و ايمان، و نور معرفت، و بركت رزق، و آسايش بدن، و خشم شيطان، و اسلحه اى در برابر كفار است، و اجابت دعا، و پذيرش اعمال، و توشۀ مؤمن از دنيا براى آخرت، و شفيع بين مؤمن و فرشتۀ مرگ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مونس در قبر، و فرش زير پهلو در قبر، و جواب نكير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 نماز انسان تاج سر او، و نور چهره اش، و لباس بدنش، و فاصله اى بين او و آتش، و حجت بين او و پروردگار جل جلاله، و نجات بدن نمازگزار از آتش، و عبور از صراط، و كليد بهشت، و مهريۀ حورى بهشتى، و بهاى بهشت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نماز انسان به مقام عالى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شامل سبحان اللّه و الحمدللّه و تكبير و تمجيد و تقديس و گفتار و دعاست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العِلمِ تِسعٌ وعِشرونَ خَصلَةً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جَماعَةٍ مِنَ أصحابِنا رَفَعوهُ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تَعَلُّمَهُ حَسَنَةٌ، ومُدارَسَتَهُ تَسبيحٌ، وَالبَحثَ عَنهُ جِهادٌ، وتَعليمَهُ مَن لا يَعلَمُهُ صَدَقَةٌ، وبَذلَهُ لأَِهلِه ِ قُربَةٌ؛ لأَِنَّهُ مَعالِمُ الحَلالِ وَالحَرامِ، وسالِكٌ بِطالِبِه ِ سَبيلَ الجَنَّةِ، هُوَ أنيسٌ فِي الوَحشَةِ، وصاحِبٌ فِي الوَحدَةِ، ودَليلٌ عَلَى السَّرّاءِ وَالضَّرّاءِ، وسِلاحٌ عَلَى الأَعداءِ، وزَينُ للأَخِلّاءِ، يَرفَعُ اللّهُ بِه ِ أقواماً لِيَجعَلَهُم فِي الخَيرِ أئِمَّةً يُقتَدى بِهِم؛ تُرمَقُ</w:t>
      </w:r>
      <w:r>
        <w:rPr>
          <w:rStyle w:val="FootnoteAnchor"/>
          <w:rtl w:val="true"/>
        </w:rPr>
        <w:footnoteReference w:id="93"/>
      </w:r>
      <w:r>
        <w:rPr>
          <w:rFonts w:ascii="Amiri" w:hAnsi="Amiri" w:eastAsia="Amiri" w:cs="Amiri"/>
          <w:color w:val="111111"/>
          <w:sz w:val="28"/>
          <w:sz w:val="28"/>
          <w:szCs w:val="28"/>
          <w:rtl w:val="true"/>
          <w:lang w:bidi="ar-SA"/>
        </w:rPr>
        <w:t>أعمالُهُم، وتُقتَبَسُ آثارُهُم، وتَرغَبُ المَلائِكَةُ فِي خَلَّتِهِم، يَمسَحونَهُم في صَلاتِهِم بِأَجنِحَتِهِم، ويَستَغفِرُ لَهُم كُلُّ شَيءٍ حَتّى حيتانُ البُحورِ وهَوامُّها وسِباعُ البَرِّ وأنعامُها</w:t>
      </w:r>
      <w:r>
        <w:rPr>
          <w:rStyle w:val="FootnoteAnchor"/>
          <w:rtl w:val="true"/>
        </w:rPr>
        <w:footnoteReference w:id="94"/>
      </w:r>
      <w:r>
        <w:rPr>
          <w:rFonts w:ascii="Amiri" w:hAnsi="Amiri" w:eastAsia="Amiri" w:cs="Amiri"/>
          <w:color w:val="111111"/>
          <w:sz w:val="28"/>
          <w:sz w:val="28"/>
          <w:szCs w:val="28"/>
          <w:rtl w:val="true"/>
          <w:lang w:bidi="ar-SA"/>
        </w:rPr>
        <w:t>؛ لأَِنَّ العِلمَ حَياةُ القُلوبِ، ونورُ الأَبصارِ مِن العَمى، وقُوَّةُ الأَبدانِ مِنَ الضَّعفِ، يُنزِلُ اللّهُ حامِلَهُ مَنازِلَ الأَخيارِ، ويَمنَحُهُ مَجالِسَ الأَبرارِ فِي الدُّنيا وَالآخِرَةِ، بِالعِلمِ يُطاعُ اللّهُ ويُعبَدُ، بِالعِلمُ يُعرَفُ اللّهُ ويُوَحَّدُ، وبِالعِلمِ توصَلُ الأَرحامُ، وبِه ِ يُعرَفُ الحَلالُ وَالحَرامُ، وَالعِلمُ إمامُ العَمَلِ، وَالعَمَلُ تابِعُهُ، يُلهِمُهُ اللّهُ السُّعَداءَ، ويَحرِمُهُ الأَشقِياءَ</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وهُوَ فِي المَسجِدِ جالِسٌ وَحدَهُ فَاغتَنَمتُ خَلوَتَهُ،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لِلمَسجِدِ تَحِيَّةٌ،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أمرَتَني بِالصَّلاةِ، فَمَا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أحَبُّ إلَى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وجِهادٌ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وَقتِ اللَّيلِ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مِن مُقِلٍّ</w:t>
      </w:r>
      <w:r>
        <w:rPr>
          <w:rStyle w:val="FootnoteAnchor"/>
          <w:rtl w:val="true"/>
        </w:rPr>
        <w:footnoteReference w:id="96"/>
      </w:r>
      <w:r>
        <w:rPr>
          <w:rFonts w:ascii="Amiri" w:hAnsi="Amiri" w:eastAsia="Amiri" w:cs="Amiri"/>
          <w:color w:val="111111"/>
          <w:sz w:val="28"/>
          <w:sz w:val="28"/>
          <w:szCs w:val="28"/>
          <w:rtl w:val="true"/>
          <w:lang w:bidi="ar-SA"/>
        </w:rPr>
        <w:t>في فَقيرٍ ذي 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بيست و نه خصوصيت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بياموزيد، آموختن آن حسنه، و مطالعه اش تسبيح، و بحث دربارۀ آن جهاد، و ياد دادن به كسى كه نمى داند صدقه، و بذل آن به اهلش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آگاهى هاى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جوينده اش را بسوى بهشت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در وحشت، و دوست زمان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ها راهنما، و اسلحه اى در برابر دشمن، و زيور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بوسيلۀ آن گروه هايى را رفعت مى بخشد تا پيشواى خير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آنها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اعمال آنان چشم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آنها را اقتباس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دوستى با آنان تمايل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نماز بالهاى خود را به آنان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چيز حتى ماهى ها و موجودات درياها و درندگان و حيوانات خشكى ها براى او استغفار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علم مايۀ زنده شدن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چشمها، و نيروى بدنهاست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بوسيلۀ علم خدا پرستيده و عبادت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معرفت به خدا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يگانگى او اقرار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باعث صلۀ ارحام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حلال از حرام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پيشواى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از علم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را به سعادتمندان الهام و شقاوتمندان را از آن محروم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تنهايى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مسجد تحيّت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آن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من دستور نماز مى دهيد؟ نماز چيست‌؟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تكليف است كه هر كس خواهد كم بجا آورد و هر كه خواهد زياد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عملى نزد خدا محبوب 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ساعت شب كدام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قسمت نماز كدام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طولانى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صدقه كدام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اى كه در تنگدستى به فقير سالمند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مَجرِيٌّ،</w:t>
      </w:r>
      <w:r>
        <w:rPr>
          <w:rStyle w:val="FootnoteAnchor"/>
          <w:rtl w:val="true"/>
        </w:rPr>
        <w:footnoteReference w:id="97"/>
      </w:r>
      <w:r>
        <w:rPr>
          <w:rFonts w:ascii="Amiri" w:hAnsi="Amiri" w:eastAsia="Amiri" w:cs="Amiri"/>
          <w:color w:val="111111"/>
          <w:sz w:val="28"/>
          <w:sz w:val="28"/>
          <w:szCs w:val="28"/>
          <w:rtl w:val="true"/>
          <w:lang w:bidi="ar-SA"/>
        </w:rPr>
        <w:t>وعِندَ اللّهِ أضعافٌ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الرِّقابِ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أغلاها ثَمَناً، وأنفَسَها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جَوادَهُ، واُهريقَ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آيَةٍ أنزَلَهَا اللّهُ عَلَيكَ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السَّماواتُ السَّبعُ فِي الكُرسِيِّ إلّاكَحَلقَةٍ مُلقاةٍ في أرضِ فَلاةٍ، وفَضلُ العَرشِ عَلَى الكُرسِيِّ كَفَضلِ الفَلاةِ عَلى تِلكَ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كَمِ النَّبِيّونَ؟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 وأربَعَةٌ وعِشرونَ ألفَ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المُرسَلونَ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وثَلاثَةَ عَشَرَ جَمّاً</w:t>
      </w:r>
      <w:r>
        <w:rPr>
          <w:rStyle w:val="FootnoteAnchor"/>
          <w:rtl w:val="true"/>
        </w:rPr>
        <w:footnoteReference w:id="98"/>
      </w:r>
      <w:r>
        <w:rPr>
          <w:rFonts w:ascii="Amiri" w:hAnsi="Amiri" w:eastAsia="Amiri" w:cs="Amiri"/>
          <w:color w:val="111111"/>
          <w:sz w:val="28"/>
          <w:sz w:val="28"/>
          <w:szCs w:val="28"/>
          <w:rtl w:val="true"/>
          <w:lang w:bidi="ar-SA"/>
        </w:rPr>
        <w:t>غَفيراً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أوَّلَ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الأَنِبياءِ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خَلَقَهُ اللّهُ بِيَدِهِ ونَفَخَ فيه ِ مِن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أربَعَةٌ مِنَ الأَنبِياءِ سَريانِيّونَ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شيثٌ وأخنوخُ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إدريسُ عليهم السلام؛ وهُوَ أوَّلُ مَن خَطَّ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ونوحٌ عليه السلام، وأربَعَةٌ مِنَ الأَنِبياءِ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وصالِحٌ وشُعَيبٌ ونَبِيُّكَ مُحَمَّدٌ صلى الله عليه و آله، وأوَّلُ نَبِيُّ مِنَ بَني إسرائيلَ موسى، وآخِرُهُم عيسى وَسِتُّمِئَةِ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أنزَلَ اللّهُ مِن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كِتابٍ وأربَعَةَ كُتُبٍ؛ أنزَلَ اللّهُ عَلى شَيثٍ خَمسينَ صَحيفَةً، وعَلى إدريسَ ثَلاثينَ صَحيفَةً، وعَلى إبراهيمَ عِشرينَ صَحيفَةً، وأنزَلَ التَّوراةَ وَالإِنجيلَ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كانَت صُحُفُ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أمثالاً كُلُّها، وكانَ فيها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المَلِكُ المُبتَلَى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أبعَثكَ لِتَجمَعَ الدُّنيا بَعضَها إلى بَعضٍ، ولكِن بَعَثتُكَ لِتَرُدَّ عَنّي دَعوَةَ المَظلومِ؛ فَإِنّي لا أرُدُّها وإن كانَت مِن كافِرٍ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لازم الاجراء است كه خداوند چند برابر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كدام بنده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قيمتش گرانتر و نزد صاحبش نفيس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جهاد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آنكه اسبش را بزنند و خونش را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ترين آيه قرآن كدام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آسمانهاى هفت گانه در مقابل كرسى، مانند حلقه اى است كه در دشت پنهاور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عرش بر كرسى مانند بزرگى دشت پهناور نسبت به آن حلقه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پيامبران چند نفر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بيست و چهار هزار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طرف خدا رسالت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سيزده نفر عده اى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پيامبر كه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هم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او را با قدرت خود آفريد و از روح خود در او 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چهار پيامبر سريانى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شيث و اخنوخ كه ادريس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كسى بود كه با قلم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پيامبر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صالح و شعيب و پيامبر تو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بنى اسرائيل ششصد نفر بودند كه اولين آنها موسى و آخرين آنان عيسى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چند كتاب نازل فرموده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چهار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صحيفه بر شيث و سى صحيفه بر ادريس و بيست صحيفه بر ابراهيم عليه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و زبور و فرقان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صحيفه هاى ابراهيم چه بوده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مَثَل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مغرور من تو را نفرستادم تا مال ذخيره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فرستادم تا نگذارى آه مظلوم به سوى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 مظلوم را حتى اگر كافر باشد رد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w:t>
      </w:r>
    </w:p>
    <w:p>
      <w:pPr>
        <w:pStyle w:val="BookText"/>
        <w:rPr/>
      </w:pPr>
      <w:r>
        <w:rPr>
          <w:rFonts w:ascii="Amiri" w:hAnsi="Amiri" w:eastAsia="Amiri" w:cs="Amiri"/>
          <w:color w:val="111111"/>
          <w:sz w:val="28"/>
          <w:sz w:val="28"/>
          <w:szCs w:val="28"/>
          <w:rtl w:val="true"/>
          <w:lang w:bidi="ar-SA"/>
        </w:rPr>
        <w:t>وعَلَى العاقِلِ ما لَم يَكُن مَغلوباً أن يَكونَ لَهُ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عز و جل، وساعَةٌ يُحاسِبُ نَفسَهُ، وساعَةٌ يَتَفَكَّرُ فيما صَنَعَ اللّهُ عز و جل إلَيه ِ، وساعَةٌ يَخلو فيها بِحَظِّ نَفسِه ِ مِنَ الحَلالِ؛ فَإِنَّ هذِهِ السّاعَةَ عَونٌ لِتِلكَ السّاعاتِ وَاستِجمامٌ لِلقُلوبِ وتَوزيعٌ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العاقِلِ أن يَكونَ بَصيراً بِزَمانِه ِ، مُقبِلاً عَلى شَأنِه ِ، حافِظاً لِسانَهُ؛ فَإِنَّ مَن حَسَبَ كَلامَهُ مِن عَمَلِه ِ قَلَّ كَلامُهُ إلّافيما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العاقِلِ أن يَكونَ طالِباً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w:t>
      </w:r>
      <w:r>
        <w:rPr>
          <w:rStyle w:val="FootnoteAnchor"/>
          <w:rtl w:val="true"/>
        </w:rPr>
        <w:footnoteReference w:id="99"/>
      </w:r>
      <w:r>
        <w:rPr>
          <w:rFonts w:ascii="Amiri" w:hAnsi="Amiri" w:eastAsia="Amiri" w:cs="Amiri"/>
          <w:color w:val="111111"/>
          <w:sz w:val="28"/>
          <w:sz w:val="28"/>
          <w:szCs w:val="28"/>
          <w:rtl w:val="true"/>
          <w:lang w:bidi="ar-SA"/>
        </w:rPr>
        <w:t>لِمَعاشٍ، أو تَزَوُّدٍ لِمَعادٍ، أو تَلَذُّذٍ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كانَت صُحُفُ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عِبرانِيَّةً كُلُّها،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أيقَنَ بِالمَوتِ كَيفَ يَفرَحُ، ولِمَن أيقَنَ بِالنّارِ كَيفَ يَضحَكُ، ولِمَن يَرَى الدُّنيا وتَقَلُّبَها بِأَهلِها كَيفَ يَطمَئِنُّ إلَيها، ولِمَن يُؤمِنُ بِالقَدَرِ كَيفَ يَنصَبُ، ولِمَن أيقَنَ بِالحِسابِ لِمَ 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في أيدينا مِمّا أنزَلَ اللّهُ عَلَيكَ شَيءٌ مِمّا كانَ في صُحُفِ إبراهيمَ وموسى؟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ى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الْأَخِرَةُ خَيْرٌ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لَفِى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 هِيمَ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فَإِنَّهُ رَأسُ الأَمرِ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وذِكرِ اللّهِ كَثيراً؛ فَإِنَّهُ ذِكرٌ لَكَ فِي السَّماءِ ونورٌ لَكَ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بِالجِهادِ؛ فَإِنَّهُ رَهبانِيَّةُ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بِطولِ الصَّمتِ؛ فَإِنَّهُ مَطرَدَةُ الشَّيطانِ، وعَونٌ لَكَ عَلى أمرِ دينِكَ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وكَثرَةَ الضِّحكَ؛ فَإِنَّهُ يُميتُ القَلبَ، ويَذهَبُ بِنَضرَةِ</w:t>
      </w:r>
      <w:r>
        <w:rPr>
          <w:rStyle w:val="FootnoteAnchor"/>
          <w:rtl w:val="true"/>
        </w:rPr>
        <w:footnoteReference w:id="100"/>
      </w:r>
      <w:r>
        <w:rPr>
          <w:rFonts w:ascii="Amiri" w:hAnsi="Amiri" w:eastAsia="Amiri" w:cs="Amiri"/>
          <w:color w:val="111111"/>
          <w:sz w:val="28"/>
          <w:sz w:val="28"/>
          <w:szCs w:val="28"/>
          <w:rtl w:val="true"/>
          <w:lang w:bidi="ar-SA"/>
        </w:rPr>
        <w:t>الوَجه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شكست خورده نباشد زمان را سه قسمت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براى مناجات با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براى محاسبۀ رفتارش، و ساعتى براى تفكر در آنچه كه خداوند به او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به لذتهاى حلال به كمك آن سه ساعت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 را آماده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بايد آگاه به زمان خود و موقعيت شناس و حافظ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گفتارش را هم از اعمال خود بحساب آورد كمتر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بايد در جستجوى سه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معاش، و توشه براى آخرت، و لذّت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صحيفه هاى موسى چه بوده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زبان عبرى بوده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 كنم از كسى كه به مرگ يقين دارد چگونه شادى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به دوزخ يقين دارد چگونه مى 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دنيا و فريبكارى آن را با مردم مى بيند چگونه به آن اعتماد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به قضا و قدر ايمان دارد چگونه خود را به زحمت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يقين به حساب دارد چرا كارى انجام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 آيات قرآن چيزى از صحيفه هاى ابراهيم و موسى آمده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قرائت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خود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زندگى دنيا را ترجيح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آخرت براى شما بهتر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صحيفه هاى ابراهيم و موسى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توصيه اى به من بفرمائيد؟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پرواى از خدا توصيه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سرآمد همۀ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بفرمائيد؟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خداوند 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ياد كرد تو در آسمان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براى تو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رهبانيت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طولانى سكوت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شيطان را از تو دور كرده، و تو را در امر دين يارى مى 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خندۀ زياد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قلب را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زيبايى چهره را مى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هُوَ تَحتَكَ ولا تَنظُر إلى مَن هُوَ فَوقَك؛ فَإِنَّهُ أجدَرُ أن لاتَزدَرِيَ نِعمَةَ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قَرابَتَكَ وإن قَطَعوكَ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المَساكينَ ومُجالَسَتَهُم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وإن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لِيَحجُزكَ عَنِ النّاسِ ما تَعلَمُ مِن نَفسِكَ، ولا تَجِدُ عَلَيهِم فيما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عَيباً أن يَكونَ فيه ِ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النّاسِ مايَجهَلُ مِن نَفسِه ِ، ويَستَحيي لَهُم مِمّا هُوَ فيه ِ، ويُؤذي جَليسَهُ بِما لا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عَقلَ كَالتَّدبيرِ، ولا وَرَعَ كَالكَفِّ، ولا حَسَبَ كَحُسنِ الخُلُقِ</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بابُ أربَعَةٍ وثَلاثينَ</w:t>
      </w:r>
    </w:p>
    <w:p>
      <w:pPr>
        <w:pStyle w:val="BookText"/>
        <w:rPr/>
      </w:pPr>
      <w:r>
        <w:rPr>
          <w:rFonts w:eastAsia="Times New Roman" w:cs="Times New Roman" w:ascii="Times New Roman" w:hAnsi="Times New Roman"/>
          <w:color w:val="111111"/>
          <w:sz w:val="28"/>
          <w:szCs w:val="28"/>
          <w:lang w:val="en-US" w:bidi="en-US"/>
        </w:rPr>
        <w:t>3960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عليه السلام عَن أبيه ِ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عليه السلام عَمّا حَرَّمَ اللّهُ عز و جل مِنَ الفُروجِ فِي القُرآنِ وعَمّا حَرَّمَهُ رَسولُ اللّهِ صلى الله عليه و آله في سُنَّتِه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اللّه عز و جل أربَعَةٌ وثَلاثونَ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فِي القُرآن، وسَبعَةَ عَشَرَ فِي السُّنَّةِ، فَأَمَّا الَّتي فِي القُرآنِ فَالزِّنا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لَاتَقْرَبُوا ْ 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ونِكاحُ امرَأةِ الأَبِ،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 مَا نَكَحَ ءَابَاؤُكُم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أُمَّهَتُكُمْ وَبَنَاتُكُمْ وَأَخَوَ تُكُمْ وَعَمَّتُكُمْ وَخَلَتُكُمْ وَبَنَاتُ الْأَخِ وَبَنَاتُ الْأُخْتِ وَأُمَّهَتُكُمُ الَّتِى أَرْضَعْنَكُمْ وَأَخَوَ تُكُم مِّنَ الرَّضَعَةِ وَأُمَّهَتُ نِسَآ ل‍ ِكُمْ وَرَبَل‍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الَّتِى فِى حُجُورِكُم مِّن نِّسَآ ل‍ ِكُمُ الَّتِى دَخَلْتُم بِهِنَّ فَإِن لَّمْ تَكُونُوا ْ دَخَلْتُم بِهِنَّ فَلَا جُنَاحَ عَلَيْكُمْ وَحَلَل‍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أَبْنَآ ل‍ ِكُمُ الَّذِينَ مِنْ أَصْلَبِكُمْ وَأَن تَجْمَعُواْ بَيْنَ الْأُخْتَيْنِ إِلَّا مَا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والحائِضُ حَتّى تَطهُرَ،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وَالنِّكاحُ فِي الاِعتِكافِ،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تُبَشِرُوهُنَّ وَأَنتُمْ عَكِفُونَ فِى الْمَسَجِدِ</w:t>
      </w:r>
      <w:r>
        <w:rPr>
          <w:rFonts w:eastAsia="Amiri" w:cs="Amiri" w:ascii="Amiri" w:hAnsi="Amiri"/>
          <w:color w:val="111111"/>
          <w:sz w:val="28"/>
          <w:szCs w:val="28"/>
          <w:rtl w:val="true"/>
          <w:lang w:bidi="ar-SA"/>
        </w:rPr>
        <w:t>».</w:t>
      </w:r>
      <w:bookmarkStart w:id="89" w:name="pg14574_142699"/>
    </w:p>
    <w:p>
      <w:pPr>
        <w:pStyle w:val="BookText"/>
        <w:rPr/>
      </w:pPr>
      <w:bookmarkEnd w:id="8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دست خود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مافوق چون باعث مى شود كه نعمتهاى خدا را كوچك نشمارى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بيشتر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خويشاوندان رابطه برقرار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از تو قطع رابطه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فقيران و همنشينى با آنان را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بگو گرچه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ملامت كسى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عيب مردم به عيب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عيبى كه خودت دارى از ديگران خرده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 براى انسان بس است كه سه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خود را نداند و عيب مردم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 خود را چون از ديگران ببيند شرم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 خود را بيهوده بيازارد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ابوذر؛ هيچ عقلى چون تدبير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پرهيزى مثل خوددارى از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نسبى مثل اخلاق خوش نيست</w:t>
      </w:r>
      <w:r>
        <w:rPr>
          <w:rFonts w:eastAsia="IRNazanin" w:cs="IRNazanin"/>
          <w:color w:val="111111"/>
          <w:sz w:val="28"/>
          <w:szCs w:val="28"/>
          <w:rtl w:val="true"/>
          <w:lang w:bidi="fa-IR"/>
        </w:rPr>
        <w:t>.</w:t>
      </w:r>
    </w:p>
    <w:p>
      <w:pPr>
        <w:pStyle w:val="Heading2"/>
        <w:numPr>
          <w:ilvl w:val="1"/>
          <w:numId w:val="1"/>
        </w:numPr>
        <w:rPr/>
      </w:pPr>
      <w:bookmarkStart w:id="90" w:name="__RefHeading___Toc1011377_1878427129"/>
      <w:bookmarkStart w:id="91" w:name="_Toc29"/>
      <w:bookmarkEnd w:id="90"/>
      <w:r>
        <w:rPr>
          <w:rtl w:val="true"/>
        </w:rPr>
        <w:t>باب سى و چهار</w:t>
      </w:r>
      <w:bookmarkEnd w:id="91"/>
    </w:p>
    <w:p>
      <w:pPr>
        <w:pStyle w:val="BookText"/>
        <w:rPr/>
      </w:pPr>
      <w:r>
        <w:rPr>
          <w:rFonts w:eastAsia="Times New Roman" w:cs="Times New Roman" w:ascii="Times New Roman" w:hAnsi="Times New Roman"/>
          <w:color w:val="111111"/>
          <w:sz w:val="28"/>
          <w:szCs w:val="28"/>
          <w:lang w:val="en-US" w:bidi="en-US"/>
        </w:rPr>
        <w:t>3960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آميزشهايى كه خداوند در قرآن و پيامبر صلى الله عليه و آله حرام فرموده اند كدامند؟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چهار مورد است كه هفده مورد آن در قرآن و هفده مورد در سنّت پيامبر صلى الله عليه و آله ذكر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 پدر،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زنانى كه پدران شما ازدواج كرده اند ازدواج نكنيد و حرام است ازدواج با مادران و دختران و خواهران و عمّه ها و خاله ها و دختران برادر و دختران خواهر و مادران رضاعى و خواهران رضاعى و مادر زن و دختر زنى كه با او ازدواج و آميزش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پسر و ازدواج با دو خواهر به صورت همزمان، و آميزش در زمان اعتكاف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الَّتي فِي السُّنَّةِ فَالمُواقَعَةُ فِي شَهرِ رَمَضانَ نَهاراً، وتَزويجُ المُلاعَنَةِ بَعدَ اللِّعانِ، وَالتَّزويجُ فِي العِدَّةِ، وَالمُواقَعَةُ فِي الإِحرامِ، وَالمُحَرِمُ يَتَزَوَّجُ أو يُزَوِّجُ، وَالمُظاهِرُ</w:t>
      </w:r>
      <w:r>
        <w:rPr>
          <w:rStyle w:val="FootnoteAnchor"/>
          <w:rtl w:val="true"/>
        </w:rPr>
        <w:footnoteReference w:id="102"/>
      </w:r>
      <w:r>
        <w:rPr>
          <w:rFonts w:ascii="Amiri" w:hAnsi="Amiri" w:eastAsia="Amiri" w:cs="Amiri"/>
          <w:color w:val="111111"/>
          <w:sz w:val="28"/>
          <w:sz w:val="28"/>
          <w:szCs w:val="28"/>
          <w:rtl w:val="true"/>
          <w:lang w:bidi="ar-SA"/>
        </w:rPr>
        <w:t>قَبلَ أن يُكَفِّرَ، وتَزويجُ المُشرِكَةِ، وتَزويجُ الرَّجُلِ امرَأةً قَد طَلَّقَها لِلِعدَّةِ تِسعَ تَطليقاتٍ، وتَزويجُ الأَمَةِ عَلَى الحُرَّةِ، وتَزويجُ الذِّمِّيَّةِ عَلَى المُسلِمَةِ، وتَزويجُ المَرأَةِ عَلى عَمَّتِها وخالَتِها، وتَزويجُ الأَمَةِ مِنَ غَيرِ إذنِ مَولاها، وتَزويجُ الأَمَةِ عَلى مَن يَقدِرُ عَلى تَزويجِ الحُرَّةِ، وَالجارِيَةُ مِنَ السَّبيِ قَبلِ القِسمَةِ، وَالجارِيَةُ المُشرِكَةُ، وَالجارِيَةُ المُشتَراةُ قَبلَ أن يَستَبرِئَها، وَالمُكاتَبَةُ الَّتي قَد أدَّت بَعضَ المُكاتَبَةِ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مِنَ الجُمُعَةِ إلَى الجُمُعَةِ خَمساً وثَلاثينَ صَلاةً فيها، صَلاةٌ واحِدَةٌ فَرَضَها اللّهُ في جَماعَةٍ وهِيَ الجُمُعَةُ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در سنّت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در روز ماه رمضان و ازدواج با زنى كه او را لعان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شوهر به همسرش كه فرزندى بدنيا آورده نسبت زنابدهد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و شوهر با تشريفات خاصى كه لعان ناميده مى شود از يكديگر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حال عده و آميزش در حال احرام، و ازدواجى كه عقد آن در حال احرام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بعد از ظهار و قبل از كفاره دادن، و ازدواج با زن مشرك و ازدواج با زن كافر اهل كتاب كه در ذمه اسلام است در حاليكه زن مسلمان دارد و ازدواج با زنى پس از ازدواج با عمه يا خالۀ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كنيز بدون اجازۀ صاحب آن، و ازدواج با كنيز براى كسى كه مى تواند با زن آزاده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با كنيزكى كه اسير شده است قبل از تقسيم غنائم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كنيز مشرك و كنيزكى كه خريدارى شده قبل از 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مدتى كه يقين حاصل شود كه كنيزك باردار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كنيز مكاتبه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كنيزى كه با صاحب خود قرار داد بسته كه مبلغى بپردازد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مقدارى از مبلغ را پرداخته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جمعه تا جمعۀ بعد، سى و پنج نماز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نماز جمعه بايد به جماعت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جماعت صحيح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4574_142703"/>
      <w:bookmarkStart w:id="93" w:name="pg14574_142703"/>
      <w:bookmarkEnd w:id="93"/>
    </w:p>
    <w:p>
      <w:pPr>
        <w:pStyle w:val="BookText"/>
        <w:rPr/>
      </w:pPr>
      <w:bookmarkStart w:id="94" w:name="pg14574_142703"/>
      <w:bookmarkEnd w:id="94"/>
      <w:r>
        <w:rPr>
          <w:rFonts w:ascii="Amiri" w:hAnsi="Amiri" w:eastAsia="Amiri" w:cs="Amiri"/>
          <w:color w:val="111111"/>
          <w:sz w:val="28"/>
          <w:sz w:val="28"/>
          <w:szCs w:val="28"/>
          <w:rtl w:val="true"/>
          <w:lang w:bidi="ar-SA"/>
        </w:rPr>
        <w:t>بابُ الأربعينَ وما فَوقَها</w:t>
      </w:r>
    </w:p>
    <w:p>
      <w:pPr>
        <w:pStyle w:val="Heading2"/>
        <w:numPr>
          <w:ilvl w:val="1"/>
          <w:numId w:val="1"/>
        </w:numPr>
        <w:rPr/>
      </w:pPr>
      <w:bookmarkStart w:id="95" w:name="__RefHeading___Toc1011379_1878427129"/>
      <w:bookmarkStart w:id="96" w:name="_Toc30"/>
      <w:bookmarkEnd w:id="95"/>
      <w:r>
        <w:rPr>
          <w:rtl w:val="true"/>
        </w:rPr>
        <w:t>باب چهل و بيشتر از آن</w:t>
      </w:r>
      <w:bookmarkEnd w:id="9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011381_1878427129"/>
      <w:bookmarkStart w:id="98" w:name="_Toc31"/>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ما وَرَدَ عَنِ الأئِمَّةِ المَعصومينَ عليهم السلام</w:t>
      </w:r>
    </w:p>
    <w:p>
      <w:pPr>
        <w:pStyle w:val="BookText"/>
        <w:rPr/>
      </w:pPr>
      <w:r>
        <w:rPr>
          <w:rFonts w:eastAsia="Times New Roman" w:cs="Times New Roman" w:ascii="Times New Roman" w:hAnsi="Times New Roman"/>
          <w:color w:val="111111"/>
          <w:sz w:val="28"/>
          <w:szCs w:val="28"/>
          <w:lang w:val="en-US" w:bidi="en-US"/>
        </w:rPr>
        <w:t>3962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تُقبَل صَلاتُهُ أربعَينَ يَوماً، فإن تَرَكَ الصَّلاةَ في هذِهِ الأَيّامِ ضوعِفَ عَلَيه ِ العَذابُ لِتَركِ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شارِبَ الخَمرِ توقَفُ صَلاتُهُ بَينَ السَّماءِ وَالأَرضِ، فَإِذا تابَ رُدَّت عَلَيه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رَجُلاً مِن إخوانِه ِ فَدَعا لَهُم ثُمَّ دَعا لِنَفسِه ِ استُجيبَ لَهُ فيهِم وفي نَفسِه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فَحَضَرَ جَنازَتَهُ أربَعونَ رَجُلاً مِنَ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إلّاخَيراً وأنتَ أعلَمُ بِه ِ مِنّا،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أجَزتُ شَهادَتَكُم وغَفَرتُ لَهُ ما عَلِمتُ مِمّا لا تَعلَمونَ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يَترُك حَلقَ العانَةِ فَوقَ الأَربَعينَ، فَإِن لَم يَجِد موسى فَليَستَقرِض بَعدَ الأربَعينَ ولا يُؤَخِّر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3966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الرِّضا عَن أبيه ِ عَن آبائِه ِ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رَأيتُ رَحِماً مُتَعَلِّقَةً بِالعَرشِ تَشكو رَحِماً إلى رَبِّها،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وبَينَها مِن 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نَلتَقي في أربَعينَ أباً</w:t>
      </w:r>
      <w:r>
        <w:rPr>
          <w:rFonts w:eastAsia="Amiri" w:cs="Amiri" w:ascii="Amiri" w:hAnsi="Amiri"/>
          <w:color w:val="111111"/>
          <w:sz w:val="28"/>
          <w:szCs w:val="28"/>
          <w:rtl w:val="true"/>
          <w:lang w:bidi="ar-SA"/>
        </w:rPr>
        <w:t>.</w:t>
      </w:r>
      <w:r>
        <w:rPr>
          <w:rStyle w:val="FootnoteAnchor"/>
          <w:rtl w:val="true"/>
        </w:rPr>
        <w:footnoteReference w:id="108"/>
      </w:r>
      <w:bookmarkStart w:id="99" w:name="pg14574_142705"/>
    </w:p>
    <w:p>
      <w:pPr>
        <w:pStyle w:val="Heading3"/>
        <w:numPr>
          <w:ilvl w:val="2"/>
          <w:numId w:val="1"/>
        </w:numPr>
        <w:rPr/>
      </w:pPr>
      <w:bookmarkStart w:id="100" w:name="__RefHeading___Toc1011383_1878427129"/>
      <w:bookmarkStart w:id="101" w:name="_Toc32"/>
      <w:bookmarkEnd w:id="99"/>
      <w:bookmarkEnd w:id="100"/>
      <w:r>
        <w:rPr>
          <w:rtl w:val="true"/>
        </w:rPr>
        <w:t>احاديثى از امامان معصوم عليهم السلام</w:t>
      </w:r>
      <w:bookmarkEnd w:id="101"/>
    </w:p>
    <w:p>
      <w:pPr>
        <w:pStyle w:val="BookText"/>
        <w:rPr/>
      </w:pPr>
      <w:r>
        <w:rPr>
          <w:rFonts w:eastAsia="Times New Roman" w:cs="Times New Roman" w:ascii="Times New Roman" w:hAnsi="Times New Roman"/>
          <w:color w:val="111111"/>
          <w:sz w:val="28"/>
          <w:szCs w:val="28"/>
          <w:lang w:val="en-US" w:bidi="en-US"/>
        </w:rPr>
        <w:t>3962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شراب بنوشد تا چهل روز نمازش قبول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مدت نماز را ترك كند براى ترك نماز عذابش مضاعف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شراب خوار در بين زمين و آسمان متوقف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توبه كند نمازش به او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ابتدا براى چهل نفر از برادران خود دعا كند سپس براى خود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براى آنان و خودش مستجاب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مؤمنى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نفر از مؤمنان بر جنازۀ او حاضر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از او جز ايمان چيزى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او داناتر از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شما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گناهانش را كه شما نمى دانيد آمرزيدم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خداوند و روز قيامت ايمان دارد تراشيدن موى زير شكم را تا چهل روز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وسيلۀ تراشيدن نداشت بعد از چهلمين روز قرض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تراشيدن را به تأخير نيندازد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از پدران خود عليهم السلام از رسول اللّه صلى الله عليه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مرا به معراج بردند ديدم كسى به عرش آويخته و از خويشاوندش شكايت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شما دو نفر چقدر فاصله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لازم است انسان تا اجداد نسل چهلم خود را در دعا و كارهاى خير و ثواب شريك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طلب مغفرت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امَّتي أربَعينَ حَديثاً مِمّا يَحتاجونَ إلَيهِم مِن أمرِ دينِهِم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أبيه ِ مُحَمَّدِ بنِ عَلِيٍّ عن أبيه ِ عَلِيِّ بنِ الحُسَينِ عَن أبيه ِ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أوصى إلى أميرِ المُؤمِنينِ عَلِيِّ بنِ أبي طالِبٍ عليه السلام وكانَ فيما أوصى بِه ِ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حَفِظ مِن امَّتي أربَعينَ حَديثاً يَطلُبُ بِذلِكَ وَجهَ اللّهِ عز و جل وَالدّارَ الآخِرَةَ حَشَرَهُ اللّهُ يَومَ القِيامَةِ مَعَ النَّبِيّينَ وَالصِّدّيقينَ وَالشُّهَداءِ وَالصّالِحينَ وحَسُنَ اولئِكَ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الأَحاديثُ؟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بِاللّهِ وَحدَهُ لاشَريكَ لَهُ، وتَعبُدَهُ ولا تَعبُدَ غَيرَهُ، وتُقيمَ الصَّلاةَ بِوُضوءٍ سابِغٍ</w:t>
      </w:r>
      <w:r>
        <w:rPr>
          <w:rStyle w:val="FootnoteAnchor"/>
          <w:rtl w:val="true"/>
        </w:rPr>
        <w:footnoteReference w:id="110"/>
      </w:r>
      <w:r>
        <w:rPr>
          <w:rFonts w:ascii="Amiri" w:hAnsi="Amiri" w:eastAsia="Amiri" w:cs="Amiri"/>
          <w:color w:val="111111"/>
          <w:sz w:val="28"/>
          <w:sz w:val="28"/>
          <w:szCs w:val="28"/>
          <w:rtl w:val="true"/>
          <w:lang w:bidi="ar-SA"/>
        </w:rPr>
        <w:t>في مَواقيتِها، ولا تُؤَخِّرَها فَإِنَّ في تَأخيرِها مِن غَيرِ عِلَّةٍ غَضَبَ اللّهِ عز و جل، وتُؤَدِّيَ الزَّكاةَ، وتَصومَ شَهرَ رَمَضانَ، وتَحُجَّ البَيتَ إذا كانَ لَكَ مالٌ وكُنتَ مُستَطيعاً، وأن لاتَعُقَّ</w:t>
      </w:r>
      <w:r>
        <w:rPr>
          <w:rStyle w:val="FootnoteAnchor"/>
          <w:rtl w:val="true"/>
        </w:rPr>
        <w:footnoteReference w:id="111"/>
      </w:r>
      <w:r>
        <w:rPr>
          <w:rFonts w:ascii="Amiri" w:hAnsi="Amiri" w:eastAsia="Amiri" w:cs="Amiri"/>
          <w:color w:val="111111"/>
          <w:sz w:val="28"/>
          <w:sz w:val="28"/>
          <w:szCs w:val="28"/>
          <w:rtl w:val="true"/>
          <w:lang w:bidi="ar-SA"/>
        </w:rPr>
        <w:t>والِدَيكَ، ولا تَأكُلَ مالَ اليَتيمِ ظُلماً، ولا تَأكُلَ الرِّبا، ولا تَشرَبَ الخَمرَ ولا شَيئاً مِنَ الأشرِبَةِ المُسكِرَةِ، ولا تَزنِيَ، ولا تَلوطَ، ولا تَمشِيَ بِالنَّميمَةِ، ولا تَحلِفَ بِاللّهِ كاذِباً، ولا تُسرِفَ، ولا تَشهَدَ شَهادَةَ الزّورِ لأَِحَدٍ قَريباً كانَ أو بَعيداً، وأن تَقبَلَ الحَقَّ مِمَّن جاءَ بِه ِ صَغيراً كانَ أو كَبيراً، وأن لاتَركَنَ إلى ظالِمٍ وإن كانَ حَميماً قَريباً، وأن لاتَعمَلَ بِالهَوى، ولا تَقذِفَ المُحصَنَةَ، ولا تُرائِيَ؛ فَإِنَّ أيسَرَ الرِّياءِ شِركٌ بِاللّهِ عز و جل، وأن لاتَقولَ 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قَصيرُ، ولا 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طَويلُ تُريدُ بِذلِكَ عَيبَهُ، وأن لاتَسخَرَ مِن أحَدٍ مِن خَلقِ اللّهِ، وأن تَصبِرَ عَلَى البَلاءِ وَالمُصيبَةِ، وأن تَشكُرَ نِعَمَ اللّهِ الَّتي أنعَمَ بِها عَلَيكَ، وأن لاتَأمَنَ عِقابَ اللّهِ عَلى ذَنبٍ تُصيبُهُ، وأن لاتَقنَطَ مِن رَحمَةِ اللّهِ، وأن تَتوبَ إلَى اللّهِ عز و جل مِن ذُنوبِكَ؛ فَإِنَّ التّائِبَ مِن ذُنوبِه ِ كَمَن لاذَنبَ لَهُ، وأن لاتُصِرَّ عَلَى الذُّنوبِ مَعَ الاِستِغفارِ فَتَكونَ كَالمُستَهِزِئِ بِاللّهِ وَأنبيائِه ِ ورُسُلِه ِ، وأن تَعلَمَ أنَّ ما أصابَكَ لَم يَكُن لِيُخطِئَكَ، وأنَّ ما أخطَأَكَ لَم يَكُن لِيُصيبَكَ، وأن لاتَطلَبَ سَخَطَ الخالِقِ بِرِضى المَخلوقِ، ولا تُؤثِرَ الدُّنيا عَلَى الآخِرَةِ؛ لأَِنَّ الدُّنيا فانِيَةٌ والآخِرَةَ باقِيَةٌ، وأن لاتَبخَلَ عَلى إخوانِكَ بِما تَقدِرُ عَلَيه ِ، </w:t>
      </w:r>
    </w:p>
    <w:p>
      <w:pPr>
        <w:pStyle w:val="BookText"/>
        <w:rPr/>
      </w:pPr>
      <w:r>
        <w:rPr>
          <w:rFonts w:eastAsia="Times New Roman" w:cs="Times New Roman" w:ascii="Times New Roman" w:hAnsi="Times New Roman"/>
          <w:color w:val="111111"/>
          <w:sz w:val="28"/>
          <w:szCs w:val="28"/>
          <w:lang w:val="en-US" w:bidi="en-US"/>
        </w:rPr>
        <w:t>3967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امت من چهل حديث مربوط به نيازهاى دينى مردم را حفظ كند، خداوند او را در قيامت فقيه عالم محشور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به اميرالمؤمنين عليه السلام وصيت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كس از امت من چهل حديث را فقط براى خدا و روز قيامت حفظ كند، خداوند اورا در قيامت با پيامبران و صديقان و شهيدان و صالحان محشور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رفيق نيكو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احاديثى‌؟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خداى يگانه و بدون شريك ايمان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 را عبادت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را عبادت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با وضوى نيكو در اول وقت بجا آورى و تأخير نيندازى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بدون عذر تأخير كنى خداوند غضب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را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روزه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مستطيع شدى حج بجا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مادرت را نيازارى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يتيم را با ظلم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و ديگر مشروبات مست كننده را نياشامى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و لواط و سخن چينى و قسم دروغ و اسراف و شهادت دروغ را ترك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از هر كس كوچك يا بزرگ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ظالم اعتماد نكنى گرچه دوست صميمى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پاكدامن نسبت ناروا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ريا كار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ريا شرك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عيب جويى به كوتاه قد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بلند قد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از بندگان خدا را مسخره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مصيبت و بلا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نعمتهاى خدا را كه به تو عطا كرده است بجاى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خدا بر گناه خود ايمن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خدا نااميد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خود به درگاه خدا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توبه كند مانند كسى است كه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پس از استغفار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مثل مسخره كردن خدا و پيامبران و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آنچه به تو رسيده است قابل تخلف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تو نرسيده است امكان رسيدن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و باطن يكسان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مردم را با خشم خداوند فراهم مكن و دنيا را بر آخرت مقدم نكن چون دنيا نابود مى شود و آخرت مى ماند و از آنچه كه مى توانى به ديگران كمك كنى بخل نكن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تَكونَ سَريرَتُكَ كَعَلانِيَتِكَ، وأن لاتَكونَ عَلانِيَتُكَ حَسَنَةً وسَريرَتُكَ قَبيحَةً، فَإِن فَعَلتَ ذلِكَ كُنتَ مِنَ المُنافِقينَ، وأن لاتَكَذِبَ، ولا تخُالِطَ الكَذّابينَ، وأن لا تَغضَبَ إذا سَمِعتَ حَقّاً، وأن تُؤَدِّبَ نَفسَكَ وأهلَكَ ووُلدَكَ وجيرانَكَ عَلى حَسَبِ الطّاقَةِ، وأن تَعمَلَ بِما عَلِمتَ، ولا تُعامِلَنَّ أحَداً مِن خَلقِ اللّهِ عز و جل إلّابِالحَقِّ، وأن تَكونَ سَهلاً لِلقَريبِ وَالبَعيدِ، وأن لاتَكونَ جَبّاراً عَنيداً، وأن تُكثِرَ مِنَ التَّسبيحِ وَالتَّهليلِ وَالدُّعاءِ وذِكرِ المَوتِ وما بَعدَهُ مِنَ القِيامَةِ وَالجَنَّةِ وَالنّارِ، وأن تُكثِرَ مِن قِراءَةِ القُرآنِ، وتَعمَلَ بِما فيه ِ، وأن تَستَغنِمَ البِرَّ وَالكَرامَةَ بِالمُؤمِنينَ والمُؤمناتِ، وأن تَنظُرَ إلى كُلِّ ما لا تَرضى فِعلَهُ لِنَفسِكَ فَلا تَفعَلهُ بِأحَدٍ مِنَ المُؤمِنينَ، ولا تَمَلَّ مِن فِعلِ الخَيرِ، وأن لاتُثَقِّلَ</w:t>
      </w:r>
      <w:r>
        <w:rPr>
          <w:rStyle w:val="FootnoteAnchor"/>
          <w:rtl w:val="true"/>
        </w:rPr>
        <w:footnoteReference w:id="112"/>
      </w:r>
      <w:r>
        <w:rPr>
          <w:rFonts w:ascii="Amiri" w:hAnsi="Amiri" w:eastAsia="Amiri" w:cs="Amiri"/>
          <w:color w:val="111111"/>
          <w:sz w:val="28"/>
          <w:sz w:val="28"/>
          <w:szCs w:val="28"/>
          <w:rtl w:val="true"/>
          <w:lang w:bidi="ar-SA"/>
        </w:rPr>
        <w:t>عَلى أحَدٍ، وأن لاتَمُنَّ عَلى أحَدٍ إذا أنعَمتَ عَلَيه ِ، وأن تَكونَ الدُّنيا عِندَكَ سِجناً حَتّى يَجعَلَ اللّهُ لَكَ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أربَعونَ حَديثاً مَنِ استَقامَ عَلَيها وحَفِظَها عَنّي مِن امَّتي دَخَلَ الجَنَّةِ بِرَحمِةِ اللّهِ، وكانَ مِن أفضَلِ النّاسِ وأحَبِّهِم إلَى اللّهِ عز و جل بَعدَ النَّبِيّينَ وَالوَصِيّينَ، وحَشَرَهُ اللّهُ يَومَ القِيامَةِ مَعَ النَّبِيّينَ وَالصِّدّيقينَ وَالشُّهَداءِ وَالصّالِحينَ وحَسُنَ اولئِكَ رَفيقاً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لَفي فُسحَةٍ مِن أمرِهِ ما بَينَهُ وبَينَ أربَعينَ سَنَةً، فَإِذا بَلَغَ أربَعينَ سَنَةً أوحَى اللّهُ عز و جل إلى مَلَكَيه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عَمَّرتُ عَبدي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فَغَلِّظا وشَدِّدا وتَحَفَّظا وَاكتُبا عَلَيه ِ قَليلَ عَمَلِه ِ وكَثيرَهُ وصَغيرَهُ وكَبيرَهُ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3970</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عليهما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مِن أينَ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أمرَ الصَّومِ فَأَجمَعَ رَأيي ورَأيُ أصحابي أنَّهُ لَيسَ مِنَ الصَّومِ شَيءٌ واجِبٌ إلّاصَومُ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لَيسَ كَما قُلتُم، إنَّ الصَّومَ عَلى أربَعينَ وَجهاً؛ فَعَشَرَةُ أوجُهٍ مِنها واجِبَةٌ كَوُجوبِ شَهرِ رَمَضانَ، وعَشَرَةُ أوجُهٍ مِنها صِيامُهُنّ حَرامٌ، وأربَعَةَ عَشَر وَجهاً مِنها صاحِبُها فيها بِالخَيارِ إن شاءَ صامَ وإن شاءَ أفطَرَ، وصَومُ الإِذنِ عَلى ثَلاثَةِ أوجُهٍ، وصومُ التَّأديبِ، وصَومُ الإِباحَةِ، وصَومُ السَّفَرِ وَالمَرَضِ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ظاهر نيكوكار و باطن زشت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باشى منافق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مردم دروغگو همراهى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حق را شنيدى خشمگين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 خانواده و فرزندان و همسايگان را در حد توان با ادب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مى دانى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كسى از بندگان خدا جز به حق رفتار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نزديكان و بيگانه سخت گيرى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 سر سخت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تسبيح و تهليل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مرگ و بعد از آن مثل قيامت و بهشت و دوزخ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زياد قرائت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و احترام به مردان و زنان مؤمن را غنيمت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كنى هر كارى دربارۀ خود را نمى پسندى با هيچ يك از مؤمنان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 خير سستى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خود بر دوش كسى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كسى احسان كردى بر او منت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براى خود زندان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بهشت را به تو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چهل حديث است كه هر كس بر آن استقامت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براى امت من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رحمت خدا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بهترين و محبوبترين مردم پس از پيامبران و اوصياء نزد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در قيامت با پيامبران و صديقين و شهداء و صالحان محشور مى كند و اينان رفيق نيكو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تا قبل از چهل سالگى در گشايش و آسودگى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چهل سالگى رسيد، خداوند به دو فرشتۀ او وحى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بنده 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از اين پس بر او سخت 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و شدت رفتار اندك و زياد و كوچك و بزرگ او را ثبت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زين العابدين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 از كجا آمده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مى كرديد؟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مذاكره مى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به اين نتيجه رسيديم كه جز ماه رمضان روزه واجب نيست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 آنطور كه گفتيد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چهل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صورت آن مثل ماه رمضان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صورت انسان مختار است روزه بگيرد يا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روزۀ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روزۀ تأديب و روزۀ مباح و روزه در سفر و مرض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فَسِّرهُنَّ لي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 فَصِيامُ شَهرِ رَمَضانَ، وصِيامُ شَهرَينِ مُتَتابِعَينِ لِمَن أفطَرَ يَوماً مِن شَهرِ رَمَضانَ مُتَعَمِّداً، وصِيامُ شَهرَينَ مُتَتابِعَينِ في قَتلِ الخَطَاَ لِمَن لَم يَجِدِ العِتقَ واجِبٌ،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خَطًَا فَتَحْرِيرُ رَقَبَةٍ مُّؤْمِنَةٍ وَدِيَةٌ مُّسَلَّمَةٌ إِلَى أَهْلِهِى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وصِيامُ شَهرَينِ مُتَتابِعَينِ في كَفّارَةِ الظِّهارِ لِمَن لَم يَجِدِ العِتقَ واجِبٌ، 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يُظَهِرُونَ مِن نِّسَا ل‍ ِهِمْ ثُمَّ يَعُودُونَ لِمَا قَالُوا ْ فَتَحْرِيرُ رَقَبَةٍ مِّن قَبْلِ أَن يَتَمَاسَّا ذَ لِكُمْ تُوعَظُونَ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وصِيامُ ثَلاثَةِ أيّامٍ في كَفّارَةِ اليَمينِ واجِبٌ لِمَن لَم يَجِدِ الإِطعامَ،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ثَلَثَةِ أَيَّامٍ ذَ لِكَ كَفَّرَةُ أَيْمَنِكُمْ إِذَا حَلَفْتُمْ</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مُتَتابِعٌ ولَيسَ بِمُتَفَرِّقٍ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وصِيامُ أذَى الحَلقِ حَلقِ الرَّأسِ واجِبٌ،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وصاحِبُها فيها بِالخَيارِ وإن صامَ صامَ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دَمِ المُتعَةِ واجِبٌ لِمَن لَم يَجِدِ الهَديَ،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الْهَدْىِ فَمَن لَّمْ يَجِدْ فَصِيَامُ ثَلَثَةِ أَيَّامٍ فِى الْحَجِّ وَسَبْعَةٍ إِذَا رَجَعْتُمْ تِلْكَ عَشَرَةٌ كَامِلَةٌ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جَزاءِ الصَّيدِ واجِبٌ،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قَتَلَهُو مِنكُم مُّتَعَمِّدًا فَجَزَآءٌ مِّثْلُ مَا قَتَلَ مِنَ النَّعَمِ يَحْكُمُ بِهِى ذَوَا عَدْلٍ مِّنكُمْ هَدْيَام بَلِغَ الْكَعْبَةِ أَوْكَفَّرَةٌ طَعَامُ مَسَكِينَ أَوْ عَدْلُ ذَلِكَ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آنها را برايم تفسير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و روزه دو ماه پى در پى براى كسى كه يك روزۀ ماه رمضان را عمداً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دو ماه پى در پى كفارۀ قتل خطاء براى كسى كه بنده اى براى آزاد كردن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مؤمنى را به خطا كشت بايد بنده اى مؤمن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ديۀ مقتول را به بستگان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بنده نيافت دو ماه پى در پى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دو ماه پى در پى در كفارۀ ظهار براى كسى كه بنده نيافت تا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همسران خود را ظهار كنند سپس از آنچه گفته اند برگردند، بندۀ مؤمنى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نيافتند قبل از تماس با همسر خود دو ماه پى در پى روزه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يعنى اينكه شوهر همسرش را به مادر يا خواهر خود تشبيه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گفتن اين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ظَهرُكِ كَظَهرِ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كردن با همسر حرام مى شود و قبل از آن بايد كفاره بدهد و كفاره اش آزاد كردن بنده يا دو ماه پى در پى روزه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روز روزه براى كفارۀ قسم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نتواند به ده نفر فقير غذا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نتوانست پس بايد سه 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كفارۀ قسم است اگر سوگند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تمام موارد پى در 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بين روزه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براى كسى كه در حج بعلت بيمارى پوستى سر نتواند سر خود را بتراشد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بيمار باشد يا در سر او بيمارى باشد پس بايد بجاى آن يا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انسان مخيّر است اگر روزه را انتخاب كرد سه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قربانى حج تمتع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قربانى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عمره را به حج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حيوانى را كه مى تواند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بايد سه روز در حج، و هفت روز وقتى به وطن خود بازگشت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ده روز مى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كفارۀ شكار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حيوانى را عمداً بكشد كفاره اش معادل آن حيوانى است كه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دو نفر عادل بر مساوى بودن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به مكه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كفارۀ آن به فقيران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معادل آن روزه بگيرد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صِيَامًا</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كَيفَ يَكونُ عِدلُ ذلِكَ صِياماً يا زُهرِيُّ؟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الصَّيدَ قيمةً، ثُمَّ تَفُضُّ تِلكَ القيمَةَ عَلَى البُرِّ، ثُمَّ يُكالُ ذلِكَ البُرُّ أصواعاً، فَيَصومُ لِكُلِّ نِصفِ صاعٍ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النَّذرِ واجِبٌ، وصَومُ الاِعتِكافِ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الصَّومُ الحَرامُ فَصَومُ يَومِ الفِطرِ، ويَومِ الأَضحى، وثَلاثةِ أيّامٍ مِن أيّامِ التَّشريقِ</w:t>
      </w:r>
      <w:r>
        <w:rPr>
          <w:rStyle w:val="FootnoteAnchor"/>
          <w:rtl w:val="true"/>
        </w:rPr>
        <w:footnoteReference w:id="121"/>
      </w:r>
      <w:r>
        <w:rPr>
          <w:rFonts w:ascii="Amiri" w:hAnsi="Amiri" w:eastAsia="Amiri" w:cs="Amiri"/>
          <w:color w:val="111111"/>
          <w:sz w:val="28"/>
          <w:sz w:val="28"/>
          <w:szCs w:val="28"/>
          <w:rtl w:val="true"/>
          <w:lang w:bidi="ar-SA"/>
        </w:rPr>
        <w:t>، وصُومِ يَومِ الشَّكِّ امِرنا بِه ِ ونُهينا عَنهُ، امِرنا أن نَصومَهُ مَعَ شَعبانَ، ونُهينا أن يَنفَرِدَ الرَّجُلُ بِصِيامِه ِ فِي اليَومِ الّذي يَشُكُّ فيه ِ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صامَ مِن شَعبانَ شَيئاً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لَيلَةَ الشَّكِّ أنَّهُ صائِمٌ مِن شَعبانَ، فَإِن كانَ مِن شَهرِ رَمَضانَ أجزَأَ عَنهُ، وإن كانَ مِن شَعبان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يَجزي صَومُ تَطَوُّعٍ عَن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صامَ يَوماً مِن شَهرِ رَمَضانَ تَطَوُّعاً وهُوَ لايَدري ولا يَعلَمُ أنَّهُ مِن شَهرِ رَمَضانَ، ثُمَّ عَلِمَ بَعدَ ذلِكَ أجزَأَ عَنهُ لأَِنَّ الفَرضَ إنَّما وَقَعَ عَلَى اليَومِ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الوِصالِ حَرامٌ، وصَومُ الصَّمتِ حَرامٌ، وصَومُ النَّذرِ لِلمَعصِيَةِ حَرامٌ، وصَومُ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الصَّومُ الَّذي صاحِبُهُ فيه ِ بِالخَيارِ فَصَومُ يَومِ الجُمُعَةِ وَالخَميسِ وَالإثنَينِ، وصَومُ أيّامِ البيضِ، وصَومُ سِتَّةِ أيّامٍ مِن شَوّالٍ بَعدَ شَهرِ رَمَضانَ، ويَومِ عَرَفَةَ، ويَومِ عاشوراءَ، كُلُّ ذلِكَ صاحِبُهُ فيه ِ بِالخَيارِ؛ إن شاءَ صامَ، وإن شاءَ أفطَرَ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صَومُ الإِذنِ فَإِنَّ المَرأَةَ لاتَصومُ تَطَوُّعاً إلّابِإِذنِ زَوجِها، وَالعَبدَ لايَصومُ تَطَوُّعاً إلّابِإِذنِ سَيِّدِهِ، وَالضَّيفَ لايَصومُ تَطَوُّعاً إلّابِإِذنِ صاحِبِه ِ،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نَزَلَ عَلى قَومٍ فَلا يَصومَنَّ تَطَوُّعاً إلّابِإِذنِهِم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 آيا مى دانى روزۀ معادل آن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صيد قيمت گذارى شود و به ازاى هر نصف صاع گندم يك روز روزه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اگر قيمت آن معادل ده صاع 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گندم است، بايد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روزۀ نذر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روزه اعتكاف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روزه هاى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روزۀ عيد فطر و عيد قربان و ايام 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سه روز بعد از 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در سرزمين منى باشد و مناسك حج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روزۀ يوم الشك كه به روزۀ آن امر شده ايم و از روزه نهى شده ايم يعنى اگر از آنروز از ماه شعبان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نيت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بگيريم و اگر مردم در آن ترديد دارند كسى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آنروز را به نيت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از ماه شعبان هيچ روزى روزه نگرفته باشد چه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شبى كه فردايش مورد ترديد است نيّت كند به عنوان روزى از شعبان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واقعاً اول رمضان باشد روزه واجب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آخر شعبان باشد ضررى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روزۀ مستحب به جاى روزه واجب كفايت مى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روزى از ماه رمضان را روزۀ مستحب بگيرد و نداند كه آن روز رمضان است و بعداً بداند كه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در همان روز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وصال يعنى از سحر تا سحرگاه بعد روزه بگيرد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روزه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روزه اى كه در آن با سكوت كردن، سخن گفتن را بر خود حرام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نذر براى گناه و روزۀ تمام عمر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روزهايى كه انسان مختار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جمعه و پنجشنبه و دوشنبه و ايام 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سيزدهم و چهاردهم و پانزدهم هر ماه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روزۀ شش روز از ماه شوال بعد از عيد فطر و روز عرفه و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انسان مختار است روزه بگيرد يا نگيرد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براى روزۀ مستحب با اجازۀ شوهر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 اجازۀ مولاى خود روزه مستحب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براى روزه مستحب بايد از ميزبان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ميهمان گروهى مى شود نبايد روزه مستحب بگيرد مگر با اجازۀ آنان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صَومَ التَّأديبِ فَإِنَّهُ يُؤمَرُ الصَّبِيُّ إذا راهَقَ</w:t>
      </w:r>
      <w:r>
        <w:rPr>
          <w:rStyle w:val="FootnoteAnchor"/>
          <w:rtl w:val="true"/>
        </w:rPr>
        <w:footnoteReference w:id="122"/>
      </w:r>
      <w:r>
        <w:rPr>
          <w:rFonts w:ascii="Amiri" w:hAnsi="Amiri" w:eastAsia="Amiri" w:cs="Amiri"/>
          <w:color w:val="111111"/>
          <w:sz w:val="28"/>
          <w:sz w:val="28"/>
          <w:szCs w:val="28"/>
          <w:rtl w:val="true"/>
          <w:lang w:bidi="ar-SA"/>
        </w:rPr>
        <w:t>بِالصَّومِ تَأديباً ولَيسَ بِفَرضٍ، وكَذلِكَ مَن أفطَرَ لِعِلَّةٍ مِن أوَّلِ النَّهارِ ثُمَّ قَوِيَ بَعدَ ذلِكَ امِرَ بِالإِمساكِ بَقِيَّةَ يَومِه ِ تَأديباً ولَيسَ بِفَرضٍ، وكَذلِكَ المُسافِرُ إذا أكَلَ مِن أوَّلِ النَّهارِ، ثُمَّ قَدِمَ أهلَهُ امِرَ بِالإِمساكِ بَقِيَّةَ يَومِه ِ تَأديباً ولَيسَ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الإباحَةِ فَمَن أكَلَ أو شَرِبَ ناسِياً أو تَقِيّاً مِن غَيرِ تَعَمُّدٍ فَقَد أباحَ اللّهُ ذلِكَ لَهُ وأجزَأَ عَنهُ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السَّفَرِ وَالمَرَضِ فَإِنَّ العامَّةَ اختَلَفَت فيه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وإن شاءَ أفطَرَ، وأمّا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فَإِن صامَ فِي السَّفَرِ أو في حالِ المَرَضِ فَعَلَيه ِ القَضاءُ في ذلِكَ؛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بابُ سِتَّةٍ وأربَعين</w:t>
      </w:r>
    </w:p>
    <w:p>
      <w:pPr>
        <w:pStyle w:val="BookText"/>
        <w:rPr/>
      </w:pPr>
      <w:r>
        <w:rPr>
          <w:rFonts w:ascii="Amiri" w:hAnsi="Amiri" w:eastAsia="Amiri" w:cs="Amiri"/>
          <w:color w:val="111111"/>
          <w:sz w:val="28"/>
          <w:sz w:val="28"/>
          <w:szCs w:val="28"/>
          <w:rtl w:val="true"/>
          <w:lang w:bidi="ar-SA"/>
        </w:rPr>
        <w:t>مِن وَصِيَّةِ أميرِ المُؤمِنينَ عليه السلام لِكُميلِ بنِ زِيادٍ مُختَصَرَةٍ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سَمِّ كُلَّ يَومٍ بِاسمِ اللّهِ،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وتَوَكَّل عَلَى اللّهِ، وَاذكُرنا وسَمِّ بِأَسمائِنا وصَلِّ عَلَينا، وأدِر بِذلِكَ عَلى نَفسِكَ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تَحوطُهُ عِنايَتُكَ، تُكفَ شَرَّ ذلِكَ اليَومَ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رَسولَ اللّهِ صلى الله عليه و آله أدَّبَهُ اللّهُ، وهُوَ أدَّبَني، وأنا اؤَدِّبُ المُؤمِنينَ واُوَرِّثُ الآدابَ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ما مِن عِلمٍ إلّاوأنا أفتَحُهُ، وما مِن سِرٍّ إلّاوَالقائِمُ عليه السلام يَختِمُهُ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ذُرِّيَّةٌ بَعضُها مِن بَعضٍ وَاللّهُ سَميعٌ عَليمٌ</w:t>
      </w:r>
      <w:r>
        <w:rPr>
          <w:rFonts w:eastAsia="Amiri" w:cs="Amiri" w:ascii="Amiri" w:hAnsi="Amiri"/>
          <w:color w:val="111111"/>
          <w:sz w:val="28"/>
          <w:szCs w:val="28"/>
          <w:rtl w:val="true"/>
          <w:lang w:bidi="ar-SA"/>
        </w:rPr>
        <w:t xml:space="preserve">. </w:t>
      </w:r>
      <w:bookmarkStart w:id="102" w:name="pg14574_142715"/>
    </w:p>
    <w:p>
      <w:pPr>
        <w:pStyle w:val="BookText"/>
        <w:rPr/>
      </w:pPr>
      <w:bookmarkEnd w:id="102"/>
      <w:r>
        <w:rPr>
          <w:rFonts w:ascii="IRNazanin" w:hAnsi="IRNazanin" w:eastAsia="IRNazanin"/>
          <w:color w:val="111111"/>
          <w:sz w:val="28"/>
          <w:sz w:val="28"/>
          <w:szCs w:val="28"/>
          <w:rtl w:val="true"/>
          <w:lang w:bidi="fa-IR"/>
        </w:rPr>
        <w:t>روزه 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كودك به سن بلوغ نزديك شد براى تأديب به او امر كنند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كسى كه با عذر اول روز افطار كرد سپس عذر او برطرف شد امر مى كنند كه بقيۀ روز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هم واجب نيست و فقط براى تأديب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مسافر كه ابتداى روز در سفر بوده و پس از افطار كردن وارد وطن خود شده است، امر مى شود، بقيۀ روز را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 نيست و براى تأديب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علت فراموشى يا تقيّه و غير عمد چيزى بخورد يا بياشامد، خداوند آن را بر او مباح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سفر 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بگيريد و عده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روزه بگيرد و اگر خواست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علماى شيعه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بيمارى روزه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يا در حال بيمارى روزه بگيرد بايد قضاى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شما بيمار يا مسافر باشد روزهاى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روزهاى بيمارى يا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w:t>
      </w:r>
    </w:p>
    <w:p>
      <w:pPr>
        <w:pStyle w:val="Heading2"/>
        <w:numPr>
          <w:ilvl w:val="1"/>
          <w:numId w:val="1"/>
        </w:numPr>
        <w:rPr/>
      </w:pPr>
      <w:bookmarkStart w:id="103" w:name="__RefHeading___Toc1011385_1878427129"/>
      <w:bookmarkStart w:id="104" w:name="_Toc33"/>
      <w:bookmarkEnd w:id="103"/>
      <w:r>
        <w:rPr>
          <w:rtl w:val="true"/>
        </w:rPr>
        <w:t>باب چهل و شش</w:t>
      </w:r>
      <w:bookmarkEnd w:id="104"/>
    </w:p>
    <w:p>
      <w:pPr>
        <w:pStyle w:val="Heading3"/>
        <w:numPr>
          <w:ilvl w:val="2"/>
          <w:numId w:val="1"/>
        </w:numPr>
        <w:rPr/>
      </w:pPr>
      <w:bookmarkStart w:id="105" w:name="__RefHeading___Toc1011387_1878427129"/>
      <w:bookmarkStart w:id="106" w:name="_Toc34"/>
      <w:bookmarkEnd w:id="105"/>
      <w:r>
        <w:rPr>
          <w:rtl w:val="true"/>
        </w:rPr>
        <w:t>اشاره</w:t>
      </w:r>
      <w:bookmarkEnd w:id="106"/>
    </w:p>
    <w:p>
      <w:pPr>
        <w:pStyle w:val="BookText"/>
        <w:rPr/>
      </w:pPr>
      <w:r>
        <w:rPr>
          <w:rFonts w:eastAsia="Times New Roman" w:cs="Times New Roman" w:ascii="Times New Roman" w:hAnsi="Times New Roman"/>
          <w:color w:val="111111"/>
          <w:sz w:val="28"/>
          <w:szCs w:val="28"/>
          <w:lang w:val="en-US" w:bidi="en-US"/>
        </w:rPr>
        <w:t>3971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اى از وصيت اميرالمؤمنين عليه السلام به كميل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هر روز نام خدا را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 و قدرتى جز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اسامى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بوسيلۀ تكرار آن خود و نيازهاى خود را محافظت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شر آن روز را از خود دور كرده اى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خداوند به رسول اللّه صلى الله عليه و آله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من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مؤمنين ادب مى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را به بزرگواران به ارث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دانشى نيست جز اينكه من آن را مى 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نيست جز اينكه حضرت قائم عليه السلام آن را به پايان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اسرار در زمان ايشان معلوم خواهد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كميل؛ نسل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و سلسلۀ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فرزندانى هستند كه هر يك از فرزندان قبلى 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شنوا و داناست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كُمَيلُ، لاتَأخُذ إلّاعَنّا تَكُن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ما مِن حَرَكَةٍ إلّاوأنتَ مُحتاجٌ فيها إلى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أكَلتَ الطَّعامَ فَسَمِّ بِاسمِ الَّذي لايَضُرُّ مَعَ اسمِه ِ داءٌ، وفيه ِ شِفاءٌ مِن كُلِّ الأَسواءِ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واكِلِ الطَّعامَ ولا تَبخَل عَلَيه ِ؛ فَإِنَّكَ لَن تَرزُقَ النّاسَ شَيئاً، وَاللّهُ يُجزِلُ لَكَ الثَّوابَ بِذلِكَ، أحسِن عَلَيه ِ خُلُقَكَ، وَابسُط جَليسَكَ، ولا تَتَّهِم 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أكَلتَ فَطَوِّل أكلَكَ لِيَستَوفِيَ مَن مَعَكَ ويُرزَقَ مِنهُ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استَوفَيتَ طَعامَكَ فَاحمَدِ اللّهُ عَلى ما رَزَقَكَ وَارفَع بِذلِكَ صَوتَكَ يَحمَدهُ سِواكَ؛ فَيَعظُمُ بِذلِكَ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توقِرَنَّ مَعِدَتَكَ طَعاماً ودَع فيها لِلماءِ مَوضِعاً ولِلرّيح مَجالاً، ولا تَرفَع يَدَكَ مِنَ الطَّعامِ إلّا وأنتَ تَشتَهيه ِ، فَإِن فَعَلتَ ذلِكَ فَأَنتَ تَستِمرِئُهُ؛ فَإِنَّ صِحَّةَ الجِسمِ مِن قِلَّةِ الطَّعامِ وقِلَّةِ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البَرَكَةُ في مالِ مَن آتَى الزَّكاةَ وواسَى المُؤمِنينَ ووَصَلَ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زِد قَرابَتَكَ المُؤمِنَ عَلى ما تُعطي سِواهُ مِنَ المُؤمِنينَ، وكُن بِهِم أرأَفَ وعَلَيهِم أعطَفَ، وتَصَدَّق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لاتَرُدَّ سائِلاً ولَو مِن شَطرِ حَبَّةِ عِنَبٍ أو شِقِّ تَمرَةٍ؛ فَإِنَّ الصَّدَقَةَ تَنمو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أحسَنُ حِليَةِ المُؤمِنِ التَّواضُعُ، وجَمالُهُ التَّعَفُّفُ، وشَرَفُهُ التَّفَقُّهُ، وعِزُّهَ تَركُ القالِ وَالقيلِ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في كُلِّ صِنفٍ قَومٌ أرفَعُ مِن قَومٍ؛ فَإِيّاكَ ومُناظَرَةَ الخَسيسِ</w:t>
      </w:r>
      <w:r>
        <w:rPr>
          <w:rStyle w:val="FootnoteAnchor"/>
          <w:rtl w:val="true"/>
        </w:rPr>
        <w:footnoteReference w:id="124"/>
      </w:r>
      <w:r>
        <w:rPr>
          <w:rFonts w:ascii="Amiri" w:hAnsi="Amiri" w:eastAsia="Amiri" w:cs="Amiri"/>
          <w:color w:val="111111"/>
          <w:sz w:val="28"/>
          <w:sz w:val="28"/>
          <w:szCs w:val="28"/>
          <w:rtl w:val="true"/>
          <w:lang w:bidi="ar-SA"/>
        </w:rPr>
        <w:t>مِنهُم وإن أسمَعوكَ، وَاحتَمِل وكُن مِنَ الَّذين وَصَفَهُمُ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الْجَهِلُونَ قَالُوا ْ سَلَمًا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قُلِ الحَقَّ عَلى كُلِّ حالٍ، ووادِّ المُتَّقينَ، وَاهجُرِ الفاسِقينَ، وجانِبِ المُنافِقينَ، ولا تُصاحِبِ الخائِنينَ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اى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و دانش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از ما نياموز تا از ما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هيچ حركتى نيست جز اينكه تو در آن به آگاهى نيازمندى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وقتى غذا مى خورى نام خدا را 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اسم خدا هيچ دردى ضرر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شفاى هر رنجى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به ديگران اطعام كن و بخل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مردم روزى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ثواب زياد براى اين كار به تو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خود را خوب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همنشين خود خوشرو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خدمتكار خود را متهم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هنگام غذا خوردن، آن را طولانى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كه با تو غذا مى خورد خوب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غذاى تو ديگرى هم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زمانى كه غذاى خود را به پايان بردى خدا را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صداى بلند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ديگران هم خدا را شكر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تو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معده خود را از غذا پر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آب و نفس هم مجال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هنوز اشتها دارى از غذا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چنين رفتار كنى غذا براى تو گوارا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سلامتى بدن از كم خوردن و كم آشاميدن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كميل؛ بركت در مال كسى است كه زكات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مالش به مؤمنان يارى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نزديكان رابطه برقرار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به خويشاوندان مؤمن خود بيشتر از ديگران هديه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مهربان تر و عطوفت بيشتر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فقيران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فقير را رد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نصف حبۀ انگور يا نصف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نزد خدا رشد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بهترين زينت مؤمن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پاكدامنى جمال او، و فقه و فهم دين شرف او، و ترك قيل و قال عزت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در هر صنفى گروهى از ديگران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 با افراد پست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تو ناسزا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باش كه خداوند آنان را توصيف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جاهلان به آنان خطاب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كميل؛ در همه حال حق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پرهيزكاران دوستى و از گنهكاران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Amiri" w:hAnsi="Amiri" w:eastAsia="Amiri" w:cs="Amiri"/>
          <w:color w:val="111111"/>
          <w:sz w:val="28"/>
          <w:sz w:val="28"/>
          <w:szCs w:val="28"/>
          <w:rtl w:val="true"/>
          <w:lang w:bidi="ar-SA"/>
        </w:rPr>
        <w:t>يا كُمَيلُ، لا تَطرُق أبوابَ الظّالِمينَ لِلاِختِلاطِ بِهِم وَالاِكتِسابِ مَعَهُم، وإيّاكَ أن تُعَظِّمَهُم وأن تَشهَدَ في مَجالِسِهِم بِما يُسخِطُ اللّهَ عَلَيكَ، وإن اضطُرِرتَ إلى حُضورِهِم فَداوِمِ ذِكرَ اللّهِ وَالتَّوَكُّلَ عَلَيه ِ، وَاستَعِذ بِاللّه مِن شُرورِهِم وأطرِق عَنهُم وأنكِر بِقَلبِكَ فِعلَهُم، وَاجهَر بِتَعظيمِ اللّهِ تُسمِعُهُم؛ فَإِنَّكَ بِها تُؤَيَّدُ وتُكفى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أحَبَّ ما تَمتَثِلُهُ العِبادُ إلَى اللّهِ بَعدَ الإِقرارِ بِه ِ وبِأَولِيائِه ِ التَّعَفُّفُ والتَّحَمُّلُ وَالاِصطِبارُ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تُرِ النّاسَ إقتارَكَ</w:t>
      </w:r>
      <w:r>
        <w:rPr>
          <w:rStyle w:val="FootnoteAnchor"/>
          <w:rtl w:val="true"/>
        </w:rPr>
        <w:footnoteReference w:id="126"/>
      </w:r>
      <w:r>
        <w:rPr>
          <w:rFonts w:ascii="Amiri" w:hAnsi="Amiri" w:eastAsia="Amiri" w:cs="Amiri"/>
          <w:color w:val="111111"/>
          <w:sz w:val="28"/>
          <w:sz w:val="28"/>
          <w:szCs w:val="28"/>
          <w:rtl w:val="true"/>
          <w:lang w:bidi="ar-SA"/>
        </w:rPr>
        <w:t>وَاصبِر عَلَيه ِ احتِساباً بِعِزٍّ وتَسَتُّرٍ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لابَأسَ أن تُعلِمَ أخاكَ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 أخوكَ الَّذي لايَخذُلُكَ عِندَ الشَّديدَةِ، ولا يَقعُدُ عَنكَ عِندَ الجَريرَةِ، ولا يَدَعُكَ حَتّى تَسأَلَهُ، ولا يَذَرُكَ وأمرَكَ حَتّى تُعلِمَهُ، فَإِن كانَ مُميلاً أصلَحَهُ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المُؤمِنَ مِرآةُ المُؤمِنِ؛ لأَِنَّهُ يَتَأَمَّلُهُ فَيَسُدُّ فاقَتَهُ ويُجمِلُ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المُؤمِنونَ إخوَةٌ ولا شَيءَ آثَرُ عِندَ كُلِّ أخٍ مِن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لَم تُحِبَّ أخاكَ فَلَستَ أخاهُ، إنَّ المُؤمِنَ مَن قالَ بِقَولِنا؛ فَمَن تَخَلَّفَ عَنهُ قَصَّرَ عَنّا، ومَن قَصَّرَ عَنّا لَم يَلحَق بِنا، ومَن لَم يَكُن مَعَنا فَفِي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كُلُّ مَصدورٍ يَنفُثُ</w:t>
      </w:r>
      <w:r>
        <w:rPr>
          <w:rStyle w:val="FootnoteAnchor"/>
          <w:rtl w:val="true"/>
        </w:rPr>
        <w:footnoteReference w:id="128"/>
      </w:r>
      <w:r>
        <w:rPr>
          <w:rFonts w:ascii="Amiri" w:hAnsi="Amiri" w:eastAsia="Amiri" w:cs="Amiri"/>
          <w:color w:val="111111"/>
          <w:sz w:val="28"/>
          <w:sz w:val="28"/>
          <w:szCs w:val="28"/>
          <w:rtl w:val="true"/>
          <w:lang w:bidi="ar-SA"/>
        </w:rPr>
        <w:t>؛ فَمَن نَفَثَ إلَيكَ مِنّا بِأَمرٍ أمَرَكَ بِسَترِهِ فَإِيّاكَ أن تُبدِيَهُ، ولَيسَ لَكَ مِن إبدائِه ِ تَوبَةٌ، وإذا لَم يَكُن تَوبَةٌ فَالمَصيرُ إلى لَظى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إذاعَةُ سِرِّ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مِنها، ولا يُحتَمَلُ أحَدٌ عَلَيها، وما قالوهُ فَلا تُعلِم إلّامُؤمِناً مُوَفَّقاً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منافقان اجتناب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خائنان همراهى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درب خانۀ ستمگران را براى همراهى و كسب با آنان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به آنان تعظيم كنى و در مجالسى كه خشم خدا بر تو را فراهم كند حاضر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بناچار حاضر شدى، پيوسته به ياد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آنان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 خود با رفتار آنان مخالفت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صداى بلند تعظيم خداوند را به گوش آنان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كار تو تأييد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آنان در امان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محبوبترين اطاعت بندگان نزد خداوند پس از اعتراف به خدا و اولياءاو پاكدامنى و بردبارى و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تنگدستى خود را براى مردم آشكار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عزت و آبرومندى براى نيل به ثواب صبر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اگر راز خود را به برادرت بگويى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كيست‌؟ برادرت كسى است كه در سختى تو را تنها رها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دست تو خطايى در رفت و جنايتى واقع شد از يارى تو كوتاهى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وانگذارد تا مجبور شوى از او كمك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مشكلات تنها نگذارد تا به او اطلاع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انحرافى رخ داد آن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مؤمن آينۀ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او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كمبود او را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وضعيت او را روبراه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مؤمنان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كس چيزى ارزشمندتر از برادرش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كميل؛ اگر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ندارى پس تو برادر او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گفتار ما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حقّ دوستش كوتاهى كند از ما كوتاهى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ما كوتاهى كند به ما ملحق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ما نباشد در بدترين درك جهنم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هر انسان دلتنگ آه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نزد تو از ما درد دلى گفت و خواست كه راز دارى كنى، مبادا آن را فاش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افشاء آن توبه تو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پذيرفته نشود، سرانجام دوزخ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كميل؛ فاش كردن سرّ آل محمد صلى الله عليه و آله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فاش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گفته اند جز به مؤمن موفق اعلام نكن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قُل عِندَ كُلِّ 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تُكفَها، وقُل عِندَ كُلِّ 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تَزدَد مِنها، وإذا أبطَأَتِ الأَرزاقُ عَلَيكَ فَاستَغفِرِ اللّهَ يُوَسَّع عَلَيكَ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بِوَلايَتِنا من أن يَشرَكَكَ الشَّيطانُ في مالِكَ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مُستَقَرٌّ ومُستَودَعٌ، فَاحذَر أن تَكونَ مِنَ المُستَودَعينَ، وإنَّما يَستَحِقُّ أن يَكونَ مُستَقَرّاً</w:t>
      </w:r>
      <w:r>
        <w:rPr>
          <w:rStyle w:val="FootnoteAnchor"/>
          <w:rtl w:val="true"/>
        </w:rPr>
        <w:footnoteReference w:id="129"/>
      </w:r>
      <w:r>
        <w:rPr>
          <w:rFonts w:ascii="Amiri" w:hAnsi="Amiri" w:eastAsia="Amiri" w:cs="Amiri"/>
          <w:color w:val="111111"/>
          <w:sz w:val="28"/>
          <w:sz w:val="28"/>
          <w:szCs w:val="28"/>
          <w:rtl w:val="true"/>
          <w:lang w:bidi="ar-SA"/>
        </w:rPr>
        <w:t>إذا لَزِمتَ الجادَّةَ الواضِحَةَ الَّتي لاتُخرِجُكَ إلى عِوَجٍ ولا تُزيلُكَ عَن 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رُخصَةَ في فَرضٍ، ولا شِدَّةَ في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ذُنوبَكَ أكثَرُ مِن حَسَناتِكَ، وغَفلَتَكَ أكثَرُ مِن ذِكرِكِ، ونِعَمَ اللّهِ عَلَيكَ أكثَرُ مِن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إنَّكَ لاتَخلو مِن نِعَمِ اللّهِ عِندَكَ وعافِيَتِه ِ إيّاكَ، فَلا تَخلُ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تَحميدِهِ وتَمجيدِهِ وتَسبيحِه ِ وتَقديسِه ِ وشُكرِهِ وذِكرِهِ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تَكونَنَّ مِنَ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نَسُوا ْ اللَّهَ فَأَنسَل‍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أَنفُسَهُمْ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ونَسَبَهُم إلَى الفِسقِ فَهُم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لَيسَ الشَّأنُ أن تُصَلِّيَ وتَصومَ وتَتَصَدَّقَ، الشَّأنُ أن تَكونَ الصَّلَاةُ بِقَلبٍ نَقِيٍّ وعَمَلٍ عِندَ اللّهِ مَرضِيٍّ وخُشوعٍ سَوِيٍّ، وَانظُر فيما تُصَلّي وعَلى ما تُصَلّي إن لَم يَكُن مِن وَجهِه ِ وحِلِّه ِ فَلا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اللِّسانُ يَنزَحُ القَلبَ</w:t>
      </w:r>
      <w:r>
        <w:rPr>
          <w:rStyle w:val="FootnoteAnchor"/>
          <w:rtl w:val="true"/>
        </w:rPr>
        <w:footnoteReference w:id="132"/>
      </w:r>
      <w:r>
        <w:rPr>
          <w:rFonts w:ascii="Amiri" w:hAnsi="Amiri" w:eastAsia="Amiri" w:cs="Amiri"/>
          <w:color w:val="111111"/>
          <w:sz w:val="28"/>
          <w:sz w:val="28"/>
          <w:szCs w:val="28"/>
          <w:rtl w:val="true"/>
          <w:lang w:bidi="ar-SA"/>
        </w:rPr>
        <w:t>، وَالقَلبُ يَقومُ بِالغِذاءِ، فَانظُر فيما تُغَذّي قَلبَكَ وجِسمَكَ، فَإِن لَم يَكُن ذلِكَ حَلالاً لَم يَقبَلِ اللّهُ تَسبيحَكَ ولا شُكرَكَ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افهَم وَاعلَم أنّا لا نُرَخِّصُ في تَركِ أداءِ الأَمانَةِ لأَِحَدٍ مِنَ الخَلقِ، فَمَن رَوى عَنّي في ذلِكَ رُخصَةً فَقَد أبطَلَ وأثِمَ وجَزاؤُهُ النّارُ بِما كَذَبَ، اقسِمُ لَسَمِعتُ رَسولَ اللّهِ صلى الله عليه و آله يَقولُ لي قَبلَ وَفاتِه بِساعَةٍ مِراراً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أدِّ</w:t>
      </w:r>
      <w:r>
        <w:rPr>
          <w:rStyle w:val="FootnoteAnchor"/>
          <w:rtl w:val="true"/>
        </w:rPr>
        <w:footnoteReference w:id="133"/>
      </w:r>
      <w:r>
        <w:rPr>
          <w:rFonts w:ascii="Amiri" w:hAnsi="Amiri" w:eastAsia="Amiri" w:cs="Amiri"/>
          <w:color w:val="111111"/>
          <w:sz w:val="28"/>
          <w:sz w:val="28"/>
          <w:szCs w:val="28"/>
          <w:rtl w:val="true"/>
          <w:lang w:bidi="ar-SA"/>
        </w:rPr>
        <w:t>الأَمانَةَ إلَى البَرِّ وَالفاجِرِ فَيما جَلَّ وقَلَّ حَتَّى الخَيطِ وَالمَخيطِ</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اى كميل؛ در هر سختى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رها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نعمت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فراوان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روزى تو به كندى مى رسد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وسعت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كميل؛ با ولايت ما از شراكت شيطان در مال و فرزند خود نجات 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ولايت بر دو نوع پايدار و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اينكه تو ولايت مدار ناپايدار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ولايت شايسته پايدار مى شود كه در راه روشنى حركت كنى، كه تو را منحرف نسازد، و از پيمودن راه باز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كميل؛ در واجبات رخصت ترك و در مستحبات فشارى براى انجام دادن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گناهان تو از حسنات تو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تو بيشتر از توجه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نعمتهاى خدا بر تو فراوان تر از كردار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هرگز از نعمتهاى خداوند به تو و سلامتى كه به تو داده است جدا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ستايش و ثناگويى و تسبيح و تقديس و شكر و ياد خدا را در هر حال بجاى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كميل؛ از كسانى نباش كه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را فراموش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هم خودشان را از يادشان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هدف اين نيست كه فقط نماز بخوانى، و روزه بگيرى، و صدقه بدهى، مهم اين است كه نماز با قلب پاك و عملى مورد پسند خدا و فروتنى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 در چه لباسى و روى چه چيزى نماز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آنها از راه حلال و صحيح نباشد نماز پذيرفته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زبان از قلب مى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با غذا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با آن قلب و بدن خود را تغذيه مى كنى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حلال نباشد خداوند تسبيح و شكر تو را نمى پذيرد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كميل؛ درياب و بدان ما به كسى اجازه نمى دهيم كه اداى امانت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من چنين اجازه را روايت كند باطل گفته و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سزاى دروغ او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كه شنيدم رسول اللّه صلى الله عليه و آله ساعتى قبل از وفات به من سه 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امانت را به نيكوكار و گنه كار ادا كن، كم باشد يا زياد حتى نخ و سوزن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لا غَزوَ إلّامَعَ إمامٍ عادِلٍ، ولا نَفلَ</w:t>
      </w:r>
      <w:r>
        <w:rPr>
          <w:rStyle w:val="FootnoteAnchor"/>
          <w:rtl w:val="true"/>
        </w:rPr>
        <w:footnoteReference w:id="135"/>
      </w:r>
      <w:r>
        <w:rPr>
          <w:rFonts w:ascii="Amiri" w:hAnsi="Amiri" w:eastAsia="Amiri" w:cs="Amiri"/>
          <w:color w:val="111111"/>
          <w:sz w:val="28"/>
          <w:sz w:val="28"/>
          <w:szCs w:val="28"/>
          <w:rtl w:val="true"/>
          <w:lang w:bidi="ar-SA"/>
        </w:rPr>
        <w:t>إلّامِن إمامٍ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لَو لَم يَظهَر نَبِيٌّ وكانَ فِي الأَرضِ مُؤمِنٌ تَقِيٌّ لَكانَ في دُعائِه ِ إلَى اللّهِ مُخطِئاً أو مُصيباً، بَل وَاللّهِ مُخطِئاً حَتّى يَنصِبَهُ اللّهُ لِذلِكَ ويُؤَهِّلَهُ 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الدّينُ للّهِِ؛ فَلا يَقبَلُ اللّهُ مِن أحَدٍ القيامَ بِه ِ إلّارَسولاً أو نَبِيّاً أو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هِيَ نَبُوَّةٌ ورِسالَةٌ وإمامَةٌ، ولَيسَ بَعدَ ذلِكَ إلّامُوالينَ مُتَّبِعينَ، أو عامِهينَ مُبتَدِعينَ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إنَّ اللّهَ كَريمٌ حَليمٌ عَظيمٌ رَحيمٌ دَلَّنا عَلى أخلاقِه ِ، وأمَرَنا بِالأَخذِ بِها، وحَملِ النّاسِ عَلَيها، فَقَد أدَّيناها غَيرَ مُتَخَلِّفينَ، وأرسَلناها غَيرَ مُنافِقينَ، وصَدَّقناها غَيرَ مُكَذِّبينِ، وقَبِلناها غَيرَ مُرتابينَ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مُتَمَلِّقاً حَتّى اطاعَ، ولا مُمَنِّياً حَتّى لا اعصى، ولا مائِلاً لِطَغامِ الأَعرابِ حَتّى انحَلَ</w:t>
      </w:r>
      <w:r>
        <w:rPr>
          <w:rStyle w:val="FootnoteAnchor"/>
          <w:rtl w:val="true"/>
        </w:rPr>
        <w:footnoteReference w:id="138"/>
      </w:r>
      <w:r>
        <w:rPr>
          <w:rFonts w:ascii="Amiri" w:hAnsi="Amiri" w:eastAsia="Amiri" w:cs="Amiri"/>
          <w:color w:val="111111"/>
          <w:sz w:val="28"/>
          <w:sz w:val="28"/>
          <w:szCs w:val="28"/>
          <w:rtl w:val="true"/>
          <w:lang w:bidi="ar-SA"/>
        </w:rPr>
        <w:t>إمرَةَ المُؤمِنينَ واُدعى بِها</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الميرة بمعنى الطعام؛ أي ولا معطياً طعاماً للطغام من الأعراب؛ أي لا أستعين من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يخطر بالبال أنّ كلامه عليه السلام إشارة إلى من تقدّمه، حيث استمدّوا من هذه 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إنَّما حَظِيَ مَن حَظِيَ بِدُنياً زائِلَةٍ مُدبِرَةٍ، ونَحظى</w:t>
      </w:r>
      <w:r>
        <w:rPr>
          <w:rStyle w:val="FootnoteAnchor"/>
          <w:rtl w:val="true"/>
        </w:rPr>
        <w:footnoteReference w:id="140"/>
      </w:r>
      <w:r>
        <w:rPr>
          <w:rFonts w:ascii="Amiri" w:hAnsi="Amiri" w:eastAsia="Amiri" w:cs="Amiri"/>
          <w:color w:val="111111"/>
          <w:sz w:val="28"/>
          <w:sz w:val="28"/>
          <w:szCs w:val="28"/>
          <w:rtl w:val="true"/>
          <w:lang w:bidi="ar-SA"/>
        </w:rPr>
        <w:t>بِآخِرَةٍ باقِيَةٍ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كُلّاً يَصيرُ إلَى الآخِرَةِ، وَالَّذي نَرغَبُ فيه ِ مِنها رِضَى اللّهِ وَالدَّرَجاتِ العُلى مِنَ الجَنَّةِ الَّتي يورِثُها مَن كانَ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مَن لايَسكُنُ الجَنَّةَ فَبَشِّرهُ بِعَذابٍ أليمٍ وخِزيٍ مُقيمٍ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أنا أحمَدُ اللّهَ عَلى تَوفيقِه ِ،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فَقُم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اى كميل؛ جنگيدن جايز نيست مگر با اجازه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غنيمت گفتن جايز نيست مگر با اجازه امام با فضيلت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كميل؛ اگر پيامبرى ظهور نمى كرد و در زمين مؤمن پرهيزكارى بود و به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خود خطا كار بود و يا درستكار؟ بلكه بخدا قسم خطا كار بود تا خداوند او را براى اين كار معين مى كرد و صلاحيت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دين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قيام براى دين را از كسى جز رسول يا پيامبر يا وصى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آن مقام، پيامبرى و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كسى نيست جز دوستان پيرو يا كور دلان بدعت 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از پرهيزكاران 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خداوند كريم و حليم و عظيم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اخلاق خود رهنمون شد و امر كرد كه آن را فراگيريم و مردم را به آن سوق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بدون تخلّف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نفاق بسوى مردم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تكذيب آن را تصديق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آن را قبول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به خدا سوگند تملّق و چاپلوسى نمى كنم تا از من اطاعت كنند و وعده نمى دهم تا مخالفت نكنند، و به فرومايگان عرب تمايل ندارم تا به فرمانروايى مؤمنين برسم و مرا اميرالمؤمنين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كسى كه از دنيا بهره مند شد، به دنيايى ناپايدار و گذرا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آخرت پايدار و برقرار بهره 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هر دو بسوى آخرت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به آن رغبت داريم خشنودى خدا و مقامات عالى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پرهيزكار به آن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كسى را كه در بهشت ساكن نشود به عذاب دردناك و خوارى پايدار بشارت 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كميل؛ من خداوند را بر توفيقى كه داده است و در همه حال شكر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خواستى برخيز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مختارٌ مِن خُطبَةِ النَبِيِّ صلى الله عليه و آله في يومِ الغَديرِ</w:t>
      </w:r>
    </w:p>
    <w:p>
      <w:pPr>
        <w:pStyle w:val="BookText"/>
        <w:rPr/>
      </w:pPr>
      <w:r>
        <w:rPr>
          <w:rFonts w:eastAsia="Times New Roman" w:cs="Times New Roman" w:ascii="Times New Roman" w:hAnsi="Times New Roman"/>
          <w:color w:val="111111"/>
          <w:sz w:val="28"/>
          <w:szCs w:val="28"/>
          <w:lang w:val="en-US" w:bidi="en-US"/>
        </w:rPr>
        <w:t>3972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رَسولُ اللّهِ صلى الله عليه و آله يَومَ الغَديرِ أن يُنصَبَ لَهُ أحجارٌ كَهَيئَةِ المِنبَرِ، فَقامَ فَوقَها وخَطَبَ النّاسَ وخاطَبَهُم بِأَكثَرَ مِن خَمسينَ مَرَّةً، وأوصى في أمرِ الوَلايَةِ ونَصبِ عَلِيٍّ بِالخِلافَةِ، فَأَتَمَّ وأوكَدَ وأبلَغَ وأكمَلَ، فَإِلَيكَ نُبَذٌ مِن غُرَرِ ما ألقاهُ مِنَ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نَصَبَهُ لَكُم وَلِيّاً وإماماً مُفتَرَضاً طاعَتُهُ عَلَى المُهاجِرينَ وَالأَنصارِ، وعَلَى التّابِعينَ لَهُم بِإِحسانٍ، وعَلى البادي وَالحاضِرِ، وعَلَى الأَعجَمِيِّ وَالعَرَبِيِّ، وَالحُرِّ وَالمَملوكِ، وَالصَّغيرِ وَالكَبيرِ، وعَلَى الأَبيَضِ وَالأَسوَدِ، وعَلى كُلِّ مُوَحِّدٍ، ماضٍ حُكمُهُ جائِزٌ قَولُهُ، نافِذٌ أمرُهُ، مَلعونٌ مَن خالَفَهُ مَرحومٌ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مَقامٍ أقومُهُ في هذَا المَشهَدِ، فَاسمَعوا وأطيعوا وَانقادوا لأَِمرِ رَبِّكُم فَإِنَّ اللّهَ هُوَ رَبُّكُم وَوَلِيُّكُم، ثُمَّ مِن دونِه ِ مُحَمَّدٌ صلى الله عليه و آله وَلِيُّكُم، ثُمَّ مِن بَعدي عَلِيٌّ وَلِيُّكُم وإمامُكُم، ثُمَّ الإِمامَةُ في ذُرِّيَّتي مِن وُلدِهِ إِلى يَومِ القِيامَةِ، لاحَلالَ إلّاما أحَلَّهُ إلَيه ِ، ولا حَرامَ إلّاما حَرَّمَهُ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إلّاوقَد أحصاهُ اللّهُ فِيَّ، وكُلُّ عِلمٍ عَلِمتُهُ فَقَد أحصَيتُهُ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تَضِلّوا عَنهُ، ولا تَنفِروا مِنهُ، ولا تَستَنكِفوا مِن 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فَضِّلوهُ فَقَد فَضَّلَهُ اللّهُ، وَاقبَلوهُ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اللّهِ ولَن يَتوبَ اللّهُ عَلى أحَدٍ أنكَرَ وَلايَتَهُ، ولَن يَغفِرَ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w:t>
      </w:r>
      <w:r>
        <w:rPr>
          <w:rStyle w:val="FootnoteAnchor"/>
          <w:rtl w:val="true"/>
        </w:rPr>
        <w:footnoteReference w:id="142"/>
      </w:r>
      <w:r>
        <w:rPr>
          <w:rFonts w:ascii="Amiri" w:hAnsi="Amiri" w:eastAsia="Amiri" w:cs="Amiri"/>
          <w:color w:val="111111"/>
          <w:sz w:val="28"/>
          <w:sz w:val="28"/>
          <w:szCs w:val="28"/>
          <w:rtl w:val="true"/>
          <w:lang w:bidi="ar-SA"/>
        </w:rPr>
        <w:t>اللّهُ بِهذِهِ الفَضيلَةِ مَنّاً مِنهُ عَلَيَّ وإحساناً مِنهُ إلَيَّ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عَلِيّاً؛ فَإِنَّهُ أفضَلُ النّاسِ بَعدي مِن ذَكَرٍ و انثى، بِنا أنزَلَ اللّهُ الرِّزقَ وبَقِيَ الخَلقُ</w:t>
      </w:r>
      <w:r>
        <w:rPr>
          <w:rFonts w:eastAsia="Amiri" w:cs="Amiri" w:ascii="Amiri" w:hAnsi="Amiri"/>
          <w:color w:val="111111"/>
          <w:sz w:val="28"/>
          <w:szCs w:val="28"/>
          <w:rtl w:val="true"/>
          <w:lang w:bidi="ar-SA"/>
        </w:rPr>
        <w:t xml:space="preserve">. </w:t>
      </w:r>
      <w:bookmarkStart w:id="107" w:name="pg14574_142725"/>
    </w:p>
    <w:p>
      <w:pPr>
        <w:pStyle w:val="Heading3"/>
        <w:numPr>
          <w:ilvl w:val="2"/>
          <w:numId w:val="1"/>
        </w:numPr>
        <w:rPr/>
      </w:pPr>
      <w:bookmarkStart w:id="108" w:name="__RefHeading___Toc1011389_1878427129"/>
      <w:bookmarkStart w:id="109" w:name="_Toc35"/>
      <w:bookmarkEnd w:id="107"/>
      <w:bookmarkEnd w:id="108"/>
      <w:r>
        <w:rPr>
          <w:rtl w:val="true"/>
        </w:rPr>
        <w:t>گزيده اى از خطبۀ پيامبر صلى الله عليه و آله در عيد غدير</w:t>
      </w:r>
      <w:bookmarkEnd w:id="109"/>
    </w:p>
    <w:p>
      <w:pPr>
        <w:pStyle w:val="BookText"/>
        <w:rPr/>
      </w:pPr>
      <w:r>
        <w:rPr>
          <w:rFonts w:eastAsia="Times New Roman" w:cs="Times New Roman" w:ascii="Times New Roman" w:hAnsi="Times New Roman"/>
          <w:color w:val="111111"/>
          <w:sz w:val="28"/>
          <w:szCs w:val="28"/>
          <w:lang w:val="en-US" w:bidi="en-US"/>
        </w:rPr>
        <w:t>3972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در روز غدير دستور داد كه براى او سنگهايى را مثل منبر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بالاى آن ايستاد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پنجاه بار به مردم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اميرالمؤمنين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را به امامت و خلافت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تمام و تأكيد و ابلاغ كامل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گزيده اى از سخنان گهربار آن حضرت را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على عليه السلام را براى شما ولى و امام واجب الطاعة بر مهاجرين و انصار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تابعان اصحاب و شهرى و باديه نشين و عرب و عجم و آزاده و برده و كوچك و بزرگ و سفيد و سياه پوست و هر يكتاپرست اطاعت از او را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ثابت و گفتار او روا و امر او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مخالفت كند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او پيروى كند مورد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آخرين مكانى است كه در حضور جمع مى ايستم، پس گوش فرا دهيد 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فرمان پروردگارتان سر فرود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پروردگار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صلى الله عليه و آله سرپرست شما و پس از من على سرپرست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امامت تا قيامت در نسل من از فرزندان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نيست جز آنچه او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نيست جز آنچه كه او آن را حرام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دانشى وجود ندارد مگر اينكه خداوند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علمى كه آموخته ام آن را به على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از على منحرف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ولايت او سرپيچى نكنيد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على را برترين شخص بدانيد كه خداوند او را برترين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بپذيريد كه خداوند او را منصوب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جَنبُ</w:t>
      </w:r>
      <w:r>
        <w:rPr>
          <w:rStyle w:val="FootnoteAnchor"/>
          <w:rtl w:val="true"/>
        </w:rPr>
        <w:footnoteReference w:id="143"/>
      </w:r>
      <w:r>
        <w:rPr>
          <w:rFonts w:ascii="Amiri" w:hAnsi="Amiri" w:eastAsia="Amiri" w:cs="Amiri"/>
          <w:color w:val="111111"/>
          <w:sz w:val="28"/>
          <w:sz w:val="28"/>
          <w:szCs w:val="28"/>
          <w:rtl w:val="true"/>
          <w:lang w:bidi="ar-SA"/>
        </w:rPr>
        <w:t>اللّهِ، نَزَلَ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يَحَسْرَتَى عَلَى مَا فَرَّطتُ فِى جَنم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 وَافهَموا آياتِه ِ، وَانظُروا إلى مُحكَماتِه، ولاتَتَّبِعوا مُتَشابِهَهُ، فَواللّهِ لَن يُبَيِّنَ لَكُم زَواجِرَهُ ولا يُوَضِّحَ لَكُم تَفسيرَهُ إلَّاالَّذي أنَا آخِذٌ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وَالطَيِّبينَ مِن وُلدي هُوَ الثِّقلُ الأصغَرُ، وَالقُرآنَ هُوَ الثِّقلُ الأَكبَرُ، فَكُلُّ واحِدٍ مُنبِئٌ عَن صاحِبِه ِ ومُوافِقٌ لَهُ حَتّى يَرِدا عَلَيَّ الحَوضَ</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قال ابن الأثير في النهاية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سمّاهما ثقلين لأنّ الأخذ بهما والعمل بهما ثقيل، ويقال لكلّ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فسماهما ثقلين إعظاماً لقدرهما، وتفخيماً لشأنهما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أخي ووَصِيّي وواعي عِلمي وخَليفَتي عَلى امَّتي وعَلى تَفسيرِ كِتابِ اللّهِ، بِأَمرِ اللّهِ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عز و جل أكمَلَ دينَكُم بِإِمامَتِه ِ؛ فَمَن لَم يَأتَمَّ بِه وبِمَن يَقومُ مَقامَهُ مِن وُلدي فَاوُلئِكَ الّذين حَبِطَت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أنصَرُكُم لي، وأحَقُّكُم بي، وأقرَبُكُم إلَيَّ، وأعَزُّكُم عَلَى اللّهِ، وَاللّهُ عز و جل وأنا عَنهُ راضِيانِ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ناصِرُ دينِ اللّهِ، وَالمُجادِلُ عَن رَسولِ اللّهِ، وهُوَ التَّقِيُّ النَّقِيُّ وَالهادِي المَهدِيُّ، نَبِيُّكُم خَيرُ نَبِيٍّ، وَوَصِيُّكُم خَيرُ وَصِيٍّ، وبَنوهُ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كُلِّ نَبِيٍّ مِن صُلبِه ِ، وذُرِّيَّتي مِن صُلبِ عَلِيٍّ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أخرَجَ آدَمَ مِنَ الجَنَّةِ بِالحَسَدِ، فَلا تَحسُدوهُ فَتَحبَطَ أعمالُكُم، وتَزِلُّ أقدامُكُم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على از طرف خداوند به امامت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ولايت او را انكار كند توبه اش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خداوند او را نيامرزد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خداوند اين عطيّه را با منّت و احسان خود به من هديه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على را برترى دهيد كه او پس از من برترين مردم از مردان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بركت وجود ما روزى نازل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زنده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جنب اللّه است، خداوند در كتاب خود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بگويد آه و حسرت بر آنچه در جنب اللّه كوتاهى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در لغت يعنى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يعنى اطاعت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در قرآن تدبّر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آن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محكمات آن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متشابهات آن را دنبال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جز اين كسى كه من دست او را گرفته ام كسى نهى قرآن را براى شما بيان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آن را براى شما توضيح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و فرزندان پاك از نسل من ثقل اصغر،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ديگرى خبر مى دهد و موافق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على برادر و وصى و دارنده علم من و جانشين من در امت من و در تفسير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خداوند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كه را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باش با دشمن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با امامت او دين شما را كامل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او و جانشين او از فرزندانم اقتدا نكند از كسانى است كه اعمالشان باطل و بيهوده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اين على از همۀ شما بيشتر مرا يارى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بيشترى بر من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من نزديكتر و نزد خداوند عزيزتر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و من از او راضى هستيم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على ياور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دفاع از رسول اللّه رزمنده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پرهيزكار پاكيزه هدايت گر هدايت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بهترين پيامبر و وصىّ شما بهترين وصى و فرزندان او بهترين اوصياء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ورَسولِه ِ وَالنّورِ الَّذي انزِلَ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w:t>
      </w:r>
      <w:r>
        <w:rPr>
          <w:rStyle w:val="FootnoteAnchor"/>
          <w:rtl w:val="true"/>
        </w:rPr>
        <w:footnoteReference w:id="145"/>
      </w:r>
      <w:r>
        <w:rPr>
          <w:rFonts w:ascii="Amiri" w:hAnsi="Amiri" w:eastAsia="Amiri" w:cs="Amiri"/>
          <w:color w:val="111111"/>
          <w:sz w:val="28"/>
          <w:sz w:val="28"/>
          <w:szCs w:val="28"/>
          <w:rtl w:val="true"/>
          <w:lang w:bidi="ar-SA"/>
        </w:rPr>
        <w:t>وُجُوهًا فَنَرُدَّهَا عَلَى أَدْبَارِهَا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انذِرُكُم أنّي رَسولُ اللّهِ إلَيكُم قَد خَلَت مِن قَبلِيَ الرُّسُلُ، أفَإِن مِتُّ أو قُتِلتُ انقَلَبتُم عَلى أعقابِكُم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لاتَمُنّوا عَلَى اللّهِ إسلامَكُم فَيَسخَطَ عَلَيكُم ويُصيبَكُم بِعَذابٍ مِنَ عِندِهِ إنَّهُ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أئِمَّةٌ يَدعونَ إلَى النّارِ ويَومَ القِيامَةِ لايُنَصرونَ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وأشياعَهُم وأتباعَهُم وأنصارَهُم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أدَعُها أمانَةً ووِراثَةً فِي عَقِبي إلى يَومِ القِيامَةِ، وقَد بَلَّغتُ ما امِرتُ بِتَبليغِه ِ، فَليُبَلِّغِ الحاضِرُ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يَذَركُم عَلى ما أنتُم عَلَيه ِ حَتّى يَميزَ الخَبيثَ مِنَ الطَّيِّبِ، وما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قَريَةٍ إلّاوَاللّهُ مُهلِكُها بِتَكذيبِها، وكَذلِكَ يُهلِكُ القُرى وهِيَ ظالِمَةٌ كَما ذَكَرَ اللّهُ، وهُوَ إمامُكُم ووَلِيُّكُم، وهُوَ مَواعيدُ اللّهِ، وَاللّهُ يَصدُقُ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قَبلَكُم أكثَرُ الأَوَّلينَ، واللّهُ لَقَد أهلَكَ الأَوَّلينَ وهُوَ مُهلِكُ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السَّعيرِ وَالجَنَّةِ، عَدُوُّنا من ذَمَّهُ اللّهُ ولَعَنَهُ وولِيُّنا مَن أحَبَّهُ اللّهُ ومَدَحَهُ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نَبِيٌّ وعَلِيٌّ وَصِيٌّ، ألا وإنَّ خاتِمَ الأَئِمَّةِ مِنَّا القائِمُ المَهدِيُّ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فرزندان هر پيامبرى از نسل او ولى فرزندان من از نسل على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شيطان با حسادت آدم را از بهشت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على حسادت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اعمال شما بيهوده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گامهايتان مى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خداوند و رسول او و نورى كه همراه او نازل شده ايمان 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آنكه چهره هايى را محو كنيم و به پشت سرشان برگردانيم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چقدر فاصله است بين آتش و بهشت، دشمن ما كسى است كه خدا او را مذمت و لعن كرده است و ولى است كه خدا او را دوست مى دارد و او را ستايش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شما را آگاه مى كنم كه من رسول خدا هستم به سوى شما، و قبل از من رسولانى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بميرم يا كشته شوم به گذشتۀ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w:t>
      </w:r>
    </w:p>
    <w:p>
      <w:pPr>
        <w:pStyle w:val="BookText"/>
        <w:rPr/>
      </w:pPr>
      <w:r>
        <w:rPr>
          <w:rFonts w:ascii="IRNazanin" w:hAnsi="IRNazanin" w:eastAsia="IRNazanin"/>
          <w:color w:val="111111"/>
          <w:sz w:val="28"/>
          <w:sz w:val="28"/>
          <w:szCs w:val="28"/>
          <w:rtl w:val="true"/>
          <w:lang w:bidi="fa-IR"/>
        </w:rPr>
        <w:t>اى مردم؛ اسلام آوردن خود را بر خدا منّت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شما خشمگين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عذابى بر شما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پس از من رهبرانى خواهند آمد، كه به دوزخ دعوت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قيامت يارى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خدا و من از آنان بيزار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آنان با شيعيان و پيروان و يارانشان در پست ترين درك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خود تا قيامت نزد شما امانت و ميراث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وظيفۀ خود را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شما را به حال خود واگذار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پليد از پاك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بر غيب آگاه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هر آبادى را كه مردم آن خدا را انكار كنند هلاك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آبادى كه مردم آن ستمكارند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ياد آورى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امام و ولىّ شماست و آن وعده 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وعده اش 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قبل از شما اكثر پيشينيان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آيندگان را هم نابود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چقدر فاصله است بين آتش و بهشت، دشمن ما كسى است كه خدا او را مذمت و لعن كرده است و ولى ما كسى است كه خدا او را دوست مى دارد و او را ستايش كرده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پيامبرم و على 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آخرين امام از ما حضرت مهدى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لَكُم وأفهَمتُكُم، وهذا عَلِيٌّ يُفَهِّمُكُم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وَالصَّفا وَالمَروَةَ وَالعُمرَةَ مِن شَعائِرِ اللّهِ، فَمَن حَجَّ البَيتَ أو اعتَمَرَ فَلا جُناحَ عَلَيه ِ أن يَتَطَوَّفَ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فَما وَرَدَهُ أهلُ بَيتٍ إلَّااستَغنَوا، ولاتَخَلَّفوا عَنهُ إلَّاافتَقَروا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بِالمَوقِفِ مُؤمِنٌ إلّاغَفَرَ اللّهُ لَهُ ما سَلَفَ مِن ذَنبِه ِ إلى وَقتِه ذلِكَ، فَإِذَا انقَضَت حَجَّتُهُ استَأنَفَ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مُعانونَ، ونَفَقاتُهُم مُخلَفَةٌ، وَاللّهُ لايُضيعُ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بِكَمالِ الدّينِ وَالتَّفَقُّه ِ، ولا تَنصَرِفوا عَنِ المَشاهِدِ إلّابِتَوبَةٍ وإقلاعٍ</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وآتُوا الزَّكاةَ كَما أمَرَكُمُ اللّهُ، لَئِن طالَ عَلَيكُمُ الأَمَدُ فَقَصَّرتُم أو نَسيتُم فَعَلِيٌّ وَلِيُّكُم ومُبَيِّنٌ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حَلالٍ دَلَلتُكُم عَلَيه ِ، وكُلُّ حَرامٍ نَهَيتُكُم عَنهُ فَإِنّي لَم أرجِع عَن ذلِكَ وَلم ابَدِّل، ألا وإنَّ رَأسَ الأَمر بِالمَعروفِ أن تَنتَهوا إلى قَولي وتُبَلِّغوهُ مَن لَم يَحضُرهُ، وتَأمروهُ بِقَبولِه ِ، وتَنهَوهُ عَن مُخالَفَتِه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يُعَرِّفُكُم أنَّ الأَئِمَّةَ مِن بَعدِهِ وُلدُهُ، وعَرَّفتُكُم أنَّهُم مِنّي ومِنهُ، حَيثُ يَقولُ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م بَاقِيَةً فِى عَقِبِهِى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إن تَمَسَّكتُم بِهِما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السّاعَةَ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شَىْءٌ عَظِيمٌ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أكثَرُ مِن أن تُصافِقوني بِكَفٍّ واحِدَةٍ، وأمَرَنِي اللّهُ أن آخُذَ مِن ألسِنَتِكُمُ الإِقرارَ </w:t>
      </w:r>
    </w:p>
    <w:p>
      <w:pPr>
        <w:pStyle w:val="BookText"/>
        <w:rPr/>
      </w:pPr>
      <w:r>
        <w:rPr>
          <w:rFonts w:ascii="IRNazanin" w:hAnsi="IRNazanin" w:eastAsia="IRNazanin"/>
          <w:color w:val="111111"/>
          <w:sz w:val="28"/>
          <w:sz w:val="28"/>
          <w:szCs w:val="28"/>
          <w:rtl w:val="true"/>
          <w:lang w:bidi="fa-IR"/>
        </w:rPr>
        <w:t>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براى شما بيان كردم و به شما فهماندم و پس از من اين على به شما مى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حج و صفا و مروه و عمره از شعائر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كسى كه حج يا عمره بجا آورد اشكال ندارد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در خانه خدا حج كنيد زيرا هيچ خاندانى به آن وارد نشدند مگر اينكه بى نياز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گروهى كه آن را ترك كردند فقير و نيازمند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نكرد مگر اينكه خداوند گناهان گذشته تا زمان وقوف او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حج اعمال خود را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حاجيان يارى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هزينه هاى آنان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پاداش نيكوكاران را ضايع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خانۀ خدا را با دين كامل و ادراك حج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اماكن مقدس جز با توبه و ريشه كنى گناه باز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نماز بپا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خداوند به شما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بر شما طولانى شد و كوتاهى يا فراموش كرديد، على سرپرست شماست و براى شما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هر حلال شما را راهنمايى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حرام شما را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برنگشته ام و آن را عوض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سرآمد امر به معروف آن است كه به گفتار من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غايبان اطلاع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بخواهيد كه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مخالفت با گفتار من نهى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قرآن شما را آگاه مى كند كه امامان پس از او فرزندان او هستند و من به شما معرفى كردم كه آنان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كلمه اى باقى مانده در پشت سر او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جوييد،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زلزلۀ الساعة بزرگ و هولناك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شما بيشتر از آن هستيد كه يكباره با من دست بيعت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به من </w:t>
      </w:r>
    </w:p>
    <w:p>
      <w:pPr>
        <w:pStyle w:val="BookText"/>
        <w:rPr/>
      </w:pPr>
      <w:r>
        <w:rPr>
          <w:rFonts w:ascii="Amiri" w:hAnsi="Amiri" w:eastAsia="Amiri" w:cs="Amiri"/>
          <w:color w:val="111111"/>
          <w:sz w:val="28"/>
          <w:sz w:val="28"/>
          <w:szCs w:val="28"/>
          <w:rtl w:val="true"/>
          <w:lang w:bidi="ar-SA"/>
        </w:rPr>
        <w:t>بِما عَقَدتُ لِعَلِيٍّ مِن إمرَةِ المُؤمِنينَ ومَن جاءَ بَعدَهُ مِن الأَئِمَّةِ مِنّي ومِنهُ، 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سامِعونَ مُطيعونَ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فَإِنَّ اللّهَ يَعلَمُ كُلَّ صَوتٍ وخافِيَةَ كُلِّ نَفسٍ؛ فَمَنِ اهتَدى فَلِنَفسِه ِ، ومَن ضَلَّ فَإِنَّما يَضِلّ عَلَيها، ومَن بايَعَ فَإِنَّما يُبايِعُ اللّهَ، يَدُ اللّهِ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وبايِعوا عَلِيّاً وَالحَسَنَ وَالحُسَينَ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الَّذي قُلتُ لَكُم وَسَلِّموا عَلى عَلِيٍّ بِإِمرَةِ المُؤمِنينَ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غُفرانَكَ رَبَّنا وإلَيكَ المَصيرُ،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فَضائِلَ عَلِيِّ بنِ أبي طالِبٍ عِندَ اللّهِ، وقَد أنزَلَها عَلَيَّ فِي القُرآنِ أكثَرَ مِن أن احصِيَها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ورَسولَهُ وعَلِيّاً والأَئِمَّةَ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إلى مُبايَعَتِه ِ ومُوالاتِه ِ وَالتَّسليمِ عَلَيه بِإِمرَةِ المُؤمِنينَ، اولئِكَ هُمُ الفائِزونَ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يَرضى اللّهُ بِه ِ عَنكُم مِنَ القَولِ؛ فَإِن تَكفُروا أنتُم ومَن فِي الأَرضِ جَميعاً فَلَن يَضُرَّ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وَالمُؤمِناتِ وَاغضَب عَلَى الكافِرينَ، وَالحَمدُ للّهِِ رَبِّ العالَمينَ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وأطَعنا عَلى أمرِ اللّهِ وأمرِ رَسولِه ِ بِقُلوبِنا وألسِنَتِنا وأيدينا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فَتَداكُّوا عَلى رَسولِ اللّهِ وعَلى عَلِيٍّ وصافَقوا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 في ذيل آية الولاية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فرمان داد كه از زبانهاى شما بر ولايت مؤمنين كه براى على و فرزندان او و من قرار دادم، اعتراف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شنوا و مطيع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مى گوييد؟ بدرستى كه خداوند هر صدا و پنهان هر كسى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هدايت شود به نفع خودش و هر كس گمراه شود به زيان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بيعت كند با خداوند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على و حسن و حسين و امامان بيعت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آنچه را به شما گفتم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على به عنوان امير مؤمنان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آمرزش تو را مى خواهيم و بسوى تو حركت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خداوند را كه ما را به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فرمود و اگر خداوند هدايت نمى كرد ما هدايت نمى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فضيلتهاى على بن ابى طالب نزد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آنها را در قرآن بر من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بيشتر از آن است كه در يك مكان براى شما برشمرم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كسى كه از خدا و رسول او و على و امامانى كه نامبردم اطاعت كند به رستگارى عظيم نائل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بسوى بيعت با او و ولايت او و تسليم شدن به او بعنوان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رستگاران در بهشتهاى پر از نعمت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سخنى بگوييد كه خداوند از آن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همۀ اهل زمين كافر شوند خداوند ضرر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مردان و زنان با ايمان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كافران خشم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براى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 و فرمان خدا و رسول او را با قلب و زبان و دست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بسوى رسول خدا و على هجوم بردند و دست بيعت دادند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اختصار از تفسير صافى در ذيل آيه ولايت</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4574_142735"/>
      <w:bookmarkStart w:id="111" w:name="pg14574_142735"/>
      <w:bookmarkEnd w:id="111"/>
    </w:p>
    <w:p>
      <w:pPr>
        <w:pStyle w:val="BookText"/>
        <w:rPr/>
      </w:pPr>
      <w:bookmarkStart w:id="112" w:name="pg14574_142735"/>
      <w:bookmarkEnd w:id="112"/>
      <w:r>
        <w:rPr>
          <w:rFonts w:ascii="Amiri" w:hAnsi="Amiri" w:eastAsia="Amiri" w:cs="Amiri"/>
          <w:color w:val="111111"/>
          <w:sz w:val="28"/>
          <w:sz w:val="28"/>
          <w:szCs w:val="28"/>
          <w:rtl w:val="true"/>
          <w:lang w:bidi="ar-SA"/>
        </w:rPr>
        <w:t>بابُ الخَمسينَ وَمافَوقَها</w:t>
      </w:r>
    </w:p>
    <w:p>
      <w:pPr>
        <w:pStyle w:val="Heading2"/>
        <w:numPr>
          <w:ilvl w:val="1"/>
          <w:numId w:val="1"/>
        </w:numPr>
        <w:rPr/>
      </w:pPr>
      <w:bookmarkStart w:id="113" w:name="__RefHeading___Toc1011391_1878427129"/>
      <w:bookmarkStart w:id="114" w:name="_Toc36"/>
      <w:bookmarkEnd w:id="113"/>
      <w:r>
        <w:rPr>
          <w:rtl w:val="true"/>
        </w:rPr>
        <w:t>باب پنجاه و بيشتر از آن</w:t>
      </w:r>
      <w:bookmarkEnd w:id="1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1011393_1878427129"/>
      <w:bookmarkStart w:id="116" w:name="_Toc37"/>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خَمسونَ خَصلَةً مِن صِفاتِ المُؤمِنِ</w:t>
      </w:r>
    </w:p>
    <w:p>
      <w:pPr>
        <w:pStyle w:val="BookText"/>
        <w:rPr/>
      </w:pPr>
      <w:r>
        <w:rPr>
          <w:rFonts w:eastAsia="Times New Roman" w:cs="Times New Roman" w:ascii="Times New Roman" w:hAnsi="Times New Roman"/>
          <w:color w:val="111111"/>
          <w:sz w:val="28"/>
          <w:szCs w:val="28"/>
          <w:lang w:val="en-US" w:bidi="en-US"/>
        </w:rPr>
        <w:t>3973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سُلَيمانَ الحُلوانِيِّ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في دينٍ، وحَزمٌ في 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وإيمانٌ في يَقينٍ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وحِرصٌ في فِقهٍ، ونَشاطٌ في هُدىً، وبِرٌّ فِي استِقامَةٍ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وإغماضٌ عِندَ شَهوَةٍ، وعِلمٌ في حِلمٍ، وشُكرٌ في رِفقٍ، وسَخاءٌ في حَقٍّ، وقَصدٌ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غِنىً، وتَجَمَّلٌ في فاقَةٍ، وعَفوٌ في قُدرَةٍ، وطاعَةٌ في نَصيحَةٍ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رَغبَةٍ، وحِرصٌ في جِهادٍ، وصَلاةٌ في شُغلٍ، وصَبرٌ في شِدَّة، وفِي الهَزاهِزِ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وَقورٌ، وفِي المَكارِهِ صَبورٌ، وفِي الرَّخاءِ شَكورٌ، لايَغتابُ، ولا يَتَكَبَّرُ، ولا يَبغي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w:t>
      </w:r>
    </w:p>
    <w:p>
      <w:pPr>
        <w:pStyle w:val="BookText"/>
        <w:rPr/>
      </w:pPr>
      <w:r>
        <w:rPr>
          <w:rFonts w:ascii="Amiri" w:hAnsi="Amiri" w:eastAsia="Amiri" w:cs="Amiri"/>
          <w:color w:val="111111"/>
          <w:sz w:val="28"/>
          <w:sz w:val="28"/>
          <w:szCs w:val="28"/>
          <w:rtl w:val="true"/>
          <w:lang w:bidi="ar-SA"/>
        </w:rPr>
        <w:t>والنشاط هو الإسراع إلى العمل بطيب نفس، يعني يكون ميل المؤمن وعمله بطيب نفس هو في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القصد هو الوسط بين طرفي الإفراط والتفريط، أي المؤمن الغنيّ لايخرج في صرف المال عن القصد إلى الإتراف و الإسراف ولا إلى البخل والإقتار، كما أنّه في فقره يتجمّل حتّى لايظهر فقره ولايُرى عليه البؤس والضرّ فيشمت العدوّ ويحزن الصديق، كما يأتي في نفس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يعبَّر بها عن جملة هي إرادة الخير للمنصوح له، وليس يمكن أن يعبّر هذا المعنى بكلمة واحدة تجمع معناها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النصح الخلوص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المحارم؛ أي يكون كفّه عن ترغبه لاتكلّف وعنف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الهزاهز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التي تهزّ الناس والحروب والشدائد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يظلم</w:t>
      </w:r>
      <w:r>
        <w:rPr>
          <w:rFonts w:eastAsia="Amiri" w:cs="Amiri" w:ascii="Amiri" w:hAnsi="Amiri"/>
          <w:color w:val="111111"/>
          <w:sz w:val="28"/>
          <w:szCs w:val="28"/>
          <w:rtl w:val="true"/>
          <w:lang w:bidi="ar-SA"/>
        </w:rPr>
        <w:t>.</w:t>
      </w:r>
      <w:bookmarkStart w:id="117" w:name="pg14574_142737"/>
    </w:p>
    <w:p>
      <w:pPr>
        <w:pStyle w:val="Heading3"/>
        <w:numPr>
          <w:ilvl w:val="2"/>
          <w:numId w:val="1"/>
        </w:numPr>
        <w:rPr/>
      </w:pPr>
      <w:bookmarkStart w:id="118" w:name="__RefHeading___Toc1011395_1878427129"/>
      <w:bookmarkStart w:id="119" w:name="_Toc38"/>
      <w:bookmarkEnd w:id="117"/>
      <w:bookmarkEnd w:id="118"/>
      <w:r>
        <w:rPr>
          <w:rtl w:val="true"/>
        </w:rPr>
        <w:t>پنجاه صفت از صفات مؤمن</w:t>
      </w:r>
      <w:bookmarkEnd w:id="119"/>
    </w:p>
    <w:p>
      <w:pPr>
        <w:pStyle w:val="BookText"/>
        <w:rPr/>
      </w:pPr>
      <w:r>
        <w:rPr>
          <w:rFonts w:eastAsia="Times New Roman" w:cs="Times New Roman" w:ascii="Times New Roman" w:hAnsi="Times New Roman"/>
          <w:color w:val="111111"/>
          <w:sz w:val="28"/>
          <w:szCs w:val="28"/>
          <w:lang w:val="en-US" w:bidi="en-US"/>
        </w:rPr>
        <w:t>3973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نيرومندى در دين، و احتياط در نرمش، و ايمان در باور، و حرص و ميل شديد به فهميدن فقه، و نشاط در هدايت، و نيكى در پايدارى، و چشم پوشى در شهوت، و دانش در بردبارى، و شكر در مدارا، و سخاوت در حق، و ميانه روى در بى نيازى، و آراستگى در تهى دستى، و عفو در حال قدرت، و اطاعت در خيرخواهى، و پرهيزكارى در تمايلات، و حرص در جهاد، و نماز در گرفتارى، و صبر در سختى، و وقار در تنگناها، و شكيبايى در ناملايمات، و شكرگزارى در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حق او تجاوز شود</w:t>
      </w:r>
    </w:p>
    <w:p>
      <w:pPr>
        <w:pStyle w:val="BookText"/>
        <w:rPr/>
      </w:pPr>
      <w:r>
        <w:rPr>
          <w:rFonts w:ascii="Amiri" w:hAnsi="Amiri" w:eastAsia="Amiri" w:cs="Amiri"/>
          <w:color w:val="111111"/>
          <w:sz w:val="28"/>
          <w:sz w:val="28"/>
          <w:szCs w:val="28"/>
          <w:rtl w:val="true"/>
          <w:lang w:bidi="ar-SA"/>
        </w:rPr>
        <w:t>بُغِيَ عَلَيه ِ صَبَرَ، ولا يَقطَعُ الرَّحِمَ، ولَيسَ بِواهِنٍ</w:t>
      </w:r>
      <w:r>
        <w:rPr>
          <w:rStyle w:val="FootnoteAnchor"/>
          <w:rtl w:val="true"/>
        </w:rPr>
        <w:footnoteReference w:id="152"/>
      </w:r>
      <w:r>
        <w:rPr>
          <w:rFonts w:ascii="Amiri" w:hAnsi="Amiri" w:eastAsia="Amiri" w:cs="Amiri"/>
          <w:color w:val="111111"/>
          <w:sz w:val="28"/>
          <w:sz w:val="28"/>
          <w:szCs w:val="28"/>
          <w:rtl w:val="true"/>
          <w:lang w:bidi="ar-SA"/>
        </w:rPr>
        <w:t>ولا فَظٍّ ولا غَليظٍ، ولا يَسبِقُهُ بَصَرُهُ، ولا يَفضَحُهُ بَطنُهُ، ولا يَغلِبُهُ فَرجُهُ، ولا يَحسِدُ النّاسَ، ولا يفتر</w:t>
      </w:r>
      <w:r>
        <w:rPr>
          <w:rStyle w:val="FootnoteAnchor"/>
          <w:rtl w:val="true"/>
        </w:rPr>
        <w:footnoteReference w:id="153"/>
      </w:r>
      <w:r>
        <w:rPr>
          <w:rFonts w:ascii="Amiri" w:hAnsi="Amiri" w:eastAsia="Amiri" w:cs="Amiri"/>
          <w:color w:val="111111"/>
          <w:sz w:val="28"/>
          <w:sz w:val="28"/>
          <w:szCs w:val="28"/>
          <w:rtl w:val="true"/>
          <w:lang w:bidi="ar-SA"/>
        </w:rPr>
        <w:t>ولا يُبَذِّرُ ولا يُسرِفُ، بَل يَقتَصِدُ، يَنصُرُ المَظلومَ، ويَرحَمُ المَساكينَ، نَفسُهُ مِنه في عَناءٍ وَالنّاسُ مِنهُ في راحَةٍ، لايَرغَبُ في عِزِّ الدُّنيا، ولايَجزَعُ مِن ألَمِها، لِلنّاسِ هَمٌّ قَد أقبَلوا عَلَيه ِ، ولَهُ هَمٌّ قَد شَغَلَهُ، لا يُرى في حِلمِه نَقصٌ، ولا في رَأيِه ِ وَهنٌ، ولا في دينِه ِ ضَياعٌ</w:t>
      </w:r>
      <w:r>
        <w:rPr>
          <w:rStyle w:val="FootnoteAnchor"/>
          <w:rtl w:val="true"/>
        </w:rPr>
        <w:footnoteReference w:id="154"/>
      </w:r>
      <w:r>
        <w:rPr>
          <w:rFonts w:ascii="Amiri" w:hAnsi="Amiri" w:eastAsia="Amiri" w:cs="Amiri"/>
          <w:color w:val="111111"/>
          <w:sz w:val="28"/>
          <w:sz w:val="28"/>
          <w:szCs w:val="28"/>
          <w:rtl w:val="true"/>
          <w:lang w:bidi="ar-SA"/>
        </w:rPr>
        <w:t>، يُرشِد مَنِ اسَتشارَهُ، ويُساعِدُ مَن ساعَدَهُ، ويَكيعُ</w:t>
      </w:r>
      <w:r>
        <w:rPr>
          <w:rStyle w:val="FootnoteAnchor"/>
          <w:rtl w:val="true"/>
        </w:rPr>
        <w:footnoteReference w:id="155"/>
      </w:r>
      <w:r>
        <w:rPr>
          <w:rFonts w:ascii="Amiri" w:hAnsi="Amiri" w:eastAsia="Amiri" w:cs="Amiri"/>
          <w:color w:val="111111"/>
          <w:sz w:val="28"/>
          <w:sz w:val="28"/>
          <w:szCs w:val="28"/>
          <w:rtl w:val="true"/>
          <w:lang w:bidi="ar-SA"/>
        </w:rPr>
        <w:t>عَنِ الباطِلِ والخَنا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صِفَةُ المُؤمِنِ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رِسالَةُ الإمامِ السَّجّادِ عليه السلام في الحُقوقِ</w:t>
      </w:r>
    </w:p>
    <w:p>
      <w:pPr>
        <w:pStyle w:val="BookText"/>
        <w:rPr/>
      </w:pPr>
      <w:r>
        <w:rPr>
          <w:rFonts w:eastAsia="Times New Roman" w:cs="Times New Roman" w:ascii="Times New Roman" w:hAnsi="Times New Roman"/>
          <w:color w:val="111111"/>
          <w:sz w:val="28"/>
          <w:szCs w:val="28"/>
          <w:lang w:val="en-US" w:bidi="en-US"/>
        </w:rPr>
        <w:t>3974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عَلِيِّ بن الحُسَينِ عليهما السلام إلى بَعضِ أصحابِه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للّهِِ عز و جل عَلَيكَ حُقوقاً مُحيطَةً بِكَ في كُلِّ حَرَكَةٍ تَحَرَّكتَها أو سَكَنَةٍ سَكَنتَها أو حالٍ حُلتَها، أو مَنزِلَةٍ نَزَلتَها أو جارِحَةٍ قَلَبتَها أو آلَةٍ تَصَرَّفتَ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فَأَكبَرُ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ما أوجَبَ عَلَيكَ لِنَفسِه ِ مِن حَقِّه الَّذي هُوَ أصلُ الحُقوقِ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أوجَبَ اللّهُ عَلَيكَ لِنَفسِكَ مِن فَرقِكَ</w:t>
      </w:r>
      <w:r>
        <w:rPr>
          <w:rStyle w:val="FootnoteAnchor"/>
          <w:rtl w:val="true"/>
        </w:rPr>
        <w:footnoteReference w:id="157"/>
      </w:r>
      <w:r>
        <w:rPr>
          <w:rFonts w:ascii="Amiri" w:hAnsi="Amiri" w:eastAsia="Amiri" w:cs="Amiri"/>
          <w:color w:val="111111"/>
          <w:sz w:val="28"/>
          <w:sz w:val="28"/>
          <w:szCs w:val="28"/>
          <w:rtl w:val="true"/>
          <w:lang w:bidi="ar-SA"/>
        </w:rPr>
        <w:t>إلى قَدَمِكَ عَلَى اختِلافِ جَوارِحِكَ؛ فَجَعَلَ عز و جل لِلِسانِكَ عَلَيكَ حَقّاً، ولِسَمعِكَ عَلَيكَ حَقّاً، ولِبَصَرِكَ عَلَيكَ حَقّاً، وَلِيدِكَ عَلَيكَ حَقّاً، ولِرِجلِكَ عَلَيكَ حَقّاً، ولِبَطنِكَ عَلَيكَ حَقّاً، ولِفَرجِكَ عَلَيكَ حَقّاً؛ فَهذِهِ الجَوارِحُ السَّبعُ الَّتي بِها تَكونُ الأَفعالَ</w:t>
      </w:r>
      <w:r>
        <w:rPr>
          <w:rFonts w:eastAsia="Amiri" w:cs="Amiri" w:ascii="Amiri" w:hAnsi="Amiri"/>
          <w:color w:val="111111"/>
          <w:sz w:val="28"/>
          <w:szCs w:val="28"/>
          <w:rtl w:val="true"/>
          <w:lang w:bidi="ar-SA"/>
        </w:rPr>
        <w:t xml:space="preserve">. </w:t>
      </w:r>
      <w:bookmarkStart w:id="120" w:name="pg14574_142739"/>
    </w:p>
    <w:p>
      <w:pPr>
        <w:pStyle w:val="BookText"/>
        <w:rPr/>
      </w:pPr>
      <w:bookmarkEnd w:id="120"/>
      <w:r>
        <w:rPr>
          <w:rFonts w:ascii="Amiri" w:hAnsi="Amiri" w:eastAsia="Amiri" w:cs="Amiri"/>
          <w:color w:val="111111"/>
          <w:sz w:val="28"/>
          <w:sz w:val="28"/>
          <w:szCs w:val="28"/>
          <w:rtl w:val="true"/>
          <w:lang w:bidi="ar-SA"/>
        </w:rPr>
        <w:t>صبر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خويشاوندان قطع رابطه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سست، و سخت دل، و خشن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نگاه او از كنترل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شكم، او را رسوا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بر او غلبه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حسادت نمى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زياده روى و اسراف نمى كند، بلكه ميانه 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فقيران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او در زحمت، و مردم از او در آسايش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دنيا تمايل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درد دنيا نمى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غم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مشغولند ولى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بردبارى خود كوتاهى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خود سستى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خود را ضايع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با او مشورت كند ارشاد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او كمك بخواهد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باطل و فحش و نادانى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صفات مؤمن است</w:t>
      </w:r>
      <w:r>
        <w:rPr>
          <w:rFonts w:eastAsia="IRNazanin" w:cs="IRNazanin"/>
          <w:color w:val="111111"/>
          <w:sz w:val="28"/>
          <w:szCs w:val="28"/>
          <w:rtl w:val="true"/>
          <w:lang w:bidi="fa-IR"/>
        </w:rPr>
        <w:t>.</w:t>
      </w:r>
    </w:p>
    <w:p>
      <w:pPr>
        <w:pStyle w:val="Heading3"/>
        <w:numPr>
          <w:ilvl w:val="2"/>
          <w:numId w:val="1"/>
        </w:numPr>
        <w:rPr/>
      </w:pPr>
      <w:bookmarkStart w:id="121" w:name="__RefHeading___Toc1011397_1878427129"/>
      <w:bookmarkStart w:id="122" w:name="_Toc39"/>
      <w:bookmarkEnd w:id="121"/>
      <w:r>
        <w:rPr>
          <w:rtl w:val="true"/>
        </w:rPr>
        <w:t>رسالۀ امام سجاد عليه السلام در حقوق</w:t>
      </w:r>
      <w:bookmarkEnd w:id="122"/>
    </w:p>
    <w:p>
      <w:pPr>
        <w:pStyle w:val="BookText"/>
        <w:rPr/>
      </w:pPr>
      <w:r>
        <w:rPr>
          <w:rFonts w:eastAsia="Times New Roman" w:cs="Times New Roman" w:ascii="Times New Roman" w:hAnsi="Times New Roman"/>
          <w:color w:val="111111"/>
          <w:sz w:val="28"/>
          <w:szCs w:val="28"/>
          <w:lang w:val="en-US" w:bidi="en-US"/>
        </w:rPr>
        <w:t>3974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رسالۀ على بن الحسين عليهما السلام به بعضى از اصحاب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خداوند بر تو حقوقى دارد كه تو را در همه حال فرا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حركت يا سكون يا حالت يا مكانى كه قرار دارى، يا هر عضوى كه در اختيار دارى، يا ابزارى كه بكار مى برى، بزرگترين حق خداوند تبارك و تعالى بر تو حقى است كه براى خود به عهدۀ تو گذاشته و ريشۀ بقيّۀ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حقى است كه خداوند براى اعضاى بدن تو از سر تا پا قرار داده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زبان تو حقى و براى چشم تو حقى و براى گوش تو حقى و براى دست و پا و شكم و آلت تناسلى تو حقوقى بر عهدۀ تو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عضوى كه كارها را با آن انجام مى دهى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جَعَلَ عز و جل لأَِفعالِكَ عَلَيكَ حُقوقاً، فَجَعَلَ لِصَلاتِكَ عَلَيكَ حَقّاً، ولِصَومِكَ عَلَيكَ حَقّاً، ولِصَدَقَتِكَ عَلَيكَ حَقّاً، ولِهَديِكَ</w:t>
      </w:r>
      <w:r>
        <w:rPr>
          <w:rStyle w:val="FootnoteAnchor"/>
          <w:rtl w:val="true"/>
        </w:rPr>
        <w:footnoteReference w:id="158"/>
      </w:r>
      <w:r>
        <w:rPr>
          <w:rFonts w:ascii="Amiri" w:hAnsi="Amiri" w:eastAsia="Amiri" w:cs="Amiri"/>
          <w:color w:val="111111"/>
          <w:sz w:val="28"/>
          <w:sz w:val="28"/>
          <w:szCs w:val="28"/>
          <w:rtl w:val="true"/>
          <w:lang w:bidi="ar-SA"/>
        </w:rPr>
        <w:t>عَلَيكَ حَقّاً، ولأَِفعالِكَ عَلَيكَ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الحُقوقُ مِنكَ إلى غَيرِكَ مِن ذَوِي الحُقوقِ الواجِبَةِ عَلَيكَ، فَأَوجَبُها عَلَيكَ حُقوقُ أئِمَّتِكَ، ثُمَّ حُقوقُ رَعِيَّتِكَ، ثُمَّ حُقوقُ رَحِمِكَ، فَهذِهِ حُقوقٌ يَتَشَعَّبُ مِنها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فَحُقوقُ أئِمَّتِكَ ثَلاثَةٌ، أوجَبُها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سائِسِكَ</w:t>
      </w:r>
      <w:r>
        <w:rPr>
          <w:rStyle w:val="FootnoteAnchor"/>
          <w:rtl w:val="true"/>
        </w:rPr>
        <w:footnoteReference w:id="159"/>
      </w:r>
      <w:r>
        <w:rPr>
          <w:rFonts w:ascii="Amiri" w:hAnsi="Amiri" w:eastAsia="Amiri" w:cs="Amiri"/>
          <w:color w:val="111111"/>
          <w:sz w:val="28"/>
          <w:sz w:val="28"/>
          <w:szCs w:val="28"/>
          <w:rtl w:val="true"/>
          <w:lang w:bidi="ar-SA"/>
        </w:rPr>
        <w:t>بِالسُّلطانِ، ثُمَّ حَقُّ سائِسِكَ بِالعِلمِ، ثُمَّ حَقُّ سائِسِكَ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وحُقوقُ رَعِيَّتِكَ ثَلاثَةٌ، أوجَبُها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رَعِيَّتِكَ بِالسُّلطانِ، ثُمَّ حَقُّ رَعِيَّتِكَ بِالعِلمِ؛ فَإِنَّ الجاهِلَ رَعِيَّةُ العالِمِ، ثُمَّ حَقُّ رَعِيَّتِكَ بِالمِلكِ مِن الأَزواجِ وما مَلَكَتِ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رَعِيَّتُكَ كَثيرَةٌ</w:t>
      </w:r>
      <w:r>
        <w:rPr>
          <w:rStyle w:val="FootnoteAnchor"/>
          <w:rtl w:val="true"/>
        </w:rPr>
        <w:footnoteReference w:id="160"/>
      </w:r>
      <w:r>
        <w:rPr>
          <w:rFonts w:ascii="Amiri" w:hAnsi="Amiri" w:eastAsia="Amiri" w:cs="Amiri"/>
          <w:color w:val="111111"/>
          <w:sz w:val="28"/>
          <w:sz w:val="28"/>
          <w:szCs w:val="28"/>
          <w:rtl w:val="true"/>
          <w:lang w:bidi="ar-SA"/>
        </w:rPr>
        <w:t>مُتَّصِلَةُ بِقَدرِ اتِّصالِ الرّحِمِ فِي القَرابَةِ، فَأَوجَبُها عَلَيكَ حَقُّ امِّكَ، ثُمَّ حَقُّ أبيكَ، ثُمَّ حَقُّ وَلَدِكَ، ثُمَّ حَقُّ أخيكَ، ثُمَّ الأَقرَبُ فَالأَقرَبُ، وَالأَولى فَالأَولى، ثُمَّ حَقُّ مَولاكَ المُنعِمِ عَلَيكَ، ثُمَّ حَقُّ مَولاكَ الجارِيَةِ نِعمَتُهُ عَلَيكَ، ثُمَّ حَقُّ ذَوِي المَعروفِ لَدَيكَ، ثُمَّ حَقُّ مُؤَذِّنِكَ لِصَلاتِكَ، ثُمَّ حَقُّ إمامِكَ في صَلاتِكَ، ثُمَّ حَقُّ جَليسِكَ، ثُمَّ حَقُّ جارِكَ، ثُمَّ حَقُّ صاحِبِكَ، ثُمَّ حَقُّ شَريكِكَ، ثُمَّ حَقُّ مالِكَ، ثُمَّ حَقُّ غَريمِكَ الَّذي يُطالِبُكَ، ثُمَّ حَقُّ خَليطِكَ، ثُمَّ حَقُّ خَصمِكَ المُدَّعي عَلَيكَ، ثُمَّ حَقُّ خَصمِكَ الّذي تَدَّعي عَلَيه ِ، ثُمَّ حَقُّ مُستَشيرِكَ، ثُمَّ حَقُّ مُشيرِكَ عَلَيكَ، ثُمَّ حَقُّ مُستَنصِحِكَ، ثُمَّ حَقُّ النّاصِحِ لَكَ، ثُمَّ حَقُّ مَن هُوَ أكبَرُ مِنكَ، ثُمَّ حَقُّ مَن هُوَ أصغَرُ مِنكَ، ثُمَّ حَقُّ سَائِلِكَ، ثُمَّ حَقُّ مَن سَأَلتَهُ، ثُمَّ حَقُّ مَن جَرى لَكَ عَلى يَدَيه ِ مَساءَةٌ</w:t>
      </w:r>
      <w:r>
        <w:rPr>
          <w:rStyle w:val="FootnoteAnchor"/>
          <w:rtl w:val="true"/>
        </w:rPr>
        <w:footnoteReference w:id="161"/>
      </w:r>
      <w:r>
        <w:rPr>
          <w:rFonts w:ascii="Amiri" w:hAnsi="Amiri" w:eastAsia="Amiri" w:cs="Amiri"/>
          <w:color w:val="111111"/>
          <w:sz w:val="28"/>
          <w:sz w:val="28"/>
          <w:szCs w:val="28"/>
          <w:rtl w:val="true"/>
          <w:lang w:bidi="ar-SA"/>
        </w:rPr>
        <w:t>مِن قَولٍ أو فِعلٍ عَن تَعَمُّدٍ مِنهُ أو غَيرِ تَعَمُّد، ثُمَّ حَقُّ أهلِ مِلَّتِكَ عَلَيكَ، ثُمَّ حَقُّ أهلِ ذِمَّتِكَ، ثُمَّ الحُقوقُ الجارِيَةُ بِقَدرِ عِلَلِ الأَحوالِ وتَصَرُّفِ الأَسبابِ، فَطوبى لِمَن أعانَهُ اللّهُ عَلَى قَضاءِ ما أوجَبَ عَلَيه ِ مِن حُقوقِه ِ ووَفَّقَهُ لِذلِكَ وسَدَّدَهُ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اللّهِ الأَكبَرُ عَلَيكَ فَأن تَعبُدَهُ ولا تُشرِكَ بِه ِ شَيئاً، فَإِذا فَعَلتَ ذلِكَ بِالإِخلاصِ جَعَلَ لَكَ </w:t>
      </w:r>
    </w:p>
    <w:p>
      <w:pPr>
        <w:pStyle w:val="BookText"/>
        <w:rPr/>
      </w:pPr>
      <w:r>
        <w:rPr>
          <w:rFonts w:ascii="IRNazanin" w:hAnsi="IRNazanin" w:eastAsia="IRNazanin"/>
          <w:color w:val="111111"/>
          <w:sz w:val="28"/>
          <w:sz w:val="28"/>
          <w:szCs w:val="28"/>
          <w:rtl w:val="true"/>
          <w:lang w:bidi="fa-IR"/>
        </w:rPr>
        <w:t>سپس براى رفتار تو حقوقى بر تو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تو و روزۀ تو و صدقۀ تو و هديه و افعال ديگر تو حقوقى بر عهده تو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حقوق از خود تو به ديگران كه بر تو حق واجب دارند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ترين آنها حق امامان تو سپس حق زيردستان و خويشاوندان است كه از اينها حقوق متعددى منشعب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حقوق امامان سه حق است كه بر تو واجب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زمامدار و فرمانرواست كه با حكومت بر تو دارد، بعد حق مربّى علمى و بعد حق مربى اقتصادى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حقوق زير دستان سه حق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زير دستى كه بر او سلطه دارى، سپس حق شاگردى كه به او دانش مى آموزى چون جاهل رعيت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حق زيردستى كه با ازدواج بر تو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زيردستان هم فراوان و بهم پيوسته اند به تعداد روابط فاميلى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مهمتر حق مادر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پدر، بعد حق فرزند بعد حق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كه نزديكتر است حقش مقدم است 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سرپرستى كه بر تو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دوستانى كه نعمت آنها در اختيار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كسانى كه به تو نيكى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 مؤذن براى نماز و حق امام جماعت و حق همنشين و همسايه و دوست و شريك و سرمايه و 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كسى كه با تو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خصم تو كه از تو شكايت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خصم تو كه از او شكايت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مشاور و حق كسى كه به او مشاوره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كسى كه از تو نصيحت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كسى كه تو را نصيحت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بزرگ تر از تو و نيز حقّ كسى كه از تو كوچك تر است سپس حق كسى كه از او سؤال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كسى كه از او سؤال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حق كسى كه به تو بدى كرده است در گفتار يا رفتار عمدى يا غير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هم 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هم 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حقوقى كه به قدر علتهاى هر حالت و تصرفات اسباب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به حال كسى كه خداوند او را در اداء حقوقى كه بر او واجب است يارى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توفيق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استقامت عنايت كند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خداوند بلند مرتبه بر تو اين است كه او را عبادت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را شريك او </w:t>
      </w:r>
    </w:p>
    <w:p>
      <w:pPr>
        <w:pStyle w:val="BookText"/>
        <w:rPr/>
      </w:pPr>
      <w:r>
        <w:rPr>
          <w:rFonts w:ascii="Amiri" w:hAnsi="Amiri" w:eastAsia="Amiri" w:cs="Amiri"/>
          <w:color w:val="111111"/>
          <w:sz w:val="28"/>
          <w:sz w:val="28"/>
          <w:szCs w:val="28"/>
          <w:rtl w:val="true"/>
          <w:lang w:bidi="ar-SA"/>
        </w:rPr>
        <w:t>عَلى نَفسِه ِ أن يَكفِيكَ 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نَفسِكَ عَلَيكَ أن تَستَعمِلَها بِطاعَةِ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اللِّسانِ إلزامُهُ عَنِ الخَنا، وتَعويدُهُ الخَيرَ وتَركَ الفُضولِ الَّتي لافائِدَةَ فيها، والبِرُّ بِالنّاسِ وحُسنُ 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السَّمعِ تَنزيهُهُ عَن سَماعِ الغيبَة ِ وسَماعِ ما لايَحِلُّ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البَصَرِ أن تَغُضَّهُ عَمّا لا يَحِلُّ لَكَ، وتَعتَبِرَ بِالنَّظَرِ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يَدِكَ أن لاتَبسُطَها إلى ما لايَحِلُّ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رِجلِكَ أن لاتَمِشيَ بَهِما إلى ما لايَحِلُّ لَكَ فَبِهِما تَقِفُ عَلَى الصِّراطِ، فَانظُر أن لا تَزِلّا بِكَ فَتَردى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بَطنِكَ أن لاتَجعَلَها وعاءً لِلحَرامٍ، ولاتَزيدَ عَلَى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فَرجِكَ أن تُحصِنَهُ عَنِ الزِّنا، وتَحفَظَهُ مِن أن يُنظَرَ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الصَّلاةِ أن تَعلَمَ أنَّها وِفادَةٌ إلَى اللّهِ تَعالى وأنَّكَ فيها قائِمٌ بَينَ يَدَيِ اللّهِ عز و جل، فَإِذا عَلِمتَ ذلِكَ كُنتَ حَقيقاً أن تَقومَ فيها مَقامَ الذَّليلِ الحَقيرِ الرّاغِبِ الرّاهِبِ</w:t>
      </w:r>
      <w:r>
        <w:rPr>
          <w:rStyle w:val="FootnoteAnchor"/>
          <w:rtl w:val="true"/>
        </w:rPr>
        <w:footnoteReference w:id="162"/>
      </w:r>
      <w:r>
        <w:rPr>
          <w:rFonts w:ascii="Amiri" w:hAnsi="Amiri" w:eastAsia="Amiri" w:cs="Amiri"/>
          <w:color w:val="111111"/>
          <w:sz w:val="28"/>
          <w:sz w:val="28"/>
          <w:szCs w:val="28"/>
          <w:rtl w:val="true"/>
          <w:lang w:bidi="ar-SA"/>
        </w:rPr>
        <w:t>الرّاجِي الخائِفِ المُستَكينِ المُتَضَرِّعِ المُعَظِّمِ لِمَن كانَ بَينَ يَدَيه ِ بِالسُّكونِ وَالوَقارِ وتُقبِلَ عَلَيها بِقَلبِكَ وتُقيمَها بِحُدودِها وحُقوقِهَا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الحَجِّ أن تَعلَمَ أنَّهُ وِفادَةٌ إلى رَبِّكَ وفِرارٌ إلَيه ِ مِن ذُنوبِكَ، وبِه ِ قَبولُ تَوبَتِكَ وقَضاءُ الفَرضِ الَّذي أوجَبَ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الصَّومِ أن تَعلَمَ أنَّهُ حِجابٌ ضَرَبَهُ اللّهُ عَلى لِسانِكَ وسَمعِكَ وبَصَرِكَ وبَطنِكَ وفَرجِكَ لِيَستُرَكَ بِه ِ مِنَ النّارِ، فَإِذا تَرَكتَ الصَّومَ خَرَقتَ سِترَ اللّهُ عَلَيكَ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الصَّدَقَةِ أن تَعلَمَ أنَّها ذُخرُكَ عِندَ رَبِّكَ عز و جل وَوديعَتُكَ الَّتي لاتَحتاجُ إلَى الإِشهادِ عَلَيها، فَإِذا عَلِمتَ ذلِكَ كُنتَ بِما تَستَودِعُهُ سِرّاً أوثَقَ مِنكَ بِما تَستَودِعُهُ عَلانِيَةً، وتَعلَمَ أنَّهَا تَدفَعُ البَلايا وَالأَسقامَ </w:t>
      </w:r>
    </w:p>
    <w:p>
      <w:pPr>
        <w:pStyle w:val="BookText"/>
        <w:rPr/>
      </w:pPr>
      <w:r>
        <w:rPr>
          <w:rFonts w:ascii="IRNazanin" w:hAnsi="IRNazanin" w:eastAsia="IRNazanin"/>
          <w:color w:val="111111"/>
          <w:sz w:val="28"/>
          <w:sz w:val="28"/>
          <w:szCs w:val="28"/>
          <w:rtl w:val="true"/>
          <w:lang w:bidi="fa-IR"/>
        </w:rPr>
        <w:t>قرار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اخلاص چنين كردى خداوند بر خود لازم كرده است كه امر دنيا و آخرت تو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خودت بر تو اين است كه خود را در اطاعت خدا بكارگيرى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زبان آن است كه از دشنام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گفتار خوب عادت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گزافه كه فايده اى ندارد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نيكى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خوب دربارۀ آنان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گوش، پاك نگه داشتن آن از شنيدن غيبت و صداى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چشم، بستن از حرام و عبرت گرفتن با ديدن بوسيلۀ چشم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دست، اين است كه آن را بسوى حرام دراز نكنى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پاى تو اين است كه بوسيله آن به مكان حرام نروى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آنها بايد از صراط بگذرى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كن كه در صراط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دوزخ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شكم تو اين است كه آن را ظرف حرام نكنى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بيش از اندازه نخورى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آلت تناسلى اين است كه آن را از زنا نگه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چشمها بپوشانى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نماز اين است كه بدانى ورود به درگاه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پيشگاه او ايستاده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اين را دانستى شايسته است كه در نماز مثل بنده اى ذليل و كوچك و راغب و ترسان و اميدوار و بيمناك و بيچاره و زار و تعظيم كننده در برابر خداوند با آرامش و وقار 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حضور قلب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با حدود و حقوقش اقامه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حج، اين است كه بدانى بار يافتن به دربار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بسوى او فرار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حج توبه تو قبول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واجبى كه خدا از تو خواسته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روزه، اين است كه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پرده اى است كه خداوند آن را بر زبان و گوش و چشم و شكم و شهوت تو انداخته تا تو را بوسيله آن از آتش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 را ترك كنى پردۀ خدا را پاره كرده اى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بدانى آن ذخيره اى براى تو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امانتى است كه نياز به شاهد گرفتن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را دانستى به صدقه محرمانه از صدقه آشكارا مطمئن تر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بدانى كه صدقه بلاها و بيماريها را در دنيا از تو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Amiri" w:hAnsi="Amiri" w:eastAsia="Amiri" w:cs="Amiri"/>
          <w:color w:val="111111"/>
          <w:sz w:val="28"/>
          <w:sz w:val="28"/>
          <w:szCs w:val="28"/>
          <w:rtl w:val="true"/>
          <w:lang w:bidi="ar-SA"/>
        </w:rPr>
        <w:t>عَنكَ فِي الدُّنيا وتَدفَعُ عَنكَ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الهَديِ أن تُريدَ بِه ِ وَجهَ اللّهِ ولا تُريدَ بِه ِ خَلقَهُ، ولا تُريدَ بِه ِ إلَّاالتَّعَرُّضَ لِرَحمَةِ اللّهِ ونَجاةِ روحِكَ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السُّلطانِ أن تَعلَمَ أنَّكَ جُعِلتَ لَهُ فِتنَةً وأنَّهُ مُبتَلىً فيكَ بِما جَعَلَهُ اللّهُ عز و جل عَلَيكَ مِنَ السُّلطانِ، وأنَّ عَلَيكَ أن لاتَتَعَرَّضَ لِسَخَطِه ِ فَتُلقِيَ بِيَدِكَ إلَى التَّهلُكَةِ وتَكونَ شَريكاً لَهُ فيما يَأتي إلَيكَ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سائِسِكَ بِالعِلمِ التَّعظيمُ وَالتَّوقيرُ لِمَجلِسِه ِ وحُسنُ الاِستِماعِ إلَيه ِ وَالإِقبالُ عَلَيه ِ، وأن لاتَرفَعَ عَلَيه ِ صَوتَكَ، وأن لاتُجيبَ أحَداً يَسألُهُ عَن شَيءٍ حَتّى يَكونَ هُوَ الَّذي يُجيبُ، ولا تُحَدِّثَ في مَجلِسِه ِ أحَداً ولا تَغتابَ عِندَهُ أحَداً، وأن تَدفَعَ عَنهُ إذا ذُكِرَ عِندَكَ بِسوءٍ، وأن تَستُرَ عُيوبَهُ وتُظهِرَ مَناقِبَهُ، ولا تُجالسَ لَهُ عَدُوّاً، ولا تُعادِيَ لَهُ وَلِيّاً، فَإِذا فَعَلتَ ذلِكَ شَهِدَ لَكَ مَلائِكَةُ اللّهِ بِأنَّكَ قَصَدتَهُ وتَعَلَّمتَ عِلمَهُ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سَائِسِكَ بِالمُلكِ فَأَن تُطيعَهُ ولا تَعصِيَهُ إلّافيما يُسخِطُ اللّهَ عز و جل؛ فَإِنَّهُ لاطاعَةَ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رَعِيَّتِكَ بِالسُّلطانِ فَأَن تَعلَمَ أنَّهُم صاروا رَعِيَّتَكَ لِضَعفِهِم وقُوَّتِكَ، فَيَجِبُ أن تَعدِلَ فيهِم وتَكونَ لَهُم كَالوالِدِ الرَّحيمِ، وتَغفِرَ لَهُم جَهلَهُم ولا تُعجِلَهُم بِالعُقوبَةِ، وتَشكُرَ اللّهَ عز و جل عَلى ما آتاكَ مِنَ القُوَّةِ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رَعِيَّتِكَ بِالعِلمِ فَأَن تَعلَمَ أنَّ اللّهَ عز و جل إنَّما جَعَلَكَ قَيِّماً لَهُم فيما آتاكَ مِنَ العِلمِ، وفَتَحَ لَكَ مِن خَزائِنِه ِ؛ فَإِن أحسَنتَ في تَعَليمِ النّاسِ ولَم تَخرَق بِهِم ولَم تَضجَر عَلَيهِم زادَكَ اللّهُ مِن فَضلِه ِ، وإن أنتَ مَنَعتَ النّاسَ عِلمَكَ أو خَرِقَتَ بِهِم عِندَ طَلَبِهِمُ العِلمَ مِنكَ كانَ حَقّاً عَلَى اللّهِ عز و جل أن يَسلُبَكَ العِلمَ وبَهاءَهُ، ويُسقِطَ مِنَ القُلوبِ مَحَلَّكَ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الزَّوجَةِ فَأَن تَعلَمَ أنَّ اللّهَ عز و جل جَعَلَها لَكَ سَكَناً واُنساً، فَتَعلَمَ أنَّ ذلِكَ نِعمَةٌ مِنَ اللّهِ عَلَيكَ </w:t>
      </w:r>
    </w:p>
    <w:p>
      <w:pPr>
        <w:pStyle w:val="BookText"/>
        <w:rPr/>
      </w:pPr>
      <w:r>
        <w:rPr>
          <w:rFonts w:ascii="Amiri" w:hAnsi="Amiri" w:eastAsia="Amiri" w:cs="Amiri"/>
          <w:color w:val="111111"/>
          <w:sz w:val="28"/>
          <w:sz w:val="28"/>
          <w:szCs w:val="28"/>
          <w:rtl w:val="true"/>
          <w:lang w:bidi="ar-SA"/>
        </w:rPr>
        <w:t>آخرت آتش را از تو دفع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 قربانى، آن است كه تنها براى خدا انجام دهى، مخلوقى را در نظر نگيرى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رحمت خداوند و نجات در قيامت را نخواهى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فرمانروا، اين است كه بدانى خدا ترا وسيلۀ آزمايش او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با سلطه اى كه خدا بر تو قرار داده آزموده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خود را در معرض خشم او قرار نده، كه خود را به هلاكت افكنده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او در اين ستمى كه بر تو مى كند شريك مى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آموزگار تو، اين است كه او را تعظيم نموده به او احترام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و توجه به سخنان او گوش فرا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صدايت را بر او بلند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او دربارۀ چيزى به ديگران جواب مى دهد تو جواب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كلاس او با كسى صحبت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او از كسى غيبت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عيب او را گفتند تو دفاع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 او را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كمالات او را اظهار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او ننشينى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دوست او دشمنى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رعايت كردى، فرشتگان خدا شهادت مى دهند كه هدف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علم معلم را آموخته اى نه براى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مالك و مولا اين است كه از او اطاعت كنى و نافرمان نباشى بجز در كارى كه خشم خدا را بدنبال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نبايد در معصيت خدا از مخلوق اطاعت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زير دست تو كه بر او حكومت مى كنى اين است كه بدانى به دليل ضعف او و قدرت تو زير دست تو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كه عدالت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همچون پدر مهربان باش و نادانى آنان را ناديده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كيفر آنان شتاب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خدا را براى قدرت تو بر آنان بجاى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شاگران و دانش آموزان تو اين است كه بدانى خدا با علمى كه به تو داده است تو را سرپرست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گنجينۀ دانش را به روى تو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آموزش مردم به خوبى كوشش كنى، و بخل نداشته باشى، و بر شاگردان سخت نگيرى، خداوند فضل خود را بر تو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را از علم خود محروم گردانى، يا با دانش جويان هنگامى كه از تو سؤال مى پرسند بدرفتارى نمايى، سزاوار است كه خداوند علم و رونق آن را از تو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موقعيت تو را در قلبها متزلزل نمايد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همسر و زوجه تو اين است كه بدانى خداوند او را سبب آرامش و الفت تو قرار </w:t>
      </w:r>
    </w:p>
    <w:p>
      <w:pPr>
        <w:pStyle w:val="BookText"/>
        <w:rPr/>
      </w:pPr>
      <w:r>
        <w:rPr>
          <w:rFonts w:ascii="Amiri" w:hAnsi="Amiri" w:eastAsia="Amiri" w:cs="Amiri"/>
          <w:color w:val="111111"/>
          <w:sz w:val="28"/>
          <w:sz w:val="28"/>
          <w:szCs w:val="28"/>
          <w:rtl w:val="true"/>
          <w:lang w:bidi="ar-SA"/>
        </w:rPr>
        <w:t>فَتُكرِمَها وتَرفُقَ بِها، وإن كانَ حَقُّكَ عَلَيها أوجَبَ فَإِنَّ لَها عَلَيكَ أن تَرحَمَها لأَِنَّها أسيرُكَ، وتُطعِمَها وتَكسُوَها، فَإِذا جَهِلَت عَفَوتَ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مَملوكِكَ فَأَنَ تَعلَمَ أنَّهُ خَلقُ رَبِّكَ وابنُ أبيكَ واُمِّكَ ولَحمُكَ ودَمُكَ، لَم تَملِكهُ لأَِنَّكَ صَنَعتَهُ دونَ اللّهِ، ولا خَلَقتَ شَيئاً مِن جَوارِحِه ِ، ولا أخرَجتَ لَهُ رِزقاً، ولكِنَّ اللّهَ عز و جل كَفاكَ ذلِكَ ثُمَّ سَخَّرَهُ لَكَ وَائتَمَنَكَ عَلَيه ِ واسَتودَعَكَ إيّاهُ لِتَحفَظَ لَكَ ما تَأتيه ِ مِن خَيرٍ إلَيه ِ، فَأَحسِن إلَيه ِ كَما أحسَنَ اللّهُ إلَيكَ، وإن كَرِهتَهُ استَبدَلتَ بِه ِ ولَم تُعَذِّب خَلقَ اللّهِ عز و جل،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امِّكَ أن تَعلَمَ أنَّها حَمَلَتكَ حَيثُ لايَتَحَمَّلُ أحَدٌ أحَداً، وأعطَتكَ مِن ثَمَرَةِ قَلبِها ما لايُعطي أحَدٌ أحَداً، ووَقَتكَ بِجَميعِ جَوارِحِها، ولَم تُبالِ أن تَجوعَ وتُطعِمَكَ، وتَعطَشَ وتَسقِيَكَ، وتَعرى وتَكسُوَكَ، وتَضحى وتُظِلَّكَ، وتَهجُرَ النَّومَ لأَِجلِكَ، وَوقَتكَ الحَرَّ وَالبَردَ لِتَكونَ لَها؛ فَإِنَّكَ لا تُطيقُ شُكرَها إلّابِعَونِ اللّهِ وحُسنِ 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أبيكَ فَأَن تَعلَمَ أنَّهُ أصلُكَ، وأنَّهُ لَولاهُ لَم تَكُن، فَمَهما رَأَيتَ مِن نَفسِكَ مِمّا يُعجِبُكَ فَاعلَم أنَّ أباكَ أصلُ النِّعمَةِ عَلَيكَ فيه ِ، فَاحمَدِ اللّهَ وَاشكُرهُ عَلى قَدرِ ذلِكَ،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وَلَدِكَ فَأَن تَعلَمَ أنَّهُ مِنكَ ومُضافٌ إلَيكَ في عاجِلِ الدُّنيا بِخَيرِهِ وشَرِّهِ، وأنَّكَ مَسؤولٌ عَمّا وَليتَهُ مِن حُسنِ الأَدَبِ وَالدَّلالَةِ عَلى رَبِّه ِ عز و جل، وَالمَعونَةِ لَهُ عَلى طاعَتِه ِ، فَاعمَل في أمرِهِ عَمَلَ مَن يَعلَمُ أنَّهُ مَثابٌ عَلَى الإِحسانِ إلَيه ِ، مُعاقَبٌ عَلَى الإِساءَةِ إلَيه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أخيكَ فَأَن تَعلَمَ أنَّهُ يَدُكَ وعِزُّكَ وقُوَّتُكَ، فَلا تَتَّخِذهُ سِلاحاً عَلى مَعصِيَةِ اللّهِ، وعُدَّةً</w:t>
      </w:r>
      <w:r>
        <w:rPr>
          <w:rStyle w:val="FootnoteAnchor"/>
          <w:rtl w:val="true"/>
        </w:rPr>
        <w:footnoteReference w:id="163"/>
      </w:r>
      <w:r>
        <w:rPr>
          <w:rFonts w:ascii="Amiri" w:hAnsi="Amiri" w:eastAsia="Amiri" w:cs="Amiri"/>
          <w:color w:val="111111"/>
          <w:sz w:val="28"/>
          <w:sz w:val="28"/>
          <w:szCs w:val="28"/>
          <w:rtl w:val="true"/>
          <w:lang w:bidi="ar-SA"/>
        </w:rPr>
        <w:t>لِلظُّلمِ لِخَلقِ اللّهِ، ولا تَدَع نُصرَتَهُ عَلى عَدُوِّهِ، وَالنَّصيحَةَ لَهُ؛ فَإِن أطاعَ اللّهَ وإلّا فَليَكُنِ اللّهَ أكرَمَ عَلَيكَ مِنهُ، ولا قُوَّةَ إلّابِاللّهِ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بدانى كه او نعمت خدابراى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تكريم و ملاطفت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حق تو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او بر توست كه به وى رحمت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اختيار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خوراك و پوشاكش را فراهم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نادانى كرد عفو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برده تو اين است كه بدانى پروردگار تو او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و گوشت و خون او با تو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تو به اين جهت نيست كه تو او را يا عضوى از اعضاى او را آفريده اى يا روزى او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چنين كارى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مسخّر تو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به تو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نيكى كه به او نمايى برايت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چنانكه خدا به تو احسان كرده است، تو هم به او احسان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نمى پسندى، با ديگرى عوض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خدا را ميازار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نيرويى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مادرت اين است كه بدانى وقتى تو را حمل كرده است كه هيچ كس، ديگرى را حمل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ثمرۀ قلب خود به تو داده است كه كسى به ديگرى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همۀ وجود از تو مراقبت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باكى نداشت كه خود گرسنه بماند و تو را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تشنه باشد و تو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پوشاك مناسب نداشته باشد اما ترا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حرارت باشد و بر تو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بيدار باشد تا تو را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سرما و گرما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براى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توان شكر او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كمك و توفيق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پدرت اين است كه بدانى او منشاء وجود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تو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وجود خود چيزى خوشايند يافتى بدان كه اصل آن نعمت از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بقدر اين نعمت سپاس و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فرزند تو اين است كه بدانى او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و شر او در دنيا به تو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دربارۀ تربيت و ادب و خداشناسى و يارى او براى اطاعت از خدا مسئوليت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 تو با فرزندت مثل كسى باشد كه مى داند اگر به او نيكى كنى ثواب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بدى كنى مؤاخذه خواهى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برادرت اين است كه بدانى او دست تو و عزّت و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براى نافرمانى خدا و ظلم بر مردم بكار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دشمن او 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خيرخواه وى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 مطيع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بايد خدا نزد تو از برادرت گرامى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خدا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حَقُّ مَولاكَ المُنعِمِ عَلَيكَ فَأَن تَعلَمَ أنَّهُ أنفَقَ فيكَ مالَهُ، وأخرَجَكَ مِن ذُلِّ الرِّقِّ ووَحشَتِه ِ إلى عِزِّ الحُرِّيَةِ واُنسِها، فَأَطلَقَكَ مِن أسرِ المَلَكِيَّةِ، وفَكَّ عَنكَ قَيدَ العُبودِيَّةِ، وأخرَجَكَ مِنَ السِّجنِ، ومَلَّكَكَ نَفسَكَ، وفَرَّغَكَ لِعِبادَةِ رَبِّكَ، وتَعلَمَ أنَّهُ أولَى الخَلقِ بِكَ في حَياتِكَ ومَوتِكَ، وأنَّ نُصرَتَهُ عَلَيكَ واجِبَةٌ بِنَفسِكَ ومَا احتاجَ إلَيه ِ مِنكَ،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مَولاكَ الَّذي أنعَمتَ عَلَيه ِ فَأَن تَعلَمَ أنَّ اللّهَ عز و جل جَعَلَ عِتقَكَ لَهُ وَسيلَةً إلَيه ِ وحِجاباً لَكَ مِنَ النّارِ، وأنَّ ثَوابَكَ فِي العاجِلِ ميراثُهُ إذا لَم يَكُن لَهُ رَحِمٌ؛ مُكافاةً بِما أنفَقتَ مِن مالِكَ، وفِي الآجِل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ذِي المَعروفِ عَلَيكَ فَأَن تَشكُرَهُ وتَذكُرَ مَعروفَهُ، وتُكسِبَهُ المَقالَةَ الحَسَنَةَ، وتُخلِصَ لَهُ الدُّعاءَ فيما بَينَكَ وبَينَ اللّهِ عز و جل، فَإِذا فَعَلتَ ذلِكَ كُنتَ قَد شَكَرتَهُ سِرّاً وعَلانِيَةً، ثُمَّ إن قَدَرتَ عَلى مُكافاتِه ِ يَوماً كافَيتَهُ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المُؤَذِّنِ أن تَعلَمَ أنَّهُ مُذَكِّرٌ لَكَ رَبَّكَ عز و جل، وداعٍ لَكَ إلى حَظِّكَ، وعَونُكَ عَلى قَضاءِ فَرضِ اللّهِ عَلَيكَ، فَاشكُرهُ عَلى ذلِكَ شُكرَكَ المُحسِنَ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إمامِكَ في صَلاتِكَ فَأَن تَعلَمَ أنَّهُ قَد تَقَلَّدَ السَّفارَةَ</w:t>
      </w:r>
      <w:r>
        <w:rPr>
          <w:rStyle w:val="FootnoteAnchor"/>
          <w:rtl w:val="true"/>
        </w:rPr>
        <w:footnoteReference w:id="164"/>
      </w:r>
      <w:r>
        <w:rPr>
          <w:rFonts w:ascii="Amiri" w:hAnsi="Amiri" w:eastAsia="Amiri" w:cs="Amiri"/>
          <w:color w:val="111111"/>
          <w:sz w:val="28"/>
          <w:sz w:val="28"/>
          <w:szCs w:val="28"/>
          <w:rtl w:val="true"/>
          <w:lang w:bidi="ar-SA"/>
        </w:rPr>
        <w:t>فيما بَينَكَ وبَينَ رَبِّكَ عز و جل، وتُكَلَّمَ عَنكَ ولَم تَتَكَلَّم عَنهُ، ودَعا لَكَ ولَم تَدعُ لَهُ</w:t>
      </w:r>
      <w:r>
        <w:rPr>
          <w:rStyle w:val="FootnoteAnchor"/>
          <w:rtl w:val="true"/>
        </w:rPr>
        <w:footnoteReference w:id="165"/>
      </w:r>
      <w:r>
        <w:rPr>
          <w:rFonts w:ascii="Amiri" w:hAnsi="Amiri" w:eastAsia="Amiri" w:cs="Amiri"/>
          <w:color w:val="111111"/>
          <w:sz w:val="28"/>
          <w:sz w:val="28"/>
          <w:szCs w:val="28"/>
          <w:rtl w:val="true"/>
          <w:lang w:bidi="ar-SA"/>
        </w:rPr>
        <w:t>، وكَفاكَ هَولَ المَقامِ بَينَ يَدَيِ اللّهِ عز و جل، فَإِن كانَ بِه ِ نَقصٌ كانَ بِه ِ دونَكَ، وإن كانَ تَماماً كُنتَ شَريكَهُ ولَم يَكُن لَهُ عَلَيكَ فَضلٌ، فَوَقى نَفسَكَ بِنَفسِه ِ وصَلاتَكَ بِصَلاتِه ِ، فَاشكُر لَهُ عَلى قَدرِ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جَليسِكَ فَأَن تُلينَ لَهُ جانِبَكَ، وتُنصِفَهُ في مُجاراةِ</w:t>
      </w:r>
      <w:r>
        <w:rPr>
          <w:rStyle w:val="FootnoteAnchor"/>
          <w:rtl w:val="true"/>
        </w:rPr>
        <w:footnoteReference w:id="166"/>
      </w:r>
      <w:r>
        <w:rPr>
          <w:rFonts w:ascii="Amiri" w:hAnsi="Amiri" w:eastAsia="Amiri" w:cs="Amiri"/>
          <w:color w:val="111111"/>
          <w:sz w:val="28"/>
          <w:sz w:val="28"/>
          <w:szCs w:val="28"/>
          <w:rtl w:val="true"/>
          <w:lang w:bidi="ar-SA"/>
        </w:rPr>
        <w:t>اللَّفظِ، فَلا تَقومَ مِن مَجلِسِكَ إلّا بِإِذنِه ِ، ومَن يَجلِسُ إلَيكَ يَجوزُ لَهُ القِيامُ بِغَيرِ إذنِكَ، وتَنسى زَلّاتِه ِ، وتَحفَظَ خَيراتِه ِ، ولا تُسمِعَهُ إلّا خَيراً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مولا و مالك تو كه تو را آزاد كرد اين است كه بدانى او سرمايه خود را براى تو هزينه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ذلّت و وحشت بردگى به عزت و الفت آزادگى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اسارت بردگى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زنجير بردگى را از پاى تو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زندان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مالك سرنوشت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عبادت پروردگار رهايى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او در زندگى و مرگ تو از همۀ مردم به تو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واجب است كه با جان و غيره او را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برده اى كه آزاد كرده اى بر تو اين است كه بدانى خداوند آزادى او را براى تو وسيله تقرب و حجاب از دوزخ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تو در دنيا ميراث اوست اگر وارث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درآخرت بهشت پاداش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كسى است كه به تو احسان كرده است، اين است كه از او تشكر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احسان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نيكى شهرت دهى و بين خود و خدا خالصانه به او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كردى در نهان و عيان از او تشكر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روزى توانستى جبران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مؤذن اين است كه بدانى او تو را به ياد خدا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عبادت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 جا آوردن فريضه تو را يارى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است كه به تو احسان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امام جماعت اين است كه سفارت بين تو و پروردگارت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تو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از جانب او سخن نگفته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او دعا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 ايستادن در برابر پروردگار پيشگام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او نقص باشد به عهده اوست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نمازش كامل باشد تو در آن شريك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 تو برترى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سپر تو و نمازش را سپر نماز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اين اندازه تشكر كن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همنشين تو اين است كه با او به نرمى رفتار كنى و با انصاف با او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جلسه را ترك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با تو نشيند مى تواند بدون اجازه تو جلسه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لغزش او را فراموش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خوبيهاى او را به ياد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خير از تو سخنى نشنود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حَقُّ جارِكَ فَحِفظُهُ غائِباً، وإكرامُهُ شاهِداً، ونُصرَتُهُ إذا كانَ مَظلوماً، ولا تَتَّبِع لَه عَورَةً، فَإِن عَلِمتَ عَليه ِ سوءاً سَتَرتَهُ عَلَيه ِ، وإن عَلِمتَ أنَّهُ يَقبَلُ نَصيحَتَكَ نَصَحتَهُ فيما بَينَكَ وبَينَهُ، ولا تُسلِمهُ عِندَ شَديدَةٍ، وتُقيلُ عَثرَتَهُ، وتَغفِرُ ذَنبَهُ، وتُعاشِرُهُ مُعاشَرَةً كَريمَةً،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الصّاحِبِ فَأَن تَصحَبَهُ بِالتَّفَضُّلِ وَالإِنصافِ، وتُكرِمَهُ كَما يُكرِمُكَ، ولا تَدَعَهُ يَسبِقُ إلى مَكرُمَةٍ، وإن سَبَقَ كافَيتَهُ، وتَوَدَّهُ كَما يَوَدُّكَ،</w:t>
      </w:r>
      <w:r>
        <w:rPr>
          <w:rStyle w:val="FootnoteAnchor"/>
          <w:rtl w:val="true"/>
        </w:rPr>
        <w:footnoteReference w:id="167"/>
      </w:r>
      <w:r>
        <w:rPr>
          <w:rFonts w:ascii="Amiri" w:hAnsi="Amiri" w:eastAsia="Amiri" w:cs="Amiri"/>
          <w:color w:val="111111"/>
          <w:sz w:val="28"/>
          <w:sz w:val="28"/>
          <w:szCs w:val="28"/>
          <w:rtl w:val="true"/>
          <w:lang w:bidi="ar-SA"/>
        </w:rPr>
        <w:t>وتَزجُرَهُ عَمّا يَهُمُّ بِه ِ مِن مَعصِيَتِه ِ، وكُن عَلَيه ِ رَحمَةً ولا تَكُن عَلَيه ِ عَذاباً،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الشَّريكِ فَإِن غابَ كَفَيتَهُ، وإن حَضَرَ رَعَيتَهُ، ولا تَحكُم</w:t>
      </w:r>
      <w:r>
        <w:rPr>
          <w:rStyle w:val="FootnoteAnchor"/>
          <w:rtl w:val="true"/>
        </w:rPr>
        <w:footnoteReference w:id="168"/>
      </w:r>
      <w:r>
        <w:rPr>
          <w:rFonts w:ascii="Amiri" w:hAnsi="Amiri" w:eastAsia="Amiri" w:cs="Amiri"/>
          <w:color w:val="111111"/>
          <w:sz w:val="28"/>
          <w:sz w:val="28"/>
          <w:szCs w:val="28"/>
          <w:rtl w:val="true"/>
          <w:lang w:bidi="ar-SA"/>
        </w:rPr>
        <w:t>دونَ حُكمِه ِ، ولا تَعمَل بِرَأيِكَ دونَ مُناظَرَتِه ِ</w:t>
      </w:r>
      <w:r>
        <w:rPr>
          <w:rStyle w:val="FootnoteAnchor"/>
          <w:rtl w:val="true"/>
        </w:rPr>
        <w:footnoteReference w:id="169"/>
      </w:r>
      <w:r>
        <w:rPr>
          <w:rFonts w:ascii="Amiri" w:hAnsi="Amiri" w:eastAsia="Amiri" w:cs="Amiri"/>
          <w:color w:val="111111"/>
          <w:sz w:val="28"/>
          <w:sz w:val="28"/>
          <w:szCs w:val="28"/>
          <w:rtl w:val="true"/>
          <w:lang w:bidi="ar-SA"/>
        </w:rPr>
        <w:t>، وتحَفَظُ عَلَيه ِ مالَهُ، ولا تُخَوِّنُهُ</w:t>
      </w:r>
      <w:r>
        <w:rPr>
          <w:rStyle w:val="FootnoteAnchor"/>
          <w:rtl w:val="true"/>
        </w:rPr>
        <w:footnoteReference w:id="170"/>
      </w:r>
      <w:r>
        <w:rPr>
          <w:rFonts w:ascii="Amiri" w:hAnsi="Amiri" w:eastAsia="Amiri" w:cs="Amiri"/>
          <w:color w:val="111111"/>
          <w:sz w:val="28"/>
          <w:sz w:val="28"/>
          <w:szCs w:val="28"/>
          <w:rtl w:val="true"/>
          <w:lang w:bidi="ar-SA"/>
        </w:rPr>
        <w:t>فيما عَزَّ أو هانَ مِن أمرِهِ، فَإِنَّ يَدَ اللّهِ تَبارَكَ وتَعالى عَلَى الشَّريكَينِ ما لَم يَتَخاوَنا،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مالِكَ فَأَن لاتَأخُذَهُ إلّامِن حِلِّه ِ، ولا تُؤثِرَ عَلى نَفسِكَ مَن لايَحمَدُكَ، فَاعمَل فيه ِ بِطاعَةِ رَبِّكَ، ولا تَبخَل بِه ِ فَتَبوءَ بِالحَسرَةِ وَالنَّدامَةِ مَعَ التَّبِعَةِ،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غَريمِكَ الّذي يُطالِبُكَ فَإِن كُنتَ موسِراً أعطَيتَهُ، وإن كُنتَ مُعسِراً أرضَيتَهُ بِحُسنِ القَولِ، ورَدَدتَهُ عَن نَفِسكَ رَدّاً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الخَليطِ</w:t>
      </w:r>
      <w:r>
        <w:rPr>
          <w:rStyle w:val="FootnoteAnchor"/>
          <w:rtl w:val="true"/>
        </w:rPr>
        <w:footnoteReference w:id="171"/>
      </w:r>
      <w:r>
        <w:rPr>
          <w:rFonts w:ascii="Amiri" w:hAnsi="Amiri" w:eastAsia="Amiri" w:cs="Amiri"/>
          <w:color w:val="111111"/>
          <w:sz w:val="28"/>
          <w:sz w:val="28"/>
          <w:szCs w:val="28"/>
          <w:rtl w:val="true"/>
          <w:lang w:bidi="ar-SA"/>
        </w:rPr>
        <w:t>أن لاتَغُرَّهُ ولا تَغُشَّهُ، ولا تَخدَعَهُ، وتَتَّقِيَ اللّهَ تَبارَكَ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الخَصمِ المُدَّعي عَلَيكَ؛ فَإِن كانَ ما يَدَّعي عَلَيكَ حَقّاً كُنتَ شاهِدَهُ عَلى نَفسِكَ ولا تَظلِمُهُ ووَفَّيتَه حَقَّهُ، وإن كانَ ما يَدَّعي باطِلاً رَفَقتَ بِه ِ، ولَم تَأتِ في أمرِهِ غَيرَ الرِّفقِ، ولَم تُسخِط رَبَّكَ في أمرِهِ، ولا قُوَّةَ إلّابِاللّهِ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خَصمِكَ الَّذي تَدَّعي عَلَيه ِ إن كُنتَ مُحِقّاً في دَعواكَ أجمَلتَ مُقاوَلَتَهُ ولَم تَجحَد حَقَّهُ، وإن </w:t>
      </w:r>
    </w:p>
    <w:p>
      <w:pPr>
        <w:pStyle w:val="BookText"/>
        <w:rPr/>
      </w:pPr>
      <w:r>
        <w:rPr>
          <w:rFonts w:ascii="IRNazanin" w:hAnsi="IRNazanin" w:eastAsia="IRNazanin"/>
          <w:color w:val="111111"/>
          <w:sz w:val="28"/>
          <w:sz w:val="28"/>
          <w:szCs w:val="28"/>
          <w:rtl w:val="true"/>
          <w:lang w:bidi="fa-IR"/>
        </w:rPr>
        <w:t>حق همسايه تو اين است كه وقتى غايب است از او دفاع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حضور دارد به او احترام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مظلوم واقع شود به او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عيب او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خطايى از او مى دانى افشا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نصيحت پذير است در تنهايى او را نصيحت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سختى او را تنها 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لغزش او بگذرى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گناهش را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رابطۀ محترمانه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رفيق و دوست اين است كه به بزرگوارى و انصاف با او رفتار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تو را گرامى دارد او را گرامى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كارهاى خوب هميشه سبقت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از تو سبقت گرفت احسان او را جبران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دوست داشته باش، همانطور كه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فكر گناه افتاد، او را منصرف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زحمت و آزار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شريك اين است كه در غياب او كارش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مخالفت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نظر خواهى از او كار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مهم يا جزئى به او خيانت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 خدا بر سر شريكان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يكديگر خيانت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سرمايه تو اين است كه جز از راه حلال بدست نياورى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حق شناس تو نيست را بر خود ترجيح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باسرمايه ات در اطاعت پروردگار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نورز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حسرت و پشيمانى و عذاب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طلبكار اين است كه اگر قدرت دارى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ندارى با خوشگفتارى رضايت او را جلب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ملاطفت او را از خود دورى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ارباب رجوع اين است كه او را فريب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تقلّب و خدعه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كار او از خداوند متعال پروا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كسى كه از تو شكايت كرده اين است اگر ادعاى او بر عليه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عليه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ظلم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او وفا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ادعاى او باطل است، به ملايمت با او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كار او به خشم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خدا نيست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كسى كه تو از او شكايت كرده اى اين است كه اگر ادعاى تو حق است، به زيبايى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او را انكار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ادعاى تو باطل است، از خدا پروا داشته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مُبطِلاً في دَعواكَ اتَّقَيتَ اللّهَ عز و جل وتُبتَ إلَيه ِ وتَرَكتَ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المُستَشيرِ إن عَلِمتَ لَهُ رَأياً أشَرتَ إلَيه ِ، وإن لَم تَعلَم أرشَدتَهُ إلى مَن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المُشيرِ عَلَيكَ أن لا تَتَّهِمَهُ</w:t>
      </w:r>
      <w:r>
        <w:rPr>
          <w:rStyle w:val="FootnoteAnchor"/>
          <w:rtl w:val="true"/>
        </w:rPr>
        <w:footnoteReference w:id="172"/>
      </w:r>
      <w:r>
        <w:rPr>
          <w:rFonts w:ascii="Amiri" w:hAnsi="Amiri" w:eastAsia="Amiri" w:cs="Amiri"/>
          <w:color w:val="111111"/>
          <w:sz w:val="28"/>
          <w:sz w:val="28"/>
          <w:szCs w:val="28"/>
          <w:rtl w:val="true"/>
          <w:lang w:bidi="ar-SA"/>
        </w:rPr>
        <w:t>فيما لايُوافِقُكَ مِن رَأيِه ِ، وإن وافَقَكَ حَمِدتَ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المُستَنصِحِ أن تُؤَدِّيَ إلَيه ِ النَّصيحَةَ، وَليَكُن مَذهَبُكَ الرَّحمَةَ وَالرِّفقَ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النّاصِحِ أن تُلينَ لَهُ جَناحَكَ، وتُصغِيَ إلَيه ِ بِسَمعِكَ؛ فَإِن أتَى الصَّوابَ حَمِدتَ اللّهَ عز و جل، فَإِن لَم يُوَفَّق رَحِمتَهُ ولَم تَتَّهِمهُ، وإن عَلِمتَ أنَّهُ أخطَأَ لَم تُؤاخِذهُ بِذلِكَ، إلّاأن يَكونَ مُستَحِقّاً، فَلا تَعبَأ</w:t>
      </w:r>
      <w:r>
        <w:rPr>
          <w:rStyle w:val="FootnoteAnchor"/>
          <w:rtl w:val="true"/>
        </w:rPr>
        <w:footnoteReference w:id="173"/>
      </w:r>
      <w:r>
        <w:rPr>
          <w:rFonts w:ascii="Amiri" w:hAnsi="Amiri" w:eastAsia="Amiri" w:cs="Amiri"/>
          <w:color w:val="111111"/>
          <w:sz w:val="28"/>
          <w:sz w:val="28"/>
          <w:szCs w:val="28"/>
          <w:rtl w:val="true"/>
          <w:lang w:bidi="ar-SA"/>
        </w:rPr>
        <w:t>بِشَيءٍ مِن أمرِهِ عَلى حالٍ،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الكَبيرِ تَوقيرُهُ لِسِنِّه ِ، وإجلالُهُ لِتَقَدُّمِه ِ فِي الإسلامِ قَبلَكَ، وتَركُ مُقابَلَتِه ِ عِندَ الخِصامِ، ولا تَسبِقُهُ إلى طَريقٍ، ولا تَتَقَدَّمُهُ، ولا تَستَجهِلُهُ، وإن جَهِلَ عَلَيكَ احتَمَلتَهُ وأكرَمتَهُ لحِقِّ الإِسلامِ وحُرمَتِه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الصَّغيرِ رَحمَتُهُ فِي تَعليمِه ِ، وَالعَفوُ عَنهُ، وَالسَّترُ عَلَيه ِ، وَالرِّفقُ بِه ِ والمَعونَةُ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السّائِلِ إعطاؤُهُ عَلى قَدر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المَسؤولِ إن أعطى فَاقبَل مِنهُ بِالشُّكرِ وَالمَعرِفَةِ بِفَضلِه ِ، وإن مَنَعَ فَاقبَل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مَن سَرَّكَ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تَحمَدَ اللّهَ عز و جل أوَّلاً، ثُمَّ تَشكُرُهُ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مَن أساءَكَ أن تَعفُوَ عَنهُ، فَإِن عَلِمتَ أنّ العَفوَ عَنهُ يَضُرُّ انتَصَرتَ،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لَمَنِ انتَصَرَ بَعْدَ ظُلْمِهِ ى فَأُوْلَل‍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مَا عَلَيْهِم مِّن سَبِيلٍ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أهلِ مِلَّتِكَ إضمارُ السَّلامَةِ لَهُم، وَالرَّحمَةُ وَالرِّفقُ بِمُسيئِهِم، وتَأَلُّفُهُم وَاستِصلاحُهُم وشُكرُ مُحسِنِهِم، وكَفُّ الأَذى عَنهُم، وتُحِبُّ لَهُم ما تُحِبُّ لِنَفسِكَ، وتكَرَهُ لَهُم ما تَكرَهُ لِنَفسِكَ، </w:t>
      </w:r>
    </w:p>
    <w:p>
      <w:pPr>
        <w:pStyle w:val="BookText"/>
        <w:rPr/>
      </w:pPr>
      <w:r>
        <w:rPr>
          <w:rFonts w:ascii="Amiri" w:hAnsi="Amiri" w:eastAsia="Amiri" w:cs="Amiri"/>
          <w:color w:val="111111"/>
          <w:sz w:val="28"/>
          <w:sz w:val="28"/>
          <w:szCs w:val="28"/>
          <w:rtl w:val="true"/>
          <w:lang w:bidi="ar-SA"/>
        </w:rPr>
        <w:t>و توبه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ادعاى خود را رها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مشورت كننده اين است كه اگر نظرى دارى، اظهار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دانى، او را به كسى كه آگاهى دارد راهنمايى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كسى كه با او مشورت مى كنى اين است كه در مواردى كه نظر او با تو موافق نيست، او را متهم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تو موافق است، خدا را سپاس گذار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نصيحت خواه اين است كه با مهربانى و ملاطفت او را نصيحت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نصيحت كننده اين است كه در برابر او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مى گويد، سپاس خداى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نادرست مى گويد، با او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متهم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دانستى كه اشتباه مى كند، از او مؤاخذه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مستحق سرزنش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در هيچ حال او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افراد بزرگتر اين است كه به اقتضاى سن او را محترم 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اينكه سابقۀ او در اسلام از تو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تجليل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او ستيزه جويى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از او جلوتر حركت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او حركت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نادان بحساب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 تو نادانى كرد تحمل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حق تقدم او در اسلام به وى احترام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گرامى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كوچكتر اين است كه در آموزش او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 او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ملاطفت به او كمك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درخواست كننده اين است كه كه به قدر نيازش به او بدهى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كسى كه از او درخواست مى كنى اين است كه اگر به تو عطا كرد، با قدردانى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شناس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خوددارى كرد، عذر او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كسى كه تو را براى رضاى خدا خشنود كرده اين است كه ابتدا سپاس خدا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او تشكر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كسى كه به تو بدى كرده اين است كه او را عفو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دانى عفو كردن او ضرر دارد، از او انتقام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اگر ستم ديده انتقام گيرد بر او تعرضى نيست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هم كيش تو اين است كه سلامتى آنان را در دل آرزو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خطاكاران مهربانى و مدارا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الفت آنان را اصلاح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نيكوكاران تشكر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را اذيت نكن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يَكونَ شُيوخُهُم بِمَنزِلَةِ أبيكَ، وشَبابُهُم بِمَنزِلَة إخوَتِكَ، وعَجائِزُهُم بِمَنزِلَةِ امِّكَ، وَالصِّغارُ بِمَنزِلَةِ 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الذِّمَّةِ أن تَقبَلَ مِنهُم ما قَبِلَ اللّهُ عز و جل مِنهُم، ولا تَظلِمَهُم ما وَفَوا للّهِِ عز و جل بِعَهدِهِ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يَكونُ صادِقاً فِي الدُّنيا، راعِيَ القَلبِ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حافِظَ الحُدودِ، وِعاءَ العلمِ، كامِلَ العَقلِ، سَليمَ القَلبِ، ثابِتَ الحِلمِ، عاطِفَ اليَدَينِ، باذِلَ المالِ، مَفتوحَ البابِ لِلإِحسانِ، لَطيفَ اللِّسانِ، كَثيرَ التَّبَسُّمِ، دائِمَ الحُزنِ، كَثيرَ التَّفَكُّرِ، قَليلَ النَّومِ، قَليلَ الضِّحكِ، طَيِّبَ الطَّبعُ، مُميتَ الطَّمَعِ، قاتِلَ الهَوى، زاهِداً فِي الدُّنيا، راغِباً فِي الآخِرَةِ، يُحِبُّ الضَّيفَ، ويُكرِمُ اليَتيمَ، ويَلطُفُ الصَّغيرَ، ويُوَقِّرُ الكَبيرَ، يُعطِي السّائِلَ، ويَعودُ المَريضَ، ويُشَيِّعُ الجَنائِزَ، ويَعرِفُ حُرمَةَ القُرآنِ، ويُناجِي الرَّبَّ، ويَبكي عَلَى الذُّنوبِ، آمِراً بِالمَعروفِ، ناهِياً عَنِ المُنكَرِ، أكلُهُ بِالجوعِ، وشُربُهُ بِالعَطَشِ، وحَرَكَتُهُ بِالأَدَبِ، وكَلامُهُ بِالغَضَبِ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ومَوعِظَتُهُ بِالرِّفقِ، لايَخافُ إلَّااللّهَ ولا يَرجو إلّاإيّاهُ، ولايَشغَلُ إلّا بِالثَّناءِ وَالحَمدِ، ولايَتَهاوَنُ فِي الصَّلاةِ، ولايَتَكَبَّرُ، ولايَتَفاخَرُ بِمالٍ، مَشغولٌ بِعُيوبِ نَفسِه ِ فارِغٌ عَن غَيرِهِ، الصَّلاةُ قُرَّةُ عَينِه ِ، الصِّيامُ حِرفَتُهُ، الصِّدقُ عادَتُهُ، وَالشُّكرُ بَرَكَتُهُ، وَالعَقلُ قائِدُهُ، وَالتَّقوى زادُهُ، وَالدُّنيا حانوتُهُ، والقَبرُ مَنزِلُهُ، وَاللَّيلُ وَالنَّهارُ رَأسُ مالِه ِ، وَالجَنَّةُ مَأواهُ، وَالقُرآنُ حَريفُهُ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صلى الله عليه و آله شَفيعُهُ، وَاللّهُ جَلَّ ذِكرُهُ مُؤنِسُهُ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هرچه براى خود مى پسندى براى آنان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براى خود نمى پسندى براى آنان نپسند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را چون پدر خود، و جوانان را چون برادر، و زنان سالخورده را چون مادر، و كودكان را چون فرزند خود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كافر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كافرى كه در مملكت اسلامى تحت حمايت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حقى را كه اسلام براى آنان پذيرفته است به رسميت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آنان وفادار هستند، به آنان ستم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در دنيا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را رعايت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سالم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روحى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احسان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لطيف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فكر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خود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بى علاقه و به آخرت رغبت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را گرامى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 لطف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بزرگان احترام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 عيادت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شركت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قرآن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مناجات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خود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و تشنه نشود نمى خورد و نمى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مؤدبانه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خيرخواهى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مدارا كردن پند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كسى جز خدا نمى ترسد و به كسى جز او اميد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حمد و ثناء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سبك نمى شمارد، تكبّر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خود فخر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عيب خود مى پردازد و به عيب ديگران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چشم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روزه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عادتش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او در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او عقل و توشۀ او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دكان او و قبر منزل و شب و روز سرمايۀ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او بهشت و همكار و همدم او قرآن و شفيع او حضرت محمد صلى الله عليه و آله و خداوند جليل مونس اوست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4574_142757"/>
      <w:bookmarkStart w:id="124" w:name="pg14574_142757"/>
      <w:bookmarkEnd w:id="124"/>
    </w:p>
    <w:p>
      <w:pPr>
        <w:pStyle w:val="BookText"/>
        <w:rPr/>
      </w:pPr>
      <w:bookmarkStart w:id="125" w:name="pg14574_142757"/>
      <w:bookmarkEnd w:id="125"/>
      <w:r>
        <w:rPr>
          <w:rFonts w:ascii="Amiri" w:hAnsi="Amiri" w:eastAsia="Amiri" w:cs="Amiri"/>
          <w:color w:val="111111"/>
          <w:sz w:val="28"/>
          <w:sz w:val="28"/>
          <w:szCs w:val="28"/>
          <w:rtl w:val="true"/>
          <w:lang w:bidi="ar-SA"/>
        </w:rPr>
        <w:t>بابُ السَّبعينَ وَمافَوقَها</w:t>
      </w:r>
    </w:p>
    <w:p>
      <w:pPr>
        <w:pStyle w:val="Heading2"/>
        <w:numPr>
          <w:ilvl w:val="1"/>
          <w:numId w:val="1"/>
        </w:numPr>
        <w:rPr/>
      </w:pPr>
      <w:bookmarkStart w:id="126" w:name="__RefHeading___Toc1011399_1878427129"/>
      <w:bookmarkStart w:id="127" w:name="_Toc40"/>
      <w:bookmarkEnd w:id="126"/>
      <w:r>
        <w:rPr>
          <w:rtl w:val="true"/>
        </w:rPr>
        <w:t>باب هفتاد و بيشتر از آن</w:t>
      </w:r>
      <w:bookmarkEnd w:id="12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1011401_1878427129"/>
      <w:bookmarkStart w:id="129" w:name="_Toc41"/>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لِأَميرِ المُؤمِنينَ عليه السلام سَبعُونَ مَنقَبَةً لَم يَشرَكُه فيها أحَدٌ مِنَ الأَئمَّةِ عليهم السلام</w:t>
      </w:r>
    </w:p>
    <w:p>
      <w:pPr>
        <w:pStyle w:val="BookText"/>
        <w:rPr/>
      </w:pPr>
      <w:r>
        <w:rPr>
          <w:rFonts w:eastAsia="Times New Roman" w:cs="Times New Roman" w:ascii="Times New Roman" w:hAnsi="Times New Roman"/>
          <w:color w:val="111111"/>
          <w:sz w:val="28"/>
          <w:szCs w:val="28"/>
          <w:lang w:val="en-US" w:bidi="en-US"/>
        </w:rPr>
        <w:t>3976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المُستَحفَظونَ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أصحابِ النَّبِيِّ مُحَمَّدٍ صلى الله عليه و آله أنَّهُ لَيسَ فيهِم رَجُلٌ لَهُ مَنقَبَةٌ إلّاوقَد شَرَكتُهُ فيها وفَضَلتُهُ، ولي سَبعونَ مَنقَبَةً لَم يَشرَكني فيها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بِهِنَّ،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مَنقَبَةٍ لي أنّي لَم اشرِك</w:t>
      </w:r>
      <w:r>
        <w:rPr>
          <w:rStyle w:val="FootnoteAnchor"/>
          <w:rtl w:val="true"/>
        </w:rPr>
        <w:footnoteReference w:id="175"/>
      </w:r>
      <w:r>
        <w:rPr>
          <w:rFonts w:ascii="Amiri" w:hAnsi="Amiri" w:eastAsia="Amiri" w:cs="Amiri"/>
          <w:color w:val="111111"/>
          <w:sz w:val="28"/>
          <w:sz w:val="28"/>
          <w:szCs w:val="28"/>
          <w:rtl w:val="true"/>
          <w:lang w:bidi="ar-SA"/>
        </w:rPr>
        <w:t>بِاللّهِ طَرفَةَ عَينٍ، ولَم أعبُدِ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أشرَبِ الخَمرَ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استَوهَبَني عَن أبي في صِبائي وكُنتُ أكيلَهُ</w:t>
      </w:r>
      <w:r>
        <w:rPr>
          <w:rStyle w:val="FootnoteAnchor"/>
          <w:rtl w:val="true"/>
        </w:rPr>
        <w:footnoteReference w:id="176"/>
      </w:r>
      <w:r>
        <w:rPr>
          <w:rFonts w:ascii="Amiri" w:hAnsi="Amiri" w:eastAsia="Amiri" w:cs="Amiri"/>
          <w:color w:val="111111"/>
          <w:sz w:val="28"/>
          <w:sz w:val="28"/>
          <w:szCs w:val="28"/>
          <w:rtl w:val="true"/>
          <w:lang w:bidi="ar-SA"/>
        </w:rPr>
        <w:t>وشَريبَهُ ومونِسَهُ ومُحَدِّثَهُ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 النّاسِ إيماناً وإسلاماً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إلّاأنَّهُ لانَبِيَّ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آخِرَ النّاسِ عَهداً بِرَسولِ اللّهِ ودَلَّيتُهُ فِي حُفرَتِه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أنامَني عَلى فِراشِه ِ حَيثُ ذَهَبَ إلَى الغارِ وسَجّاني بِبُردِهِ، فَلمَّا جاءَ </w:t>
      </w:r>
      <w:bookmarkStart w:id="130" w:name="pg14574_142759"/>
    </w:p>
    <w:p>
      <w:pPr>
        <w:pStyle w:val="Heading3"/>
        <w:numPr>
          <w:ilvl w:val="2"/>
          <w:numId w:val="1"/>
        </w:numPr>
        <w:rPr/>
      </w:pPr>
      <w:bookmarkStart w:id="131" w:name="__RefHeading___Toc1011403_1878427129"/>
      <w:bookmarkStart w:id="132" w:name="_Toc42"/>
      <w:bookmarkEnd w:id="130"/>
      <w:bookmarkEnd w:id="131"/>
      <w:r>
        <w:rPr>
          <w:rtl w:val="true"/>
        </w:rPr>
        <w:t>هفتاد فضيلت مخصوص به اميرالمؤمنين عليه السلام كه ديگر ائمه عليهم السلام در آنها سهيم نبودند</w:t>
      </w:r>
      <w:bookmarkEnd w:id="132"/>
    </w:p>
    <w:p>
      <w:pPr>
        <w:pStyle w:val="BookText"/>
        <w:rPr/>
      </w:pPr>
      <w:r>
        <w:rPr>
          <w:rFonts w:eastAsia="Times New Roman" w:cs="Times New Roman" w:ascii="Times New Roman" w:hAnsi="Times New Roman"/>
          <w:color w:val="111111"/>
          <w:sz w:val="28"/>
          <w:szCs w:val="28"/>
          <w:lang w:val="en-US" w:bidi="en-US"/>
        </w:rPr>
        <w:t>3976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امناى از اصحاب پيامبر صلى الله عليه و آله مى دانند كه هر يك ازآنان امتيازى دارند، من در آن شريك هستم و بلكه در آن برترى دارم ولى من هفتاد فضيلت دارم كه هيچ كس با من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يا اميرالمؤمنين آنها را برايم بازگو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ويژگى كه من دارم اين است كه؛ يك چشم بر هم زدن هم به خداوند شرك نورزيدم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لات و عزّى را نپرستيدم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شراب ننوشيدم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مرا در كودكى از پدرم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خوراك و هم كاسه و همدم و هم زبان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هستم كه ايمان و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دربارۀ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نسبت به من همانند هارون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بعد از من پيامبرى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آخرين نفر بودم كه با رسول خدا وداع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خاك سپردم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مرا در بستر خود خوابانيد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هجرت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روانداز خود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مشركان حمله كردند و مرا بيدار </w:t>
      </w:r>
    </w:p>
    <w:p>
      <w:pPr>
        <w:pStyle w:val="BookText"/>
        <w:rPr/>
      </w:pPr>
      <w:r>
        <w:rPr>
          <w:rFonts w:ascii="Amiri" w:hAnsi="Amiri" w:eastAsia="Amiri" w:cs="Amiri"/>
          <w:color w:val="111111"/>
          <w:sz w:val="28"/>
          <w:sz w:val="28"/>
          <w:szCs w:val="28"/>
          <w:rtl w:val="true"/>
          <w:lang w:bidi="ar-SA"/>
        </w:rPr>
        <w:t>المُشرِكُون ظَنّوني مُحَمَّداً صلى الله عليه و آله فَأَيقَظوني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صاحِبُكَ؟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حاجَتِه ِ،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هَرَبَ لَهَرَبَ هذا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عَلَّمَني ألفَ بابٍ مِنَ العِلمِ يَفتَحُ كُلُّ بابٍ ألفَ بابٍ، ولَم يُعَلِّم ذلِكَ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حَشَرَ اللّهُ عز و جل الأَوَّلينَ وَالآخِرينَ نُصِبَ لي مِنبَرٌ فَوقَ مَنابِرِ النَّبِيّينَ، ونُصِبَ لَكَ مِنبَرٌ فَوقَ مَنابِرِ الوَصِيّينَ فَتَرتَقي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اعطى فِي القِيامَةِ إلّاسَأَلَتُ لَكَ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وأنا أخوكَ، يَدُكَ في يَدي حَتّى تَدخُلَ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في امَّتي كَمَثَلِ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عَمَّمَني بِعِمامَةِ نَفسِه بِيَدِهِ، ودَعا لي بِدَعَواتِ النَّصرِ عَلى أعداءِ اللّهِ، فَهَزَمتُهُم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أمَرَني أن أمسَحَ يَدي عَلى ضَرعِ شاةٍ قَد يَبِسَ ضَرعُها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امسَحِ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فِعلُكَ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فَمَسَحتُ عَلَيها يَدي فَدَرَّ عَلَيَّ مِن لَبَنِها، فَسَقَيتُ رَسولَ اللّهِ صلى الله عليه و آله شَربَةً، ثُمّ أتَت عَجوزَةٌ فَشَكَتِ الظَّمَأَ فَسَقَيتُها،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سَأَلتُ اللّهَ عز و جل أن يُبارِكَ في يَدِكَ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أوصى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يَلي غُسلي غَيرُكَ، ولا يُواري عَورُتي غَيرُكَ؛ فَإِنَّه إن رَأى أحَدٌ عَورَتي غَيرُك تَفَقَّأَت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بِتَقليبِكَ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أرَدتُ أن اقَلِّبَ عُضواً مِن أعضائِه ِ إلّاقُلِّبَ 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أرَدتُ أن اجَرِّدَهُ فَنوديتُ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تُجَرِّدهُ، فَغَسِّلهُ </w:t>
      </w:r>
    </w:p>
    <w:p>
      <w:pPr>
        <w:pStyle w:val="BookText"/>
        <w:rPr/>
      </w:pPr>
      <w:r>
        <w:rPr>
          <w:rFonts w:ascii="IRNazanin" w:hAnsi="IRNazanin" w:eastAsia="IRNazanin"/>
          <w:color w:val="111111"/>
          <w:sz w:val="28"/>
          <w:sz w:val="28"/>
          <w:szCs w:val="28"/>
          <w:rtl w:val="true"/>
          <w:lang w:bidi="fa-IR"/>
        </w:rPr>
        <w:t>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كار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مى كرد، على هم همراه او فرار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هزار باب علم را به من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باب آن شامل هزار باب علم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علوم را به كسى جز من نياموخت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زمانى كه خداوند اولين و آخرين را در روز محشر جمع مى كند، براى من منبرى بالاتر از منبر پيامبران نصب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منبرى بالاتر از منبر اوصياء نصب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بالاى آن منبر خواهى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در قيامت هر چه به من بدهند، مثل آن را براى تو درخواست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تو برادر من و من برادر تو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تو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بهشت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مَثَل تو در امت من همانند مَثَل كشتى نوح است كه هر كس سوار شد نجات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بجاى ماند هلاك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عمامه خود را با دست خويش بر سر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دعاى پيروزى بر دشمنان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آنان را با اذن خدا شكست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به من دستور داد دستم را به پستان گوسفندى بزنم كه شير آن خشكيده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دست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رفتار تو رفتار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دستم آن را لمس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دستم از شير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جرعه از آن را به رسول اللّه نوشانيدم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عجوزه اى آمد اظهار تشنگى كرد، او را سيراب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كردم كه در دست تو بركت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به من وصيت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جز تو كسى مرا غسل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مرا كفن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غير از تو بدن مرا ببيند دو چشم او نابينا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بدن شما را بگردانم‌؟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يارى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عضوى از اعضاء او را كه مى خواستم بگردانم، برگردانده مى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خواستم او را برهنه كنم، به من ندا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وصى محمد او را برهنه </w:t>
      </w:r>
    </w:p>
    <w:p>
      <w:pPr>
        <w:pStyle w:val="BookText"/>
        <w:rPr/>
      </w:pPr>
      <w:r>
        <w:rPr>
          <w:rFonts w:ascii="Amiri" w:hAnsi="Amiri" w:eastAsia="Amiri" w:cs="Amiri"/>
          <w:color w:val="111111"/>
          <w:sz w:val="28"/>
          <w:sz w:val="28"/>
          <w:szCs w:val="28"/>
          <w:rtl w:val="true"/>
          <w:lang w:bidi="ar-SA"/>
        </w:rPr>
        <w:t>وَالقَميصُ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وَاللّهِ الَّذي أكرَمَهُ بِالنُّبُوَّةِ وخَصَّهُ بِالرِّسالَةِ ما رَأَيتُ لَهُ عَورَةً، خَصَّنِي اللّهُ بِذلِكَ مِن بَينِ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زَوَّجَني فاطِمَةَ، وقَد كانَ خَطَبَها أبو بَكرٍ وعُمَرُ فَزَوَّجَنِي اللّهُ مِن فَوقِ سَبعِ سَماواتِه ِ،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 يا عَلِيُّ، فَإِنَّ اللّهَ عز و جل زَوَّجَكَ فاطِمَةَ سَيِّدَةَ نِساءِ أهلِ الجَنَّةِ، وهِيَ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أوَلَستُ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عَلِيُّ، وأنتَ مِنّي وأنا مِنكَ كَيَميني مِن شِمالي</w:t>
      </w:r>
      <w:r>
        <w:rPr>
          <w:rStyle w:val="FootnoteAnchor"/>
          <w:rtl w:val="true"/>
        </w:rPr>
        <w:footnoteReference w:id="177"/>
      </w:r>
      <w:r>
        <w:rPr>
          <w:rFonts w:ascii="Amiri" w:hAnsi="Amiri" w:eastAsia="Amiri" w:cs="Amiri"/>
          <w:color w:val="111111"/>
          <w:sz w:val="28"/>
          <w:sz w:val="28"/>
          <w:szCs w:val="28"/>
          <w:rtl w:val="true"/>
          <w:lang w:bidi="ar-SA"/>
        </w:rPr>
        <w:t>، لا أستَغني عَنكَ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صاحِبُ لِواءِ الحَمدِ فِي الآخِرَةِ، وأنتَ يَومَ القِيامَةِ أقرَبُ الخَلائِقِ مِنّي مَجِلساً، يُبسَطُ لي ويُبسَطُ لَكَ فَأَكونُ في زُمرَةِ النَّبِيّينَ وتَكونُ في زُمرَةِ الوَصِيّينَ، ويوضَعُ عَلى رَأسِكَ تاجُ النّورِ وإكليلُ الكَرامَةِ، يَحُفُّ بِكَ سَبعونَ ألفَ مَلَكٍ حَتّى يَفرُغَ اللّهُ عز و جل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النّاكِثينَ وَالقاسِطينَ وَالمارِقينَ؛ فَمَن قاتَلَكَ مِنهُم فَإِنّ لَكَ بِكُلِّ رَجُلٍ مِنهُم شَفاعَةً في مِئَةِ ألفٍ مِن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النّاكِثونَ؟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وَالزُّبَيرُ سَيُبايِعانِكَ بِالحِجازِ، ويَنكُثانِكَ بِالعَراقِ، فَإِذا فَعَلا ذلِكَ فَحارِبهُما فَإِنَّ في قِتِالِهما طَهارَةٌ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القاسِطونَ؟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المارِقونَ؟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ذِي الثُّدَيَّةِ، وهُم يَمرُقونَ مِنَ الدّينِ كما يَمرُقُ السَّهمُ مِنَ الرَّمِيَّةِ، فَاقتُلهُم؛ فَإِنَّ في قَتلِهِم فَرَجاً لأَِهلِ الأَرضِ، وعَذاباً مُعَجَّلاً عَلَيهِم، وذُخراً لَكَ عِندَ اللّهِ عز و جل يَومَ القِيامَةِ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في امَّتي مَثَلُ بابِ حِطَّةٍ في بَني إسرائيلَ، فَمَن دَخَلَ في وَلايَتِكَ فَقَد دَخَلَ البابَ كَما أمَرَهُ اللّهُ عز و جل</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لباس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او را به نبوت كرامت بخشيد، و به رسالت برگزيد، عورتى از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بين اصحاب او اين ويژگى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فاطمه را به ازدواج من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ابوبكر و عمر او را خواستگارى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فوق آسمانهاى هفت گانه او را به من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سرور زنان اهل بهشت را زن تو كرد كه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من از تو نيستم‌؟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على؛ تو از من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دست راست من نسبت به دست چپ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از تو بى نياز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پرچمدار حمد در قيامت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تو در قيامت از همۀ آفريدگان به من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تشريفاتى براى من و تشريفاتى براى تو گسترده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پيامبران و تو در ميان جانشينان پيامبران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تو تاج نور و نشان كرامت نهاده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پيرامون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متعال حسابرسى مخلوقات را بپايان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در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ازاى هر كسى كه با تو بجنگد مى توانى صد هزار نفر از شيعيان خود را شفاعت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ناكثين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بزودى در حجاز با تو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عراق با تو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به جنگ تو آمدند با آن دو نبرد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 طهارتى براى اهل زمين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ياران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مارقين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ذوالثديه، آنان از دين گريخته اند، همانند تيرى كه از كمان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هلاك كن كه در نابودى آنان گشايشى براى اهل زمين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گرفتار عذاب سريع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ذخيره اى براى تو نزد خداوند در قيامت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اللّه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ميان امت من همانند مَثَل باب حطه در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ولايت تو را پذيرد وارد آن 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خداوند به او فرمان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ولَن تُدخَلَ المَدينَةُ إلّامِن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سَتَرعى ذِمَّتي، وتُقاتِلُ عَلى سُنَّتي، وتُخالِفُكَ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ابنَيَّ الحَسَنَ وَالحُسَينَ مِن نورٍ ألقاهُ إلَيكَ وإلى فاطِمَةَ، وهُما يَهتَزّانِ كَما يَهتَزُّ القُرطانِ</w:t>
      </w:r>
      <w:r>
        <w:rPr>
          <w:rStyle w:val="FootnoteAnchor"/>
          <w:rtl w:val="true"/>
        </w:rPr>
        <w:footnoteReference w:id="179"/>
      </w:r>
      <w:r>
        <w:rPr>
          <w:rFonts w:ascii="Amiri" w:hAnsi="Amiri" w:eastAsia="Amiri" w:cs="Amiri"/>
          <w:color w:val="111111"/>
          <w:sz w:val="28"/>
          <w:sz w:val="28"/>
          <w:szCs w:val="28"/>
          <w:rtl w:val="true"/>
          <w:lang w:bidi="ar-SA"/>
        </w:rPr>
        <w:t>إذا كانا في الاُذُنَينِ، ونورُهُما مُتَضاعِفٌ عَلى نورِ الشُّهَداءِ سَبعينَ ألفَ ضِعفٍ، يا عَلِيُّ، إنَّ اللّهَ عز و جل قَد وَعَدَني أن يُكرِمَهُما كَرامَةً لايُكرِمُ بِها أحَداً ما خَلا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أعطاني خاتَمَهُ في حَياتِه ِ ودِرعَهُ ومِنطَقَتَهُ وقَلَّدني سَيفَهُ وأصحابُهُ كُلُّهُم حُضورٌ وعَمِّيَ العبَّاسُ حاضِرٌ، فَخَصَّنِي اللّهُ عز و جل مِنهُ بِذلِكَ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أنزَلَ عَلى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 إِذَا نَجَيْتُمُ الرَّسُولَ فَقَدِّمُوا ْ بَيْنَ يَدَىْ نَجْوَ ل‍ 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لي دينارٌ، فَبِعتُهُ عَشَرَةَ دَراهِمَ، فَكُنتُ إذا ناجَيتُ رَسولَ اللّهِ صلى الله عليه و آله أصَّدَّقُ قَبلَ ذلِكَ بِدِرهَمٍ، ووَاللّهِ ما فَعَلَ هذا أحَدٌ مِن أصحابِه ِ قَبلي ولا بَعدي، فَأَنزَلَ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 بَيْنَ يَدَىْ نَجْوَ ل‍ كُمْ صَدَقَتٍ فَإِذْ لَمْ تَفْعَلُوا ْ وَ 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فَهَل تَكونُ التَّوبَةُ إلّامَن ذَنبٍ كانَ</w:t>
      </w:r>
      <w:r>
        <w:rPr>
          <w:rStyle w:val="FootnoteAnchor"/>
          <w:rtl w:val="true"/>
        </w:rPr>
        <w:footnoteReference w:id="1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مُحَرَّمَةٌ عَلَى الأَنبِياءِ حَتّى أدخُلَها أنا، وهِيَ مُحَرَّمَةٌ عَلَى الأَوصِياءِ حَتّى تَدخُلَها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بَشَّرَني فيكَ بِبُشرى لَم يُبَشِّر بِها نَبِيّاً قَبلي، بَشَّرنَي بِأَنَّكَ سَيِّدُ الأَوصياءِ وأنَّ ابنَيكَ الحَسَنَ وَالحُسَينَ سَيِّدا شَبابِ أهلِ الجَنَّةِ يَومَ القِيامَةِ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جَعفَراً أخِي الطَّيّارَ فِي الجَنَّةِ مَعَ المَلائِكَةِ</w:t>
      </w:r>
      <w:r>
        <w:rPr>
          <w:rStyle w:val="FootnoteAnchor"/>
          <w:rtl w:val="true"/>
        </w:rPr>
        <w:footnoteReference w:id="181"/>
      </w:r>
      <w:r>
        <w:rPr>
          <w:rFonts w:ascii="Amiri" w:hAnsi="Amiri" w:eastAsia="Amiri" w:cs="Amiri"/>
          <w:color w:val="111111"/>
          <w:sz w:val="28"/>
          <w:sz w:val="28"/>
          <w:szCs w:val="28"/>
          <w:rtl w:val="true"/>
          <w:lang w:bidi="ar-SA"/>
        </w:rPr>
        <w:t xml:space="preserve">، المُزَيَّنَ بِالجَناحَينِ مِن </w:t>
      </w:r>
    </w:p>
    <w:p>
      <w:pPr>
        <w:pStyle w:val="BookText"/>
        <w:rPr/>
      </w:pPr>
      <w:r>
        <w:rPr>
          <w:rFonts w:ascii="Amiri" w:hAnsi="Amiri" w:eastAsia="Amiri" w:cs="Amiri"/>
          <w:color w:val="111111"/>
          <w:sz w:val="28"/>
          <w:sz w:val="28"/>
          <w:szCs w:val="28"/>
          <w:rtl w:val="true"/>
          <w:lang w:bidi="ar-SA"/>
        </w:rPr>
        <w:t>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رسول اللّه صلى الله عليه و آله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علم هستم و على دروازه آن شهر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از دروازه نمى توان به شهر راه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پيمان مرا مراعات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سنّت من خواهى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با تو مخالفت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وتعالى دو فرزندم حسن و حسين را از نورى آفريد كه به تو و فاطمه القاء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همانند دو گوشواره آويخته بر گوش در جنب و جوش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آن دو هفتاد هزار برابر نور شهيدان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خداوند متعال به من وعده داد كه به آن دو كرامتى عطا فرمايد كه جز پيامبران و رسولان به احدى از مردم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زمان حياتش با حضور همۀ اصحاب و عمويم عباس، انگشتر و زره و كمربند خود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خود را بر من حمايل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از ميان آنان اين ويژگى را فقط به من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 جليل بر رسول خود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 قبل از اينكه با رسول نجوى كنيد صدقه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يك دينار داشتم و آن را به ده درهم تبديل كرده، و هر بار كه با پيامبر نجوى كردم قبل از آن يك درهم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هيچ يك از اصحاب قبل يا بعد از من چنين كارى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تمايل داشتيد قبل از نجوى كردن با پيامبر صدقه بدهيد پس اگر صدقه نداديد خداوند بر شما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توبه و آمرزش جز در برابر گناه انجام شده است‌؟</w:t>
      </w:r>
    </w:p>
    <w:p>
      <w:p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قبل از من بر پيامبران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بر جانشينان پيامبران قبل از تو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تبارك و تعالى در مورد تو به من بشارتى داد كه به هيچ پيامبرى بشارت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كه در قيامت تو سرور جانشينان پيامبران و حسن و حسين سرور جوانان بهشت هستند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من جعفر در بهشت با دو بال آراسته به درّ و ياقوت و زبرجد </w:t>
      </w:r>
    </w:p>
    <w:p>
      <w:pPr>
        <w:pStyle w:val="BookText"/>
        <w:rPr/>
      </w:pPr>
      <w:r>
        <w:rPr>
          <w:rFonts w:ascii="Amiri" w:hAnsi="Amiri" w:eastAsia="Amiri" w:cs="Amiri"/>
          <w:color w:val="111111"/>
          <w:sz w:val="28"/>
          <w:sz w:val="28"/>
          <w:szCs w:val="28"/>
          <w:rtl w:val="true"/>
          <w:lang w:bidi="ar-SA"/>
        </w:rPr>
        <w:t>دُرٍّ وياقوتٍ وزَبَرجَدٍ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 حَمزَةُ سَيِّدُ الشُّهَداءِ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فيكَ وَعداً لَن يُخلِفَهُ، جَعَلَني نَبِيّاً وجَعَلَكَ وَصِيّاً، وسَتَلقى مِن امَّتي مِن بَعدي ما لَقِيَ موسى مِن فِرعَونَ، فَاصبِر وَاحتَسِب حَتّى تَلقاني فَاُوالي مَن والاكَ، واُعادي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صاحِبُ الحَوضِ لايَملِكُهُ غَيرُكَ، وسَيَأتيكَ قَومٌ فَيَستَسقونَكَ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مِثلُ ذَرَّةٍ؛ فَيَنصَرِفونَ مُسَوَدَّةً وُجوهُهُم، وسَتَرِدُ عَلَيكَ شيعَتي وشيعَتُكَ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w:t>
      </w:r>
      <w:r>
        <w:rPr>
          <w:rStyle w:val="FootnoteAnchor"/>
          <w:rtl w:val="true"/>
        </w:rPr>
        <w:footnoteReference w:id="182"/>
      </w:r>
      <w:r>
        <w:rPr>
          <w:rFonts w:ascii="Amiri" w:hAnsi="Amiri" w:eastAsia="Amiri" w:cs="Amiri"/>
          <w:color w:val="111111"/>
          <w:sz w:val="28"/>
          <w:sz w:val="28"/>
          <w:szCs w:val="28"/>
          <w:rtl w:val="true"/>
          <w:lang w:bidi="ar-SA"/>
        </w:rPr>
        <w:t>رِواءً مَروِيّينَ؛ فَيَروَون</w:t>
      </w:r>
      <w:r>
        <w:rPr>
          <w:rStyle w:val="FootnoteAnchor"/>
          <w:rtl w:val="true"/>
        </w:rPr>
        <w:footnoteReference w:id="183"/>
      </w:r>
      <w:r>
        <w:rPr>
          <w:rFonts w:ascii="Amiri" w:hAnsi="Amiri" w:eastAsia="Amiri" w:cs="Amiri"/>
          <w:color w:val="111111"/>
          <w:sz w:val="28"/>
          <w:sz w:val="28"/>
          <w:szCs w:val="28"/>
          <w:rtl w:val="true"/>
          <w:lang w:bidi="ar-SA"/>
        </w:rPr>
        <w:t>مُبيَضَّةً وُجوهُهُم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امَّتي يَومَ القِيامَةِ عَلى خَمسِ راياتٍ، فَأَوَّلُ رايَةٍ تَرِدُ عَلَيَّ رايَةُ فِرعَونَ هذِهِ الاُمَّةِ؛ وهُوَ مُعاوِيَةُ، وَالثّانِيَةُ مَعَ سامِرِيِّ هذِهِ الاُمَّةِ؛ وهُوَ عَمرُو بنُ العاصِ، وَالثّالِثَةُ مَعَ جاثَليقِ هذِهِ الاُمَّةِ؛ وهُوَ أبو موسَى الأشعَرِيُّ، وَالرّابِعَةُ مَعَ أبِي الأَعوَرِ السَّلَمِيِّ، وأمَّا الخامِسَةُ فَمَعَكَ يا عَلِيُّ تَحتَها المُؤمِنونَ وأنتَ إمامُهُم، ثُمَّ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 وَرَاءَكُمْ فَالْتَمِسُوا ْ نُورًا فَضُرِبَ بَيْنَهُم بِسُورٍ لَّهُ و بَابُ م بَاطِنُهُ فِيهِ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شيعَتي، ومَن والاني وقاتَلَ مَعِي الفِئَةَ الباغِيَةَ وَالنّاكِبَةَ عَنِ الصِّراطِ، وبابُ الرَّحمَةِ، وهُم شيعَتي، فَيُنادي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نَكُن مَّعَكُمْ قَالُوا ْ بَلَى وَ لَكِنَّكُمْ فَتَنتُمْ أَنفُسَكُمْ وَ تَرَبَّصْتُمْ وَ ارْتَبْتُمْ وَ غَرَّتْكُمُ الْأَمَانِىُّ حَتَّى جَاءَ أَمْرُ اللَّهِ وَ غَرَّكُم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 لَامِنَ الَّذِينَ كَفَرُوا ْ مَأْوَ ل‍ كُمُ النَّارُ هِىَ مَوْلَل‍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همراه فرشتگان پرواز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عموى من حمزه سرور شهيدان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وتعالى در مورد تو به من وعده اى فرمود كه خلاف آن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پيامبر و تو را جانشين من قرار داد و بعد از من تو از امت من آنچه خواهى ديد كه موسى از فرعون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 و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ملاقات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دوستى كنم با كسى كه با تو دوستى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كنم با كسى كه با تو دشمنى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تو كسى مالك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نزد تو مى آيند و از تو مى خواهند كه آنان را سيراب كنى، و تو مى گويى هرگز حتى ذره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 روى سياه بر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شيعيان من و شيعيان تو نزد تو مى آيند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بنوشيد و سيراب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چهره هاى درخشان مى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قيامت با پنج پرچم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پرچم كه نزد من مى آيد پرچم فرعون امت من است كه او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پرچم با سامرىّ اين امت و او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همراه جاثليق اين امت كه ابو موسى اشعرى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چهارمى همراه ابوالاعور سلمى است و اما پرچم پنجم همراه تو است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زير آن پرچم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امام آنان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به آن چهار گروه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برگرديد و نورى جستجو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ميان آنان حصارى كشيده مى شود كه دروازه اى دارد و درونش رحمت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ايشان شيعيان من هستند و كسانى كه با من دوستى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من با گروه ستمگر كه از صراط و باب رحمت برگشته اند جنگيده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شيعيان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صدا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همراه شما نبوديم‌؟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خودتان را گرفتار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مكث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وآرزوها شما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فريبنده شما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شما كافران عوض و جايگزين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شما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دوست شماست، و بد عاقبتى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تَرِدُ امَّتي وشيعَتي فَيَروَونَ مِن حَوضِ مُحَمَّدٍ صلى الله عليه و آله وبِيَدي عَصا عَوسَجٍ أطرُدُ بِها أعدائي طَردَ غَريبَةِ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يَقولَ فيكَ الغالونَ مِن امَّتي ما قالَتِ النَّصارى في عيسى ابنِ مَريَمَ لَقُلتُ فيكَ قَولاً لاتَمُرُّ بِمَلاً مِنَ النّاسِ إلّاأخَذُوا التُّرابَ مِن تَحتِ قَدَمَيكَ يَستَشفونَ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نَصَرَني بِالرُّعبِ، فَسَأَلَتُهُ أن يَنصُرَكَ بِمِثلِه ِ، فَجَعَلَ لَكَ مِن ذلِكَ مِثلَ الَّذي جَعَلَ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التَقَمَ اذُني وعَلَّمَني ما كانَ وما يَكونُ إلى يَومِ القِيامَةِ، فَساقَ اللّهُ عز و جل ذلِكَ إلَيَّ عَلى لِسانِ نَبِيِّه ِ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النَّصارى ادَّعَوا أمراً، فَأَنزَلَ اللّهُ عز و 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م بَعْدِ مَا جاءَكَ مِنَ الْعِلْمِ فَقُلْ تَعَالَوْا ْ نَدْعُ أَبْنَاءَنَا وَأَبْنَاءَكُمْ وَنِسَاءَنَا وَنِسَاءَكُمْ وَأَنفُسَنَا وَأَنفُسَكُمْ ثُمَّ نَبْتَهِلْ فَنَجْعَل لَّعْنَتَ اللَّهِ عَلَى الْكَذِبِينَ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نَفسي نَفسَ رَسولِ اللّهِ صلى الله عليه و آله، وَ النِّساءُ فاطِمَةَ عليها السلام، وَالأَبناءُ الحَسَنَ وَ الحُسَينَ عليهما السلام، ثُمَّ نَدِمَ القَومُ فَسَأَلوا رَسولَ اللّهِ صلى الله عليه و آله الإِعفاءَ فَأَعفاهُم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أنزَلَ التَّوراةَ عَلى مُوسى وَ الفُرقانَ عَلى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باهَلونا لَمُسِخوا قِرَدَةً وخَنازيرَ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وَجَّهَني يَومَ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إيتِني بِكَفِّ حُصَيّاتٍ مَجموعَةً في مَكانٍ واحِدٍ، فَأخَذتُها ثُمَّ شَمَمتُها فَإِذا هِيَ طَيِّبَةٌ تَفوحُ مِنها رائِحَةُ المِسكِ، فَأَتَيتُهُ بِها فَرَمى بِها وُجوهَ المُشرِكَين، وتِلكَ الحُصَيّاتُ أربَعٌ مِنها كُنَّ مِنَ الفِردَوسِ، وحَصاةٌ مِنَ المَشرِقِ، وحَصاةٌ مِنَ المَغرِبِ، وحَصاةٌ مِن تَحتِ العَرشِ، مَعَ كُلِّ حَصاةٍ مِئَةُ ألفِ مَلَكٍ مَدَداً لَنا، لَم يُكرِمِ اللّهُ عز و جل بِهذِهِ الفَضيلَةِ أحَداً قَبلُ ولا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امت و شيعيان من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حوض محمد صلى الله عليه و آله سيراب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من عصايى از چوب عوسج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دشمنانم را همانند شتر غريبه از حوض بيرون مى 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 آن نبود كه غلوّ كنندگان امت من دربارۀ تو بگويند آنچه را مسيحيان در مورد عيسى بن مريم گويند، دربارۀ تو سخنى مى گفتم كه بر هر گروهى از مردم عبور كنى خاك پايت را براى شفا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مرا با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كردم كه تو را نيز با آن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نيز قرار داد همانند آنچه براى من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سر در گوش من نهاد و آنچه را در گذشته بوده و در آينده تا قيامت خواهد بود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عزيز آن علم را با زبان پيامبر خود به من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چيزى را ادّعا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عزيز دربارۀ آن آيه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با تو در مورد آنان احتجاج كند پس از علمى كه به تو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فرزندانمان و فرزندانتان و زنانمان و زنانتان و خودمان و خودتان را فراخوانيم، و دروغگويان را لعنت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نفس رسول اللّه و زنان فاطمه عليها السلام و فرزندان حسن و 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صلى الله عليه و آله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تورات را بر موسى و قرآن را بر محمد صلى الله عليه و آله نازل فرمود اگر مباهله مى كردند به صورت ميمون و خوك مسخ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روز جنگ بدر مرا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ريگ كه در يك جا جمع شده باشد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برداشتم و بوئيدم از آن بوى مشك منتشر مى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آوردم و پيامبر صلى الله عليه و آله آن را بطرف صورت مشركان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ريگها چهار عدد از 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مشرق و يكى از مغرب و يكى از پائين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هر ريگ صد هزار فرشته ياور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نه قبل از آن و نه بعد از آن به اين امتياز گرامى 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أشقى مِن ثَمودَ ومِن عاقِرِ النّاقَةِ، وإنَّ عَرشَ الرَّحمنِ لَيَهتَزُّ لِقَتلِكَ، وأبشِر يا عَلِيُّ؛ فَإِنَّكَ في زُمرَةِ 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خَصَّني مِن بَينِ أصحابِ مُحَمَّدٍ صلى الله عليه و آله بِعِلمِ النّاسِخِ وَالمَنسوخِ وَالمُحكَمِ وَالمُتَشابِه ِ وَالخاصِّ وَالعامِّ، وذلِكَ مِمّا مَنَّ اللّهُ بِه ِ عَلَيَّ وعَلى رَسولِه ِ، وقالَ لِيَ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عز و جل أمَرَني أن ادنِيَكَ ولا اقصِيَكَ، واُعَلِّمَكَ ولا أجفُوَكَ، وحَقٌّ عَلَيَّ أن اطيعَ رَبّي، وحَقٌّ عَلَيكَ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بَعَثَني بَعثاً ودعَا لي بدَعَواتٍ، وأطلَعَني عَلى ما يَجري بَعدَهُ، فَحَزِنَ لِذلِكَ بَعضُ أصحابِه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مُحَمَّدٌ أن يَجعَلَ ابنَ عَمِّه ِ نَبِيّاً لَجَعَلَهُ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فَشَرَّفَنِي اللّهُ عز و جل بِالاِطّلاعِ عَلى ذلِكَ عَلى لِسانِ نَبِيِّه ِ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يُحِبُّني ويُبغِضُ عَلِيّاً، لايَجتَمِعُ حُبّي وحُبُّهُ إلّافي قَلبِ مُؤمِنٍ، إنَّ اللّهَ عز و جل جَعَلَ أهلَ حُبّي وحُبِّكَ يا عَلِيُّ في أوَّلِ زُمرَةِ السّابِقينَ إلَى الجَنَّةِ، وجَعَلَ أهلَ بُغضي وبُغضَكَ في أوَّلِ زُمرَةِ الضّالّينَ مِن امَّتي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وَجَّهَني في بَعضِ الغَزَواتِ إلى رَكِيٍّ</w:t>
      </w:r>
      <w:r>
        <w:rPr>
          <w:rStyle w:val="FootnoteAnchor"/>
          <w:rtl w:val="true"/>
        </w:rPr>
        <w:footnoteReference w:id="186"/>
      </w:r>
      <w:r>
        <w:rPr>
          <w:rFonts w:ascii="Amiri" w:hAnsi="Amiri" w:eastAsia="Amiri" w:cs="Amiri"/>
          <w:color w:val="111111"/>
          <w:sz w:val="28"/>
          <w:sz w:val="28"/>
          <w:szCs w:val="28"/>
          <w:rtl w:val="true"/>
          <w:lang w:bidi="ar-SA"/>
        </w:rPr>
        <w:t>فَإِذا لَيسَ فيه ِ ماءٌ، فَرَجَعتُ إلَيه ِ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 ِ طينٌ؟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إيتِني مِنهُ، فَأَتَيتُ مِنهُ بِطينٍ فَتَكَلَّمَ فيه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 فِي الرَّكِيِّ، فَأَلقَيتُهُ، فَإِذا الماءُ قَد نَبَعَ حَتّى امتَلأََ جَوانِبُ الرَّكِيَّ، فَجِئتُ إلَيه ِ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يا عَلِيُّ وبِبَرَكَتِكَ نَبَعَ الماءُ، فَهذِهِ المَنقَبَةُ خاصَّةٌ بي مِن دونِ أصحابَ النَّبِيِّ صلى الله عليه و آله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الحادِيَةُ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 عَلِيُّ؛ فَإِنَّ جَبرَئيلَ أتاني </w:t>
      </w:r>
    </w:p>
    <w:p>
      <w:pPr>
        <w:pStyle w:val="BookText"/>
        <w:rPr/>
      </w:pPr>
      <w:r>
        <w:rPr>
          <w:rFonts w:ascii="IRNazanin" w:hAnsi="IRNazanin" w:eastAsia="IRNazanin"/>
          <w:color w:val="111111"/>
          <w:sz w:val="28"/>
          <w:sz w:val="28"/>
          <w:szCs w:val="28"/>
          <w:rtl w:val="true"/>
          <w:lang w:bidi="fa-IR"/>
        </w:rPr>
        <w:t>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قاتل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ثمود و از پى كنندۀ شتر صالح بد بخت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الهى از قتل تو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على بشارت بر تو باد كه تو در گروه صديقين و شهيدان و صالحان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سى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تبارك و تعالى از اصحاب محمد صلى الله عليه و آله فقط به من علم ناسخ و منسوخ و محكم و متشابه و خاص و عام را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از امورى است كه خداوند بر من و رسول خود منّت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اللّه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به من امر فرمود كه تو را نزديك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تعليم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مهرى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لازم است كه از پروردگارم اطاعت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لازم است كه بيندوزى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مرا براى كارى فرستاد و برايم دعاهايى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از آن پس اتفاق مى افتد آگاهى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او به همين جهت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مى توانست پسر عمويش را پيامبر كند چنين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مرا با زبان پيامبرش به سخن اين مرد آگاهى و اطلاع شرف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گمان دارد مرا دوست مى دارد ولى با على دشمنى كند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من و دوستى او جز در دل مؤمن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اهل محبت من و تو را در اولين گروه پيشتازان بسوى بهشت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من و تو را در اولين گروه گمراه از امت من در جهنم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رسول اللّه صلى الله عليه و آله مرا به چاهى فرستاد كه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چاه گل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گِل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گِل از 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آن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چاه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به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از چاه جوشيد بطورى كه اطراف آن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پيامبر صلى الله عليه و آله آمدم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موفق شدى و با بركت تو آب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مخصوص من است نه اصحاب ديگر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بر تو باد اى على، كه جبرئيل عليه السلام نزد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أصحابِكَ فَوَجَدَ ابنَ عَمِّك وخَتنَكَ عَلَى ابنَتِكَ فاطِمَةَ خَيرَ أصحابِكَ، فَجَعَلَهُ وَصِيَّكَ وَالمُؤَدّي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فَإِنَّ مَنزِلَكَ فِي الجَنَّةِ مُواجِهٌ مَنزِلي، وأنتَ مَعي فِي الرَّفيقِ الأَعلى في أعلى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وما أعلى عِلِّيّونَ؟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قُبَّةٌ مِن دُرَّةٍ بَيضاءَ لَها سَبعونَ ألفَ مِصراعٍ، مَسكَنٌ لي ولَكَ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رَسَخَ حُبّي في قُلوبِ المُؤمِنينَ وكَذلِكَ رَسَخَ حُبَّكَ يا عَلِيُّ في قُلوبِ المُؤمِنينَ، ورَسَخَ بُغضي وبُغضَكَ في قُلوبِ المُنافِقينَ، فلا يُحِبُّك إلّا مُؤمِنٌ تَقِيٌّ، ولا يُبغِضُكَ إلّامُنافِقٌ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يُبغِضَكَ مِنَ العَرَبِ إلّادَعِيٌّ، ولا مِنَ العَجَمِ إلّاشَقِيٌّ، ولا مِنَ النِّساءِ إلّاسَلَقلَقِيَّةٌ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الخامِسَةُ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دَعاني وأنا رَمِدُ العَينِ فَتَفَلَ في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حَرَّها في بَردِها، وبَردَها في 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اشتَكَت عَيني إلى هذِهِ السّاعَةِ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السّادِسَةُ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أمَرَ أصحابَهُ وعُمومَتَهُ بِسَدِّ الأَبوابِ وفَتَحَ بابي بِأَمرِ اللّهِ عز و جل، فَلَيسَ لأَِحَدٍ مَنقَبَةٌ مِثلُ مَنقَبَتي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أمَرَني في وَصِيَّتِه ِ بِقَضاءِ ديُونِه ِ وعِداتِه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أنَّهُ لَيس عِندي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سَيُعينُكَ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أردَتُ أمراً مِن قَضاءِ دُيونِه ِ وعِداتِه ِ إلّايَسَّرَهُ اللّهُ لي حَتّى قَضَيتُ دُيونَهُ وعِداتِه ِ، وأحصَيتُ ذلِكَ فَبَلَغَ ثَمانينَ ألفاً، وبَقِيَ بَقِيَّةٌ اوصَيتُ الحَسَنَ أن يَقضِيهَا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الثّامِنَةُ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أتاني في مَنزِلي، ولَم يَكُن طَعِمنا مُنذُ ثَلاثَةِ أيّامٍ، </w:t>
      </w:r>
    </w:p>
    <w:p>
      <w:pPr>
        <w:pStyle w:val="BookText"/>
        <w:rPr/>
      </w:pPr>
      <w:r>
        <w:rPr>
          <w:rFonts w:ascii="IRNazanin" w:hAnsi="IRNazanin" w:eastAsia="IRNazanin"/>
          <w:color w:val="111111"/>
          <w:sz w:val="28"/>
          <w:sz w:val="28"/>
          <w:szCs w:val="28"/>
          <w:rtl w:val="true"/>
          <w:lang w:bidi="fa-IR"/>
        </w:rPr>
        <w:t>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تبارك و تعالى به ياران تو نظر كرد، و پسر عمو و شوهر دخترت فاطمه را بهترين ياران تو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وصى و جانشين تو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 تو بشارت باد كه منزل تو در بهشت روبروى منزل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رفيق اعلى در اعلى 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و برترين جايگاه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اعلى عليون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است از گوهر سفيد كه هفتاد هزار دريچه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من و توست يا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مرا در قلب مؤمنان نفوذ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محبّت تو را يا على در قلب مؤمنان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كينۀ مرا و كينۀ تو را در قلب منافقان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فقط مؤمن پرهيزكار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كافر با تو دشمنى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جز زنا زاده و از عجم جز بدبخت و از زنان جز بدكارۀ بد زبان با تو دشمنى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مرا فراخواند در حالى كه به چشم درد مبتلا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دهان خود به چشم من ماليد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حرارتش را در سرمايش و سردى آن را در گرمايش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تاكنون به بيمارى چشم مبتلا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به اصحاب و عموهاى خود فرمان داد كه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هايشان كه به مسجد النبى باز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ببندند و در خانۀ مرا به امر خداوند متعال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هيچكس امتيازى مثل امتياز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وصيت خود به من فرمود كه بدهى ها و تعهدات او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مى دانيد كه نزد من مالى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خداوند تو 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اراده كردم بدهى و تعهد او را بپردازم، خدا آن را برايم آسان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پرداخت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كردم به مبلغ هشتاد هزار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مقدارى باقى ماند كه وصيت كردم حسن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به خانۀ من آمد در حالى كه ما سه روز غذا نخورده بوديم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آيا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تو را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عِندَكَ مِن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أكرَمَكَ بِالكَرامَةِ وَاصطَفاكَ بِالرِّسالَةِ ما طَعِمتُ وزَوجَتي وَابنايَ مُنذُ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ادخُلِي البَيتَ وَانظُري هَل تَجِدينَ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أدخُلُه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بِاسمِ اللّهِ، فَدَخَلتُ فَإِذا أنا بِطَبَقٍ مَوضوعٍ عَلَيه ِ رُطَبٌ مِن تَمرٍ وجَفنَةٍ مِن ثَريدٍ، فَحَمَلتُها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رَأَيتَ الرَّسولَ الَّذي حَمَلَ هذَا الطَّعامَ؟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أحمَرَ وأخضَرَ وأصفَرَ،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خِطَطُ جَناحِ جَبرَئيلَ عليه السلام مُكَلَّلَةٌ بِالدُّرِّ وَالياقوتِ، فَأَكَلنا مِنَ الثَّريدِ حَتّى شَبِعنا، فَما رُئِيَ إلّاخَدشُ أيدينا وأصابِعِنا، فَخَصَّني اللّهُ عز و جل بِذلِكَ مِن بَينِ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نَبِيَّهُ صلى الله عليه و آله بِالنُّبُوَّةِ وخَصَّني النَّبِيُّ صلى الله عليه و آله بِالوَصِيَّةِ؛ فَمَن أحَبَّني فَهُوَ سَعيدٌ يُحشَرُ في زُمرَةِ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بَعَثَ بِبَراءَةَ مَعَ أبي بَكرٍ، فَلَمّا مَضى أتى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يُؤَدّي عَنكَ إلّاأنتَ أو رَجُلٌ مِنكَ، فَوَجَّهَني عَلى ناقَتِه ِ العَضباءِ فَلَحِقتُهُ بِذي الحُلَيفَةِ فَأَخذتُها مِنهُ، فَخَصَّنِي اللّهُ عز و جل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أقامَني لِلنّاسِ كافَّةً يَومَ غَديرِ 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فَبُعداً وسُحقاً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ألا اعَلِّمُكَ كَلِماتٍ عَلَّمَنيهِنَّ جَبرَئيلُ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رازِقَ المُقِلّينَ، و يا راحِمَ المَساكينِ، ويا أسمَعَ السّامِعينَ، ويا أبصَرَ النّاظِرينَ، ويا أرحَمَ الرّاحِمينَ، ارحَمني وَارزُقني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يَذهَبَ بِالدُّنيا حَتّى يَقومَ مِنّا القائِمُ، يَقتُلُ مُبغِضينا، ولا يَقبَلُ الجِزيَةَ، ويُكَسِّرُ الصَّليبَ وَالأَصنامَ، ويَضَعُ الحَربُ أوزارَها، ويَدعو إلى أخذِ </w:t>
      </w:r>
    </w:p>
    <w:p>
      <w:pPr>
        <w:pStyle w:val="BookText"/>
        <w:rPr/>
      </w:pPr>
      <w:r>
        <w:rPr>
          <w:rFonts w:ascii="IRNazanin" w:hAnsi="IRNazanin" w:eastAsia="IRNazanin"/>
          <w:color w:val="111111"/>
          <w:sz w:val="28"/>
          <w:sz w:val="28"/>
          <w:szCs w:val="28"/>
          <w:rtl w:val="true"/>
          <w:lang w:bidi="fa-IR"/>
        </w:rPr>
        <w:t>كرامت بخشيد و به رسالت برگزيد من و همسر و دو پسرم سه روز است كه غذا نخورده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به درون خانه برو و ببين چيزى مى يابى‌؟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اطاق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من به اطاق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اللّه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اطاق شدم ناگهان با يك طبق مواجه شدم كه روى آن رطب و كاسه اى بزرگ پر از تريد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حضور رسول اللّه صلى الله عليه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پيكى كه اين غذا را آورد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برايم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سرخ و سبز و زرد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خطوط بالهاى جبرئيل عليه السلام است كه به درّ و ياقوت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تريد تناول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جز جاى دست و انگشتان ما كاسته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عزيز و جليل از ميان اصحاب پيامبر صلى الله عليه و آله اين امتياز را به من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پيامبرش را به پيامبرى برگزيد و پيامبر صلى الله عليه و آله مرا به جانشينى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مرا دوست دارد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گروه پيامبران عليهم السلام 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سورۀ برائت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ابلاغ به 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ابوبكر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رفت جبرئيل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رسالت تو را كسى جز تو يا مردى از خودت ادا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مرا بر شتر خودش كه عضبا نام داشت سوار كرد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ذوالحليفه به ابوبكر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برائت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ويژگى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مرا در روز غدير خم براى همه مردم بر پا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من مولاى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دورى و هلاك بر گروه ستمگران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آيا كلماتى را كه جبرئيل به من آموخت به تو بياموزم‌؟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بخش بى نوايان، و اى رحم كننده مستمندان، و اى شنواترين شنوايان، و اى بيناترين بينايان، و اى مهربانترين مهربانان، بر من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روزى عطا فرما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تا قائم ما قيام نكند دنيا را تمام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 ما را هلاك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جزيه نمى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دين او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هلاك مى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المالِ فَيُقَسِّمُهُ بِالسَّوِيَّةِ، ويَعدِلُ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سَيَلعَنُكَ بَنو امَيَّةَ، ويَرُدُّ عَلَيهِم مَلَكٌ بِكُلِّ لَعنَةٍ ألفَ لَعنَةٍ، فَإِذا قامَ القائِمُ لَعَنَهُم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سَيُفتَتَنُ فيكَ طَوائِفُ مِن امَّتي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 يُخَلِّف شَيئاً فَبِماذا أوصى عَلِيّاً؟ أوَلَيسَ كِتابُ رَبّي أفضَلَ الأَشياءِ بَعدَ اللّهِ عز و جل‌؟ 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تَجمَعهُ بِإِتقانٍ لمَ يُجمَع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فَخَصَّنِي اللّهُ عز و جل بِذلِكَ مِن دونِ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خَصَّني بِما خَصَّ بِه ِ أولِياءَهُ وأهلَ طاعَتِه ِ وجَعَلني وارِثَ مُحَمَّدٍ صلى الله عليه و آله، فَمَن ساءَهُ ساءَهُ، ومَن سَرَّهُ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نَحوَ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كانَ في بَعضِ الغَزَواتِ فَفَقَدَ الماءَ،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قُم إلى هذِهِ الصَّخرَةِ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انفَجِري لي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الَّذي أكرَمَهُ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أبلَغتُهَا الرِّسالَةَ فَأَطلَعَ مِنها مِثلُ ثَديِ البَقَرِ، فَسالَ مِن كُلِّ ثَديٍ مِنها ماءٌ، فَلَمَّا رَأَيتُ ذلِكَ أسرَعتُ إلَى النَبِيِّ صلى الله عليه و آله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عَلِيُّ فَخُذ مِنَ الماءِ، وجاءَ القَومُ حَتّى مَلَؤوا قِرَبَهُم وإداواتِهِم وسَقَوا دَوابَّهُم وشَرِبوا وتَوَضَّؤوا، فَخَصَّنِي اللّهُ عز و جل بِذلِكَ مِن دونِ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أمَرَني في بَعضِ غَزَواتِه ِ وقَد نَفَدَ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ائتِني بِتَورٍ</w:t>
      </w:r>
      <w:r>
        <w:rPr>
          <w:rStyle w:val="FootnoteAnchor"/>
          <w:rtl w:val="true"/>
        </w:rPr>
        <w:footnoteReference w:id="189"/>
      </w:r>
      <w:r>
        <w:rPr>
          <w:rFonts w:ascii="Amiri" w:hAnsi="Amiri" w:eastAsia="Amiri" w:cs="Amiri"/>
          <w:color w:val="111111"/>
          <w:sz w:val="28"/>
          <w:sz w:val="28"/>
          <w:szCs w:val="28"/>
          <w:rtl w:val="true"/>
          <w:lang w:bidi="ar-SA"/>
        </w:rPr>
        <w:t>، فَأَتَيتُهُ بِه ِ، فَوَضَعَ يَدَهُ اليُمنى ويَدي مَعَها فِي التَّورِ،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 فَنَبَعَ الماءُ مِن بَينِ أصابِعِنا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التّاسِعَةُ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وَجَّهَني إلى خَيبَرَ، فَلَمّا أتَيتُهُ وَجَدتُ البابَ مُغلَقاً، فَزَعزَعتُهُ شَديداً فَقَلعتُهُ ورَمَيتُ بِه ِ أربَعينَ خُطوةً، فَدَخَلتُ فَبَرَزَ إلَيَّ مَرحَبٌ، فَحَمَلَ عَلَيَّ وحَمَلتُ </w:t>
      </w:r>
    </w:p>
    <w:p>
      <w:pPr>
        <w:pStyle w:val="BookText"/>
        <w:rPr/>
      </w:pPr>
      <w:r>
        <w:rPr>
          <w:rFonts w:ascii="IRNazanin" w:hAnsi="IRNazanin" w:eastAsia="IRNazanin"/>
          <w:color w:val="111111"/>
          <w:sz w:val="28"/>
          <w:sz w:val="28"/>
          <w:szCs w:val="28"/>
          <w:rtl w:val="true"/>
          <w:lang w:bidi="fa-IR"/>
        </w:rPr>
        <w:t>و صليب ها و بت ها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فرو مى نشيند و مردم را به گرفتن مال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مساوى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مردم عدالت برقرار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بزودى بنى اميه تو را لعنت خواهند كرد و فرشته اى در برابر هر لعنت، آنان را هزار بار لعنت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حضرت قائم عليه السلام قيام كند آنان را چهل سال لعنت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گروههاى از امت من در مورد تو به فتنه گرفتار مى شوند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چيزى باقى نگذاشت پس على را به چه چيزى وصيت كرد؟ آيا كتاب پروردگارم پس از خداى عزيز و جليل از همه چيز برتر نيست‌؟ سوگند به آنكه مرا به حق برانگيخت، اگر تو كتاب خدا را به طور صحيح جمع نكنى، هرگز جمع آورى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ميان اصحاب او مرا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ويژگى اولياء و اهل طاعت خود را به من عطا فرمود و مرا وارث محمد صلى الله عليه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مدينه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كند به خدا بدى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او را شاد كند خدا را شاد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رسول اللّه صلى الله عليه و آله آب نداشت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سوى آن صخره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اللّه هستم براى من آب روان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او را به پيامبرى كرامت بخشيد من پيغام حضرت را به آن سنگ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سنگ زائده هايى مثل پستان گاو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آب جريان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صحنه را ديدم بسرعت نزد پيامبر صلى الله عليه و آله رفتم 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برو و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آمدند و مشكها و ظرفهاى خود را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را سيراب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عزيز و جليل از ميان اصحاب او اين ويژگى را به من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در حالى كه آب تمام شده بود رسول اللّه صلى الله عليه و آله مرا مأمور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برايم ظرفى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راست خود و دست مرا در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از ميان انگشتان ما فوران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مرا بسوى خيبر فرستاد وقتى به آنجا رسيدم ديدم درب قلعه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بشدت تكان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 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قدم آنطرف پرتاب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w:t>
      </w:r>
    </w:p>
    <w:p>
      <w:pPr>
        <w:pStyle w:val="BookText"/>
        <w:rPr/>
      </w:pPr>
      <w:r>
        <w:rPr>
          <w:rFonts w:ascii="Amiri" w:hAnsi="Amiri" w:eastAsia="Amiri" w:cs="Amiri"/>
          <w:color w:val="111111"/>
          <w:sz w:val="28"/>
          <w:sz w:val="28"/>
          <w:szCs w:val="28"/>
          <w:rtl w:val="true"/>
          <w:lang w:bidi="ar-SA"/>
        </w:rPr>
        <w:t>عَلَيه ِ، وسَقَيتُ الأَرضَ مِن دَمِه ِ، وقَد كانَ وَجَّهَ رَجُلَينِ مِن أصحابِه ِ فَرَجَعا مُنكَسِفَينِ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قَتَلتُ عَمرَو بنَ عَبدِ وُدٍّ، وكانَ يُعَدُّ بِأَلفِ رَجُلٍ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الحادِيَةُ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مَثَلُكَ في امَّتي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أحَبَّكَ بِقَلبِه ِ فَكَأَنَّمَا قَرَأَ ثُلُثَ القُرآنِ، ومَن أحَبَّكَ بِقَلبِه ِ وأعانَكَ بِلِسانِه ِ فَكَأنَّما قَرَأَ ثُلُثَيِ القُرآنِ، ومَن أحَبَّكَ بِقَلبِه ِ وأعانَكَ بِلِسانِه ِ ونَصَرَكَ بِيَدِهِ فَكَأَنَّما قَرَأَ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مَعَ رَسولَ اللّهِ صلى الله عليه و آله في جَميعِ المَواطِنِ وَالحُروبِ، وكانَت رايَتُهُ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أفِرَّ مِنَ الزَّحفِ قَطُّ، ولَم يُبارِزني أحَدٌ إلّاسَقَيتُ الأَرضَ مِن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اتِيَ بِطَيرٍ مَشوِيٍّ مِنَ الجَنَّةِ، فَدَعَا اللّهَ عز و جل أن يُدخِلَ عَلَيه ِ أحَبَّ خَلقِه ِ إلَيه ِ، فَوَفَّقَنِي اللّهُ لِلدُّخولِ عَلَيه ِ حَتّى أكَلتُ مَعَهُ مِن ذلِكَ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اصَلّي فِي المَسجِدِ فَجاءَ سائِلٌ فَسَأَلَ وأنا راكِعٌ، فَناوَلتُهُ خاتَمي مِن إصبَعي،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وَالَّذِينَ ءَامَنُوا ْ الَّذِينَ يُقِيمُونَ الصَّلَوةَ وَيُؤْتُونَ الزَّكَوةَ وَهُمْ رَ 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الشَّمسَ مَرَّتَينِ، ولَم يَرُدَّها عَلى أحَدٍ مِن امَّةِ مُحَمَّدٍ صلى الله عليه و آله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أمَرَ أن ادعى بِإِمرَةِ المُؤمِنينَ في حَياتِه ِ وبَعدَ مَوتِه ِ، ولَم يُطلِق ذلِكَ لأَِحَدٍ غَيري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الثّامِنَةُ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كانَ يَومُ القِيامَةِ نادى مُنادٍ مِن بُطنانِ</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دژ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جنگاور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كردم و زمين را از خون او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من آن حضرت دو نفر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سرافكنده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عبدود را كه با هزار نفر برابرى مى كرد من كشتم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شصت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مَثَل تو در امت من مَثَل قل هو اللّه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از صميم قلب دوست داشته باشد، گويا ثلث قرآن را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تو را در قلب دوست داشته باشد و با زبان يارى كند، گويا دو ثلث قرآن را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تو را در قلب دوست داشته باشد و با زبان كمك كند و با دست يارى نمايد، گويا تمام قرآن را قرائت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صحنه ها و جنگ ها همراه رسول اللّه صلى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او در دست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جنگ فرار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جنگ من آمد خونش را به زمين ريختم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اللّه صلى الله عليه و آله مرغ بريان از بهشت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درخواست كرد، محبوبترين بندۀ خدا آفريدگانش را بر او مهمان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موفق كرد كه مهمان او شوم، و با پيامبر از آن غذا تناول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حال نماز بودم كه فقيرى آمد و از من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ركوع انگشترم را از انگشتم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اين آيه قرآن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شما خدا و رسول او و مؤمنانى هستند كه نماز مى خوانند و در حال ركوع صدقه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دو بار براى من خورشيد 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بجز من براى هيچ كس از امت محمد صلى الله عليه و آله باز نگردانده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فرمان داد كه در زندگى او و پس از او با عنوان اميرالمؤمنين مرا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عنوان را به هيچ كس غير از من نداد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قيامت بر پا شود، فرشته اى از عرش صدا </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 الأَنِبياءِ؟ فَأقومُ، ثُمَّ يُنادي أينَ سَيِّدُ الأَوصِياءِ؟ فَتَقومُ، ويَأتيني رِضوانُ بِمَفاتيحِ الجَنَّةِ، ويَأتيني مالِكٌ بِمَقاليدِ النّارِ،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نَدفَعَها إلَيكَ ونَأمُرَكَ أن تَدفَعَها إلى عَلِيِّ بن أبي طالِبٍ، فَتَكونُ يا عَلِيُّ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ما عُرِفَ المُنافِقونَ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نامَ ونَوَّمَني وزَوجَتي فاطِمَةَ وابنَيَّ الحَسَنَ وَالحُسَينَ وألقى عَلَينا عَباءَةً قَطَوانِيَّةً،</w:t>
      </w:r>
      <w:r>
        <w:rPr>
          <w:rStyle w:val="FootnoteAnchor"/>
          <w:rtl w:val="true"/>
        </w:rPr>
        <w:footnoteReference w:id="192"/>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مِنكُم يا مُحَمَّدُ، فَكانَ سادِسُنا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فروقُ أحكامِ الرِّجال وَالنَّساءِ</w:t>
      </w:r>
    </w:p>
    <w:p>
      <w:pPr>
        <w:pStyle w:val="BookText"/>
        <w:rPr/>
      </w:pPr>
      <w:r>
        <w:rPr>
          <w:rFonts w:eastAsia="Times New Roman" w:cs="Times New Roman" w:ascii="Times New Roman" w:hAnsi="Times New Roman"/>
          <w:color w:val="111111"/>
          <w:sz w:val="28"/>
          <w:szCs w:val="28"/>
          <w:lang w:val="en-US" w:bidi="en-US"/>
        </w:rPr>
        <w:t>3977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أَذانٌ، ولا إقامَةٌ، ولا جُمُعَةٌ، ولا جَماعَةٌ، ولا عِيادَةُ المَريضِ، ولَا اتِّباعُ الجَنازَةِ، ولا إجهارٌ بِالتَّلبِيَةِ، ولَا الهَروَلَةُ بَينَ الصَّفا وَالمَروَةِ، ولَا استِلامُ الحَجَرِ الأَسوَدِ، ولا دُخولُ الكَعبَةِ، ولَا الحَلقُ؛ إنَّما يُقَصِّرنَ مِن شُعورِهِنَّ، ولا تَتَوَلّى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المرَأَةُ القَضاءَ، ولا تُوَلَّى الإِمارَةَ، ولا تُستَشارُ، ولا تَذبَحُ إلّامِن اضطِرارٍ، وتَبدَأُ فِي الوُضوءِ بِباطِنِ الذِّراعِ وَالرَّجُلُ بِظاهِرِهِ، ولا تَمسَحُ كَما يَمسَحُ الرِّجالُ، بَل عَلَيها أن تُلقِيَ الخِمارَ عَن مَوضِع مَسحِ رَأسِها في صَلاةِ الغَداةِ وَالمَغرِبِ، وتَمَسحَ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سائِرِ الصَّلَواتِ تُدخِلُ إصبَعَها فَتَمسَحُ عَلى رَأسِها مِن غَيرِ أن تُلقِيَ عَنها خِمارَها، فإِذا قامَت في صَلاتِها ضَمَّت رِجلَيها، ووَضَعَت يَدَيها عَلى صَدرِها، وتَضَعُ يَدَيها في رُكوعِها عَلى فَخِذَيها، وتَجلِسُ إذا أرادَتِ</w:t>
      </w:r>
      <w:bookmarkStart w:id="133" w:name="pg14574_142781"/>
    </w:p>
    <w:p>
      <w:pPr>
        <w:pStyle w:val="BookText"/>
        <w:rPr/>
      </w:pPr>
      <w:bookmarkEnd w:id="133"/>
      <w:r>
        <w:rPr>
          <w:rFonts w:ascii="IRNazanin" w:hAnsi="IRNazanin" w:eastAsia="IRNazanin"/>
          <w:color w:val="111111"/>
          <w:sz w:val="28"/>
          <w:sz w:val="28"/>
          <w:szCs w:val="28"/>
          <w:rtl w:val="true"/>
          <w:lang w:bidi="fa-IR"/>
        </w:rPr>
        <w:t>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پيامبران كجاست‌؟ من بر مى 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جانشينان كجاست‌؟ تو بر مى 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كليدهاى بهشت را 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كليدهاى جهنم را به من مى 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مرتبه ما را مأمور ساخته كه كليدها را به تو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مأمور مى كنيم كه آنها را به على بن ابيطالب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اى على تقسيم كنندۀ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اهل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منافقان ازمؤمنان شناخته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خوابيد و من و همسرم فاطمه و دو فرزندم حسن و حسين را در كنار خود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عباى سفيد پنبه اى خود را روى 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اين آيه را دربارۀ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فرمود كه هر پليدى را از شما اهل بيت دور كند و شما را پاكِ پاك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ششمين نفر جبرئيل عليه السلام بود</w:t>
      </w:r>
      <w:r>
        <w:rPr>
          <w:rFonts w:eastAsia="IRNazanin" w:cs="IRNazanin"/>
          <w:color w:val="111111"/>
          <w:sz w:val="28"/>
          <w:szCs w:val="28"/>
          <w:rtl w:val="true"/>
          <w:lang w:bidi="fa-IR"/>
        </w:rPr>
        <w:t>.</w:t>
      </w:r>
    </w:p>
    <w:p>
      <w:pPr>
        <w:pStyle w:val="Heading3"/>
        <w:numPr>
          <w:ilvl w:val="2"/>
          <w:numId w:val="1"/>
        </w:numPr>
        <w:rPr/>
      </w:pPr>
      <w:bookmarkStart w:id="134" w:name="__RefHeading___Toc1011405_1878427129"/>
      <w:bookmarkStart w:id="135" w:name="_Toc43"/>
      <w:bookmarkEnd w:id="134"/>
      <w:r>
        <w:rPr>
          <w:rtl w:val="true"/>
        </w:rPr>
        <w:t>تفاوت احكام مردان و زنان</w:t>
      </w:r>
      <w:bookmarkEnd w:id="135"/>
    </w:p>
    <w:p>
      <w:pPr>
        <w:pStyle w:val="BookText"/>
        <w:rPr/>
      </w:pPr>
      <w:r>
        <w:rPr>
          <w:rFonts w:eastAsia="Times New Roman" w:cs="Times New Roman" w:ascii="Times New Roman" w:hAnsi="Times New Roman"/>
          <w:color w:val="111111"/>
          <w:sz w:val="28"/>
          <w:szCs w:val="28"/>
          <w:lang w:val="en-US" w:bidi="en-US"/>
        </w:rPr>
        <w:t>3977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يزيد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محمد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لازم نيست اذان و اقامه، و نماز جمعه، و نماز جماعت، و عيادت مريض، و تشييع جنازه، و بلند گفتن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دويدن در بين صفا و مروه، و استلام حجر الاسود، و وارد كعبه شدن، و تراشيدن سر، بلكه آنها فقط مقدارى از موهاى خود را كوتاه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كردن، و حكومت كردن، و مشاورت، و ذبح كردن حيوان مگر در صورت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وضو گرفتن زن از داخل مفصل آرنج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از پشت آرنج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مسح كردن مانند مردان مسح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نماز صبح و مغرب روسرى خود را بردارد و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نماز ظهر و عصر روسرى را بر ندارد بلكه دست خود را زير روسرى ببرد و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ايستادن براى نماز پاهايش را به هم متصل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دستهايش را روى سينه اش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ركوع دستهايش را روى ران خود بگذارد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السُّجودَ وسَجَدَت لاطِيَةً</w:t>
      </w:r>
      <w:r>
        <w:rPr>
          <w:rStyle w:val="FootnoteAnchor"/>
          <w:rtl w:val="true"/>
        </w:rPr>
        <w:footnoteReference w:id="194"/>
      </w:r>
      <w:r>
        <w:rPr>
          <w:rFonts w:ascii="Amiri" w:hAnsi="Amiri" w:eastAsia="Amiri" w:cs="Amiri"/>
          <w:color w:val="111111"/>
          <w:sz w:val="28"/>
          <w:sz w:val="28"/>
          <w:szCs w:val="28"/>
          <w:rtl w:val="true"/>
          <w:lang w:bidi="ar-SA"/>
        </w:rPr>
        <w:t>بِالأَرضِ، وإذا رَفَعَت رَأسَها مِنَ السُّجودِ جَلَسَت ثُمَّ نَهَضَت إلَى القِيامِ، وإذا قَعَدَت لِلتَّشَهُّدِ رَفَعَت رِجلَيها وضَمَّت فَخِذَيها، وإذا سَبَّحَت عَقَدَتِ الأَنامِلَ</w:t>
      </w:r>
      <w:r>
        <w:rPr>
          <w:rStyle w:val="FootnoteAnchor"/>
          <w:rtl w:val="true"/>
        </w:rPr>
        <w:footnoteReference w:id="195"/>
      </w:r>
      <w:r>
        <w:rPr>
          <w:rFonts w:ascii="Amiri" w:hAnsi="Amiri" w:eastAsia="Amiri" w:cs="Amiri"/>
          <w:color w:val="111111"/>
          <w:sz w:val="28"/>
          <w:sz w:val="28"/>
          <w:szCs w:val="28"/>
          <w:rtl w:val="true"/>
          <w:lang w:bidi="ar-SA"/>
        </w:rPr>
        <w:t xml:space="preserve">لأَِنَّهُنَّ مَسؤولاتٌ، وإذا كانَت لَها إلَى اللّهِ حاجَةٌ صَعَدَت فَوقَ بَيتِها وصَلَّت رَكعَتَينِ ورَفَعَت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إلَى السَّماءِ؛ فَإِنَّها إذا فَعَلَت ذلِكَ استَجابَ اللّهُ لَها ولَم يُخَيِّبها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عَلَيها غُسلُ الجُمُعَةِ فِي السَّفَرِ، ولا يَجوزُ لَها تَركُهُ فِي الحَضَرِ، ولا يَجوزُ شَهادَةُ النِّساءِ في شَيءٍ مِنَ الحُدودِ، ولا تَجوزُ شَهادَتُهُنَّ فِي الطَّلاقِ، ولا في رُؤيَةِ الهِلالِ، وتَجوزُ شَهادَتُهُنَّ فيما لا يَجوزُ لِلِّرجالِ النَّظَرُ إلَيه ِ، ولَيسَ لِلنِّساءِ مِن سَرَواتِ</w:t>
      </w:r>
      <w:r>
        <w:rPr>
          <w:rStyle w:val="FootnoteAnchor"/>
          <w:rtl w:val="true"/>
        </w:rPr>
        <w:footnoteReference w:id="196"/>
      </w:r>
      <w:r>
        <w:rPr>
          <w:rFonts w:ascii="Amiri" w:hAnsi="Amiri" w:eastAsia="Amiri" w:cs="Amiri"/>
          <w:color w:val="111111"/>
          <w:sz w:val="28"/>
          <w:sz w:val="28"/>
          <w:szCs w:val="28"/>
          <w:rtl w:val="true"/>
          <w:lang w:bidi="ar-SA"/>
        </w:rPr>
        <w:t>الطَّريقِ شَيءٍ ولَهُنَّ جَنبَتاهُ، ولايَجوزُ لَهُنَّ نُزولُ الغُرَفِ</w:t>
      </w:r>
      <w:r>
        <w:rPr>
          <w:rStyle w:val="FootnoteAnchor"/>
          <w:rtl w:val="true"/>
        </w:rPr>
        <w:footnoteReference w:id="197"/>
      </w:r>
      <w:r>
        <w:rPr>
          <w:rFonts w:ascii="Amiri" w:hAnsi="Amiri" w:eastAsia="Amiri" w:cs="Amiri"/>
          <w:color w:val="111111"/>
          <w:sz w:val="28"/>
          <w:sz w:val="28"/>
          <w:szCs w:val="28"/>
          <w:rtl w:val="true"/>
          <w:lang w:bidi="ar-SA"/>
        </w:rPr>
        <w:t>، ولا تَعَلُّمُ الكِتابَةِ، ويُستَحَبُّ لَهُنَّ تَعَلُّمُ المِغزَلِ وسورَةِ النّورِ، ويُكرَهُ لَهُنَّ تَعَلُّمُ سورَةِ يوسُفَ عليه السلام، وإذَا ارتَدَّتِ المَرأَةُ عَنِ الإِسلامِ استُتيبَت، فَإِن تابَت وإلّا خُلِّدَت فِي السِّجنِ، ولا تُقتَلُ كَما يُقتَلُ الرَّجلُ إذَا ارتَدَّ ولكِنَّها تُستَخدَمُ خِدمَةً شَديدَةً وتُمنَعُ مِنَ الطَّعامِ وَالشَّرابِ إلّاما تُمسِكُ بِه ِ نَفسَها، ولا تُطعَمُ إلّاجَشبَ</w:t>
      </w:r>
      <w:r>
        <w:rPr>
          <w:rStyle w:val="FootnoteAnchor"/>
          <w:rtl w:val="true"/>
        </w:rPr>
        <w:footnoteReference w:id="198"/>
      </w:r>
      <w:r>
        <w:rPr>
          <w:rFonts w:ascii="Amiri" w:hAnsi="Amiri" w:eastAsia="Amiri" w:cs="Amiri"/>
          <w:color w:val="111111"/>
          <w:sz w:val="28"/>
          <w:sz w:val="28"/>
          <w:szCs w:val="28"/>
          <w:rtl w:val="true"/>
          <w:lang w:bidi="ar-SA"/>
        </w:rPr>
        <w:t xml:space="preserve">الطَّعامِ، ولا تُكسى إلّاغَليظَ الثِّيابِ وخَشِنَها، وتُضرَبُ عَلَى الصَّلاةِ وَالصِّيامِ، ولا جِزيَةَ عَلَى النِّساءِ، وإذا حَضَرَ وِلادَةُ المَرأَةُ وَجَبَ إخراجُ مَن فِي البَيتِ مِنَ النِّساءِ كي لا يَكُنَّ أوَّلَ ناظِرٍ إلى عَورَتِها، ولا يَجوزُ لِلمَرأَةِ الحائِضِ ولا الجُنُبِ الحُضورُ عِندَ تَلقينِ المَيِّتِ؛ لأَِنَّ المَلائِكَةَ تَتَأَذّى بِهِما، ولا يَجوزُ لَهُما إدخالُ المَيِّتِ قَبرَهُ، وإذا قامَتِ المَرأَةُ مِن مَجلِسِها فَلايَجوزُ لِلرَّجُلِ أن يَجِلِسَ فيه ِ حَتّى يَبرُدَ، وجِهادُ المَرَأةِ حُسنُ التَّبَعُّلِ، وأعظَمُ النّاسِ حَقّاً عَلَيها زَوجُها، وأحَقُّ النّاسِ بِالصَّلاةِ عَلَيها إذا ماتت زَوجُها، ولا يَجوزُ لِلمَرأَةُ أن تَنكَشِفَ بَينَ يَدَيِ اليَهودِيَّةِ وَالنَّصرانِيَّةِ لأَِنَّهُنَّ يَصِفنَ ذلِكَ لأَِزواجِهِنَّ، ولا يَجوزُ لَها أن تَتَطَيَّبَ إذا خَرَجَت مِن بَيتِها، ولا يَجوزُ لَها أن تَتَشَبَّهَ بِالرِّجالِ؛ لأَِنَّ رَسولَ اللّهِ صلى الله عليه و آله لَعَنَ المُتَشَبِّهينَ مِنَ الرِّجالِ </w:t>
      </w:r>
    </w:p>
    <w:p>
      <w:pPr>
        <w:pStyle w:val="BookText"/>
        <w:rPr/>
      </w:pPr>
      <w:r>
        <w:rPr>
          <w:rFonts w:ascii="IRNazanin" w:hAnsi="IRNazanin" w:eastAsia="IRNazanin"/>
          <w:color w:val="111111"/>
          <w:sz w:val="28"/>
          <w:sz w:val="28"/>
          <w:szCs w:val="28"/>
          <w:rtl w:val="true"/>
          <w:lang w:bidi="fa-IR"/>
        </w:rPr>
        <w:t>و براى سجده كردن ابتدا روى زمين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سجده بدنش را به زمين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را با فاصله زياد از زمين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سجده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قيام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مستقيماً از سجده قيام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براى تشهد مى نشيند رانها را به هم متصل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تسبيحات سر انگشتها را به هم بپيوندد، چون در قيامت انگشتها شهادت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از خداوند حاجتى دارد بر بام خانه اش برود و دو ركعت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به آسمان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خداوند دعايش را مستجاب نموده و او را نا اميد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سفر غسل جمعه بر زنان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وطن غسل جمعه را ترك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حدود زنان شهادت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شهادت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رؤيت هلال شهادت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كردن مردان جايز نيست، فقط زنان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هنگام عبور و مرور از وسط راه حركت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كنار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غرفه هاى كنار راه توقف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بافندگى و سورۀ نور بر زنان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سوره يوسف بر زنان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مرتد شود او را توبه مى دهند اگر توبه كند توبه اش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نكرد حبس ابد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مرتد اعدام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 مرتد اعدام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مرتد به كارهاى سخت گمارده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و غذا به مقدارى كه نميرد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لذيذ به او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لطيف نمى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نماز و روزه تنبيه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جزيه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زايمان، اطرافيان و زنان را از اطاق اخراج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به عورت او 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تلقين ميت زنان حائض و جنب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ملائكه آزرده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حائض و جنب ميت را در قبر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زنى از محلى برخاست تا آن محل سرد نشده است مرد آنجا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شوهردارى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سزاوارترين كسى براى نماز ميت زن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در حضور زنان يهودى و مسيحى بى حجاب ظاهر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اوصاف زن مسلمان را براى شوهرانشان بيان مى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هنگام خروج از خانه خودش را آرايش و معطر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زن خودش را شبيه مردان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و آرايش مردانه بر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اللّه صلى الله عليه و آله </w:t>
      </w:r>
    </w:p>
    <w:p>
      <w:pPr>
        <w:pStyle w:val="BookText"/>
        <w:rPr/>
      </w:pPr>
      <w:r>
        <w:rPr>
          <w:rFonts w:ascii="Amiri" w:hAnsi="Amiri" w:eastAsia="Amiri" w:cs="Amiri"/>
          <w:color w:val="111111"/>
          <w:sz w:val="28"/>
          <w:sz w:val="28"/>
          <w:szCs w:val="28"/>
          <w:rtl w:val="true"/>
          <w:lang w:bidi="ar-SA"/>
        </w:rPr>
        <w:t>بِالنِّساءِ، ولَعَنَ المُتَشبِّهاتِ مِنَ النِّساءِ بِالرِّجالِ، ولا يَجوزُ لِلمَرأَةِ أن تُعَطِّلَ نَفسَها ولَو أن تُعَلِّقَ في عُنُقِها خَيطاً، ولا يَجوزُ أن تُرى أظافيرُها بَيضاءَ ولَو أن تَمسَحَها بِالحِنّاءِ مُسحاً، ولا تَخِضبُ يَدَيها في حَيضِها؛ لأَِنَّهُ يُخافُ عَلَيهَا الشَّيطانُ، وإذا أرادَتِ المَرأَةُ الحاجَةَ وهِيَ في صَلاتِها صَفَّقَت بِيَدَيها، وَالرَّجُلُ يُومِئُ بِرَأسِه ِ وهُوَ في صَلاتِه ِ ويُشيرُ بِيَدِه ويُسَبِّحُ</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جَهراً، ولا يَجوزُ لِلمَرأَةِ أن تُصَلِّيَ بِغَيرِ خِمارٍ، إلّاأن تَكونَ أمَةً فَإِنَّها تُصَلّي بِغَيرِ خِمارٍ مَكشوفَةَ الرَّأسِ، ويَجوزُ لِلمَرأَةِ لُبسُ الدّيباجِ والحَريرِ في غَيرِ صَلاةٍ وإحرامٍ، وحَرِّمَ ذلِكَ عَلَى الرَّجالِ إلّافِي الجِهادِ، ويَجوزُ أن تَتَخَتَّمَ بِالذَّهَبِ، وتُصَلِّيَ فيه ِ، وحُرِّمَ ذلِكَ عَلَى الرِّجالِ،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تَتَخَتَّمَ بِالذَّهَبِ؛ فَإِنَّهُ زينَتُكَ فِي الجَنَّةِ، ولا تَلبَسِ الحَريرَ؛ فَإِنَّهُ لِباسُكَ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لِلمَرأَةِ في مالِها عِتقٌ ولا بِرٌّ إلّابِإِذنِ زَوجِها، ولا يَجوزُ أن تَصومَ تَطَوُّعاً إلّابِإِذنِ زَوجِها، ولا يَجوزُ لِلمَرأَةِ أن تُصافِحَ غَيرَ ذي مَحرَمٍ إلّامِن وَراءِ ثَوبِها، ولا تُبايِعَ إلّا مِن وَراءِ ثَوبِها، ولا يَجوزُ أن تَحُجَّ تَطَوُّعاً إلّابِإِذنِ زَوجِها، ولا يَجوزُ لِلمَرأَةِ أن تَدخُلَ الحَمّامَ؛ فَإِنَّ ذلِكَ مُحَرَّمٌ عَلَيها</w:t>
      </w:r>
      <w:r>
        <w:rPr>
          <w:rStyle w:val="FootnoteAnchor"/>
          <w:rtl w:val="true"/>
        </w:rPr>
        <w:footnoteReference w:id="199"/>
      </w:r>
      <w:r>
        <w:rPr>
          <w:rFonts w:ascii="Amiri" w:hAnsi="Amiri" w:eastAsia="Amiri" w:cs="Amiri"/>
          <w:color w:val="111111"/>
          <w:sz w:val="28"/>
          <w:sz w:val="28"/>
          <w:szCs w:val="28"/>
          <w:rtl w:val="true"/>
          <w:lang w:bidi="ar-SA"/>
        </w:rPr>
        <w:t xml:space="preserve">، ولا يَجوزُ لِلمَرأَةِ رُكوبُ السَّرجِ إلّامِن ضَرورَةٍ وفي سَفَرٍ، وميراثُ المَرأَةِ نِصفُ ميراثِ الرَّجُلِ، ودِيَتُها نِصفُ دِيَةِ الرَّجُلِ، وتُعاقِلُ المَرأَةُ الرَّجُلَ فِي الجِراحاتِ حَتّى تَبلُغَ ثُلُثَ الدِّيَةِ، فَإِذا زادَت عَلَى الثُّلُثِ ارتَفَعَ الرَّجُلُ وسَفَلَتِ المَرأَةُ، وإذا صَلَّتِ المَرأَةُ وَحدَها مَعَ الرَّجُلِ قامَت خَلفَهُ ولَم تَقُم بِجَنبِه ِ، وإذا ماتَتِ المَرأَةُ وَقَفَ المُصَلّي عَلَيها عِندَ صَدرِها، ومِنَ الرَّجُلِ إذا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عِندَ رَأسِه ِ، فَإِذا ادخِلَتِ القَبرُ وَقَفَ زَوجُها في مَوضِعٍ يَتَناوَلُ وَرِكَها</w:t>
      </w:r>
      <w:r>
        <w:rPr>
          <w:rStyle w:val="FootnoteAnchor"/>
          <w:rtl w:val="true"/>
        </w:rPr>
        <w:footnoteReference w:id="201"/>
      </w:r>
      <w:r>
        <w:rPr>
          <w:rFonts w:ascii="Amiri" w:hAnsi="Amiri" w:eastAsia="Amiri" w:cs="Amiri"/>
          <w:color w:val="111111"/>
          <w:sz w:val="28"/>
          <w:sz w:val="28"/>
          <w:szCs w:val="28"/>
          <w:rtl w:val="true"/>
          <w:lang w:bidi="ar-SA"/>
        </w:rPr>
        <w:t>، ولا شَفيعَ لِلمَرأَةُ أنجَحُ عِندَ رَبِّها مِن رِضاءِ زَوجِها، ولَمّا ماتَت فاطِمَةُ عليها السلام قامَ عَلَيها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راضٍ عَنِ ابنَةِ نَبِيِّكَ، اللّهُمَّ إنَّها قَد اوحِشَت فآنِسها، اللّهُمَّ إنَّها قَد هُجِرَت فَصِلها، اللّهُمَّ إنَّها قَد ظُلِمَت </w:t>
      </w:r>
    </w:p>
    <w:p>
      <w:pPr>
        <w:pStyle w:val="BookText"/>
        <w:rPr/>
      </w:pPr>
      <w:r>
        <w:rPr>
          <w:rFonts w:ascii="Amiri" w:hAnsi="Amiri" w:eastAsia="Amiri" w:cs="Amiri"/>
          <w:color w:val="111111"/>
          <w:sz w:val="28"/>
          <w:sz w:val="28"/>
          <w:szCs w:val="28"/>
          <w:rtl w:val="true"/>
          <w:lang w:bidi="ar-SA"/>
        </w:rPr>
        <w:t>لعنت فرمودند مردانى را كه خود را شبيه زنان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زنانى را كه خود را شبيه مردان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زن جايز نيست كه خود را معطّل كند حتى اگر نخ بر گردن خود آويزد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براى شوهر حتماً آرايش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ناخن زن سفيد باشد لااقل مقدارى حنا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حال حيض دست خود را خضاب نكند چون احتمال وسوسۀ شيطان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زن در حال نماز است اگر حاجتى دارد دست خود را بر هم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زدن دست بر هم ديگران را متوجه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 در حال نماز با دست و سر اشاره كند و يا بلند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ديگران متوجه منظور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نماز خواندن بدون چادر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بردگان مى توانند بدون چادر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ابريشم و حرير در غير نماز و احرام براى زنان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مردان حرام است مگر هنگام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طلا براى زن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از انگشتر طلا استفاده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 زينت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حرير نپوش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تو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 جايز نيست مال خودش را براى آزاد كردن برده يا كار نيك ديگر بدون اجازۀ شوهر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بدون موافقت شوهرش روزه مستحب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مرد نامحرم دست ندهد مگر از زير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بيعت كردن هم از زير لباس بيعت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براى انجام حج مستحب از شوهر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زن به حمام عمومى يا استخر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زن بر 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يا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جز در موارد ضرورى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زن نصف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زن نصف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جراحات در زن و مرد تا يك سوم ديه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ديه جراحت از يك سوم ديه تجاوز كند، ديۀ جراحت زن نصف مرد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در مكانى با مرد نماز مى خواند بايد پشت مرد بايستد و در كنار مرد نايستد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ميت زن، نمازگزار مقابل سينه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مرد مقابل سر او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زن را در قبر مى گذارند شوهرش طورى بايستد كه اطراف ران او را بگيرد و در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زن در حضور پروردگار شفيعى بهتر از رضايت شوهر نجات بخش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فاطمه عليها السلام شهيد شد اميرالمؤمنين عليه السلام در كنار او ايستاد و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از دختر پيامبر تو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او در وحشت است تو مونس او </w:t>
      </w:r>
    </w:p>
    <w:p>
      <w:pPr>
        <w:pStyle w:val="BookText"/>
        <w:rPr/>
      </w:pPr>
      <w:r>
        <w:rPr>
          <w:rFonts w:ascii="Amiri" w:hAnsi="Amiri" w:eastAsia="Amiri" w:cs="Amiri"/>
          <w:color w:val="111111"/>
          <w:sz w:val="28"/>
          <w:sz w:val="28"/>
          <w:szCs w:val="28"/>
          <w:rtl w:val="true"/>
          <w:lang w:bidi="ar-SA"/>
        </w:rPr>
        <w:t>فَاحكُم لَها وأنتَ خَيرُ الحاكِمينَ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جُنودُ العَقلِ وَالجَهلِ</w:t>
      </w:r>
    </w:p>
    <w:p>
      <w:pPr>
        <w:pStyle w:val="BookText"/>
        <w:rPr/>
      </w:pPr>
      <w:r>
        <w:rPr>
          <w:rFonts w:eastAsia="Times New Roman" w:cs="Times New Roman" w:ascii="Times New Roman" w:hAnsi="Times New Roman"/>
          <w:color w:val="111111"/>
          <w:sz w:val="28"/>
          <w:szCs w:val="28"/>
          <w:lang w:val="en-US" w:bidi="en-US"/>
        </w:rPr>
        <w:t>3978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وعِندَهُ جَماعَةٌ مِن مَواليه ِ، فَجَرى ذِكرُ العَقلِ وَالجَهلِ،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العَقلَ وجُندَهُ وَالجَهلَ وجُندَهُ تَهتَدوا، 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إلّاما عَرَّفتَنا، فَقالَ أبو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العَقلَ وهُوَ أوَّلُ خَلقٍ خَلَقَهُ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وكَرَّمتُكَ عَلى جَميعِ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الجَهلَ مِنَ البَحرِ الاُجاجِ ظُلمانِيّاً،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فَلَم يُقبِل،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لِلعَقلِ خَمسَةً وسَبعينَ جُنداً، فَلَمّا رَأَى الجَهلُ ما أكرَمَ اللّهُ بِه ِ العَقلَ وما أعطاهُ أضمَرَ لَهُ العَداوَةَ، فَقالَ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خَلقٌ مِثلي خَلَقتَهُ وكَرَّمتَهُ وقَوَّيتَهُ، وأنا ضِدُّهُ ولا قُوَّةَ لي بِه ِ فَأعطِني مِنَ الجُندِ مِثلَ ما أعطَيتَهُ،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عَصَيتَ بَعدَ ذلِكَ أخرَجتُكَ وجُندَك مِن رَحمَتي،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فَأَعطاهُ خَمسَةً وسَبعينَ جُنداً، فَكانَ مِمّا أعطَى العَقلَ مِنَ الخَمسَةِ وَالسَّبعينَ الجُندَ</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الإنساني منها ما يشترك فيه الإنسان مع كلّ حيوان بل النبات أيضاً في هدايته إلى إدامة حياته إلى كماله المعدّ له من اللّه تعالى، ومنها ما يختصّ به الإنسان وهو من قبيل العلوم وإدراك الكلّي بحيث يدرك علماً ويحكم حكماً بتاتاً، ويسمّى الأحكام العقلية، وهذه هي جنود العقل على ماعبّر به الأخبار؛ كإدراكه قبح الظلم والخيانة والكذب وضدّه يسمّى جهلاً</w:t>
      </w:r>
      <w:r>
        <w:rPr>
          <w:rFonts w:eastAsia="Amiri" w:cs="Amiri" w:ascii="Amiri" w:hAnsi="Amiri"/>
          <w:color w:val="111111"/>
          <w:sz w:val="28"/>
          <w:szCs w:val="28"/>
          <w:rtl w:val="true"/>
          <w:lang w:bidi="ar-SA"/>
        </w:rPr>
        <w:t>.</w:t>
      </w:r>
      <w:bookmarkStart w:id="136" w:name="pg14574_142787"/>
    </w:p>
    <w:p>
      <w:pPr>
        <w:pStyle w:val="BookText"/>
        <w:rPr/>
      </w:pPr>
      <w:bookmarkEnd w:id="136"/>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تنها شده است پس تو با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او ظلم شده است پس تو به نفع او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بهترين حكمران هستى</w:t>
      </w:r>
      <w:r>
        <w:rPr>
          <w:rFonts w:eastAsia="IRNazanin" w:cs="IRNazanin"/>
          <w:color w:val="111111"/>
          <w:sz w:val="28"/>
          <w:szCs w:val="28"/>
          <w:rtl w:val="true"/>
          <w:lang w:bidi="fa-IR"/>
        </w:rPr>
        <w:t>.</w:t>
      </w:r>
    </w:p>
    <w:p>
      <w:pPr>
        <w:pStyle w:val="Heading3"/>
        <w:numPr>
          <w:ilvl w:val="2"/>
          <w:numId w:val="1"/>
        </w:numPr>
        <w:rPr/>
      </w:pPr>
      <w:bookmarkStart w:id="137" w:name="__RefHeading___Toc1011407_1878427129"/>
      <w:bookmarkStart w:id="138" w:name="_Toc44"/>
      <w:bookmarkEnd w:id="137"/>
      <w:r>
        <w:rPr>
          <w:rtl w:val="true"/>
        </w:rPr>
        <w:t>سپاهيان عقل و جهل</w:t>
      </w:r>
      <w:bookmarkEnd w:id="138"/>
    </w:p>
    <w:p>
      <w:pPr>
        <w:pStyle w:val="BookText"/>
        <w:rPr/>
      </w:pPr>
      <w:r>
        <w:rPr>
          <w:rFonts w:eastAsia="Times New Roman" w:cs="Times New Roman" w:ascii="Times New Roman" w:hAnsi="Times New Roman"/>
          <w:color w:val="111111"/>
          <w:sz w:val="28"/>
          <w:szCs w:val="28"/>
          <w:lang w:val="en-US" w:bidi="en-US"/>
        </w:rPr>
        <w:t>3978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فرزند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و در حضور او عده اى از دوستانش بودند و سخن از عقل و جهل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سپاهيان او و جهل و سپاهش را بشناسيد تا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ما چيزى نمى شناسيم جز آنچه شما بشناسانيد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عقل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اولين آفريدۀ خداست كه از نور روحانى جانب راست عرش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تبارك وتعالى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موجودى با عظمت آفريدم و از همۀ آفريدگانم گرامى 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جهل را از اقيانوس تلخ و تاريك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ولى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جهل را لعنت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عقل هفتاد و پنج لشكر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همين كه كرامت خداوند به عقل را ديد دشمنى و كينۀ او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موجودى مثل من است او را آفريدى و گرامى داشتى و به او نيرو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ضدّ او هستم و قدرتى بر او ندارم، پس به من هم لشكريانى به اندازه او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پذيرم و اگر پس از آن نافرمانى كنى تو و سپاهيانت را از رحمت خود اخراج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و خداوند به او هفتاد و پنج لشكر عطا 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پنج لشكرى كه به عقل و جهل بخشيد عبارتند از</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 وهُوَ وَزيرُ العَقلِ، وجَعَلَ ضِدَّهُ الشَّرَّ؛ وهُوَ وَزيرُ الجَهل، وَالإيمانُ وضِدَّهُ الكُفرَ، وَالتَّصديقُ وضِدَّهُ الجُحودَ، وَالرَّجاءُ وضِدَّهُ القُنوطَ، وَالعَدلُ وضِدَّهُ الجَورَ، وَالرِّضى وضِدَّهُ السَّخَطَ، وَالشُّكرُ وضِدَّه الكُفرَ، وَالطَّمَعُ وضِدَّهُ اليَأسَ، وَالتَّوَكُّلُ وضِدَّهُ الحِرصَ، وَالرَّأفَةُ وضِدَّهَا الغِرَّةَ، وَالرَّحمَةُ</w:t>
      </w:r>
      <w:r>
        <w:rPr>
          <w:rStyle w:val="FootnoteAnchor"/>
          <w:rtl w:val="true"/>
        </w:rPr>
        <w:footnoteReference w:id="204"/>
      </w:r>
      <w:r>
        <w:rPr>
          <w:rFonts w:ascii="Amiri" w:hAnsi="Amiri" w:eastAsia="Amiri" w:cs="Amiri"/>
          <w:color w:val="111111"/>
          <w:sz w:val="28"/>
          <w:sz w:val="28"/>
          <w:szCs w:val="28"/>
          <w:rtl w:val="true"/>
          <w:lang w:bidi="ar-SA"/>
        </w:rPr>
        <w:t>وضِدَّهَا الغَضَبَ، وَالعِلمُ وضِدَّهُ الجِهلَ، وَالفَهمُ وضِدَّهُ الحُمقَ، وَالعِفَّةُ وضِدَّهَا التَّهتُّكَ، وَالزُّهدُ وَضِدَّهُ الرَّغبَةَ، وَالرِّفقُ وضِدَّهُ الخُرقَ</w:t>
      </w:r>
      <w:r>
        <w:rPr>
          <w:rStyle w:val="FootnoteAnchor"/>
          <w:rtl w:val="true"/>
        </w:rPr>
        <w:footnoteReference w:id="205"/>
      </w:r>
      <w:r>
        <w:rPr>
          <w:rFonts w:ascii="Amiri" w:hAnsi="Amiri" w:eastAsia="Amiri" w:cs="Amiri"/>
          <w:color w:val="111111"/>
          <w:sz w:val="28"/>
          <w:sz w:val="28"/>
          <w:szCs w:val="28"/>
          <w:rtl w:val="true"/>
          <w:lang w:bidi="ar-SA"/>
        </w:rPr>
        <w:t>، وَالرَّهبَةُ وضِدَّهَا الجُرأَةَ، وَالتَّواضُعُ وضِدَّهُ التَّكَبُّرَ، وَالتَّؤُدَةُ وضِدَّهَا التَّسَرُّعَ، وَالحِلمُ وضِدَّهُ السَّفَهَ، وَالصَّمتُ وضِدَّهُ الهَذَرَ، وَالاِستِسلامُ وضِدَّهُ الاِستِكبارَ، وَالتَّسليمُ</w:t>
      </w:r>
      <w:r>
        <w:rPr>
          <w:rStyle w:val="FootnoteAnchor"/>
          <w:rtl w:val="true"/>
        </w:rPr>
        <w:footnoteReference w:id="206"/>
      </w:r>
      <w:r>
        <w:rPr>
          <w:rFonts w:ascii="Amiri" w:hAnsi="Amiri" w:eastAsia="Amiri" w:cs="Amiri"/>
          <w:color w:val="111111"/>
          <w:sz w:val="28"/>
          <w:sz w:val="28"/>
          <w:szCs w:val="28"/>
          <w:rtl w:val="true"/>
          <w:lang w:bidi="ar-SA"/>
        </w:rPr>
        <w:t>وضِدَّهُ التَّجَبُّرَ، وَالعَفوُ وضِدَّهُ الحِقدَ، وَالرِّقَّةُ وضِدَّهَا القَسوَةَ، وَاليَقينُ وضِدَّهَا</w:t>
      </w:r>
      <w:r>
        <w:rPr>
          <w:rStyle w:val="FootnoteAnchor"/>
          <w:rtl w:val="true"/>
        </w:rPr>
        <w:footnoteReference w:id="207"/>
      </w:r>
      <w:r>
        <w:rPr>
          <w:rFonts w:ascii="Amiri" w:hAnsi="Amiri" w:eastAsia="Amiri" w:cs="Amiri"/>
          <w:color w:val="111111"/>
          <w:sz w:val="28"/>
          <w:sz w:val="28"/>
          <w:szCs w:val="28"/>
          <w:rtl w:val="true"/>
          <w:lang w:bidi="ar-SA"/>
        </w:rPr>
        <w:t>الشَّكَّ، وَالصَّبرُ وضِدَّهُ الجَزَعَ، وَالصَّفحُ وضِدَّهُ الاِنتقِامَ، وَالغِنى وضِدَّهُ الفَقرَ، وَالتَّفَكُّرُ وضِدَّهُ السَّهوَ، وَالحِفظُ وضِدَّهُ النِّسيانَ، وَالتَّعَطُّفُ وضِدَّهُ القَطيعَةَ، وَالقُنوعُ وضِدَّهُ الحِرصَ، وَالمُواساةُ وَضِدَّها المَنعَ، وَالمَوَدَّةُ وضِدَّهَا العَدوَاةَ، وَالوَفاءُ وضِدَّهُ الغَدرَ، وَالطّاعَةُ وَضِدَّهَا المَعصِيَةَ، وَالخُضوعُ وضِدَّهُ التَّطاوُلَ، وَالسَّلامَةُ وَضِدَّها البَلاءَ، وَالحُبُّ وَضِدَّهُ البُغضَ، وَالصِّدقُ وضِدَّهُ الكَذِبَ، وَالحَقُّ وضِدَّهُ الباطِلَ، وَالأَمانَةُ وَضِدَّهَا الخِيانَةَ، والإِخلاصُ وَضِدَّهَ الشَّوبَ، وَالشَّهامَةُ وضِدَّهَا البَلادَةَ، وَالفَهمُ وضِدَّهُ الغَباوَةَ</w:t>
      </w:r>
      <w:r>
        <w:rPr>
          <w:rStyle w:val="FootnoteAnchor"/>
          <w:rtl w:val="true"/>
        </w:rPr>
        <w:footnoteReference w:id="208"/>
      </w:r>
      <w:r>
        <w:rPr>
          <w:rFonts w:ascii="Amiri" w:hAnsi="Amiri" w:eastAsia="Amiri" w:cs="Amiri"/>
          <w:color w:val="111111"/>
          <w:sz w:val="28"/>
          <w:sz w:val="28"/>
          <w:szCs w:val="28"/>
          <w:rtl w:val="true"/>
          <w:lang w:bidi="ar-SA"/>
        </w:rPr>
        <w:t>، وَالمَعرِفَةُ وضِدَّهَا الإِنكارَ، وَالمُداراةُ وضِدَّهَا المُكاشَفَةَ، وَسَلامَةُ الغَيبِ وضِدَّهَا المُماكَرَةَ، وَالكِتمانُ وضِدَّهُ الإِفشاءَ، وَالصَّلاةُ وضِدَّهَا الإِضاعَةَ، وَالصَّومُ وضِدَّهُ الإِفطارَ، وَالجِهادُ وضِدَّهُ النُّكولَ، وَالحَجُّ وضِدَّهُ نَبذَ الميثاقِ، وصِدقُ الحَديثِ وضِدَّهُ النَّميمَةَ، وبِرُّ الوالِدَينِ وضِدَّهُ العُقوقَ، وَالحَقيقَةُ وضِدَّهَا الرِّياءَ، وَالمَعروفُ وضِدَّهُ المُنكَرَ، وَالسَّترُ وَضِدَّهُ التَّبَرُّجَ</w:t>
      </w:r>
      <w:r>
        <w:rPr>
          <w:rStyle w:val="FootnoteAnchor"/>
          <w:rtl w:val="true"/>
        </w:rPr>
        <w:footnoteReference w:id="209"/>
      </w:r>
      <w:r>
        <w:rPr>
          <w:rFonts w:ascii="Amiri" w:hAnsi="Amiri" w:eastAsia="Amiri" w:cs="Amiri"/>
          <w:color w:val="111111"/>
          <w:sz w:val="28"/>
          <w:sz w:val="28"/>
          <w:szCs w:val="28"/>
          <w:rtl w:val="true"/>
          <w:lang w:bidi="ar-SA"/>
        </w:rPr>
        <w:t xml:space="preserve">، وَالتَّقِيَّةُ وضِدَّهَا الإِذاعَةَ، وَالإِنصافُ وضِدَّهُ الحَمِيَّةَ،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كه وزير عقل است و ضد آن را شر قرار داد كه وزير جهل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لشگريان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كفر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تصديق كردن و ضد آن انكار كردن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و ضد آن نوميدى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ضد آن ظلم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خشنودى و ضد آن نارضايتى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شكر گزارى و ضد آن كفران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داشتن و ضد آن يأس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توكل و ضد آن حرص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مهربانى و ضد آن ساده لوحى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مهرورزى و ضد آن خشم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ضد آن نادانى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و ضد آن حماقت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پاكدامنى و ضد آن پرده درى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ضد آن تمايل به دنياست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 كردن و ضد آن ناسازگارى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 داشتن و ضد آن جسارت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فروتنى و ضد آن تكبّر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درنگ و تأمّل و ضد آن شتاب كردن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بردبارى و ضد آن سفاهت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و ضد آن بيهوده گويى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 نهادن و ضد آن نافرمانى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فرود آوردن و ضد آن سر بر تافتن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كردن و ضد آن كينه ورزى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 دلى و ضد آن قساوت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داشتن و ضد آن شك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شكيبايى و ضد آن بى تابى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و ضد آن انتقام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نيازى و ضد آن نيازمندى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انديشيدن و ضد آن سهو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سپردن و ضد آن فراموشى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عطوفت و ضد آن قطع رابطه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 و ضد آن حرص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يارى رسانى و ضد آن بازدارى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و ضد آن دشمنى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 و ضد آن پيمان شكنى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بردارى و ضد آن گناه كردن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فروتنى و ضد آن تفاخر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سلامتى و ضد آن بلاء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ضد آن كينه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راستگويى و ضد آن دروغ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و ضد آن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و ضد آن خيانت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و ضد آن ناخالصى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شهامت و ضد آن ابلهى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و درك كه ضد آن نفهمى و كودنى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ضد آن انكار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 كردن و ضد آن آشكارا پرده درى كردن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خواهى در غياب ديگران و ضد آن حيله گرى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رازدارى و ضد آن افشاگرى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بجا آوردن و ضد آن ترك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دارى و ضد آن روزه خوارى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 ضد آن بازماندن از جهاد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 ضد آن بى اعتنايى به پيمان با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در گفتار و ضد آن سخن چينى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نيكى به پدر و مادر و ضد آن آزردن آنان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درستكارى و ضد آن رياكارى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نيك و ضد آن كار زشت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و پوشش و ضد آن ولنگارى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داشتن عقيده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شايع كردن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و ضد آن تعصب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وَالتَّهيِئَةُ</w:t>
      </w:r>
      <w:r>
        <w:rPr>
          <w:rStyle w:val="FootnoteAnchor"/>
          <w:rtl w:val="true"/>
        </w:rPr>
        <w:footnoteReference w:id="210"/>
      </w:r>
      <w:r>
        <w:rPr>
          <w:rFonts w:ascii="Amiri" w:hAnsi="Amiri" w:eastAsia="Amiri" w:cs="Amiri"/>
          <w:color w:val="111111"/>
          <w:sz w:val="28"/>
          <w:sz w:val="28"/>
          <w:szCs w:val="28"/>
          <w:rtl w:val="true"/>
          <w:lang w:bidi="ar-SA"/>
        </w:rPr>
        <w:t>وضِدَّهَا البَغيَ، وَالنَّظافَةُ وضِدَّهَا القَذَرَ، وَالحَياءُ وَضِدَّهُ الخُلعَ</w:t>
      </w:r>
      <w:r>
        <w:rPr>
          <w:rStyle w:val="FootnoteAnchor"/>
          <w:rtl w:val="true"/>
        </w:rPr>
        <w:footnoteReference w:id="211"/>
      </w:r>
      <w:r>
        <w:rPr>
          <w:rFonts w:ascii="Amiri" w:hAnsi="Amiri" w:eastAsia="Amiri" w:cs="Amiri"/>
          <w:color w:val="111111"/>
          <w:sz w:val="28"/>
          <w:sz w:val="28"/>
          <w:szCs w:val="28"/>
          <w:rtl w:val="true"/>
          <w:lang w:bidi="ar-SA"/>
        </w:rPr>
        <w:t>، وَالقَصدُ وضِدَّهُ العُدوانَ، وَالرّاحَةُ وَضِدَّهَا التَّعَبَ، وَالسُّهولَةُ وَضِدَّهَا الصُّعوبَةَ، وَالبَرَكَةُ وضِدَّهَا المَحقَ، وَالعافِيَةُ وضِدَّهَا البَلاءَ، وَالقِوامُ وضِدَّهُ المُكاثَرَةَ</w:t>
      </w:r>
      <w:r>
        <w:rPr>
          <w:rStyle w:val="FootnoteAnchor"/>
          <w:rtl w:val="true"/>
        </w:rPr>
        <w:footnoteReference w:id="212"/>
      </w:r>
      <w:r>
        <w:rPr>
          <w:rFonts w:ascii="Amiri" w:hAnsi="Amiri" w:eastAsia="Amiri" w:cs="Amiri"/>
          <w:color w:val="111111"/>
          <w:sz w:val="28"/>
          <w:sz w:val="28"/>
          <w:szCs w:val="28"/>
          <w:rtl w:val="true"/>
          <w:lang w:bidi="ar-SA"/>
        </w:rPr>
        <w:t>، وَالحِكمَةُ وضِدَّهَا الهَوى، وَالوَقارُ وضِدَّهُ الخِفَّةَ، وَالسَّعادَةُ وضِدَّهَا الشَّقاءَ، وَالتَّوبَةُ وَضِدَّهَا الإِصرارَ، وَالاِستِغفارُ وَضِدَّهُ الاِغتِرارَ، وَالمُحافَظَةُ وَضِدَّهَا التَّهاوُنَ، وَالدُّعاءُ وَضِدَّهُ الاِستِنكافَ، وَالنَّشاطُ وَضِدَّهُ الكَسَلَ، وَالفَرَحُ وضِدَّهُ الحُزنَ، وَالاُلفَةُ وَضِدَّهَا الفُرقَةَ</w:t>
      </w:r>
      <w:r>
        <w:rPr>
          <w:rStyle w:val="FootnoteAnchor"/>
          <w:rtl w:val="true"/>
        </w:rPr>
        <w:footnoteReference w:id="213"/>
      </w:r>
      <w:r>
        <w:rPr>
          <w:rFonts w:ascii="Amiri" w:hAnsi="Amiri" w:eastAsia="Amiri" w:cs="Amiri"/>
          <w:color w:val="111111"/>
          <w:sz w:val="28"/>
          <w:sz w:val="28"/>
          <w:szCs w:val="28"/>
          <w:rtl w:val="true"/>
          <w:lang w:bidi="ar-SA"/>
        </w:rPr>
        <w:t>، وَالسَّخاءُ وضِدَّهُ البُخلَ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تَجتَمِعُ هذِهِ الخِصالُ كُلُّها مِن أجنادِ العَقلِ إلّافي نَبِيٍّ أو وَصِيِّ نَبِيٍّ أو مُؤمِنٍ امتَحَنَ اللّهُ قَلبَهُ لِلإيمانِ، وَأمّا سائِرُ ذلِكَ مِن مَوالينا فَإِنَّ أحَدَهُم لايَخلو مِن أن يَكونَ فيه ِ بَعضُ هذِهِ الجُنودِ حَتّى يَستَكمِلَ ويَنقى مِن جُنودِ الجَهلِ، فَعِندَ ذلِكَ يَكونُ فِي الدَّرَجَةِ العُليا مَعَ الأَنبياءِ وَالأَوصِياءِ عليهم السلام، وإنَّما يُدرَكُ الفَوزُ بِمَعرِفَةِ العَقلِ وجُنودِهِ، ومُجانَبَةِ الجَهلِ وجُنودِهِ، وَفَّقَنَا اللّهُ وإيّاكُم لِطاعَتَه ِ وَمَرضاتِه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مِن خُطبَةِ عَلِيٍّ عليه السلام المَعروفَةِ بِالدّيباجِ</w:t>
      </w:r>
    </w:p>
    <w:p>
      <w:pPr>
        <w:pStyle w:val="BookText"/>
        <w:rPr/>
      </w:pPr>
      <w:r>
        <w:rPr>
          <w:rFonts w:eastAsia="Times New Roman" w:cs="Times New Roman" w:ascii="Times New Roman" w:hAnsi="Times New Roman"/>
          <w:color w:val="111111"/>
          <w:sz w:val="28"/>
          <w:szCs w:val="28"/>
          <w:lang w:val="en-US" w:bidi="en-US"/>
        </w:rPr>
        <w:t>3979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لاتَرتابوا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فَتَشُكّوا، ولا تَشُكّوا فَتَكفُروا، ولا تَكفُروا فَتَندَموا، ولاتُرَخِّصوا لأَِنفُسِكُم فَتُدهِنوا وتَذهَبَ بِكُمُ الرُّخَصُ مَذاهِبَ الظَّلَمَةِ فَتَهلِكوا، ولاتُداهِنوا فِي الحَقِّ إذا وَرَدَ عَلَيكُم وعَرَفتُموهُ</w:t>
      </w:r>
      <w:bookmarkStart w:id="139" w:name="pg14574_142791"/>
    </w:p>
    <w:p>
      <w:pPr>
        <w:pStyle w:val="BookText"/>
        <w:rPr/>
      </w:pPr>
      <w:bookmarkEnd w:id="139"/>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و سازگارى و ضد آن تجاوزگرى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پاكيزگى و ضد آن پلشتى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حياء و ضد آن بى شرمى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ميانه روى و ضد آن تند روى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آسودگى و ضد آن مشقت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آسانى و ضد آن سختى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بركت و ضد آن بر باد رفتن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سلامتى و ضد آن بلاء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اعتدال در معاش و ضد آن افزون طلبى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و ضد آن هوى و هوس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متانت و ضد آن خفّت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و ضد آن بدبختى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ضد آن اصرار به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فريفتگى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و ضد آن بى توجهى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ضد آن خوددارى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نشاط و ضد آن كسالت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شادى و ضد آن اندوه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سخاوت و ضد آن بخل ورزى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خصلت ها كه از لشكريان عقل است در يك نفر جمع نمى شود مگر در پيامبر يا جانشين پيامبر يا مؤمنى كه خدا قلب او را براى ايمان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بقيۀ دوستان ما داراى بعضى از اين خصلتها هستند تا آن گاه كه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سپاه جهل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در مقام عالى همراه پيامبران وجانشينان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رستگارى فقط با شناخت عقل و لشكريانش و دورى از جهل و سپاهيانش ممكن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اطاعت و جلب خشنودى خودش موفق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 حديث هفتاد پنج سپاه براى عقل و جهل ذكر شده است ولى در شمارش هشتاد و يك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بعضى موارد به مورد ديگر بازگشت دارد</w:t>
      </w:r>
      <w:r>
        <w:rPr>
          <w:rFonts w:eastAsia="IRNazanin" w:cs="IRNazanin"/>
          <w:color w:val="111111"/>
          <w:sz w:val="28"/>
          <w:szCs w:val="28"/>
          <w:rtl w:val="true"/>
          <w:lang w:bidi="fa-IR"/>
        </w:rPr>
        <w:t>.]</w:t>
      </w:r>
    </w:p>
    <w:p>
      <w:pPr>
        <w:pStyle w:val="Heading3"/>
        <w:numPr>
          <w:ilvl w:val="2"/>
          <w:numId w:val="1"/>
        </w:numPr>
        <w:rPr/>
      </w:pPr>
      <w:bookmarkStart w:id="140" w:name="__RefHeading___Toc1011409_1878427129"/>
      <w:bookmarkStart w:id="141" w:name="_Toc45"/>
      <w:bookmarkEnd w:id="140"/>
      <w:r>
        <w:rPr>
          <w:rtl w:val="true"/>
        </w:rPr>
        <w:t>از خطبه هاى حضرت على عليه السلام معروف به ديباج</w:t>
      </w:r>
      <w:bookmarkEnd w:id="141"/>
    </w:p>
    <w:p>
      <w:pPr>
        <w:pStyle w:val="BookText"/>
        <w:rPr/>
      </w:pPr>
      <w:r>
        <w:rPr>
          <w:rFonts w:eastAsia="Times New Roman" w:cs="Times New Roman" w:ascii="Times New Roman" w:hAnsi="Times New Roman"/>
          <w:color w:val="111111"/>
          <w:sz w:val="28"/>
          <w:szCs w:val="28"/>
          <w:lang w:val="en-US" w:bidi="en-US"/>
        </w:rPr>
        <w:t>3979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خدا؛ از شك و ترديد پرهيز كنيد كه به وسواس مبتلا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نداشته باشيد كه به كفر مبتلا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نورزيد كه پشيمان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خويشتن رخصت ندهيد كه به خلاف كارى گرفتار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انگارى شما را به راه هاى ظلمت مى 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وهلاك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سهل انگارى نكنيد آن گاه كه بر شما وارد شد وآن را شناختيد كه </w:t>
      </w:r>
    </w:p>
    <w:p>
      <w:pPr>
        <w:pStyle w:val="BookText"/>
        <w:rPr/>
      </w:pPr>
      <w:r>
        <w:rPr>
          <w:rFonts w:ascii="Amiri" w:hAnsi="Amiri" w:eastAsia="Amiri" w:cs="Amiri"/>
          <w:color w:val="111111"/>
          <w:sz w:val="28"/>
          <w:sz w:val="28"/>
          <w:szCs w:val="28"/>
          <w:rtl w:val="true"/>
          <w:lang w:bidi="ar-SA"/>
        </w:rPr>
        <w:t>فَتَخسَروا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الحَزمِ</w:t>
      </w:r>
      <w:r>
        <w:rPr>
          <w:rStyle w:val="FootnoteAnchor"/>
          <w:rtl w:val="true"/>
        </w:rPr>
        <w:footnoteReference w:id="216"/>
      </w:r>
      <w:r>
        <w:rPr>
          <w:rFonts w:ascii="Amiri" w:hAnsi="Amiri" w:eastAsia="Amiri" w:cs="Amiri"/>
          <w:color w:val="111111"/>
          <w:sz w:val="28"/>
          <w:sz w:val="28"/>
          <w:szCs w:val="28"/>
          <w:rtl w:val="true"/>
          <w:lang w:bidi="ar-SA"/>
        </w:rPr>
        <w:t>أن تَتَّقُوا اللّهَ، وإنَّ مِنَ العِصمَةِ ألّا تَغتَرّوا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أنصَحَ النّاسِ لِنَفسِه ِ أطوَعُهُم لِرَبِّه ِ، وأغَشَّهُم لِنَفسِه ِ أعصاهُم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يُطِعِ اللّهَ يَأمَن ويَستَبشِر، ومَن يَعصِه ِ يَخِب</w:t>
      </w:r>
      <w:r>
        <w:rPr>
          <w:rStyle w:val="FootnoteAnchor"/>
          <w:rtl w:val="true"/>
        </w:rPr>
        <w:footnoteReference w:id="217"/>
      </w:r>
      <w:r>
        <w:rPr>
          <w:rFonts w:ascii="Amiri" w:hAnsi="Amiri" w:eastAsia="Amiri" w:cs="Amiri"/>
          <w:color w:val="111111"/>
          <w:sz w:val="28"/>
          <w:sz w:val="28"/>
          <w:szCs w:val="28"/>
          <w:rtl w:val="true"/>
          <w:lang w:bidi="ar-SA"/>
        </w:rPr>
        <w:t>ويَندَم ولا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اليَقينَ، فَإِنَّ اليَقينَ رَأسُ الدّينِ، وَارغَبوا إلَيه ِ في العافِيَةِ</w:t>
      </w:r>
      <w:r>
        <w:rPr>
          <w:rStyle w:val="FootnoteAnchor"/>
          <w:rtl w:val="true"/>
        </w:rPr>
        <w:footnoteReference w:id="218"/>
      </w:r>
      <w:r>
        <w:rPr>
          <w:rFonts w:ascii="Amiri" w:hAnsi="Amiri" w:eastAsia="Amiri" w:cs="Amiri"/>
          <w:color w:val="111111"/>
          <w:sz w:val="28"/>
          <w:sz w:val="28"/>
          <w:szCs w:val="28"/>
          <w:rtl w:val="true"/>
          <w:lang w:bidi="ar-SA"/>
        </w:rPr>
        <w:t>؛ فَإِنَّ أعظَمَ النِّعمَةِ العافِيَةُ، فَاغتَنِموها لِلدُّنيا وَالآخِرَةِ، وَارغَبوا إلَيه ِ فِي التَّوفيقِ، فَإِنَّهُ اسٌّ</w:t>
      </w:r>
      <w:r>
        <w:rPr>
          <w:rStyle w:val="FootnoteAnchor"/>
          <w:rtl w:val="true"/>
        </w:rPr>
        <w:footnoteReference w:id="219"/>
      </w:r>
      <w:r>
        <w:rPr>
          <w:rFonts w:ascii="Amiri" w:hAnsi="Amiri" w:eastAsia="Amiri" w:cs="Amiri"/>
          <w:color w:val="111111"/>
          <w:sz w:val="28"/>
          <w:sz w:val="28"/>
          <w:szCs w:val="28"/>
          <w:rtl w:val="true"/>
          <w:lang w:bidi="ar-SA"/>
        </w:rPr>
        <w:t>وَثيقٌ، وَاعلَموا أنَّ خَيرَ ما لَزِمَ القَلبَ اليَقينُ، وأحسَنُ اليَقينِ التُّقى، وأفضَلُ امورِ الحَقِّ عَزائِمُها</w:t>
      </w:r>
      <w:r>
        <w:rPr>
          <w:rStyle w:val="FootnoteAnchor"/>
          <w:rtl w:val="true"/>
        </w:rPr>
        <w:footnoteReference w:id="220"/>
      </w:r>
      <w:r>
        <w:rPr>
          <w:rFonts w:ascii="Amiri" w:hAnsi="Amiri" w:eastAsia="Amiri" w:cs="Amiri"/>
          <w:color w:val="111111"/>
          <w:sz w:val="28"/>
          <w:sz w:val="28"/>
          <w:szCs w:val="28"/>
          <w:rtl w:val="true"/>
          <w:lang w:bidi="ar-SA"/>
        </w:rPr>
        <w:t>وشَرُّها مُحدَثاتُها، وكُلُّ مُحدَثَةٍ بِدعَةٌ، وكُلُّ بِدعَةٍ ضَلالَةٌ، وبِالبِدَعِ هَدمُ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دينَهُ، وَالمَغبوطُ مَن سَلِمَ لَهُ دينُهُ وحَسُنَ يَقينُهُ، وَالسَّعيدُ مَن وُعِظَ بِغَيرِهِ، وَالشَّقِيُّ مَنِ انخَدَعَ لِهَواهُ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يَسيرَ الرِّياءِ شِركٌ، وأنَّ إخلاصَ العَمَلِ اليَقينُ</w:t>
      </w:r>
      <w:r>
        <w:rPr>
          <w:rStyle w:val="FootnoteAnchor"/>
          <w:rtl w:val="true"/>
        </w:rPr>
        <w:footnoteReference w:id="221"/>
      </w:r>
      <w:r>
        <w:rPr>
          <w:rFonts w:ascii="Amiri" w:hAnsi="Amiri" w:eastAsia="Amiri" w:cs="Amiri"/>
          <w:color w:val="111111"/>
          <w:sz w:val="28"/>
          <w:sz w:val="28"/>
          <w:szCs w:val="28"/>
          <w:rtl w:val="true"/>
          <w:lang w:bidi="ar-SA"/>
        </w:rPr>
        <w:t>، وَالهَوى يَقودُ إلَى النّارِ، ومُجالَسَةَ أهلِ اللَّهوِ يُنسِي القُرآنَ ويُحضِرُ الشَّيطانَ، وَالنَّسيءَ</w:t>
      </w:r>
      <w:r>
        <w:rPr>
          <w:rStyle w:val="FootnoteAnchor"/>
          <w:rtl w:val="true"/>
        </w:rPr>
        <w:footnoteReference w:id="222"/>
      </w:r>
      <w:r>
        <w:rPr>
          <w:rFonts w:ascii="Amiri" w:hAnsi="Amiri" w:eastAsia="Amiri" w:cs="Amiri"/>
          <w:color w:val="111111"/>
          <w:sz w:val="28"/>
          <w:sz w:val="28"/>
          <w:szCs w:val="28"/>
          <w:rtl w:val="true"/>
          <w:lang w:bidi="ar-SA"/>
        </w:rPr>
        <w:t>زِيادَةٌ فِي الكفُرِ، وأعمالَ العُصاةِ تَدعو إلى سَخَطِ الرَّحمنِ، وَسَخَطَ الرَّحمنِ يَدعو إلَى النّارِ، ومُحادَثَةَ النِّساءِ تَدعو إلَى البَلاءِ ويُزيغُ القُلوبَ، وَالرَّمقَ</w:t>
      </w:r>
      <w:r>
        <w:rPr>
          <w:rStyle w:val="FootnoteAnchor"/>
          <w:rtl w:val="true"/>
        </w:rPr>
        <w:footnoteReference w:id="223"/>
      </w:r>
      <w:r>
        <w:rPr>
          <w:rFonts w:ascii="Amiri" w:hAnsi="Amiri" w:eastAsia="Amiri" w:cs="Amiri"/>
          <w:color w:val="111111"/>
          <w:sz w:val="28"/>
          <w:sz w:val="28"/>
          <w:szCs w:val="28"/>
          <w:rtl w:val="true"/>
          <w:lang w:bidi="ar-SA"/>
        </w:rPr>
        <w:t>لَهُنَّ يَخطَفُ نورَ أبصارِ القُلوبِ، ولَمحَ العُيونِ مَصائِدُ الشَّيطانِ، ومُجالَسَةَ السُّلطانِ يُهَيِّجُ النّيرانَ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آن صورت خسارت آشكارى خواهى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 دور انديشى است كه از خدا پروا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عصمت و ايمنى است كه به خدا مغرور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خيرخواه ترين شخص براى خود كسى است كه از همه بيشتر در برابر خدا مطيع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فريب كارتر از همه كسى است كه از ديگران بيشتر گناه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كسى كه از خدا اطاعت كند ايمن است و شادمان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نافرمانى خدا انجام دهد زيان كند و پشيمان شود و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از خدا يقين بخواهيد كه يقين اساس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سلامتى بخواهيد كه بزرگترين نعمت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دنيا و آخرت غنيمت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خدا توفيق بخواهيد كه توفيق پايگاهى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بهترين همراه و ملازم قلب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يقين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برترين كارها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كارها نوساخته هاست، و هر نو ساخته اى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بدعت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بدعتها سنتها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زيانكار كسى است كه دين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غبطه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دينش را سلامت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يقينش را نيكو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سعادتمند كسى است كه از ديگران پند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بخت كسى است كه فريفته هواى خود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بدانيد كه مقدار اندك ريا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بدرستى كه اخلاص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 بسوى دوزخ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با اهل هرزگى موجب فراموشى قرآن، و حاضر شدن شيطان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دادن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جاهليت مرسوم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گناهكاران خشم خداى مهربان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دوزخ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بسوى بلا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قلبها را مى 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كردن به آنان نور بصيرت قلبها را خاموش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چشمك زدن دام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با شاهان آتش دوزخ را شعله ور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اصدُقوا؛ فَإِنَّ اللّهَ مَعَ الصّادِقينَ، وجانِبُوا الكَذِبَ؛ فَإِنَّهُ مُجانِبٌ لِلإيمانِ، وإنَّ الصّادِقَ عَلى شَرَفِ مَنجاةٍ وكَرامَةٍ، وَالكاذِبَ عَلى شَفا مَهواةٍ</w:t>
      </w:r>
      <w:r>
        <w:rPr>
          <w:rStyle w:val="FootnoteAnchor"/>
          <w:rtl w:val="true"/>
        </w:rPr>
        <w:footnoteReference w:id="224"/>
      </w:r>
      <w:r>
        <w:rPr>
          <w:rFonts w:ascii="Amiri" w:hAnsi="Amiri" w:eastAsia="Amiri" w:cs="Amiri"/>
          <w:color w:val="111111"/>
          <w:sz w:val="28"/>
          <w:sz w:val="28"/>
          <w:szCs w:val="28"/>
          <w:rtl w:val="true"/>
          <w:lang w:bidi="ar-SA"/>
        </w:rPr>
        <w:t>وهَلَكَةٍ، وقولُوا الحَقَّ تُعرَفوا بِه ِ، وَاعمَلوا بِه ِ تَكونوا مِن أهلِه ِ، وَأدُّوا الأمانَةَ إلى مَنِ ائتَمَنَكُم عَلَيها، وصِلوا أرحامَ مَن قَطَعَكُم، وعودوا بِالفَضلِ عَلى مَن حَرَمَكُم، وإذا عاقَدتُم فَأَوفوا، وإذا حَكَمتُم فَاعدِلوا، وإذا ظُلِمتُم فَاصبِروا، وإذا اسِيءَ إِلَيكُم فَاعفوا وَاصفَحوا كَما تُحِبّونَ أن يُعفى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تَفاخَروا بِالآباءِ،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لَاتَنَابَزُواْ</w:t>
      </w:r>
      <w:r>
        <w:rPr>
          <w:rStyle w:val="FootnoteAnchor"/>
          <w:rtl w:val="true"/>
        </w:rPr>
        <w:footnoteReference w:id="225"/>
      </w:r>
      <w:r>
        <w:rPr>
          <w:rFonts w:ascii="Amiri" w:hAnsi="Amiri" w:eastAsia="Amiri" w:cs="Amiri"/>
          <w:color w:val="111111"/>
          <w:sz w:val="28"/>
          <w:sz w:val="28"/>
          <w:szCs w:val="28"/>
          <w:rtl w:val="true"/>
          <w:lang w:bidi="ar-SA"/>
        </w:rPr>
        <w:t>بِالْأَلْقَبِ بِئْسَ الِاسْمُ الْفُسُوقُ بَعْدَ الْإِيمَنِ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تَمازَحوا</w:t>
      </w:r>
      <w:r>
        <w:rPr>
          <w:rStyle w:val="FootnoteAnchor"/>
          <w:rtl w:val="true"/>
        </w:rPr>
        <w:footnoteReference w:id="226"/>
      </w:r>
      <w:r>
        <w:rPr>
          <w:rFonts w:ascii="Amiri" w:hAnsi="Amiri" w:eastAsia="Amiri" w:cs="Amiri"/>
          <w:color w:val="111111"/>
          <w:sz w:val="28"/>
          <w:sz w:val="28"/>
          <w:szCs w:val="28"/>
          <w:rtl w:val="true"/>
          <w:lang w:bidi="ar-SA"/>
        </w:rPr>
        <w:t xml:space="preserve">، ولا تَغاضَبوا، ولا تَباذَخوا،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لَايَغْتَب بَّعْضُكُم بَعْضًا أَيُحِبُّ أَحَدُكُمْ أَن يَأْكُلَ لَحْمَ أَخِيهِ مَيْتًا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ولا تَحاسَدوا؛ فَانَّ الحَسَدَ يَأكُلُ الإيمانَ كَما تَأكُلُ النّارُ الحَطَبَ، ولا تَباغَضوا فَإِنَّها الحالِقَةُ، وأفشُوا السَّلامَ فِي العالَمِ، ورُدُّوا التَحِيَّةَ عَلى أهلِها بِأَحسَنَ مِنها، وَارحَموا الأَرمَلَةَ وَاليَتيمَ، وأعينُوا الضَّعيفَ وَ المَظلومَ وَ الغارِمينَ و في سَبيلِ اللّهِ و ابنَ السَّبيلِ وَ السّائِلينَ و فِي الرِّقابِ وَالمُكاتَبَ وَالمَساكينَ، وَ انصُرُوا المَظلومَ، و أعطُوا الفُروضَ، و جاهِدوا أنفُسَكُم فِي اللّهِ حَقَّ جِهادِهِ؛ فَإِنَّهُ شَديدُ العِقابِ، و جاهِدوا في سَبيلِ اللّهِ، و أقْرُوا الضَّيفَ، و أحسِنُوا الوُضوءَ، وحافِظوا عَلَى الصَّلَواتِ الخَمسِ في أوقاتِها؛ فَإِنَّها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 عَلَى الْبِرِّ وَالتَّقْوَى وَلَا تَعَاوَنُوا ْ عَلَى الْإِثْمِ وَالْعُدْوَ 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 اللَّهَ حَقَّ تُقَاتِهِ ى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الأَمَلَ يُذهِبُ العَقَل ويُكذِبُ الوَعدَ ويَحُثُّ عَلَى الغَفلَةِ ويورِثُ الحَسرَةَ؛ </w:t>
      </w:r>
    </w:p>
    <w:p>
      <w:pPr>
        <w:pStyle w:val="BookText"/>
        <w:rPr/>
      </w:pPr>
      <w:r>
        <w:rPr>
          <w:rFonts w:ascii="IRNazanin" w:hAnsi="IRNazanin" w:eastAsia="IRNazanin"/>
          <w:color w:val="111111"/>
          <w:sz w:val="28"/>
          <w:sz w:val="28"/>
          <w:szCs w:val="28"/>
          <w:rtl w:val="true"/>
          <w:lang w:bidi="fa-IR"/>
        </w:rPr>
        <w:t>بندگان خدا؛ راستگو باشيد كه خداوند با راستگويان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دروغ پرهيز كنيد كه دروغ از ايمان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بدرستى كه راستگو داراى شرف نجات و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بر لبۀ پرتگاه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حق بگوييد تا به حق شناخته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رفتار كنيد تا اهل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را به كسى كه به شما سپرده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خويشاوندانى كه از شما قطع رابطه كرده اند رابطه برقرار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شما را محروم كرده احسان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پيمان خود وفادار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قضاوت عدالت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شما ستم شد صبور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شما بدى شد عفو و گذشت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دوست داريد شما را عفو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پدران خود تفاخر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يكديگر نامهاى زشت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ايمان آوردن، گناه كردن بسيار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يكديگر شوخى زننده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همديگر را به خشم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فروشى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غيبت كردن ديگران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دوست دارد كه گوشت جسد مردۀ برادرش را بخورد؟ حسادت نورزيد كه حسد ايمان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آتش هيزم را مى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همديگر كينه توز نباشيد كه ريشه كن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 را ريشه كن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را در دنيا آشكار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سلام را بهتر از آن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بيوه زن و يتيم مهربانى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ضعيف و مظلوم و بدهكار و در راه خدا و در راه بازماندگان و گدايان و براى آزادى اسيران و گرفتاران و فقيران يارى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رهايى مظلوم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واجبات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خمس،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آن چنانكه شايسته است جهاد با نفس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سخت كيفر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ميهمان پذيرائى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و نيكو 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نمازهاى پنج گانه را در اول وقت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نزد خداوند مقام شايسته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با رغبت خيرى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مستحبات و كارهاى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خداوند قدر شناس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كارهاى نيكو و تقوا همكارى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گناه و ستمگرى مشاركت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كه شايسته است از خدا پروا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با ايمان از دنيا نرويد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عمر بر ايمان خود پايدار باشيد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آرزو عقل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غفلت وادار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حسرت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فريبنده </w:t>
      </w:r>
    </w:p>
    <w:p>
      <w:pPr>
        <w:pStyle w:val="BookText"/>
        <w:rPr/>
      </w:pPr>
      <w:r>
        <w:rPr>
          <w:rFonts w:ascii="Amiri" w:hAnsi="Amiri" w:eastAsia="Amiri" w:cs="Amiri"/>
          <w:color w:val="111111"/>
          <w:sz w:val="28"/>
          <w:sz w:val="28"/>
          <w:szCs w:val="28"/>
          <w:rtl w:val="true"/>
          <w:lang w:bidi="ar-SA"/>
        </w:rPr>
        <w:t>فَأكذِبُوا الأَمَلَ فَإِنَّه غَرورٌ وإنَّ صاحِبَهُ مَأزورٌ</w:t>
      </w:r>
      <w:r>
        <w:rPr>
          <w:rStyle w:val="FootnoteAnchor"/>
          <w:rtl w:val="true"/>
        </w:rPr>
        <w:footnoteReference w:id="231"/>
      </w:r>
      <w:r>
        <w:rPr>
          <w:rFonts w:ascii="Amiri" w:hAnsi="Amiri" w:eastAsia="Amiri" w:cs="Amiri"/>
          <w:color w:val="111111"/>
          <w:sz w:val="28"/>
          <w:sz w:val="28"/>
          <w:szCs w:val="28"/>
          <w:rtl w:val="true"/>
          <w:lang w:bidi="ar-SA"/>
        </w:rPr>
        <w:t>، فَاعمَلوا فِي الرَّغبَةِ وَالرَّهبَةِ، فَإِن نَزَلَت بِكُم رَغبَةٌ فَاشكُروا وَاجمَعوا مَعَها رَغبَةً؛ فَإِنَّ اللّهَ قَد تَأذَّنَ لِلمُسلِمينَ بِالحُسنى، ولِمَن شَكَرَ بِالزِّيادَةِ، فَإِنّي لَم أرَ مِثلَ الجَنَّةِ نامَ طالِبُها، ولا كَالنَّارِ نامَ هارِبُها، ولا أكثَرَ مُكتَسَباً مِمَّن كَسَبَهُ لِيَومٍ تَذخَرُ فيه ِ الذَّخائِرُ وتُبلى فيه ِ السَّرائِرُ، وإنَّ مَن لايَنفَعُهُ الحَقُّ يَضُرُّهُ الباطِلُ، ومَن لايَستَقيمُ بِه الهُدى تَضُرُّهُ الضَّلالَةُ، ومَن لايَنفَعُهُ اليَقينُ يَضُرُّهُ الشَّكَّ، وإِنَّكُم قَد امِرتُم بِالظَّعنِ</w:t>
      </w:r>
      <w:r>
        <w:rPr>
          <w:rStyle w:val="FootnoteAnchor"/>
          <w:rtl w:val="true"/>
        </w:rPr>
        <w:footnoteReference w:id="232"/>
      </w:r>
      <w:r>
        <w:rPr>
          <w:rFonts w:ascii="Amiri" w:hAnsi="Amiri" w:eastAsia="Amiri" w:cs="Amiri"/>
          <w:color w:val="111111"/>
          <w:sz w:val="28"/>
          <w:sz w:val="28"/>
          <w:szCs w:val="28"/>
          <w:rtl w:val="true"/>
          <w:lang w:bidi="ar-SA"/>
        </w:rPr>
        <w:t>ودُلِلتُم عَلَى الزّادِ، ألا إنَّ أخوَفَ ما أتَخَوَّفُ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الدُّنيا قَد أدبَرَت وآذَنَت بِانقِلاعٍ</w:t>
      </w:r>
      <w:r>
        <w:rPr>
          <w:rStyle w:val="FootnoteAnchor"/>
          <w:rtl w:val="true"/>
        </w:rPr>
        <w:footnoteReference w:id="233"/>
      </w:r>
      <w:r>
        <w:rPr>
          <w:rFonts w:ascii="Amiri" w:hAnsi="Amiri" w:eastAsia="Amiri" w:cs="Amiri"/>
          <w:color w:val="111111"/>
          <w:sz w:val="28"/>
          <w:sz w:val="28"/>
          <w:szCs w:val="28"/>
          <w:rtl w:val="true"/>
          <w:lang w:bidi="ar-SA"/>
        </w:rPr>
        <w:t>، ألا وإنَّ الآخِرَةَ قَد أقبَلَت وآذَنَت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المِضمارَ</w:t>
      </w:r>
      <w:r>
        <w:rPr>
          <w:rStyle w:val="FootnoteAnchor"/>
          <w:rtl w:val="true"/>
        </w:rPr>
        <w:footnoteReference w:id="234"/>
      </w:r>
      <w:r>
        <w:rPr>
          <w:rFonts w:ascii="Amiri" w:hAnsi="Amiri" w:eastAsia="Amiri" w:cs="Amiri"/>
          <w:color w:val="111111"/>
          <w:sz w:val="28"/>
          <w:sz w:val="28"/>
          <w:szCs w:val="28"/>
          <w:rtl w:val="true"/>
          <w:lang w:bidi="ar-SA"/>
        </w:rPr>
        <w:t>اليَومَ وَالسِّباقَ</w:t>
      </w:r>
      <w:r>
        <w:rPr>
          <w:rStyle w:val="FootnoteAnchor"/>
          <w:rtl w:val="true"/>
        </w:rPr>
        <w:footnoteReference w:id="235"/>
      </w:r>
      <w:r>
        <w:rPr>
          <w:rFonts w:ascii="Amiri" w:hAnsi="Amiri" w:eastAsia="Amiri" w:cs="Amiri"/>
          <w:color w:val="111111"/>
          <w:sz w:val="28"/>
          <w:sz w:val="28"/>
          <w:szCs w:val="28"/>
          <w:rtl w:val="true"/>
          <w:lang w:bidi="ar-SA"/>
        </w:rPr>
        <w:t>غَداً، ألا وإنَّ 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في أيّامِ مَهَلٍ</w:t>
      </w:r>
      <w:r>
        <w:rPr>
          <w:rStyle w:val="FootnoteAnchor"/>
          <w:rtl w:val="true"/>
        </w:rPr>
        <w:footnoteReference w:id="236"/>
      </w:r>
      <w:r>
        <w:rPr>
          <w:rFonts w:ascii="Amiri" w:hAnsi="Amiri" w:eastAsia="Amiri" w:cs="Amiri"/>
          <w:color w:val="111111"/>
          <w:sz w:val="28"/>
          <w:sz w:val="28"/>
          <w:szCs w:val="28"/>
          <w:rtl w:val="true"/>
          <w:lang w:bidi="ar-SA"/>
        </w:rPr>
        <w:t xml:space="preserve">مَن وَرائِه ِ أجَلٌ، يَحُثُّهُ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فَمَن أخلَصَ للّهِِ عَمَلَهُ في أيّامِه ِ قَبلَ حُضورِ أجَلِه ِ نَفَعَهُ عَمَلُهُ ولَم يَضُرَّهُ أجَلُهُ، ومَن لَم يَعمَل في أيّامِ مَهَلِه ِ ضَرَّهُ أجَلُهُ ولَم يَنفَعهُ عَمَلُهُ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افزَعوا إلى قِوام دينِكُم بِإِقامِ الصَّلاةِ لِوَقتِها، وإيتاءِ الزَّكاةِ في حينِها، وَالتَّضَرُّعِ وَالخُشوعِ، وصِلَةِ الرَّحِمِ، وخَوفِ المَعادِ، وَإعطاءِ السّائِلِ، وإكرامِ الضَّعَفَةِ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وتَعَلُّمِ القُرآنِ وَالعَمَلِ بِه ِ، وصِدقِ الحَديثِ، وَالوَفاءِ بِالعَهدِ، وأداءِ الأَمانَةِ إذا ائتُمِنتُم، وَارغَبوا في ثوابِ اللّهِ وَارهَبوا عَذابَهُ، وجاهِدوا في سَبيلِ اللّهِ بِأَموالِكُم وأنفُسِكُم، وتَزَوَّدوا مِنَ الدُّنيا ما تَحرُزونَ بِه ِ أنفُسَكُم، وَاعمَلوا بِالخَيرِ تُجزَوا بِالخَيرِ، يَومَ يَفوزُ بِالخَيرِ مَن قَدَّم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وأستَغفِرُ اللّهَ لي ولَكُم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آرزومند گنهكار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رغبت به شما روى آورد شكر 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ديگرى بدست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مسلمان وعدۀ پاداش و به شاكران وعدۀ فزونى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مانند بهشت را نديده ام كه جوياى آن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دوزخ نديده ام كه فرار كنندۀ از آن در خواب است و كسى نديده ام كه براى ذخيره براى روزى كه بايد براى آن ذخيره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روز نهان ها آشكار مى شود،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حق سود نبرد، باطل به او زيان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هدايت او را به راه راست نياورد، گمراهى به او ضرر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يقين به او نفع نرساند، از شك زيان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كوچ كردن مأمور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توشه راهنمائى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مخوف ترين چيزى كه بر شما بيم دارم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دراز و هوسرانى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روى گردانده و زوال و نابودى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آخرت پيش روى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مسابقه است و فردا نتيجه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جايزه بهشت است و پايان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شما روزهاى مهلت را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مرگ است كه با شتاب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قبل از رسيدن مرگ رفتار خود را براى خدا خالص سازد، عملش مفيد است، و از مرگ زيان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روزهاى مهلت كارى نكند، با مرگ ضرر مى كند و عملش براى او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بكوشيد براى استوارى دين خود با برپايى نماز در وقت، و پرداخت زكات به هنگام، فروتنى و خشوع، و صله رحم، و هراس از رستاخيز، و بخشش به فقير، و مراعات ضعيف، و آموزش قرآن، و عمل به آن، و راست گويى، و وفاى به عهد، و رساندن امانت هنگامى كه امانتى به شما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بسوى ثواب تمايل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او بهراسيد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با مال و جان خود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توشه اى كه با آن خود را حفظ كنيد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روزى كه كسانى كه خيرى پيش فرستاده اند، رستگار مى شوند شما نيز به پاداش خير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گفتارم به پايان مى برم و براى خودم و شما از خدا آمرزش مى طلبم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نَواهِي النَّبِيِّ صلى الله عليه و آله</w:t>
      </w:r>
    </w:p>
    <w:p>
      <w:pPr>
        <w:pStyle w:val="BookText"/>
        <w:rPr/>
      </w:pPr>
      <w:r>
        <w:rPr>
          <w:rFonts w:eastAsia="Times New Roman" w:cs="Times New Roman" w:ascii="Times New Roman" w:hAnsi="Times New Roman"/>
          <w:color w:val="111111"/>
          <w:sz w:val="28"/>
          <w:szCs w:val="28"/>
          <w:lang w:val="en-US" w:bidi="en-US"/>
        </w:rPr>
        <w:t>3980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النَّبِيِّ صلى الله عليه و آله أنَّهُ نَهى عَن عِدَّةِ امورٍ كَثيرَةٍ؛ وَالنَّهيُ عَن بَعضِها تَحريمِيٌّ، وعَن بَعضِها تَنزيهِيٌّ كَراهَتِيٌّ، ونَذكُرُ نُبَذاً مِن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فَنَهى صلى الله عليه و آله عَنِ الأَكلِ عَلَى الجَنابَةِ، وعَنِ السِّواكِ فِي الحَمّامِ، وَالتَّنَخُّعِ في الَمساجِدِ؛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لاتَجعَلُوا المَساجِدَ طُرُقاً حَتّى تُصَلّوا فيها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أن يَبولَ أحَدٌ تَحتَ شَجَرَةٍ مُثمِرَةٍ، أو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يَأكُلَ الإِنسانُ بِشِمالِه ِ</w:t>
      </w:r>
      <w:r>
        <w:rPr>
          <w:rStyle w:val="FootnoteAnchor"/>
          <w:rtl w:val="true"/>
        </w:rPr>
        <w:footnoteReference w:id="238"/>
      </w:r>
      <w:r>
        <w:rPr>
          <w:rFonts w:ascii="Amiri" w:hAnsi="Amiri" w:eastAsia="Amiri" w:cs="Amiri"/>
          <w:color w:val="111111"/>
          <w:sz w:val="28"/>
          <w:sz w:val="28"/>
          <w:szCs w:val="28"/>
          <w:rtl w:val="true"/>
          <w:lang w:bidi="ar-SA"/>
        </w:rPr>
        <w:t>وأن يَأكُلَ وهُوَ مُتَّكِئٌ</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أن يُجَصَّصَ المَقابِرُ ويُصَلّى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أحَدُكُم في فَضاءٍ مِن الأَرضِ فَليُحاذِر عَلى عَورَتِه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يَبولَ أحَدٌ فِي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فَتَجَنَّبُوا القِبلَةَ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عَنِ الرَّنَّةِ</w:t>
      </w:r>
      <w:r>
        <w:rPr>
          <w:rStyle w:val="FootnoteAnchor"/>
          <w:rtl w:val="true"/>
        </w:rPr>
        <w:footnoteReference w:id="241"/>
      </w:r>
      <w:r>
        <w:rPr>
          <w:rFonts w:ascii="Amiri" w:hAnsi="Amiri" w:eastAsia="Amiri" w:cs="Amiri"/>
          <w:color w:val="111111"/>
          <w:sz w:val="28"/>
          <w:sz w:val="28"/>
          <w:szCs w:val="28"/>
          <w:rtl w:val="true"/>
          <w:lang w:bidi="ar-SA"/>
        </w:rPr>
        <w:t>عِندَ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النِّياحَةِ</w:t>
      </w:r>
      <w:r>
        <w:rPr>
          <w:rStyle w:val="FootnoteAnchor"/>
          <w:rtl w:val="true"/>
        </w:rPr>
        <w:footnoteReference w:id="242"/>
      </w:r>
      <w:r>
        <w:rPr>
          <w:rFonts w:ascii="Amiri" w:hAnsi="Amiri" w:eastAsia="Amiri" w:cs="Amiri"/>
          <w:color w:val="111111"/>
          <w:sz w:val="28"/>
          <w:sz w:val="28"/>
          <w:szCs w:val="28"/>
          <w:rtl w:val="true"/>
          <w:lang w:bidi="ar-SA"/>
        </w:rPr>
        <w:t>وَالاِستِماعِ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يَكذِبَ الرَّجُلُ في رُؤياه مُتَعَمِّداً؛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 اللّهُ يَومَ القِيامَةِ أن يَعقِدَ عَلى شُعَيرَةٍ وما هُوَ بِعاقِدِها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التَّصاويرِ؛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يَومَ القِيامَةِ أن يَنفُخَ فيها ولَيسَ بِنافِخٍ</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أن يُحرَقَ</w:t>
      </w:r>
      <w:r>
        <w:rPr>
          <w:rStyle w:val="FootnoteAnchor"/>
          <w:rtl w:val="true"/>
        </w:rPr>
        <w:footnoteReference w:id="243"/>
      </w:r>
      <w:r>
        <w:rPr>
          <w:rFonts w:ascii="Amiri" w:hAnsi="Amiri" w:eastAsia="Amiri" w:cs="Amiri"/>
          <w:color w:val="111111"/>
          <w:sz w:val="28"/>
          <w:sz w:val="28"/>
          <w:szCs w:val="28"/>
          <w:rtl w:val="true"/>
          <w:lang w:bidi="ar-SA"/>
        </w:rPr>
        <w:t>شَيءٌ مِنَ الحَيَوانِ بِالنّارِ</w:t>
      </w:r>
      <w:r>
        <w:rPr>
          <w:rFonts w:eastAsia="Amiri" w:cs="Amiri" w:ascii="Amiri" w:hAnsi="Amiri"/>
          <w:color w:val="111111"/>
          <w:sz w:val="28"/>
          <w:szCs w:val="28"/>
          <w:rtl w:val="true"/>
          <w:lang w:bidi="ar-SA"/>
        </w:rPr>
        <w:t xml:space="preserve">. </w:t>
      </w:r>
      <w:bookmarkStart w:id="142" w:name="pg14574_142799"/>
    </w:p>
    <w:p>
      <w:pPr>
        <w:pStyle w:val="Heading3"/>
        <w:numPr>
          <w:ilvl w:val="2"/>
          <w:numId w:val="1"/>
        </w:numPr>
        <w:rPr/>
      </w:pPr>
      <w:bookmarkStart w:id="143" w:name="__RefHeading___Toc1011411_1878427129"/>
      <w:bookmarkStart w:id="144" w:name="_Toc46"/>
      <w:bookmarkEnd w:id="142"/>
      <w:bookmarkEnd w:id="143"/>
      <w:r>
        <w:rPr>
          <w:rtl w:val="true"/>
        </w:rPr>
        <w:t>امورى كه پيامبر صلى الله عليه و آله از آنها نهى فرموده اند</w:t>
      </w:r>
      <w:bookmarkEnd w:id="144"/>
    </w:p>
    <w:p>
      <w:pPr>
        <w:pStyle w:val="BookText"/>
        <w:rPr/>
      </w:pPr>
      <w:r>
        <w:rPr>
          <w:rFonts w:eastAsia="Times New Roman" w:cs="Times New Roman" w:ascii="Times New Roman" w:hAnsi="Times New Roman"/>
          <w:color w:val="111111"/>
          <w:sz w:val="28"/>
          <w:szCs w:val="28"/>
          <w:lang w:val="en-US" w:bidi="en-US"/>
        </w:rPr>
        <w:t>3980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از پيامبر صلى الله عليه و آله روايت كرده است كه آن حضرت از امور بسيارى نهى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نهى در بعضى موارد حاكى از حرام بودن و در بعضى موارد حاكى از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گزيده اى را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نهى فرمودند از خوردن در حال جنابت، و مسواك زدن در حمام، و انداختن آب دهان و بينى در مسجد، و فرمودند از مسجد عبور نكنيد مگر اينكه در آن دو ركعت نماز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فرمودند از ادرار كردن زير درخت ميوه، يا در وسط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فرمودند از خوردن با دست چپ يا در حال تكيه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فرمودند از گچ كارى مقبره و نماز خواندن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در فضاى آزاد غسل مى كند، مراقب پوشاندن عورت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فرمودند از ادرار كردن در آب راكد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 هنگامى كه به توالت مى رويد رو به قبله ننشينيد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گريه كردن با صداى بلند هنگام مصيبت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نوحه گرى زن براى ميّت و شنيدن صداى آن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نهى فرمودند از اينكه كسى عمداً و به دروغ خواب و رؤيايى بسازد و نقل كند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به كسى كه به دروغ رؤيا و خواب نقل كند، فرمان مى دهد كه حبۀ جو را گره بزند و او نمى تواند گره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تصويرگرى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صورتى را تصوير كند، خداوند در قيامت به او تكليف مى كند كه در آن روح بدمد و او نمى تواند روح بدمد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سوزاندن حيوان منع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ونَهى أن يَدخُلَ الرَّجُلُ في سَومِ</w:t>
      </w:r>
      <w:r>
        <w:rPr>
          <w:rStyle w:val="FootnoteAnchor"/>
          <w:rtl w:val="true"/>
        </w:rPr>
        <w:footnoteReference w:id="244"/>
      </w:r>
      <w:r>
        <w:rPr>
          <w:rFonts w:ascii="Amiri" w:hAnsi="Amiri" w:eastAsia="Amiri" w:cs="Amiri"/>
          <w:color w:val="111111"/>
          <w:sz w:val="28"/>
          <w:sz w:val="28"/>
          <w:szCs w:val="28"/>
          <w:rtl w:val="true"/>
          <w:lang w:bidi="ar-SA"/>
        </w:rPr>
        <w:t>أخيه ِ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يُكثَرَ الكَلامُ عِندَ المُجامَعَةِ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لاتُبَيِّتُوا القُمامَةَ</w:t>
      </w:r>
      <w:r>
        <w:rPr>
          <w:rStyle w:val="FootnoteAnchor"/>
          <w:rtl w:val="true"/>
        </w:rPr>
        <w:footnoteReference w:id="245"/>
      </w:r>
      <w:r>
        <w:rPr>
          <w:rFonts w:ascii="Amiri" w:hAnsi="Amiri" w:eastAsia="Amiri" w:cs="Amiri"/>
          <w:color w:val="111111"/>
          <w:sz w:val="28"/>
          <w:sz w:val="28"/>
          <w:szCs w:val="28"/>
          <w:rtl w:val="true"/>
          <w:lang w:bidi="ar-SA"/>
        </w:rPr>
        <w:t>في بُيوتِكُم وأخرِجوها نَهاراً؛ فَإِنَّها مَقعَدُ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لايَبيتَنَّ أحَدُكُم ويَدُهُ غَمِرَةٌ</w:t>
      </w:r>
      <w:r>
        <w:rPr>
          <w:rStyle w:val="FootnoteAnchor"/>
          <w:rtl w:val="true"/>
        </w:rPr>
        <w:footnoteReference w:id="246"/>
      </w:r>
      <w:r>
        <w:rPr>
          <w:rFonts w:ascii="Amiri" w:hAnsi="Amiri" w:eastAsia="Amiri" w:cs="Amiri"/>
          <w:color w:val="111111"/>
          <w:sz w:val="28"/>
          <w:sz w:val="28"/>
          <w:szCs w:val="28"/>
          <w:rtl w:val="true"/>
          <w:lang w:bidi="ar-SA"/>
        </w:rPr>
        <w:t>فَإِن فَعَلَ فَأَصابَهُ لَمَمُ</w:t>
      </w:r>
      <w:r>
        <w:rPr>
          <w:rStyle w:val="FootnoteAnchor"/>
          <w:rtl w:val="true"/>
        </w:rPr>
        <w:footnoteReference w:id="247"/>
      </w:r>
      <w:r>
        <w:rPr>
          <w:rFonts w:ascii="Amiri" w:hAnsi="Amiri" w:eastAsia="Amiri" w:cs="Amiri"/>
          <w:color w:val="111111"/>
          <w:sz w:val="28"/>
          <w:sz w:val="28"/>
          <w:szCs w:val="28"/>
          <w:rtl w:val="true"/>
          <w:lang w:bidi="ar-SA"/>
        </w:rPr>
        <w:t>الشَّيطانِ فَلا يَلومَنَّ إلّانَفسَهُ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تَخرُجَ المَرأَةُ مِن بَيتِها بِغَيرِ إذنِ زَوجِها، فَإِن خَرَجَت لَعَنَها كُلُّ مَلَكٍ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تَتَزَيَّنَ لِغَيرِ زَوجِهِا، فَإِن فَعَلَت كانَ حَقّاً عَلَى اللّهِ أن يُحرِقَها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تُباشِرَ المَرأَةُ المَرأَةَ ولَيسَ بَينَهُما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تُحَدِّثَ المَرأةُ المَرأَةَ بِما تَخلو بِه ِ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يُجامِعَ الرَّجُلُ أهلَهُ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إتيانِ العَرّافِ</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عَن اللَّعِبِ بِالنَّردِ وَالشِّطرَنجِ وَالكوبَةِ وَالعَرطَبَةِ؛ وهِيَ الطُّنبورُ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الغيبَةِ وَالاِستِماعِ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النَّميمَةِ وَالاِستِماعِ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الجَنَّةَ قَتّاتٌ؛ يَعني نَمّاماً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إجابَةِ الفاسِقينَ إلى طَعامِهِم</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هذا وأمّا بالنظر إلى العناوين الطارئة كالنهي عن المنكر إذا كان الإجابة تنبيهاً لهم وردعاً فيجب، وكذا إذا كان إجابتهم موهناً له بنفسه وحطّاً من كرامته، وأمّا إن كانت الإجابة لإصلاحهم وتأليفهم فتكون واجبةً أو مستحبةً وهكذا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بيشتر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معامله اى كه برادر مسلمانى با كسى در حال انجام دادن است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زياد گفتن در هنگام نزديكى منع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را شب در خانه نگه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روزانه از خانه بيرون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جايگاه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دست آلوده و چرب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چنين كرد و شيطان به او آسيبى رساند جز خودش را سرزنش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خارج شدن زن از خانه بدون اجازه شوهر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خارج شود همۀ فرشتگان آسمان او را لعنت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به خانه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آرايش كردن زن براى غير شوهر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زنى چنين كند خداوند او را در دوزخ گرفتار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همبستر شدن زن با زن ديگر بدون لباس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 گفتن زن در مورد خلوت با شوهرش براى زنان ديگر نهى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نزديكى كردن با همسر رو به طرف قبله نهى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مراجعه به پيشگو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رمّال، كاهل، فالگير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بازى با نرد و شطرنج و تار و تنبور نهى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غيبت و شنيدن آن نهى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سخن چينى و شنيدن آن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 وارد بهشت نمى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پذيرفتن دعوت گنهكاران براى صرف غذا نهى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ونَهى عَن اليَمينِ الكاذِبَةِ؛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تَترُكُ الدِّيارَ بِلاقِعَ</w:t>
      </w:r>
      <w:r>
        <w:rPr>
          <w:rStyle w:val="FootnoteAnchor"/>
          <w:rtl w:val="true"/>
        </w:rPr>
        <w:footnoteReference w:id="25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بِيَمينٍ كاذِبَةٍ صَبراً لِيُقطَعَ بِها مالُ امِرئٍ مُسلِمٍ لَقِيَ اللّه عز و جل وهُوَ عَلَيه ِ غَضبانُ إلّاأن يَتوبَ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الجُلوسِ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المُحادَثَةِ الَّتي تَدعو إلى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تَصفيقِ</w:t>
      </w:r>
      <w:r>
        <w:rPr>
          <w:rStyle w:val="FootnoteAnchor"/>
          <w:rtl w:val="true"/>
        </w:rPr>
        <w:footnoteReference w:id="251"/>
      </w:r>
      <w:r>
        <w:rPr>
          <w:rFonts w:ascii="Amiri" w:hAnsi="Amiri" w:eastAsia="Amiri" w:cs="Amiri"/>
          <w:color w:val="111111"/>
          <w:sz w:val="28"/>
          <w:sz w:val="28"/>
          <w:szCs w:val="28"/>
          <w:rtl w:val="true"/>
          <w:lang w:bidi="ar-SA"/>
        </w:rPr>
        <w:t>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الشُّربِ في آنِيَةِ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لُبسِ الحَريرِ وَالدّيباجِ وَالقَزِّ</w:t>
      </w:r>
      <w:r>
        <w:rPr>
          <w:rStyle w:val="FootnoteAnchor"/>
          <w:rtl w:val="true"/>
        </w:rPr>
        <w:footnoteReference w:id="252"/>
      </w:r>
      <w:r>
        <w:rPr>
          <w:rFonts w:ascii="Amiri" w:hAnsi="Amiri" w:eastAsia="Amiri" w:cs="Amiri"/>
          <w:color w:val="111111"/>
          <w:sz w:val="28"/>
          <w:sz w:val="28"/>
          <w:szCs w:val="28"/>
          <w:rtl w:val="true"/>
          <w:lang w:bidi="ar-SA"/>
        </w:rPr>
        <w:t>لِلرِّجالِ، فَأمَّا النِّساءُ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أن تُباعَ الثِّمارُ حَتّى تَزهُوَ؛ يَعني تَصفَرَّ أو تَحمَرَّ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المُحاقَلَةِ؛ يَعني عَن بَيعِ التَّمرِ بِالرُّطَبِ وَالزَّبيبِ بِالعِنَبِ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بَيعِ النَّردِ، وأن يُشتَرى الخَمرُ، وأن يُسقى الخَمرُ؛ 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وغارِسَها، وعاصِرَها، وشارِبَها، وساقِيَها، وبايِعَها، ومُشتَرِيَها، وآكِلَ ثَمَنِها، وحامِلَها، وَالمَحمولَةَ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أكلِ الرِّبا وشَهادَةِ الزّورِ</w:t>
      </w:r>
      <w:r>
        <w:rPr>
          <w:rStyle w:val="FootnoteAnchor"/>
          <w:rtl w:val="true"/>
        </w:rPr>
        <w:footnoteReference w:id="253"/>
      </w:r>
      <w:r>
        <w:rPr>
          <w:rFonts w:ascii="Amiri" w:hAnsi="Amiri" w:eastAsia="Amiri" w:cs="Amiri"/>
          <w:color w:val="111111"/>
          <w:sz w:val="28"/>
          <w:sz w:val="28"/>
          <w:szCs w:val="28"/>
          <w:rtl w:val="true"/>
          <w:lang w:bidi="ar-SA"/>
        </w:rPr>
        <w:t>وكِتابَةِ الرِّبا؛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آكِلَ الرِّبا، ومُوكِلَهُ، وكاتِبَهُ، وشاهِدَيه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بَيعٍ وسَلَفٍ</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عَن بَيعَينِ في بَيعٍ</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سوگند دروغ نهى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ويرانى بدنبال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سوگند دروغ ياد كند تا مال مسلمانى را ببرد، با خشم خداى عزيز و بزرگوار مواجه خواهد شد مگر اينكه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نشستن بر سفره اى كه بر آن شراب مى آشامند نهى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گفتگويى كه به غير خدا فراخواند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زدن بر صورت در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بى حيايى و پرده 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آشاميدن با ظرف طلا يا نقره نهى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پوشيدن لباس حرير و ابريشم براى مردان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زنان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فروختن ميوه قبل از زرد يا قرمز شدن نهى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معامله كردن خرما به رطب، و كشمش به انگور، و نظير آنها نهى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خريد و فروش نرد نهى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خريدن شراب و ساقى شدن آن نهى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 و كشاورزى كه به قصد شراب درخت بكارد، و سازندۀ شراب، و شراب خوار، و فروشنده، و خريدار، و كسى كه از پول شراب زندگى كند، و حمل كننده، و كسى كه براى او مى آورند را لعنت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صلى الله عليه و آله از خوردن ربا، و شهادت دروغ،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نهى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رباخوار و كارگزار آن و نويسنده و شاهد آن را لعنت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معامله اى كه در ضمن آن پيش فروش چيز ديگرى شرط شود نهى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يك كتاب را نقد بفروشد به شرطى كه محصولات يك مزرعه را كه هنوز نرسيده است پيش فروش 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دو معامله در يك قرار داد و عقد نهى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در يك عقد قرار داد خانه اى را به مبلغى بفروشد و طرف مقابل هم خانه اش را به اين شخص بفروشد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ونَهى عَن بَيعِ ما لَيسَ عِندَكَ</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عَن بَيعِ ما لَم تَضمَن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عَن مُصافَحَةِ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ضَربِ وُجوهِ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يَنظُرَ الرَّجُلُ إلى عَورَةِ أخيه ِ المُسلِمِ أو عَورَةِ غَيرِ أهلِه ِ مُتَعَمِّداً،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 المُسلِمِ لَعَنَهُ سَبعونَ ألفَ مَلَكٍ وأدخَلَهُ اللّهُ مَعَ المُنافِقينَ الَّذينَ كانوا يَبحَثونَ عَن عَوراتِ النّاسِ، ولَم يَخرُج مِنَ الدُّنيا حَتّى يَفضَحَهُ اللّهُ إلّاأن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تَنظُرَ المَرأَةُ إلى عَورَةِ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يُصَلِّيَ الرُّجَلُ فِي المَقابِرِ وَالطُّرُقِ وَالأَرحِيَةِ</w:t>
      </w:r>
      <w:r>
        <w:rPr>
          <w:rStyle w:val="FootnoteAnchor"/>
          <w:rtl w:val="true"/>
        </w:rPr>
        <w:footnoteReference w:id="258"/>
      </w:r>
      <w:r>
        <w:rPr>
          <w:rFonts w:ascii="Amiri" w:hAnsi="Amiri" w:eastAsia="Amiri" w:cs="Amiri"/>
          <w:color w:val="111111"/>
          <w:sz w:val="28"/>
          <w:sz w:val="28"/>
          <w:szCs w:val="28"/>
          <w:rtl w:val="true"/>
          <w:lang w:bidi="ar-SA"/>
        </w:rPr>
        <w:t>وَالأَودِيَةِ ومَرابِطِ</w:t>
      </w:r>
      <w:r>
        <w:rPr>
          <w:rStyle w:val="FootnoteAnchor"/>
          <w:rtl w:val="true"/>
        </w:rPr>
        <w:footnoteReference w:id="259"/>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قَتلِ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الوَسمِ في وُجوهِ البَهائِمِ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أن يَحلِفَ</w:t>
      </w:r>
      <w:r>
        <w:rPr>
          <w:rStyle w:val="FootnoteAnchor"/>
          <w:rtl w:val="true"/>
        </w:rPr>
        <w:footnoteReference w:id="261"/>
      </w:r>
      <w:r>
        <w:rPr>
          <w:rFonts w:ascii="Amiri" w:hAnsi="Amiri" w:eastAsia="Amiri" w:cs="Amiri"/>
          <w:color w:val="111111"/>
          <w:sz w:val="28"/>
          <w:sz w:val="28"/>
          <w:szCs w:val="28"/>
          <w:rtl w:val="true"/>
          <w:lang w:bidi="ar-SA"/>
        </w:rPr>
        <w:t>الرَّجُلُ بِغَيرِ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يَقعُدَ الرَّجُلُ فِي المَسجِدِ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الكَلامِ يَومَ الجُمُعَةِ وَالإِمامُ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التَّخَتُّم بِخاتَمِ صُفرٍ أو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يُنقَشَ شَيءٌ مِنَ الحَيَوانِ عَلَى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صِيامِ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ويَومِ الشَّكِّ، وَالنَّحرِ، وأيّامِ التَّشريقِ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أن يُشرَبَ الماءُ كَما تَشرَبُ البَهائِمُ؛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بِأَيديكُم فَإِنَّها أَفضَلُ أوانيكُم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فروختن مالى كه در اختيار تو نيست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مثل مالى كه خريده اى و هنوز تحويل نگرفته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در اين حال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دست دادن با كافر نهى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زدن به صورت حيوانات نهى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نگاه كردن عمدى مرد به عورت برادر مسلمان خود غير از همسر نهى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عورت برادر مسلمان نگاه كند هفتاد هزار فرشته او را لعنت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در گروه منافقانى قرار مى دهد كه در عورت مردم تجسس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قبل از مرگ مفتضح و رسوا مى كند مگر اينكه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نگاه كردن زن به عورت زن نهى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نماز خواندن در مقبره و راه و آسياب و دره و آغل شتر نهى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كشتن زنبور عسل نهى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داغ زدن بر چهره حيوانات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سوگند خوردن به غير اللّه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نشستن مرد جُنُب در مسجد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 گفتن در نماز جمعه وقتى امام جمعه خطبه مى خواند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انگشتر مسى يا آهنى به دست كردن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نقش تصوير حيوان روى انگشتر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روزه گرفتن در شش 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فطر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الشك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قربان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يازدهم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دوازدهم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سيزدهم ذى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نوشيدن آب مانند 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را در ظرف آب فرو بردن و نوشيدن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كرده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دستان خود آب بنوشيد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بهترين ظرف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ونَهى عَنِ البُزاقِ فِي البِئرِ الَّتي يُشرَبُ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يُستَعمَلَ أجيرٌ حَتّى يَعلَمَ ما اجرَتُهُ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الهِجرانِ، فَمَن كانَ لابُدَّ فاعِلاً فَلا يَهجُرُ أخاهُ أكثَرَ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بَيعِ الذَّهَبِ بِالذَّهَبِ زِيادَةً إلّاوَزناً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المَدحِ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خُصومَةَ ظالِمٍ أو أعانَ عَلَيها ثُمَّ نَزَلَ بِه ِ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وتَخَفَّفَ وتَضَعضَعَ لَهُ طَمَعاً فيه ِ كانَ قَرينَهُ فِي النَّارِ،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لَاتَرْكَنُواْ إِلَى الَّذِينَ ظَلَمُوا ْ فَتَمَسَّكُمُ النَّارُ</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جائِراً عَلىَ جَورٍ كانَ قَرينَ هامانَ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بُنياناً رِياءً وسُمعَةً</w:t>
      </w:r>
      <w:r>
        <w:rPr>
          <w:rStyle w:val="FootnoteAnchor"/>
          <w:rtl w:val="true"/>
        </w:rPr>
        <w:footnoteReference w:id="263"/>
      </w:r>
      <w:r>
        <w:rPr>
          <w:rFonts w:ascii="Amiri" w:hAnsi="Amiri" w:eastAsia="Amiri" w:cs="Amiri"/>
          <w:color w:val="111111"/>
          <w:sz w:val="28"/>
          <w:sz w:val="28"/>
          <w:szCs w:val="28"/>
          <w:rtl w:val="true"/>
          <w:lang w:bidi="ar-SA"/>
        </w:rPr>
        <w:t>حَمَلَهُ يَومَ القِيامَةِ مِنَ الأَرَضينَ السّابِعَةِ وهُوَ نارٌ تَشتَعِلُ، ثُمَّ يُطَوَّقُ في عُنُقه ِ ويُلقى فِي النّارِ، إلّاأن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ثُمَّ شَرِبَ عَلَيه ِ حَراماً أو آثَرَ عَلَيه ِ حُبَّ الدُّنيا وزينَتَهَا استَوجَبَ عَلَيه ِ سَخَطَ اللّهِ إلّاأن يَتوبَ، ألا وإنَّهُ إن ماتَ عَلى غَيرِ تَوبَةٍ حاجَّهُ يَومَ القِيامَةِ، فَلا يُزايِلُهُ إلّامَدحوضاً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ومَن زَنى بِامرَأَةٍ مُسلِمَةٍ أو يهَودِيَّةٍ أو نَصرانِيَّةٍ أو مَجوسِيَّةٍ حُرَّةٍ أو أمَةٍ، ثُمَّ لَم يَتُب مِنهُ وماتَ مُصِرّاً عَلَيه ِ، فَتَحَ اللّهُ لَهُ في قَبرِهِ ثَلاثَمِئَةِ بابٍ تَخرُجُ مِنها حَيّاتٌ وعَقارِبُ وثُعبانٌ، فَهُوَ يَحتَرِقُ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حَرَّمَ الحَرامَ وحَدَّ الحُدودَ، فَما أحَدٌ أغيَرَ مِنَ اللّهِ، ومِن غيرَتِه حَرَّمَ الفَواحِشَ</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أن يَطَّلِعَ الرَّجُلُ في بَيتِ جارِهِ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انداختن آب دهان در چاه آب آشاميدنى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بكار گرفتن اجير قبل از تعيين اجرت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قهر و قطع رابطه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ناچار شود بيش از سه روز با برادر دينى خود قهر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فروختن طلا به طلاى بيشتر نهى فرمودند مگر آنكه هم وزن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چهرۀ ستاينده خاك بپاشيد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خصومت ستمگرى را بعهده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مدافع ظالمان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او كمك كند آن گاه كه بميرد فرشتۀ مرگ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آتش دوزخ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سرانجامى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طمع پاداش فرمانرواى ستمگرى را ستايش كند و در برابر او كرنش وخاكسارى كند در دوزخ با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ستمگران تكيه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شما را در بر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طرف ظالم عهده دار ستم كردن بر كسى باشد همنشين هامان در جهنم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ساختمانى را براى رياكارى و خود نمايى بنا نهاد روز قيامت آن را از طبقۀ هفتم زمين در حالى كه آتش شعله ور است و مانند طوق بر گردن اوست حمل مى كند، در دوزخ سرنگون مى گردد مگر اينكه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قرائت كند سپس حرامى بياشامد يا محبت دنيا و زينت آن را برگزيند با اين كار مستوجب دوزخ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توبه بميرد، در قيامت قرآن با او احتجاج مى كند و تا او را محكوم نكند رهايش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كه با زن مسلمان يا يهودى يا مسيحى يا مجوسى يا كنيزى زنا كند و از اين گناه توبه نكند و با تكرار آن بميرد خداوند در قبر او سيصد سوراخ باز مى كند كه از آن مار و عقرب و اژدها وارد قبر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قيامت در عذاب مى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حرام را حرام نمود و كيفر گناهان را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از خدا غيرتمندتر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غيرت خداست كه فحشاء را حرام نمود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سرك كشيدن به خانۀ همسايه نهى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لَم يَرضَ بِما قَسَمَهُ اللّهُ لَهُ مِنَ الرِّزقِ وبَثَّ شَكواهُ ولَم يَصبِر ولَم يَحتَسِب لَم تُرفَع لَهُ حَسَنَةٌ، ويَلقَى اللّهَ عز و جل وهُوَ عَلَيهُ غَضبانُ إلّاأن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يَختالَ الرَّجُلُ في مَشيِه ِ</w:t>
      </w:r>
      <w:r>
        <w:rPr>
          <w:rStyle w:val="FootnoteAnchor"/>
          <w:rtl w:val="true"/>
        </w:rPr>
        <w:footnoteReference w:id="26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فَاختالَ فيه ِ خَسَفَ اللّهُ بِه ِ مِن شَفيرِ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ظَلَمَ امرَأَةً مَهرَها فَهُوَ عِندَ اللّهِ زانٍ، فَيُؤخَذُ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حَسَناتِه فَيُدفَعُ إلَيها بِقَدرِ حَقِّها، فَإِذا لَم تَبقَ لَهُ حَسَنَةٌ امِرَ بِه ِ إلَى النّارِ بِنَكِثِه ِ لِلعَهدِ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الْعَهْدَ كَانَ مَسُْولًا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كِتمانِ الشَّهادَةِ،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 الشَّهَدَةَ وَمَن يَكْتُمْهَا فَإِنَّهُو ءَاثِمٌ قَلْبُهُ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آذى جارَهُ حَرَّمَ اللّهُ عَلَيه ِ ريحَ الجَنَّةِ ومَأواهُ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ضَيَّعَ حَقَّ جارِهِ فَلَيسَ مِنّا، وما زالَ جَبرَئيلُ يوصِيني بِالجارِ حَتّى ظَنَنتُ أنَّهُ سَيُوَرِّثُهُ، وما زالَ يوصيني بِالسِّواكِ حَتّى ظَنَنتُ أنَّهُ سَيَجعَلُهُ فَريضَةً، وما زالَ يوصيني بِقِيامِ اللَّيلِ حَتّى ظَنَنتُ أنَّ خِيارَ امَّتي لَن يَناموا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استَخَفَّ بِفَقيرٍ مُسلِمٍ فَقَدِ استَخَفَّ بِحَقِّ اللّه، وَاللّهُ يَستَخِفُّ بِه ِ يَومَ القِيامَةِ إلّاأن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أكرَمَ فَقيراً مُسلِماً لَقِيَ اللّهَ يَومَ القِيامَةِ وهُوَ عَنهُ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عَرَضَت لَهُ فاحِشَةٌ أو شَهوَةٌ فَاجتَنَبَها مِن مَخافَةِ اللّهِ حَرَّمَ اللّهُ عَلَيه ِ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عَرَضَت لَهُ دُنيا وآخِرَةٌ، فَاختارَ الدُّنيا عَلَى الآخِرَةِ لَقِيَ اللّهَ يَومَ القِيامَةِ ولَيسَت لَهُ حَسَنَةٌ يَتَّقي بِهَا النّارَ، ومَنِ اختارَ الآخِرَةَ عَلَى الدُّنيا وتَرَكَ الدُّنيا رَضِيَ اللّهُ عَنهُ وغَفَرَ لَهُ مَساوِئَ عَمَلِه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مَلأََ عَينَهُ مِنَ حَرامٍ مَلأََ اللّهُ عَينَيه ِ يَومَ القِيامَةِ مِنَ النّارِ إلّاأن يَتوبَ ويَرجِعَ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كسى كه به روزى خود كه خدا قسمت فرموده خشنود نباشد، و شكايت كند، و صبر نكند، و آن را به حساب خدا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حسنه اى از او بالا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در حال خشم ملاقات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 رفتن با تكبّر نهى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لباسى بپوشد و در آن فخر فروشى كند، خداوند او را در دوزخ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در مهريۀ زنى ستم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 اش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قيامت به قدر حق زن از ثواب او برداشته و به زن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ثواب كافى نداشته باشد، براى پيمان شكنى او را به آتش مى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عهد و پيمان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كتمان شهادت نهى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را پنهان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پنهان كند قلبش گنهكار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همسايه اش را اذيت كند، خداوند بوى بهشت را بر او حرام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جايگاهش دوزخ است كه بد جايگاهى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حق همسايه اش را ضايع كند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پيوسته در مورد همسايه به من توصيه مى فرمود، بقدرى كه گمان بردم كه همسايه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در مورد مسواك زدن به من توصيه مى فرمود، بقدرى كه گمان بردم مسواك زدن را واجب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در مورد نماز شب به من توصيه مى فرمود، بقدرى كه گمان بردم كه خوبان امت من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كه فقير مسلمانى را تحقير كند، حق خدا را كوچك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قيامت او را تحقير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توبه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فقير مسلمانى احترام نمايد، روز قيامت با خشنودى خدا روبرو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برايش زن نامحرمى فراهم شود يا شهوت پيش آيد، و از ترس خدا از آن خوددارى كند، خداوند جهنم را بر او حرام سازد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كسى كه دنيا و آخرت برايش ميسر شود و دنيا را بر آخرت ترجيح دهد، در قيامت خدا را در حالى ملاقات كند كه حسنه اى ندارد تا با آن خود را از آتش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كه آخرت رابرگزيند ودنيا را رها كند، خداوند از او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ورفتار زشت او را مى آمرزد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صافَحَ امرَأَةً تَحرُمُ عَلَيه ِ فَقَد باءَ بِسَخَطٍ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التَزَمَ امرَأَةً حَراماً قُرِنَ في سِلسِلَةٍ مِن نارٍ مَعَ شَيطانٍ، فَيُقذَفانِ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غَشَّ مُسلِماً في بَيعٍ أو شِراءٍ فَلَيسَ مِنّا، ويُحشَرُ مَعَ اليَهودِ؛ لأَِنَّهُم أغَشُّ الخَلقِ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يَمنَعَ أحَدٌ المَاعونَ</w:t>
      </w:r>
      <w:r>
        <w:rPr>
          <w:rStyle w:val="FootnoteAnchor"/>
          <w:rtl w:val="true"/>
        </w:rPr>
        <w:footnoteReference w:id="267"/>
      </w:r>
      <w:r>
        <w:rPr>
          <w:rFonts w:ascii="Amiri" w:hAnsi="Amiri" w:eastAsia="Amiri" w:cs="Amiri"/>
          <w:color w:val="111111"/>
          <w:sz w:val="28"/>
          <w:sz w:val="28"/>
          <w:szCs w:val="28"/>
          <w:rtl w:val="true"/>
          <w:lang w:bidi="ar-SA"/>
        </w:rPr>
        <w:t>جارَهُ،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الماعونَ جارَهُ مَنَعَهُ اللّهُ خَيرَهُ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وأيُّمَا امرَأةٍ</w:t>
      </w:r>
      <w:r>
        <w:rPr>
          <w:rStyle w:val="FootnoteAnchor"/>
          <w:rtl w:val="true"/>
        </w:rPr>
        <w:footnoteReference w:id="268"/>
      </w:r>
      <w:r>
        <w:rPr>
          <w:rFonts w:ascii="Amiri" w:hAnsi="Amiri" w:eastAsia="Amiri" w:cs="Amiri"/>
          <w:color w:val="111111"/>
          <w:sz w:val="28"/>
          <w:sz w:val="28"/>
          <w:szCs w:val="28"/>
          <w:rtl w:val="true"/>
          <w:lang w:bidi="ar-SA"/>
        </w:rPr>
        <w:t>آذَت زَوجَها بِلِسانِها لَم يَقبَلِ اللّهُ مِنها صَرفاً ولا عَدلاً ولا حَسَنَةً حَتّى تُرضِيَهُ، وكَذلِكَ الرَّجُلُ إذا كانَ لَها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لَطَمَ خَدَّ امِرئٍ مُسلِمٍ أو وَجهَهُ، بَدَّدَ اللّهُ عِظامَهُ يَومَ القِيامَةِ وحُشِرَ مَغلولاً حَتّى يَدخُلَ جَهَنَّمَ إلّاأن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باتَ وفي قَلبِه ِ غِشٌّ</w:t>
      </w:r>
      <w:r>
        <w:rPr>
          <w:rStyle w:val="FootnoteAnchor"/>
          <w:rtl w:val="true"/>
        </w:rPr>
        <w:footnoteReference w:id="269"/>
      </w:r>
      <w:r>
        <w:rPr>
          <w:rFonts w:ascii="Amiri" w:hAnsi="Amiri" w:eastAsia="Amiri" w:cs="Amiri"/>
          <w:color w:val="111111"/>
          <w:sz w:val="28"/>
          <w:sz w:val="28"/>
          <w:szCs w:val="28"/>
          <w:rtl w:val="true"/>
          <w:lang w:bidi="ar-SA"/>
        </w:rPr>
        <w:t>لأَِخيه ِ المُسلِمِ باتَ في سَخَطِ اللّهِ وأصبَحَ كَذلِكَ حَتّى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وهُوَ قادِرٌ عَلى إنقاذِهِ وحَلُمَ عَنهُ، أعطاهُ اللّهُ أجرَ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تَطَوَّلَ عَلى أخيه ِ في غيبَةٍ سَمِعَها فيه ِ في مَجلِسٍ فَرَدَّها</w:t>
      </w:r>
      <w:r>
        <w:rPr>
          <w:rStyle w:val="FootnoteAnchor"/>
          <w:rtl w:val="true"/>
        </w:rPr>
        <w:footnoteReference w:id="270"/>
      </w:r>
      <w:r>
        <w:rPr>
          <w:rFonts w:ascii="Amiri" w:hAnsi="Amiri" w:eastAsia="Amiri" w:cs="Amiri"/>
          <w:color w:val="111111"/>
          <w:sz w:val="28"/>
          <w:sz w:val="28"/>
          <w:szCs w:val="28"/>
          <w:rtl w:val="true"/>
          <w:lang w:bidi="ar-SA"/>
        </w:rPr>
        <w:t>عَنهُ، رَدَّ اللّهُ عَنهُ ألفَ بابٍ مِنَ الشَّرِّ فِي الدُّنيا وَالآخِرَةِ؛ فَإِن هُوَ لَم يَرُدَّها وهُوَ قادِرٌ عَلى رَدِّها كانَ عَلَيه كَوِزرِ مَنِ اغتابَهُ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الخِيانَةِ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أمانَةً فِي الدُّنيا ولَم يَرُدَّها إلى أهلِها، ثُمَّ أدرَكَهُ المَوتُ، ماتَ عَلى غَيرِ مِلَّتي، ويَلقَى اللّهَ وهُوَ عَلَيه ِ غَضبانُ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شَهادَةَ</w:t>
      </w:r>
      <w:r>
        <w:rPr>
          <w:rStyle w:val="FootnoteAnchor"/>
          <w:rtl w:val="true"/>
        </w:rPr>
        <w:footnoteReference w:id="271"/>
      </w:r>
      <w:r>
        <w:rPr>
          <w:rFonts w:ascii="Amiri" w:hAnsi="Amiri" w:eastAsia="Amiri" w:cs="Amiri"/>
          <w:color w:val="111111"/>
          <w:sz w:val="28"/>
          <w:sz w:val="28"/>
          <w:szCs w:val="28"/>
          <w:rtl w:val="true"/>
          <w:lang w:bidi="ar-SA"/>
        </w:rPr>
        <w:t>زورٍ عَلى أحَدٍ مِنَ النّاسِ، عُلِّقَ بِلِسانِه ِ مَعَ المُنافِقينَ فِي الدَّركِ الأَسفَلِ مِنَ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كسى كه به نامحرم نگاه كند خداوند در قيامت چشم او را پر از آتش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توبه كند و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از حرام بازدارد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با زن نامحرم دست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خداوند را خريده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زنى را به حرام در آغوش گيرد، همراه شيطان با زنجيرى از آتش بسته و به دوزخ افكنده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در خريد يا فروش با مسلمانى خيانت كند، از 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يهوديان محشور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آنان از همه مردم بيشتر به مسلمانان خيانت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 دريغ كردن وسائل خانه از همسايه نهى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وسائل خانه را از همسايه دريغ كند، خداوند روز قيامت خير خود را از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زنى كه شوهر خود را با زبانش بيازارد، خداوند هيچ توبه و كفّاره و كار نيكى از او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شوهرش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مرد اگر به همسرش ستم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هر كس به صورت يا چهره مسلمانى سيلى بزند، خداوند در قيامت استخوانهاى او را جدا كرده، و او را در زنجير محشور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فكر فريب دادن برادر مسلمان خود بخوابد، در بستر خشم خدا خوابيده و بيدار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غيبت كردن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خشم خود را ابراز كند، ولى آن را فرونشاند و بردبارى كند، خداوند به او پاداش شهيد عطا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كه به برادر دينى خود نيكى كند، و در مجلسى كه غيبت او را شنيد غيبت را رد كند، خداوند هزار نوع شر را از او در دنيا و آخرت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غيبت را رد كند ولى آن را رد نكند، هفتاد برابر گناه غيبت كننده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خيانت نهى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دنيا به امانتى خيانت كند و آن را به صاحبش نرساند و بميرد، با دينى غير دين من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خشمگين ملاقات مى 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شهادت دروغ بر عليه انسانى بدهد، در قعر دوزخ همراه منافقين به زبان خود آويخته خواهد 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اشتَرى</w:t>
      </w:r>
      <w:r>
        <w:rPr>
          <w:rStyle w:val="FootnoteAnchor"/>
          <w:rtl w:val="true"/>
        </w:rPr>
        <w:footnoteReference w:id="272"/>
      </w:r>
      <w:r>
        <w:rPr>
          <w:rFonts w:ascii="Amiri" w:hAnsi="Amiri" w:eastAsia="Amiri" w:cs="Amiri"/>
          <w:color w:val="111111"/>
          <w:sz w:val="28"/>
          <w:sz w:val="28"/>
          <w:szCs w:val="28"/>
          <w:rtl w:val="true"/>
          <w:lang w:bidi="ar-SA"/>
        </w:rPr>
        <w:t>خِيانةً وهُوَ يَعلَمُ فَهُوَ كَالَّذي خانَها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حَبَسَ عَلى أخيه ِ المُسلِمَ شَيئاً مِن حَقِّه ِ، حَرَّمَ اللّهُ عَلَيه ِ بَرَكَةَ الرِّزقِ إلّاأن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سَمِعَ فاحِشَةً فَأَفشاها فَهُوَ كَالَّذي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احتاجَ إلَيه ِ أخوهُ المُسلِمُ في قَرضٍ وهُوَ يَقدِرُ عَلَيه ِ فَلَم يَفعَل، حَرَّمَ اللّهُ عَلَيه ِ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صَبَرَ عَلى خُلُقِ امرَأَةٍ سَيِّئَةِ الخُلُقِ وَاحتَسَبَ في ذلِكَ الأَجرَ، أعطاهُ اللّهُ ثَوابَ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وأيُّمَا امرَأَةً لَم تَرفُق بِزَوجِها وحَمَّلَتهُ على ما لايَقدِرُ عَلَيه ِ، فَلَم يَقبَلِ اللّهُ مِنها حَسَنَةً ويَلقَى اللّهَ وهُوَ عَلَيه ِ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أكرَمَ أخاهُ المُسلِمَ فَإِنَّما يُكرِمُ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مَشى إلى ذي قَرابَةٍ بِنَفسِه ِ ومالِه ِ لِيَصِلَ رَحِمَهُ، أعطاهُ اللّهُ بِكُلِّ خُطوَةٍ أربَعينَ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كَفى ضَريراً</w:t>
      </w:r>
      <w:r>
        <w:rPr>
          <w:rStyle w:val="FootnoteAnchor"/>
          <w:rtl w:val="true"/>
        </w:rPr>
        <w:footnoteReference w:id="273"/>
      </w:r>
      <w:r>
        <w:rPr>
          <w:rFonts w:ascii="Amiri" w:hAnsi="Amiri" w:eastAsia="Amiri" w:cs="Amiri"/>
          <w:color w:val="111111"/>
          <w:sz w:val="28"/>
          <w:sz w:val="28"/>
          <w:szCs w:val="28"/>
          <w:rtl w:val="true"/>
          <w:lang w:bidi="ar-SA"/>
        </w:rPr>
        <w:t>حاجَةً مِن حَوائِجِ الدُّنيا، أعطاهُ اللّهُ بَراءةً مِنَ النّارِ، وقَضى لَهُ سَبعينَ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مَرِضَ يَوماً فَلَم يَشكُ إلى عُوّادِهِ</w:t>
      </w:r>
      <w:r>
        <w:rPr>
          <w:rStyle w:val="FootnoteAnchor"/>
          <w:rtl w:val="true"/>
        </w:rPr>
        <w:footnoteReference w:id="274"/>
      </w:r>
      <w:r>
        <w:rPr>
          <w:rFonts w:ascii="Amiri" w:hAnsi="Amiri" w:eastAsia="Amiri" w:cs="Amiri"/>
          <w:color w:val="111111"/>
          <w:sz w:val="28"/>
          <w:sz w:val="28"/>
          <w:szCs w:val="28"/>
          <w:rtl w:val="true"/>
          <w:lang w:bidi="ar-SA"/>
        </w:rPr>
        <w:t>، بَعَثَهُ اللّهُ مَعَ خَليلِه ِ إبراهيمَ حَتّى يَجوزَ الصِّراطَ كَالبَرقِ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سَعى لِمَريضٍ في حاجَتِه ِ، قَضاها أو لَم يَقضِها، خَرَجَ مِن ذُنوبِه ِ كَيَومَ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فَرَّجَ عَن مُؤمِنٍ كُربَةً مِن كُرَبِ الدُّنيا فَرَّجَ اللّهُ عَنهُ اثنَينِ وسَبعينَ كُربَةً مِن كُرَبِ الآخِرَةِ وَاثنَينِ وسَبعينَ مِن كُرَبِ الدُّنيا، أهوَنُها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يَمطُل</w:t>
      </w:r>
      <w:r>
        <w:rPr>
          <w:rStyle w:val="FootnoteAnchor"/>
          <w:rtl w:val="true"/>
        </w:rPr>
        <w:footnoteReference w:id="275"/>
      </w:r>
      <w:r>
        <w:rPr>
          <w:rFonts w:ascii="Amiri" w:hAnsi="Amiri" w:eastAsia="Amiri" w:cs="Amiri"/>
          <w:color w:val="111111"/>
          <w:sz w:val="28"/>
          <w:sz w:val="28"/>
          <w:szCs w:val="28"/>
          <w:rtl w:val="true"/>
          <w:lang w:bidi="ar-SA"/>
        </w:rPr>
        <w:t>عَلى ذي حَقٍّ حَقَّهُ وهُوَ يَقدِرُ عَلى أداءِ حَقِّه ِ، فَعَلَيه ِ كُلَّ يَومٍ خَطيئَةُ عَشّارٍ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عَلَّقَ سَوطاً بَينَ يَدَي سُلطانٍ جائِرٍ، جَعَلَ اللّهُ ذلِكَ السَّوطَ يَومَ القِيامَةِ ثُعباناً مِن نارٍ </w:t>
      </w:r>
    </w:p>
    <w:p>
      <w:pPr>
        <w:pStyle w:val="BookText"/>
        <w:rPr/>
      </w:pPr>
      <w:r>
        <w:rPr>
          <w:rFonts w:ascii="Amiri" w:hAnsi="Amiri" w:eastAsia="Amiri" w:cs="Amiri"/>
          <w:color w:val="111111"/>
          <w:sz w:val="28"/>
          <w:sz w:val="28"/>
          <w:szCs w:val="28"/>
          <w:rtl w:val="true"/>
          <w:lang w:bidi="ar-SA"/>
        </w:rPr>
        <w:t>كسى كه مى داند مالى از راه خيانت به دست آمده و آن را بخرد، مانند كسى است كه خيانت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حق برادر مؤمن خود را ندهد، خداوند بركت روزى را بر او حرام مى كند، مگر اينكه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كه كار زشتى را بشنود و آن را افشا كند، مانند كسى است كه مرتكب آن كار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برادر مسلمانش نيازمند قرضى از او شود و بتواند قرض بدهد ولى ندهد، خداوند بوى بهشت را بر او حرام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كسى كه به بد اخلاقى زن به اميد پاداش پروردگار صبر كند، خداوند به او ثواب شكرگزاران عطا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زنى كه با شوهرش ناسازگارى كند و كارى كه توان آن را ندارد به شوهرش تحميل كند، خداوند كار نيكوى او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خشم خدا روبرو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كه به برادر مؤمن خود احترام كند، به خداوند احترام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جان و مال بسوى فاميل و بستگان خود برود تا صلۀ رحم كند، خداوند به هر گامى كه بر مى دارد چهل هزار ثواب عطا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نيازى از نيازهاى شخص نابينا را برطرف كند، خداوند به او امان از دوزخ عطا فرموده و هفتاد حاجت او را برطرف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يك روز بيمارى را تحمل كند و نزد عيادت كنندگان شكوه نكند، خداوند او را با خليل خود ابراهيم عليه السلام مبعوث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صراط به سرعت برق درخشان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براى رفع نياز بيمارى تلاش كند، چه آن را برطرف كند يا نكند از گناهان خود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روزى كه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كه يك گرفتارى دنيا را ازمؤمن برطرف سازد، خداوند هفتاد ودو گرفتارى آخرت و هفتاد و دو گرفتارى دنياى او را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ساده ترين آنها آمرزش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با وجود توانايى در پرداخت حق صاحب حقى وقت گذرانى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بازاء هر روز تأخير گناه باج گيرى بر عهدۀ اوست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هر كس در حكومت ظالم تازيانه اى بدست گيرد خداوند آن تازيانه را در </w:t>
      </w:r>
    </w:p>
    <w:p>
      <w:pPr>
        <w:pStyle w:val="BookText"/>
        <w:rPr/>
      </w:pPr>
      <w:r>
        <w:rPr>
          <w:rFonts w:ascii="Amiri" w:hAnsi="Amiri" w:eastAsia="Amiri" w:cs="Amiri"/>
          <w:color w:val="111111"/>
          <w:sz w:val="28"/>
          <w:sz w:val="28"/>
          <w:szCs w:val="28"/>
          <w:rtl w:val="true"/>
          <w:lang w:bidi="ar-SA"/>
        </w:rPr>
        <w:t>طولُهُ سَبعونَ ذِراعاً، يُسَلِّطُهُ اللّهُ عَلَيه ِ في 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اصطَنَعَ إلى أخيه ِ مَعروفاً فَامتَنَّ بِه ِ، أحبَطَ اللّهُ عَمَلَهُ ويُثبِتُ وِزرَهُ ولَم يَشكُر لَهُ سَعيَهُ،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المَنّانِ وَالبَخيلِ وَالقَتّاتِ؛ وهُوَ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تَصَدَّقَ بِصَدَقَةٍ فَلَهُ بِوزَنِ كُلِّ دِرهَمٍ مِثلُ جَبَلِ احُدٍ مِن نَعيمِ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مَشى بِصَدَقَةٍ إلى مُحتاجٍ، كانَ لَهُ كَأجرِ صاحِبِها مِن غَيرِ أن يُنقَصَ مِن أجرِهِ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عَلى مَيِّتٍ صَلّى عَلَيه ِ سَبعونَ ألفَ مَلَكٍ وغَفَرَ اللّهُ لَهُ ما تَقَدَّمَ مِن ذَنبِه ِ وما تَأَخَّرَ، فَإِن أقامَ حَتّى يُدفَنَ ويُحثى عَلَيه ِ التُّرابُ كانَ لَهُ بِكُلِّ قَدَمٍ مِثلُ جَبَلِ احُدٍ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ذَرَفَت</w:t>
      </w:r>
      <w:r>
        <w:rPr>
          <w:rStyle w:val="FootnoteAnchor"/>
          <w:rtl w:val="true"/>
        </w:rPr>
        <w:footnoteReference w:id="276"/>
      </w:r>
      <w:r>
        <w:rPr>
          <w:rFonts w:ascii="Amiri" w:hAnsi="Amiri" w:eastAsia="Amiri" w:cs="Amiri"/>
          <w:color w:val="111111"/>
          <w:sz w:val="28"/>
          <w:sz w:val="28"/>
          <w:szCs w:val="28"/>
          <w:rtl w:val="true"/>
          <w:lang w:bidi="ar-SA"/>
        </w:rPr>
        <w:t>عَيناهُ مِنَ خَشيَةِ اللّهِ، كانَ لَهُ بِكُلِّ قَطرَةٍ قَطَرَت مِن دُموعِه قَصرٌ فِي الجَنَّةِ مُكَلَّلاً بِالدُّرِّ وَالجَوهَرِ، فيه ما لا عَينٌ رَأَت ولا اذُنٌ سَمِعَت ولاخَطَرَ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مَشى إلى مَسجِدٍ يَطلُبُ فيه ِ الجَماعَةَ، كانَ لَهُ بِكُلِّ خُطوَةٍ سَبعونَ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أذَّنَ مُحتَسِباً</w:t>
      </w:r>
      <w:r>
        <w:rPr>
          <w:rStyle w:val="FootnoteAnchor"/>
          <w:rtl w:val="true"/>
        </w:rPr>
        <w:footnoteReference w:id="277"/>
      </w:r>
      <w:r>
        <w:rPr>
          <w:rFonts w:ascii="Amiri" w:hAnsi="Amiri" w:eastAsia="Amiri" w:cs="Amiri"/>
          <w:color w:val="111111"/>
          <w:sz w:val="28"/>
          <w:sz w:val="28"/>
          <w:szCs w:val="28"/>
          <w:rtl w:val="true"/>
          <w:lang w:bidi="ar-SA"/>
        </w:rPr>
        <w:t>يُريدُ بِذلِكَ وَجهَ اللّهِ، يَدخُلُ في شَفاعَتِه ِ أربَعونَ ألفَ مُسيءٍ مِن امَّتِيَ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حافَظَ عَلَى الصَّفِّ الأَوَّلِ وَالتَّكبيرَةِ الاُولى لايُؤذي مُسلِماً</w:t>
      </w:r>
      <w:r>
        <w:rPr>
          <w:rStyle w:val="FootnoteAnchor"/>
          <w:rtl w:val="true"/>
        </w:rPr>
        <w:footnoteReference w:id="278"/>
      </w:r>
      <w:r>
        <w:rPr>
          <w:rFonts w:ascii="Amiri" w:hAnsi="Amiri" w:eastAsia="Amiri" w:cs="Amiri"/>
          <w:color w:val="111111"/>
          <w:sz w:val="28"/>
          <w:sz w:val="28"/>
          <w:szCs w:val="28"/>
          <w:rtl w:val="true"/>
          <w:lang w:bidi="ar-SA"/>
        </w:rPr>
        <w:t>، أعطاهُ اللّهُ مِنَ الأَجرِ ما يُعطى المُؤَذِّنونَ فِي الدُّنيا وَالآخِرَةِ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لاتُحَقِّروا شَيئاً مِنَ الشَّرِّ وإن صَغُرَ في أعيُنِكُم، ولا تَستَكثِروا شَيئاً مِنَ الخَيرِ وإن كَبُرَ في أعيُنِكُم؛ فَإِنَّه لا كَبيرَةَ مَعَ الاِستِغفارِ، ولا صَغيرَةَ مَعَ الإِصرارِ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قيامت اژدهايى از آتش به طول هفتاد ذراع قرار داده و در جهنّم بر او مسلط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سرنوشتى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برادر مؤمن خود احسان كند و بر او منّت نهد، خداوند عمل او را باطل كرده و گناهش را ثبت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او را ناديده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منّت گذار و بخيل و سخن چين حرام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كه صدقه بدهد، در مقابل هر درهم معادل وزن كوه احد از نعمتهاى بهشتى به او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براى رساندن صدقه به محتاج حركت كند، به اندازۀ صدقه دهنده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اينكه از پاداش صدقه دهنده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 ميّت نماز بخواند، هفتاد هزار فرشته به او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گناهان گذشته و آيندۀ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دفن كردن او بماند و خاك بر ميت بريزد، به ازاى هر گام پاداشى به بزرگى كوه احد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كه چشمش از ترس خدا اشك بريزد، در مقابل هر قطره اشك كه مى چكد، قصرى آراسته به درّ و گوهر در بهشت دارد، كه نه چشمى ديده و نه گوشى شنيده و نه به قلب انسانى خطور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كه براى نماز جماعت به مسجد برود، هر گام او هفتاد هزار حسنه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براى رضاى خدا اذان بگويد چهل هزار گناهكار امت مرا شفاعت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مواظبت كند در صف اول جماعت و از ابتداى تكبير حضور يابد بدون اين كه كسى را بيازارد، خداوند به او پاداشى مى دهد كه به اذان گويان در دنيا و آخرت عطا مى 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بدى را كوچك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نظر شما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كار خوبى را بزرگ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نظر شما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استغفار كردن گناه كبيره اى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اصرار كردن بر گناه ديگر صغيره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وَصايَا النَّبيَّ صلى الله عليه و آله لِأميرِالمُؤمِنين عليه السلام</w:t>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حَمّادُ بنُ عَمرٍو عَن جَعفَرِ بنِ مُحَمَّدٍ عَن أبيه عَن جَدِّهِ عَن عَلِيِّ بنِ أبي طالِبٍ عليهم السلام عَنِ النَّبِيِّ صلى الله عليه و آله 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اوصيكَ بِوَصِيَّةٍ فَاحفَظها، فَلا تَزالُ بِخَيرٍ ما حَفِظتَ وَصِيَّتي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كَظَمَ غَيظاً</w:t>
      </w:r>
      <w:r>
        <w:rPr>
          <w:rStyle w:val="FootnoteAnchor"/>
          <w:rtl w:val="true"/>
        </w:rPr>
        <w:footnoteReference w:id="280"/>
      </w:r>
      <w:r>
        <w:rPr>
          <w:rFonts w:ascii="Amiri" w:hAnsi="Amiri" w:eastAsia="Amiri" w:cs="Amiri"/>
          <w:color w:val="111111"/>
          <w:sz w:val="28"/>
          <w:sz w:val="28"/>
          <w:szCs w:val="28"/>
          <w:rtl w:val="true"/>
          <w:lang w:bidi="ar-SA"/>
        </w:rPr>
        <w:t>وهُوَ يَقدِرُ عَلى إمضائِه ِ، أعقَبَهُ اللّهُ يَومَ القِيامَةِ أمناً وإيماناً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يُحسِن</w:t>
      </w:r>
      <w:r>
        <w:rPr>
          <w:rStyle w:val="FootnoteAnchor"/>
          <w:rtl w:val="true"/>
        </w:rPr>
        <w:footnoteReference w:id="281"/>
      </w:r>
      <w:r>
        <w:rPr>
          <w:rFonts w:ascii="Amiri" w:hAnsi="Amiri" w:eastAsia="Amiri" w:cs="Amiri"/>
          <w:color w:val="111111"/>
          <w:sz w:val="28"/>
          <w:sz w:val="28"/>
          <w:szCs w:val="28"/>
          <w:rtl w:val="true"/>
          <w:lang w:bidi="ar-SA"/>
        </w:rPr>
        <w:t>وَصِيَّتَهُ عِندَ مَوتِه ِ، كانَ نَقصاً في مُرُوَّتِه ِ ولَم يَملِكِ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أفضَلُ الجِهادِ مَن أصبَحَ لايَهِمُّ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شَرُّ النّاسِ مَن أكرَمَهُ النّاسُ اتِّقاءَ فُحشِه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باعَ آخِرَتَهُ بِدُنياهُ، وشَرٌّ مِن ذلِك مَن باعَ آخِرَتَهُ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يَقبَلِ العُذرَ مَن مُتَنَصِّلٍ</w:t>
      </w:r>
      <w:r>
        <w:rPr>
          <w:rStyle w:val="FootnoteAnchor"/>
          <w:rtl w:val="true"/>
        </w:rPr>
        <w:footnoteReference w:id="282"/>
      </w:r>
      <w:r>
        <w:rPr>
          <w:rFonts w:ascii="Amiri" w:hAnsi="Amiri" w:eastAsia="Amiri" w:cs="Amiri"/>
          <w:color w:val="111111"/>
          <w:sz w:val="28"/>
          <w:sz w:val="28"/>
          <w:szCs w:val="28"/>
          <w:rtl w:val="true"/>
          <w:lang w:bidi="ar-SA"/>
        </w:rPr>
        <w:t>صادِقاً كانَ أو كاذِباً، لَم يَنَل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عز و جل أحَبَّ الكَذِبَ فِي الصَّلاحِ، وأبغَضَ الصِّدقَ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تَرَكَ الخَمَر لِغَيرِ اللّهِ سَقاهُ اللّهُ مِنَ الرَّحيقِ</w:t>
      </w:r>
      <w:r>
        <w:rPr>
          <w:rStyle w:val="FootnoteAnchor"/>
          <w:rtl w:val="true"/>
        </w:rPr>
        <w:footnoteReference w:id="283"/>
      </w:r>
      <w:r>
        <w:rPr>
          <w:rFonts w:ascii="Amiri" w:hAnsi="Amiri" w:eastAsia="Amiri" w:cs="Amiri"/>
          <w:color w:val="111111"/>
          <w:sz w:val="28"/>
          <w:sz w:val="28"/>
          <w:szCs w:val="28"/>
          <w:rtl w:val="true"/>
          <w:lang w:bidi="ar-SA"/>
        </w:rPr>
        <w:t>المَختومِ،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لِنَفسِه ِ، يَشكُرُهُ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شارِبُ الخَمرِ كَعابِدِ وَثَنٍ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شارِبُ الخَمرِ لايَقبَلُ اللّهِ عز و جل صَلاتَهُ أربَعينَ يَوماً، فَإِن ماتَ فِي الأَربعينَ ماتَ كافِراً</w:t>
      </w:r>
      <w:r>
        <w:rPr>
          <w:rFonts w:eastAsia="Amiri" w:cs="Amiri" w:ascii="Amiri" w:hAnsi="Amiri"/>
          <w:color w:val="111111"/>
          <w:sz w:val="28"/>
          <w:szCs w:val="28"/>
          <w:rtl w:val="true"/>
          <w:lang w:bidi="ar-SA"/>
        </w:rPr>
        <w:t xml:space="preserve">. </w:t>
      </w:r>
      <w:bookmarkStart w:id="145" w:name="pg14574_142817"/>
    </w:p>
    <w:p>
      <w:pPr>
        <w:pStyle w:val="Heading3"/>
        <w:numPr>
          <w:ilvl w:val="2"/>
          <w:numId w:val="1"/>
        </w:numPr>
        <w:rPr/>
      </w:pPr>
      <w:bookmarkStart w:id="146" w:name="__RefHeading___Toc1011413_1878427129"/>
      <w:bookmarkStart w:id="147" w:name="_Toc47"/>
      <w:bookmarkEnd w:id="145"/>
      <w:bookmarkEnd w:id="146"/>
      <w:r>
        <w:rPr>
          <w:rtl w:val="true"/>
        </w:rPr>
        <w:t>وصيت هاى پيامبر صلى الله عليه و آله به اميرالمؤمنين عليه السلام</w:t>
      </w:r>
      <w:bookmarkEnd w:id="147"/>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عمرو از حضرت امام صادق عليه السلام روايت كرده است كه آن حضرت توسط پدران بزرگوار خود از امير مؤمنان عليه السلام نقل كرده است كه پيامبر صلى الله عليه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وصتى به تو مى كنم آن را به خاطر بسپار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آن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تازمانى كه به وصيّت من رفتار كنى همواره در خير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ياعلى، كسى كه مى تواند خشم خود را ابراز كند ولى آن را فرو نشاند، خداوند در قيامت به او ايمنى و ايمانى مى بخشد كه طعم آن را دريابد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على، كسى كه هنگام مرگ وصيّت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 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جوانمردى او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شفاعت نائل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برترين جهاد آن است كه بدون اينكه در صدد ظلم به كسى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كسى كه مردم از شر زبان او در هراس باشند، اهل دوزخ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على، شرورترين مردم كسى است كه مردم از ترس بدگويى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از ترس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احترامش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بدترين مردم كسى است كه آخرت خود را به دنيا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او كسى است كه آخرت خود را به دنياى ديگران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كسى كه عذر شخصى را كه عذر خواهى مى كند خواه راستگو باشد يا دروغ گو نپذيرد، به شفاعت من نائل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خداوند دروغ را در مصلحت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راستگويى كه فساد در پى داشته باشد نفرت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به كسى كه شراب را براى غير خدا ترك كند، از شراب بهشت بنوشاند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خدا؟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سوگند اگر براى سلامتى خودش هم ترك كند، خداوند از كار او قدر دانى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شراب خوار همانند بت پرست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خداوند تا چهل روز نماز شراب خوار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فاصله چهل روز بميرد كافر مرده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مُستَحِلّاً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كُلُّ مُسكِرٍ حَرامٌ، وما أسكَرَ كَثيرُهُ فَالجُرعَةُ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جُعِلَتِ الذُّنوبُ كُلُّها في بَيتٍ، وجُعِلَ مِفتاحُها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يَأتي عَلى شارِبِ الخَمرِ ساعَةً لايَعرِفُ فيها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إزالَةَ الجِبالِ الرَّواسي</w:t>
      </w:r>
      <w:r>
        <w:rPr>
          <w:rStyle w:val="FootnoteAnchor"/>
          <w:rtl w:val="true"/>
        </w:rPr>
        <w:footnoteReference w:id="284"/>
      </w:r>
      <w:r>
        <w:rPr>
          <w:rFonts w:ascii="Amiri" w:hAnsi="Amiri" w:eastAsia="Amiri" w:cs="Amiri"/>
          <w:color w:val="111111"/>
          <w:sz w:val="28"/>
          <w:sz w:val="28"/>
          <w:szCs w:val="28"/>
          <w:rtl w:val="true"/>
          <w:lang w:bidi="ar-SA"/>
        </w:rPr>
        <w:t>أهوَنُ مِن إزالَةِ مُلكٍ مُؤَجَّلٍ لَم تَنقَضِ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تَنتَفِع بِدينِه ِ ولا دُنياهُ فَلا خَيرَ لَكَ في مُجالَسَتِه ِ، ومَن لَم يوجِب لَكَ فَلا توجِب لَهُ،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حَرَّمَ اللّهُ الجَنَّةَ عَلى كُلِّ فاحِشٍ بَذِيٍّ لايُبالي ما قالَ ولا 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طوبى لِمَن طالَ عُمُرُهُ، وحَسُنَ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لاتَمزَحِ فَيَذهَبَ بَهاؤُكَ، ولا تَكذِب فَيَذهَبُ نورُكَ، وإِيّاكَ وخَصلَتَينِ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وَالكَسَلَ؛ فَإِنَّكَ إن ضَجِرتَ لَم تَصبِر عَلى حَقٍّ، وإن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لِكُلِّ ذَنبٍ تَوبَةٌ إلّاسوءَ الخُلُقِ؛ فَإِنَّ صاحِبَهُ كُلَّما خَرَجَ مِن ذَنبٍ دَخَلَ في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استَولى عَليه ِ الضَّجَرُ</w:t>
      </w:r>
      <w:r>
        <w:rPr>
          <w:rStyle w:val="FootnoteAnchor"/>
          <w:rtl w:val="true"/>
        </w:rPr>
        <w:footnoteReference w:id="285"/>
      </w:r>
      <w:r>
        <w:rPr>
          <w:rFonts w:ascii="Amiri" w:hAnsi="Amiri" w:eastAsia="Amiri" w:cs="Amiri"/>
          <w:color w:val="111111"/>
          <w:sz w:val="28"/>
          <w:sz w:val="28"/>
          <w:szCs w:val="28"/>
          <w:rtl w:val="true"/>
          <w:lang w:bidi="ar-SA"/>
        </w:rPr>
        <w:t>رَحَلَت عَنهُ الرّاحَةُ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خَلَقَ اللّهُ عز و جل الجَنَّةَ مِن 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مِن ذَهَبٍ، ولَبِنَةٍ من فِضَّةٍ، وجَعَلَ حَيطانَهَا الياقوتَ، وسَقفَها الزَّبَرجَدَ، وحَصاهَا اللُّؤلُؤَ، وتُرابَها الزَّعفَرانَ وَالمِسكَ الأَذفَرَ</w:t>
      </w:r>
      <w:r>
        <w:rPr>
          <w:rStyle w:val="FootnoteAnchor"/>
          <w:rtl w:val="true"/>
        </w:rPr>
        <w:footnoteReference w:id="286"/>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الحَيُّ القَيّومُ، قَد سَعِدَ مَن يَدخُلُني،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لايَدخُلُها مُدمِنُ خَمرٍ ولا نَمّامٌ ولا دَيّوثٌ ولا شُرطِيٌّ ولا مُخَنَّثٌ ولا نَبّاشٌ ولا عَشّارٌ </w:t>
      </w:r>
    </w:p>
    <w:p>
      <w:pPr>
        <w:pStyle w:val="BookText"/>
        <w:rPr/>
      </w:pPr>
      <w:r>
        <w:rPr>
          <w:rFonts w:ascii="Amiri" w:hAnsi="Amiri" w:eastAsia="Amiri" w:cs="Amiri"/>
          <w:color w:val="111111"/>
          <w:sz w:val="28"/>
          <w:sz w:val="28"/>
          <w:szCs w:val="28"/>
          <w:rtl w:val="true"/>
          <w:lang w:bidi="ar-SA"/>
        </w:rPr>
        <w:t>شيخ صدوق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شراب را حلال بشمارد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هر مست كننده 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مصرف زياد آن مست كننده باشد يك جرعۀ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همۀ گناهان را در اطاقى نهاده اند و كليد آن شراب 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براى شراب خوار حالتى پيش مى آيد كه پروردگارش را نمى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هموار كردن كوه هاى استوار آسانتر است از نابود كردن حكومت زماندارى كه زمان آن به سر نيامده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از همنشينى با كسى كه از دين و دنياى خود بهره مند نشده است سودى نخواهى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كسى كه حقّى براى تو نمى شناسد تو نيز او را مراعات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احترامى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خداوند بهشت را بر هر كسى كه فحاشى كند و توجه ندارد چه مى گويد، و ديگران دربارۀ او چه مى گويند، حرام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خوشا به حال كسى كه عمرش طولانى و عملش نيكوست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شوخى نكن كه ارزش تو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نگو كه نور تو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خصلت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 و كسالت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ملول و كم طاقت باشى در برابر حق صبر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كسل باشى حقّى را ادا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هر گناهى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 از هر گناهى خارج شود به گناه ديگر مبتلا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كسى كه كم طاقتى بر او مسلط شود، آسايش از او رخت بر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خداوند بهشت را از دو خِشت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خشت طلا و يك خشت نقره، ديوار آن را از ياقوت، و سقف آن را از زبرجد، و سنگهاى آن از مرواريد، و خاك آن را زعفران و مشك خوشبو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الحىّ القيوم خدايى نيست جز خداوندى كه زنده و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من شود سعادتمند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جلال و عظمت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شراب خوار، و سخن چين، و ديوث،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بى غيرت كه ناموس خود را از بيگانه حفظ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محافظان حاكم </w:t>
      </w:r>
    </w:p>
    <w:p>
      <w:pPr>
        <w:pStyle w:val="BookText"/>
        <w:rPr/>
      </w:pPr>
      <w:r>
        <w:rPr>
          <w:rFonts w:ascii="Amiri" w:hAnsi="Amiri" w:eastAsia="Amiri" w:cs="Amiri"/>
          <w:color w:val="111111"/>
          <w:sz w:val="28"/>
          <w:sz w:val="28"/>
          <w:szCs w:val="28"/>
          <w:rtl w:val="true"/>
          <w:lang w:bidi="ar-SA"/>
        </w:rPr>
        <w:t>ولا قاطِعُ رَحِمٍ ولا قَدَرِيٌّ</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ومدمن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يعاقر شربَها ويلازمه ولا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لايغار على أهله،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سرياني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واحدها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سُمّيت شرط السلطان؛ لأنهم جعلوا لأنفسهم علامات يُعرفون بها، هكذا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الخطّابي عن بعض أهل اللغة أنّه أنكر هذه التفسير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السلطان نُخبهُ أصحابه الّذين يقدّمهم على غيرهم من جنده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السفينة مادة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سُمّيتم شَرَطةَ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ضمنّا له الذبح، وضمن لنا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فيه لينٌ وتكسُّر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وتَخَنَّثَ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بلينٍ وتكسّر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يأخذ العشور عند ورود مال التجارة في الصّقع أو عند بيعه في السوق، وكان من ضرائب الجاهلية، فنفاها الإسلام وصرّح بنفيه في كتب النبيّ صلى الله عليه و آله،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لقيتم عاشراً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وجدتم من يأخذ العشر على ما كان يأخذه أهل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ولسان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القائل بأنّ الخير والشر كلّه من اللّه وبتقديره ومشيّته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وكَرِهَ أن يَأتِيَ الرَّجُلُ أهلَهُ وقَدِ احتَلَمَ حَتّى يَغتَسِلَ مِنَ الاِحتِلامِ، فَإِن فَعَلَ ذلِكَ وخَرَجَ الوَلَدُ مَجنوناً فَلا يَلومَنَّ إلّانَفسَهُ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البَولَ عَلى شَطِّ</w:t>
      </w:r>
      <w:r>
        <w:rPr>
          <w:rStyle w:val="FootnoteAnchor"/>
          <w:rtl w:val="true"/>
        </w:rPr>
        <w:footnoteReference w:id="289"/>
      </w:r>
      <w:r>
        <w:rPr>
          <w:rFonts w:ascii="Amiri" w:hAnsi="Amiri" w:eastAsia="Amiri" w:cs="Amiri"/>
          <w:color w:val="111111"/>
          <w:sz w:val="28"/>
          <w:sz w:val="28"/>
          <w:szCs w:val="28"/>
          <w:rtl w:val="true"/>
          <w:lang w:bidi="ar-SA"/>
        </w:rPr>
        <w:t>نَهرٍ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يُحدِثَ الرَّجُلُ تَحتَ شَجَرَةٍ أو نَخلَةٍ قَد أثمَرَت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يُحدِثَ الرَّجُلُ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يَنتَعِلَ الرَّجُلُ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يَدخُلَ الرَّجُلُ بَيتاً مُظلِماً إلّامَعَ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آفَةُ الحَسَبِ</w:t>
      </w:r>
      <w:r>
        <w:rPr>
          <w:rStyle w:val="FootnoteAnchor"/>
          <w:rtl w:val="true"/>
        </w:rPr>
        <w:footnoteReference w:id="290"/>
      </w:r>
      <w:r>
        <w:rPr>
          <w:rFonts w:ascii="Amiri" w:hAnsi="Amiri" w:eastAsia="Amiri" w:cs="Amiri"/>
          <w:color w:val="111111"/>
          <w:sz w:val="28"/>
          <w:sz w:val="28"/>
          <w:szCs w:val="28"/>
          <w:rtl w:val="true"/>
          <w:lang w:bidi="ar-SA"/>
        </w:rPr>
        <w:t>الاِفتِخارُ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خافَ اللّهَ عز و جل خافَ مِنهُ كُلُّ شَيءٍ، ومَن لَم يَخَفِ اللّهُ أخافَهُ اللّهُ مِن كُلِّ شَيءٍ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لارَضاعَ بَعدَ فِطامٍ، ولايُتمَ بَعدَ احتِلامٍ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ستمگر و زن صفت، و كفن دزد، و باجگير، و قطع رابطه كننده با فاميل، و قدرى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اعتقاد دارد خير و شر همه با تقدير خداوند است وبشر در آن دخالتى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جذامى بگريز آن سان كه از شير درنده مى گريزى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بر كسى كه محتلم شده است قبل از غسل، نزديكى كردن با همسر مكروه است، و اگر چنين كند و فرزندى بدنيا آيد كه ديوانه است جز خودش را سرزنش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ادرار كردن در جوى آب روان، و در زير درخت ميوه، يا نخل ميوه دار، و بحالت ايستاده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پوشيدن كفش در حال ايستاده، و رفتن بدون چراغ به خانه تاريك 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آفت شخصيت، فخر فروشى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كسى كه از خدا بترسد، همه چيز از او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خدا نترسد، از همه چيز مى ترسد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احكام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مسائلى از قبيل محرميت و فرزندى و خواهر و برادر رضاعى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شيرخوارگى بوجود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يتيمى پس از بلوغ و احتلام وجود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سِر سَنَتينِ بِرَّ والِدَيكَ، سِر سَنَةً صِل رَحِمَكَ، سِر ميلاً عُد مَريضاً، سِر مَيلَينِ شَيِّع جَنازَةً، سِر ثَلاثَةَ أميالٍ أجِب دَعوَةً، سِر أربَعَةَ أميالٍ زُر أخاً فِي اللّهِ، سِر خَمسَةَ أميالٍ أجِبِ المَلهوفَ، سِر سِتَّةَ أميالٍ انصُرِ المَظلومَ، وعَلَيكَ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وَاللّهِ لَو أنَّ الوَضيعَ في قَعرِ بِئرٍ لَبَعَثَ اللّهُ عز و جل إلَيه ِ ريحاً تَرفَعُهُ فَوقَ الأَخيارِ في دَولَةِ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انتَمى إلى غَيرِ مَواليه ِ</w:t>
      </w:r>
      <w:r>
        <w:rPr>
          <w:rStyle w:val="FootnoteAnchor"/>
          <w:rtl w:val="true"/>
        </w:rPr>
        <w:footnoteReference w:id="291"/>
      </w:r>
      <w:r>
        <w:rPr>
          <w:rFonts w:ascii="Amiri" w:hAnsi="Amiri" w:eastAsia="Amiri" w:cs="Amiri"/>
          <w:color w:val="111111"/>
          <w:sz w:val="28"/>
          <w:sz w:val="28"/>
          <w:szCs w:val="28"/>
          <w:rtl w:val="true"/>
          <w:lang w:bidi="ar-SA"/>
        </w:rPr>
        <w:t>فَعَلَيه ِ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 أجيراً أجرَهُ فَعَلَيه ِ لَعنَةُ اللّهِ، ومَن أحدَثَ حَدَثاً أو آوى مُحدِثاً فَعَلَيه ِ لَعنَةُ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ذلِكَ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المُؤِمِنُ مَن أمِنَهُ المُسلِمونَ عَلى أموالِهِم ودِمائِهِم، وَالمُسلِمُ مَن سَلِمَ المُسلِمونَ مِن يَدِهِ ولِسانِه ِ، وَالمُهاجِرُ مَن هَجَرَ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أوثَقُ عُرَى الإِيمانِ الحُبُّ فِي اللّهِ وَالبُغضُ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أذهَبَ بِالإِسلامِ نَخوَةَ الجاهِلِيَّةِ وتَفاخِرَها بِآبائِها، ألا إنَّ النَّاسَ مِن آدَمَ وآدَمُ مِن تُرابٍ، وأكرَمُهُم عِندَ اللّهِ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السُّحتِ</w:t>
      </w:r>
      <w:r>
        <w:rPr>
          <w:rStyle w:val="FootnoteAnchor"/>
          <w:rtl w:val="true"/>
        </w:rPr>
        <w:footnoteReference w:id="292"/>
      </w:r>
      <w:r>
        <w:rPr>
          <w:rFonts w:ascii="Amiri" w:hAnsi="Amiri" w:eastAsia="Amiri" w:cs="Amiri"/>
          <w:color w:val="111111"/>
          <w:sz w:val="28"/>
          <w:sz w:val="28"/>
          <w:szCs w:val="28"/>
          <w:rtl w:val="true"/>
          <w:lang w:bidi="ar-SA"/>
        </w:rPr>
        <w:t>ثَمَنُ المَيتَةِ، وثَمَنُ الكَلبِ، وثَمَنُ الخَمرِ، ومَهرُ الزّانِيَةِ، وَالرَّشوَةُ فِي الحُكمِ، وأجرُ الكاهِنِ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تَعَلَّمَ عِلماً لِيُمارِيَ</w:t>
      </w:r>
      <w:r>
        <w:rPr>
          <w:rStyle w:val="FootnoteAnchor"/>
          <w:rtl w:val="true"/>
        </w:rPr>
        <w:footnoteReference w:id="293"/>
      </w:r>
      <w:r>
        <w:rPr>
          <w:rFonts w:ascii="Amiri" w:hAnsi="Amiri" w:eastAsia="Amiri" w:cs="Amiri"/>
          <w:color w:val="111111"/>
          <w:sz w:val="28"/>
          <w:sz w:val="28"/>
          <w:szCs w:val="28"/>
          <w:rtl w:val="true"/>
          <w:lang w:bidi="ar-SA"/>
        </w:rPr>
        <w:t>بِه ِ السُّفَهاءَ، أو يُجادِلَ بِه ِ العُلَماءَ، أو لِيَدعُوَ النّاسَ إلى نَفسِه ِ، فَهُوَ مِن أهلِ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على، دو سال در سفر باش تا به پدر و مادرت نيكى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نيكى كردن به پدر و مادر حتى اگر مسافرت دو ساله لازم دارد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سال در سفر باش تا به خويشاوندان خود صلۀ رحم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مسافت يك ميل براى عيادت مريض، و تا دو ميل براى تشييع جنازه، و تا سه ميل براى قبول دعوت، و تا چهار ميل براى ديدار برادر دينى، و تا پنج ميل براى اجابت گرفتار، و تا شش ميل براى يارى مظلوم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كه استغفار نمايى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همۀ اين موارد را با دقت عمل كنى، باز هم شايسته است كه استغفار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سوگند به خدا اگر فرومايه اى در قعر چاه باشد خداوند باد را مى فرستد تا او را در حكومت تبهكاران بالاتر از نيكان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كسى كه به غير مولاى خود بپيوندد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اجرت اجير را ندهد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بدعت به وجود آورد يا به پديد آورندۀ آن پناه دهد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بدعت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مؤمن كسى است كه مسلمانان او را در مال و جان خود امين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مسلمان كسى است كه مسلمانان از دست و زبان او ايمن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مهاجر كسى است كه از بديها هجرت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محكم ترين دستاويز ايمان، محبّت در راه خدا و دشمنى در راه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خداوند تبارك و تعالى بوسيلۀ اسلام نخوت و تكبر جاهليت و فخر فروشى به پدران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مردم از حضرت آدم و آدم از خاك بوجود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گرامى ترين مردم نزد خدا پرهيزكارترين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پولى كه از فروختن مردار و سگ و شراب و مهريۀ زن زناكار و رشوه و جادوگرى بدست مى آيد بى ارزش و حرام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كسى كه دانشى بياموزد تا بوسيلۀ آن با جاهلان نزاع كند، يا با عالمان جدل كند، يا مردم را بسوى خود فراخواند، اهل دوزخ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إذا ماتَ العَبدُ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p>
    <w:p>
      <w:pPr>
        <w:pStyle w:val="BookText"/>
        <w:rPr/>
      </w:pPr>
      <w:r>
        <w:rPr>
          <w:rFonts w:ascii="Amiri" w:hAnsi="Amiri" w:eastAsia="Amiri" w:cs="Amiri"/>
          <w:color w:val="111111"/>
          <w:sz w:val="28"/>
          <w:sz w:val="28"/>
          <w:szCs w:val="28"/>
          <w:rtl w:val="true"/>
          <w:lang w:bidi="ar-SA"/>
        </w:rPr>
        <w:t>يا عَلِيُّ، الدُّنيا سِجنُ المُؤمِنِ وجَنَّةُ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مَوتُ الفَجأَةِ راحَةٌ لِلمُؤمِنِ، وحَسرَةٌ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اخدِمي مَن خَدَمَني، وأتعِبي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الدُّنيا لَو عَدَلَت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بَعوضَةٍ لَما سَقَى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أحَدٌ مِنَ الأَوَّلينَ وَالآخِرينَ إلّاوهُوَ يَتَمَنّى يَومَ القِيامَةِ أنَّهُ لَم يُعطَ مِنَ الدُّنيا إلّاقوتاً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شَرُّ النّاسِ مَن اتَّهَمَ اللّهَ في قَضائِه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أنينُ المُؤمِنِ تَسبيحٌ، وصِياحُهُ تَهليلٌ، ونَومُهُ عَلى الفِراشِ عِبادَةٌ، وتَقَلُّبُهُ مِن جَنبٍ إلى جَنبٍ جِهادٌ في سَبيلِ اللّهِ، فَإِن عوفِيَ مَشى فِي النّاسِ وما عَلَيه ِ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اهدِيَ إليَّ كُراعٌ</w:t>
      </w:r>
      <w:r>
        <w:rPr>
          <w:rStyle w:val="FootnoteAnchor"/>
          <w:rtl w:val="true"/>
        </w:rPr>
        <w:footnoteReference w:id="295"/>
      </w:r>
      <w:r>
        <w:rPr>
          <w:rFonts w:ascii="Amiri" w:hAnsi="Amiri" w:eastAsia="Amiri" w:cs="Amiri"/>
          <w:color w:val="111111"/>
          <w:sz w:val="28"/>
          <w:sz w:val="28"/>
          <w:szCs w:val="28"/>
          <w:rtl w:val="true"/>
          <w:lang w:bidi="ar-SA"/>
        </w:rPr>
        <w:t>لَقَبِلتُهُ، ولَو دُعيتُ إلى كُراعٍ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الإِسلامُ عُريانٌ؛ فَلِباسُهُ الحَياءُ، وزينَتُهُ الوَفاءُ، ومُرُوَّتُهُ العَمَلُ الصّالِحَ، وعِمادُهُ الوَرَعُ، ولِكُلِّ شَيءٍ أساسٌ وأساسُ الإِسلامُ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سوءُ الخُلُقِ شُؤمٌ، وطاعَةُ المَرأَةِ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كانَ الشُّؤمُ في شَيءٍ فَفي لِسانِ المَرأَةِ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نَجَا المُخِفّونَ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يا عَلِيُّ، مَن كَذَبَ عَلَيَّ مُتَعَمِّداً فَليَتَبَوَّأ مَقعَدَهُ مِنَ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على، هنگامى كه كسى مى ميرد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باقى گذاشته است‌؟ و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پيش فرستاده است‌؟</w:t>
      </w:r>
    </w:p>
    <w:p>
      <w:pPr>
        <w:pStyle w:val="BookText"/>
        <w:rPr/>
      </w:pPr>
      <w:r>
        <w:rPr>
          <w:rFonts w:ascii="Amiri" w:hAnsi="Amiri" w:eastAsia="Amiri" w:cs="Amiri"/>
          <w:color w:val="111111"/>
          <w:sz w:val="28"/>
          <w:sz w:val="28"/>
          <w:szCs w:val="28"/>
          <w:rtl w:val="true"/>
          <w:lang w:bidi="ar-SA"/>
        </w:rPr>
        <w:t>يا على دنيا زندان مؤمن و بهشت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مرگ ناگهانى، آسايش مؤمن و حسرت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خداوند تبارك و تعالى به دنيا وحى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كه به من خدمت مى كند خدمت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كسى را كه به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مى كند رنجور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اگر دنيا نزد خداى تبارك و تعالى بقدر بال پشه اى ارزش داشت به كافر از آن يك جرعه آب نمى نوشانيد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هر يك از پيشينيان و آيندگان در روز قيامت آرزو مى كنند كاش از مال دنيا بيشتر از قوت روزانه به آنها داده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بدترين انسان كسى است كه خداوند را در قضاى او متهم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اعتراض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على، نالۀ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 مانند گفتن سبحان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فرياد او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خوابيدن او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پهلو به پهلو شدن بيمار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 شد و در ميان مردم راه برود همۀ گناهانش بخشيده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اگر به من پاچۀ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ارزش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شود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صرف پاچه دعوت شوم مى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اسلام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آن حياء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آن وفاء، و جوانمردى آن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آن پارسايى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اساس و پايه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پايۀ اسلام محبّت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اخلاق بد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زن موجب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اگر در چيزى شومى باشد، در زبان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سبك باران نجات يابند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كسى كه عمداً به من دروغ نسبت دهد بداند جايگاهش دوزخ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السِّواكُ مِنَ السُّنَّةِ، ومَطهَرَةٌ لِلفَمِ، ويَجلُو البَصَرَ، ويُرضِي الرَّحمانَ، ويُبَيِّضُ الأَسنانَ، ويَذهَبُ بِالحَفِر، ويَشُدُّ اللِّثَّةَ، ويُشَهِّي الطَّعامَ، ويُذهِبُ البَلغَمَ، ويَزيدُ فِي الحِفظِ، ويُضاعِفُ الحَسَناتِ، وتَفرَحُ بِه ِ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بَعَثَ اللّهُ عز و جل نَبِيّاً إلّاوجَعَلَ ذُرِّيَّتَهُ مِن صُلبِه ِ وجَعَلَ ذُرِّيَّتي مِن صُلبِكَ، ولَولاكَ ما كانَت لي ذُرِّيَّةٌ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إنَّ عَبدَ المُطَّلِبِ كانَ لايَستَقسِمُ بِالأَزلامِ، ولايَعبُدُ الأَصنامَ، ولا يَأكُلُ ما ذُبِحَ عَلَى النُّصُبِ،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أعجَبُ النّاسِ إيماناً وأعظَمُهُم يَقيناً قَومٌ يَكونونَ في آخِرِ الزَّمانِ؛ لَم يَلحَقُوا النَّبِيَّ وحُجِبَ عَنهُمُ الحُجَّةُ فَآمَنوا بِسَوادٍ 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لاتُصَلِّ في جِلدِ ما لا تَشرَبُ لَبَنَهُ ولا تَأكُلُ لَحمَهُ، ولا تُصَلِّ في ذاتِ الجَيشِ</w:t>
      </w:r>
      <w:r>
        <w:rPr>
          <w:rStyle w:val="FootnoteAnchor"/>
          <w:rtl w:val="true"/>
        </w:rPr>
        <w:footnoteReference w:id="298"/>
      </w:r>
      <w:r>
        <w:rPr>
          <w:rFonts w:ascii="Amiri" w:hAnsi="Amiri" w:eastAsia="Amiri" w:cs="Amiri"/>
          <w:color w:val="111111"/>
          <w:sz w:val="28"/>
          <w:sz w:val="28"/>
          <w:szCs w:val="28"/>
          <w:rtl w:val="true"/>
          <w:lang w:bidi="ar-SA"/>
        </w:rPr>
        <w:t>ولا في ذاتِ الصَّلاصِلِ</w:t>
      </w:r>
      <w:r>
        <w:rPr>
          <w:rStyle w:val="FootnoteAnchor"/>
          <w:rtl w:val="true"/>
        </w:rPr>
        <w:footnoteReference w:id="299"/>
      </w:r>
      <w:r>
        <w:rPr>
          <w:rFonts w:ascii="Amiri" w:hAnsi="Amiri" w:eastAsia="Amiri" w:cs="Amiri"/>
          <w:color w:val="111111"/>
          <w:sz w:val="28"/>
          <w:sz w:val="28"/>
          <w:szCs w:val="28"/>
          <w:rtl w:val="true"/>
          <w:lang w:bidi="ar-SA"/>
        </w:rPr>
        <w:t>ولا في ضَجنانَ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كُل مِنَ البَيضِ مَا اختَلَفَ طَرَفاهُ، ومِنَ السَّمَكِ ما كانَ لَهُ قُشورٌ، ومِنَ الطَّيرِ ما دَفَّ، وَاترُك مِنهُ ما صَفَّ، وكُل مِن طَيرِ الماءِ ما كانَت لَهُ قانِصَةٌ أو صيصِيَةٌ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كُلُّ ذي نابٍ مِنَ السِّباع ومَخلَبٍ مِنَ الطَّيرِ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قَطعَ في ثَمَرٍ، ولا كَثَرٍ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لَيسَ عَلى زانٍ عُقرٌ، ولا حَدَّ فِي التَّعريضِ، ولا شَفاعَةَ في حَدٍّ، ولا يَمينَ في قَطيعَة ِ رَحِمٍ، ولايَمينَ لِوَلَدٍ مَعَ والِدِهِ، ولا لِامرَأَةٍ مَعَ زَوجِها، ولا لِلعَبدِ مَعَ مَولاهُ، ولا صَمتَ يَوماً إلَى اللَّيلِ، </w:t>
      </w:r>
    </w:p>
    <w:p>
      <w:pPr>
        <w:pStyle w:val="BookText"/>
        <w:rPr/>
      </w:pPr>
      <w:r>
        <w:rPr>
          <w:rFonts w:ascii="IRNazanin" w:hAnsi="IRNazanin" w:eastAsia="IRNazanin"/>
          <w:color w:val="111111"/>
          <w:sz w:val="28"/>
          <w:sz w:val="28"/>
          <w:szCs w:val="28"/>
          <w:rtl w:val="true"/>
          <w:lang w:bidi="fa-IR"/>
        </w:rPr>
        <w:t>يا على، مسواك زدن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را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را جلا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رحمان را خشنود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ها را سفيد و زردى و فساد آن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لثه را محكم كرده و بر اشتهاء بر غذا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حافظه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حسنات را مضاعف و فرشتگان را شاد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خداوند متعال پيامبرى را مبعوث نكرد مگر اينكه نسل او را در صلبش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مرا در صلب تو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نبودى براى من نسل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عبدالمطلب بوسيله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قمار كه حيوانى را بين برندگان مسابقه تيراندازى تقسيم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را نمى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غذايى كه براى بتها ذبح مى شد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دين پدرم ابراهيم عليه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شگفت انگيزترين مردم از نظر ايمان و عظيم ترين آنان از نظر يقين گروهى هستند كه در آخر الزمان پيامبر را نديده اند، و امام وحجت از ديد آنان غايب است، و تنها با سياهى روى سپيدى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هاى روى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در پوست حيوانى كه شير و گوشت آن حرام است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ذات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مكانى است در بين مكه و مدينه در يك ميلى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الصلاصل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در راه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است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تخم پرنده اى كه دو سر آن متفاوت است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تخم پرنده اى كه دو سر تخم همسان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ماهيان فلس دار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پرندگانى كه هنگام پرواز بال مى زنند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پرندگانى كه هنگام پرواز با بالهاى صاف پرواز مى كنند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اى كه سنگدان دارد يا پاى آن خار دارد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خوردن گوشت درنده اى كه دندان نيش دارد، و پرنده اى كه چنگال دارد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براى سرقت ميوه و روغنى كه در وسط نخل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زنا كار مهريه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كنايه زدن و تعريض حدّ جارى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اجراى حد شفاعت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قطع رابطه خويشاوندى سوگند جايز نيست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سوگند بخورد كه قطع رابطه خويشاوندى كند نبايد به قسم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p>
    <w:p>
      <w:pPr>
        <w:pStyle w:val="BookText"/>
        <w:rPr/>
      </w:pPr>
      <w:r>
        <w:rPr>
          <w:rFonts w:ascii="Amiri" w:hAnsi="Amiri" w:eastAsia="Amiri" w:cs="Amiri"/>
          <w:color w:val="111111"/>
          <w:sz w:val="28"/>
          <w:sz w:val="28"/>
          <w:szCs w:val="28"/>
          <w:rtl w:val="true"/>
          <w:lang w:bidi="ar-SA"/>
        </w:rPr>
        <w:t>ولا وِصالَ في صِيامٍ، ولا تَعَرُّبَ بَعدَ هِجرَةٍ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لايُقتَلُ والِدٌ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لايَقبَلُ اللّهُ دُعاءَ 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نَومُ العالِمِ أفضَلُ مِن عِبادَةِ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رَكعَتَينِ يُصَلّيهِمَا العالِمُ أفضَلُ مِن ألفِ رَكعَةٍ يُصَلّيهَا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لاتَصومُ المَرَأةُ تَطَوُّعاً إلّابِإِذنِ زَوجِها، ولا يَصومُ العَبدُ تَطَوُّعاً إلّابِإِذنِ مَولاهُ، ولا يَصومُ الضَّيفُ تَطَوُّعاً إلّابِإِذنِ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صَومُ يَومِ الفِطرِ حَرامٌ، وصَومُ يَومِ الأَضحى حَرامٌ، وصَومُ الوِصالِ حَرامٌ، وصَومُ الصَّمتِ حَرامٌ، وصَومُ نَذرِ المَعصِيَةِ حَرامٌ، وصَومُ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الرِّبا سَبعونَ جُزءاً، فَأيسَرُها مِثلُ أن يَنكِحَ الرَّجُلُ امَّهُ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دِرهَمُ رِبا أعظَمُ عِندَ اللّهِ مِن سَبعينَ زَنيَةً كُلُّها بِذاتِ مَحرَمٍ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مَنَعَ قيراطاً مِن زَكاةِ مالِه ِ فَلَيسَ بِمُؤمِنٍ ولا بِمُسلِمٍ،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تارِكُ الزَّكاةِ يَسأَلُ اللّهَ الرَّجعَةَ إلَى الدُّنيا، وذلِكَ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تارِكُ الحَجِّ وهُوَ مُستَطيعٌ كافِرٌ،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غَنِىٌّ عَنِ الْعَلَمِينَ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فرزند براى مخالفت كردن با پدر، و سوگند زن براى مخالت با شوهر، و سوگند برده براى مخالفت با مولاى خود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روز را سكوت كند و با كسى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شبانه روز متوالى روزه بگيرد بدون افطار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ايمان بازگشت به جاهليت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پدر را براى كشتن فرزندش قصاص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خداوند دعاى كسى كه قلبش غافل است را نمى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خوابيدن عالم بهتر از عبادت عابد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دو ركعت نمازى كه عالم بجا آورد از هزار ركعت نماز عابد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زن بدون اجازه شوهر، و بنده بدون اجازه مولا، و ميهمان بدون اجازه ميزبان، نبايد روزه مستحبى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روزه گرفتن در عيد فطر و عيد قربان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وصال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سكوت گرفتن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نذر معصيت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نذر كند اگر فلان گناه را مرتكب شود به شكرانه آن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 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تمام ايام سال را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هفتاد جزء است، كمترين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مادرش در كعبه زنا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گناه يك درهم ربا نزد خدا بزرگتر از هفتاد زنا با محارم در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كسى كه يك قيراط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قيراط يك بيست و چهارم 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زكات مالش را نپردازد نه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كسى كه زكات نپردازد از خداوند درخواست مى كند كه او را به دنيا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كه مرگ يكى از آنها فرا مى رسد مى گويد پروردگارا مرا بازگردان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كسى كه مستطيع است ولى حج را ترك كند كافر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تبارك و تعالى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خدا بر مردم حج خانه خدا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كسى كه استطاعت حج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كافر شود خداوند از جهانيان بى نياز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مَن سَوَّفَ الحَجَّ حَتّى يَموتَ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الصَّدَقَةُ تَرُدُّ القَضاءَ الَّذي قَد ابرِمَ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افتَتَحِ بِالمِلح وَاختِم بِالمِلحِ؛ فَإِنَّ فيه ِ شِفاءً مِن اثنَينِ وسَبعينَ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قَد قُمتُ عَلَى المَقامِ المَحمودِ لَشَفَّعتُ في أبي واُمّي وعَمّي وأخٌ كانَ لي فِي الجاهِلِيَّةِ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أنا ابنُ الذَّبيحَينِ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أنا دَعوَةُ</w:t>
      </w:r>
      <w:r>
        <w:rPr>
          <w:rStyle w:val="FootnoteAnchor"/>
          <w:rtl w:val="true"/>
        </w:rPr>
        <w:footnoteReference w:id="308"/>
      </w:r>
      <w:r>
        <w:rPr>
          <w:rFonts w:ascii="Amiri" w:hAnsi="Amiri" w:eastAsia="Amiri" w:cs="Amiri"/>
          <w:color w:val="111111"/>
          <w:sz w:val="28"/>
          <w:sz w:val="28"/>
          <w:szCs w:val="28"/>
          <w:rtl w:val="true"/>
          <w:lang w:bidi="ar-SA"/>
        </w:rPr>
        <w:t>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العَقلُ</w:t>
      </w:r>
      <w:r>
        <w:rPr>
          <w:rStyle w:val="FootnoteAnchor"/>
          <w:rtl w:val="true"/>
        </w:rPr>
        <w:footnoteReference w:id="309"/>
      </w:r>
      <w:r>
        <w:rPr>
          <w:rFonts w:ascii="Amiri" w:hAnsi="Amiri" w:eastAsia="Amiri" w:cs="Amiri"/>
          <w:color w:val="111111"/>
          <w:sz w:val="28"/>
          <w:sz w:val="28"/>
          <w:szCs w:val="28"/>
          <w:rtl w:val="true"/>
          <w:lang w:bidi="ar-SA"/>
        </w:rPr>
        <w:t>ما اكتُسِبَ بِه ِ الجَنَّةُ، وطُلِبَ بِه ِ رِضَى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أوَّلَ خَلقٍ خَلَقَهُ اللّهُ عز و جل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 أحَبُّ إلَيَّ مِنكَ، بِكَ آخُذُ وبِكَ اعطي، وبِكَ اثيبُ، وبِكَ اعاقِبُ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صَدَقَةَ وذو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لاخَيرَ في قَولٍ إلّامَعَ الفِعلِ، ولا فِي المَنظَرِ</w:t>
      </w:r>
      <w:r>
        <w:rPr>
          <w:rStyle w:val="FootnoteAnchor"/>
          <w:rtl w:val="true"/>
        </w:rPr>
        <w:footnoteReference w:id="310"/>
      </w:r>
      <w:r>
        <w:rPr>
          <w:rFonts w:ascii="Amiri" w:hAnsi="Amiri" w:eastAsia="Amiri" w:cs="Amiri"/>
          <w:color w:val="111111"/>
          <w:sz w:val="28"/>
          <w:sz w:val="28"/>
          <w:szCs w:val="28"/>
          <w:rtl w:val="true"/>
          <w:lang w:bidi="ar-SA"/>
        </w:rPr>
        <w:t>إلّامَعَ الخَبَرِ، ولا فِي المالِ إلّامَعَ الجودِ، ولا فِي الصِّدقِ إلّامَعَ الوَفاءِ، ولا فِي الفِقه ِ إلّامَعَ الوَرَعِ، ولا فِي الصَّدَقَةِ إلّامَعَ النِّيَّةِ، ولا فِي الحَياةِ إلّامَعَ الصِّحَّةِ، ولا فِي الوَطَنِ إلّامَعَ الأَمَنِ وَالسُّرورِ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ألا اخبِرُكُم بِأَشبَهِكُم بي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خُلُقاً، وأعظَمُكُم </w:t>
      </w:r>
    </w:p>
    <w:p>
      <w:pPr>
        <w:pStyle w:val="BookText"/>
        <w:rPr/>
      </w:pPr>
      <w:r>
        <w:rPr>
          <w:rFonts w:ascii="Amiri" w:hAnsi="Amiri" w:eastAsia="Amiri" w:cs="Amiri"/>
          <w:color w:val="111111"/>
          <w:sz w:val="28"/>
          <w:sz w:val="28"/>
          <w:szCs w:val="28"/>
          <w:rtl w:val="true"/>
          <w:lang w:bidi="ar-SA"/>
        </w:rPr>
        <w:t>يا على، كسى كه حج را به تأخير اندازد تا بميرد، خداوند او را در قيامت يهودى يا مسيحى محشور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صدقه قضا و قدر مبرم و حتمى را برطرف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صلۀ رحم عمر را طولانى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غذا را با نمك شروع كن و با نمك ختم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نمك شفاى هفتاد و دو بيمارى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هنگامى كه بر مقام محمود بايستم پدر و مادر و عمو و برادرى را كه در دوران جاهليت داشته ام شفاعت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من فرزند دو ذبيح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اسماعيل ذبيح اللّه و ديگرى عبداللّه فرزند عبدالمطلب كه پدرش نذر كرده بود يكى از فرزندانش را در راه خدا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من دعاى پدرم ابراهيم عليه السلام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عقل آن است كه بوسيله اش بهشت بدست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خشنودى خداى رحمان طلب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اولين چيزى كه خدا آفريد عقل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كن و پيش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موجودى نيافريدم كه از تو نزد من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تو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تو عطا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تو ثواب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تو كيفر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در حالى كه خويشاوندى نيازمند باشد صدقه به ديگرى دادن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در گفتار فائده اى نيست مگر با عمل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آراستن ظاهرى سودى ندارد مگر با آرايش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سودى ندارد مگر اينكه با بخشش و سخاوت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راستى سودى نيست مگر اينكه با وفا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سودى نيست مگر اينكه با پروا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صدقه خيرى نيست مگر اينكه با 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سودى ندارد مگر با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وطن خيرى نيست مگر با امنيت و شادمانى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آيا به شما بگويم چه كسى به من شبيه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حِلماً، وأبَرُّكُم بِقَرابَتِه ِ، وأشَدُّكُم مِن نَفسِه ِ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أمانٌ لاُِمَّتي مِنَ الغَرَقِ إذا هُم رَكِبُوا السُّفُنَ فَقَرؤوا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 اللَّهَ حَقَّ قَدْرِهِ ى وَالْأَرْضُ جَمِيعًا قَبْضَتُهُ و يَوْمَ الْقِيَمَةِ وَ السَّمَوَ تُ مَطْوِيَّتُ م بِيَمِينِهِ ى سُبْحَنَهُ و وَ تَعَلَى عَمَّا يُشْرِكُونَ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مَجْر ل‍ هَا وَ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رَبِّى لَغَفُورٌ رَّحِيمٌ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أمانٌ لاُِمَّتي مِنَ السَّرَقِ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 اللَّهَ أَوِ ادْعُوا ْ الرَّحْمَنَ أَيًّا مَّا تَدْعُوا ْ فَلَهُ الْأَسْمَاءُ الْحُسْنَى</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أمانٌ لاُِمَّتي مِنَ الهَدمِ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يُمْسِكُ السَّمَوَ تِ وَ الْأَرْضَ أَن تَزُولَا وَ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زَالَتَا إِنْ أَمْسَكَهُمَا مِنْ أَحَدٍ مِّن م بَعْدِهِى إِنَّهُ و كَانَ حَلِيمًا غَفُورًا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أمانٌ لاُِمَّتي مِنَ 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إلّابِاللّهِ العَلِيِّ العَظيمِ، ولا مَلجَأَ ولا مَنجى مِنَ اللّهِ إلّا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أمانٌ لاُِمَّتي مِنَ الحَرَقِ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وَلِيِّىَ اللَّهُ الَّذِى نَزَّلَ الْكِتَبَ وَهُوَ يَتَوَلَّى الصَّلِحِينَ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 اللَّهَ حَقَّ قَدْرِهِ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خافَ مِنَ السِّباعِ فَليَقرَأ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استَصعَبَت عَلَيه ِ دابَّتُهُ فَليَقرَأ في اذُنِها اليُمنى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وَلَهُو أَسْلَمَ مَن فِى السَّمَوَ 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خافَ ساحِراً أو شَيطاناً فَليَقرَأ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الَّذِى خَلَقَ السَّمَوَ تِ وَالأَْرْضَ</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ترين شما و بردبارترين شما و نيكوكارترين كس به بستگان خود، و منصف ترين شما نسبت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امت من از غرق شدن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كشتى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چنانكه شايستۀ اوست نشناختند و همۀ زمين در قيامت در دست قدرت اوست و آسمانها به نيروى او در هم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از آنچه شرك مى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زمر آيۀ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اللّه است رفتن و ماندن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آمرزندۀ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هود آيه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امت من از سرقت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 بخوانيد يا رحمان را بخوانيد هر كدام را بخوانيد نامهاى نيكو براى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سوره اسراء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امت من از خرابى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آسمانها و زمين را از فرو ريختن نگه مى دارد و اگر فرو ريزند هيچكس بعد از او نمى تواند آنها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امت من از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قدرتى نيست مگر بوسيلۀ خداوند بلند مرتبه و بزرگ، و پناه و گريزگاهى از خدا جز بسوى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امت من از آتش سوزى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و ياور من خدايى است كه قرآن را فرستاده است و او نيكوكاران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چنان كه شايسته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انتهاى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كسى كه از درندگان بيم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رسولى از خودتان نزد شما آمده كه رنج شما براى او ناگوار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سوره توبه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كسى كه حيوان او چموش است در گوش راست حيوان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آسمانها و زمين است خواه ناخواه سر فرود مى آورد و بسوى او باز گردانده مى شويد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كسى كه از جادوگر يا شيطانى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شما خداوندى است كه آسمانها و زمين را آفريد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حَقُّ الوَلَدِ عَلى والِدِهِ أن يُحَسِّنَ اسمَهُ وأدَبَهُ، ويَضَعَهُ مَوضِعاً صالِحاً</w:t>
      </w:r>
      <w:r>
        <w:rPr>
          <w:rStyle w:val="FootnoteAnchor"/>
          <w:rtl w:val="true"/>
        </w:rPr>
        <w:footnoteReference w:id="320"/>
      </w:r>
      <w:r>
        <w:rPr>
          <w:rFonts w:ascii="Amiri" w:hAnsi="Amiri" w:eastAsia="Amiri" w:cs="Amiri"/>
          <w:color w:val="111111"/>
          <w:sz w:val="28"/>
          <w:sz w:val="28"/>
          <w:szCs w:val="28"/>
          <w:rtl w:val="true"/>
          <w:lang w:bidi="ar-SA"/>
        </w:rPr>
        <w:t>، وحَقُّ الوالِدِ عَلى وَلَدِهِ أن لايُسَمِّيَهُ بِاسمِه ِ، ولا يَمشِيَ بَينَ يَدَيه ِ، ولا يَجلِسَ أمامَهُ، ولا يَدخُلَ مَعَهُ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لَعَنَ اللّهُ وَالِدَينِ حَمَلا وَلَدَهُما عَلى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يَلزَمُ الوالِدَينِ مِن عُقوقِ وَلَدِهِما ما يَلزَمُ الوَلَدَ لَهُما مِن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رَحِمَ اللّهُ والِدَينِ حَمَلا وَلَدَهُما عَلى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أحزَنَ والِدَيه ِ فَقَد عَقَّهُما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اغتيبَ عِندَهُ أخوهُ المُسلِمُ فَاستَطاعَ نَصرَهُ فَلَم يَنصُرهُ، خَذَلَهُ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كَفى يَتيماً في نَفَقَتِه ِ بِمالِه ِ حَتّى يَستَغنِيَ وَجَبَت لَهُ الجَنَّةُ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مَسَحَ يَدَهُ عَلى رَأسِ يَتيمٍ تَرَحُّماً لَهُ، أعطاهُ اللّهُ عز و جل بِكُلِّ شَعرَةٍ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فَقرَ أشَدُّ مِنَ الجَهلِ، ولا مالَ أعوَدُ مِنَ العَقلِ، ولا وَحدَةَ أوحَشُ مِنَ العُجبِ، ولا عَقلَ كَالتَّدبيرِ، ولا وَرَعَ كَالكَفِّ عَن مَحارِمِ اللّهِ تَعالى، ولا حَسَبَ كَحُسنِ الخُلُقِ، ولا عِبادَةَ مِثلُ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آفَةُ الحَديثِ الكَذِبُ، وآفَةُ العِلمِ النِّسيانُ، وآفَةُ العِبادَةِ</w:t>
      </w:r>
      <w:r>
        <w:rPr>
          <w:rStyle w:val="FootnoteAnchor"/>
          <w:rtl w:val="true"/>
        </w:rPr>
        <w:footnoteReference w:id="321"/>
      </w:r>
      <w:r>
        <w:rPr>
          <w:rFonts w:ascii="Amiri" w:hAnsi="Amiri" w:eastAsia="Amiri" w:cs="Amiri"/>
          <w:color w:val="111111"/>
          <w:sz w:val="28"/>
          <w:sz w:val="28"/>
          <w:szCs w:val="28"/>
          <w:rtl w:val="true"/>
          <w:lang w:bidi="ar-SA"/>
        </w:rPr>
        <w:t>الفَترَةُ، وآفَةُ الجَمالِ الخُيَلاءُ</w:t>
      </w:r>
      <w:r>
        <w:rPr>
          <w:rStyle w:val="FootnoteAnchor"/>
          <w:rtl w:val="true"/>
        </w:rPr>
        <w:footnoteReference w:id="322"/>
      </w:r>
      <w:r>
        <w:rPr>
          <w:rFonts w:ascii="Amiri" w:hAnsi="Amiri" w:eastAsia="Amiri" w:cs="Amiri"/>
          <w:color w:val="111111"/>
          <w:sz w:val="28"/>
          <w:sz w:val="28"/>
          <w:szCs w:val="28"/>
          <w:rtl w:val="true"/>
          <w:lang w:bidi="ar-SA"/>
        </w:rPr>
        <w:t>، وآفَةُ العَمَلِ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نَسِيَ الصَّلاةَ عَلَيَّ قَد أخطَأَ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إِيّاكَ ونَقرَةَ الغُرابِ</w:t>
      </w:r>
      <w:r>
        <w:rPr>
          <w:rStyle w:val="FootnoteAnchor"/>
          <w:rtl w:val="true"/>
        </w:rPr>
        <w:footnoteReference w:id="323"/>
      </w:r>
      <w:r>
        <w:rPr>
          <w:rFonts w:ascii="Amiri" w:hAnsi="Amiri" w:eastAsia="Amiri" w:cs="Amiri"/>
          <w:color w:val="111111"/>
          <w:sz w:val="28"/>
          <w:sz w:val="28"/>
          <w:szCs w:val="28"/>
          <w:rtl w:val="true"/>
          <w:lang w:bidi="ar-SA"/>
        </w:rPr>
        <w:t>، وفَرشَةَ الأَسَدِ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لأََن ادخِلَ يَدي في فَمِ التِّنّينِ إلَى المِرفَقِ أحَبُّ إلَيَّ مِن أن أسأَلَ مَن لَم يَكُن ثُمَّ 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على، حق فرزند بر پدرش آن است كه برايش نام نيكو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خوب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جايگاه شايسته بنشاندش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پدر بر فرزند اين است كه او را به اسم صدا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جلوتر از او راه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جلوتر از پدر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به حمام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خدا لعنت كند پدر و مادرى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فرزندانشان را به اذيت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مهرى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به پدر و مادر وادار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آزردن فرزند به وسيلۀ پدر و مادر مانند آزردن پدر و مادر توسط فرزند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 و عقوبت بد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ياعلى، خداوند رحمت كند پدر ومادرى كه باعث نيكوكارى فرزندشان به پدر ومادر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كسى كه پدر و مادرش را اندوهگين كند، آنان را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كسى كه در حضور او از برادر مؤمن غيبت كنند وبتواند برادرش را يارى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غيبت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يارى نكند، خداوند او را در دنيا و آخرت خوار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كسى كه از مال خود، يتيمى را بى نياز كند، قطعاً بهشت بر او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كسى كه دست نوازش بر سر يتيمى بكشد خداوند به تعداد موهايى كه از زير دست او مى گذرد در روز قيامت نور به او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هيچ فقرى سخت تر از نادانى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مالى سودمندتر از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تنهايى وحشتناك تر از خود پسندى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عقلى مثل چاره انديشى و تدبير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پارسايى مثل خوددارى از گناه و آنچه خدا حرام كرده،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شرافتى مثل اخلاق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عبادتى مثل تفكر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آفت گفتار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 علم فراموشى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 عبادت سستى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 جمال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 عمل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كسى كه صلوات بر من را فراموش كند راه بهشت را گم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از نوك زدن كلاغ 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عجله كردن در نماز و سجده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خوابيدن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 سجده ساعد و آرنج را به زمين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فرو بردن دست تا آرنج در دهان شير برايم بهتر است از اينكه از تازه به ثروت رسيده چيزى درخواست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إنَّ أعتَى</w:t>
      </w:r>
      <w:r>
        <w:rPr>
          <w:rStyle w:val="FootnoteAnchor"/>
          <w:rtl w:val="true"/>
        </w:rPr>
        <w:footnoteReference w:id="324"/>
      </w:r>
      <w:r>
        <w:rPr>
          <w:rFonts w:ascii="Amiri" w:hAnsi="Amiri" w:eastAsia="Amiri" w:cs="Amiri"/>
          <w:color w:val="111111"/>
          <w:sz w:val="28"/>
          <w:sz w:val="28"/>
          <w:szCs w:val="28"/>
          <w:rtl w:val="true"/>
          <w:lang w:bidi="ar-SA"/>
        </w:rPr>
        <w:t>النّاسِ عَلَى اللّهِ عز و جل القاتِلُ غَيرَ قاتِلِه ِ، وَالضّارِبُ غَيرَ ضارِبِه ِ، ومَن تَوَلّى غَيرَ مَواليه ِ فَقَد كَفَرَ بِما أنزَلَ اللّهُ عز و جل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تَخَتَّم بِاليَمينِ؛ فَإِنَّها فَضيلَةٌ مِنَ اللّهِ عز و جل لِلمُقَرَّبينَ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أتَخَتَّمُ</w:t>
      </w:r>
      <w:r>
        <w:rPr>
          <w:rStyle w:val="FootnoteAnchor"/>
          <w:rtl w:val="true"/>
        </w:rPr>
        <w:footnoteReference w:id="325"/>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بِالعَقيقِ الأَحمَرِ؛ فَإِنَّهُ أوَّلُ جَبَلٍ أقَرَّ للّهِِ بِالرُّبوبِيَّةِ، ولي بِالنُّبُوَّةِ، ولَكَ بِالوَصِيَّةِ، ولِوُلدِكَ بِالإِمامَةِ، ولِشيعَتِكَ بِالجَنَّةِ، ولأَِعدائِكَ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أشرَفَ عَلى أهلِ الدُّنيا 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 عليها السلام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رَأَيتُ اسمَكَ مَقروناً بِاسمي في ثَلاثَةِ مَواطِنَ، فَأَنِستُ بِالنَّظرَ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بَلَغتُ بَيتَ المَقدَسِ فِي مِعراجي إلَى السَّماءِ وَجَدتُ عَلى صَخرَتِها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أيَّدتُهُ بِوَزيرِهِ، ونَصَرتُهُ بِوَزيرِهِ، فَقُلتُ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سِدرَةِ المُنتَهى وَجَدتُ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إلّاأنا وَحدي، مُحَمَّدٌ صَفوَتي مِن خَلقي، أيَّدتُهُ بِوَزيرِهِ، ونَصَرتُهُ بِوَزيرِهِ، فَقُلتُ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جاوَزتُ سِدرَةَ المُنتهى انتَهَيتُ إلى عَرشِ رَبِّ العالَمينَ جَلَّ جَلالُهُ فَوَجَدتُ مَكتوباً عَلى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إلّاأنا وَحدي، مُحَمَّدٌ حَبيبي، أيَّدتُهُ بِوَزيرِهِ، ونَصَرتُهُ بِوَزيرِهِ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يا على، سركش ترين مردم در برابر خداوند كسى است كه غير از قاتل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بزند كه او را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ولايت غير مولاى حقيقى را بپذيرد به آنچه كه خداوند بر من نازل كرده است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انگشتر در دست راست بكن كه اين كار فضيلتى از خداوند براى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انگشترى به دست كنم‌؟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نخستين كوهى است كه اقرار كرد به ربوبيت خدا و پيامبرى من و ولايت تو و امامت فرزندان تو و بهشتى بودن شيعيان تو و جهنمى بودن دشمنان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خداوند عزيز و جليل بر اهل دنيا نظر افكند و مرا بر مردان جهان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نظر كرد و تو را بر مردان عالم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نظر كرد و امامان از نژاد تو را بر مردان عالم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چهارم نظر فرمود و فاطمه عليها السلام را بر زنان عالم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نام تو را در سه جا در كنار نام خويش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ديدن آن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سفر معراج به بيت المقدس رسيدم ديدم كه بر صخرۀ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او را به كمك وزيرش تأييد و يارى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سدرة المنتهى رسيدم ديدم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يكتا هستم جز من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برگزيدۀ من از ميان آفريدگان است و او را به وسيله وزيرش تأييد و يارى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سدرة المنتهى عبور كردم و به عرش پروردگار جهانيان جلّ جلاله رسيدم ديدم بر ستونهاى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يكتا هستم، جز من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حبيب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بوسيلۀ وزيرش تأييد و يارى نمودم</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4574_142839"/>
      <w:bookmarkStart w:id="149" w:name="pg14574_142839"/>
      <w:bookmarkEnd w:id="149"/>
    </w:p>
    <w:p>
      <w:pPr>
        <w:pStyle w:val="BookText"/>
        <w:rPr/>
      </w:pPr>
      <w:bookmarkStart w:id="150" w:name="pg14574_142839"/>
      <w:bookmarkEnd w:id="150"/>
      <w:r>
        <w:rPr>
          <w:rFonts w:ascii="Amiri" w:hAnsi="Amiri" w:eastAsia="Amiri" w:cs="Amiri"/>
          <w:color w:val="111111"/>
          <w:sz w:val="28"/>
          <w:sz w:val="28"/>
          <w:szCs w:val="28"/>
          <w:rtl w:val="true"/>
          <w:lang w:bidi="ar-SA"/>
        </w:rPr>
        <w:t>باب الأربَعِمِئَة</w:t>
      </w:r>
    </w:p>
    <w:p>
      <w:pPr>
        <w:pStyle w:val="Heading2"/>
        <w:numPr>
          <w:ilvl w:val="1"/>
          <w:numId w:val="1"/>
        </w:numPr>
        <w:rPr/>
      </w:pPr>
      <w:bookmarkStart w:id="151" w:name="__RefHeading___Toc1011415_1878427129"/>
      <w:bookmarkStart w:id="152" w:name="_Toc48"/>
      <w:bookmarkEnd w:id="151"/>
      <w:r>
        <w:rPr>
          <w:rtl w:val="true"/>
        </w:rPr>
        <w:t>باب چهارصد</w:t>
      </w:r>
      <w:bookmarkEnd w:id="1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1011417_1878427129"/>
      <w:bookmarkStart w:id="154" w:name="_Toc49"/>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حَديثُ أربَعِمِئَةٍ عَن عَلِيٍّ عليه السلام</w:t>
      </w:r>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ومُحَمَّدِ بنِ مُسلِمٍ عَن أبي عَبدِاللّهِ عليه السلام، عَن آبائِه ِ، أنَّ أميرَ المُؤمِنينَ عليه السلام عَلَّمَ أصحابَهُ في مَجلِسٍ واحِدٍ أربَعَمِئَةِ بابٍ مِمّا يَصلُحُ لِلمُسلمِ في دينِه ِ ودُنياهُ، قالَ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الحِجامَةَ تُصِحُّ البَدَنَ، وتَشُدُّ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وَالطّيبَ فِي الشّارِبِ مِن أخلاقِ النَّبِيِّ صلى الله عليه و آله، وكَرامَةٌ لِلكاتِبينَ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وَالسِّواكَ مَرضاةٌ للّهِِ عز و جل، وسُنَّةُ النَّبِيِّ صلى الله عليه و آله، ومَطيَبَةٌ لِلفَمِ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وَالدُّهنَ يُلَيِّنُ البَشَرَةَ، ويَزيدُ فِي الدِّماغِ، ويُسَهِّلُ مَجارِيَ الماءِ، ويُذهِبُ القَشَفَ</w:t>
      </w:r>
      <w:r>
        <w:rPr>
          <w:rStyle w:val="FootnoteAnchor"/>
          <w:rtl w:val="true"/>
        </w:rPr>
        <w:footnoteReference w:id="327"/>
      </w:r>
      <w:r>
        <w:rPr>
          <w:rFonts w:ascii="Amiri" w:hAnsi="Amiri" w:eastAsia="Amiri" w:cs="Amiri"/>
          <w:color w:val="111111"/>
          <w:sz w:val="28"/>
          <w:sz w:val="28"/>
          <w:szCs w:val="28"/>
          <w:rtl w:val="true"/>
          <w:lang w:bidi="ar-SA"/>
        </w:rPr>
        <w:t>، ويُسفِرُ اللَّونَ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وغَسلَ الرَّأسِ يَذهَبُ بِالدَّرَنِ</w:t>
      </w:r>
      <w:r>
        <w:rPr>
          <w:rStyle w:val="FootnoteAnchor"/>
          <w:rtl w:val="true"/>
        </w:rPr>
        <w:footnoteReference w:id="328"/>
      </w:r>
      <w:r>
        <w:rPr>
          <w:rFonts w:ascii="Amiri" w:hAnsi="Amiri" w:eastAsia="Amiri" w:cs="Amiri"/>
          <w:color w:val="111111"/>
          <w:sz w:val="28"/>
          <w:sz w:val="28"/>
          <w:szCs w:val="28"/>
          <w:rtl w:val="true"/>
          <w:lang w:bidi="ar-SA"/>
        </w:rPr>
        <w:t>، ويَنفِي القَذاءَ</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وَالمَضمَضَةَ وَالاِستِنشاقَ سُنَّةٌ، وطَهورٌ لِلفَمِ وَالأَنفِ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وَالسُّعوطَ</w:t>
      </w:r>
      <w:r>
        <w:rPr>
          <w:rStyle w:val="FootnoteAnchor"/>
          <w:rtl w:val="true"/>
        </w:rPr>
        <w:footnoteReference w:id="330"/>
      </w:r>
      <w:r>
        <w:rPr>
          <w:rFonts w:ascii="Amiri" w:hAnsi="Amiri" w:eastAsia="Amiri" w:cs="Amiri"/>
          <w:color w:val="111111"/>
          <w:sz w:val="28"/>
          <w:sz w:val="28"/>
          <w:szCs w:val="28"/>
          <w:rtl w:val="true"/>
          <w:lang w:bidi="ar-SA"/>
        </w:rPr>
        <w:t>مَصَحَّةٌ لِلرَّأسِ، وتَنقِيَةٌ لِلبَدَنِ وسائِرِ أوجاعِ الرَّأسِ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3990</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وَالنُّورَةَ نُشرَةَ</w:t>
      </w:r>
      <w:r>
        <w:rPr>
          <w:rStyle w:val="FootnoteAnchor"/>
          <w:rtl w:val="true"/>
        </w:rPr>
        <w:footnoteReference w:id="331"/>
      </w:r>
      <w:r>
        <w:rPr>
          <w:rFonts w:ascii="Amiri" w:hAnsi="Amiri" w:eastAsia="Amiri" w:cs="Amiri"/>
          <w:color w:val="111111"/>
          <w:sz w:val="28"/>
          <w:sz w:val="28"/>
          <w:szCs w:val="28"/>
          <w:rtl w:val="true"/>
          <w:lang w:bidi="ar-SA"/>
        </w:rPr>
        <w:t>، وطَهورٌ لِلجَسَدِ</w:t>
      </w:r>
      <w:r>
        <w:rPr>
          <w:rFonts w:eastAsia="Amiri" w:cs="Amiri" w:ascii="Amiri" w:hAnsi="Amiri"/>
          <w:color w:val="111111"/>
          <w:sz w:val="28"/>
          <w:szCs w:val="28"/>
          <w:rtl w:val="true"/>
          <w:lang w:bidi="ar-SA"/>
        </w:rPr>
        <w:t xml:space="preserve">. </w:t>
      </w:r>
      <w:bookmarkStart w:id="155" w:name="pg14574_142841"/>
    </w:p>
    <w:p>
      <w:pPr>
        <w:pStyle w:val="Heading3"/>
        <w:numPr>
          <w:ilvl w:val="2"/>
          <w:numId w:val="1"/>
        </w:numPr>
        <w:rPr/>
      </w:pPr>
      <w:bookmarkStart w:id="156" w:name="__RefHeading___Toc1011419_1878427129"/>
      <w:bookmarkStart w:id="157" w:name="_Toc50"/>
      <w:bookmarkEnd w:id="155"/>
      <w:bookmarkEnd w:id="156"/>
      <w:r>
        <w:rPr>
          <w:rtl w:val="true"/>
        </w:rPr>
        <w:t>حديث چهارصد از على عليه السلام</w:t>
      </w:r>
      <w:bookmarkEnd w:id="157"/>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و محمد بن مسلم از امام صادق عليه السلام نقل كرده اند آن حضرت از پدرانش نقل كرده اند كه اميرالمؤمنين عليه السلام در يك مجلس چهارصد باب علم را كه براى دين و دنياى مسلمان مفيد است به يارانش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حجامت كردن بدن را سلامت و عقل را تقويت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زدن به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پيامبر صلى الله عليه و آله و گرامى داشتن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مسواك زدن موجب خشنودى خدا و سنّت پيامبر صلى الله عليه و آله و پاك كنندۀ دهان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روغن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لطيف و عقل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مجراى آب را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هاى پوست را براى جريان آب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سختى پوست را بر طرف و رنگ پوست را روشن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سر آلودگى و كثافت را برطرف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بينى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دهان و بينى را پاك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داروى تنفسى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سلامتى سر و پاكيزگى بدن و سائر دردهاى سر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نشاطآور و پاك كنندۀ بدن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وَاستِجادَةَ الحِذاءِ وِقايَةٌ لِلبَدَنِ، وعَونٌ عَلَى الطَّهورِ وَالصَّلاةِ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وتَقليمَ الأَظفارِ يَمنَعُ الدّاء الأَعظَمَ، ويُدِرُّ الرِّزقَ ويورِدُهُ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ونَتفَ الإِبطِ يَنفِي الرّائِحَةَ المُنكَرَةَ، وهُوَ طَهورٌ وسُنَّةٌ مِمّا أمَرَ بِه ِ الطَّيِّبُ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اليَدَينِ قبَلَ الطَّعامِ وبَعدَهُ زِيادَةٌ فِي الرِّزقِ، وإماطَةٌ لِلغَمَرِ عَنِ الثِّيابِ، ويَجلُو البَصَرَ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الَّليلِ مَصَحَّةٌ لِلبَدَنِ، ومَرضاةٌ لِلرَّبِّ عز و جل، وتَعَرُّضٌ لِلرَّحمَةِ، وتَمَسُّكٌ بِأَخلاقِ 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التُّفّاحِ نَضوحٌ</w:t>
      </w:r>
      <w:r>
        <w:rPr>
          <w:rStyle w:val="FootnoteAnchor"/>
          <w:rtl w:val="true"/>
        </w:rPr>
        <w:footnoteReference w:id="332"/>
      </w:r>
      <w:r>
        <w:rPr>
          <w:rFonts w:ascii="Amiri" w:hAnsi="Amiri" w:eastAsia="Amiri" w:cs="Amiri"/>
          <w:color w:val="111111"/>
          <w:sz w:val="28"/>
          <w:sz w:val="28"/>
          <w:szCs w:val="28"/>
          <w:rtl w:val="true"/>
          <w:lang w:bidi="ar-SA"/>
        </w:rPr>
        <w:t>لِلمَعِدَةِ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ومَضغُ اللُّبانِ يَشُدُّ الأَضراسَ، ويَنفِي البَلغَمَ، ويَذهَبُ بِريحِ الفَمِ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الجُلوسُ فِي المَسجِدِ بَعدَ طُلوعِ الفَجرِ إلى طُلوعِ الشَّمسِ أسرَعُ في طَلَبِ الرِّزقِ مِنَ الضَّربِ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السَّفَرجَلِ قُوَّةٌ لِلقَلبِ الضَّعيفِ، ويُطَيِّبُ المَعِدَةَ، ويَزيدُ في قُوَّةِ الفُؤادِ، ويُشَجِّعُ الجَبانَ، ويُحَسِّنُ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إحدى وعِشرينَ زَبيبَةً حَمراءَ في كُلِّ يَومٍ عَلَى الرّيقِ يَدفَعُ جَميعَ الأَمراضِ إلّامَرَضَ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لِلمُسلِمِ أن يَأتِيَ أهلَهُ أوَّلَ لَيلَةٍ مِن شَهرِ رَمَضانَ؛ لِقَولِ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نِسَآ ل‍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وَالرَّفَثُ المُجامَعَةُ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ولاتَخَتَّموا بِغَيرِ الفِضَّةِ؛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طَهُرَت يَدٌ فيها خاتَمُ 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نَقَشَ عَلى خاتَمِه ِ اسمَ اللّهِ عز و جل فَليُحَوِّلهُ عَنِ اليَدِ الَّتي يَستَنجِي بِها فِي المُتَوَضّى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نَظَرَ أحَدُكُم فِي المِرآةِ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فَأَحسَنَ خِلقَتي، وصَوَّرَني فَأَحسَنَ صورَتي، وزانَ مِنّي ما شانَ مِن غَيري، وأكرَمَني بِالإِسلامِ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كفش راحت بدن را حفظ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كمك براى طهارت و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 ها از بيمارى هاى شديد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را بركت و توسعه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تراشيدن موى زيربغل بوى بد را مى برد وپاكى وسنّتى است كه طيّب عليه السلام به آن امرفرموده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دستها قبل و بعد از غذا روزى را زياد و آلودگى را از لباس دور و قدرت بينايى را بهتر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موجب سلامتى بدن و خشنودى پروردگار و جلب رحمت و آراستن به اخلاق پيامبران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سيب معده را شستشو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مكيدن كندر دندانها را محكم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بلغم را برطرف و بوى دهان را مى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نشستن در مسجد بعد از طلوع فجر تا طلوع خورشيد از سفر كردن براى بدست آوردن روزى سودمندتر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گلابى قلب ضعيف را تقويت و معده را پاك و نيروى فكر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ترسو شجاعت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زيبا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بيست و يك عدد كشمش سرخ هر روز ناشتا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خوردن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بيماريها را دفع مى كند جز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مسلمان مستحب است كه شب اول رمضان با همسرش نزديكى كند چون خداوند تبارك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رمضان رفث با همسرانتان حلال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يعنى نزديكى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انگشتر نقره بدست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انگشترى آهنى دارد پاك نمى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روى انگشترش نام اللّه را حك كرده است آن را از دستى كه 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كردن بدن از ادرار يا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بيرون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آينه نگاه مى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 كه مرا آفريد و خلقت مرا نيكو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صورتگرى كرد و صورت مرا نيكو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عيبهاى ديگران را از من دور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اسلام گرامى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لِيَتَزَيَّن أحَدُكُم لأَِخيه ِ المُسلِمِ إذا أتاهُ كَما يَتَزَيَّنُ لِلغَريبِ الَّذي يُحِبُّ أن يَراهُ في أحسَنِ الهَيئَةِ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وصَومُ ثَلاثَةِ أيّامٍ مِن كُلِّ شَهرٍ؛ أربِعاءَ بَينَ خَميسَينِ، وصَومُ شَعبانَ، يَذهَبُ بِوَسوَسَةِ الصُّدورِ وبَلابِلِ</w:t>
      </w:r>
      <w:r>
        <w:rPr>
          <w:rStyle w:val="FootnoteAnchor"/>
          <w:rtl w:val="true"/>
        </w:rPr>
        <w:footnoteReference w:id="333"/>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وَالاِستِنجاءُ بِالماءِ البارِدِ يَقطَعُ البَواسيرَ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وغَسلُ الثِّيابِ يُذهِبُ الهَمَّ وَالحُزنَ، وهُوَ طَهورُ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تَنتِفوا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لايُنتَفُ الشَّيبُ؛ فَإِنَّهُ نورُ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شابَ شَيبَتَهُ فِي الإِسلامِ كانَت لَهُ نوراً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لايَنامُ المُسلِمُ وهُوَ جُنُبٌ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يَنامُ إلّاوهُوَ عَلى طُهرٍ، فَإن لَم يَجِدِ الماءَ فَليَتَيَمَّم بِالصَّعيدِ؛ فَإِنَّ روحَ المُؤمِنِ تُرفَعُ إلَى اللّهِ تَبارَكَ وتَعالى، فَيُقَبِّلُها ويُبارِكُ عَلَيها، فَإِن كانَ أجَلُها قَد حَضَرَ جَعَلَها في كُنوزِ رَحمَتِه ِ، وإن لَم يَكُن أجَلُها قَد حَضَرَ بَعَثَ بِها مَعَ امَنائِه ِ مِنَ المَلائِكَةِ فَيَرُدّونَها في جَسَدِهِ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يَتفُلُ المُؤمِنُ فِي القِبلَةِ؛ فَإِن فَعَلَ ذلِكَ ناسِياً فَليَستَغفِرِ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لايَنفُخُ الرّجلُ في مَوضِعِ سُجودِهِ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يَنفُخُ في طَعامِه ِ، ولا في شَرابِه ِ، ولا في تَعويذِهِ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يَنامُ الرَّجُلُ عَلَى المَحَجَّةِ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ولايَبولَنَّ في سَطحٍ في 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يَبولَنَّ في ماءٍ جارٍ، فَإِن فَعَلَ ذلِكَ فَأصابَهُ شَيء فَلا يَلومَنَّ إلّانَفسَهُ؛ فَإِنَّ لِلماءِ أهلاً، ولِلهَواءِ أهلاً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كدام از شما هنگامى كه نزد برادر مسلمان خود مى رود خود را چنان بيارايد كه براى ناآشنا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آرايد، و دوست دارد به بهترين صورت ديده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سه روز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شنبۀ اول هر ماه، چهارشنبۀ وسط هر ماه و پنج شنبۀ آخر ماه، و روزۀ ماه شعبان وسوسۀ قلبها و وسواس سينه ها را از بين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محل نجاست پس از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سرد بواسير را برطرف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لباس غم و اندوه را مى برد و طهارت براى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موى صورتتان را نكنيد چون ريش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جوانى خود را در اسلام سپرى كرده و پير شود براى او نورى در قيامت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در حال جنابت نمى 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خواب يا غسل كند يا وضو بگيرد يا تيمم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طهارت نمى خوابد و اگر آب نيافت با خاك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 مؤمن بسوى خداوند بالا برده مى شود و خداوند آن را قبول كرده و مبارك مى گرداند و اگر اجل او برسد روحش را در گنجينه هاى رحمت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مرگ او فرا نرسيده باشد روح او را بوسيلۀ فرشتگان امين خود به جسم او بر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به طرف قبله آب دهان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روى فراموشى چنين كرد استغفار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محل سجده خود را فوت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در غذا و آشاميدنى و نيز در حرز خود ندمد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در 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تردد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پشت بام به طرف هوا ادرار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در آب جارى ادرار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 و گرفتارى برايش پيش آمد جز خودش را سرزنش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آب و در هوا موجوداتى زندگى مى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لايَنامُ الرَّجُلُ عَلى وَجهِه ِ، ومَن رَأَيتُموهُ نائِماً عَلى وَجهِه ِ فَأَنبِهوهُ فَلا تَدَعوهُ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يَقوَمَنَّ أحَدُكُم فِي الصَّلاةِ مُتَكاسِلاً ولا ناعِساً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يُفَكِّرَنَّ في نَفسِه ِ؛ فَإِنَّهُ بَينَ يَدَي رَبِّه ِ عز و جل، وإنَّما لِلعَبدِ مِن صَلاتِه ِ ما أقبَلَ عَلَيه ِ مِنها بِقَلبِه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مِمّا يَسقُطُ مِنَ الخِوانِ؛ لأَِنَّهُ شِفاءٌ مِن كُلِّ داءٍ بِإِذنِ اللّهِ عز و جل لِمَن أرادَ أن يَستَشفِيَ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أكَلَ أحَدُكُم طَعاماً فَمَصَّ أصابِعَهُ الَّتي بِها أكَلَ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القِطنَ؛ فَإِنَّها لِباسُ رَسولِ اللّهِ صلى الله عليه و آله، ولَم يَكُن يَلبَسُ الشَّعرَ وَالصّوفَ إلّامِن عِلَّةِ،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جَميلٌ يُحِبُّ الجَمالَ، ويُحِبُّ أن يَرى أثَرَ نِعمَتِه ِ عَلى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 أرحامَكُم ولَو بِالسَّلامِ،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 اللَّهَ الَّذِى تَسَاءَلُونَ بِهِ ى وَالْأَرْحَامَ إِنَّ اللَّهَ كَانَ عَلَيْكُمْ رَقِيبًا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لاتَقَطَعوا نَهارَكُم بِكَذا وكَذا، وفَعَلنا كَذا وكَذا، فَإِنَّ مَعَكُم حَفَظَةً يَحفَظونَ عَلَينا وعَلَيكُم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اذكُرُوا اللّهَ في كُلِّ مَكانٍ؛ فَإِنَّهُ مَعَكُم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 عَلى مُحَمَّدٍ وآلِ مُحَمَّدٍ؛ فَإِنَّ اللّهَ عز و جل يَقبَلُ دُعاءَكُم عِندَ ذِكرِ مُحَمَّدٍ وآلِه ِ ودَعائِكُم لَهُ وحِفظِكُم إيّاهُ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أقِرّوا الحارَّ حَتّى يَبرُدَ؛ فَإِنَّ رَسولَ اللّهِ صلى الله عليه و آله إذا قُرِّبَ إلَيه ِ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يَبرُدَ ويُمكِنَ أكلُه، ما كانَ اللّهُ عز و جل لِيُطعِمَنَا النّارَ، وَالبَرَكَةُ فِي البارِدِ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بالَ أحَدُكُم فَلايُطمِحَنَّ</w:t>
      </w:r>
      <w:r>
        <w:rPr>
          <w:rStyle w:val="FootnoteAnchor"/>
          <w:rtl w:val="true"/>
        </w:rPr>
        <w:footnoteReference w:id="336"/>
      </w:r>
      <w:r>
        <w:rPr>
          <w:rFonts w:ascii="Amiri" w:hAnsi="Amiri" w:eastAsia="Amiri" w:cs="Amiri"/>
          <w:color w:val="111111"/>
          <w:sz w:val="28"/>
          <w:sz w:val="28"/>
          <w:szCs w:val="28"/>
          <w:rtl w:val="true"/>
          <w:lang w:bidi="ar-SA"/>
        </w:rPr>
        <w:t>بِبَولِه ِ، ولا يَستَقبِل بِبَولِه ِ 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صِبيانَكُم ما يَنفَعُهُمُ اللّهُ بِه ِ، لايَغلِبُ عَلَيهِمُ المُرجِئَةُ بِرَأيِها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صورت روى زمين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ديديد كه به صورت خوابيده است بيدارش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شما كسل و بى حال و خواب آلوده به نماز نايستد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نينديشد چون او در برابر پروردگارش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از نمازش فقط بمقدار حضور قلبش بهره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سفره مى افتد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اذن خداوند در آن شفاى هر بيمارى است براى كسى كه آن را به قصد شفا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شما پس از غذا، انگشتانى را كه با آن غذا خورده ايد بمكيد خداوند متعال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مبارك 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لباسهاى پنبه اى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لباس رسول اللّه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لباس پشمى يا موئين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از موى بز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هنگام بيمارى مى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زيباست و زيبايى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دوست دارد آثار نعمتش را بر بنده اش ببيند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خويشاوندان رابطه برقرار كنيد حتى با يك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پروا داشته باشيد از خداوندى كه از او درخواست مى كنيد و خويشاوندان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رابطه با خويشاوندان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مراقب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نساء آيه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خود را به خود ستايى و به رخ كشيدن كارها نگذرانيد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همراه شما فرشتگان محافظ هستند كه رفتار ما و شما را ضبط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را در هر مكان به ياد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 با شماست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محمد و آل او صلوات 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دعاى شما را مى پذيرد هنگامى كه محمد وآل او را ياد كنيد و براى او دعا كنيد و حق او را رعايت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غذاى داغ را بگذاريد سرد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ميل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وقت براى رسول اللّه صلى الله عليه و آله غذا مى آوردند، 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سرد شود تا ميل كردن آن ممكن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 خواهد به ما آتش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 در سرد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غذايى كه سرد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ادرار مى كنيد آن را بطرف هوا پرتاب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طرف باد ادرار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فرزندانتان چيزهايى را بياموزيد كه خداوند بوسيلۀ آنها به آنان نفع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عقايد صحيح به آنان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عقايد فاسد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افكارشان بر فرزندان شما غلبه نكنند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كُفّوا ألسِنَتَكُم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وسَلِّموا تَسليماً تَغتَنِموا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أدُّوا الأَمانَةَ إلى مَنِ ائتَمَنَكُم، ولَو إلى قَتَلَةِ أولادِ الأَنبِياءِ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أكثِروا ذِكرَ اللّهِ عز و جل إذا دَخَلتُمُ الأَسواقَ، وعِندَ اشتِغالِ النّاسِ؛ فَإِنَّهُ كَفّارَةٌ لِلذُّنوبِ، وزِيادَةٌ لِلحَسَناتِ، ولا تُكتَبوا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لِلعَبدِ أن يَخرُجَ إلى سَفَرٍ إذا حَضَرَ شَهرُ رَمَضانَ؛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شُربِ المُسكِر وَالمَسحِ عَلَى الخُفَّينِ 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وَالغُلُوَّ فينا،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عَبيدٌ مَربوبونَ، وقولوا في فَضلِنا ما شِئتُم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أحَبَّنَا فَليَعمَل بِعَمَلِنا وَليَستَعِن بِالوَرَعِ؛ فَإِنَّهُ أفضَلُ ما يُستَعانُ بِه ِ في امورِ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لاتُجالِسوا لَنا عائِباً، ولا تَمدَحوا بِنا عِندَ عَدُوِّنا مُعلِنينَ بِإِظهارِ حُبِّنا؛ فَتُذِلّوا أنفُسَكُم عِندَ سُلطانِكُم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الزَمُوا الصِّدقَ؛ فَإِنَّه مَنجاةٌ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وَارغَبوا فيما عِندَ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وَاطلُبوا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وَاصبِروا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أقبَحَ بِالمُؤمِنِ أن يَدخُلَ الجَنَّةَ وهُوَ مَهتوكُ السِّترِ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لاتُعَنّونا</w:t>
      </w:r>
      <w:r>
        <w:rPr>
          <w:rStyle w:val="FootnoteAnchor"/>
          <w:rtl w:val="true"/>
        </w:rPr>
        <w:footnoteReference w:id="337"/>
      </w:r>
      <w:r>
        <w:rPr>
          <w:rFonts w:ascii="Amiri" w:hAnsi="Amiri" w:eastAsia="Amiri" w:cs="Amiri"/>
          <w:color w:val="111111"/>
          <w:sz w:val="28"/>
          <w:sz w:val="28"/>
          <w:szCs w:val="28"/>
          <w:rtl w:val="true"/>
          <w:lang w:bidi="ar-SA"/>
        </w:rPr>
        <w:t>في طَلَبِ الشَّفاعَةِ لَكُم يَومَ القِيامَةِ فيما قَدَّمتُم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تفَضَحوا أنفُسَكُم عِندَ عَدُوِّكُم يَومَ القِيامَةِ، ولا تُكَذِّبوا أنفُسَكُم عِندَهُم في مَنزِلَتِكُم عِندَاللّهِ عز و جل بِالحَقيرِ مِنَ الدُّنيا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خود را نگه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خوب سلام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كاملاً تسليم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غنيمت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را به كسى كه شما را امين قرار داده است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قاتلان فرزندان پيامبران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خدا را زياد تكرار كنيد، هنگامى كه وارد بازار مى شويد و هنگامى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ذكر خدا كفارۀ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حسنات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زدگان نخواهيد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ماه رمضان رسيد كسى به سفر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سفرهاى غير لازم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ماه رمضان را درك كرد آن را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شراب خوارى و مسح كردن از روى كفش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غلو كردن دربارۀ ما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هستيم و پروردگار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فضائل ما هر چه خواستيد بگوئيد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ما را دوست دارد مثل ما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تقوا يارى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تقوا بهترين چيزى است كه از آن براى امور دنيا و آخرت يارى گرفته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مجالس عيب جويى از ما شركت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حضور دشمنان ما محبت به ما را با ستايش ما آشكار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خود را نزد سلاطين ذليل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راست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وسيلۀ نجات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آنچه نزد خداست رغبت جوئيد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خداوند را طلب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اطاعت خداوند صبر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براى مؤمن زشت است در حالى وارد بهشت شود كه پوششى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مى فرستيد ما را براى شفاعتتان در روز قيامت به زحمت نياندازيد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نزد دشمنانتان در قيامت رسوا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جايگاه خود نزد خداوند براى امور حقير دنيا خويش را نزد دشمنان دروغگو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منزلت خود نزد خداوند را با امور بى ارزش دنيا عوض نكنيد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تَمَسَّكوا بِما أمَرَكُم اللّهُ بِه ِ؛ فَما بَينَ أحَدِكُم وبَينَ أن يُغتَبَطَ ويَرى ما يُحِبُّ إلّاأن يَحضُرَهُ رَسولُ اللّهِ</w:t>
      </w:r>
      <w:r>
        <w:rPr>
          <w:rStyle w:val="FootnoteAnchor"/>
          <w:rtl w:val="true"/>
        </w:rPr>
        <w:footnoteReference w:id="338"/>
      </w:r>
      <w:r>
        <w:rPr>
          <w:rFonts w:ascii="Amiri" w:hAnsi="Amiri" w:eastAsia="Amiri" w:cs="Amiri"/>
          <w:color w:val="111111"/>
          <w:sz w:val="28"/>
          <w:sz w:val="28"/>
          <w:szCs w:val="28"/>
          <w:rtl w:val="true"/>
          <w:lang w:bidi="ar-SA"/>
        </w:rPr>
        <w:t>صلى الله عليه و آله، وما عِندَ اللّهِ خَيرٌ وأبقى، وتَأتيه ِ البِشارَةُ مِنَ اللّهِ عز و جل فَتَقِرُّ عَينُهُ، ويُحِبُّ لِقاءَ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تُحَقِّروا ضُعَفاءَ إخوانِكُم؛ فَإِنَّه مَنِ احتَقَرَ مُؤمِناً لَم يَجمَعِ اللّهُ عز و جل بَينَهُما فِي الجَنَّةِ إلّاأن 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لايُكَلِّفُ المُؤمِنُ</w:t>
      </w:r>
      <w:r>
        <w:rPr>
          <w:rStyle w:val="FootnoteAnchor"/>
          <w:rtl w:val="true"/>
        </w:rPr>
        <w:footnoteReference w:id="339"/>
      </w:r>
      <w:r>
        <w:rPr>
          <w:rFonts w:ascii="Amiri" w:hAnsi="Amiri" w:eastAsia="Amiri" w:cs="Amiri"/>
          <w:color w:val="111111"/>
          <w:sz w:val="28"/>
          <w:sz w:val="28"/>
          <w:szCs w:val="28"/>
          <w:rtl w:val="true"/>
          <w:lang w:bidi="ar-SA"/>
        </w:rPr>
        <w:t>أخاهُ الطَّلَبَ إلَيه ِ إذا عَلِمَ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تَوازَروا وتَعاطَفوا وتَباذَلوا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وتَبادَلوا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تَكونوا بِمَنزِلَةِ المُنافِقِ الَّذي يَصِفُ ما لايَفعَلُ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تَزَوَّجوا؛ فَإِنَّ التَّزويجَ سُنَّةُ رَسولِ اللّهِ صلى الله عليه و آله فَإِنَّهُ كَثيراً 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أن يَتَّبِعَ سُنَّتي فَليَتَزَوَّج؛ فَإِنَّ مِن سُنَّتي التَّزويجُ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وَاطلُبُوا الوَلَدَ فَإِنّي اكاثِرُ بِكُمُ الاُمَمَ غَداً، وتَوَقَّوا عَلى أولادِكُم لَبَنَ البَغِيِّ مِنَ النِّساءِ وَالمَجنونَةِ؛ فَإِنَّ اللَّبَنَ يُعدي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تَنَزَّهوا عَن أكلِ الطَّيرِ الَّذي لَيسَت لَهُ قانِصَةٌ</w:t>
      </w:r>
      <w:r>
        <w:rPr>
          <w:rStyle w:val="FootnoteAnchor"/>
          <w:rtl w:val="true"/>
        </w:rPr>
        <w:footnoteReference w:id="340"/>
      </w:r>
      <w:r>
        <w:rPr>
          <w:rFonts w:ascii="Amiri" w:hAnsi="Amiri" w:eastAsia="Amiri" w:cs="Amiri"/>
          <w:color w:val="111111"/>
          <w:sz w:val="28"/>
          <w:sz w:val="28"/>
          <w:szCs w:val="28"/>
          <w:rtl w:val="true"/>
          <w:lang w:bidi="ar-SA"/>
        </w:rPr>
        <w:t>ولا صيصِيَةُ</w:t>
      </w:r>
      <w:r>
        <w:rPr>
          <w:rStyle w:val="FootnoteAnchor"/>
          <w:rtl w:val="true"/>
        </w:rPr>
        <w:footnoteReference w:id="341"/>
      </w:r>
      <w:r>
        <w:rPr>
          <w:rFonts w:ascii="Amiri" w:hAnsi="Amiri" w:eastAsia="Amiri" w:cs="Amiri"/>
          <w:color w:val="111111"/>
          <w:sz w:val="28"/>
          <w:sz w:val="28"/>
          <w:szCs w:val="28"/>
          <w:rtl w:val="true"/>
          <w:lang w:bidi="ar-SA"/>
        </w:rPr>
        <w:t>ولا حَوصَلَةٌ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وَاتَّقُوا كُلِّ ذي نابٍ مِنَ السِّباعِ، وذي مَخلَبٍ مِنَ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تَأكُلُوا الطَّحالَ؛ فَإِنَّهُ يُنبِتُ الدَّمَ الفاسِدَ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لاتَلبَسُوا السَّوادَ؛ فَإِنَّهُ لِباسُ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الغُدَدَ مِنَ اللَّحمِ؛ فَإِنَّهُ يُحَرِّكُ عِرقَ الجُذامِ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لاتَقيسُوا الدّينَ؛ فَإِنَّ مِنَ الدّين ما لا يُقاسُ، وسَيَأتي أقوامٌ مَقيسونَ</w:t>
      </w:r>
      <w:r>
        <w:rPr>
          <w:rStyle w:val="FootnoteAnchor"/>
          <w:rtl w:val="true"/>
        </w:rPr>
        <w:footnoteReference w:id="343"/>
      </w:r>
      <w:r>
        <w:rPr>
          <w:rFonts w:ascii="Amiri" w:hAnsi="Amiri" w:eastAsia="Amiri" w:cs="Amiri"/>
          <w:color w:val="111111"/>
          <w:sz w:val="28"/>
          <w:sz w:val="28"/>
          <w:szCs w:val="28"/>
          <w:rtl w:val="true"/>
          <w:lang w:bidi="ar-SA"/>
        </w:rPr>
        <w:t>فَهُم أعداءُ الدينِ، وأوَّلُ مَن قاسَ إبليسُ لَعَنَهُ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آنچه خداوند امر فرموده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يكى از شما انجام مى دهد و ديگرى به آن غبطه مى برد و دوست دارد، رسول اللّه صلى الله عليه و آله حاضر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خداوند است نيكو و پايدار است و از سوى خداوند بشارت مى رسد و او شاد مى شود و لقاء اللّه را دوست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كار خير ديگران غبطه بخورد، از ثواب آن كار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ضعيف خود را تحقير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مؤمنى را تحقير كند خداوند آن دو را با هم به بهشت نمى برد مگر اينكه توبه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نياز برادر دينى خود را قبل از آنكه خجالت و زحمت درخواست را تحمل كند برطرف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 گذارد از او درخواست كند و قبل از درخواست نيازش را برطرف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يكديگر را برداريد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كارهاى سخت به همديگر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يكديگر مهرورزى بخشش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منافق نباشيد كه كارى كه نكرده است را توصيف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كنيد، زيرا ازدواج سنّت رسول اللّه صلى الله عليه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حضرت بسيار مى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دوست دارد از سنّت من پيروى كند ازدواج كند زيرا ازدواج از سنّت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ولد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امتهاى ديگر به شما افتخار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خوردن شير زن فاسد و ديوانه بر حذر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خوردن پرندگانى كه سنگدان و خار زائد در پا و چينه دان ندارند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درنده كه دندان نيش دارند و پرندگانى كه چنگال دارند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خون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سياه نپوشيد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فرعون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غده هاى درون گوشت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عرق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تحريك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دين قياس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امورى از دين قابل قياس نيست و بزودى گروههايى مى آيند كه قياس مى كنند آنان دشمنان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كسى كه قياس كرد شيطان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تَتَّخِذوا الملسَ</w:t>
      </w:r>
      <w:r>
        <w:rPr>
          <w:rStyle w:val="FootnoteAnchor"/>
          <w:rtl w:val="true"/>
        </w:rPr>
        <w:footnoteReference w:id="344"/>
      </w:r>
      <w:r>
        <w:rPr>
          <w:rFonts w:ascii="Amiri" w:hAnsi="Amiri" w:eastAsia="Amiri" w:cs="Amiri"/>
          <w:color w:val="111111"/>
          <w:sz w:val="28"/>
          <w:sz w:val="28"/>
          <w:szCs w:val="28"/>
          <w:rtl w:val="true"/>
          <w:lang w:bidi="ar-SA"/>
        </w:rPr>
        <w:t>؛ فَإِنَّهُ حِذاءُ فِرعَونِ، وهُوَ أوَّلُ مَن حَذَا الملسَ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خالِفوا أصحابَ المُسكِرِ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وكُلوا التَّمرَ؛ فَإِنَّ فيه ِ شِفاءً مِنَ الأَدواءِ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وَاتَّبِعوا قَولَ رَسولِ اللّهِ صلى الله عليه و آله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 بابَ مَسأَلَةٍ فَتَحَ اللّهُ عَلَيه ِ بابَ 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أكثِرُوا الاِستِغفارَ تَجلِبُوا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قَدِّموا مَا استَطَعتُم مِن عَمَلِ الخَيرِ تَجِدوهُ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وَالجِدالَ؛ فَإِنَّهُ يورِثُ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لَهُ إلى رَبِّه ِ عز و جل حاجَةٌ فَليَطلُبها في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في يَومِ الجُمُعَةِ، وساعَةِ تَزولُ الشَّمسُ، وحينَ تَهَبُّ الرِّياحُ وتُفَتَّحُ أبوابُ السَّماءِ وتَنزِلُ الرَّحمَةُ ويُصَوِّتُ الطَّيرُ، وساعَةٍ في آخِرِ اللَّيلِ عِندَ طُلوعِ الفَجرِ؛ فَإِنَّ مَلَكَينِ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يُتابُ عَلَيه‌؟ هَل مِن سائِلٍ يُعطى؟ هَل مِن مُستَغفِرٍ فَيُغفَرُ لَهُ؟ هَل مَن طالِبِ حاجَةٍ فَتُقضى لَهُ، فَأَجيبوا داعِيَ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وَاطلُبُوا الرِّزقَ فيما بَينَ طُلوعِ الفَجرِ إلى طُلوعِ الشَّمسِ؛ فَإِنَّهُ أسرَعُ في طَلَبِ الرِّزقِ مِنَ الضَّربِ فِي الأَرضِ، وهِيَ السّاعَةُ الَّتي يُقَسِّمُ اللّهُ عز و جل فيهَا الرِّزقَ بَينَ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انتَظِرُوا الفَرَجَ ولا تَيأسوا مِن رَوحِ اللّهِ؛ فَإِنَّ أحَبَّ الأَعمالِ إلَى اللّهِ عز و جل انتظارُ الفَرَجِ ما دامَ عَلَيه ِ العَبدُ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تَوَكَّلوا عَلَى اللّه عز و جل ِ عِندَ رَكعَتَيِ الفَجرِ إذا صَلَّيتُموها؛ فَفيها تُعطَى الرَّغائِبُ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تَخرُجوا بِالسُّيوفِ إلَى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يُصَلِّيَنَّ أحَدُكُم وبَينَ يَدَيه ِ سَيفٌ؛ فَإِنَّ القِبلَةَ أمنٌ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كفش نوك تيز نپوشيد زيرا كفش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اولين كسى بود كه كفش نوك تيز پوشيد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شراب خواران مخالفت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نوعى خرما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درمان بيماريهاست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گفتار رسول اللّه صلى الله عليه و آله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روى خود باز كند، خداوند در فقر را به رويش باز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استغفار كنيد تا روزى را جلب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مى توانيد كارهاى خير را پيش 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خواهيد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جدال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جدل شك ايجاد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از پروردگارش حاجتى دارد، آن را در سه ساعت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در روز جمعه، و ساعت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اذان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بادها مى 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آسمان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مى 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ساعتى در آخر شب نزديك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دو فرشته ندا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كننده اى هست تا توبه اش پذيرفته شود؟ آيا فقيرى هست تا به او عطا شود؟ آيا استغفار كننده اى هست تا آمرزيده شود؟ آيا حاجت خواهى هست تا برآورده شود؟ پس دعوت منادى خدا را اجابت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طلوع فجر تا طلوع خورشيد از خدا طلب روزى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سفر تجارى براى طلب روزى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ساعتى است كه خداوند روزى را ميان بندگانش تقسيم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انتظار فرج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رحمت خدا نااميد نشويد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محبوب ترين كار نزد خدا انتظار فرج است تا زمانى كه بنده مؤمن در انتظار فرج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صبح وقتى نماز بجا آورديد به خدا توكل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خواسته هاى بسيار و مرغوب عطا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شمشير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محدوده اى اطراف شهر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هنگام نماز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خود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قبله ايمن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ألِمّوا</w:t>
      </w:r>
      <w:r>
        <w:rPr>
          <w:rStyle w:val="FootnoteAnchor"/>
          <w:rtl w:val="true"/>
        </w:rPr>
        <w:footnoteReference w:id="345"/>
      </w:r>
      <w:r>
        <w:rPr>
          <w:rFonts w:ascii="Amiri" w:hAnsi="Amiri" w:eastAsia="Amiri" w:cs="Amiri"/>
          <w:color w:val="111111"/>
          <w:sz w:val="28"/>
          <w:sz w:val="28"/>
          <w:szCs w:val="28"/>
          <w:rtl w:val="true"/>
          <w:lang w:bidi="ar-SA"/>
        </w:rPr>
        <w:t>بِرَسولِ اللّهِ صلى الله عليه و آله حَجَّكُم إذا خَرَجتُم إلَى البَيتِ الحَرامِ؛ فَإِنَّ تَركَهُ جَفاءٌ، وبِذَلِكَ امِرتُم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وألمِّوا</w:t>
      </w:r>
      <w:r>
        <w:rPr>
          <w:rStyle w:val="FootnoteAnchor"/>
          <w:rtl w:val="true"/>
        </w:rPr>
        <w:footnoteReference w:id="346"/>
      </w:r>
      <w:r>
        <w:rPr>
          <w:rFonts w:ascii="Amiri" w:hAnsi="Amiri" w:eastAsia="Amiri" w:cs="Amiri"/>
          <w:color w:val="111111"/>
          <w:sz w:val="28"/>
          <w:sz w:val="28"/>
          <w:szCs w:val="28"/>
          <w:rtl w:val="true"/>
          <w:lang w:bidi="ar-SA"/>
        </w:rPr>
        <w:t>بِالقُبورِ الَّتي ألزَمَكُمُ اللّهُ حَقَّها وزِيارَتَها، وَاطلُبُوا الرِّزقَ عِندَها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تَستَصغِروا قَليلَ الآثامِ؛ فَإِنَّ القَليلَ يُحصى ويَرجِعُ إلَى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وأطيلُوا السُّجودَ؛ فَما مِن عَمَلٍ أشَدُّ عَلى إِبليسَ مِن أن يَرى ابنَ آدَمَ ساجِداً؛ لأَِنَّهُ امِرَ بِالسُّجودِ فَعَصى، وهذا امِرَ بِالسُّجودِ فَأطاعَ فَنَجا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أكثِروا ذِكرَ المَوتِ ويَومِ خُروجِكُم مِن قُبورِكُم وقِيامِكُم بَينَ يَدَيِ اللّهِ عز و جل؛ تَهُن عَلَيكُمُ المَصائِبُ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اشتَكى أحَدُكُمَ عَينَيه ِ فَليَقرأ آيَةَ الكُرسِيِّ، وَليُضمِر في نَفسِه ِ أنَّها تَبرَأُ؛ فَإِنَّه يُعافى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تَوَقَّوا الذُّنوبَ؛ فَما مِن بَلِيَّةٍ ولا نَقصِ رِزقٍ إلّابِذَنبٍ، حَتَّى الخَدشَ</w:t>
      </w:r>
      <w:r>
        <w:rPr>
          <w:rStyle w:val="FootnoteAnchor"/>
          <w:rtl w:val="true"/>
        </w:rPr>
        <w:footnoteReference w:id="347"/>
      </w:r>
      <w:r>
        <w:rPr>
          <w:rFonts w:ascii="Amiri" w:hAnsi="Amiri" w:eastAsia="Amiri" w:cs="Amiri"/>
          <w:color w:val="111111"/>
          <w:sz w:val="28"/>
          <w:sz w:val="28"/>
          <w:szCs w:val="28"/>
          <w:rtl w:val="true"/>
          <w:lang w:bidi="ar-SA"/>
        </w:rPr>
        <w:t>وَالكَبوَةَ وَالمُصيبَةَ،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أَصَبَكُم مِّن مُّصِيبَةٍ فَبِمَا كَسَبَتْ أَيْدِيكُمْ وَ يَعْفُوا ْ عَن كَثِيرٍ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وَاذكُرُوا اللّهَ عز و جل عَلَى الطَّعامِ ولا تَطغَوا؛ فَإِنَّها نِعمَةٌ مِنَ نِعَمِ اللّهِ ورِزقٌ مِن رِزقِ اللّهِ يَجِبُ عَلَيكُم فيها شُكرُهُ وحَمدُهُ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أحسِنوا صُحبَةَ النِّعَمِ قَبلَ فِراقِها؛ فَإِنَّها تَزولُ وتَشهَدُ عَلى صاحِبِها بِما عَمِلَ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رَضِيَ عَنِ اللّهِ عز و جل بِاليَسيرِ مِنَ الرِّزقِ، رَضِيَ اللّهُ عَنهُ بِاليَسيرِ مِنَ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وَالتَّفريطَ فَتَقَعُ الحَسرَةُ حِينَ لاتَنفَعُ الحَسرَةُ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لَقيتُم عَدُوَّكُم فِي الحَربِ فَأَقِلُّوا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وأكثِروا ذِكرَ اللّهِ عز و جل؛ فَلا تُوَلّوهُمُ الأَدبارَ فَتُسخِطوا اللّهَ رَبَّكُم، وتَستَوجِبوا غَضَبَهُ، وإذا رَأيتُم مِن إخوانِكُم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زمانى كه بسوى بيت الحرام رفتيد حج خود را با زيارت رسول اللّه صلى الله عليه و آله كامل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ترك آن ستم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زيارت آن حضرت مأمور شده 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زيارت قبرهاى كه خداوند حق و زيارت آنها را بر شما واجب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قبرهاى امامان معصوم و حضرت زهرا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طلب رزق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كم را ناچيز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كم جمع مى شود و در نهايت زياد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ها را طولانى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براى شيطان سخت تر از اين نيست كه انسانى را در حال سجده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مأمور به سجده شد و تخلف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انسان مأمور به سجده شد و اطاعت كرد و نجات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مرگ و روز خروج از قبر و ايستادن در برابر خداوند متعال را به ياد 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ها را براى شما آسان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چشمان كسى درد داشت آية الكرسى را قرائت كند و در ضمير خود تلقين كنيد كه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عافيت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 و كمبود ارزاق در اثر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گناه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گناه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سوختگى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مصيبتى كه مى بينيد نتيجه رفتار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غذا خوردن نام خدا را ذكر كنيد و طغيان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غذا نعمتى از نعمت هاى خدا و رزقى از رزق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و سپاس آن نعمت بر شما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وقتى كه از نعمت ها برخوردار هستيد قبل از جدا شدن خوب بهره بردارى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نعمت ها از بين مى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رفتار صاحب نعمت شهادت مى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نعمت اندك از خداوند خشنود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عمل اندك او راضى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كم كارى و كوتاهى كردن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دچار حسرت مى شويد وقتى كه حسرت سودى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با دشمن خود در جنگ روبرو شديد كم سخن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ذكر خدا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پشت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پروردگارتان را خشمگين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مستحق غضب او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در جنگ با </w:t>
      </w:r>
    </w:p>
    <w:p>
      <w:pPr>
        <w:pStyle w:val="BookText"/>
        <w:rPr/>
      </w:pPr>
      <w:r>
        <w:rPr>
          <w:rFonts w:ascii="Amiri" w:hAnsi="Amiri" w:eastAsia="Amiri" w:cs="Amiri"/>
          <w:color w:val="111111"/>
          <w:sz w:val="28"/>
          <w:sz w:val="28"/>
          <w:szCs w:val="28"/>
          <w:rtl w:val="true"/>
          <w:lang w:bidi="ar-SA"/>
        </w:rPr>
        <w:t>فِي الحَرَبِ الرَّجُلَ المَجروحَ أو مَن قَد نَكَلَ</w:t>
      </w:r>
      <w:r>
        <w:rPr>
          <w:rStyle w:val="FootnoteAnchor"/>
          <w:rtl w:val="true"/>
        </w:rPr>
        <w:footnoteReference w:id="349"/>
      </w:r>
      <w:r>
        <w:rPr>
          <w:rFonts w:ascii="Amiri" w:hAnsi="Amiri" w:eastAsia="Amiri" w:cs="Amiri"/>
          <w:color w:val="111111"/>
          <w:sz w:val="28"/>
          <w:sz w:val="28"/>
          <w:szCs w:val="28"/>
          <w:rtl w:val="true"/>
          <w:lang w:bidi="ar-SA"/>
        </w:rPr>
        <w:t>أو مَن طَمَعَ عَدُوُّكُم فيه ِ فَقوهُ بِأَنفُسِكُم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اصطَنِعوا المَعروفَ بِما قَدِرتُم عَلَى اصطِناعِه ِ؛ فَإِنَّهُ يَقي مِن مَصارِعِ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أرادَ مِنكُم أن يَعرِفَ كَيفَ مَنزِلَتُهُ عِندَ اللّهِ عز و جل فَليَنظُر كَيفَ مَنزِلَةُ اللّهِ مِنهُ عِندَ الذُّنوبِ، كَذلِكَ تَكونُ مَنزِلَتُهُ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يَتَّخِذُ الرَّجُلُ في مَنزلِه ِ لِعِيالِه ِ أفضَلَ مِنَ الشّاةِ؛ فَمَن كانَ فِي مَنزلِه ِ شاةٌ قَدَّسَت عَلَيه ِ المَلائِكَةُ كُلَّ يَومٍ مَرَّةً، ومَن كانَ عِندَهُ شاتانِ قَدَّسَت عَلَيه ِ المَلائِكَةُ مَرَّتَينِ في كُلِّ يَومٍ، وكذا في الثَّلاث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بورِكَ فيكُم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ضَعُفَ المُسلِمُ فَليَأكُلِ اللَّحمَ وَاللَّبَنَ؛ فَإِنَّ اللّهَ عز و جل جَعَلَ القُوَّةَ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أرَدتُمُ الحَجَّ فَتَقَدَّموا في شِراءِ الحَوائِجِ بِبَعضِ ما يُقَوّيكُم عَلَى السَّفَرِ؛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 الْخُرُوجَ لأََعَدُّوا ْ لَهُ و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جَلَسَ أحَدُكُم فِي الشَّمسِ فَليَستَدبِرها؛ فَإِنَّها تُظهِرُ الدَّاءَ الدَّفينَ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خَرَجتُم حُجّاجاً إلى بَيتِ اللّهِ عز و جل فَأَكثِرُوا النَّظَرَ إلى بَيتِ اللّهِ؛ فَإِنَّ للّهِِ عز و جل مِئَةً وعِشرينَ رَحمَةً عِندَ بَيتِه ِ الحَرامِ، مِنها سِتّونَ لِلطّائِفينَ، وأربَعونَ لِلمُصَلّينَ، وعِشرونَ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عِندَ المُلتَزَمِ</w:t>
      </w:r>
      <w:r>
        <w:rPr>
          <w:rStyle w:val="FootnoteAnchor"/>
          <w:rtl w:val="true"/>
        </w:rPr>
        <w:footnoteReference w:id="350"/>
      </w:r>
      <w:r>
        <w:rPr>
          <w:rFonts w:ascii="Amiri" w:hAnsi="Amiri" w:eastAsia="Amiri" w:cs="Amiri"/>
          <w:color w:val="111111"/>
          <w:sz w:val="28"/>
          <w:sz w:val="28"/>
          <w:szCs w:val="28"/>
          <w:rtl w:val="true"/>
          <w:lang w:bidi="ar-SA"/>
        </w:rPr>
        <w:t>بِما حَفِظتُم مِن ذُنوبِكُم وما لَم تَحفَظوا،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حَفِظَتهُ عَلَينا حَفَظَتُكَ ونَسيناهُ فَاغفِرهُ لَنا؛ فَإِنَّهُ مَن أَقَرَّ بِذَنبِه ِ في ذلِكَ المَوضِعِ وعَدَّهُ وذَكَرَهُ وَاستَغفَرَ اللّهَ مِنهُ كانَ حَقّاً عَلَى اللّهِ عز و جل أن يَغفِرَ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تَقَدَّموا بِالدُّعاءِ قَبلَ نُزولِ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يُفتَحُ أبوابُ السّماءِ في خَمسَةِ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الغَيثِ، وعِندَ الزَّحفِ، وعِندَ الأَذانِ، وعِندَ قِراءَةِ القُرآنِ، ومَعَ زَوالِ الشَّمسِ، وعِندَ طُلوعِ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دوستان خود برخورد كرديد كه مجروح شده يا ترسيده يا دشمن ايشان را تعقيب مى كند، با جان خود از او دفاع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باندازه قدرت و توان خود، كارهاى شايسته انجام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كار از لغزش هاى زشت حفظ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شما كه مى خواهد منزلت خود را نزد خداوند بداند، دقت كند منزلت خداوند نزد او هنگام گناه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او هم نزد خدا همان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نگهداشتن هيچ چيز در خانه بهتر از گوسفند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گوسفند نگهدارد هر روز فرشتگان يك بار او را تقديس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دو گوسفند نگه دارد، فرشتگان هر روز دو بار او را تقديس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در سه گوسفند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مبارك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هنگام ضعف بدنى گوشت را با شير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آنها انرژى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سفر حج اقدام به خريد لوازمى كنيد كه در سفر شما را تقويت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امكانات لازم را براى سفر فراهم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كسى در آفتاب مى نشيند پشت به خورشيد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خورشيد بيمارى مخفى را آشكار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به حج بيت اللّه رفتيد بسيار زياد به كعبه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يكصد و بيست رحمت را در مسجد الحرام قرار داده است كه شصت رحمت آن براى طواف كنندگان، و چهل رحمت براى نماز گزاران، و بيست رحمت براى كسانى است كه به كعبه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ركن يمانى نقطه پشت در كعبه است به آنجا مستجار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گناهانى كه به ياد داريد و گناهانى كه فراموش كرده ايد اقرار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گناهانى را كه فرشتگان نويسنده اعمال مى دانند و من فراموش كرده ام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در آن مكان به گناه خود اقرار كند و گناهانش را بشمارد و بياد آورد و از خدا طلب مغفرت كند، بر خداوند است كه او را بيامرزد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فرود آمدن بلا دعا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پيشاپيش دعا كنيد تا بلا نازل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درهاى آسمان در پنج وقت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باريدن باران، و هنگام جنگيدن، و هنگام اذان، و هنگام قرائت قرآن، و با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طلوع فجر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غَسَّلَ مِنكُم مَيِّتاً فَليَغتَسِل بَعدَما يُلبِسُهُ أكفانَهُ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تُبَخِّرُوا الأَكفانَ، ولا تَمسَحوا مَوتاكُم بِالطّيبِ إلَّاالكافورَ؛ فَإِنَّ المَيِّتَ بِمَنزِلَةِ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 أهاليكُم بِالقَولِ الحَسَنِ عِندَ مَوتاكُم؛ فَإِنَّ فاطِمَةَ بِنتَ مُحَمَّدٍ صلى الله عليه و آله لَمّا قُبِضَ أبوها صلى الله عليه و آله ساعَدَتها جَميعُ بَناتِ بَني هاشمٍ،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التَّعدادَ</w:t>
      </w:r>
      <w:r>
        <w:rPr>
          <w:rStyle w:val="FootnoteAnchor"/>
          <w:rtl w:val="true"/>
        </w:rPr>
        <w:footnoteReference w:id="351"/>
      </w:r>
      <w:r>
        <w:rPr>
          <w:rFonts w:ascii="Amiri" w:hAnsi="Amiri" w:eastAsia="Amiri" w:cs="Amiri"/>
          <w:color w:val="111111"/>
          <w:sz w:val="28"/>
          <w:sz w:val="28"/>
          <w:szCs w:val="28"/>
          <w:rtl w:val="true"/>
          <w:lang w:bidi="ar-SA"/>
        </w:rPr>
        <w:t>، وَعَليكُم بِالدُّعاءِ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زوروا مَوتاكُم؛ فَإِنَّهُم يَفرَحونَ بِزِيارَتِكُم، وَليَطلُبِ الرَّجُلُ الحاجَةَ عِندَ قَبرِ أبيه ِ واُمِّه ِ بَعدَما يَدعو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 مِرآةُ أخيه ِ المُسلِمِ؛ فَإِذا رَأيتُم مِن أخيكُم هَفوَةً</w:t>
      </w:r>
      <w:r>
        <w:rPr>
          <w:rStyle w:val="FootnoteAnchor"/>
          <w:rtl w:val="true"/>
        </w:rPr>
        <w:footnoteReference w:id="352"/>
      </w:r>
      <w:r>
        <w:rPr>
          <w:rFonts w:ascii="Amiri" w:hAnsi="Amiri" w:eastAsia="Amiri" w:cs="Amiri"/>
          <w:color w:val="111111"/>
          <w:sz w:val="28"/>
          <w:sz w:val="28"/>
          <w:szCs w:val="28"/>
          <w:rtl w:val="true"/>
          <w:lang w:bidi="ar-SA"/>
        </w:rPr>
        <w:t>فَلا تَكونوا عَلَيه ِ وكونوا لَهُ كَنَفسِه ِ وأرشِدوهُ وَانصَحوهَ وتَرَفَّقوا بِه ِ، وإيّاكُم وَالخِلافَ فَتُفَرَّقوا، وعَلَيكُم بِالصِّدقِ فَتُزلَفوا</w:t>
      </w:r>
      <w:r>
        <w:rPr>
          <w:rStyle w:val="FootnoteAnchor"/>
          <w:rtl w:val="true"/>
        </w:rPr>
        <w:footnoteReference w:id="353"/>
      </w:r>
      <w:r>
        <w:rPr>
          <w:rFonts w:ascii="Amiri" w:hAnsi="Amiri" w:eastAsia="Amiri" w:cs="Amiri"/>
          <w:color w:val="111111"/>
          <w:sz w:val="28"/>
          <w:sz w:val="28"/>
          <w:szCs w:val="28"/>
          <w:rtl w:val="true"/>
          <w:lang w:bidi="ar-SA"/>
        </w:rPr>
        <w:t>وتُؤجَروا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يُسافِرُ مِنكُم بِدابَّةٍ فَليَبدَأ حينَ يَنزِلُ بِعَلَفِها وسَقيِها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تَضرِبُوا الدَّوابَّ عَلى وُجوهِها؛ فَإِنَّها تُسَبِّحُ بِحَمدِ 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ضَلَّ مِنكُم في سَفَرٍ أو خافَ عَلى نَفسِه ِ فَليُنادِ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أغِثني؛ فَإِنَّ في إخوانِكُم مِنَ الجِنِّ جِنِّيّاً يُسَمّى صالِحاً يَسيحُ</w:t>
      </w:r>
      <w:r>
        <w:rPr>
          <w:rStyle w:val="FootnoteAnchor"/>
          <w:rtl w:val="true"/>
        </w:rPr>
        <w:footnoteReference w:id="354"/>
      </w:r>
      <w:r>
        <w:rPr>
          <w:rFonts w:ascii="Amiri" w:hAnsi="Amiri" w:eastAsia="Amiri" w:cs="Amiri"/>
          <w:color w:val="111111"/>
          <w:sz w:val="28"/>
          <w:sz w:val="28"/>
          <w:szCs w:val="28"/>
          <w:rtl w:val="true"/>
          <w:lang w:bidi="ar-SA"/>
        </w:rPr>
        <w:t>في البِلادِ لِمَكانِكُم مُحتَسِباً نَفسَهُ لَكُم؛ فَإِذا سَمِعَ الصَّوتَ أجابَ وأرشَدَ الضّالَّ مِنكم، وحَبَسَ عَلَيه ِ دابَّتَهُ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خافَ مِنكُم عَلى نَفسٍ مِنَ الأَسَدِ أو عَلى غَنَمِه ِ، فَليَخُطَّ عَلَيها خِطَّةً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دانيالَ وَالجُبِّ، وَربَّ كُلِّ أسَدٍ مُستَأسِدٍ، احفَظني وَاحفَظ غَنَمي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خَافَ مِنكُمُ العَقربَ فَليَقرَأ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 عَلَى نُوحٍ فِى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 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مِنْ عِبَادِنَا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خافَ مِنكُم الغَرَقَ فَليَقَرَأ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مَجْر ل‍ هَا وَ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رَبِّى لَغَفُورٌ رَّحِيمٌ</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بِسمِ اللّهِ المَلِكَ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ميت را غسل مى دهد پس از كفن كردن ميت، خودش غسل مس ميت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كفن را بخور ندهيد و مردگان را جز كافور با عطر ديگرى معطّر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ميت به منزلۀ محرم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محرم استعمال عطر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بستگان خود بگوييد در كنار جنازه سخن نيكو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فاطمه عليها السلام وقتى كه پدرش محمد صلى الله عليه و آله رحلت كرد همۀ دختران بنى هاشم او را در گريه يارى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و فضائل را واگذاريد و دعا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زيارت شما شاد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كنار قبر پدر و مادر پس از دعا كردن براى آنان حاجت خود را طلب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آينه اى در مقابل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لغزشى مشاهده كرديد، با او دشمنى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چون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ارشاد و نصيحت نمائيد و به او ارفاق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مخالفت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يكديگر جدا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صداقت بر شما لازم است پس با هم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بوسيلۀ حيوان سفر مى كند هنگام پياده شدن اول آب و علف به حيوان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چهره چهارپايان نزنيد، زيرا آنان تسبيح و ستايش پرورگارشان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شما در سفر گم شد يا جانش به خطر افتاد ندا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به فرياد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برادران جنّى شما شخصى صالح ناميده مى شود و در شهرها به خاطر شما مى گردد و خود را وقف شما كرده است و هنگامى كه صدا را بشنود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گمشده شما را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 او را نگه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جان خود يا گوسفند خود را در معرض حملۀ شير درنده مى بيند، خطى بر دور آن بكشد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پروردگار 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 بنى اسرائيل كه علم رمل مى دانسته است و در شهر شوش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هر شير دلير مرا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مرا نگهدار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شما كه از عقرب مى ترسد، اين آيات را قرائت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نوح در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اينگونه به نيكوكاران 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بندگان مؤمن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مى ترسد غرق شود،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 و ثبوت آن به اسم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w:t>
      </w:r>
    </w:p>
    <w:p>
      <w:pPr>
        <w:pStyle w:val="BookText"/>
        <w:rPr/>
      </w:pP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 اللَّهَ حَقَّ قَدْرِهِ ى وَالْأَرْضُ جَمِيعًا قَبْضَتُهُ و يَوْمَ الْقِيَمَةِ وَ السَّمَوَ تُ مَطْوِيَّتُ م بِيَمِينِهِ ى سُبْحَنَهُ و وَ تَعَلَى عَمَّا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عُقّوا</w:t>
      </w:r>
      <w:r>
        <w:rPr>
          <w:rStyle w:val="FootnoteAnchor"/>
          <w:rtl w:val="true"/>
        </w:rPr>
        <w:footnoteReference w:id="356"/>
      </w:r>
      <w:r>
        <w:rPr>
          <w:rFonts w:ascii="Amiri" w:hAnsi="Amiri" w:eastAsia="Amiri" w:cs="Amiri"/>
          <w:color w:val="111111"/>
          <w:sz w:val="28"/>
          <w:sz w:val="28"/>
          <w:szCs w:val="28"/>
          <w:rtl w:val="true"/>
          <w:lang w:bidi="ar-SA"/>
        </w:rPr>
        <w:t>عَن أولادِكُم يَومَ السّابِعِ، وتَصَدَّقوا بِوَزنِ شَعرِهِم فِضَّةً عَلى مُسلِمٍ، وكَذلِكَ فَعَلَ رَسولُ اللّهِ صلى الله عليه و آله بِالحَسَنِ وَالحُسَينِ عليهما السلام وسائِرِ وُلدِهِ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ناوَلتُمُ السّائِلَ شَيئاً فَاسأَلوهُ أن يَدعُوَ لَكُم؛ فَإِنَّهُ يُجابُ فيكُم ولا يُجابُ في نَفسِه ِ؛ لأَِنَّهُم يَكذِبونَ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وَليَرُدَّ الَّذي يُناوِلُهُ يَدَهُ إلى فيه فَليُقَبِّلها؛ فَإِنَّ اللّهَ عز و جل يَأخُذُها قَبلَ أن تَقَعَ في يَدِ السّائِلِ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 أَنَّ اللَّهَ هُوَ يَقْبَلُ التَّوْبَةَ عَنْ عِبَادِهِ ى وَ يأْخُذُ الصَّدَقَتِ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تَصَدَّقوا بِاللَّيلِ؛ فَإِنَّ صَدَقَةَ اللَّيلِ تُطفي غَضَبَ الرَّبِّ جَلَّ جَلالُهُ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احِتَسِبوا كَلامَكُم مِن أعمَالِكُم يَقِلَّ كَلامُكُم إلّافي خَيرٍ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أنفِقوا مِمّا رَزَقَكُمُ اللّهُ؛ فَإِنَّ المُنفِقَ بِمَنزِلَةِ المُجاهِدِ في سَبيلِ اللّه؛ فَمَن أيقَنَ بِالخَلَفِ جادَ وسَخَت نَفسُهُ بِالنَّفَقَةِ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عَلى يَقينٍ فَشَكَّ فَليَمضِ عَلى يَقينِه ِ؛ فَإِنَّ الشَّكَّ لايَنقُضُ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لاتَشهَدوا قَولَ الزّورِ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تَجلِسوا عَلى مائِدَةٍ يُشرَبُ عَلَيهَا الخَمرُ؛ فَإِنَّ العَبدَ لايَدري مَتى يُؤخَذُ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جَلَسَ أحَدُكُم عَلَى الطَّعامِ فَليَجلِس جِلسَةَ العَبدِ، ولا يَضَعَنَّ أحَدُكُم إحدى رِجلَيه ِ عَلَى الاُخرى، ولا يَتَرَبَّع</w:t>
      </w:r>
      <w:r>
        <w:rPr>
          <w:rStyle w:val="FootnoteAnchor"/>
          <w:rtl w:val="true"/>
        </w:rPr>
        <w:footnoteReference w:id="358"/>
      </w:r>
      <w:r>
        <w:rPr>
          <w:rFonts w:ascii="Amiri" w:hAnsi="Amiri" w:eastAsia="Amiri" w:cs="Amiri"/>
          <w:color w:val="111111"/>
          <w:sz w:val="28"/>
          <w:sz w:val="28"/>
          <w:szCs w:val="28"/>
          <w:rtl w:val="true"/>
          <w:lang w:bidi="ar-SA"/>
        </w:rPr>
        <w:t>؛ فَإِنَّها جِلسَةٌ يُبغِضُهَا اللّهُ ويَمقُتُ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عَشاءُ الأَنبياءِ بَعدَ العَتَمَةِ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پروردگارم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خداوند مَلِك 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خداوند را آن گونه كه شايسته است،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همۀ زمين روز قيامت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پيچيده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برتر است از شريكهايى كه براى او مى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آيه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فرزندانتان روز هفتم ولادت عقيقه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وزن موى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موى سر فرزند را بتراشند و وزن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 به مسلمان صدقه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 الله عليه و آله براى حسن و حسين عليهما السلام و بقيۀ فرزندانش چنين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به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داديد از او بخواهيد براى شما دعا كند، زيرا دعاى سائل براى شما اجابت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خودش اجابت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دروغ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دستى را كه با آن به فقير صدقه داديد ببوسيد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قبل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سائل برسد خداوند آن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خداوند توبۀ بندگانش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را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صدقه بدهيد، زيرا صدقه در شب خشم پروردگار با جلالت را فرو مى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گفتارتان را جزء اعمالتان به حساب آوريد تا سخن گفتنتان بجز در راه خير كم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خداوند روزى شما فرموده است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انفاق كننده همانند رزمندۀ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جايگزين شدن انفاق ها يقين دارد به راحتى مى بخشد و نفس او در انفاق سخى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يقين داشت سپس شك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يقين خود رفتار كند، همانا شك يقين را نقض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دروغ ندهيد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سفره اى كه شراب وجود دارد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نمى داند چه موقع جانش گرفته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كنار سفره غذا مى نشينيد همانند بردگان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يك پا را روى پاى ديگر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زانو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از اين گونه نشستن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كسى را دشمن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پس از تاريكى شب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تَدَعُوا العَشاءَ؛ فَإِنَّ تَركَ العَشاءِ خَرابُ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الحُمّى قائِدُ المَوتِ وسِجنُ اللّهِ فِي الأَرضِ يَحبِسُ فيها من يَشاءُ مِن عِبادِهِ، وهِيَ تَحُتُّ الذُّنوبَ كَما يَتَحاتُّ الوَبَرُ مِن سَنامِ البَعيرِ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داءٍ إلّاوهُوَ مِن داخِلِ الجَوفِ، إلّاالجِراحَةُ وَالحُمّى؛ فَإِنَّهُما يَرِدانِ عَلَى الجَسَدِ وُروداً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اكِسِروا حَرَّ الحُمّى بِالبَنَفسَجِ وَالماءِ البارِدِ؛ فَإِنَّ حَرَّها مِن قَيحِ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لايَتَداوَى المُسلِمُ حَتّى يَغلِبَ مَرَضُهُ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يَرُدُّ القَضاءَ المُبرَمَ</w:t>
      </w:r>
      <w:r>
        <w:rPr>
          <w:rStyle w:val="FootnoteAnchor"/>
          <w:rtl w:val="true"/>
        </w:rPr>
        <w:footnoteReference w:id="360"/>
      </w:r>
      <w:r>
        <w:rPr>
          <w:rFonts w:ascii="Amiri" w:hAnsi="Amiri" w:eastAsia="Amiri" w:cs="Amiri"/>
          <w:color w:val="111111"/>
          <w:sz w:val="28"/>
          <w:sz w:val="28"/>
          <w:szCs w:val="28"/>
          <w:rtl w:val="true"/>
          <w:lang w:bidi="ar-SA"/>
        </w:rPr>
        <w:t>فَاتَّخِذوهُ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الوُضوءُ بَعدَ الطَّهورِ عَشرُ حَسَناتٍ، فَتَطَهَّروا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وإيّاكُم وَالكَسَلَ؛ فَإِنَّ مَن كَسِلَ لَم يُؤَدِّ حَقَّ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تَنَظَّفوا بِالماءِ مَن نَتنِ الرّيحِ الَّذي يُتَأَذّى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تَعَهَّدوا أنفُسَكُم؛ فَإِنَّ اللّهَ تَعالى يُبغِضُ مِن عِبادِهِ القاذورَةَ الَّذي يَتَأَنَّفُ</w:t>
      </w:r>
      <w:r>
        <w:rPr>
          <w:rStyle w:val="FootnoteAnchor"/>
          <w:rtl w:val="true"/>
        </w:rPr>
        <w:footnoteReference w:id="361"/>
      </w:r>
      <w:r>
        <w:rPr>
          <w:rFonts w:ascii="Amiri" w:hAnsi="Amiri" w:eastAsia="Amiri" w:cs="Amiri"/>
          <w:color w:val="111111"/>
          <w:sz w:val="28"/>
          <w:sz w:val="28"/>
          <w:szCs w:val="28"/>
          <w:rtl w:val="true"/>
          <w:lang w:bidi="ar-SA"/>
        </w:rPr>
        <w:t>بِه ِ مَن جَلَسَ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لايَعبَثُ الرَّجُلُ في صَلاتِه ِ بِلِحيَتِه ِ ولا بِما يَشغَلُهُ عَن صَلاتِه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بادِروا بِعَمَلِ الخَيرِ قَبلَ أن تَشتَغِلوا عَنهُ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نَفسُهُ مِنهُ في تَعَبٍ وَالنّاسُ مِنهُ في 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كُلُّ كَلامِكُم ذِكرَ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احذَرُوا الذُّنوبَ؛ فَإِنَّ العَبدَ لَيُذنِبُ فَيُحبَسُ عَنهُ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 خوردن را ترك نكنيد، زيرا شام نخوردن باعث خرابى بدن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 كردن، پيشواى مرگ و زندان خداوند در روى زمين است كه هر بنده اى را كه بخواهد در آن حبس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 كردن، گناهان را مى ريزد آن گونه كه پشم از پشت شتر ريخته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بيماريها از داخل شكم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زخم و تب كه آن دو از بيرون بدن وارد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تب را با بنفشه و گلاب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حرارت تب از نسيم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 تا بيمارى بر سلامتش غلبه نكند معالجه نمى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بيمارى هاى سبك را نيروهاى دفاعى بدن برطرف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كردن، قضاء حتمى را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دعا مجهّز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پس از طهارت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كسالت دورى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كسى كه كسل شود حق خدا ادا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آب بوى بد را كه آزار دهنده است نظافت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به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بندگان كثيفى را كه موجب اذيت همراهان خود شوند دشمنى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هنگام نماز با موى صورت و هر چيز ديگرى كه او را از حضور قلب باز مى دارد بازى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 خير اقدام كنيد قبل از اينكه به كار ديگرى مشغول شويد و از آن باز مانيد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در زحمت و مردم از او در آسايش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همۀ سخنان شما ذكر خدا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گناه مى كند و روزى او كاسته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بيماران خود را با صدقه مداوا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اموال خود را با زكات دادن بيمه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وسيلۀ تقرّب پرهيزكاران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جنگيدن ضعيفان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 هُوَ المَوتُ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التَّقديرُ نِصفُ العَيشِ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عالَ</w:t>
      </w:r>
      <w:r>
        <w:rPr>
          <w:rStyle w:val="FootnoteAnchor"/>
          <w:rtl w:val="true"/>
        </w:rPr>
        <w:footnoteReference w:id="362"/>
      </w:r>
      <w:r>
        <w:rPr>
          <w:rFonts w:ascii="Amiri" w:hAnsi="Amiri" w:eastAsia="Amiri" w:cs="Amiri"/>
          <w:color w:val="111111"/>
          <w:sz w:val="28"/>
          <w:sz w:val="28"/>
          <w:szCs w:val="28"/>
          <w:rtl w:val="true"/>
          <w:lang w:bidi="ar-SA"/>
        </w:rPr>
        <w:t>امرُؤٌ اقتَصَدَ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عَطَبَ</w:t>
      </w:r>
      <w:r>
        <w:rPr>
          <w:rStyle w:val="FootnoteAnchor"/>
          <w:rtl w:val="true"/>
        </w:rPr>
        <w:footnoteReference w:id="363"/>
      </w:r>
      <w:r>
        <w:rPr>
          <w:rFonts w:ascii="Amiri" w:hAnsi="Amiri" w:eastAsia="Amiri" w:cs="Amiri"/>
          <w:color w:val="111111"/>
          <w:sz w:val="28"/>
          <w:sz w:val="28"/>
          <w:szCs w:val="28"/>
          <w:rtl w:val="true"/>
          <w:lang w:bidi="ar-SA"/>
        </w:rPr>
        <w:t>امرُؤٌ استَشارَ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لاتَصلُحُ الصَّنيعَةُ</w:t>
      </w:r>
      <w:r>
        <w:rPr>
          <w:rStyle w:val="FootnoteAnchor"/>
          <w:rtl w:val="true"/>
        </w:rPr>
        <w:footnoteReference w:id="364"/>
      </w:r>
      <w:r>
        <w:rPr>
          <w:rFonts w:ascii="Amiri" w:hAnsi="Amiri" w:eastAsia="Amiri" w:cs="Amiri"/>
          <w:color w:val="111111"/>
          <w:sz w:val="28"/>
          <w:sz w:val="28"/>
          <w:szCs w:val="28"/>
          <w:rtl w:val="true"/>
          <w:lang w:bidi="ar-SA"/>
        </w:rPr>
        <w:t>إلّاعِندَ ذي حَسَبٍ أو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شَيءٍ ثَمَرَةٌ، وثَمَرَةُ المَعروفِ تَعجيلُهُ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أيقَنَ بِالخَلَفِ</w:t>
      </w:r>
      <w:r>
        <w:rPr>
          <w:rStyle w:val="FootnoteAnchor"/>
          <w:rtl w:val="true"/>
        </w:rPr>
        <w:footnoteReference w:id="365"/>
      </w:r>
      <w:r>
        <w:rPr>
          <w:rFonts w:ascii="Amiri" w:hAnsi="Amiri" w:eastAsia="Amiri" w:cs="Amiri"/>
          <w:color w:val="111111"/>
          <w:sz w:val="28"/>
          <w:sz w:val="28"/>
          <w:szCs w:val="28"/>
          <w:rtl w:val="true"/>
          <w:lang w:bidi="ar-SA"/>
        </w:rPr>
        <w:t>جادَ بِالعَطِيَّةِ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ضَرَبَ يَدَيه ِ عَلى فَخِذَيه ِ عِندَ المُصيبَةِ حَبِطَ أجرُهُ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أعمالَ المَرءِ انتِظارُ الفَرَجِ مِنَ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أحزَنَ والِدَيه ِ فَقَد عَقَّهُما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ادفَعوا أمواجَ البَلاءِ عَنكُم بِالدُّعاءِ قَبلَ وُرودِ البَلاءِ، فَوَالَّذي فَلَقَ الحَبَّةَ وَبَرَأَ النَّسَمَةَ</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أسرَعُ إلَى المُؤمِنِ مِن انحدارِ السَّيلِ مِن أعلَى القَلعَةِ</w:t>
      </w:r>
      <w:r>
        <w:rPr>
          <w:rStyle w:val="FootnoteAnchor"/>
          <w:rtl w:val="true"/>
        </w:rPr>
        <w:footnoteReference w:id="367"/>
      </w:r>
      <w:r>
        <w:rPr>
          <w:rFonts w:ascii="Amiri" w:hAnsi="Amiri" w:eastAsia="Amiri" w:cs="Amiri"/>
          <w:color w:val="111111"/>
          <w:sz w:val="28"/>
          <w:sz w:val="28"/>
          <w:szCs w:val="28"/>
          <w:rtl w:val="true"/>
          <w:lang w:bidi="ar-SA"/>
        </w:rPr>
        <w:t>إلى أسفَلِها، ومِن رِكضِ البَراذينِ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سَلُوا اللّهَ العافِيَةَ مِن جَهدِ البَلاءِ؛ فَإِنَّ جَهدَ البَلاءِ ذَهابُ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 مَن وُعِظَ بِغَيرِهِ فَاتَّعَظَ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رَوِّضوا أنفُسَكُم عَلَى الأَخلاقِ الحَسَنَةِ؛ فَإِنَّ العَبدَ المُسلِمَ يَبلُغُ بِحُسنِ خُلُقِه ِ دَرَجَةَ الصّائِمِ القائِمِ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زن، شوهردارى نيكوست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بودن 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تحت تكفل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دو آسايش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تدبير و اندازه گيرى، نيمى از زندگى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و غصه، نصف پيرى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 ميانه روى زندگى كند، نيازمند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مشورت كند نابود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نيكى كردن شايسته نيست مگر به كسى كه شريف يا ديندار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چيزى ثمره دارد، و ثمرۀ نيكوكارى عجله در كار خير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جايگزين شدن آنچه مى بخشد يقين داشته باشد، در بخشيدن جديت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هنگام مصيبت دستش را به پايش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خود را تباه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برترين كارهاى انسان، انتظار فرج از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پدر و مادرش را غمگين كند، عاق پدر و مادرش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 خود را با صدقه فرود آوريد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امواج بلا را قبل از ورود با دعا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خداوندى كه دانه را شكافت و انسان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 مؤمن سريعتر است از جارى شدن سيل از بلندى زمين به 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سريعتر است از لگد زدن چهار پايان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خداوند عافيت از دشوارى بلا درخواست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سختى بلا دين را مى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سعادتمند كسى است كه از ديگران پند بگيرد و موعظه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به اخلاق خوش رياضت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تمرين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مسلمان با اخلاق خوش به مقام كسى كه هميشه روزه دار نمازگزار است مى 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شَرِبَ الخَمرَ وهُوَ يَعلَمُ أنَّهُ حَرامٌ، سَقاهُ اللّهُ مِن طينَةِ خَبالٍ</w:t>
      </w:r>
      <w:r>
        <w:rPr>
          <w:rStyle w:val="FootnoteAnchor"/>
          <w:rtl w:val="true"/>
        </w:rPr>
        <w:footnoteReference w:id="369"/>
      </w:r>
      <w:r>
        <w:rPr>
          <w:rFonts w:ascii="Amiri" w:hAnsi="Amiri" w:eastAsia="Amiri" w:cs="Amiri"/>
          <w:color w:val="111111"/>
          <w:sz w:val="28"/>
          <w:sz w:val="28"/>
          <w:szCs w:val="28"/>
          <w:rtl w:val="true"/>
          <w:lang w:bidi="ar-SA"/>
        </w:rPr>
        <w:t>وإن كانَ مَغفوراً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لانَذرَ في 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ولايمَينَ في قَطيعَةِ 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لِتَطَّيَّبِ المَرأَةُ المُسلِمُةُ لِزَوجِها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المَقتولُ دونَ مالِه ِ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المَغبونُ غَيرُ مَحمودٍ ولا مَأجورٍ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لايَمينَ لِوَلَدٍ مَعَ والِدِهِ، ولا لِلمَرأَةِ مَعَ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صَمتَ يَوماً إلَى اللَّيلِ إلّابِذِكرِ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لاتَعَرُّبَ</w:t>
      </w:r>
      <w:r>
        <w:rPr>
          <w:rStyle w:val="FootnoteAnchor"/>
          <w:rtl w:val="true"/>
        </w:rPr>
        <w:footnoteReference w:id="370"/>
      </w:r>
      <w:r>
        <w:rPr>
          <w:rFonts w:ascii="Amiri" w:hAnsi="Amiri" w:eastAsia="Amiri" w:cs="Amiri"/>
          <w:color w:val="111111"/>
          <w:sz w:val="28"/>
          <w:sz w:val="28"/>
          <w:szCs w:val="28"/>
          <w:rtl w:val="true"/>
          <w:lang w:bidi="ar-SA"/>
        </w:rPr>
        <w:t>بَعدَ الهِجرَةِ، ولا هِجرَةَ بَعدَ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تَعَرَّضوا لِلتِّجارَةِ؛ فَإِنَّ فيها غِنىً لَكُم عَمّا في أيدِي النّاسِ، وإنَّ اللّهَ عز و جل يُحِبُّ المُحتَرِفَ</w:t>
      </w:r>
      <w:r>
        <w:rPr>
          <w:rStyle w:val="FootnoteAnchor"/>
          <w:rtl w:val="true"/>
        </w:rPr>
        <w:footnoteReference w:id="371"/>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عَمَلٌ أحَبَّ إلَى اللّهِ عز و جل مِن الصَّلاةِ؛ فَلايَشغَلَنَّكُم عَن أوقاتِها شَيءٌ مِن امورِ الدُّنيا، فَإِنَّ اللّهَ عز و جل ذَمَّ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غافِلونَ استَهانوا بِأَوقاتِها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 صالِحي عَدُوِّكُم يُرائي بَعضُهُم بَعضاً، لكِنَّ اللّهَ عز و جل لايُوَفِّقُهُم ولايَقبَلُ إلّاما كانَ لَهُ خالِصاً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 لايَبلى، والذَّنبُ لايُنسى، وَاللّهُ الجَليلُ مَعَ الَّذينَ اتَّقَوا وَالَّذينَ هُم مُحسِنونَ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لايَغُشُّ أخاهُ، ولا يَخونُهُ، ولا يَخذُلُهُ، ولا يَتَّهِمُهُ، ولا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بَريءٌ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اطلُب لأَِخيكَ عُذراً، فَإِن لَم تَجِد لَهُ عُذراً فَالتَمِس لَهُ عُذراً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 خوارى كه مى داند شراب حرام است و مى نوشد، خداوند از گِل خبال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 عصارۀ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گناهان او آمرزيده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كردن در گناه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براى قطع رابطه خويشاوندى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كنندۀ بدون عمل مانند تير اندازى است كه تير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مسلمان خود را براى شوهرش آرايش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براى حفظ مال خود كشته شود شهيد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اجر شهيد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زيانكار نه ستايش شود و نه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خوردن فرزند در مقابل پدر و زن با شوهرش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شب صحيح نيست مگر با ذكر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جاهليت پس از هجرت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پس از پيروزى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 به تجارت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با تجارت كردن از اموال مردم بى نياز مى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صاحب شغل و حرفه و امين را دوست مى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كارى نزد خداوند متعال محبوبتر از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امور دنيا وقت نماز شما را مشغول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گروه هايى را ملامت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هستند كه در نماز سهو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ماعون، آيۀ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غفلت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را فراموش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دشمنان شما در برابر يكديگر ريا مى كنند، اما خداوند آنان را موفّق 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عملى را نمى پذيرد مگر اينكه خالص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نيكى كهنه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فراموش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بلند مرتبه با پارسايان و نيكوكاران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براى برادرش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كردن ناخالصى و جنس نامرغوب با جنس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خيانت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تنها نمى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كمك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متهم نمى سازد و به او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عذر پيدا كن و اگر عذرى نيافتى، برايش عذرى بتراش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مُزاوَلَةُ قَلعِ الجِبالِ أيسَرُ مِن مُناوَلَةِ مُلكٍ مُؤَجَّلٍ، فَاستَعينوا بِاللّهِ وَاصبِروا؛ فَإِنَّ الأَرضَ للّهِِ يورِثُها مَن يَشاءُ مِن عِبادِهِ، والعاقِبَةُ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لاتُعاجِلُوا الأَمرَ قَبلَ بُلوغِه ِ فَتَندَموا، ولا يَطولَنَّ عَلَيكُمُ الأَمَدُ فَتَقسُوَ قُلوبُكُم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ارحَموا ضُعَفاءَكُم وَاطلُبُوا الرَّحمَةَ مِنَ اللّهِ عز و جل بِالرَّحمَةِ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وغيبَةَ المُسلِمِ؛ فَإِنَّ المُسلِمَ لايَغتابُ أخاهُ، وقَد نَهى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لَايَغْتَب بَّعْضُكُم بَعْضًا أَيُحِبُّ أَحَدُكُمْأَن يَأْكُلَ لَحْمَ أَخِيهِ مَيْتًا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يَجمَعُ المُسلِمُ يَدَيه ِ في صَلاتِه ِ</w:t>
      </w:r>
      <w:r>
        <w:rPr>
          <w:rStyle w:val="FootnoteAnchor"/>
          <w:rtl w:val="true"/>
        </w:rPr>
        <w:footnoteReference w:id="372"/>
      </w:r>
      <w:r>
        <w:rPr>
          <w:rFonts w:ascii="Amiri" w:hAnsi="Amiri" w:eastAsia="Amiri" w:cs="Amiri"/>
          <w:color w:val="111111"/>
          <w:sz w:val="28"/>
          <w:sz w:val="28"/>
          <w:szCs w:val="28"/>
          <w:rtl w:val="true"/>
          <w:lang w:bidi="ar-SA"/>
        </w:rPr>
        <w:t>و هُوَ قائِمٌ بَينَ يَدَيِ اللّهِ عز و جل، يَتَشَبَّهُ بِأَهلِ الكُفرِ؛ يَعنِي المَجوسَ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لِيَجلِس أحَدُكُم عَلَى الطَّعامِ جِلسَةَ العَبدِ، وَليَأكُل عَلَى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يَشرَب قائِماً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أصابَ أحَدُكُمُ الدّابَّةَ</w:t>
      </w:r>
      <w:r>
        <w:rPr>
          <w:rStyle w:val="FootnoteAnchor"/>
          <w:rtl w:val="true"/>
        </w:rPr>
        <w:footnoteReference w:id="373"/>
      </w:r>
      <w:r>
        <w:rPr>
          <w:rFonts w:ascii="Amiri" w:hAnsi="Amiri" w:eastAsia="Amiri" w:cs="Amiri"/>
          <w:color w:val="111111"/>
          <w:sz w:val="28"/>
          <w:sz w:val="28"/>
          <w:szCs w:val="28"/>
          <w:rtl w:val="true"/>
          <w:lang w:bidi="ar-SA"/>
        </w:rPr>
        <w:t>وهُوَ في صَلاتِه ِ فَليَدفِنها، ويَتفُلُ عَلَيها أو يُصَيِّرُها في ثُوبِه ِ حَتّى يَنصَرِفَ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الاِلتِفاتُ الفاحِشُ يَقطَعُ الصَّلاةَ، ويَنبَغي لِمَن يَفعَلُ ذلِكَ أن يَبدَأَ الصَّلاةَ بِالأَذانِ وَالتَّكبيرِ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 مَرَّةً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آيَةَ الكُرسِيِّ؛ مَنَعَ مالَهُ مِمّا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تَطلُعَ الشَّمسُ لَم يُصِبهُ في ذلِكَ اليَومِ ذَنبٌ وإن جَهِدَ إبليسُ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استَعيذوا بِاللّهِ مِن ضَلَعِ الدّينِ</w:t>
      </w:r>
      <w:r>
        <w:rPr>
          <w:rStyle w:val="FootnoteAnchor"/>
          <w:rtl w:val="true"/>
        </w:rPr>
        <w:footnoteReference w:id="374"/>
      </w:r>
      <w:r>
        <w:rPr>
          <w:rFonts w:ascii="Amiri" w:hAnsi="Amiri" w:eastAsia="Amiri" w:cs="Amiri"/>
          <w:color w:val="111111"/>
          <w:sz w:val="28"/>
          <w:sz w:val="28"/>
          <w:szCs w:val="28"/>
          <w:rtl w:val="true"/>
          <w:lang w:bidi="ar-SA"/>
        </w:rPr>
        <w:t>، وغَلَبَةِ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تَخَلَّفَ عَنّا 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تَشميرُ الثِّيابِ طَهورٌ لَها،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فَشَمِّر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 كن كردن كوهها راحت تر است از ويران كردن حكومتى كه زمان معين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يارى بخواهيد و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زمين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هر يك از بندگانش كه بخواهد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براى پرهيزكاران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فرارسيدن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حضرت امام عصر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كه پشيمان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آرزوهاى طولانى بر شما چيره نشود كه سنگدل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ضعيفان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ناتوان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مهرورزى به آنان از خداوند طلب رحمت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غيبت كردن مسلمان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 از برادر مسلمانش غيبت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بدرستى كه خداوند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غيبت ديگرى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دوست داردكه گوشت جسد برادرش را بخورد؟</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در حال نماز دستان خود را روى هم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در برابر خداوند متعال ايستاده است به شكل كافران يعنى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يك از شما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با فروتنى بنشيند و روى زمين غذا بخورد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نوشيدنى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نياشاميد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كسى در حال نماز به حشره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آن را در دستمال بپيچد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 دارد تا نمازش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نماز را بر هم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برگرداندن كامل از قبله نماز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كسى كه چنين كرد نماز را با اذان و تكبير از نو شروع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قبل از طلوع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 و مثل آن آية الكرسى را قرائت كند مال خود را از هر چيز كه مى ترسد بيمه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قبل از طلوع خورشيد قل هو اللّه احد و انا انزنا را قرائت كند در آن روز به گناه مبتلا نمى شود گر چه شيطان تلاش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خداوند پناه ببريد از انحراف دين و چيره شدن قدرتمندان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هلاك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كردن لباس، طهارت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طاهر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مرتب كن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لَعقُ العَسَلِ شِفاءٌ مِن كُلِّ داءٍ؛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م بُطُونِهَا شَرَابٌ مُّخْتَلِفٌ أَلْوَ نُهُ و فِيهِ شِفَآءٌ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 قِراءَةِ القُرآنِ ومَضغِ اللُّبانِ يُذيبُ البَلغَمَ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ابدَؤوا بِالمِلحِ في أوَّلِ طَعامِكُم؛ فَلَو يَعلَمُ النَّاسُ ما فِي المِلحِ لَاختاروهُ عَلَى التِّرياقِ</w:t>
      </w:r>
      <w:r>
        <w:rPr>
          <w:rStyle w:val="FootnoteAnchor"/>
          <w:rtl w:val="true"/>
        </w:rPr>
        <w:footnoteReference w:id="375"/>
      </w: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ابتَدَأَ طعامَهُ بِالمِلحِ ذَهَبَ عَنهُ سَبعونَ داءً وما لايَعلَمُهُ إلّااللّهُ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صُبّوا عَلَى المَحمومِ الماءَ البارِدَ فِي الصَّيفِ؛ فَإِنَّهُ يُسَكِّنُ حَرَّها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صوموا ثَلاثَةَ أيّامٍ في كُلِّ شَهرٍ، وهِيَ تَعدِلُ صَومَ الدَّهرِ، ونَحنُ نَصومُ خَميسَينِ بَينَهُما أربِعاءُ؛ لأَِنَّ اللّهَ عز و جل خَلَقَ جَهَنَّمَ يَومَ الأَربِعاءِ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أحَدُكُم حاجَةً فَليُبَكِّر في طَلَبِها يَومَ الخَميسِ؛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لاُِمَّتي في بُكورِها يَومَ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وَليَقرَأ إذا خَرَجَ مِن بَيتِه ِ الآياتِ مِن آخِرِ آلِ عِمرانَ، وآيَةَ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الكِتابِ؛ فَإِنَّ فيها قَضاءَ حَوائِجِ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بِالصَّفيقِ</w:t>
      </w:r>
      <w:r>
        <w:rPr>
          <w:rStyle w:val="FootnoteAnchor"/>
          <w:rtl w:val="true"/>
        </w:rPr>
        <w:footnoteReference w:id="376"/>
      </w:r>
      <w:r>
        <w:rPr>
          <w:rFonts w:ascii="Amiri" w:hAnsi="Amiri" w:eastAsia="Amiri" w:cs="Amiri"/>
          <w:color w:val="111111"/>
          <w:sz w:val="28"/>
          <w:sz w:val="28"/>
          <w:szCs w:val="28"/>
          <w:rtl w:val="true"/>
          <w:lang w:bidi="ar-SA"/>
        </w:rPr>
        <w:t>مِنَ الثِّيابِ؛ فَإِنَّ مَن رَقَّ ثَوبُهُ رَقَّ دينُهُ، لايَقومَنَّ أحَدُكُم بَينَ يَدَيِ الرَّبِّ جَلَّ جَلالُهُ وعَلَيه ِ ثَوبٌ يَشِفُّ</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توبوا إلَى اللّهِ عز و جل وَادخُلوا في مَحَبَّتِه ِ؛ فَإِنَّ اللّهَ عز و جل يُحِبُّ التَّوابينَ و يُحِبُّ المُتَطَهِّرينَ، وَ المُؤمِنُ تَوّابٌ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قالَ المُؤمِنُ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انقَطَعَ ما بَينَهُما،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كافِرٌ، كَفَرَ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اتَّهَمَهُ انماثَ</w:t>
      </w:r>
      <w:r>
        <w:rPr>
          <w:rStyle w:val="FootnoteAnchor"/>
          <w:rtl w:val="true"/>
        </w:rPr>
        <w:footnoteReference w:id="378"/>
      </w:r>
      <w:r>
        <w:rPr>
          <w:rFonts w:ascii="Amiri" w:hAnsi="Amiri" w:eastAsia="Amiri" w:cs="Amiri"/>
          <w:color w:val="111111"/>
          <w:sz w:val="28"/>
          <w:sz w:val="28"/>
          <w:szCs w:val="28"/>
          <w:rtl w:val="true"/>
          <w:lang w:bidi="ar-SA"/>
        </w:rPr>
        <w:t>الإِسلامُ في قَلبِه ِ كَما يَنماثُ المِلحُ فِي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التَّوبَةِ مَفتوحٌ لِمَن أرادَها، فَتوبوا إلَى اللّهِ تَوبَةً نَصوحاً عَسى رَبُّكُم أن يُكَفِّرَ عَنكُم سَيِّئاتِكُم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اندكى عسل داروى هر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شكم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خارج مى شود كه رنگهاى مختلف دارد و براى مردم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و قرائت كردن قرآن و مكيدن پستان، بلغم را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ابتداى غذا خوردن با نمك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خواصى را كه در نمك است مى دانستند آن را بر معجون مجرّب ترجيح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غذا خوردن را با نمك شروع كند هفتاد بيمارى و آنچه جز خدا نمى داند از او دفع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تابستان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دار آب سرد بزنيد حرارت او را تسكين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ماه سه روز روزه بگيريد كه برابر است با روزۀ تمام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و آخرين پنجشنبه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شنبه وسط آن دو را روزه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جهنم را روز چهارشنبه آفريد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شما هنگامى كه خواستيد فعاليتى انجام دهيد آن را روز پنج شنبه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امت من آنچه را در پنجشنبه شروع مى كنند مبارك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منزل آيات آخر سوره آل عمران و آية الكرسى و سوره انا انزلنا و حمد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با قرائت آن حوائج دنيا و آخرت برآورده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ضخيم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 نازك بپوشد دينش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در مقابل پروردگار جليل و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بدن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بسوى خدا باز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 كنندگان و پاكان را دوست مى دارد و مؤمن بسيار توبه كننده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مؤمن به برادر مؤمنش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توهين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آن دو قطع مى شود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كافرى، يكى از آن دو كافر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سازد، اسلام در قلب او آب مى شود آن گونه كه نمك در آب حل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توبه به روى كسى كه بخواهد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پروردگارتان بديهاى شما را محو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وأوفوا بِالعَهدِ إذا عاهَدتُم؛ فمَا زالَت نِعمَةٌ ولا نَضارَةُ عَيشٍ إلّابِذُنوبٍ اجتَرَحوها، إنَّ اللّهَ لَيسَ بِظَلّامٍ لِلعَبيدِ، ولَو أنَّهُمُ استَقبَلوا ذلِكَ بِالدُّعاءِ وَالإِنابَةِ لَما نَزَلَ، ولَو أنَّهُم إذا نَزَلَت بِهِمُ النِّقَمُ وزالَت عَنهُمُ النِّعَمُ فَزِعوا إلَى اللّهِ عز و جل بِصِدقٍ مِن نِيّاتِهِم ولَم يَهِنوا ولم يُسرِفوا لأََصلَحَ اللّهُ لَهُم كُلَّ فاسِدٍ، ولَرَدَّ عَلَيهِم كُلَّ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ضاقَ المُسلِمُ فَليَشتَكِ إلى رَبِّه ِ الَّذي بِيَدِهِ مَقاليدُ الاُمورِ وتَدبيرُها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امرئٍ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وَالطِّيَرَةُ وَالتَّمَنّي، فَإِذا تَطَيَّرَ أحَدُكُم فَليَمضِ عَلى طِيَرَتِه ِ، وَليَذكُرِ اللّهَ عز و جل، وإذا خَشِيَ الكِبرَ فَليَأكُل مَعَ عَبدِهِ وخادِمِه ِ وَليَحلِبِ الشّاةَ، وإذا تَمَنّى فَليَسأَلِ اللّهَ عز و جل وليَبتَهِل إلَيه ِ ولا تُنازِعهُ نَفسُهُ إلَى الإِثمِ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خالِطُوا النّاسَ بِما يَعرِفونَ، ودُعوهُم مِمّا يُنكِرونَ، ولا تُحَمِّلوهُم</w:t>
      </w:r>
      <w:r>
        <w:rPr>
          <w:rStyle w:val="FootnoteAnchor"/>
          <w:rtl w:val="true"/>
        </w:rPr>
        <w:footnoteReference w:id="379"/>
      </w:r>
      <w:r>
        <w:rPr>
          <w:rFonts w:ascii="Amiri" w:hAnsi="Amiri" w:eastAsia="Amiri" w:cs="Amiri"/>
          <w:color w:val="111111"/>
          <w:sz w:val="28"/>
          <w:sz w:val="28"/>
          <w:szCs w:val="28"/>
          <w:rtl w:val="true"/>
          <w:lang w:bidi="ar-SA"/>
        </w:rPr>
        <w:t>عَلى أنفُسِكُم وعَلَينا، إنَّ أمرَنا صَعبٌ مُستَصعَبٌ لايَحتَمِلُهُ إلّامَلَكٌ مُقَرَّبٌ أو نَبِيٌّ مُرسَلٌ أو عَبدٌ قَدِ امتَحَنَ اللّهُ قَلبَهُ لِلإيمانِ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وَسوَسَ الشَّيطانُ إلى أحَدِكُم فَليَتَعَوَّذ بِاللّهِ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وبِرَسولِه ِ مُخلِصاً لَهُ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كَسَا اللّهُ مُؤمِناً ثَوباً جَديداً فَليَتَوَضَّأ وَليُصَلِّ رَكعَتَينِ يَقرَأُ فيها امَّ الكِتابِ وآيَةَ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وَليَحمَدِ اللّهَ الَّذي سَتَرَ عَورَتَهُ وزَيَّنَهُ فِي النّاسِ، وَليُكثِر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إلّابِاللّهِ العَلِيِّ العَظيمِ؛ فَإِنَّهُ لايَعصِي اللّهَ فيه، ولَهُ بِكُلِّ سِلكٍ</w:t>
      </w:r>
      <w:r>
        <w:rPr>
          <w:rStyle w:val="FootnoteAnchor"/>
          <w:rtl w:val="true"/>
        </w:rPr>
        <w:footnoteReference w:id="380"/>
      </w:r>
      <w:r>
        <w:rPr>
          <w:rFonts w:ascii="Amiri" w:hAnsi="Amiri" w:eastAsia="Amiri" w:cs="Amiri"/>
          <w:color w:val="111111"/>
          <w:sz w:val="28"/>
          <w:sz w:val="28"/>
          <w:szCs w:val="28"/>
          <w:rtl w:val="true"/>
          <w:lang w:bidi="ar-SA"/>
        </w:rPr>
        <w:t>فيه ِ مَلَكٌ يُقَدِّسُ لَهُ ويَستَغفِرُ لَهُ ويَتَرَحَّمُ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اطَّرِحوا سوءَ الظَّنِّ بَينَكُم؛ فَإِنَّ اللّهَ نَهى عَن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پيمان بستيد به آن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نعمت و لذت زندگى از دست نمى رود مگر اينكه گناهانى مرتكب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بندگان ستم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وتضرّع به خدا روى آورند بلا فرود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زمان كه بلا بر آنان فرود آيد و نعمت ها از كف بروند، صادقانه به درگاه خداوند ناله كنند و سست نشوند و زياده روى نكنند، هر آينه خداوند هر فاسدى را براى آنان اصلاح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صالحى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دور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باز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مسلمان در تنگنا قرار گرفت بايد به پروردگارش كه كليدها و ادارۀ همۀ امور بدست اوست، شكايت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كسى يكى از اين خصلت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و طيرة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كسى دچار طيرة شد، در حال خود تأمل كند و ذكر خدا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از تكبر ترسيد با برده و خادم خود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شير گوسفند بدوشد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كارهايى انجام دهد كه زير دستان انجام مى دهند تا از فضاى تكبر و خود بزرگ بينى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دچار آرزوها شد، از خداوند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درگاه او زارى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نفسش او را به گناه وادار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چنان رفتار كنيد كه انتظار دارند و چيزهايى را كه بدشان مى آيد رها كنيد و آنها را وادار نكنيد اسرار شما و ما را فاش كنند چرا كه امر ما دشوار و مشقت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تحمل نمى كند به جز فرشته مقرب يا پيامبر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 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بنده اى كه خداوند قلب او را براى ايمان آزموده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شيطان هر يك از شما را وسوسه كرد به خدا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رسول او با خلوص دين ايمان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خداوند به مؤمنى لباس نو 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پوشيدن لباس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آية الكرسى و قل هو اللّه احد و انا انزلنا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خداوندى را كه او را پوشانده و در ميان مردم زينت بخشيده است شكر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العلى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 و قدرتى جز خداوند بلند مرتبه و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در آن لباس گناه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بازاى هر تار نخ آن لباس فرشته اى آن مؤمن را تقديس مى كند و براى او استغفار نموده و به او مهروزى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گمانى را از ميان خود كنار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اين كار نهى فرموده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مَعَ رَسولِ اللّهِ صلى الله عليه و آله ومَعَ عِترَتي وسِبطَيَّ عَلَى الحَوضِ؛ فَمَن أرادَنا فَليَأخُذ بِقَولِنا وَليَعمَل عَمَلَنا؛ فَإِنَّ لِكُلِّ أهلِ بَيتٍ 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شَفاعَةٌ، ولأَِهلِ مَوَدَّتِنا شَفاعَةٌ، فَتَنافَسوا</w:t>
      </w:r>
      <w:r>
        <w:rPr>
          <w:rStyle w:val="FootnoteAnchor"/>
          <w:rtl w:val="true"/>
        </w:rPr>
        <w:footnoteReference w:id="381"/>
      </w:r>
      <w:r>
        <w:rPr>
          <w:rFonts w:ascii="Amiri" w:hAnsi="Amiri" w:eastAsia="Amiri" w:cs="Amiri"/>
          <w:color w:val="111111"/>
          <w:sz w:val="28"/>
          <w:sz w:val="28"/>
          <w:szCs w:val="28"/>
          <w:rtl w:val="true"/>
          <w:lang w:bidi="ar-SA"/>
        </w:rPr>
        <w:t>في لِقائِنا عَلَى الحَوضِ، فَإِنّا نَذودُ عَنهُ أعداءَنا ونَسقي مِنهُ أحِبّاءَنا وأولِياءَنا، ومَن شَرِبَ مِنهُ شَربَةً لَم يَظمَأ بَعدَها أبَداً، حَوضُنا مُترَعٌ فيه ِ مَثعَبانِ</w:t>
      </w:r>
      <w:r>
        <w:rPr>
          <w:rStyle w:val="FootnoteAnchor"/>
          <w:rtl w:val="true"/>
        </w:rPr>
        <w:footnoteReference w:id="382"/>
      </w:r>
      <w:r>
        <w:rPr>
          <w:rFonts w:ascii="Amiri" w:hAnsi="Amiri" w:eastAsia="Amiri" w:cs="Amiri"/>
          <w:color w:val="111111"/>
          <w:sz w:val="28"/>
          <w:sz w:val="28"/>
          <w:szCs w:val="28"/>
          <w:rtl w:val="true"/>
          <w:lang w:bidi="ar-SA"/>
        </w:rPr>
        <w:t>يَنصَبّانِ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تَسنيمٍ، وَالآخَرُ مِن مَعينٍ، عَلى حافَتَيه ِ</w:t>
      </w:r>
      <w:r>
        <w:rPr>
          <w:rStyle w:val="FootnoteAnchor"/>
          <w:rtl w:val="true"/>
        </w:rPr>
        <w:footnoteReference w:id="383"/>
      </w:r>
      <w:r>
        <w:rPr>
          <w:rFonts w:ascii="Amiri" w:hAnsi="Amiri" w:eastAsia="Amiri" w:cs="Amiri"/>
          <w:color w:val="111111"/>
          <w:sz w:val="28"/>
          <w:sz w:val="28"/>
          <w:szCs w:val="28"/>
          <w:rtl w:val="true"/>
          <w:lang w:bidi="ar-SA"/>
        </w:rPr>
        <w:t>الزَّعفَرانُ وَحَصاهُ اللُّؤلُؤُ وَالياقوتُ؛ وهُوَ الكَوثَرُ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الاُمورَ إلَى اللّهِ عز و جل لَيسَت إلَى العِبادِ، ولَو كانَت إلَى العِبادِ ما كانوا لِيَختاروا عَلَينا أحَداً</w:t>
      </w:r>
      <w:r>
        <w:rPr>
          <w:rStyle w:val="FootnoteAnchor"/>
          <w:rtl w:val="true"/>
        </w:rPr>
        <w:footnoteReference w:id="384"/>
      </w:r>
      <w:r>
        <w:rPr>
          <w:rFonts w:ascii="Amiri" w:hAnsi="Amiri" w:eastAsia="Amiri" w:cs="Amiri"/>
          <w:color w:val="111111"/>
          <w:sz w:val="28"/>
          <w:sz w:val="28"/>
          <w:szCs w:val="28"/>
          <w:rtl w:val="true"/>
          <w:lang w:bidi="ar-SA"/>
        </w:rPr>
        <w:t>، ولكِنَّ اللّهَ يَختَصُّ بِرَحمَتِه ِ مَن يَشاءُ، فَاحمَدُوا اللّهَ عَلى مَا اختَصَّكُم بِه مِن بادِي النِّعَمِ عَلى طيبِ الوِلادَةِ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عَينٍ يَومَ القِيامَةِ باكِيَةٌ، وكُلُّ عَينٍ يَومَ القِيامَةِ ساهِرَةٌ؛ إلّاعَينَ مَنِ اختَصَّهُ اللّهُ بِكَرامَتِه ِ، وبَكى عَلى مَا انتُهِكَ مِنَ الحُسَينِ وآلِ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بِمَنزِلَةِ النَّحلِ، لَو يَعلَمُ النّاسُ بِما في أجوافِها لأََكَلوها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لاتُعَجِّلُوا الرَّجُلَ عِندَ طَعامِه ِ حَتّى يَفرُغَ، ولا عِندَ غائِطِه ِ حَتّى يَأتِيَ عَلى حاجَتِه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انتَبَهَ أحَدُكُم مِن نَومِه ِ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الحَيُّ القَيّومُ، وهُوَ عَلى كُلِّ شَيءٍ قَديرٌ، سُبحانَ رَبِّ النَّبِيّينَ وَإله ِ المُرسَلينَ، ورَبِّ السَّماواتِ السَّبعِ وما فيهِنَّ، ورَبِّ الأَرَضينَ السَّبعِ وما فيهِنَّ، ورَبِّ العَرشِ العَظيمِ،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جَلَسَ مِن نَومِه ِ فَليَقُل قَبلَ أن يَقومَ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حَسبِيَ الرَّبُّ مِنَ العِبادِ، حَسبِيَ اللّهُ الّذي هُوَ حَسبي مُنذُ كُنتُ، حَسبِيَ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همراه رسول اللّه صلى الله عليه و آله و خانواده و دو فرزندم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مى خواهد، بايد گفتار ما را برگزيند و همانند ما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اهل بيتى نجيب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 شفاعت داريم و دوست داران ما هم حق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ملاقات ما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دشمنان خود را از آن دور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حوض كوثر محبّان و دوستان خود را سيراب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آن جرعه اى بنوشد پس از آن تا ابد تشنگى را احساس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 فزاينده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مسيل است كه از بهشت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تسنيم و ديگرى از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آن زعفران و دانه هاى درشت لؤلؤ و ياقوت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امور بسوى خداوند است نه بسوى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بسوى بندگان بود، احدى را بر ما ترجيح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خداوند هر كه را بخواهد از رحمت خود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شكرگزار خداوند باشيد بر حلال زادگى، كه سرآغاز نعمت هايى است كه به شما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چشمى در قيامت گريان است، و هر چشمى در قيامت بيدار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چشمى كه خداوند كرامت خويش را به آن بخشيده است و بر هتك حرمت حسين وآل محمد صلى الله عليه و آله گريسته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سوگند شيعيان ما همانند زنبور عسل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مى دانستند زنبور عسل چه در دل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شيرينى و لذت ايمان به ولايت را مى دانستند همگى آن را در سينه خود جاى مى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هنگام غذا خوردن به عجله نياندازيد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كند و كسى را به هنگام تخليه به عجله نياندازيد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شما وقتى كه از خواب بيدار مى شود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حليم و كريم و حى و قيوم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پيامبران و رسولان و پروردگار آسمان هاى هفت گانه و آنچه در آنهاست، و پروردگار زمين هفت گانه وآنچه در آنهاست، وپروردگار عرش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وسپاس شايستۀ پروردگار عالميان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بيدار مى شود و در بستر مى نشيند قبل از برخاستن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براى من از بندگان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خداوندى كه از ابتداى وجودم مرا كفايت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Amiri" w:hAnsi="Amiri" w:eastAsia="Amiri" w:cs="Amiri"/>
          <w:color w:val="111111"/>
          <w:sz w:val="28"/>
          <w:sz w:val="28"/>
          <w:szCs w:val="28"/>
          <w:rtl w:val="true"/>
          <w:lang w:bidi="ar-SA"/>
        </w:rPr>
        <w:t>اللّهُ ونِعمَ الوَكيلُ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قامَ أحَدُكُم مِنَ اللَّيلِ فَليَنظُر إلى أكنافِ السَّماءِ،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السَّمَوَ 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لَاتُخْلِفُ الْمِيعَادَ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الاِطِّلاعُ في بِئرِ زَمزَمَ يُذهِبُ الدّاءَ؛ فَاشرَبوا مِن مائِها مِمّا يَلِي الرُّكنَ الَّذي فيه ِ الحَجَرُ الأَسوَدُ؛ فَإِنَّ تَحتَ الحَجَرِ أربَعَةُ أنهارٍ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وَالنّيلُ، وسَيحانُ، وجَيحانُ؛ وهُما نَهرانِ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لايَخرُجُ المُؤمِنُ فِي الجِهادِ وهُوَ مَعَ مَن لا يُؤمِنُ فِي الحُكمِ، ولا يُنَفِّذُ فِي الفَيءِ أمرَ اللّهِ عز و جل، فَإِن ماتَ في ذلِكَ كانَ مُعيناً لِعَدُوِّنا في حَبسِ حُقوقِنا وَالإِماطَةِ</w:t>
      </w:r>
      <w:r>
        <w:rPr>
          <w:rStyle w:val="FootnoteAnchor"/>
          <w:rtl w:val="true"/>
        </w:rPr>
        <w:footnoteReference w:id="385"/>
      </w:r>
      <w:r>
        <w:rPr>
          <w:rFonts w:ascii="Amiri" w:hAnsi="Amiri" w:eastAsia="Amiri" w:cs="Amiri"/>
          <w:color w:val="111111"/>
          <w:sz w:val="28"/>
          <w:sz w:val="28"/>
          <w:szCs w:val="28"/>
          <w:rtl w:val="true"/>
          <w:lang w:bidi="ar-SA"/>
        </w:rPr>
        <w:t>بِدِمائِنا، وميتَتُهُ ميتَةُ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أهلَ البَيتِ شِفاءٌ مِنَ العِلَلِ وَالأَسقامِ ووَسواسِ الصُّدورِ، وجِهَتُنا</w:t>
      </w:r>
      <w:r>
        <w:rPr>
          <w:rStyle w:val="FootnoteAnchor"/>
          <w:rtl w:val="true"/>
        </w:rPr>
        <w:footnoteReference w:id="386"/>
      </w:r>
      <w:r>
        <w:rPr>
          <w:rFonts w:ascii="Amiri" w:hAnsi="Amiri" w:eastAsia="Amiri" w:cs="Amiri"/>
          <w:color w:val="111111"/>
          <w:sz w:val="28"/>
          <w:sz w:val="28"/>
          <w:szCs w:val="28"/>
          <w:rtl w:val="true"/>
          <w:lang w:bidi="ar-SA"/>
        </w:rPr>
        <w:t>رِضَى الرَّبِّ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وَالآخِذُ بِأَمرِنا مَعَنا غَداً في حَظيرَةِ القُدسِ</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كَالمُتَشَحِّطِ</w:t>
      </w:r>
      <w:r>
        <w:rPr>
          <w:rStyle w:val="FootnoteAnchor"/>
          <w:rtl w:val="true"/>
        </w:rPr>
        <w:footnoteReference w:id="388"/>
      </w:r>
      <w:r>
        <w:rPr>
          <w:rFonts w:ascii="Amiri" w:hAnsi="Amiri" w:eastAsia="Amiri" w:cs="Amiri"/>
          <w:color w:val="111111"/>
          <w:sz w:val="28"/>
          <w:sz w:val="28"/>
          <w:szCs w:val="28"/>
          <w:rtl w:val="true"/>
          <w:lang w:bidi="ar-SA"/>
        </w:rPr>
        <w:t>بِدَمِه ِ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شَهِدَنا في حَربِنا أو سَمِعَ واعِيَتَنا فَلَم يَنصُرنا أكَبَّهُ اللّهُ عَلى مَنخِرَيه ِ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بابُ العَونِ وَالغَوثِ إذا بَغَوا وضاقَت عَلَيهِمُ المَذاهِبُ، ونَحنُ بابُ حِطَّةٍ، وهُو بابُ السَّلامِ، مَن دَخَلَهُ نَجا ومَن تَخَلَّفَ عَنهُ 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يَفتَحُ اللّهُ، وبِنا يَمحُو اللّهُ ما يَشاءُ، وبِنا يُثبِتُ، وبِنا يَدفَعُ اللّهُ الزَّمانَ الكَلِبَ</w:t>
      </w:r>
      <w:r>
        <w:rPr>
          <w:rStyle w:val="FootnoteAnchor"/>
          <w:rtl w:val="true"/>
        </w:rPr>
        <w:footnoteReference w:id="389"/>
      </w:r>
      <w:r>
        <w:rPr>
          <w:rFonts w:ascii="Amiri" w:hAnsi="Amiri" w:eastAsia="Amiri" w:cs="Amiri"/>
          <w:color w:val="111111"/>
          <w:sz w:val="28"/>
          <w:sz w:val="28"/>
          <w:szCs w:val="28"/>
          <w:rtl w:val="true"/>
          <w:lang w:bidi="ar-SA"/>
        </w:rPr>
        <w:t>، وبِنا يُنزِلُ الغَيثَ، فَلا يُغَرَّنَّكُم بِاللّهِ الغَرورُ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أنزَلَتِ السَّماءُ مِن قَطرَةٍ مِن ماءٍ مُنذُ حَبَسَ اللّهُ عز و جل، ولَو قَد قامَ قائِمُنا لأََنزَلَتِ السَّماءُ قَطرَها، وأخرَجَتِ الأَرضُ نَباتَها، ولَذَهَبَ الشَّحناءُ</w:t>
      </w:r>
      <w:r>
        <w:rPr>
          <w:rStyle w:val="FootnoteAnchor"/>
          <w:rtl w:val="true"/>
        </w:rPr>
        <w:footnoteReference w:id="391"/>
      </w:r>
      <w:r>
        <w:rPr>
          <w:rFonts w:ascii="Amiri" w:hAnsi="Amiri" w:eastAsia="Amiri" w:cs="Amiri"/>
          <w:color w:val="111111"/>
          <w:sz w:val="28"/>
          <w:sz w:val="28"/>
          <w:szCs w:val="28"/>
          <w:rtl w:val="true"/>
          <w:lang w:bidi="ar-SA"/>
        </w:rPr>
        <w:t xml:space="preserve">مِن قُلوبِ العِبادِ، وَاصطَلَحَتِ السِّباعُ وَالبَهائِمُ، </w:t>
      </w:r>
    </w:p>
    <w:p>
      <w:pPr>
        <w:pStyle w:val="BookText"/>
        <w:rPr/>
      </w:pPr>
      <w:r>
        <w:rPr>
          <w:rFonts w:ascii="Amiri" w:hAnsi="Amiri" w:eastAsia="Amiri" w:cs="Amiri"/>
          <w:color w:val="111111"/>
          <w:sz w:val="28"/>
          <w:sz w:val="28"/>
          <w:szCs w:val="28"/>
          <w:rtl w:val="true"/>
          <w:lang w:bidi="ar-SA"/>
        </w:rPr>
        <w:t>من اللّه كافى است و او بهترين وكيل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شبانگاه بيدار مى شود به اطراف آسمان نگاه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آفرينش آسمانها و زمين و گردش شب و روز نشانه هايى براى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خلف وعده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سورۀ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حال ايستادن و نشستن به ياد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پروردگارشان توكل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داخل چاه زمزم نگاه كردن درد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آن از قسمت روبروى ركنى كه حجر الاسود در آن قرار دارد بنوشيد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كار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زير حجر الأسود چهار نهر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نيل و سيحان و جيحان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سيحان و جيحان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به همراه كسى كه ايمان ندارد و فرمان خدا را دربارۀ غنيمت گردن نمى نهد به جنگ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راه بميرد دشمن ما را در غصب كردن حق ما و پايمال كردن خون ما 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او مرگ جاهليت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شفاى بيماريها و ناخوشى ها و وسوسۀ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تمايل به ما موجب خشنودى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كننده از ولايت ما فردا در بهشت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قيام ما، همانند شهيدى است كه در راه خدا در خون خود غلطيده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كسى را كه ما را در جنگ مشاهده كند يا فرياد كمك خواستن ما را بشنود و ما را يارى نكند، به صورت در آتش مى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يارى و دادخواهى هستيم در زمانى كه مورد ستم قرار گيرند و راهها بر آنان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درگاه حطّه هستيم و آن باب السلام است كه هر كس از آن وارد شود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آن تخلف كند هلاك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آفرينش را آغازيده و با ما هر چيزى را بخواهد نابود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آثار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 ايجاد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ما خداوند زمان پريشانى را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ما باران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فريبنده اى شما را از خدا مغرور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آبهايى را كه آسمان از حبس خداوند نباريده است آنگاه كه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الزمان 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فرمايد آسمان خواهد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گياهان خود را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كينه ورزى از قلبهاى بندگان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درندگان و حيوانات رام </w:t>
      </w:r>
    </w:p>
    <w:p>
      <w:pPr>
        <w:pStyle w:val="BookText"/>
        <w:rPr/>
      </w:pPr>
      <w:r>
        <w:rPr>
          <w:rFonts w:ascii="Amiri" w:hAnsi="Amiri" w:eastAsia="Amiri" w:cs="Amiri"/>
          <w:color w:val="111111"/>
          <w:sz w:val="28"/>
          <w:sz w:val="28"/>
          <w:szCs w:val="28"/>
          <w:rtl w:val="true"/>
          <w:lang w:bidi="ar-SA"/>
        </w:rPr>
        <w:t>حَتّى تَمشِيَ المَرأَةُ مِنَ العِراقِ إلَى الشّامِ لا تَضَعُ قَدَمَها إلّاعَلَى النَّباتِ، وعَلى رَأسِها زينتَهُا لايُهَيِّجُها</w:t>
      </w:r>
      <w:r>
        <w:rPr>
          <w:rStyle w:val="FootnoteAnchor"/>
          <w:rtl w:val="true"/>
        </w:rPr>
        <w:footnoteReference w:id="392"/>
      </w:r>
      <w:r>
        <w:rPr>
          <w:rFonts w:ascii="Amiri" w:hAnsi="Amiri" w:eastAsia="Amiri" w:cs="Amiri"/>
          <w:color w:val="111111"/>
          <w:sz w:val="28"/>
          <w:sz w:val="28"/>
          <w:szCs w:val="28"/>
          <w:rtl w:val="true"/>
          <w:lang w:bidi="ar-SA"/>
        </w:rPr>
        <w:t>سَبُعٌ ولا تَخافُهُ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تَعلَمونَ ما لَكُم في مَقامِكُم بَينَ عَدُوِّكُم وصَبرِكُم عَلى ما تَسمَعونَ مِنَ الأذَى لَقَرَّت أعيُنُكُم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قَد فَقَدتُموني لَرَأَيتُم مِن بَعدي اموراً يَتَمَنّى أحَدُكُمُ المَوتَ مِمّا يَرى مِن أهلِ الجُحودِ وَالعُدوانِ مِن أهلِ الأَثَرَةِ</w:t>
      </w:r>
      <w:r>
        <w:rPr>
          <w:rStyle w:val="FootnoteAnchor"/>
          <w:rtl w:val="true"/>
        </w:rPr>
        <w:footnoteReference w:id="393"/>
      </w:r>
      <w:r>
        <w:rPr>
          <w:rFonts w:ascii="Amiri" w:hAnsi="Amiri" w:eastAsia="Amiri" w:cs="Amiri"/>
          <w:color w:val="111111"/>
          <w:sz w:val="28"/>
          <w:sz w:val="28"/>
          <w:szCs w:val="28"/>
          <w:rtl w:val="true"/>
          <w:lang w:bidi="ar-SA"/>
        </w:rPr>
        <w:t>والاِستِخفافِ بِحَقِّ اللّهِ تَعالى ذِكرُهُ وَالخَوفِ عَلى نَفسِه، فَإِذا كانَ ذلِكَ فَاعتَصِموا بِحَبلِ اللّهِ جَميعاً ولا تَفَرَّقوا، وعَلَيكُم بِالصَّبرِ وَالصَّلاةِ وَالتَّقِيَّةِ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من عِبادِهِ المُتَلَوِّنَ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تَزولوا عَنِ الحَقِّ ووَلايَةِ أهلِ الحَقِّ؛ فَإِنَّ مَنِ استَبدَلَ بِنا هَلَكَ، وفاتَتهُ الدُّنيا وخَرَجَ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دَخَلَ أحَدُكُم مَنزِلَهُ فَليُسَلِّم عَلى أهلِه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فَإِن لَم يَكُن لَهُ أهلٌ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مِن رَبِّنا، وَليَقرَأ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يَدخلُ مَنزِلَهُ؛ فَإِنَّهُ يَنفِي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صِبيانَكُمُ الصَّلاةَ وخُذوهُم بِها إذا بَلَغوا ثَمانِيَ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تَنَزَّهوا عَن قُربِ الكِلابِ؛ فَمَن أصابَ الكَلبَ وهُوَ رَطبٌ فَليَغسِلهُ، وإن كانَ جافّاً فَليَنضِح</w:t>
      </w:r>
      <w:r>
        <w:rPr>
          <w:rStyle w:val="FootnoteAnchor"/>
          <w:rtl w:val="true"/>
        </w:rPr>
        <w:footnoteReference w:id="394"/>
      </w:r>
      <w:r>
        <w:rPr>
          <w:rFonts w:ascii="Amiri" w:hAnsi="Amiri" w:eastAsia="Amiri" w:cs="Amiri"/>
          <w:color w:val="111111"/>
          <w:sz w:val="28"/>
          <w:sz w:val="28"/>
          <w:szCs w:val="28"/>
          <w:rtl w:val="true"/>
          <w:lang w:bidi="ar-SA"/>
        </w:rPr>
        <w:t>ثَوبَهُ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سَمِعتُم مِن حَديثِنا ما لاتَعرِفونَ فَرُدّوهُ إلَينا وقِفوا عِندَهُ وسَلِّموا، حَتّى يَتَبَيَّنَ لَكُمُ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تَكونوا مَذاييعَ عَجلى</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إلَينا يَرجِعُ الغالي، وبِنا يَلحَقُ المُقَصِّرُ الَّذي يُقَصِّرُ لِحَقِّنا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تَمَسَّكَ بِنا لَحِقَ، ومَن سَلَكَ غَيرَ طَريقِنا غَرِقَ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زنى از عراق تا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قدم بگذارد سبزه است و در حالى كه با زيور آلات خود حركت كند هيچ درنده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ستمگر و سارق و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نمى شود و او را نمى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امنيت و آبادانى فوق العاده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مقام و مرتبۀ خود را در ميان دشمنانتان و صبر شما بر شنيدن اذيت آنان را مى دانستيد هر آينه چشم هاى شما مسرور مى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مرا از دست 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از منكران حق و دشمنان و غاصبان اموال مردم و كاهلان نسبت به حق خداى متعال چيزهايى خواهيد ديد و احساس ناامنى خواهيد كرد كه آرزوى مرگ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همه به ريسمان الهى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صبر كردن و نماز و تقيه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بدانيد خداوند تبارك و تعالى از بندگان 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 و ولايت صاحبان حق دست 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ديگرى را بجاى ما برگزيند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از دستش برود و بالاخره خواهد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شما هنگام ورود به منزلش بر اهل خانه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خانه كسى نباشد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از پروردگار ما و هنگام ورود به خانه، قل هو اللّه احد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فقر را از بين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كودكان خود نماز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هشت سالگى آنها را به نماز خواندن وادار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نزديك شدن به سگ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بدن مرطوب با سگ تماس گرفت خود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لباس خشك با سگ تماس گرفت قدرى آب به آن بپاشد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از حديث ما چيزى شنيديد كه معناى آن را نمى دانيد، آن را به ما واگذار كنيد و چيزى نگوييد تا حق براى شما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 اسرار ما نباشيد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غلوكننده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كوتاهى كننده در حق ما نيز به ما ملحق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ما متوسّل شود به مقصد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راهى جز طريق ما بپويد غرق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لِمُحِبّينا أفواجٌ مِن رَحمَةِ اللّهِ عز و جل، ولِمُبغِضينا أفواجٌ مِن غَضَبِ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طَريقُنَا القَصدُ، وفي أمرِنَا الرُّشدُ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لايَكونُ السَّهوُ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وَالجُمُعَةِ، وَالرَّكعَتَينِ الأُولَيَينِ مِن كُلِّ صَلاةٍ، وفِي الصُّبحِ، وفِي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لايَقرَأُ العَبدُ القُرآنَ إذا كانَ عَلى غَيرِ طَهورٍ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أعطوا كُلَّ سورَةٍ حَقَّها مِنَ الرُّكوعِ وَالسُّجودِ إذا كُنتُم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لايُصَلّي الرَّجُلُ في قَميصٍ مُتَوَشِّحاً</w:t>
      </w:r>
      <w:r>
        <w:rPr>
          <w:rStyle w:val="FootnoteAnchor"/>
          <w:rtl w:val="true"/>
        </w:rPr>
        <w:footnoteReference w:id="396"/>
      </w:r>
      <w:r>
        <w:rPr>
          <w:rFonts w:ascii="Amiri" w:hAnsi="Amiri" w:eastAsia="Amiri" w:cs="Amiri"/>
          <w:color w:val="111111"/>
          <w:sz w:val="28"/>
          <w:sz w:val="28"/>
          <w:szCs w:val="28"/>
          <w:rtl w:val="true"/>
          <w:lang w:bidi="ar-SA"/>
        </w:rPr>
        <w:t>بِه ِ؛ فَإِنَّهُ مِن أفعالِ قَومِ لوطٍ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تُجزِئُ الصَّلاةُ لِلرَّجُلِ في ثَوبٍ واحِدٍ يَعقِدُ طَرَفَيه ِ عَلى عُنُقِه ِ، وفِي القَميصِ الصَّفيقِ يَزُرُّهُ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لايَسجُدُ الرَّجُلُ عَلى صورَةٍ ولا عَلى بِساطٍ فيه ِ صورَةٌ، ويَجوزُ أن تَكونَ الصّورَةُ تَحتَ قَدَميه ِ أو يَطرَحُ عَلَيها مايُواريها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يَعقِدُ الرَّجُلُ الدّراهِمَ الَّتي فيها صورَةٌ في ثَوبِه ِ وهُوَ يُصَلّي، ويَجوزُ أن تَكونَ الدَّراهِمُ في هِميانٍ أو في ثَوبٍ إذا خافَ ويَجعَلُها في ظَهرِهِ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لايَسجُدُ الرَّجُلُ عَلى كُدسِ حِنطَةٍ، ولا شَعيرٍ، ولا عَلى لَونٍ مِمّا يُؤكَلُ، ولا عَلَى الخُبزِ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يَتَوَضَّأُ الرَّجُلُ حَتّى يُسَمِّيَ؛ يَقولُ قَبلَ أن يَمَسَّ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اجعَلني مِنَ التَّوّابينَ وَاجعَلني مِنَ المُتَطَهِّرينَ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 مِن طَهورِهِ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 وَحدَهُ لا شَريكَ لَهُ، وأشهَدُ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فَعِندَها يَستَحِقُّ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أتَى الصَّلاةَ عارِفاً بِحَقِّها غَفَرَ اللّهُ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لايُصَلِّي الرّجُلُ نافِلَةً في وَقتِ فَريضَةٍ إلّامِن عُذرٍ، ولكِن يَقضي بَعدَ ذلِكَ إذا أمكَنَهُ القَضاءَ، قالَ اللّهُ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هاى خدا براى دوستداران ما و عذابها و خشم خدا براى دشمنان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ما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در دستورهاى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پنج مورد اشتباه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كردن نماز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 آخر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جمعه و دو ركعت اول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نماز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طهارت ندارد قرآن قرائت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طهارت قرآن را قرائت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هر سوره از ركوع و سجود را ادا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هاى واجب و مستحب را هنگام تلاوت سوره ها بجا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نماز در لباس خود بصورت متوشح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را طورى روى دوش انداختن كه يك طرف آن از روى شانه چپ و يك طرف آن از زير دست راست در جلوى بدن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قوم لوط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براى مرد بطورى كه لباس خود را از دو طرف شانه در جلوى گردن گره بزند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نماز در پيراهن سخت باف كه به گردن بسته شده باشد مجزى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بر روى تصوير و زيراندازى كه نقش تصوير دارد سجده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تصوير زير پا باشد يا چيزى روى تصوير بيندازند كه آن را مخفى كند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سكه هاى تصويردار را به لباس نماز خود آويزان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قرار دادن سكه هاى تصويردار در هميان يا در لباس و بستن به كمر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روى خرمن گندم يا جو و روى اشياء خوردنى و نان، سجده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تا بسم اللّه نگفته وضو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تماس با آب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اجعلنى من التوابين واجعلنى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توبه كنندگان و از پاكان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يا غسل يا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معبودى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كه محمد بنده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هنگام مستحق آمرزش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با عرفان و شناخت حق نماز را ادا كند خداوند او را مى آمرزد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را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بجا نياورد مگر اينكه عذر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انجام فريضه اگر ممكن بود قضاى نافله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بر نماز مداومت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كسانى كه نمازهاى ترك شده در روز را شب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دَآ ل‍ ِمُونَ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يَقضونَ ما فاتَهُم مِنَ اللَّيلِ بِالنَّهارِ، وما فاتَهُم مِنَ النَّهارِ بِاللَّيلِ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لاتَقضِ النَّافِلَةَ في وَقتِ الفَريضَةِ؛ ابدَأ بِالفَريضَةِ ثُمَّ صَلِّ ما بَدا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الحَرَمَينِ تَعدِلُ ألفَ صَلاةٍ، ونَفَقَةُ دِرهَمٍ فِي الحَجِّ تَعدِلُ ألفَ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لِيَتَخَشَّعِ الرَّجُلُ في صَلاتِه ِ؛ فَإِنَّ مَن خَشَعَ قَلبُهُ للّهِِ عز و جل خَشَعَت جَوارِحُهُ، فَلا تَعبَث بِشَيءٍ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القُنوتُ فِي صَلاةِ الجُمُعَةِ قَبلَ الرُّكوعِ، ويَقرَأُ فِي الاُولى الحَمدَ وَالجُمُعَةَ، وفِي الثّانِيَةِ الحَمدَ وَالمُنافِقونَ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اجلِسوا فِي الرَّكعَتَينِ حَتّى تَسكُنَ جَوارِحُكُم، ثُمَّ قوموا؛ فَإِنَّ ذلِكَ مِن فِعلِنا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قامَ أحَدُكُم مِن الصَّلاةِ فَليُرجِع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فَليَرفَع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حِذاءَ صَدرِهِ، فَإِذا كانَ أحَدُكُم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فَليَتَحَرّى</w:t>
      </w:r>
      <w:r>
        <w:rPr>
          <w:rStyle w:val="FootnoteAnchor"/>
          <w:rtl w:val="true"/>
        </w:rPr>
        <w:footnoteReference w:id="397"/>
      </w:r>
      <w:r>
        <w:rPr>
          <w:rFonts w:ascii="Amiri" w:hAnsi="Amiri" w:eastAsia="Amiri" w:cs="Amiri"/>
          <w:color w:val="111111"/>
          <w:sz w:val="28"/>
          <w:sz w:val="28"/>
          <w:szCs w:val="28"/>
          <w:rtl w:val="true"/>
          <w:lang w:bidi="ar-SA"/>
        </w:rPr>
        <w:t>بِصَدرِهِ؛ وَليُقِم صُلبَهُ ولايَنحَني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الصَّلاةِ فَليَرفَع يَدَهُ إلَى السَّماءِ وَليَنَصَب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اللّهُ في كُلِّ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العَبدُ يَدَهُ إلَى السَّماءِ؟ قالَ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السَّمَاءِ رِزْقُكُمْ وَ 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وَعَدَ اللّهُ عز و جل أن يُطلَبُ الرِّزقُ إلّامِن مَوضِعِه ِ، ومَوضِعُ الرِّزقِ وما وَعَدَ اللّهُ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يَنفَتِلُ العَبدُ مِن صَلاتِه ِ حَتّى يَسأَلَ اللّهَ الجَنَّةَ، ويَستَجيرَ بِه ِ مِنَ النّارِ، ويَسأَلَهُ أن يَرزُقَهُ مِنَ الحورِ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أحَدُكُم إلَى الصَّلاةِ فَليُصَلِّ صَلاةَ مُوَدِّعٍ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نمازهاى ترك شده در شب را روز قضا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نافله را در وقت فريضه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فريضه و سپس هر نمازى را كه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يا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در دو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 و مسجد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 هزار نماز، و انفاق كردن يك درهم در حج معادل انفاق كردن هزار درهم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نمازش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قلب او در برابر خدا خاشع باشد، اعضاى ديگر او هم خاشع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با چيزى بازى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قنوت در نماز جمعه قبل از ركوع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نماز جمعه در ركعت اول حمد و سورۀ جمعه و در ركعت دوم حمد و سورۀ منافقون قرائت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ركعت بنشينيد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سجده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 شما كاملاً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ركعت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كار روش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كه كسى نماز را به پايان برد دستش را تا مقابل سينه اش بالا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يكى از شما در برابر خداوند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ايستد 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مستقيم باشد و منحنى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نماز تمام شد، دستش را به آسمان بلند و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سبأ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مگر خدا در همه جا 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دست به آسمان بلند 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قرائت نكرده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شما و آنچه به شما وعده داده شده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وعدۀ طلب رزق نكرده است مگر از موضع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رزق و آنچه خدا وعده داده است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بنده از نماز فارغ نشود تا از خدا درخواست بهشت و نجات از جهنم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 حورالعين بخواهد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اين موارد را از خدا طلب نكرده از حال نماز خارج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انجام نماز، همانند كسى كه آخرين نماز عمرش را مى خواند نماز بپا داريد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يَقطَعُ الصَّلاةَ التَّبَسُّمُ، ويَقطَعُهَا القَهقَهَةُ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خالَطَ النَّومُ القَلبَ وَجَبَ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غَلَبَتكَ عَينُكَ وأنتَ فِي الصَّلاةِ فَاقطَع ونَم؛ فَإِنَّكَ لاتَدري لَعَلَّ أن تَدعُوَ لَكَ أو عَلى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أحَبَّنا بِقَلبِه ِ، وأعانَنا بِلِسانِه ِ، وقاتَلَ مَعَنا بِيَدِهِ؛ فَهُوَ مَعَنا فِي الجَنَّةِ في دَرَجَتِنا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أحَبَّنا بِقَلبِه ِ، وأعانَنا بِلِسانِه ِ، ولَم يُقاتِل مَعَنا أعداءَنَا فَهُوَ أسفَلُ مِن ذلِكَ بِدَرَجَةٍ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أحَبَّنَا بِقَلبِه ِ، ولَم يُعِنّا بِلِسانِه ِ ولا بِيَدِهِ، فَهُوَ أسفَلُ بِدَرَجَتَينِ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أبغَضَنا بِقَلبِه ِ ولَم يُعِن عَلَينا بِلِسانِه ِ ولا بِيَدِهِ فَهُوَ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أبغَضَنا بِقَلبِه ِ، وأعانَ عَلَينا بِلِسانِه ِ ويَدِهِ، فَهُوَ مَعَ عَدُوِّنا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أهلَ الجَنَّةِ لَيَنظُرونَ إلى مَنازِلِنا ومَنازِلِ شيعَتِنا كَما يَنظُرُ الإِنسانُ إلَى الكَواكِبِ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فَرَغتُم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المُسَبِّحاتِ الأَخيرَةِ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قَرَأتُم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ِكَتَهُ و يُصَلُّونَ عَلَى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عَلَيه ِ فِي الصَّلاةِ كُنتُم أو في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البَدَنِ شَيءٌ أقَلَّ شُكراً مِنَ العَينِ؛ فَلا تُعطوها سُؤلَها فَتَشغَلُكُم عَن ذِكرِ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ذلِكَ مِنَ الشّاهِدينَ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قَرَأتُم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 ءَامَنَّا بِاللَّهِ وَ مَآ أُنزِلَ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حَتّى تَبلُغوا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لَهُ مُسْلِمُونَ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تبسّم نماز را باطل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قهقهه نماز را باطل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خواب بر قلب چيره شد، وضو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در نماز خواب بر چشمانت غلبه كرد نماز را قطع كن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خود دعا كنى يا خود را نفرين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ما را از صميم قلب دوست داشته باشد و با زبانش يارى كند و با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نيرويش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دفاع از ما نبرد كند، در بهشت همراه ما و همپايۀ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ما را در قلب دوست داشته باشد و با زبان يارى كند ولى از ما در نبرد با دشمنان دفاع نكند، يك درجه پائين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ما را فقط در قلب دوست داشته باشد و با زبان و دست يارى نكند، در بهشت دو درجه پائين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قلبش بغض ما داشته باشد و با زبان و دست دشمنان ما را يارى نكند، در دوزخ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قلبش بغض ما داشته باشد و با زبان و دست دشمنان ما را يارى كند، در دوزخ همراه دشمنان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اهل بهشت به جايگاه ما و جايگاه شيعيان ما مى نگرند همانگونه كه انسان به ستارگان آسمان مى 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ازتسبيحات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الاعلى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ملائكته يصلّون على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كرديد، بر پيامبر صلوات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باشيد يا غير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حالى اين آيه را شنيديد يا قرائت كرديد صلوات بفرستيد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بدن هيچ عضوى كمتر از چشم شكرگزارى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هايش را به او ندهيد كه شما را از ياد خدا باز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كرديد، در آخر آن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مطلب گواهى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كرديد، بگوئيد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آورديم به خدا و آنچه بر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ابراهيم و اسماعيل و اسحق و يعقوب و اسباط نازل شده است و آنچه به موسى و عيسى و پيامبران از طرف پروردگارشان داده شده است ايمان آورديم و بين هيچ يك از آنها فرق نمى 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يك كفر نمى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به اواسلام آورده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آمنّا باللّه تا آخر آيه را پس قرائت آيه تكرار كنيد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قالَ العَبدُ فِي التَّشهُّدِ الأَخيرِ وهُوَ 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 وَحدَهُ لاشَريكَ لَهُ، وأشهَدُ أنَّ مُحَمَّداً عَبدُهُ ورَسولُهُ صلى الله عليه و آله، وأنَّ السّاعَةَ آتِيَةٌ لارَيبَ فيها، وأنَّ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أحدَثَ حَدَثاً فَقَد تَمَّت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عُبِدَ اللّهُ بِشَيءٍ أشَدَّ مِنَ المَشيِ إلى بَيتِه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اطلُبُوا الخَيرَ في أخفافِ الإِبِل وأعناقِها صادِرَةً ووارِدَةً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سَمّى اللّهُ زَمزَمَ السِّقايَةَ</w:t>
      </w:r>
      <w:r>
        <w:rPr>
          <w:rStyle w:val="FootnoteAnchor"/>
          <w:rtl w:val="true"/>
        </w:rPr>
        <w:footnoteReference w:id="398"/>
      </w:r>
      <w:r>
        <w:rPr>
          <w:rFonts w:ascii="Amiri" w:hAnsi="Amiri" w:eastAsia="Amiri" w:cs="Amiri"/>
          <w:color w:val="111111"/>
          <w:sz w:val="28"/>
          <w:sz w:val="28"/>
          <w:szCs w:val="28"/>
          <w:rtl w:val="true"/>
          <w:lang w:bidi="ar-SA"/>
        </w:rPr>
        <w:t>؛ لأَِنَّ رَسولَ اللّهِ صلى الله عليه و آله أمَرَ بِزَبيبٍ اتِيَ بِه ِ مِنَ الطّائِفِ أن يُنبَذَ ويُطرَحَ في حَوضِ زَمزَمَ؛ لأَِنَّ ماءَها مُرٌّ، فأرادَ أن يَكسِرَ مَرارَتَهُ، فَلاتَشربوهُ إذا 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تَعَرَّى الرَّجُلُ نَظَرَ إلَيه ِ الشَّيطانُ وطَمِعَ فيه ِ، فَاستَتِروا، ولَيسَ لِلرَّجُلِ أن يَكشِفَ ثِيابَهُ عَلى فَخِذَيه ِ ويَجلِسَ بَينَ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أكَلَ شَيئاً مِنَ المُؤذِياتِ بِريحِها فَلا يَقرَبَنَّ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لِيَرفَعِ الرَّجُلُ السّاجِدُ مُؤَخَّرَهُ فِي الفَريضَةِ إذا 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أحَدُكُمُ الغُسلَ فَليَبدَأ بِذِراعَيه ِ فَليَغسِلهُما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صَلَّيتَ فَأسمِع نَفسَكَ القِراءَةَ وَالتَّكبيرَ وَالتَّسبيحَ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انفَتَلتَ</w:t>
      </w:r>
      <w:r>
        <w:rPr>
          <w:rStyle w:val="FootnoteAnchor"/>
          <w:rtl w:val="true"/>
        </w:rPr>
        <w:footnoteReference w:id="399"/>
      </w:r>
      <w:r>
        <w:rPr>
          <w:rFonts w:ascii="Amiri" w:hAnsi="Amiri" w:eastAsia="Amiri" w:cs="Amiri"/>
          <w:color w:val="111111"/>
          <w:sz w:val="28"/>
          <w:sz w:val="28"/>
          <w:szCs w:val="28"/>
          <w:rtl w:val="true"/>
          <w:lang w:bidi="ar-SA"/>
        </w:rPr>
        <w:t>مِنَ الصَّلاةِ فَانفَتِل عَن يَمينِكَ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تَزَوَّدوا مِنَ الدُّنيا؛ فَإِنَّ خَيرَ ما تَزَوَّدتَ مِنهَا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فُقِدَت مِن بَني إسرائيلَ امَّتانِ؛ واحِدَةٌ فِي البَحرِ، وواحِدَةٌ في البَرِّ، فَلا تَأكُلوا إلّاما عَرَفتُم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كَتَمَ وَجَعاً أصابَهُ ثَلاثَةَ أيّامٍ مِنَ النّاسِ وشَكا إلَى اللّهِ عز و جل، كانَ حَقّاً عَلَى اللّهِ أن يُعافِيَهُ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أبعَدُ ما يَكونُ العَبدُ مِنَ اللّهِ إذا كانَ هَمُّهُ فَرجَهُ وبَطنَهُ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بنده در تشهد آخر نماز نشسته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شريك له و اشهد انّ محمد عبده و رسوله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قيامت رخ خواهد داد و خداوند كسانى را كه در قبرها هستند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حدثى اتفاق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شده 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كارى براى عبادت كردن خدا سخت تر از رفتن به خانۀ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يا هر مسجد ديگر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و درآمد را در نگهدارى و پرورش شتر بجوئيد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زمزم را سقايت ناميد زيرا رسول اللّه صلى الله عليه و آله مأمور شد تا انگورى را كه از طائف براى آن حضرت آورده شده بود در حوض زمزم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زمزم تلخ بود و مى خواست تلخى آن را از بين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انسان عريان شود شيطان به او نگاه كرده و طمع مى كند، پس پوشيده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كه مرد لباسش را از روى ران كنار بزند، و در حضور جمع بنشيند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خوراكى بد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سير، پياز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 به مسجد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بوى بد دهان ديگران را اذيت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هنگام سجده در نماز فريضه قسمت عقب بدن را بالا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يك از شما خواستيد غسل كنيد، ابتدا ساعد دست ها را بشوييد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قرائت و تكبير و تسبيح را طورى بخواند كه خودش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زياد آهسته كه هيچ تلفظ نكند و نه خيلى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برخواستن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برخيز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دنيا توشه برگيريد، همانا بهترين توشۀ دنيا تقوى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گروه از بنى اسرائيل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در آب و يك گروه در خشكى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نافرمانى و خوردن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نخوريد جز چيزى را كه مى شناسيد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تا سه روز از مردم پنهان كند و به خدا شكايت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شفا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كه خدا او را عافيت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بدترين حالتى كه انسان را از خدا دور مى كند زمانى است كه انسان تمام هم و غمش شهوت و شكمش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لايَخرُجُ الرَّجُلُ في سَفَرٍ يَخافُ فيه ِ عَلى دينِه ِ وصَلاتِه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اعطِيَ</w:t>
      </w:r>
      <w:r>
        <w:rPr>
          <w:rStyle w:val="FootnoteAnchor"/>
          <w:rtl w:val="true"/>
        </w:rPr>
        <w:footnoteReference w:id="400"/>
      </w:r>
      <w:r>
        <w:rPr>
          <w:rFonts w:ascii="Amiri" w:hAnsi="Amiri" w:eastAsia="Amiri" w:cs="Amiri"/>
          <w:color w:val="111111"/>
          <w:sz w:val="28"/>
          <w:sz w:val="28"/>
          <w:szCs w:val="28"/>
          <w:rtl w:val="true"/>
          <w:lang w:bidi="ar-SA"/>
        </w:rPr>
        <w:t>السَّمعَ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وَالجَنَّةُ وَالنّارُ وَالحورُ العينُ، فَإِذا فَرَغَ العَبدُ مِن صَلاتِه ِ فَليُصَلِّ عَلَى النَّبِيِّ وآلِه ِ، ويَسأَلُ اللّهَ الجَنَّةَ، ويَستَجيرُ بِاللّهِ مِنَ النّارِ، ويَسأَلُهُ أن يُزَوِّجَهُ مِنَ الحورِ العينِ؛ فَإِن صَلّى عَلى مُحَمَّدٍ النَّبِيِّ صلى الله عليه و آله سَمِعَهُ النَّبِيُّ صلى الله عليه و آله ورُفِعَت دَعوَتُهُ، ومَن سَأَلَ اللّهَ الجَنَّةَ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أعطِ عَبدَكَ ما سَأَلَهُ، ومَنِ استَجارَ مِنَ النّارِ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أجِر عَبدَكَ مِمّا استَجارَ مِنهُ، ومَن سَأَلَ الحورَ العينَ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عَبدَكَ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نَوحُ إِبليسَ عَلَى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أحَدُكُمُ النَّومَ فَليَضَع يَدَهُ اليُمنى تَحتَ خَدِّهِ الأَيمَنِ،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وَضَعتُ جَنبي للّهِِ، عَلى مِلَّةِ إبراهيمَ ودينِ مُحَمَّدٍ صلى الله عليه و آله ووَلايَةِ مَنِ افتَرَضَ اللّهُ طاعَتَهُ، ما شاءَ اللّهُ كانَ وما لَم يَشَأ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قالَ ذلِكَ عِندَ مَنامِه ِ حُفِظَ مِنَ اللِّصِّ المُغيرِ وَالهَدمِ، وَاستَغفَرَت لَهُ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يَأخُذُ مَضجَعَهُ وَكَّلَ اللّهُ عز و جل بِه ِ خَمسينَ ألفَ مَلَكٍ يَحرُسونَهُ لَيلَتَهُ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أحَدُكُمُ النَّومَ فَلا يَضَعَنَّ جَنبَهُ عَلَى الأَرضِ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 نَفسي وديني وأهلي ومالي ووَلَدي وخواتيمَ عَمَلي وما رَزَقَني رَبّي وخَوَّلَني</w:t>
      </w:r>
      <w:r>
        <w:rPr>
          <w:rStyle w:val="FootnoteAnchor"/>
          <w:rtl w:val="true"/>
        </w:rPr>
        <w:footnoteReference w:id="401"/>
      </w:r>
      <w:r>
        <w:rPr>
          <w:rFonts w:ascii="Amiri" w:hAnsi="Amiri" w:eastAsia="Amiri" w:cs="Amiri"/>
          <w:color w:val="111111"/>
          <w:sz w:val="28"/>
          <w:sz w:val="28"/>
          <w:szCs w:val="28"/>
          <w:rtl w:val="true"/>
          <w:lang w:bidi="ar-SA"/>
        </w:rPr>
        <w:t>بِعِزَّةِ اللّهِ، وعَظَمَةِ اللّهِ، وجَبَروتِ اللّهِ، وسُلطانِ اللّهِ، ورَحمَةِ اللّهِ، ورَأفَةِ اللّهِ، وغُفرانِ اللّهِ، وقُوَّةِ اللّهِ، وقُدرَةِ اللّهِ، وبِجَلالِ اللّهِ، وبِصُنعِ اللّهِ، وأركانِ اللّهِ، وبِرَسولِ اللّهِ صلى الله عليه و آله، وبِجَمعِ اللّهِ، وبِقُدرَةِ اللّهِ عَلى مايَشاءُ، مِن شَرِّ السّامَّةِ</w:t>
      </w:r>
      <w:r>
        <w:rPr>
          <w:rStyle w:val="FootnoteAnchor"/>
          <w:rtl w:val="true"/>
        </w:rPr>
        <w:footnoteReference w:id="402"/>
      </w:r>
      <w:r>
        <w:rPr>
          <w:rFonts w:ascii="Amiri" w:hAnsi="Amiri" w:eastAsia="Amiri" w:cs="Amiri"/>
          <w:color w:val="111111"/>
          <w:sz w:val="28"/>
          <w:sz w:val="28"/>
          <w:szCs w:val="28"/>
          <w:rtl w:val="true"/>
          <w:lang w:bidi="ar-SA"/>
        </w:rPr>
        <w:t>وَالهامَّةِ</w:t>
      </w:r>
      <w:r>
        <w:rPr>
          <w:rStyle w:val="FootnoteAnchor"/>
          <w:rtl w:val="true"/>
        </w:rPr>
        <w:footnoteReference w:id="403"/>
      </w:r>
      <w:r>
        <w:rPr>
          <w:rFonts w:ascii="Amiri" w:hAnsi="Amiri" w:eastAsia="Amiri" w:cs="Amiri"/>
          <w:color w:val="111111"/>
          <w:sz w:val="28"/>
          <w:sz w:val="28"/>
          <w:szCs w:val="28"/>
          <w:rtl w:val="true"/>
          <w:lang w:bidi="ar-SA"/>
        </w:rPr>
        <w:t xml:space="preserve">، ومِن شَرِّ الجِنِّ والإِنسِ، ومِن شَرِّ مايَدِبٌّ فِي الأَرضِ وما يَخرُجُ مِنها، ومِن شَرِّ كُلِّ </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به سفرى نرود كه در آن سفر دين و نمازش به خطر مى افتد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چهار مخلوق شنوايى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بهشت و جهنّم و 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كسى از نماز فارغ مى شود، بر پيامبر و آل او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بهشت را درخواست كند و از جهنم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درخواست كند كه حورالعين را 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محمد صلى الله عليه و آله صلوات فرستد، پيامبر صلى الله عليه و آله آن را مى شنود و دعايش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خدا بهشت درخواست كند، بهشت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خواسته بنده ات را بدو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از جهنم پناه جويد، جهنم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ات را پناه ده از آنچه به تو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حور العين درخواست كند، حوريان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بنده ات آنچه مى خواهد عطا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موسيقى نالۀ شيطان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دست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شما هنگام خوابيدن دست راست خود را زير گونۀ راست خود بگذارد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اسم خدا خوابيدم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بر آئين ابراهيم و دين محمد و ولايت كسى كه خدا طاعت او را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 نخواهد،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اين مطلب را هنگام خوابيدن بگويد، از دزد و نابودى حفظ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برايش استغفار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هنگام به بستر رفتن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پنجاه هزار فرشته را مأمور مى كند كه آن شب از او حراست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يكى از شما مى خواهد بخوابد، پهلوى خود را روى زمين نگذارد مگر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خودم و دينم و بستگانم و مالم و فرزندم و سرانجام كارم و آنچه پروردگارم نصيب من فرموده و در اختيارم قرار داده، به عزّت خدا و عظمت خدا و جبروت خدا و سلطنت خدا و رحمت خدا و مهرورزى خدا و آمرزش خدا و نيروى خدا و قدرت خدا و جلال خدا و صنع خدا و بنيان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رسول اللّه صلى الله عليه و آله و به جمع خدا و قدرت خدا بر هر چيز كه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مسموميت و گرفتارى و از شر جن و انس و از شر موجودات زمينى و موجوداتى كه از زمين </w:t>
      </w:r>
    </w:p>
    <w:p>
      <w:pPr>
        <w:pStyle w:val="BookText"/>
        <w:rPr/>
      </w:pPr>
      <w:r>
        <w:rPr>
          <w:rFonts w:ascii="Amiri" w:hAnsi="Amiri" w:eastAsia="Amiri" w:cs="Amiri"/>
          <w:color w:val="111111"/>
          <w:sz w:val="28"/>
          <w:sz w:val="28"/>
          <w:szCs w:val="28"/>
          <w:rtl w:val="true"/>
          <w:lang w:bidi="ar-SA"/>
        </w:rPr>
        <w:t>دابَّةِ أنتَ آخِذٌ بِناصِيَتِها إنَّ رَبّي عَلى صِراطٍ مُستَقيمٍ وهُوَ عَلى كُلِّ شَيءٍ قَديرٌ،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رَسولَ اللّهِ صلى الله عليه و آله كانَ يُعَوِّذُ بِهَا الحَسَنَ وَالحُسَينَ عليهما السلام، وبِذلِكَ أمَرَنا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الخُزّانُ لِدينِ اللّهِ، ونَحنُ مَفاتيحُ العِلمِ، إذا مَضى عَنّا عِلمٌ بَدا عِلمٌ، لايَضِلُّ مَن تَبِعَنا، ولا يَهتَدِي مَن أنكَرَنا، ولا يَنجو مَن أعانَ عَلَينا عَدُوَّنا، ولا يُعانُ مَن أسلَمَنا؛ فَلا تَتَخَلَّفوا عَنّا لِطَمَعِ دُنيا، وحُطامٍ زائلٍ عَنكُم وأنتُم تَزولونَ عَنهُ؛ فَإِنَّ مَن آثَرَ الدُّنيا عَلَى الآخِرَةِ وَاختارَها عَلَيه ِ عَظُمَت حَسرَتُهُ غَداً، وذلِكَ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يَحَسْرَتَى عَلَى مَا فَرَّطتُ فِى جَنم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اللَّهِ وَ إِن كُنتُ لَمِنَ السَّخِرِينَ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اغسِلوا صِبيانَكُم مِنَ الغَمَرِ؛ فَإِنَّ الشَّيطانَ يَشَمُّ الغَمَرَ فَيَفزَعُ الصَّبِيُّ في رُقادِهِ، ويَتَأَذّى بِه ِ الكاتِبانِ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لَكُم أوَّلُ نَظَرَةٍ إلَى المَرأَةِ فَلا تُتبِعوها بِنَظرَةٍ اخرى، وَاحذَرُوا 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مُدمِنُ الخَمرِ يَلقَى اللّهَ حينَ يَلقاهُ كَعابِدِ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المُدمِنُ؟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إذا وَجَدَها شَرِبَها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شَرَبَ المُسكِرَ لَم تُقبَل صَلاتُهُ أربَعينَ يَوماً ولَيلَةً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 لِلمُسلِمِ قَولاً يُريدُ انتِقاصَ مُرُوَّتِه ِ، حَبَسَهُ اللّهُ تَعالى في طينَةِ خَبالٍ حَتّى يَأتِيَ مِمّا قالَ بِمَخرَجٍ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لايَنامُ الرَّجُلُ مَعَ الرَّجُلِ في ثَوبٍ واحِدٍ؛ فَمَن فَعَل ذلِكَ وَجَبَ عَلَيه الأَدَبُ؛ وهُوَ التَّعزيرُ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الدُّبّاءَ</w:t>
      </w:r>
      <w:r>
        <w:rPr>
          <w:rStyle w:val="FootnoteAnchor"/>
          <w:rtl w:val="true"/>
        </w:rPr>
        <w:footnoteReference w:id="405"/>
      </w:r>
      <w:r>
        <w:rPr>
          <w:rFonts w:ascii="Amiri" w:hAnsi="Amiri" w:eastAsia="Amiri" w:cs="Amiri"/>
          <w:color w:val="111111"/>
          <w:sz w:val="28"/>
          <w:sz w:val="28"/>
          <w:szCs w:val="28"/>
          <w:rtl w:val="true"/>
          <w:lang w:bidi="ar-SA"/>
        </w:rPr>
        <w:t>؛ فَإِنَّهُ يَزيدُ فِي الدِّماغِ، وكانَ رَسولُ اللّهِ صلى الله عليه و آله يُعجِبُهُ الدُّبُّاءُ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 الاُترُجَّ</w:t>
      </w:r>
      <w:r>
        <w:rPr>
          <w:rStyle w:val="FootnoteAnchor"/>
          <w:rtl w:val="true"/>
        </w:rPr>
        <w:footnoteReference w:id="406"/>
      </w:r>
      <w:r>
        <w:rPr>
          <w:rFonts w:ascii="Amiri" w:hAnsi="Amiri" w:eastAsia="Amiri" w:cs="Amiri"/>
          <w:color w:val="111111"/>
          <w:sz w:val="28"/>
          <w:sz w:val="28"/>
          <w:szCs w:val="28"/>
          <w:rtl w:val="true"/>
          <w:lang w:bidi="ar-SA"/>
        </w:rPr>
        <w:t>قَبلَ الطَّعامِ وبَعدَهُ؛ فَإِنَّ آلَ مُحَمَّدٍ صلى الله عليه و آله يَفعَلونَ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خارج مى شوند و از شر هر حيوانى كه به فرمان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بر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 و قدرتى جز خداوند بلند مرتبه و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 الله عليه و آله اين تعويذ را براى حسن و حسين عليهما السلام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امر كردند چنين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هايى براى دين خدا و كليدهاى علم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دنيا برود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بعدى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ما پيروى كند گمراه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ما را انكار كند هدايت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دشمنان ما بر عليه ما همكارى كند نجات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ما را اسير كند يارى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امداد الهى محروم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طمع دنيا و اموال بى ارزش كه از دست شما مى رود و شما از آن جدا مى شويد با ما مخالفت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دنيا را بر آخرت ترجيح دهد و برگزيند فردا حسرتش بسيار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فرمايش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كسى روز قيامت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كوتاهى هايى كه در اطاعت از فرمان خدا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مسخره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خود را از چربى غذا خوردن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شيطان چربى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چسبيده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استشمام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كودك در خواب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كاتب از اين رفتار اذيت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اول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تكرار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فتنه بر حذر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نگاهى كه به صورت اتفاقى و اولين بار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تكرار يا اينكه از ابتدا عمدى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هميشه شراب خوارى كند در قيامت همانند بت پرست خدا را ملاقات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هميشگى يعنى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هرگاه شراب يافت بياشامد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شراب بياشامد تا چهل شبانه روز نمازش قبول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نماز واجب است و بايد بخواند و براى پذيرفته شدن آن بايد توبه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دربارۀ مسلمانى سخنى بگويد كه شخصيت او را خرد كند خداوند او را در باتلاق تباهى گرفتارمى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گفتار خود راه خروجى بيابد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با مرد ديگر زير يك پتو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تعزير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كدو بخوريد كه 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از كدو خوشش مى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بالنگ را قبل و بعد از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آل محمد صلى الله عليه و آله چنين مى كردند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الكُمَّثرى يَجلُو القَلبَ، ويُسَكِّنُ أوجاعَ الجَوفِ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قامَ الرَّجُلُ إلَى الصَّلاةِ، أقبَلَ إبليسُ يَنظُرُ عَلَيه ِ حَسَداً لِما يَرى مِن نِعمَةِ اللّهِ التَّي تَغشاهُ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الاُمورِ مُحدَثاتُها، وخَيرُ الاُمُورِ ما كانَ للّهِِ عز و جل 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عَبَدَ الدُّنيا وآثَرَها عَلَى الآخِرَةِ استَوخَمَ</w:t>
      </w:r>
      <w:r>
        <w:rPr>
          <w:rStyle w:val="FootnoteAnchor"/>
          <w:rtl w:val="true"/>
        </w:rPr>
        <w:footnoteReference w:id="407"/>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اتَّخِذوا الماءَ طيباً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رَضِيَ مِنَ اللّهِ بِما قَسَمَ لَهُ استَراحَ بَدَنُهُ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خَسِرَ مَن ذَهَبَت حَياتُهُ وعُمُرُهُ فيما يُباعِدُهُ عَنِ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يَعلَمُ المُصَلّي ما يَغشاهُ مِن جَلالِ اللّهِ، ما سَرَّهُ أن يَرفَعَ رَأسَهُ مِنَ سُجودِهِ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وتَسويفَ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بِه ِ ما أمكَنَكُم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لَكُم مِن رِزقٍ فَسَيأتيكُم عَلى ضَعفِكُم، وما كانَ عَلَيكُم فَلَن تَقدِروا أن تَدفَعوهُ بِحيلَةٍ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وَأْمُروا بِالمَعروفِ، وَانْهَوا عَنِ المُنكَرِ، وَاصبِروا عَلى ما أصابَكُم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المُؤمِنِ مَعرِفَةُ حَقِّنا، أشَدُّ العَمى مَن عَمِيَ عَن فَضلِنا، وناصَبَنَا العَداوَةَ بِلا ذَنبٍ سَبَقَ إلَيه مِنّا إلّاأَنّا دَعَوناهُ إلَى الحَقِّ، ودَعاهُ مَن سِوانا إلَى الفِتنَةِ وَالدُّنيا، فَآثَرَهُما ونَصَبَ البَراءَةَ مِنّا وَالعَداوَةَ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رايَةُ الحَقِّ؛ مَنِ استَظَلَّ بِها كَنَّتُه</w:t>
      </w:r>
      <w:r>
        <w:rPr>
          <w:rStyle w:val="FootnoteAnchor"/>
          <w:rtl w:val="true"/>
        </w:rPr>
        <w:footnoteReference w:id="408"/>
      </w:r>
      <w:r>
        <w:rPr>
          <w:rFonts w:ascii="Amiri" w:hAnsi="Amiri" w:eastAsia="Amiri" w:cs="Amiri"/>
          <w:color w:val="111111"/>
          <w:sz w:val="28"/>
          <w:sz w:val="28"/>
          <w:szCs w:val="28"/>
          <w:rtl w:val="true"/>
          <w:lang w:bidi="ar-SA"/>
        </w:rPr>
        <w:t>، ومَن سَبَقَ إلَيها فازَ، ومَن تَخَلَّفَ عَنها هَلَكَ، ومَن فارَقَها هَوى، ومَن تَمَسَّكَ بِها نَجا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يَعسوبُ المُؤمِنينَ، وَالمالُ يَعسوبُ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 يُحِبُّني إلّامُؤمِنٌ ولا يُبغِضُني إلّامُنافِقٌ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لَقيتُم إخوانَكُم فَتَصافَحوا، وأظهِروا لَهُمُ البَشاشَةَ وَالبِشرَ؛ تَتَفَرَّقوا وما عَلَيكُم مِنَ الأَوزارِ قَد ذَهَبَ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گلابى قلب را جلا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دردهاى شكم را تسكين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انسان براى نماز بر مى خيزد، شيطان رو به او مى كند و به خاطر نعمتى كه خداوند به سراپاى او پوشانده است با حسادت نگاه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بدترين امور بدعتها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بهترين امور آن است كه موجب خشنودى خدا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دنيا پرستى كند و دنيا را بر آخرت ترجيح دهد،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وخيم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 مايۀ پاكيزگى بدانيد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قسمت الهى براى خود خشنود باشد، بدنش راحت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زيان كرده است كسى كه زندگيش تمام شده و عمرش را در دورى از خدا صرف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مى دانست چقدر از جلال خدا او را در بر گرفته است نمى خواست سر از سجده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را به آينده موكول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امروز را به فردا مگذاريد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فرصت اقدام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روزى شما باشد به شما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ضعيف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عليه شما مقدر است با هيچ تدبير و حيله اى نمى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نهى از منكر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مصيبتهاى خود صبر پيشه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شناخت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نابينا كسى كه فضيلت ما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اينكه گناهى از ما جز دعوت به حق، به او رسيده باشد با ما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غير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فتنه و دنيا دعوت نمايد و او هم فتنه و دنيا را ترجيح دهد و نفرت از ما و دشمنى ما را در پيش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حق از آنِ ماست، كسى كه در سايه آن قرار گيرد، مصونيت يابد و كسى كه بسوى آن بيايد رستگار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آن روى برگرداند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آن جدا شود دچار سقوط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آن تمسك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پيشوا و رئيس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پيشواى ستمگران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جز مؤمن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منافق با من دشمنى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ملاقات مى كنيد به يكديگر دست بدهيد و با خوشرويى و شادمانى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پس از جد اشدن از يكديگر گناهان شما از بين 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عَطَسَ أحَدُكُم فَسَمِّتوهُ</w:t>
      </w:r>
      <w:r>
        <w:rPr>
          <w:rStyle w:val="FootnoteAnchor"/>
          <w:rtl w:val="true"/>
        </w:rPr>
        <w:footnoteReference w:id="409"/>
      </w:r>
      <w:r>
        <w:rPr>
          <w:rFonts w:ascii="Amiri" w:hAnsi="Amiri" w:eastAsia="Amiri" w:cs="Amiri"/>
          <w:color w:val="111111"/>
          <w:sz w:val="28"/>
          <w:sz w:val="28"/>
          <w:szCs w:val="28"/>
          <w:rtl w:val="true"/>
          <w:lang w:bidi="ar-SA"/>
        </w:rPr>
        <w:t>،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ويَرحَمُكُم،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 بِأَحْسَنَ مِنْهَا أَوْ رُدُّوهَا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صافِح عَدُوَّكَ وإن كَرِهَ؛ فَإِنَّهُ مِمّا أمَرَ اللّهُ عز و جل به عِبادَهُ؛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بِالَّتِى هِىَ أَحْسَنُ فَإِذَا الَّذِى بَيْنَكَ وَ بَيْنَهُ و عَدَ وَةٌ كَأَنَّهُ و وَلِىٌّ حَمِيمٌ وَ مَا يُلَقَّل‍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إِلَّا الَّذِينَ صَبَرُوا ْ وَ مَا يُلَقَّل‍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إِلَّا ذُو حَظٍّ عَظِيمٍ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تُكافِئُ عَدُوَّكَ بِشَيءٍ أشَدَّ عَلَيه ِ مِن أن تُطيعَ اللّهَ فيه ِ، وحَسبُكَ أن تَرى عَدُوَّكَ يَعمَلُ بِمَعاصِي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دُوَلٌ</w:t>
      </w:r>
      <w:r>
        <w:rPr>
          <w:rStyle w:val="FootnoteAnchor"/>
          <w:rtl w:val="true"/>
        </w:rPr>
        <w:footnoteReference w:id="412"/>
      </w:r>
      <w:r>
        <w:rPr>
          <w:rFonts w:ascii="Amiri" w:hAnsi="Amiri" w:eastAsia="Amiri" w:cs="Amiri"/>
          <w:color w:val="111111"/>
          <w:sz w:val="28"/>
          <w:sz w:val="28"/>
          <w:szCs w:val="28"/>
          <w:rtl w:val="true"/>
          <w:lang w:bidi="ar-SA"/>
        </w:rPr>
        <w:t>فَاطلُب حَظَّكَ مِنها بِأَجمَلِ الطَّلَبِ حَتّى يَأتِيَكَ دَولَتُكَ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يَقظانُ مُتَرَقِّبٌ خائِفٌ يَنتَظِرُ إحدَى الحُسنَيَينِ، ويَخافُ البَلاءَ حَذَراً مِن ذُنوبِه ِ، يَرجو رَحمَةَ رَبِّه ِ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لايَعرَى المُؤمِنُ مِن خَوفِه ِ ورَجائِه ِ؛ يَخافُ مِمّا تَقَدَّمَ، ولا يَسهو عَن طَلَبِ ما وَعَدَهُ اللّهُ، ولا يَأمَنُ مِمّا خَوَّفَهُ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عُمّارُ الأَرضِ الَّذينَ استَخلَفَكُمُ اللّهُ عز و جل فيها لِيَنظُرَ كَيفَ تَعمَلونَ، فَراقِبوهُ فيما يَرى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بِالمَحَجَّةِ العُظمى فَاسلُكوها لايَستَبدِل</w:t>
      </w:r>
      <w:r>
        <w:rPr>
          <w:rStyle w:val="FootnoteAnchor"/>
          <w:rtl w:val="true"/>
        </w:rPr>
        <w:footnoteReference w:id="413"/>
      </w:r>
      <w:r>
        <w:rPr>
          <w:rFonts w:ascii="Amiri" w:hAnsi="Amiri" w:eastAsia="Amiri" w:cs="Amiri"/>
          <w:color w:val="111111"/>
          <w:sz w:val="28"/>
          <w:sz w:val="28"/>
          <w:szCs w:val="28"/>
          <w:rtl w:val="true"/>
          <w:lang w:bidi="ar-SA"/>
        </w:rPr>
        <w:t>بِكُم غَيرَكُم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كَمُلَ عَقلُهُ حَسُنَ عَمَلُهُ ونَظَرُهُ إلى دينِه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سابِقوا إلى مَغفِرَةٍ مِن رَبِّكُم وجَنَّةٍ عَرضُهَا السَّماواتُ وَالأَرضُ اعِدَّت لِلمُتَّقينَ، فَإِنَّكُم لَن تَنالوها إلّا بِالتَّقوى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يكى از شما عطسه كرد، نام خدا را براى او ذكر كنيد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بيامرزد و رحمت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شما تحيّت و سلام گفتند، شما به همان تحيّت يا بهتر از آن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خود دست بده، گر چه خوشايند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اين كار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 را با نيكى دفع كن چنان كه همان كس كه ميان تو و او دشمنى است گويى دوست صميمى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كسانى كه استقامت كنند به اين مقام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كسانى كه بهرۀ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اين مقام نمى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خود را شديدتر از آنچه خدا را در بارۀ آن اطاعت كنى مكافات نتوانى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همين كافى است كه ببينى دشمن تو از خدا نافرمانى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دولت سراست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خود را به نيكوئى از آن طلب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دولت تو فرا 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بيدار و هوشيار و ترسان در انتظار يكى از دو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آزمايش ترسان است كه مبادا مرتكب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 پروردگارش اميدوار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گذشته است مى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جستجوى آنچه را كه خدا وعده داده است فراموش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كه خدا ترسانده است احساس امنيّت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آبادگران زمين هستيد كه خداوند به شما خلافت و حكومت در زمين بخشيد تا ببيند چگونه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او باشيد در آنچه از شما كه زير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و آن را بپيمائيد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غير شما را به جاى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پيروى از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عقلش كامل شود رفتارش نيكو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او به دينش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سرعت بسوى آمرزش از پروردگارتان و بهشتى كه در آسمانها و زمين براى پرهيزكاران گسترده شده است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آنها جز با تقوى نخواهيد رسيد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صُدِئَ بِالإِثمِ عَشا عَن ذِكرِ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تَرَكَ الأَخذَ عَمَّن أمَرَ اللّهُ عز و جل بِطاعَتِه ِ قَيَّضَ</w:t>
      </w:r>
      <w:r>
        <w:rPr>
          <w:rStyle w:val="FootnoteAnchor"/>
          <w:rtl w:val="true"/>
        </w:rPr>
        <w:footnoteReference w:id="414"/>
      </w:r>
      <w:r>
        <w:rPr>
          <w:rFonts w:ascii="Amiri" w:hAnsi="Amiri" w:eastAsia="Amiri" w:cs="Amiri"/>
          <w:color w:val="111111"/>
          <w:sz w:val="28"/>
          <w:sz w:val="28"/>
          <w:szCs w:val="28"/>
          <w:rtl w:val="true"/>
          <w:lang w:bidi="ar-SA"/>
        </w:rPr>
        <w:t>اللّهُ لَهُ شَيطاناً فَهُوَ لَهُ قَرينٌ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مَن خالَفَكُم أشَدُّ بَصيرَةً في ضَلالَتِهِم إبذالاً لِما في أيديهِم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ماذاكَ إلّاأنَّكُم رَكَنتُم إلَى الدُّنيا فَرَضيتُم بِالضَّيمِ، وشَحَحتُم عَلى الحُطامِ وفَرَّطتُم فيما فيه ِ عِزُّكُم وسَعادَتُكُم وقُوَّتُكُم عَلى مَن بَغى عَلَيكُم، لا مِن رَبِّكُم تَستَحيونَ فيما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لأَِنفُسِكُم تَنظُرونَ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 في كُلِّ يَومٍ تُضامونَ</w:t>
      </w:r>
      <w:r>
        <w:rPr>
          <w:rStyle w:val="FootnoteAnchor"/>
          <w:rtl w:val="true"/>
        </w:rPr>
        <w:footnoteReference w:id="415"/>
      </w:r>
      <w:r>
        <w:rPr>
          <w:rFonts w:ascii="Amiri" w:hAnsi="Amiri" w:eastAsia="Amiri" w:cs="Amiri"/>
          <w:color w:val="111111"/>
          <w:sz w:val="28"/>
          <w:sz w:val="28"/>
          <w:szCs w:val="28"/>
          <w:rtl w:val="true"/>
          <w:lang w:bidi="ar-SA"/>
        </w:rPr>
        <w:t>ولا تَنتَبِهونَ مِن رَقدَتِكُم ولا تَنقَضي فُتورُكُم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تَرونَ إلى بِلادِكُم ودينِكم كُلَّ يَومٍ يَبلى وأنتُم في غَفلَةِ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لَاتَرْكَنُوا ْ إِلَى الَّذِينَ ظَلَمُوا ْ فَتَمَسَّكُمُ النَّارُ وَ مَا لَكُم مِّن دُونِ اللَّهِ مِنْ أَوْلِيَاءَ ثُمَّ لَاتُنصَرُونَ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سَمّوا أولادَكُم، فَإِن لَم تَدروا أذَكَرٌ هُم أم انثى فَسَمّوهُم بِالأَسماءِ الَّتي تَكونُ لِلذّكَرِ وَالاُنثى؛ فَإِنَّ أسقاطَكُم إذا لَقوكُم فِي القِيامَةِ ولَم تُسَمّوهُم، يَقولُ السِّقطُ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رَسولُ اللّهِ صلى الله عليه و آله مُحسِناً قَبلَ أن يولَدَ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وشُربَ الماءِ مِن قِيامٍ عَلى أرجُلِكُم؛ فَإِنَّهُ يورِثُ الدّاءَ الَّذي لادَواءَ لَهُ، ويُعافِي</w:t>
      </w:r>
      <w:r>
        <w:rPr>
          <w:rStyle w:val="FootnoteAnchor"/>
          <w:rtl w:val="true"/>
        </w:rPr>
        <w:footnoteReference w:id="416"/>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رَكِبتُمُ الدَّوابَّ فَاذكُرُوا اسمَ اللّه عز و جل ِ،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الَّذِى سَخَّرَ لَنَا هَذَا وَ مَا كُنَّا لَهُ و مُقْرِنِينَ</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إِلَى رَبِّنَا لَمُنقَلِبُونَ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خَرَجَ أحَدُكُم فِي السَّفَرِ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وَالحامِلُ عَلَى الظَّهرِ، وَالخَليفَةُ فِي الأَهلِ وَالمالِ وَالوَلَدِ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نَزَلتُم مَنزِلاً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أنزِلنا مُنزَلاً مُبارَكاً وأنتَ خَيرُ المُنزِلينَ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 گناه تيره دل گشته است از ياد خدا غافل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خود با غفلت از خود به پايان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پيروى از شخصى را كه خداوند امر به اطاعت او كرده است ترك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برابر ولايت امامان معصوم عليهم السلام سر تسليم فرود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شيطان را بر او مسلط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همواره تسليم و اسير شيطان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مخالفان شما در گمراهى خود به آنچه در اختيار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باطل كه در پيش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از شما هستند و به آنچه در اختيار دارند بخشنده ترند و اين وضعيت براى اين است كه به دنيا اعتماد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بيدادگرى تن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 ناچيز دنيا وابسته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كه مايۀ عزّت و سعادت شماست كوتاهى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بر خود را تقويت نموده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پروردگارتان در وظائف خود شرم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كار خويش مى 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به شما ظلم مى شود و از خواب بيدار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توجهى شما پايان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شهرها و دين خود نمى نگريد كه هر روز سست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غفلت دنيا گرفتاريد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ستمگران پناه نبريد كه دچار آتش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ياورى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به ستمگران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فرزندان خود نامگذارى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دانيد پسر است يا دختر با اسامى مشترك بين پسر و دختر آنها را نامگذارى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فرزندان سقط شدۀ شما كه بر آنان نامى ننهاده ايد زمانى كه در قيامت شما را مى بينند به پدرش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من نام ننهاده اى‌؟ همانا رسول اللّه صلى الله عليه و آله محسن را قبل از تولد محسن ناميدند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نوشيدن آب در حال ايستاده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باعث بيمارى لاعلاج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بر چهارپايان سوار مى شويد نام خدا را ذكر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خداوندى كه اين را به تسخير ما درآورد وگر نه ما قدرت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پروردگارمان باز مى گرديم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به سفر مى رويد هنگام داخل شدن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همراه در سفر و حمل كننده 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در اهل و مال و فرزندم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مكانى توقف كرديد،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در مكان مبارك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بهترين فرود آورندگان هستى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اشَتَريتُم مِمّا تَحتاجونَ مِنَ السّوقِ فَقولوا حينَ تَدخُلونَ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لاشَريكَ لَهُ، وأشهَدُ أنَّ مُحَمَّداً عَبدُهُ ورَسولُهُ، اللّهُمَّ إنّي أعوذُ بِكَ مِن صَفَقَةٍ</w:t>
      </w:r>
      <w:r>
        <w:rPr>
          <w:rStyle w:val="FootnoteAnchor"/>
          <w:rtl w:val="true"/>
        </w:rPr>
        <w:footnoteReference w:id="418"/>
      </w:r>
      <w:r>
        <w:rPr>
          <w:rFonts w:ascii="Amiri" w:hAnsi="Amiri" w:eastAsia="Amiri" w:cs="Amiri"/>
          <w:color w:val="111111"/>
          <w:sz w:val="28"/>
          <w:sz w:val="28"/>
          <w:szCs w:val="28"/>
          <w:rtl w:val="true"/>
          <w:lang w:bidi="ar-SA"/>
        </w:rPr>
        <w:t>خاسِرَةٍ، ويَمينٍ فاجِرَةٍ</w:t>
      </w:r>
      <w:r>
        <w:rPr>
          <w:rStyle w:val="FootnoteAnchor"/>
          <w:rtl w:val="true"/>
        </w:rPr>
        <w:footnoteReference w:id="419"/>
      </w:r>
      <w:r>
        <w:rPr>
          <w:rFonts w:ascii="Amiri" w:hAnsi="Amiri" w:eastAsia="Amiri" w:cs="Amiri"/>
          <w:color w:val="111111"/>
          <w:sz w:val="28"/>
          <w:sz w:val="28"/>
          <w:szCs w:val="28"/>
          <w:rtl w:val="true"/>
          <w:lang w:bidi="ar-SA"/>
        </w:rPr>
        <w:t>، وأعوذُ بِكَ مِن بَوارِ الأَيِّمِ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المُنتَظِرُ وَقتَ الصَّلاةِ بَعدَ الصَّلاةِ مِن زُوّارِ اللّهِ عز و جل، وحَقٌّ عَلَى اللّهِ تَعالى أن يُكرِمَ زائِرَهُ وأن 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والمُعتَمِرَ وَفدُ اللّهِ، وحَقٌّ عَلَى اللّهِ عز و جل أن يُكرِمَ وَفدَهُ ويَحبُوَهُ</w:t>
      </w:r>
      <w:r>
        <w:rPr>
          <w:rStyle w:val="FootnoteAnchor"/>
          <w:rtl w:val="true"/>
        </w:rPr>
        <w:footnoteReference w:id="421"/>
      </w:r>
      <w:r>
        <w:rPr>
          <w:rFonts w:ascii="Amiri" w:hAnsi="Amiri" w:eastAsia="Amiri" w:cs="Amiri"/>
          <w:color w:val="111111"/>
          <w:sz w:val="28"/>
          <w:sz w:val="28"/>
          <w:szCs w:val="28"/>
          <w:rtl w:val="true"/>
          <w:lang w:bidi="ar-SA"/>
        </w:rPr>
        <w:t>بِالمَغفِرَةِ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سَقى صَبِيّاً مُسكِراً وهُوَ لا يَعقِلُ حَبَسَهُ اللّهُ في طينَةِ الخَبالِ حَتّى يَأتِيَ مِمّا صَنَعَ بِمَخرَجٍ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الصَّدَقَةُ جُنَّةٌ عَظيمةٌ مِنَ النّارِ لِلمُؤمِنِ، ووِقايَةٌ لِلكافِرِ مِن أن يَتلَفَ مالُهُ؛ يُعَجَّلُ لَهُ الخَلَفُ، ويُدفَعُ عَنهُ البَلايا، وما لَهُ فِي الآخِرَةِ مِن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بِاللِّسانِ كُبَّ أهلُ النّارِ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وبِاللِّسانِ اعطِيَ أهلُ النّورِ النّورَ، فَاحفَظوا ألسِنَتَكُم وَاشغَلوها بِذِكرِ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أخبَثُ الأَعمالِ ما وَرَّثَ الضَّلالَ، وخَيرُ مَا اكتُسِبَ أعمالُ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وعَمَلَ الصُّوَرِ، فَتُسألوا عَنها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اخذَت عَنكَ قَذاةٌ</w:t>
      </w:r>
      <w:r>
        <w:rPr>
          <w:rStyle w:val="FootnoteAnchor"/>
          <w:rtl w:val="true"/>
        </w:rPr>
        <w:footnoteReference w:id="422"/>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 اللّهُ عَنكَ ما تَكرَهُ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قالَ لَكَ أخوكَ وقَد خَرَجتَ 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حَمّامُكَ وحَميمُكَ،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قالَ لَكَ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بِالسَّلامِ،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حَيّاكَ اللّهُ بِالسَّلامِ وأحَلَّكَ دارَ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تَبُل عَلَى المَحَجَّةِ، ولا تَتَغَوَّط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براى خريدن وسائل مورد نياز به بازار مى رويد هنگام داخل شدن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گواهم كه معبودى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معامله زيانبار و سوگند دروغ و نابودى به تو پناه مى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پس از نماز در انتظار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زوّار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حقى بر خداوند است كه زائر خود را گرامى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مى خواهد به او عطا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و عمره گذار ميهمان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بر خداوند است كه ميهمان خود را گرامى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به او عطا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كودكى شراب بنوشاند و كودك مست شود، خداوند او را در لجن نكبت محبوس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كار خود را جبران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براى مؤمن، پوشش عظيم از آتش و نگهبان مال كافر از تلف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بزودى مال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را از او دور مى كند ولى در آخرت بهره اى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دوزخ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آتش افكنده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اهل نور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نور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خود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ذكر خداوند مشغول 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پليدترين كارها آن است كه موجب گمراهى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درآمد كارهاى نيك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صورتگرى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قيامت مؤاخذه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ناخوشايندى از پيش روى تو برداشته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ناخوشايندى را از تو دور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از حمام خارج شدى و برادر مؤمن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آب 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انعام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برادرت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سلام بر تو تحيّت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باسلام بر تو تحيّت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 در بهشت جاى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مسير تردد، ادرار و مدفوع نكن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بَعدَ المَدحِ، فَامدَحُوا اللّهَ عز و جل ثُمَّ اسأَلُوا الحَوائِجَ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صاحِبَ الدُّعاءِ، لا تَسأَل عَمّا لا يَحِلُّ ولا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هَنَّيتُمُ الرَّجُلَ عَن مَولودٍ ذَكَرٍ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هِبَتِه ِ، وبَلَّغَهُ أشُدَّهُ، ورَزَقَكَ 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قَدِمَ أخوكَ مِن مَكَّةَ فَقَبِّل بَينَ عَينَيه ِ وفاهُ الَّذي قَبَّلَ بِه ِ الحَجَرَ الأَسوَدَ الَّذي قَبَّلَهُ رَسولُ اللّهِ صلى الله عليه و آله، وَ العَينَ الَّتي نَظَرَ بِها إلى بَيتِ اللّهِ عز و جل، و قَبِّل مَوضِعَ سُجودِهِ و وَجهَهُ، و إذا هَنَّيتُموهُ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نُسُكَكَ، ورَحِمَ سَعيَكَ، وأخلَفَ عَلَيكَ نَفَقَتَكَ، ولا جَعَلَكَ آخِرَ عَهدِهِ بِبَيتِه ِ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احذَرُوا السَّفِلَةَ</w:t>
      </w:r>
      <w:r>
        <w:rPr>
          <w:rStyle w:val="FootnoteAnchor"/>
          <w:rtl w:val="true"/>
        </w:rPr>
        <w:footnoteReference w:id="423"/>
      </w:r>
      <w:r>
        <w:rPr>
          <w:rFonts w:ascii="Amiri" w:hAnsi="Amiri" w:eastAsia="Amiri" w:cs="Amiri"/>
          <w:color w:val="111111"/>
          <w:sz w:val="28"/>
          <w:sz w:val="28"/>
          <w:szCs w:val="28"/>
          <w:rtl w:val="true"/>
          <w:lang w:bidi="ar-SA"/>
        </w:rPr>
        <w:t>؛ فَإِنَّ السَّفِلَةَ مَن لايَخافُ اللّهَ عز و جل، فيهِم قَتَلَةُ الأَنبِياءِ، وفيهِم أعداؤُنا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تَبارَكَ وتَعالى اطَّلَعَ إلَى الأَرضِ فَاختارَنا، وَاختارَ لَنا شيعَةً يَنصُرونَنا، ويَفرَحونَ لِفَرَحِنا، ويَحزَنونَ لِحُزنِنا، ويَبذُلونَ أموالَهُم وأنفُسَهُم فينا، اولئِكَ مِنّا وإلَينا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شيعَةٍ يُقارِفُ امراً نَهَيناهُ عَنهُ، فَيَموتُ حَتّى يُبتَلى بِبَلِيَّةٍ تُمَحَّصُ بِها ذُنوبُهُ؛ إمّا في مالٍ، وإمّا في وَلَدٍ، وإمّا في نَفسٍ، حَتّى يَلقَى اللّهَ وما لَهُ ذَنبٌ، وأنَّهُ لَيَبقى عَلَيه ِ الشَّيءُ مِن ذُنوبِه ِ للّهِِ، فَيُشَدَّدُ بِه ِ عَلَيه ِ عِندَ مَوتِه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المَيِّتُ مِن شيعَتِنا صِدّيقٌ شَهيدٌ؛ صَدَّقَ بِأَمرِنا، وأحَبَّ فينا، وأبغَضَ فينا، يُريدُ بِذلِكَ اللّهَ عز و جل، مُؤمِنٌ بِاللّهِ وبِرَسولِه ِ،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ءَامَنُوا ْ بِاللَّهِ وَ رُسُلِهِى أُوْلَل‍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هُمُ الصِّدِّيقُونَ وَ الشُّهَدَاءُ عِندَ رَبِّهِمْ لَهُمْ أَجْرُهُمْ وَ نُورُهُمْ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افتَرَقَت بَنو إسرائيلَ عَلَى اثنَتَينِ وسَبعينَ فِرقَةً، وسَتَفتَرِقُ هذِهِ الاُمَّةُ عَلى ثَلاثٍ وسَبعينَ فِرقَةً، واحِدَةٌ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أذاعَ سِرَّنا أذاقَهُ اللّهُ الحَديدَ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پس از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را ستايش كنيد سپس نيازهايتان را درخواست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دعا كننده، چيزى كه حلال نيست و ممكن نيست درخواست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به كسى براى تولد نوزاد پسر تهنيت مى گوئيد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هديه اش را براى تو مبارك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كمال عقل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نيكى او برخوردار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مكه بازگشت ميان دو چشم او و دهانش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حجر الاسود را بوسيده كه پيامبر صلى الله عليه و آله آن را بوسيده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او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خانۀ خدا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مكانهاى سجده كردن و صورت او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تهنيت گفتن به او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تو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تو را مورد مهروزى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مخارج تو را جايگزين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آخرين زيارت تو از بيت الحرام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انسان فرومايه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فرومايه كسى است كه از خداوند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قاتلان پيامبران و دشمنان ما از آنها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تبارك و تعالى به زمين نظر كرد و ما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شيعيان را اختيار كرد تا ما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شادى ما شادمان و در غم ما غمگين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جان خود را در راه ما بذل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مى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شيعه اى كه مرتكب كارى شود كه ما نهى كرده ايم، قبل از آنكه بميرد گرفتار بلايى مى شود تا گناهان او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 در مال يا فرزند يا جان اوست تا وقتى خداوند را ملاقات مى كند گناه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گناهى باقيمانده باشد هنگام مرگ با شدّت وسختى روبرو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مرده اى از شيعيان ما صدّيق شهيد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ولايت ما را تصديق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ما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خاطر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دشمنان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مى 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مى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مؤمن به خدا و رسول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خدا و پيامبران او ايمان آورند آنان صديقان و شهيدان نزد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و نور براى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اسرائيل به هفتاد و دو گروه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بزودى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سه گروه تقسيم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اسرار ما را فاش كند خداوند به او عذاب سختى مى چشاند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اختِنوا أولادَكُم يَومَ السّابِعِ لايَمنَعكُم حَرٌّ ولابَردٌ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طَهورٌ لِلجَسَدِ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الأَرضَ لَتَضِجُّ إلَى اللّهِ تَعالى مِن بَولِ الأَغلَفِ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السُّكرُ أربَعُ 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الشَّرابِ، وسُكرُ المالِ، وسُكرُ النَّومِ، وسُكرُ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نامَ أحَدُكُم فَليَضَع يَدَهُ اليُمنى تَحتَ خَدِّهِ الأَيمَنِ فَإِنَّهُ لايَدري أيَنتَبِهُ مِن رَقدَتِه ِ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احِبُّ لِلمُؤمِنِ أن يَطلِيَ في كُلِّ خَمسَةَ عَشَرَ يَوماً مِنَ النّورَةِ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أقِلّوا مِن أكلِ الحيتانِ؛ فَإِنَّها تُذيبُ البَدَنَ، وتُكثِرُ البَلغَمَ، وتُغَلِّظُ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حَسوُ اللَّبَنِ شِفاءٌ مِن كُلِّ داءٍ إلَّاالمَوتَ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الرُّمّانَ بِشَحمِه ِ؛ فَإِنَّهُ دِباغٌ لِلمَعِدَةِ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حَبَّةٍ مِنَ الرُّمّانِ إذَا استَقَرَّت فِي المَعِدَةِ حَياةٌ لِلقَلبِ، وأمانٌ لِلنَّفسِ، وتُمَرِّضُ وَسواسَ الشَّيطانِ أربَعينَ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الإِدامُ الخَلُّ؛ يَكسِرُ المِرَّةَ، ويُحيِي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الهِندَباءَ؛ فَما مِن صَباحٍ إلّاوعَلَيه ِ قَطرَةٌ مِن قَطَراتِ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اشرَبوا ماءَ السَّماءِ؛ فَإِنَّهُ يُطَهِّرُ البَدَنَ، ويَدفَعُ الأَسقامَ،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 لِّيُطَهِّرَكُم بِهِ ى وَيُذْهِبَ عَنكُمْ رِجْزَ الشَّيْطَنِ وَلِيَرْبِطَ عَلَى قُلُوبِكُمْ وَيُثَبِّتَ بِهِ الأَْقْدَامَ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داءٍ إلّاوفِي الحَبَّةِ السَّوداءِ مِنهُ شِفاءٌ، إلَّاالسّامَ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لُحومُ البَقَرِ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وألبانُها دَواءٌ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وأسمانُها شِفاءٌ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هفتم تولد پسران خود را ختنه كنيد و سرما و گرما مانع شما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ختنه پاك سازى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بدرستى كه زمين از ادرار كردن كسى كه ختنه نشده باشد، به درگاه خداوند ضجّه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مستى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شراب، مستى مال، مستى خواب، و مستى مقام و حكومت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هر يك از شما مى خوابد دست راست را زير طرف راست صورت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نمى داند كه از خواب بر مى خيزد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دارم مؤمن هر پانزده روز يك بار با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نظافت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برنامۀ غذايى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ماهى بخوريد، زيرا خوراك ماهى بدن را لاغر و بلغم را زياد و نَفَس را سخت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شير درمان هر بيمارى است جز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انار را با پرده اش بخوريد زيرا معده را شستشو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حبۀ انار وقتى در معده قرار مى گيرد قلب را احياء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امنيت مى بخشد و وسوسۀ شيطان را تا چهل شب خنثى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خورش سركه است، تلخى را مى شكند و قلب را احياء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كاسنى بخوريد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هر صبح قطره اى از قطرات بهشتى بر روى آن مى نشيند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باران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آب باران بدن را پاك مى كند و بيماريها را دفع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آبى بر شما فرو فرستاديم كه شما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آلودگى شيطان را از شما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قلبهاى شما را محكم و گامهايتان را استوار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بيمارى نيست مگر اينكه درمان آن در سياهدانه است جز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گاو بيمارى زا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شير آن دارو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روغن آن شفاء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تَأكُلُ الحامِلُ مِن شَيءٍ ولا تَتَداوى بِه ِ أفضَلَ مِن الرُّطَبِ، قالَ اللّهُ تَعالى لِمَريَمَ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هُزِّى إِلَيْكِ بِجِذْعِ النَّخْلَةِ تُسَقِطْ عَلَيْكِ رُطَبًا جَنِيًّا فَكُلِى وَ اشْرَبِى وَ قَرِّى عَيْنًا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حَنِّكوا أولادَكُم بِالتَّمرِ، هكَذا فَعَلَ رَسولُ اللّهِ صلى الله عليه و آله بِالحَسَنِ وبِالحُسَينِ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أحَدُكُم أن يَأتِيَ زَوجَتَهُ فَلا يُعجِلها؛ فَإِنَّ لِلنِساءِ حَوائِجَ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رَأى أحَدُكُمُ امرَأَةً تُعجِبُهُ فَليَأتِ أهلَهُ؛ فَإِنَّ عِندَ أهلِه ِ مِثلَ ما رَأى، فَلا يَجعَلَنَّ لِلشَّيطانِ عَلى قَلبِه ِ سَبيلاً، لِيَصرِف بَصَرَهُ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يَكُن لَهُ زَوجَةٌ فَليُصَلِّ رَكعَتَينِ ويَحمَدُ اللّهَ كَثيراً ويُصَلّي عَلى النَّبِيِّ صلى الله عليه و آله ثُمَّ يَسأَلُ اللّهَ مِن فَضلِه ِ؛ فَإِنَّهُ يُنتِجُ لَهُ مِن رَأفَتِه ِ ما يُغنيه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أتى أحَدُكُم زَوجَتَهُ فَليُقِلَّ الكَلامَ عِندَ ذلِكَ؛ فَإِنَّهُ يورِثُ الخَرَسَ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لايَنظُرَنَّ أحَدُكُم إلى باطِنِ فَرجِ امرَأَتِه ِ؛ فَلَعَلَّهُ يَرى ما يَكرَهُ ويورِثُ العَمى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أحَدُكُم مُجامَعَةَ زَوجَتِه ِ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استَحلَلتُ فَرجَها بِأَمرِكَ، وقَبَّلتُها بِأَمانَتِكَ، فَإِن قَضَيتَ لي مِنها وَلَداً فَاجعَلهُ ذَكَراً سَوِيّاً ولا تَجعَل لِلشَّيطانِ فيه ِ نَصيباً ولا شَريكاً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الحُقنَةُ مِنَ الأَربَعِ،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تَداوَيتُم بِه ِ الحُقنَةُ، وهِيَ تُعَظِّمُ البَطنَ، وتَنفي داءَ الجَوفِ، وتُقَوِّي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اسعَطوا بِالبَنَفسَجِ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وعَلَيكُم بِالحِجامَةِ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أحَدُكُم أن يَأتِيَ أهلَهُ فَليَتَوَقَّ أوَّلَ الأَهِلَّةِ وأنصافَ الشُّهورِ؛ فَإِنَّ الشَّيطانَ يَطلُبُ الوَلَدَ في هذَينِ الوَقتَينِ، وَالشَّياطينُ يَطلُبونَ الشِّركَ فيهِما ويَجيؤونَ ويُحبِلونَ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تَوَقَّوُا الحِجامَةَ وَالنّورَةَ في يَومِ الأَربِعاءِ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دارويى براى زن باردار بهتر از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نخل را تكان ده تا رطب تازه بيفتد پس آن را بخور و بياشام و چشم روشن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خرما شيرين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با حسن و حسين عليهما السلام چنين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مردى مى خواهد با همسرش همبستر شود او را به عجله نياندازد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 هم خواسته هايى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از ديدن زنى تحريك شد نزد همسر خود برود زيرا همسرش مانند آنچه ديده است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وسوسۀ شيطان را به قلب خود راه ندهد تا چشمش را از آن زن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همسر ندارد دو ركعت نماز بخواند و حمد بسيار گويد و بر پيامبر صلى الله عليه و آله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فضل خدا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كار با مهر خداوند او را بى نياز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نزديكى با همسر كم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درون فرج همسرش نگاه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چيز ناخوشايندى ببيند و موجب كور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مردى خواست با همسرش نزديكى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فرمان تو او بر من حلال شد و به امانت او را از تو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 براى من فرزندى قرار داده اى پس فرزند را پسر و سالم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شيطان در او بهره و نصيبى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اماله كردن و تنقيه يكى از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بهترين مداوا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شكم را درمان و درد شكم را برطرف و بدن را تقويت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بنفشه را از راه بينى استنشاق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شما باد حجامت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مردى خواست با همسرش نزديكى كند پس اوّل و وسط ماه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نزديكى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در اين دو موقع دنبال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شياطين بدنبال مشاركت در اين دو وقت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باردار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حجامت و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پرهيز كنيد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يَومَ الأَربِعاءِ يَومُ نَحسٍ مُستَمِرٍّ، وفيه ِ خُلِقَت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الجُمُعَةِ ساعَةٌ لايَحتَجِمُ فيها أحَدٌ إلّاماتَ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چهارشنبه هميشه روز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جهنّم آفريده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روز جمعه ساعتى هست كه هر كس در آن حجامت كند مى ميرد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اولاً و آخراً</w:t>
      </w:r>
    </w:p>
    <w:p>
      <w:pPr>
        <w:pStyle w:val="BookText"/>
        <w:rPr/>
      </w:pPr>
      <w:r>
        <w:rPr>
          <w:rFonts w:ascii="IRNazanin" w:hAnsi="IRNazanin" w:eastAsia="IRNazanin"/>
          <w:color w:val="111111"/>
          <w:sz w:val="28"/>
          <w:sz w:val="28"/>
          <w:szCs w:val="28"/>
          <w:rtl w:val="true"/>
          <w:lang w:bidi="fa-IR"/>
        </w:rPr>
        <w:t xml:space="preserve">در عصر روز پنجشنبه اول جمادى الاول هزار و چهارصد و بيست و نه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به ساحت مقدس حضرت بقية اللّه الاعظم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نيكى بپذيرد و به بهترين وجه در دنيا و آخرت جزاى خير دهد</w:t>
      </w:r>
      <w:r>
        <w:rPr>
          <w:rFonts w:eastAsia="IRNazanin" w:cs="IRNazanin"/>
          <w:color w:val="111111"/>
          <w:sz w:val="28"/>
          <w:szCs w:val="28"/>
          <w:rtl w:val="true"/>
          <w:lang w:bidi="fa-IR"/>
        </w:rPr>
        <w:t xml:space="preserve">. </w:t>
      </w:r>
      <w:r>
        <w:rPr>
          <w:rFonts w:eastAsia="IRNazanin" w:cs="IRNazanin"/>
          <w:color w:val="111111"/>
          <w:sz w:val="28"/>
          <w:szCs w:val="28"/>
          <w:lang w:bidi="fa-IR"/>
        </w:rPr>
        <w:t>87/2/19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عاصى و خائف راجى مرتضى موسوى قافله باشى</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4574_142909"/>
      <w:bookmarkStart w:id="159" w:name="pg14574_142909"/>
      <w:bookmarkEnd w:id="159"/>
    </w:p>
    <w:p>
      <w:pPr>
        <w:pStyle w:val="Heading2"/>
        <w:numPr>
          <w:ilvl w:val="1"/>
          <w:numId w:val="1"/>
        </w:numPr>
        <w:rPr/>
      </w:pPr>
      <w:bookmarkStart w:id="160" w:name="pg14574_142909"/>
      <w:bookmarkStart w:id="161" w:name="__RefHeading___Toc1011421_1878427129"/>
      <w:bookmarkStart w:id="162" w:name="_Toc51"/>
      <w:bookmarkEnd w:id="160"/>
      <w:bookmarkEnd w:id="161"/>
      <w:r>
        <w:rPr>
          <w:rtl w:val="true"/>
        </w:rPr>
        <w:t>فهرست ها</w:t>
      </w:r>
      <w:bookmarkEnd w:id="162"/>
    </w:p>
    <w:p>
      <w:pPr>
        <w:pStyle w:val="Heading3"/>
        <w:numPr>
          <w:ilvl w:val="2"/>
          <w:numId w:val="1"/>
        </w:numPr>
        <w:rPr/>
      </w:pPr>
      <w:bookmarkStart w:id="163" w:name="__RefHeading___Toc1011423_1878427129"/>
      <w:bookmarkStart w:id="164" w:name="_Toc52"/>
      <w:bookmarkEnd w:id="163"/>
      <w:r>
        <w:rPr>
          <w:rtl w:val="true"/>
        </w:rPr>
        <w:t>اشاره</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آيات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أعلام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اديان، مذاهب، فرق و جماعات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مكان ها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كتاب هاى متن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4574_142911"/>
      <w:bookmarkStart w:id="166" w:name="pg14574_142911"/>
      <w:bookmarkEnd w:id="166"/>
    </w:p>
    <w:p>
      <w:pPr>
        <w:pStyle w:val="Heading3"/>
        <w:numPr>
          <w:ilvl w:val="2"/>
          <w:numId w:val="1"/>
        </w:numPr>
        <w:rPr/>
      </w:pPr>
      <w:bookmarkStart w:id="167" w:name="pg14574_142911"/>
      <w:bookmarkStart w:id="168" w:name="__RefHeading___Toc1011425_1878427129"/>
      <w:bookmarkStart w:id="169" w:name="_Toc53"/>
      <w:bookmarkEnd w:id="167"/>
      <w:bookmarkEnd w:id="168"/>
      <w:r>
        <w:rPr>
          <w:rtl w:val="true"/>
        </w:rPr>
        <w:t>(</w:t>
      </w:r>
      <w:r>
        <w:rPr/>
        <w:t>1</w:t>
      </w:r>
      <w:r>
        <w:rPr>
          <w:rtl w:val="true"/>
        </w:rPr>
        <w:t xml:space="preserve">) </w:t>
      </w:r>
      <w:r>
        <w:rPr>
          <w:rtl w:val="true"/>
        </w:rPr>
        <w:t>فهرست آيات</w:t>
      </w:r>
      <w:bookmarkEnd w:id="169"/>
    </w:p>
    <w:p>
      <w:pPr>
        <w:pStyle w:val="BookText"/>
        <w:rPr/>
      </w:pPr>
      <w:r>
        <w:rPr>
          <w:rFonts w:ascii="Amiri" w:hAnsi="Amiri" w:eastAsia="Amiri" w:cs="Amiri"/>
          <w:color w:val="111111"/>
          <w:sz w:val="28"/>
          <w:sz w:val="28"/>
          <w:szCs w:val="28"/>
          <w:rtl w:val="true"/>
          <w:lang w:bidi="ar-SA"/>
        </w:rPr>
        <w:t>متن آيه شمارۀ آيه صفحه</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يُخَدِعُونَ اللَّهَ وَ الَّذِينَ ءَامَنُواْ وَ مَا يَخْدَعُونَ إِلَّآ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مَا أَمَرَ اللَّهُ بِهِ أَن يُوصَلَ وَيُفْسِدُونَ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نِعْمَتِىَ الَّتِى أَنْعَمْتُ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الْحَجَرَ فَانفَجَرَتْ مِنْهُ اثْنَتَا عَشْرَةَ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 مَآ أُنزِلَ إِلَيْنَا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السَّمَوَ تِ وَ الْأَرْضِ وَ اخْتِلَفِ الَّيْلِ وَ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 وَ أُوْلئِكَ هُمُ الْمُتَّقُونَ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تُبَشِرُوهُنَّ وَأَنتُمْ عَكِفُونَ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أَرِنِى كَيْفَ تُحْىِ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صَدَقَتِكُم بِالْمَنِّ وَالْأَذَى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مِن طَيِّبَتِ مَا كَسَبْتُمْ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 تَعْرِفُهُم بِسِيمَهُمْ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وَذَرُواْ مَا بَقِىَ مِنَ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إِذَا تَدَايَنتُم بِدَيْنٍ إِلَى أَجَلٍ مُّسَمًّى فَاكْتُبُوهُ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عَلَى سَفَرٍ وَلَمْ تَجِدُواْ كَاتِبًا فَرِهَنٌ مَّقْبُوضَةٌ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 عَلَيْنَا إِصْرًا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يُصَوِّرُكُمْ فِى الْأَرْحَامِ كَيْفَ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ءَادَمَ وَنُوحًا وَءَالَ إِبْرَ هِيمَ وَءَالَ عِمْرَ 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فِى السَّمَوَ تِ وَالْأَرْضِ طَوْعًا وَكَرْهًا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 فَقَدْ هُدِىَ إِلَى صِرَ 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لَايَضُرُّكُمْ كَيْدُهُمْ 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 لِكَ مِنْ عَزْمِ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السَّمَوَ 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تُخْلِفُ الْمِيعَادَ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الَّذِى تَسَاءَلُونَ بِهِ وَالْأَرْحَامَ إِنَّ اللَّهَ كَانَ عَلَيْكُمْ رَقِيبًا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 لَ الْيَتَمَى ظُلْمًا إِنَّمَا يَأْكُلُونَ فِى بُطُونِهِمْ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ءَابَاؤُكُم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أُمَّهَتُكُمْ وَبَنَاتُكُمْ وَأَخَوَ 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لَايَغْفِرُ أَن يُشْرَكَ بِهِ وَيَغْفِرُ مَا دُونَ ذَ لِكَ لِمَن يَشَآءُ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لَايُؤْمِنُونَ حَتَّى يُحَكِّمُوكَ فِيمَا شَجَرَ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خَطًَا فَتَحْرِيرُ رَقَبَةٍ 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فِى كَثِيرٍ مِّن نَّجْوَاهُمْ إِلَّا مَنْ أَمَرَ بِصَدَقَةٍ أَوْ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 حَرَّمْنَا عَلَيْهِمْ طَيِّبَتٍ أُحِلَّتْ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464/2</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 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 بِالْأَزْلَمِ ذَ لِكُمْ 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فِيهَا هُدىً وَنُورٌ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ثَلَثَةِ أَيَّامٍ ذَ لِكَ كَفَّرَةُ أَيْمَنِكُمْ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قَتَلَهُو مِنكُم مُّتَعَمِّدًا فَجَزَآءٌ مِّثْلُ مَا قَتَلَ مِنَ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لَّايَسْتَوِى الْخَبِيثُ وَالطَّيِّبُ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الَّذِى خَلَقَ السَّمَوَ 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 إِنَّهُو لَايُحِبُّ الْمُعْتَدِينَ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 عَدْنَا مُوسَى ثَلَثِينَ لَيْلَةً وَأَتْمَمْنَهَا بِعَشْرٍ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النُّورَ الَّذِى أُنزِلَ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وَلِيِّىَ اللَّهُ الَّذِى نَزَّلَ الْكِتَبَ وَهُوَ يَتَوَلَّى الصَّلِحِينَ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 لِّيُطَهِّرَكُم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إِذَا لَقِيتُمُ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شَىْءٍ فَأَنَّ لِلَّهِ خُمُسَهُ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هُوَ يَقْبَلُ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إِنَّمَا بَغْيُكُمْ عَلَى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 كَانُواْ يَتَّقُونَ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فِى الْحَيَوةِ الدُّنْيَا وَ فِى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رَبّى لَغَفُورٌ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أُرِيدُ أَنْ أُخَالِفَكُمْ إِلَى مَا أَنْهاكُمْ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لَاتَرْكَنُواْ إِلَى الَّذِينَ ظَلَمُواْ فَتَمَسَّكُمُ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الْحَسَنَتِ يُذْهِبْنَ السَّيَِّاتِ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يَأَبَتِ إِنِّى رَأَيْتُ أَحَدَ عَشَرَ كَوْكَبًا وَالشَّمْسَ وَ الْقَمَرَ رَأَيْتُهُمْ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 عَلَى قَمِيصِهِ بِدَمٍ 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قَمِيصُهُ قُدَّ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بِقَمِيصِى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لِيَذَّكَّرَ أُوْلُواْ الْأَلْبَبِ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بِسَلَمٍ ءَامِنِينَ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 نُهُ فِيهِ شِفَآءٌ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لَاتَقْرَبُواْ الزِّنَى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الْعَهْدَ كَانَ مَسُْولًا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لَاقُوَّةَ إِلَّا بِاللَّهِ إِن تَرَنِ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رَبِّى أَن يُؤْتِيَنِ خَيْرًا مِّن جَنَّتِكَ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عُرِضُواْ عَلَى رَبِّكَ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مَعِىَ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لِغُلَمَيْنِ يَتِيمَيْنِ فِى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عَلَيْهِ يَوْمَ وُلِدَ وَ يَوْمَ يَمُوتُ وَ يَوْمَ يُبْعَثُ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هُزِّى إِلَيْكِ بِجِذْعِ النَّخْلَةِ تُسَقِطْ عَلَيْكِ رُطَبًا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فَكُلِى وَ اشْرَبِى وَ قَرِّى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وَالسَّلَمُ عَلَىَّ يَوْمَ وُلِدتُّ وَ يَوْمَ أَمُوتُ وَ يَوْمَ أُبْعَثُ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الصَّلَوةَ وَ اتَّبَعُوا الشَّهَوَ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إِلَهَ إِلَّآ أَنتَ سُبْحَنَكَ إِنِّى كُنتُ مِنَ الظَّلِمِينَ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نَجَّيْنَهُ مِنَ الْغَمِّ وَ كَذَ لِكَ نُنجِى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يُسَرِعُونَ فِى الْخَيْرَ تِ وَ يَدْعُونَنَا رَغَبًا وَ رَهَبًا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شَىْءٌ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هُوَ الْخُسْرَانُ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فِى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464/2</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فِى صَلَاتِهِمْ خَشِعُونَ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فَلَآ أَنسَابَ بَيْنَهُمْ يَوْمَئِذٍ وَ لَايَتَسَآءَلُونَ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 هُمْ فِيهَا كَلِحُونَ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جَزَيْتُهُمُ الْيَوْمَ بِمَا 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كَالْأَنْعَمِ بَلْ هُمْ أَضَلُّ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السَّمَآءِ مَآءً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الْجَهِلُونَ قَالُواْ 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p>
    <w:p>
      <w:pPr>
        <w:pStyle w:val="BookText"/>
        <w:rPr/>
      </w:pP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لَايَنفَعُ مَالٌ وَ لَابَنُونَ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لَاتَنسَ نَصِيبَكَ مِنَ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 لَهُ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482/2</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فِى الْبَرِّ وَ الْبَحْرِ بِمَا كَسَبَتْ أَيْدِى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 قُولُواْ قَوْلًا سَدِيدًا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الشَّيْطَنَ لَكُمْ عَدُوٌّ فَاتَّخِذُوهُ 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أَذْهَبَ عَنَّا الْحَزَنَ إِنَّ رَبَّنَا لَغَفُورٌ 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السَّمَوَ تِ وَ الْأَرْضَ أَن تَزُولَا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لَايَحِيقُ الْمَكْرُ السَّيِّئُ إِلَّا بِأَهْلِهِ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قَوْلًا مِّن رَّبٍّ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امْتَزُواْ الْيَوْمَ أَيُّهَا الْمُجْرِمُونَ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نُوحٍ فِى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كَذَ لِكَ نَجْزِى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إِبْرَ 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مُوسَى وَ 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إِلْ 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يَحَسْرَتَى عَلَى مَا فَرَّطتُ فِى 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يُنَجّى اللّهُ الَّذينَ اتَّقَوْا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وَالْأَرْضُ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عَلَيْكُمْ طِبْتُمْ فَادْخُلُوهَا خَلِدِينَ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صَدَقَنَا وَعْدَهُو وَ أَوْرَثَنَا الْأَرْضَ نَتَبَوَّأُ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 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أَمْرِى إِلَى اللَّهِ إِنَّ اللَّهَ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سَيَِّاتِ مَا مَكَرُوا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بِالَّتِى هِىَ أَحْسَنُ فَإِذَا الَّذِى بَيْنَكَ وَ 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288/3</w:t>
      </w:r>
    </w:p>
    <w:p>
      <w:p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فِى الْجَنَّةِ وَ فَرِيقٌ فِى السَّعِيرِ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أَصَبَكُم مِّن مُّصِيبَةٍ فَبِمَا كَسَبَتْ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 يَبْغُونَ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الَّذِى سَخَّرَ لَنَا هَذَا وَ مَا كُنَّا لَهُ مُقْرِنِينَ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فِى الْحَيَوةِ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الْجَنَّةُ الَّتِى أُورِثْتُمُوهَا بِمَا كُنتُمْ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لَاتَنَابَزُواْ بِالْأَلْقَبِ بِئْسَ الِاسْمُ الْفُسُوقُ بَعْدَ الْإِيمَنِ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لَايَغْتَب بَّعْضُكُم بَعْضًا أَيُحِبُّ أَحَدُكُمْ أَن يَأْكُلَ لَحْمَ أَخِيهِ 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السَّمَوَ تِ وَ الْأَرْضَ وَ مَا بَيْنَهُمَا فِى سِتَّةِ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السَّمَاءِ رِزْقُكُمْ وَ مَا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أُرِيدُ مِنْهُم مِّن رِّزْقٍ وَ مَآ أُرِيدُ أَن يُطْعِمُونِ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384/2</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عَادٌ فَكَيْفَ كَانَ عَذَابِى وَ 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p>
    <w:p>
      <w:pPr>
        <w:pStyle w:val="BookText"/>
        <w:rPr/>
      </w:pP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لَّايَبْغِيَانِ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 يُضَعِفْهُ لَهُ وَلَهُ أجْرٌ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وَرَاءَكُمْ فَالْتَمِسُواْ نُورًا فَضُرِبَ بَيْنَهُم بِسُورٍ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نَكُن مَّعَكُمْ قَالُواْ بَلَى وَ لَكِنَّكُمْ فَتَنتُمْ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لَايُؤْخَذُ مِنكُمْ فِدْيَةٌ وَ لَامِنَ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بِاللَّهِ وَ رُسُلِهِ أُوْلئِكَ هُمُ الصِّدِّيقُونَ وَ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p>
    <w:p>
      <w:pPr>
        <w:pStyle w:val="BookText"/>
        <w:rPr/>
      </w:pPr>
      <w:r>
        <w:rPr>
          <w:rFonts w:ascii="Amiri" w:hAnsi="Amiri" w:eastAsia="Amiri" w:cs="Amiri"/>
          <w:color w:val="111111"/>
          <w:sz w:val="28"/>
          <w:sz w:val="28"/>
          <w:szCs w:val="28"/>
          <w:rtl w:val="true"/>
          <w:lang w:bidi="ar-SA"/>
        </w:rPr>
        <w:t xml:space="preserve">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يُظَهِرُونَ مِن نِّسائِهِمْ ثُمَّ يَعُودُونَ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 مِن قَبْلِ أَن يَتَمَاسَّا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إِذَا نَجَيْتُمُ الرَّسُولَ فَقَدِّمُواْ بَيْنَ 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بَيْنَ يَدَىْ نَجْوَاكُمْ 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فِى قُلُوبِهِمُ الْإِيمَنَ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p>
    <w:p>
      <w:pPr>
        <w:pStyle w:val="BookText"/>
        <w:rPr/>
      </w:pP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لِيُطْفُِواْ نُورَ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يَرْزُقْهُ مِنْ حَيْثُ لَايَحْتَسِبُ وَ مَن يَتَوَكَّلْ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 وَ أَعْرَضَ عَن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مَلَائِكَةٌ غِلَاظٌ شِدَادٌ لَّايَعْصُونَ اللَّهَ مَآ 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 فَلَمْ يُغْنِيَا عَنْهُمَا مِنَ اللَّهِ 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 xml:space="preserve">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عَرْشَ رَبِّكَ فَوْقَهُمْ يَوْمَئِذٍ ثَمَنِيَةٌ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دَآئِمُونَ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فَلَا يُظْهِرُ عَلَى غَيْبِهِ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فِى سَقَرَ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بَنَيْنَا فَوْقَكُمْ سَبْعًا شِدَادًا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وَ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صَحِبَتِهِ وَ بَنِيهِ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ascii="IRNazanin" w:hAnsi="IRNazanin" w:eastAsia="IRNazanin"/>
          <w:color w:val="111111"/>
          <w:sz w:val="28"/>
          <w:sz w:val="28"/>
          <w:szCs w:val="28"/>
          <w:rtl w:val="true"/>
          <w:lang w:bidi="fa-IR"/>
        </w:rPr>
        <w:t xml:space="preserve">أعلى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لَفى الصُّحُفِ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يَأَيَّتُهَا النَّفْسُ الْمُطْمَئِنَّةُ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p>
    <w:p>
      <w:pPr>
        <w:pStyle w:val="BookText"/>
        <w:rPr/>
      </w:pP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هِىَ حَتَّى مَطْلَعِ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p>
    <w:p>
      <w:pPr>
        <w:pStyle w:val="BookText"/>
        <w:rPr/>
      </w:pP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w:t>
      </w:r>
    </w:p>
    <w:p>
      <w:pPr>
        <w:pStyle w:val="BookText"/>
        <w:rPr/>
      </w:pP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260/3</w:t>
      </w:r>
    </w:p>
    <w:p>
      <w:pPr>
        <w:pStyle w:val="BookText"/>
        <w:rPr/>
      </w:pPr>
      <w:r>
        <w:rPr>
          <w:rFonts w:ascii="IRNazanin" w:hAnsi="IRNazanin" w:eastAsia="IRNazanin"/>
          <w:color w:val="111111"/>
          <w:sz w:val="28"/>
          <w:sz w:val="28"/>
          <w:szCs w:val="28"/>
          <w:rtl w:val="true"/>
          <w:lang w:bidi="fa-IR"/>
        </w:rPr>
        <w:t xml:space="preserve">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170" w:name="pg14574_142927"/>
    </w:p>
    <w:p>
      <w:pPr>
        <w:pStyle w:val="Heading3"/>
        <w:numPr>
          <w:ilvl w:val="2"/>
          <w:numId w:val="1"/>
        </w:numPr>
        <w:rPr/>
      </w:pPr>
      <w:bookmarkStart w:id="171" w:name="__RefHeading___Toc1011427_1878427129"/>
      <w:bookmarkStart w:id="172" w:name="_Toc54"/>
      <w:bookmarkEnd w:id="170"/>
      <w:bookmarkEnd w:id="171"/>
      <w:r>
        <w:rPr>
          <w:rtl w:val="true"/>
        </w:rPr>
        <w:t>(</w:t>
      </w:r>
      <w:r>
        <w:rPr/>
        <w:t>2</w:t>
      </w:r>
      <w:r>
        <w:rPr>
          <w:rtl w:val="true"/>
        </w:rPr>
        <w:t xml:space="preserve">) </w:t>
      </w:r>
      <w:r>
        <w:rPr>
          <w:rtl w:val="true"/>
        </w:rPr>
        <w:t>فهرست اشعار</w:t>
      </w:r>
      <w:bookmarkEnd w:id="172"/>
    </w:p>
    <w:p>
      <w:pPr>
        <w:pStyle w:val="BookText"/>
        <w:rPr/>
      </w:pPr>
      <w:r>
        <w:rPr>
          <w:rFonts w:ascii="Amiri" w:hAnsi="Amiri" w:eastAsia="Amiri" w:cs="Amiri"/>
          <w:color w:val="111111"/>
          <w:sz w:val="28"/>
          <w:sz w:val="28"/>
          <w:szCs w:val="28"/>
          <w:rtl w:val="true"/>
          <w:lang w:bidi="ar-SA"/>
        </w:rPr>
        <w:t>سَليمُ العِرضِ مَن حَذِرَ الجَوابا ومَن دارى الرِّجالَ فَقَد أصابا</w:t>
      </w:r>
    </w:p>
    <w:p>
      <w:pPr>
        <w:pStyle w:val="BookText"/>
        <w:rPr/>
      </w:pPr>
      <w:r>
        <w:rPr>
          <w:rFonts w:eastAsia="Times New Roman" w:cs="Times New Roman" w:ascii="Times New Roman" w:hAnsi="Times New Roman"/>
          <w:color w:val="111111"/>
          <w:sz w:val="28"/>
          <w:szCs w:val="28"/>
          <w:lang w:val="en-US" w:bidi="en-US"/>
        </w:rPr>
        <w:t>382/1</w:t>
      </w:r>
    </w:p>
    <w:p>
      <w:pPr>
        <w:pStyle w:val="BookText"/>
        <w:rPr/>
      </w:pPr>
      <w:r>
        <w:rPr>
          <w:rFonts w:ascii="Amiri" w:hAnsi="Amiri" w:eastAsia="Amiri" w:cs="Amiri"/>
          <w:color w:val="111111"/>
          <w:sz w:val="28"/>
          <w:sz w:val="28"/>
          <w:szCs w:val="28"/>
          <w:rtl w:val="true"/>
          <w:lang w:bidi="ar-SA"/>
        </w:rPr>
        <w:t>لِلضَّيفِ عَشرُ خِصالٍ إن أقَمتَ بِهاوإلّا فَاعلَم أنَّ الضَّيف قَد بُخِسا</w:t>
      </w:r>
    </w:p>
    <w:p>
      <w:pPr>
        <w:pStyle w:val="BookText"/>
        <w:rPr/>
      </w:pPr>
      <w:r>
        <w:rPr>
          <w:rFonts w:eastAsia="Times New Roman" w:cs="Times New Roman" w:ascii="Times New Roman" w:hAnsi="Times New Roman"/>
          <w:color w:val="111111"/>
          <w:sz w:val="28"/>
          <w:szCs w:val="28"/>
          <w:lang w:val="en-US" w:bidi="en-US"/>
        </w:rPr>
        <w:t>498/2</w:t>
      </w:r>
    </w:p>
    <w:p>
      <w:pPr>
        <w:pStyle w:val="BookText"/>
        <w:rPr/>
      </w:pPr>
      <w:r>
        <w:rPr>
          <w:rFonts w:ascii="Amiri" w:hAnsi="Amiri" w:eastAsia="Amiri" w:cs="Amiri"/>
          <w:color w:val="111111"/>
          <w:sz w:val="28"/>
          <w:sz w:val="28"/>
          <w:szCs w:val="28"/>
          <w:rtl w:val="true"/>
          <w:lang w:bidi="ar-SA"/>
        </w:rPr>
        <w:t>فَدالٌ ثُمَّ عَينٌ ثُمَّ باءُوميماتٌ ثَلاثٌ ثُمَّ خاءُ</w:t>
      </w:r>
    </w:p>
    <w:p>
      <w:pPr>
        <w:pStyle w:val="BookText"/>
        <w:rPr/>
      </w:pPr>
      <w:r>
        <w:rPr>
          <w:rFonts w:eastAsia="Times New Roman" w:cs="Times New Roman" w:ascii="Times New Roman" w:hAnsi="Times New Roman"/>
          <w:color w:val="111111"/>
          <w:sz w:val="28"/>
          <w:szCs w:val="28"/>
          <w:lang w:val="en-US" w:bidi="en-US"/>
        </w:rPr>
        <w:t>496/2</w:t>
      </w:r>
    </w:p>
    <w:p>
      <w:pPr>
        <w:pStyle w:val="BookText"/>
        <w:rPr/>
      </w:pPr>
      <w:r>
        <w:rPr>
          <w:rFonts w:ascii="Amiri" w:hAnsi="Amiri" w:eastAsia="Amiri" w:cs="Amiri"/>
          <w:color w:val="111111"/>
          <w:sz w:val="28"/>
          <w:sz w:val="28"/>
          <w:szCs w:val="28"/>
          <w:rtl w:val="true"/>
          <w:lang w:bidi="ar-SA"/>
        </w:rPr>
        <w:t>إذا آلَ حالُكَ ذا ضيقةٍويَقصُرُ رِزقُكَ عَمّا يَجِب</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Amiri" w:hAnsi="Amiri" w:eastAsia="Amiri" w:cs="Amiri"/>
          <w:color w:val="111111"/>
          <w:sz w:val="28"/>
          <w:sz w:val="28"/>
          <w:szCs w:val="28"/>
          <w:rtl w:val="true"/>
          <w:lang w:bidi="ar-SA"/>
        </w:rPr>
        <w:t>عَوِّد لِسانَكَ قَولَ الحَقِّ تَحظَ بِهِإنَّ اللِّسانَ لِما عَوَّدتَ مُعتاد</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Amiri" w:hAnsi="Amiri" w:eastAsia="Amiri" w:cs="Amiri"/>
          <w:color w:val="111111"/>
          <w:sz w:val="28"/>
          <w:sz w:val="28"/>
          <w:szCs w:val="28"/>
          <w:rtl w:val="true"/>
          <w:lang w:bidi="ar-SA"/>
        </w:rPr>
        <w:t>تَغَرَّب عَنِ الأَوطانِ في طَلَبِ العُلىوسافِر فَفِي الأَسفارِ خَمسُ فَوائِد</w:t>
      </w:r>
    </w:p>
    <w:p>
      <w:pPr>
        <w:pStyle w:val="BookText"/>
        <w:rPr/>
      </w:pPr>
      <w:r>
        <w:rPr>
          <w:rFonts w:eastAsia="Times New Roman" w:cs="Times New Roman" w:ascii="Times New Roman" w:hAnsi="Times New Roman"/>
          <w:color w:val="111111"/>
          <w:sz w:val="28"/>
          <w:szCs w:val="28"/>
          <w:lang w:val="en-US" w:bidi="en-US"/>
        </w:rPr>
        <w:t>272/2</w:t>
      </w:r>
    </w:p>
    <w:p>
      <w:pPr>
        <w:pStyle w:val="BookText"/>
        <w:rPr/>
      </w:pPr>
      <w:r>
        <w:rPr>
          <w:rFonts w:ascii="Amiri" w:hAnsi="Amiri" w:eastAsia="Amiri" w:cs="Amiri"/>
          <w:color w:val="111111"/>
          <w:sz w:val="28"/>
          <w:sz w:val="28"/>
          <w:szCs w:val="28"/>
          <w:rtl w:val="true"/>
          <w:lang w:bidi="ar-SA"/>
        </w:rPr>
        <w:t>حُسنُ الخِصالِ مِنَ الصَّلصالِ مَقصودٌوَالمَرءُ بِالفِعلِ مَمدوحٌ ومَردود</w:t>
      </w:r>
    </w:p>
    <w:p>
      <w:pPr>
        <w:pStyle w:val="BookText"/>
        <w:rPr/>
      </w:pPr>
      <w:r>
        <w:rPr>
          <w:rFonts w:eastAsia="Times New Roman" w:cs="Times New Roman" w:ascii="Times New Roman" w:hAnsi="Times New Roman"/>
          <w:color w:val="111111"/>
          <w:sz w:val="28"/>
          <w:szCs w:val="28"/>
          <w:lang w:val="en-US" w:bidi="en-US"/>
        </w:rPr>
        <w:t>148/2</w:t>
      </w:r>
    </w:p>
    <w:p>
      <w:pPr>
        <w:pStyle w:val="BookText"/>
        <w:rPr/>
      </w:pPr>
      <w:r>
        <w:rPr>
          <w:rFonts w:ascii="Amiri" w:hAnsi="Amiri" w:eastAsia="Amiri" w:cs="Amiri"/>
          <w:color w:val="111111"/>
          <w:sz w:val="28"/>
          <w:sz w:val="28"/>
          <w:szCs w:val="28"/>
          <w:rtl w:val="true"/>
          <w:lang w:bidi="ar-SA"/>
        </w:rPr>
        <w:t>ولاتُرجِ فِعلَ الصّالحِاتِ إلى غَدٍلَعَلَّ غَدًا يَأتي وأنتَ فَقيد</w:t>
      </w:r>
    </w:p>
    <w:p>
      <w:pPr>
        <w:pStyle w:val="BookText"/>
        <w:rPr/>
      </w:pPr>
      <w:r>
        <w:rPr>
          <w:rFonts w:eastAsia="Times New Roman" w:cs="Times New Roman" w:ascii="Times New Roman" w:hAnsi="Times New Roman"/>
          <w:color w:val="111111"/>
          <w:sz w:val="28"/>
          <w:szCs w:val="28"/>
          <w:lang w:val="en-US" w:bidi="en-US"/>
        </w:rPr>
        <w:t>354/1</w:t>
      </w:r>
    </w:p>
    <w:p>
      <w:pPr>
        <w:pStyle w:val="BookText"/>
        <w:rPr/>
      </w:pPr>
      <w:r>
        <w:rPr>
          <w:rFonts w:ascii="Amiri" w:hAnsi="Amiri" w:eastAsia="Amiri" w:cs="Amiri"/>
          <w:color w:val="111111"/>
          <w:sz w:val="28"/>
          <w:sz w:val="28"/>
          <w:szCs w:val="28"/>
          <w:rtl w:val="true"/>
          <w:lang w:bidi="ar-SA"/>
        </w:rPr>
        <w:t>تُرابٌ وماءٌ ثُمَّ شَمسٌ مُنيرةٌوإيمانُ صِدقٍ ثُمَّ نارٌ تَسَعَّر</w:t>
      </w:r>
    </w:p>
    <w:p>
      <w:pPr>
        <w:pStyle w:val="BookText"/>
        <w:rPr/>
      </w:pPr>
      <w:r>
        <w:rPr>
          <w:rFonts w:eastAsia="Times New Roman" w:cs="Times New Roman" w:ascii="Times New Roman" w:hAnsi="Times New Roman"/>
          <w:color w:val="111111"/>
          <w:sz w:val="28"/>
          <w:szCs w:val="28"/>
          <w:lang w:val="en-US" w:bidi="en-US"/>
        </w:rPr>
        <w:t>496/2</w:t>
      </w:r>
    </w:p>
    <w:p>
      <w:pPr>
        <w:pStyle w:val="BookText"/>
        <w:rPr/>
      </w:pPr>
      <w:r>
        <w:rPr>
          <w:rFonts w:ascii="Amiri" w:hAnsi="Amiri" w:eastAsia="Amiri" w:cs="Amiri"/>
          <w:color w:val="111111"/>
          <w:sz w:val="28"/>
          <w:sz w:val="28"/>
          <w:szCs w:val="28"/>
          <w:rtl w:val="true"/>
          <w:lang w:bidi="ar-SA"/>
        </w:rPr>
        <w:t>وَالنَّجمُ تَستَصغِرُ الأَبصارُ رُؤيَتَهُوَالذَّنبُ لِلطَّرفِ لا لِلنَّجمِ فِي الصِّغَر</w:t>
      </w:r>
    </w:p>
    <w:p>
      <w:pPr>
        <w:pStyle w:val="BookText"/>
        <w:rPr/>
      </w:pPr>
      <w:r>
        <w:rPr>
          <w:rFonts w:eastAsia="Times New Roman" w:cs="Times New Roman" w:ascii="Times New Roman" w:hAnsi="Times New Roman"/>
          <w:color w:val="111111"/>
          <w:sz w:val="28"/>
          <w:szCs w:val="28"/>
          <w:lang w:val="en-US" w:bidi="en-US"/>
        </w:rPr>
        <w:t>340/1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 في ظِلّ نَعيمٍ و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غريباً و اجعَلِ الدُّنيا سَبيلاً لِلعُبورِ</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 xml:space="preserve">ألا يا أيُّهَا المَغرورُ تُب مِن غَيرِ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 مِن حال اصحابِ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190/2</w:t>
      </w:r>
    </w:p>
    <w:p>
      <w:pPr>
        <w:pStyle w:val="BookText"/>
        <w:rPr/>
      </w:pPr>
      <w:r>
        <w:rPr>
          <w:rFonts w:ascii="Amiri" w:hAnsi="Amiri" w:eastAsia="Amiri" w:cs="Amiri"/>
          <w:color w:val="111111"/>
          <w:sz w:val="28"/>
          <w:sz w:val="28"/>
          <w:szCs w:val="28"/>
          <w:rtl w:val="true"/>
          <w:lang w:bidi="ar-SA"/>
        </w:rPr>
        <w:t>سَعادَةُ المَرءِ عَلى كُلِّ حالٍعَشرُ خِصالٍ يالَها مِن خِصال</w:t>
      </w:r>
    </w:p>
    <w:p>
      <w:pPr>
        <w:pStyle w:val="BookText"/>
        <w:rPr/>
      </w:pPr>
      <w:r>
        <w:rPr>
          <w:rFonts w:eastAsia="Times New Roman" w:cs="Times New Roman" w:ascii="Times New Roman" w:hAnsi="Times New Roman"/>
          <w:color w:val="111111"/>
          <w:sz w:val="28"/>
          <w:szCs w:val="28"/>
          <w:lang w:val="en-US" w:bidi="en-US"/>
        </w:rPr>
        <w:t>498/2</w:t>
      </w:r>
    </w:p>
    <w:p>
      <w:pPr>
        <w:pStyle w:val="BookText"/>
        <w:rPr/>
      </w:pPr>
      <w:r>
        <w:rPr>
          <w:rFonts w:ascii="Amiri" w:hAnsi="Amiri" w:eastAsia="Amiri" w:cs="Amiri"/>
          <w:color w:val="111111"/>
          <w:sz w:val="28"/>
          <w:sz w:val="28"/>
          <w:szCs w:val="28"/>
          <w:rtl w:val="true"/>
          <w:lang w:bidi="ar-SA"/>
        </w:rPr>
        <w:t>جَنّةُ الفِردَوسِ لا تَصلُحُ إلّالِلكِرامِكُن كَريماً وَادخُلِ الجَنَّةَ عَفواً بِسَلام</w:t>
      </w:r>
    </w:p>
    <w:p>
      <w:pPr>
        <w:pStyle w:val="BookText"/>
        <w:rPr/>
      </w:pPr>
      <w:r>
        <w:rPr>
          <w:rFonts w:eastAsia="Times New Roman" w:cs="Times New Roman" w:ascii="Times New Roman" w:hAnsi="Times New Roman"/>
          <w:color w:val="111111"/>
          <w:sz w:val="28"/>
          <w:szCs w:val="28"/>
          <w:lang w:val="en-US" w:bidi="en-US"/>
        </w:rPr>
        <w:t>498/1</w:t>
      </w:r>
    </w:p>
    <w:p>
      <w:pPr>
        <w:pStyle w:val="BookText"/>
        <w:rPr/>
      </w:pPr>
      <w:r>
        <w:rPr>
          <w:rFonts w:ascii="Amiri" w:hAnsi="Amiri" w:eastAsia="Amiri" w:cs="Amiri"/>
          <w:color w:val="111111"/>
          <w:sz w:val="28"/>
          <w:sz w:val="28"/>
          <w:szCs w:val="28"/>
          <w:rtl w:val="true"/>
          <w:lang w:bidi="ar-SA"/>
        </w:rPr>
        <w:t>وإذا صاحَبتَ فَاصحَب ماجداًذا حَياءٍ ووَفاءٍ وكَرَم</w:t>
      </w:r>
    </w:p>
    <w:p>
      <w:pPr>
        <w:pStyle w:val="BookText"/>
        <w:rPr/>
      </w:pPr>
      <w:r>
        <w:rPr>
          <w:rFonts w:eastAsia="Times New Roman" w:cs="Times New Roman" w:ascii="Times New Roman" w:hAnsi="Times New Roman"/>
          <w:color w:val="111111"/>
          <w:sz w:val="28"/>
          <w:szCs w:val="28"/>
          <w:lang w:val="en-US" w:bidi="en-US"/>
        </w:rPr>
        <w:t>368/2</w:t>
      </w:r>
    </w:p>
    <w:p>
      <w:pPr>
        <w:pStyle w:val="BookText"/>
        <w:rPr/>
      </w:pPr>
      <w:r>
        <w:rPr>
          <w:rFonts w:ascii="Amiri" w:hAnsi="Amiri" w:eastAsia="Amiri" w:cs="Amiri"/>
          <w:color w:val="111111"/>
          <w:sz w:val="28"/>
          <w:sz w:val="28"/>
          <w:szCs w:val="28"/>
          <w:rtl w:val="true"/>
          <w:lang w:bidi="ar-SA"/>
        </w:rPr>
        <w:t>وكَم مِن عائِبٍ قَولاً صَحيحاًوآفَتُهُ مِنَ الفَهمِ السَّقيم</w:t>
      </w:r>
    </w:p>
    <w:p>
      <w:pPr>
        <w:pStyle w:val="BookText"/>
        <w:rPr/>
      </w:pPr>
      <w:r>
        <w:rPr>
          <w:rFonts w:eastAsia="Times New Roman" w:cs="Times New Roman" w:ascii="Times New Roman" w:hAnsi="Times New Roman"/>
          <w:color w:val="111111"/>
          <w:sz w:val="28"/>
          <w:szCs w:val="28"/>
          <w:lang w:val="en-US" w:bidi="en-US"/>
        </w:rPr>
        <w:t>340/1</w:t>
      </w:r>
    </w:p>
    <w:p>
      <w:pPr>
        <w:pStyle w:val="BookText"/>
        <w:rPr/>
      </w:pPr>
      <w:r>
        <w:rPr>
          <w:rFonts w:ascii="Amiri" w:hAnsi="Amiri" w:eastAsia="Amiri" w:cs="Amiri"/>
          <w:color w:val="111111"/>
          <w:sz w:val="28"/>
          <w:sz w:val="28"/>
          <w:szCs w:val="28"/>
          <w:rtl w:val="true"/>
          <w:lang w:bidi="ar-SA"/>
        </w:rPr>
        <w:t>ثَلاثَةٌ تَجلو عَنِ القَلبِ الحَزَنالماءُ وَالخُضرَةُ وَالوَجهُ الحَسَن</w:t>
      </w:r>
    </w:p>
    <w:p>
      <w:pPr>
        <w:pStyle w:val="BookText"/>
        <w:rPr/>
      </w:pPr>
      <w:r>
        <w:rPr>
          <w:rFonts w:eastAsia="Times New Roman" w:cs="Times New Roman" w:ascii="Times New Roman" w:hAnsi="Times New Roman"/>
          <w:color w:val="111111"/>
          <w:sz w:val="28"/>
          <w:szCs w:val="28"/>
          <w:lang w:val="en-US" w:bidi="en-US"/>
        </w:rPr>
        <w:t>94/2</w:t>
      </w:r>
    </w:p>
    <w:p>
      <w:pPr>
        <w:pStyle w:val="BookText"/>
        <w:rPr/>
      </w:pPr>
      <w:r>
        <w:rPr>
          <w:rFonts w:ascii="Amiri" w:hAnsi="Amiri" w:eastAsia="Amiri" w:cs="Amiri"/>
          <w:color w:val="111111"/>
          <w:sz w:val="28"/>
          <w:sz w:val="28"/>
          <w:szCs w:val="28"/>
          <w:rtl w:val="true"/>
          <w:lang w:bidi="ar-SA"/>
        </w:rPr>
        <w:t>تَوَقَّ سَبعَةَ أيّامٍ قَدِ اطّرَدَتفي كُلِّ شَهرٍ هِلالِيٍّ مَناحِسُها</w:t>
      </w:r>
    </w:p>
    <w:p>
      <w:pPr>
        <w:pStyle w:val="BookText"/>
        <w:rPr/>
      </w:pPr>
      <w:r>
        <w:rPr>
          <w:rFonts w:eastAsia="Times New Roman" w:cs="Times New Roman" w:ascii="Times New Roman" w:hAnsi="Times New Roman"/>
          <w:color w:val="111111"/>
          <w:sz w:val="28"/>
          <w:szCs w:val="28"/>
          <w:lang w:val="en-US" w:bidi="en-US"/>
        </w:rPr>
        <w:t>354/2</w:t>
      </w:r>
    </w:p>
    <w:p>
      <w:pPr>
        <w:pStyle w:val="BookText"/>
        <w:rPr/>
      </w:pPr>
      <w:r>
        <w:rPr>
          <w:rFonts w:ascii="Amiri" w:hAnsi="Amiri" w:eastAsia="Amiri" w:cs="Amiri"/>
          <w:color w:val="111111"/>
          <w:sz w:val="28"/>
          <w:sz w:val="28"/>
          <w:szCs w:val="28"/>
          <w:rtl w:val="true"/>
          <w:lang w:bidi="ar-SA"/>
        </w:rPr>
        <w:t>إنَّ المَكارِمَ أخلاقٌ مُطَهَّرَةٌفَالعَقلُ أوَّلُها وَالدّينُ ثانيها</w:t>
      </w:r>
    </w:p>
    <w:p>
      <w:pPr>
        <w:pStyle w:val="BookText"/>
        <w:rPr/>
      </w:pPr>
      <w:r>
        <w:rPr>
          <w:rFonts w:eastAsia="Times New Roman" w:cs="Times New Roman" w:ascii="Times New Roman" w:hAnsi="Times New Roman"/>
          <w:color w:val="111111"/>
          <w:sz w:val="28"/>
          <w:szCs w:val="28"/>
          <w:lang w:val="en-US" w:bidi="en-US"/>
        </w:rPr>
        <w:t>448/2</w:t>
      </w:r>
    </w:p>
    <w:p>
      <w:pPr>
        <w:pStyle w:val="BookText"/>
        <w:rPr/>
      </w:pPr>
      <w:r>
        <w:rPr>
          <w:rFonts w:ascii="Amiri" w:hAnsi="Amiri" w:eastAsia="Amiri" w:cs="Amiri"/>
          <w:color w:val="111111"/>
          <w:sz w:val="28"/>
          <w:sz w:val="28"/>
          <w:szCs w:val="28"/>
          <w:rtl w:val="true"/>
          <w:lang w:bidi="ar-SA"/>
        </w:rPr>
        <w:t>سَبعةٌ لاتُحمَدُ فيها حَرَكَةمثالها جه يج يوكا كد كه</w:t>
      </w:r>
    </w:p>
    <w:p>
      <w:pPr>
        <w:pStyle w:val="BookText"/>
        <w:rPr/>
      </w:pPr>
      <w:r>
        <w:rPr>
          <w:rFonts w:eastAsia="Times New Roman" w:cs="Times New Roman" w:ascii="Times New Roman" w:hAnsi="Times New Roman"/>
          <w:color w:val="111111"/>
          <w:sz w:val="28"/>
          <w:szCs w:val="28"/>
          <w:lang w:val="en-US" w:bidi="en-US"/>
        </w:rPr>
        <w:t>354/2</w:t>
      </w:r>
    </w:p>
    <w:p>
      <w:pPr>
        <w:pStyle w:val="BookText"/>
        <w:rPr/>
      </w:pPr>
      <w:r>
        <w:rPr>
          <w:rFonts w:ascii="Amiri" w:hAnsi="Amiri" w:eastAsia="Amiri" w:cs="Amiri"/>
          <w:color w:val="111111"/>
          <w:sz w:val="28"/>
          <w:sz w:val="28"/>
          <w:szCs w:val="28"/>
          <w:rtl w:val="true"/>
          <w:lang w:bidi="ar-SA"/>
        </w:rPr>
        <w:t>اُقسِمُ بِاللّهِ لَرَضخُ النَّوىوشُربُ ماءِ القَلبِ المالِحَة</w:t>
      </w:r>
    </w:p>
    <w:p>
      <w:pPr>
        <w:pStyle w:val="BookText"/>
        <w:rPr/>
      </w:pPr>
      <w:r>
        <w:rPr>
          <w:rFonts w:eastAsia="Times New Roman" w:cs="Times New Roman" w:ascii="Times New Roman" w:hAnsi="Times New Roman"/>
          <w:color w:val="111111"/>
          <w:sz w:val="28"/>
          <w:szCs w:val="28"/>
          <w:lang w:val="en-US" w:bidi="en-US"/>
        </w:rPr>
        <w:t>426/1</w:t>
      </w:r>
    </w:p>
    <w:p>
      <w:pPr>
        <w:pStyle w:val="BookText"/>
        <w:rPr/>
      </w:pPr>
      <w:r>
        <w:rPr>
          <w:rFonts w:ascii="Amiri" w:hAnsi="Amiri" w:eastAsia="Amiri" w:cs="Amiri"/>
          <w:color w:val="111111"/>
          <w:sz w:val="28"/>
          <w:sz w:val="28"/>
          <w:szCs w:val="28"/>
          <w:rtl w:val="true"/>
          <w:lang w:bidi="ar-SA"/>
        </w:rPr>
        <w:t>أربَعَةٌ فِي النّاسِ مَيَّزتُهُمأحوالُهُم مَكشوفَةٌ ظاهِرَة</w:t>
      </w:r>
    </w:p>
    <w:p>
      <w:pPr>
        <w:pStyle w:val="BookText"/>
        <w:rPr/>
      </w:pPr>
      <w:r>
        <w:rPr>
          <w:rFonts w:eastAsia="Times New Roman" w:cs="Times New Roman" w:ascii="Times New Roman" w:hAnsi="Times New Roman"/>
          <w:color w:val="111111"/>
          <w:sz w:val="28"/>
          <w:szCs w:val="28"/>
          <w:lang w:val="en-US" w:bidi="en-US"/>
        </w:rPr>
        <w:t>148/2</w:t>
      </w:r>
    </w:p>
    <w:p>
      <w:pPr>
        <w:pStyle w:val="BookText"/>
        <w:rPr/>
      </w:pPr>
      <w:r>
        <w:rPr>
          <w:rFonts w:ascii="Amiri" w:hAnsi="Amiri" w:eastAsia="Amiri" w:cs="Amiri"/>
          <w:color w:val="111111"/>
          <w:sz w:val="28"/>
          <w:sz w:val="28"/>
          <w:szCs w:val="28"/>
          <w:rtl w:val="true"/>
          <w:lang w:bidi="ar-SA"/>
        </w:rPr>
        <w:t>لي خَمسَةٌ اطفي بِهِم حَرَّ الجَحيم الحاطِمَة المُصطَفى وَالمُرتَضى وابناهُما وفاطِمَة</w:t>
      </w:r>
    </w:p>
    <w:p>
      <w:pPr>
        <w:pStyle w:val="BookText"/>
        <w:rPr/>
      </w:pPr>
      <w:r>
        <w:rPr>
          <w:rFonts w:eastAsia="Times New Roman" w:cs="Times New Roman" w:ascii="Times New Roman" w:hAnsi="Times New Roman"/>
          <w:color w:val="111111"/>
          <w:sz w:val="28"/>
          <w:szCs w:val="28"/>
          <w:lang w:val="en-US" w:bidi="en-US"/>
        </w:rPr>
        <w:t>270/2</w:t>
      </w:r>
    </w:p>
    <w:p>
      <w:pPr>
        <w:pStyle w:val="BookText"/>
        <w:rPr/>
      </w:pPr>
      <w:r>
        <w:rPr>
          <w:rFonts w:ascii="Amiri" w:hAnsi="Amiri" w:eastAsia="Amiri" w:cs="Amiri"/>
          <w:color w:val="111111"/>
          <w:sz w:val="28"/>
          <w:sz w:val="28"/>
          <w:szCs w:val="28"/>
          <w:rtl w:val="true"/>
          <w:lang w:bidi="ar-SA"/>
        </w:rPr>
        <w:t>ثَلاثَةٌ لَيسَ لَها نِهايَةالأَمنُ وَالصِّحَّةُ وَالكِفايَة</w:t>
      </w:r>
    </w:p>
    <w:p>
      <w:pPr>
        <w:pStyle w:val="BookText"/>
        <w:rPr/>
      </w:pPr>
      <w:r>
        <w:rPr>
          <w:rFonts w:eastAsia="Times New Roman" w:cs="Times New Roman" w:ascii="Times New Roman" w:hAnsi="Times New Roman"/>
          <w:color w:val="111111"/>
          <w:sz w:val="28"/>
          <w:szCs w:val="28"/>
          <w:lang w:val="en-US" w:bidi="en-US"/>
        </w:rPr>
        <w:t>82/2</w:t>
      </w:r>
    </w:p>
    <w:p>
      <w:pPr>
        <w:pStyle w:val="BookText"/>
        <w:rPr/>
      </w:pPr>
      <w:r>
        <w:rPr>
          <w:rFonts w:ascii="Amiri" w:hAnsi="Amiri" w:eastAsia="Amiri" w:cs="Amiri"/>
          <w:color w:val="111111"/>
          <w:sz w:val="28"/>
          <w:sz w:val="28"/>
          <w:szCs w:val="28"/>
          <w:rtl w:val="true"/>
          <w:lang w:bidi="ar-SA"/>
        </w:rPr>
        <w:t>رَضيتُ بِما قَسَمَ اللّهُ ليوفَوَّضتُ أمري إلى خالِقي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382/2</w:t>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4574_142929"/>
      <w:bookmarkStart w:id="174" w:name="pg14574_142929"/>
      <w:bookmarkEnd w:id="174"/>
    </w:p>
    <w:p>
      <w:pPr>
        <w:pStyle w:val="Heading3"/>
        <w:numPr>
          <w:ilvl w:val="2"/>
          <w:numId w:val="1"/>
        </w:numPr>
        <w:rPr/>
      </w:pPr>
      <w:bookmarkStart w:id="175" w:name="pg14574_142929"/>
      <w:bookmarkStart w:id="176" w:name="__RefHeading___Toc1011429_1878427129"/>
      <w:bookmarkStart w:id="177" w:name="_Toc55"/>
      <w:bookmarkEnd w:id="175"/>
      <w:bookmarkEnd w:id="176"/>
      <w:r>
        <w:rPr>
          <w:rtl w:val="true"/>
        </w:rPr>
        <w:t>(</w:t>
      </w:r>
      <w:r>
        <w:rPr/>
        <w:t>3</w:t>
      </w:r>
      <w:r>
        <w:rPr>
          <w:rtl w:val="true"/>
        </w:rPr>
        <w:t xml:space="preserve">) </w:t>
      </w:r>
      <w:r>
        <w:rPr>
          <w:rtl w:val="true"/>
        </w:rPr>
        <w:t>فهرست أعلام</w:t>
      </w:r>
      <w:bookmarkEnd w:id="177"/>
    </w:p>
    <w:p>
      <w:pPr>
        <w:pStyle w:val="Heading4"/>
        <w:numPr>
          <w:ilvl w:val="3"/>
          <w:numId w:val="1"/>
        </w:numPr>
        <w:rPr/>
      </w:pPr>
      <w:bookmarkStart w:id="178" w:name="__RefHeading___Toc1011431_1878427129"/>
      <w:bookmarkStart w:id="179" w:name="_Toc56"/>
      <w:bookmarkEnd w:id="178"/>
      <w:r>
        <w:rPr>
          <w:rtl w:val="true"/>
        </w:rPr>
        <w:t>الف</w:t>
      </w:r>
      <w:r>
        <w:rPr>
          <w:rtl w:val="true"/>
        </w:rPr>
        <w:t xml:space="preserve">. </w:t>
      </w:r>
      <w:r>
        <w:rPr>
          <w:rtl w:val="true"/>
        </w:rPr>
        <w:t>پيامبر و أهل بيت عليهم السلام</w:t>
      </w:r>
      <w:bookmarkEnd w:id="179"/>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المصطفى صلى الله عليه و آله،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عليّ بن أبي طالب، عليّ عليه السلام،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lang w:bidi="ar-SA"/>
        </w:rPr>
        <w:t>516/1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المرتضى عليه السلام،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الحسن بن عليّ، الحسن عليه السلام،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الحسين بن عليّ، الحسين عليه السلام،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عليّ بن الحسين، السّجّاد عليه السلام،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أبو جعفر، الباقر عليه السلام، </w:t>
      </w:r>
      <w:r>
        <w:rPr>
          <w:rFonts w:eastAsia="Amiri" w:cs="Amiri" w:ascii="Amiri" w:hAnsi="Amiri"/>
          <w:color w:val="111111"/>
          <w:sz w:val="28"/>
          <w:szCs w:val="28"/>
          <w:lang w:bidi="ar-SA"/>
        </w:rPr>
        <w:t>328/1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محمّدٌ الباقر، أبو جعفر محمّد بن عليّ الباقر، محمّد بن عليّ عليه السلام،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جعفر بن محمّد الصّادق عليه السلام،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bookmarkStart w:id="180" w:name="pg14574_142931"/>
    </w:p>
    <w:p>
      <w:pPr>
        <w:pStyle w:val="BookText"/>
        <w:rPr/>
      </w:pPr>
      <w:bookmarkEnd w:id="180"/>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أبو عبد اللّه، الصّادق عليه السلام،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 xml:space="preserve">أبو الحسن موسى، الكاظم عليه السلام،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موسى، عليّ بن موسى الرّضا، الرّضا عليه السلام،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98/3</w:t>
      </w:r>
    </w:p>
    <w:p>
      <w:pPr>
        <w:pStyle w:val="BookText"/>
        <w:rPr/>
      </w:pPr>
      <w:r>
        <w:rPr>
          <w:rFonts w:ascii="Amiri" w:hAnsi="Amiri" w:eastAsia="Amiri" w:cs="Amiri"/>
          <w:color w:val="111111"/>
          <w:sz w:val="28"/>
          <w:sz w:val="28"/>
          <w:szCs w:val="28"/>
          <w:rtl w:val="true"/>
          <w:lang w:bidi="ar-SA"/>
        </w:rPr>
        <w:t xml:space="preserve">أبو الحسن الرّضا عليه السلام،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lang w:bidi="ar-SA"/>
        </w:rPr>
        <w:t>180/2</w:t>
      </w:r>
    </w:p>
    <w:p>
      <w:pPr>
        <w:pStyle w:val="BookText"/>
        <w:rPr/>
      </w:pPr>
      <w:r>
        <w:rPr>
          <w:rFonts w:ascii="Amiri" w:hAnsi="Amiri" w:eastAsia="Amiri" w:cs="Amiri"/>
          <w:color w:val="111111"/>
          <w:sz w:val="28"/>
          <w:sz w:val="28"/>
          <w:szCs w:val="28"/>
          <w:rtl w:val="true"/>
          <w:lang w:bidi="ar-SA"/>
        </w:rPr>
        <w:t xml:space="preserve">عليّ بن محمّد الهادي عليه السلام،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العسكريّ عليه السلام، </w:t>
      </w:r>
      <w:r>
        <w:rPr>
          <w:rFonts w:eastAsia="Amiri" w:cs="Amiri" w:ascii="Amiri" w:hAnsi="Amiri"/>
          <w:color w:val="111111"/>
          <w:sz w:val="28"/>
          <w:szCs w:val="28"/>
          <w:lang w:bidi="ar-SA"/>
        </w:rPr>
        <w:t>256/2</w:t>
      </w:r>
    </w:p>
    <w:p>
      <w:pPr>
        <w:pStyle w:val="BookText"/>
        <w:rPr/>
      </w:pP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lang w:bidi="ar-SA"/>
        </w:rPr>
        <w:t>398/1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w:t>
      </w:r>
    </w:p>
    <w:p>
      <w:pPr>
        <w:pStyle w:val="Heading4"/>
        <w:numPr>
          <w:ilvl w:val="3"/>
          <w:numId w:val="1"/>
        </w:numPr>
        <w:rPr/>
      </w:pPr>
      <w:bookmarkStart w:id="181" w:name="__RefHeading___Toc1011433_1878427129"/>
      <w:bookmarkStart w:id="182" w:name="_Toc57"/>
      <w:bookmarkEnd w:id="181"/>
      <w:r>
        <w:rPr>
          <w:rtl w:val="true"/>
        </w:rPr>
        <w:t>ب</w:t>
      </w:r>
      <w:r>
        <w:rPr>
          <w:rtl w:val="true"/>
        </w:rPr>
        <w:t xml:space="preserve">. </w:t>
      </w:r>
      <w:r>
        <w:rPr>
          <w:rtl w:val="true"/>
        </w:rPr>
        <w:t>پيامبران و ملائكه عليهم السلام</w:t>
      </w:r>
      <w:bookmarkEnd w:id="182"/>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lang w:bidi="ar-SA"/>
        </w:rPr>
        <w:t>296/2</w:t>
      </w:r>
    </w:p>
    <w:p>
      <w:pPr>
        <w:pStyle w:val="BookText"/>
        <w:rPr/>
      </w:pP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252/3</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lang w:bidi="ar-SA"/>
        </w:rPr>
        <w:t>182/2</w:t>
      </w:r>
    </w:p>
    <w:p>
      <w:pPr>
        <w:pStyle w:val="BookText"/>
        <w:rPr/>
      </w:pP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lang w:bidi="ar-SA"/>
        </w:rPr>
        <w:t>296/2</w:t>
      </w:r>
    </w:p>
    <w:p>
      <w:pPr>
        <w:pStyle w:val="BookText"/>
        <w:rPr/>
      </w:pPr>
      <w:r>
        <w:rPr>
          <w:rFonts w:ascii="Amiri" w:hAnsi="Amiri" w:eastAsia="Amiri" w:cs="Amiri"/>
          <w:color w:val="111111"/>
          <w:sz w:val="28"/>
          <w:sz w:val="28"/>
          <w:szCs w:val="28"/>
          <w:rtl w:val="true"/>
          <w:lang w:bidi="ar-SA"/>
        </w:rPr>
        <w:t xml:space="preserve">ذو النّون، </w:t>
      </w:r>
      <w:r>
        <w:rPr>
          <w:rFonts w:eastAsia="Amiri" w:cs="Amiri" w:ascii="Amiri" w:hAnsi="Amiri"/>
          <w:color w:val="111111"/>
          <w:sz w:val="28"/>
          <w:szCs w:val="28"/>
          <w:lang w:bidi="ar-SA"/>
        </w:rPr>
        <w:t>296/2</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282/2</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498/1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bookmarkStart w:id="183" w:name="pg14574_142932"/>
    </w:p>
    <w:p>
      <w:pPr>
        <w:pStyle w:val="BookText"/>
        <w:rPr/>
      </w:pPr>
      <w:bookmarkEnd w:id="183"/>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عزرائيل، ملك الموت،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lang w:bidi="ar-SA"/>
        </w:rPr>
        <w:t>460/1</w:t>
      </w:r>
    </w:p>
    <w:p>
      <w:pPr>
        <w:pStyle w:val="BookText"/>
        <w:rPr/>
      </w:pPr>
      <w:r>
        <w:rPr>
          <w:rFonts w:ascii="Amiri" w:hAnsi="Amiri" w:eastAsia="Amiri" w:cs="Amiri"/>
          <w:color w:val="111111"/>
          <w:sz w:val="28"/>
          <w:sz w:val="28"/>
          <w:szCs w:val="28"/>
          <w:rtl w:val="true"/>
          <w:lang w:bidi="ar-SA"/>
        </w:rPr>
        <w:t xml:space="preserve">عيسى بن مريم، عيسى،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274/3</w:t>
      </w:r>
    </w:p>
    <w:p>
      <w:pPr>
        <w:pStyle w:val="BookText"/>
        <w:rPr/>
      </w:pPr>
      <w:r>
        <w:rPr>
          <w:rFonts w:ascii="IRNazanin" w:hAnsi="IRNazanin" w:eastAsia="IRNazanin"/>
          <w:color w:val="111111"/>
          <w:sz w:val="28"/>
          <w:sz w:val="28"/>
          <w:szCs w:val="28"/>
          <w:rtl w:val="true"/>
          <w:lang w:bidi="fa-IR"/>
        </w:rPr>
        <w:t xml:space="preserve">ماروت،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هاروت،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462/1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88/3</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lang w:bidi="ar-SA"/>
        </w:rPr>
        <w:t>296/2</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Heading4"/>
        <w:numPr>
          <w:ilvl w:val="3"/>
          <w:numId w:val="1"/>
        </w:numPr>
        <w:rPr/>
      </w:pPr>
      <w:bookmarkStart w:id="184" w:name="__RefHeading___Toc1011435_1878427129"/>
      <w:bookmarkStart w:id="185" w:name="_Toc58"/>
      <w:bookmarkEnd w:id="184"/>
      <w:r>
        <w:rPr>
          <w:rtl w:val="true"/>
        </w:rPr>
        <w:t>ت</w:t>
      </w:r>
      <w:r>
        <w:rPr>
          <w:rtl w:val="true"/>
        </w:rPr>
        <w:t xml:space="preserve">. </w:t>
      </w:r>
      <w:r>
        <w:rPr>
          <w:rtl w:val="true"/>
        </w:rPr>
        <w:t>اشخاص</w:t>
      </w:r>
      <w:bookmarkEnd w:id="185"/>
    </w:p>
    <w:p>
      <w:pPr>
        <w:pStyle w:val="BookText"/>
        <w:rPr/>
      </w:pPr>
      <w:r>
        <w:rPr>
          <w:rFonts w:ascii="Amiri" w:hAnsi="Amiri" w:eastAsia="Amiri" w:cs="Amiri"/>
          <w:color w:val="111111"/>
          <w:sz w:val="28"/>
          <w:sz w:val="28"/>
          <w:szCs w:val="28"/>
          <w:rtl w:val="true"/>
          <w:lang w:bidi="ar-SA"/>
        </w:rPr>
        <w:t xml:space="preserve">آسية،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457/2</w:t>
      </w:r>
    </w:p>
    <w:p>
      <w:pPr>
        <w:pStyle w:val="BookText"/>
        <w:rPr/>
      </w:pPr>
      <w:r>
        <w:rPr>
          <w:rFonts w:ascii="Amiri" w:hAnsi="Amiri" w:eastAsia="Amiri" w:cs="Amiri"/>
          <w:color w:val="111111"/>
          <w:sz w:val="28"/>
          <w:sz w:val="28"/>
          <w:szCs w:val="28"/>
          <w:rtl w:val="true"/>
          <w:lang w:bidi="ar-SA"/>
        </w:rPr>
        <w:t xml:space="preserve">إبراهيم بن أدهم،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ابن أبي عديّ، </w:t>
      </w:r>
      <w:r>
        <w:rPr>
          <w:rFonts w:eastAsia="Amiri" w:cs="Amiri" w:ascii="Amiri" w:hAnsi="Amiri"/>
          <w:color w:val="111111"/>
          <w:sz w:val="28"/>
          <w:szCs w:val="28"/>
          <w:lang w:bidi="ar-SA"/>
        </w:rPr>
        <w:t>426/1</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499/2</w:t>
      </w:r>
    </w:p>
    <w:p>
      <w:pPr>
        <w:pStyle w:val="BookText"/>
        <w:rPr/>
      </w:pPr>
      <w:r>
        <w:rPr>
          <w:rFonts w:ascii="IRNazanin" w:hAnsi="IRNazanin" w:eastAsia="IRNazanin"/>
          <w:color w:val="111111"/>
          <w:sz w:val="28"/>
          <w:sz w:val="28"/>
          <w:szCs w:val="28"/>
          <w:rtl w:val="true"/>
          <w:lang w:bidi="fa-IR"/>
        </w:rPr>
        <w:t xml:space="preserve">ابن القدّاح، </w:t>
      </w:r>
      <w:r>
        <w:rPr>
          <w:rFonts w:eastAsia="IRNazanin" w:cs="IRNazanin"/>
          <w:color w:val="111111"/>
          <w:sz w:val="28"/>
          <w:szCs w:val="28"/>
          <w:lang w:bidi="fa-IR"/>
        </w:rPr>
        <w:t>477/2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ابن المسيّب،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ابن جمهور، </w:t>
      </w:r>
      <w:r>
        <w:rPr>
          <w:rFonts w:eastAsia="IRNazanin" w:cs="IRNazanin"/>
          <w:color w:val="111111"/>
          <w:sz w:val="28"/>
          <w:szCs w:val="28"/>
          <w:lang w:bidi="fa-IR"/>
        </w:rPr>
        <w:t>190/2</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ابن مسعود، عبد اللّه بن مسعود،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448/1</w:t>
      </w:r>
    </w:p>
    <w:p>
      <w:pPr>
        <w:pStyle w:val="BookText"/>
        <w:rPr/>
      </w:pPr>
      <w:r>
        <w:rPr>
          <w:rFonts w:ascii="Amiri" w:hAnsi="Amiri" w:eastAsia="Amiri" w:cs="Amiri"/>
          <w:color w:val="111111"/>
          <w:sz w:val="28"/>
          <w:sz w:val="28"/>
          <w:szCs w:val="28"/>
          <w:rtl w:val="true"/>
          <w:lang w:bidi="ar-SA"/>
        </w:rPr>
        <w:t xml:space="preserve">أبو اسامة،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أبو الأعور السّلميّ،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أبو الحسين محمّد بن جعفر الأسديّ،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lang w:bidi="ar-SA"/>
        </w:rPr>
        <w:t>250/2</w:t>
      </w:r>
    </w:p>
    <w:p>
      <w:pPr>
        <w:pStyle w:val="BookText"/>
        <w:rPr/>
      </w:pPr>
      <w:r>
        <w:rPr>
          <w:rFonts w:ascii="Amiri" w:hAnsi="Amiri" w:eastAsia="Amiri" w:cs="Amiri"/>
          <w:color w:val="111111"/>
          <w:sz w:val="28"/>
          <w:sz w:val="28"/>
          <w:szCs w:val="28"/>
          <w:rtl w:val="true"/>
          <w:lang w:bidi="ar-SA"/>
        </w:rPr>
        <w:t xml:space="preserve">أبو الطّفيل عامر بن واثلة الكناني، </w:t>
      </w:r>
      <w:r>
        <w:rPr>
          <w:rFonts w:eastAsia="Amiri" w:cs="Amiri" w:ascii="Amiri" w:hAnsi="Amiri"/>
          <w:color w:val="111111"/>
          <w:sz w:val="28"/>
          <w:szCs w:val="28"/>
          <w:lang w:bidi="ar-SA"/>
        </w:rPr>
        <w:t>380/1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423/2</w:t>
      </w:r>
    </w:p>
    <w:p>
      <w:pPr>
        <w:pStyle w:val="BookText"/>
        <w:rPr/>
      </w:pPr>
      <w:r>
        <w:rPr>
          <w:rFonts w:ascii="Amiri" w:hAnsi="Amiri" w:eastAsia="Amiri" w:cs="Amiri"/>
          <w:color w:val="111111"/>
          <w:sz w:val="28"/>
          <w:sz w:val="28"/>
          <w:szCs w:val="28"/>
          <w:rtl w:val="true"/>
          <w:lang w:bidi="ar-SA"/>
        </w:rPr>
        <w:t xml:space="preserve">أبو امامة،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lang w:bidi="ar-SA"/>
        </w:rPr>
        <w:t>248/2</w:t>
      </w:r>
    </w:p>
    <w:p>
      <w:pPr>
        <w:pStyle w:val="BookText"/>
        <w:rPr/>
      </w:pP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lang w:bidi="fa-IR"/>
        </w:rPr>
        <w:t>434/1</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248/2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72/2</w:t>
      </w:r>
    </w:p>
    <w:p>
      <w:pPr>
        <w:pStyle w:val="BookText"/>
        <w:rPr/>
      </w:pPr>
      <w:r>
        <w:rPr>
          <w:rFonts w:ascii="IRNazanin" w:hAnsi="IRNazanin" w:eastAsia="IRNazanin"/>
          <w:color w:val="111111"/>
          <w:sz w:val="28"/>
          <w:sz w:val="28"/>
          <w:szCs w:val="28"/>
          <w:rtl w:val="true"/>
          <w:lang w:bidi="fa-IR"/>
        </w:rPr>
        <w:t xml:space="preserve">أبو خالد، </w:t>
      </w:r>
      <w:r>
        <w:rPr>
          <w:rFonts w:eastAsia="IRNazanin" w:cs="IRNazanin"/>
          <w:color w:val="111111"/>
          <w:sz w:val="28"/>
          <w:szCs w:val="28"/>
          <w:lang w:bidi="fa-IR"/>
        </w:rPr>
        <w:t>477/2</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418/1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lang w:bidi="ar-SA"/>
        </w:rPr>
        <w:t>264/2</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أبو سلمان الدّارانيّ، </w:t>
      </w:r>
      <w:r>
        <w:rPr>
          <w:rFonts w:eastAsia="Amiri" w:cs="Amiri" w:ascii="Amiri" w:hAnsi="Amiri"/>
          <w:color w:val="111111"/>
          <w:sz w:val="28"/>
          <w:szCs w:val="28"/>
          <w:lang w:bidi="ar-SA"/>
        </w:rPr>
        <w:t>326/2</w:t>
      </w:r>
    </w:p>
    <w:p>
      <w:pPr>
        <w:pStyle w:val="BookText"/>
        <w:rPr/>
      </w:pPr>
      <w:r>
        <w:rPr>
          <w:rFonts w:ascii="Amiri" w:hAnsi="Amiri" w:eastAsia="Amiri" w:cs="Amiri"/>
          <w:color w:val="111111"/>
          <w:sz w:val="28"/>
          <w:sz w:val="28"/>
          <w:szCs w:val="28"/>
          <w:rtl w:val="true"/>
          <w:lang w:bidi="ar-SA"/>
        </w:rPr>
        <w:t xml:space="preserve">أبو سليمان الحلوانيّ، </w:t>
      </w:r>
      <w:r>
        <w:rPr>
          <w:rFonts w:eastAsia="Amiri" w:cs="Amiri" w:ascii="Amiri" w:hAnsi="Amiri"/>
          <w:color w:val="111111"/>
          <w:sz w:val="28"/>
          <w:szCs w:val="28"/>
          <w:lang w:bidi="ar-SA"/>
        </w:rPr>
        <w:t>130/3</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395/2</w:t>
      </w:r>
    </w:p>
    <w:p>
      <w:pPr>
        <w:pStyle w:val="BookText"/>
        <w:rPr/>
      </w:pPr>
      <w:r>
        <w:rPr>
          <w:rFonts w:ascii="Amiri" w:hAnsi="Amiri" w:eastAsia="Amiri" w:cs="Amiri"/>
          <w:color w:val="111111"/>
          <w:sz w:val="28"/>
          <w:sz w:val="28"/>
          <w:szCs w:val="28"/>
          <w:rtl w:val="true"/>
          <w:lang w:bidi="ar-SA"/>
        </w:rPr>
        <w:t xml:space="preserve">أبو طالب المكّي، </w:t>
      </w:r>
      <w:r>
        <w:rPr>
          <w:rFonts w:eastAsia="Amiri" w:cs="Amiri" w:ascii="Amiri" w:hAnsi="Amiri"/>
          <w:color w:val="111111"/>
          <w:sz w:val="28"/>
          <w:szCs w:val="28"/>
          <w:lang w:bidi="ar-SA"/>
        </w:rPr>
        <w:t>475/2</w:t>
      </w:r>
    </w:p>
    <w:p>
      <w:pPr>
        <w:pStyle w:val="BookText"/>
        <w:rPr/>
      </w:pPr>
      <w:r>
        <w:rPr>
          <w:rFonts w:ascii="Amiri" w:hAnsi="Amiri" w:eastAsia="Amiri" w:cs="Amiri"/>
          <w:color w:val="111111"/>
          <w:sz w:val="28"/>
          <w:sz w:val="28"/>
          <w:szCs w:val="28"/>
          <w:rtl w:val="true"/>
          <w:lang w:bidi="ar-SA"/>
        </w:rPr>
        <w:t xml:space="preserve">أبو عليّ الثّقفي،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190/2</w:t>
      </w:r>
    </w:p>
    <w:p>
      <w:pPr>
        <w:pStyle w:val="BookText"/>
        <w:rPr/>
      </w:pPr>
      <w:r>
        <w:rPr>
          <w:rFonts w:ascii="Amiri" w:hAnsi="Amiri" w:eastAsia="Amiri" w:cs="Amiri"/>
          <w:color w:val="111111"/>
          <w:sz w:val="28"/>
          <w:sz w:val="28"/>
          <w:szCs w:val="28"/>
          <w:rtl w:val="true"/>
          <w:lang w:bidi="ar-SA"/>
        </w:rPr>
        <w:t xml:space="preserve">أبو لبابة بن عبد المنذر، </w:t>
      </w:r>
      <w:r>
        <w:rPr>
          <w:rFonts w:eastAsia="Amiri" w:cs="Amiri" w:ascii="Amiri" w:hAnsi="Amiri"/>
          <w:color w:val="111111"/>
          <w:sz w:val="28"/>
          <w:szCs w:val="28"/>
          <w:lang w:bidi="ar-SA"/>
        </w:rPr>
        <w:t>214/2</w:t>
      </w:r>
    </w:p>
    <w:p>
      <w:pPr>
        <w:pStyle w:val="BookText"/>
        <w:rPr/>
      </w:pPr>
      <w:r>
        <w:rPr>
          <w:rFonts w:ascii="Amiri" w:hAnsi="Amiri" w:eastAsia="Amiri" w:cs="Amiri"/>
          <w:color w:val="111111"/>
          <w:sz w:val="28"/>
          <w:sz w:val="28"/>
          <w:szCs w:val="28"/>
          <w:rtl w:val="true"/>
          <w:lang w:bidi="ar-SA"/>
        </w:rPr>
        <w:t xml:space="preserve">أبو مالك،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lang w:bidi="ar-SA"/>
        </w:rPr>
        <w:t>442/1</w:t>
      </w:r>
    </w:p>
    <w:p>
      <w:pPr>
        <w:pStyle w:val="BookText"/>
        <w:rPr/>
      </w:pPr>
      <w:r>
        <w:rPr>
          <w:rFonts w:ascii="Amiri" w:hAnsi="Amiri" w:eastAsia="Amiri" w:cs="Amiri"/>
          <w:color w:val="111111"/>
          <w:sz w:val="28"/>
          <w:sz w:val="28"/>
          <w:szCs w:val="28"/>
          <w:rtl w:val="true"/>
          <w:lang w:bidi="ar-SA"/>
        </w:rPr>
        <w:t xml:space="preserve">أبو يحيى الواسطيّ، </w:t>
      </w:r>
      <w:r>
        <w:rPr>
          <w:rFonts w:eastAsia="Amiri" w:cs="Amiri" w:ascii="Amiri" w:hAnsi="Amiri"/>
          <w:color w:val="111111"/>
          <w:sz w:val="28"/>
          <w:szCs w:val="28"/>
          <w:lang w:bidi="ar-SA"/>
        </w:rPr>
        <w:t>372/2</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358/1</w:t>
      </w:r>
    </w:p>
    <w:p>
      <w:pPr>
        <w:pStyle w:val="BookText"/>
        <w:rPr/>
      </w:pPr>
      <w:r>
        <w:rPr>
          <w:rFonts w:ascii="Amiri" w:hAnsi="Amiri" w:eastAsia="Amiri" w:cs="Amiri"/>
          <w:color w:val="111111"/>
          <w:sz w:val="28"/>
          <w:sz w:val="28"/>
          <w:szCs w:val="28"/>
          <w:rtl w:val="true"/>
          <w:lang w:bidi="ar-SA"/>
        </w:rPr>
        <w:t xml:space="preserve">أردشير بن بابك،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أرسطاطاليس،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lang w:bidi="fa-IR"/>
        </w:rPr>
        <w:t>332/1</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430/1</w:t>
      </w:r>
    </w:p>
    <w:p>
      <w:pPr>
        <w:pStyle w:val="BookText"/>
        <w:rPr/>
      </w:pPr>
      <w:r>
        <w:rPr>
          <w:rFonts w:ascii="Amiri" w:hAnsi="Amiri" w:eastAsia="Amiri" w:cs="Amiri"/>
          <w:color w:val="111111"/>
          <w:sz w:val="28"/>
          <w:sz w:val="28"/>
          <w:szCs w:val="28"/>
          <w:rtl w:val="true"/>
          <w:lang w:bidi="ar-SA"/>
        </w:rPr>
        <w:t xml:space="preserve">إسماعيل بن بزيع، </w:t>
      </w:r>
      <w:r>
        <w:rPr>
          <w:rFonts w:eastAsia="Amiri" w:cs="Amiri" w:ascii="Amiri" w:hAnsi="Amiri"/>
          <w:color w:val="111111"/>
          <w:sz w:val="28"/>
          <w:szCs w:val="28"/>
          <w:lang w:bidi="ar-SA"/>
        </w:rPr>
        <w:t>250/2</w:t>
      </w:r>
    </w:p>
    <w:p>
      <w:pPr>
        <w:pStyle w:val="BookText"/>
        <w:rPr/>
      </w:pPr>
      <w:r>
        <w:rPr>
          <w:rFonts w:ascii="Amiri" w:hAnsi="Amiri" w:eastAsia="Amiri" w:cs="Amiri"/>
          <w:color w:val="111111"/>
          <w:sz w:val="28"/>
          <w:sz w:val="28"/>
          <w:szCs w:val="28"/>
          <w:rtl w:val="true"/>
          <w:lang w:bidi="ar-SA"/>
        </w:rPr>
        <w:t xml:space="preserve">إسماعيل بن همّام، </w:t>
      </w:r>
      <w:r>
        <w:rPr>
          <w:rFonts w:eastAsia="Amiri" w:cs="Amiri" w:ascii="Amiri" w:hAnsi="Amiri"/>
          <w:color w:val="111111"/>
          <w:sz w:val="28"/>
          <w:szCs w:val="28"/>
          <w:lang w:bidi="ar-SA"/>
        </w:rPr>
        <w:t>475/2</w:t>
      </w:r>
    </w:p>
    <w:p>
      <w:pPr>
        <w:pStyle w:val="BookText"/>
        <w:rPr/>
      </w:pPr>
      <w:r>
        <w:rPr>
          <w:rFonts w:ascii="IRNazanin" w:hAnsi="IRNazanin" w:eastAsia="IRNazanin"/>
          <w:color w:val="111111"/>
          <w:sz w:val="28"/>
          <w:sz w:val="28"/>
          <w:szCs w:val="28"/>
          <w:rtl w:val="true"/>
          <w:lang w:bidi="fa-IR"/>
        </w:rPr>
        <w:t xml:space="preserve">أشعث،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الأنطاكي، </w:t>
      </w:r>
      <w:r>
        <w:rPr>
          <w:rFonts w:eastAsia="Amiri" w:cs="Amiri" w:ascii="Amiri" w:hAnsi="Amiri"/>
          <w:color w:val="111111"/>
          <w:sz w:val="28"/>
          <w:szCs w:val="28"/>
          <w:lang w:bidi="ar-SA"/>
        </w:rPr>
        <w:t>264/2</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298/2</w:t>
      </w:r>
    </w:p>
    <w:p>
      <w:pPr>
        <w:pStyle w:val="BookText"/>
        <w:rPr/>
      </w:pPr>
      <w:r>
        <w:rPr>
          <w:rFonts w:ascii="Amiri" w:hAnsi="Amiri" w:eastAsia="Amiri" w:cs="Amiri"/>
          <w:color w:val="111111"/>
          <w:sz w:val="28"/>
          <w:sz w:val="28"/>
          <w:szCs w:val="28"/>
          <w:rtl w:val="true"/>
          <w:lang w:bidi="ar-SA"/>
        </w:rPr>
        <w:t xml:space="preserve">امّ سليمان بن داود، </w:t>
      </w:r>
      <w:r>
        <w:rPr>
          <w:rFonts w:eastAsia="Amiri" w:cs="Amiri" w:ascii="Amiri" w:hAnsi="Amiri"/>
          <w:color w:val="111111"/>
          <w:sz w:val="28"/>
          <w:szCs w:val="28"/>
          <w:lang w:bidi="ar-SA"/>
        </w:rPr>
        <w:t>498/1</w:t>
      </w:r>
    </w:p>
    <w:p>
      <w:pPr>
        <w:pStyle w:val="BookText"/>
        <w:rPr/>
      </w:pPr>
      <w:r>
        <w:rPr>
          <w:rFonts w:ascii="Amiri" w:hAnsi="Amiri" w:eastAsia="Amiri" w:cs="Amiri"/>
          <w:color w:val="111111"/>
          <w:sz w:val="28"/>
          <w:sz w:val="28"/>
          <w:szCs w:val="28"/>
          <w:rtl w:val="true"/>
          <w:lang w:bidi="ar-SA"/>
        </w:rPr>
        <w:t xml:space="preserve">امّ هاني،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 xml:space="preserve">أنس، أنس بن مالك، </w:t>
      </w:r>
      <w:r>
        <w:rPr>
          <w:rFonts w:eastAsia="Amiri" w:cs="Amiri" w:ascii="Amiri" w:hAnsi="Amiri"/>
          <w:color w:val="111111"/>
          <w:sz w:val="28"/>
          <w:szCs w:val="28"/>
          <w:lang w:bidi="ar-SA"/>
        </w:rPr>
        <w:t>468/1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485/2</w:t>
      </w:r>
    </w:p>
    <w:p>
      <w:pPr>
        <w:pStyle w:val="BookText"/>
        <w:rPr/>
      </w:pPr>
      <w:r>
        <w:rPr>
          <w:rFonts w:ascii="Amiri" w:hAnsi="Amiri" w:eastAsia="Amiri" w:cs="Amiri"/>
          <w:color w:val="111111"/>
          <w:sz w:val="28"/>
          <w:sz w:val="28"/>
          <w:szCs w:val="28"/>
          <w:rtl w:val="true"/>
          <w:lang w:bidi="ar-SA"/>
        </w:rPr>
        <w:t xml:space="preserve">أنوشيروان،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 xml:space="preserve">اويسٌ القرني، </w:t>
      </w:r>
      <w:r>
        <w:rPr>
          <w:rFonts w:eastAsia="Amiri" w:cs="Amiri" w:ascii="Amiri" w:hAnsi="Amiri"/>
          <w:color w:val="111111"/>
          <w:sz w:val="28"/>
          <w:szCs w:val="28"/>
          <w:lang w:bidi="ar-SA"/>
        </w:rPr>
        <w:t>322/1</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334/2</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118/2</w:t>
      </w:r>
    </w:p>
    <w:p>
      <w:pPr>
        <w:pStyle w:val="BookText"/>
        <w:rPr/>
      </w:pPr>
      <w:r>
        <w:rPr>
          <w:rFonts w:ascii="IRNazanin" w:hAnsi="IRNazanin" w:eastAsia="IRNazanin"/>
          <w:color w:val="111111"/>
          <w:sz w:val="28"/>
          <w:sz w:val="28"/>
          <w:szCs w:val="28"/>
          <w:rtl w:val="true"/>
          <w:lang w:bidi="fa-IR"/>
        </w:rPr>
        <w:t xml:space="preserve">بشر بن الحارث، </w:t>
      </w:r>
      <w:r>
        <w:rPr>
          <w:rFonts w:eastAsia="IRNazanin" w:cs="IRNazanin"/>
          <w:color w:val="111111"/>
          <w:sz w:val="28"/>
          <w:szCs w:val="28"/>
          <w:lang w:bidi="fa-IR"/>
        </w:rPr>
        <w:t>426/1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بلال بن سعد، </w:t>
      </w:r>
      <w:r>
        <w:rPr>
          <w:rFonts w:eastAsia="IRNazanin" w:cs="IRNazanin"/>
          <w:color w:val="111111"/>
          <w:sz w:val="28"/>
          <w:szCs w:val="28"/>
          <w:lang w:bidi="fa-IR"/>
        </w:rPr>
        <w:t>192/2</w:t>
      </w:r>
    </w:p>
    <w:p>
      <w:pPr>
        <w:pStyle w:val="BookText"/>
        <w:rPr/>
      </w:pPr>
      <w:r>
        <w:rPr>
          <w:rFonts w:ascii="Amiri" w:hAnsi="Amiri" w:eastAsia="Amiri" w:cs="Amiri"/>
          <w:color w:val="111111"/>
          <w:sz w:val="28"/>
          <w:sz w:val="28"/>
          <w:szCs w:val="28"/>
          <w:rtl w:val="true"/>
          <w:lang w:bidi="ar-SA"/>
        </w:rPr>
        <w:t xml:space="preserve">بليناس الحكيم، </w:t>
      </w:r>
      <w:r>
        <w:rPr>
          <w:rFonts w:eastAsia="Amiri" w:cs="Amiri" w:ascii="Amiri" w:hAnsi="Amiri"/>
          <w:color w:val="111111"/>
          <w:sz w:val="28"/>
          <w:szCs w:val="28"/>
          <w:lang w:bidi="ar-SA"/>
        </w:rPr>
        <w:t>332/1</w:t>
      </w:r>
    </w:p>
    <w:p>
      <w:pPr>
        <w:pStyle w:val="BookText"/>
        <w:rPr/>
      </w:pPr>
      <w:r>
        <w:rPr>
          <w:rFonts w:ascii="IRNazanin" w:hAnsi="IRNazanin" w:eastAsia="IRNazanin"/>
          <w:color w:val="111111"/>
          <w:sz w:val="28"/>
          <w:sz w:val="28"/>
          <w:szCs w:val="28"/>
          <w:rtl w:val="true"/>
          <w:lang w:bidi="fa-IR"/>
        </w:rPr>
        <w:t xml:space="preserve">بوذرجمهر، </w:t>
      </w:r>
      <w:r>
        <w:rPr>
          <w:rFonts w:eastAsia="IRNazanin" w:cs="IRNazanin"/>
          <w:color w:val="111111"/>
          <w:sz w:val="28"/>
          <w:szCs w:val="28"/>
          <w:lang w:bidi="fa-IR"/>
        </w:rPr>
        <w:t>332/1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الشّيخ بهاء الدّين، </w:t>
      </w:r>
      <w:r>
        <w:rPr>
          <w:rFonts w:eastAsia="Amiri" w:cs="Amiri" w:ascii="Amiri" w:hAnsi="Amiri"/>
          <w:color w:val="111111"/>
          <w:sz w:val="28"/>
          <w:szCs w:val="28"/>
          <w:lang w:bidi="ar-SA"/>
        </w:rPr>
        <w:t>381/2</w:t>
      </w:r>
    </w:p>
    <w:p>
      <w:pPr>
        <w:pStyle w:val="BookText"/>
        <w:rPr/>
      </w:pP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lang w:bidi="fa-IR"/>
        </w:rPr>
        <w:t>236/2</w:t>
      </w:r>
    </w:p>
    <w:p>
      <w:pPr>
        <w:pStyle w:val="BookText"/>
        <w:rPr/>
      </w:pPr>
      <w:r>
        <w:rPr>
          <w:rFonts w:ascii="Amiri" w:hAnsi="Amiri" w:eastAsia="Amiri" w:cs="Amiri"/>
          <w:color w:val="111111"/>
          <w:sz w:val="28"/>
          <w:sz w:val="28"/>
          <w:szCs w:val="28"/>
          <w:rtl w:val="true"/>
          <w:lang w:bidi="ar-SA"/>
        </w:rPr>
        <w:t xml:space="preserve">تميم الدّاريّ، </w:t>
      </w:r>
      <w:r>
        <w:rPr>
          <w:rFonts w:eastAsia="Amiri" w:cs="Amiri" w:ascii="Amiri" w:hAnsi="Amiri"/>
          <w:color w:val="111111"/>
          <w:sz w:val="28"/>
          <w:szCs w:val="28"/>
          <w:lang w:bidi="ar-SA"/>
        </w:rPr>
        <w:t>208/2</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498/1</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جاثليق، </w:t>
      </w:r>
      <w:r>
        <w:rPr>
          <w:rFonts w:eastAsia="Amiri" w:cs="Amiri" w:ascii="Amiri" w:hAnsi="Amiri"/>
          <w:color w:val="111111"/>
          <w:sz w:val="28"/>
          <w:szCs w:val="28"/>
          <w:lang w:bidi="ar-SA"/>
        </w:rPr>
        <w:t>160/3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جارود بن المنذر،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جعفر بن أبي طالب، جعفر طيار،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جعفر بن يحيى، </w:t>
      </w:r>
      <w:r>
        <w:rPr>
          <w:rFonts w:eastAsia="Amiri" w:cs="Amiri" w:ascii="Amiri" w:hAnsi="Amiri"/>
          <w:color w:val="111111"/>
          <w:sz w:val="28"/>
          <w:szCs w:val="28"/>
          <w:lang w:bidi="ar-SA"/>
        </w:rPr>
        <w:t>196/2</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lang w:bidi="fa-IR"/>
        </w:rPr>
        <w:t>184/2</w:t>
      </w:r>
    </w:p>
    <w:p>
      <w:pPr>
        <w:pStyle w:val="BookText"/>
        <w:rPr/>
      </w:pPr>
      <w:r>
        <w:rPr>
          <w:rFonts w:ascii="IRNazanin" w:hAnsi="IRNazanin" w:eastAsia="IRNazanin"/>
          <w:color w:val="111111"/>
          <w:sz w:val="28"/>
          <w:sz w:val="28"/>
          <w:szCs w:val="28"/>
          <w:rtl w:val="true"/>
          <w:lang w:bidi="fa-IR"/>
        </w:rPr>
        <w:t xml:space="preserve">حاتم الأصمّ، </w:t>
      </w:r>
      <w:r>
        <w:rPr>
          <w:rFonts w:eastAsia="IRNazanin" w:cs="IRNazanin"/>
          <w:color w:val="111111"/>
          <w:sz w:val="28"/>
          <w:szCs w:val="28"/>
          <w:lang w:bidi="fa-IR"/>
        </w:rPr>
        <w:t>262/2</w:t>
      </w:r>
    </w:p>
    <w:p>
      <w:pPr>
        <w:pStyle w:val="BookText"/>
        <w:rPr/>
      </w:pPr>
      <w:r>
        <w:rPr>
          <w:rFonts w:ascii="Amiri" w:hAnsi="Amiri" w:eastAsia="Amiri" w:cs="Amiri"/>
          <w:color w:val="111111"/>
          <w:sz w:val="28"/>
          <w:sz w:val="28"/>
          <w:szCs w:val="28"/>
          <w:rtl w:val="true"/>
          <w:lang w:bidi="ar-SA"/>
        </w:rPr>
        <w:t xml:space="preserve">الحارث بن المغيرة البصريّ،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حازم بن خزيمة، </w:t>
      </w:r>
      <w:r>
        <w:rPr>
          <w:rFonts w:eastAsia="Amiri" w:cs="Amiri" w:ascii="Amiri" w:hAnsi="Amiri"/>
          <w:color w:val="111111"/>
          <w:sz w:val="28"/>
          <w:szCs w:val="28"/>
          <w:lang w:bidi="ar-SA"/>
        </w:rPr>
        <w:t>432/1</w:t>
      </w:r>
    </w:p>
    <w:p>
      <w:pPr>
        <w:pStyle w:val="BookText"/>
        <w:rPr/>
      </w:pPr>
      <w:r>
        <w:rPr>
          <w:rFonts w:ascii="Amiri" w:hAnsi="Amiri" w:eastAsia="Amiri" w:cs="Amiri"/>
          <w:color w:val="111111"/>
          <w:sz w:val="28"/>
          <w:sz w:val="28"/>
          <w:szCs w:val="28"/>
          <w:rtl w:val="true"/>
          <w:lang w:bidi="ar-SA"/>
        </w:rPr>
        <w:t xml:space="preserve">حبيبٌ النّجّار، </w:t>
      </w:r>
      <w:r>
        <w:rPr>
          <w:rFonts w:eastAsia="Amiri" w:cs="Amiri" w:ascii="Amiri" w:hAnsi="Amiri"/>
          <w:color w:val="111111"/>
          <w:sz w:val="28"/>
          <w:szCs w:val="28"/>
          <w:lang w:bidi="ar-SA"/>
        </w:rPr>
        <w:t>508/1</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lang w:bidi="ar-SA"/>
        </w:rPr>
        <w:t>452/1</w:t>
      </w:r>
    </w:p>
    <w:p>
      <w:pPr>
        <w:pStyle w:val="BookText"/>
        <w:rPr/>
      </w:pPr>
      <w:r>
        <w:rPr>
          <w:rFonts w:ascii="Amiri" w:hAnsi="Amiri" w:eastAsia="Amiri" w:cs="Amiri"/>
          <w:color w:val="111111"/>
          <w:sz w:val="28"/>
          <w:sz w:val="28"/>
          <w:szCs w:val="28"/>
          <w:rtl w:val="true"/>
          <w:lang w:bidi="ar-SA"/>
        </w:rPr>
        <w:t xml:space="preserve">حذيفة بن اسيد، </w:t>
      </w:r>
      <w:r>
        <w:rPr>
          <w:rFonts w:eastAsia="Amiri" w:cs="Amiri" w:ascii="Amiri" w:hAnsi="Amiri"/>
          <w:color w:val="111111"/>
          <w:sz w:val="28"/>
          <w:szCs w:val="28"/>
          <w:lang w:bidi="ar-SA"/>
        </w:rPr>
        <w:t>423/2</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382/1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الحسين بن حمّاد،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حسين بن زيد بن عليّ،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حمّاد بن عمرو، </w:t>
      </w:r>
      <w:r>
        <w:rPr>
          <w:rFonts w:eastAsia="IRNazanin" w:cs="IRNazanin"/>
          <w:color w:val="111111"/>
          <w:sz w:val="28"/>
          <w:szCs w:val="28"/>
          <w:lang w:bidi="fa-IR"/>
        </w:rPr>
        <w:t>210/3</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حمزة سيّد الشّهداء،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خالد بن صفوان،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خالد بن معمر، </w:t>
      </w:r>
      <w:r>
        <w:rPr>
          <w:rFonts w:eastAsia="IRNazanin" w:cs="IRNazanin"/>
          <w:color w:val="111111"/>
          <w:sz w:val="28"/>
          <w:szCs w:val="28"/>
          <w:lang w:bidi="fa-IR"/>
        </w:rPr>
        <w:t>86/2</w:t>
      </w:r>
    </w:p>
    <w:p>
      <w:pPr>
        <w:pStyle w:val="BookText"/>
        <w:rPr/>
      </w:pPr>
      <w:r>
        <w:rPr>
          <w:rFonts w:ascii="Amiri" w:hAnsi="Amiri" w:eastAsia="Amiri" w:cs="Amiri"/>
          <w:color w:val="111111"/>
          <w:sz w:val="28"/>
          <w:sz w:val="28"/>
          <w:szCs w:val="28"/>
          <w:rtl w:val="true"/>
          <w:lang w:bidi="ar-SA"/>
        </w:rPr>
        <w:t xml:space="preserve">خبّاب،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خربيل، </w:t>
      </w:r>
      <w:r>
        <w:rPr>
          <w:rFonts w:eastAsia="Amiri" w:cs="Amiri" w:ascii="Amiri" w:hAnsi="Amiri"/>
          <w:color w:val="111111"/>
          <w:sz w:val="28"/>
          <w:szCs w:val="28"/>
          <w:lang w:bidi="ar-SA"/>
        </w:rPr>
        <w:t>508/1</w:t>
      </w:r>
    </w:p>
    <w:p>
      <w:pPr>
        <w:pStyle w:val="BookText"/>
        <w:rPr/>
      </w:pP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داود بن أبي هند، </w:t>
      </w:r>
      <w:r>
        <w:rPr>
          <w:rFonts w:eastAsia="Amiri" w:cs="Amiri" w:ascii="Amiri" w:hAnsi="Amiri"/>
          <w:color w:val="111111"/>
          <w:sz w:val="28"/>
          <w:szCs w:val="28"/>
          <w:lang w:bidi="ar-SA"/>
        </w:rPr>
        <w:t>426/1</w:t>
      </w:r>
    </w:p>
    <w:p>
      <w:pPr>
        <w:pStyle w:val="BookText"/>
        <w:rPr/>
      </w:pP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ديوجانس،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 xml:space="preserve">ذو النّون المصريّ، </w:t>
      </w:r>
      <w:r>
        <w:rPr>
          <w:rFonts w:eastAsia="Amiri" w:cs="Amiri" w:ascii="Amiri" w:hAnsi="Amiri"/>
          <w:color w:val="111111"/>
          <w:sz w:val="28"/>
          <w:szCs w:val="28"/>
          <w:lang w:bidi="ar-SA"/>
        </w:rPr>
        <w:t>264/2</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lang w:bidi="ar-SA"/>
        </w:rPr>
        <w:t>298/2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 xml:space="preserve">زرارة، زرارة بن أعين،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 xml:space="preserve">زكريّا بن مالك الجعفيّ، </w:t>
      </w:r>
      <w:r>
        <w:rPr>
          <w:rFonts w:eastAsia="Amiri" w:cs="Amiri" w:ascii="Amiri" w:hAnsi="Amiri"/>
          <w:color w:val="111111"/>
          <w:sz w:val="28"/>
          <w:szCs w:val="28"/>
          <w:lang w:bidi="ar-SA"/>
        </w:rPr>
        <w:t>246/2</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102/3</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زيد بن صوحان العبديّ، </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سامريّ، </w:t>
      </w:r>
      <w:r>
        <w:rPr>
          <w:rFonts w:eastAsia="Amiri" w:cs="Amiri" w:ascii="Amiri" w:hAnsi="Amiri"/>
          <w:color w:val="111111"/>
          <w:sz w:val="28"/>
          <w:szCs w:val="28"/>
          <w:lang w:bidi="ar-SA"/>
        </w:rPr>
        <w:t>160/3</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298/2</w:t>
      </w:r>
    </w:p>
    <w:p>
      <w:pPr>
        <w:pStyle w:val="BookText"/>
        <w:rPr/>
      </w:pPr>
      <w:r>
        <w:rPr>
          <w:rFonts w:ascii="Amiri" w:hAnsi="Amiri" w:eastAsia="Amiri" w:cs="Amiri"/>
          <w:color w:val="111111"/>
          <w:sz w:val="28"/>
          <w:sz w:val="28"/>
          <w:szCs w:val="28"/>
          <w:rtl w:val="true"/>
          <w:lang w:bidi="ar-SA"/>
        </w:rPr>
        <w:t xml:space="preserve">سعيد بن علاقة،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164/2</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سقراط، سقراطيس،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477/2</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180/3</w:t>
      </w:r>
    </w:p>
    <w:p>
      <w:pPr>
        <w:pStyle w:val="BookText"/>
        <w:rPr/>
      </w:pPr>
      <w:r>
        <w:rPr>
          <w:rFonts w:ascii="Amiri" w:hAnsi="Amiri" w:eastAsia="Amiri" w:cs="Amiri"/>
          <w:color w:val="111111"/>
          <w:sz w:val="28"/>
          <w:sz w:val="28"/>
          <w:szCs w:val="28"/>
          <w:rtl w:val="true"/>
          <w:lang w:bidi="ar-SA"/>
        </w:rPr>
        <w:t xml:space="preserve">سهل بن سعيد، </w:t>
      </w:r>
      <w:r>
        <w:rPr>
          <w:rFonts w:eastAsia="Amiri" w:cs="Amiri" w:ascii="Amiri" w:hAnsi="Amiri"/>
          <w:color w:val="111111"/>
          <w:sz w:val="28"/>
          <w:szCs w:val="28"/>
          <w:lang w:bidi="ar-SA"/>
        </w:rPr>
        <w:t>370/1</w:t>
      </w:r>
    </w:p>
    <w:p>
      <w:pPr>
        <w:pStyle w:val="BookText"/>
        <w:rPr/>
      </w:pPr>
      <w:r>
        <w:rPr>
          <w:rFonts w:ascii="IRNazanin" w:hAnsi="IRNazanin" w:eastAsia="IRNazanin"/>
          <w:color w:val="111111"/>
          <w:sz w:val="28"/>
          <w:sz w:val="28"/>
          <w:szCs w:val="28"/>
          <w:rtl w:val="true"/>
          <w:lang w:bidi="fa-IR"/>
        </w:rPr>
        <w:t xml:space="preserve">سهل بن عبد اللّه،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272/2</w:t>
      </w:r>
    </w:p>
    <w:p>
      <w:pPr>
        <w:pStyle w:val="BookText"/>
        <w:rPr/>
      </w:pP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lang w:bidi="ar-SA"/>
        </w:rPr>
        <w:t>28/3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شبير،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384/1</w:t>
      </w:r>
    </w:p>
    <w:p>
      <w:pPr>
        <w:pStyle w:val="BookText"/>
        <w:rPr/>
      </w:pPr>
      <w:r>
        <w:rPr>
          <w:rFonts w:ascii="Amiri" w:hAnsi="Amiri" w:eastAsia="Amiri" w:cs="Amiri"/>
          <w:color w:val="111111"/>
          <w:sz w:val="28"/>
          <w:sz w:val="28"/>
          <w:szCs w:val="28"/>
          <w:rtl w:val="true"/>
          <w:lang w:bidi="ar-SA"/>
        </w:rPr>
        <w:t xml:space="preserve">شقيقٌ البلخيّ، شقيق بن إبراهيم،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lang w:bidi="ar-SA"/>
        </w:rPr>
        <w:t>212/3</w:t>
      </w:r>
    </w:p>
    <w:p>
      <w:pPr>
        <w:pStyle w:val="BookText"/>
        <w:rPr/>
      </w:pPr>
      <w:r>
        <w:rPr>
          <w:rFonts w:ascii="Amiri" w:hAnsi="Amiri" w:eastAsia="Amiri" w:cs="Amiri"/>
          <w:color w:val="111111"/>
          <w:sz w:val="28"/>
          <w:sz w:val="28"/>
          <w:szCs w:val="28"/>
          <w:rtl w:val="true"/>
          <w:lang w:bidi="ar-SA"/>
        </w:rPr>
        <w:t xml:space="preserve">صفوان بن سليمان، </w:t>
      </w:r>
      <w:r>
        <w:rPr>
          <w:rFonts w:eastAsia="Amiri" w:cs="Amiri" w:ascii="Amiri" w:hAnsi="Amiri"/>
          <w:color w:val="111111"/>
          <w:sz w:val="28"/>
          <w:szCs w:val="28"/>
          <w:lang w:bidi="ar-SA"/>
        </w:rPr>
        <w:t>350/1</w:t>
      </w:r>
    </w:p>
    <w:p>
      <w:pPr>
        <w:pStyle w:val="BookText"/>
        <w:rPr/>
      </w:pPr>
      <w:r>
        <w:rPr>
          <w:rFonts w:ascii="IRNazanin" w:hAnsi="IRNazanin" w:eastAsia="IRNazanin"/>
          <w:color w:val="111111"/>
          <w:sz w:val="28"/>
          <w:sz w:val="28"/>
          <w:szCs w:val="28"/>
          <w:rtl w:val="true"/>
          <w:lang w:bidi="fa-IR"/>
        </w:rPr>
        <w:t xml:space="preserve">صفوان بن عسّال، </w:t>
      </w:r>
      <w:r>
        <w:rPr>
          <w:rFonts w:eastAsia="IRNazanin" w:cs="IRNazanin"/>
          <w:color w:val="111111"/>
          <w:sz w:val="28"/>
          <w:szCs w:val="28"/>
          <w:lang w:bidi="fa-IR"/>
        </w:rPr>
        <w:t>397/2</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172/2</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ضمرة بن حبيب، </w:t>
      </w:r>
      <w:r>
        <w:rPr>
          <w:rFonts w:eastAsia="Amiri" w:cs="Amiri" w:ascii="Amiri" w:hAnsi="Amiri"/>
          <w:color w:val="111111"/>
          <w:sz w:val="28"/>
          <w:szCs w:val="28"/>
          <w:lang w:bidi="ar-SA"/>
        </w:rPr>
        <w:t>84/3</w:t>
      </w:r>
    </w:p>
    <w:p>
      <w:pPr>
        <w:pStyle w:val="BookText"/>
        <w:rPr/>
      </w:pPr>
      <w:r>
        <w:rPr>
          <w:rFonts w:ascii="Amiri" w:hAnsi="Amiri" w:eastAsia="Amiri" w:cs="Amiri"/>
          <w:color w:val="111111"/>
          <w:sz w:val="28"/>
          <w:sz w:val="28"/>
          <w:szCs w:val="28"/>
          <w:rtl w:val="true"/>
          <w:lang w:bidi="ar-SA"/>
        </w:rPr>
        <w:t xml:space="preserve">طاووس اليمانيّ، </w:t>
      </w:r>
      <w:r>
        <w:rPr>
          <w:rFonts w:eastAsia="Amiri" w:cs="Amiri" w:ascii="Amiri" w:hAnsi="Amiri"/>
          <w:color w:val="111111"/>
          <w:sz w:val="28"/>
          <w:szCs w:val="28"/>
          <w:lang w:bidi="ar-SA"/>
        </w:rPr>
        <w:t>252/2</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298/2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lang w:bidi="ar-SA"/>
        </w:rPr>
        <w:t>382/1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401/2</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عبد الرّحمن بن سمرة،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298/2</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عبد اللّه بن جعفر الطّيّار، </w:t>
      </w:r>
      <w:r>
        <w:rPr>
          <w:rFonts w:eastAsia="Amiri" w:cs="Amiri" w:ascii="Amiri" w:hAnsi="Amiri"/>
          <w:color w:val="111111"/>
          <w:sz w:val="28"/>
          <w:szCs w:val="28"/>
          <w:lang w:bidi="ar-SA"/>
        </w:rPr>
        <w:t>424/1</w:t>
      </w:r>
    </w:p>
    <w:p>
      <w:pPr>
        <w:pStyle w:val="BookText"/>
        <w:rPr/>
      </w:pP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276/3</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242/2</w:t>
      </w:r>
    </w:p>
    <w:p>
      <w:pPr>
        <w:pStyle w:val="BookText"/>
        <w:rPr/>
      </w:pPr>
      <w:r>
        <w:rPr>
          <w:rFonts w:ascii="IRNazanin" w:hAnsi="IRNazanin" w:eastAsia="IRNazanin"/>
          <w:color w:val="111111"/>
          <w:sz w:val="28"/>
          <w:sz w:val="28"/>
          <w:szCs w:val="28"/>
          <w:rtl w:val="true"/>
          <w:lang w:bidi="fa-IR"/>
        </w:rPr>
        <w:t xml:space="preserve">عثمان، عثمان بن عفّان،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عطاء بن طاووس،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500/1</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375/2</w:t>
      </w:r>
    </w:p>
    <w:p>
      <w:pPr>
        <w:pStyle w:val="BookText"/>
        <w:rPr/>
      </w:pPr>
      <w:r>
        <w:rPr>
          <w:rFonts w:ascii="Amiri" w:hAnsi="Amiri" w:eastAsia="Amiri" w:cs="Amiri"/>
          <w:color w:val="111111"/>
          <w:sz w:val="28"/>
          <w:sz w:val="28"/>
          <w:szCs w:val="28"/>
          <w:rtl w:val="true"/>
          <w:lang w:bidi="ar-SA"/>
        </w:rPr>
        <w:t xml:space="preserve">عليّ بن حمزة،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lang w:bidi="ar-SA"/>
        </w:rPr>
        <w:t>477/2</w:t>
      </w:r>
    </w:p>
    <w:p>
      <w:pPr>
        <w:pStyle w:val="BookText"/>
        <w:rPr/>
      </w:pPr>
      <w:r>
        <w:rPr>
          <w:rFonts w:ascii="Amiri" w:hAnsi="Amiri" w:eastAsia="Amiri" w:cs="Amiri"/>
          <w:color w:val="111111"/>
          <w:sz w:val="28"/>
          <w:sz w:val="28"/>
          <w:szCs w:val="28"/>
          <w:rtl w:val="true"/>
          <w:lang w:bidi="ar-SA"/>
        </w:rPr>
        <w:t xml:space="preserve">عليّ بن واقد الواقدي،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عمر بن الخطّاب، عمر،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384/1</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lang w:bidi="ar-SA"/>
        </w:rPr>
        <w:t>451/2</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160/3</w:t>
      </w:r>
    </w:p>
    <w:p>
      <w:pPr>
        <w:pStyle w:val="BookText"/>
        <w:rPr/>
      </w:pP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lang w:bidi="fa-IR"/>
        </w:rPr>
        <w:t>172/3</w:t>
      </w:r>
    </w:p>
    <w:p>
      <w:p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lang w:bidi="ar-SA"/>
        </w:rPr>
        <w:t>382/1</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lang w:bidi="ar-SA"/>
        </w:rPr>
        <w:t>348/1</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فضيل بن عياض، </w:t>
      </w:r>
      <w:r>
        <w:rPr>
          <w:rFonts w:eastAsia="Amiri" w:cs="Amiri" w:ascii="Amiri" w:hAnsi="Amiri"/>
          <w:color w:val="111111"/>
          <w:sz w:val="28"/>
          <w:szCs w:val="28"/>
          <w:lang w:bidi="ar-SA"/>
        </w:rPr>
        <w:t>164/2</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453/2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98/3</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506/1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86/2</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415/2</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320/2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lang w:bidi="ar-SA"/>
        </w:rPr>
        <w:t>383/2</w:t>
      </w:r>
    </w:p>
    <w:p>
      <w:pPr>
        <w:pStyle w:val="BookText"/>
        <w:rPr/>
      </w:pPr>
      <w:r>
        <w:rPr>
          <w:rFonts w:ascii="Amiri" w:hAnsi="Amiri" w:eastAsia="Amiri" w:cs="Amiri"/>
          <w:color w:val="111111"/>
          <w:sz w:val="28"/>
          <w:sz w:val="28"/>
          <w:szCs w:val="28"/>
          <w:rtl w:val="true"/>
          <w:lang w:bidi="ar-SA"/>
        </w:rPr>
        <w:t xml:space="preserve">كميل، كميل بن زياد، </w:t>
      </w:r>
      <w:r>
        <w:rPr>
          <w:rFonts w:eastAsia="Amiri" w:cs="Amiri" w:ascii="Amiri" w:hAnsi="Amiri"/>
          <w:color w:val="111111"/>
          <w:sz w:val="28"/>
          <w:szCs w:val="28"/>
          <w:lang w:bidi="ar-SA"/>
        </w:rPr>
        <w:t>386/1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كنعان، </w:t>
      </w:r>
      <w:r>
        <w:rPr>
          <w:rFonts w:eastAsia="Amiri" w:cs="Amiri" w:ascii="Amiri" w:hAnsi="Amiri"/>
          <w:color w:val="111111"/>
          <w:sz w:val="28"/>
          <w:szCs w:val="28"/>
          <w:lang w:bidi="ar-SA"/>
        </w:rPr>
        <w:t>236/2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مالك بن أنس بن عامر،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مأجوج، </w:t>
      </w:r>
      <w:r>
        <w:rPr>
          <w:rFonts w:eastAsia="IRNazanin" w:cs="IRNazanin"/>
          <w:color w:val="111111"/>
          <w:sz w:val="28"/>
          <w:szCs w:val="28"/>
          <w:lang w:bidi="fa-IR"/>
        </w:rPr>
        <w:t>423/2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محمّد الدّوريّ،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lang w:bidi="ar-SA"/>
        </w:rPr>
        <w:t>104/2</w:t>
      </w:r>
    </w:p>
    <w:p>
      <w:pPr>
        <w:pStyle w:val="BookText"/>
        <w:rPr/>
      </w:pPr>
      <w:r>
        <w:rPr>
          <w:rFonts w:ascii="Amiri" w:hAnsi="Amiri" w:eastAsia="Amiri" w:cs="Amiri"/>
          <w:color w:val="111111"/>
          <w:sz w:val="28"/>
          <w:sz w:val="28"/>
          <w:szCs w:val="28"/>
          <w:rtl w:val="true"/>
          <w:lang w:bidi="ar-SA"/>
        </w:rPr>
        <w:t xml:space="preserve">محمّد بن السّماك، </w:t>
      </w:r>
      <w:r>
        <w:rPr>
          <w:rFonts w:eastAsia="Amiri" w:cs="Amiri" w:ascii="Amiri" w:hAnsi="Amiri"/>
          <w:color w:val="111111"/>
          <w:sz w:val="28"/>
          <w:szCs w:val="28"/>
          <w:lang w:bidi="ar-SA"/>
        </w:rPr>
        <w:t>86/2</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234/3</w:t>
      </w:r>
    </w:p>
    <w:p>
      <w:pPr>
        <w:pStyle w:val="BookText"/>
        <w:rPr/>
      </w:pPr>
      <w:r>
        <w:rPr>
          <w:rFonts w:ascii="IRNazanin" w:hAnsi="IRNazanin" w:eastAsia="IRNazanin"/>
          <w:color w:val="111111"/>
          <w:sz w:val="28"/>
          <w:sz w:val="28"/>
          <w:szCs w:val="28"/>
          <w:rtl w:val="true"/>
          <w:lang w:bidi="fa-IR"/>
        </w:rPr>
        <w:t xml:space="preserve">محمّد بن واسع، </w:t>
      </w:r>
      <w:r>
        <w:rPr>
          <w:rFonts w:eastAsia="IRNazanin" w:cs="IRNazanin"/>
          <w:color w:val="111111"/>
          <w:sz w:val="28"/>
          <w:szCs w:val="28"/>
          <w:lang w:bidi="fa-IR"/>
        </w:rPr>
        <w:t>192/2</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298/3</w:t>
      </w:r>
    </w:p>
    <w:p>
      <w:pPr>
        <w:pStyle w:val="BookText"/>
        <w:rPr/>
      </w:pPr>
      <w:r>
        <w:rPr>
          <w:rFonts w:ascii="IRNazanin" w:hAnsi="IRNazanin" w:eastAsia="IRNazanin"/>
          <w:color w:val="111111"/>
          <w:sz w:val="28"/>
          <w:sz w:val="28"/>
          <w:szCs w:val="28"/>
          <w:rtl w:val="true"/>
          <w:lang w:bidi="fa-IR"/>
        </w:rPr>
        <w:t xml:space="preserve">مزاحم، </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 xml:space="preserve">مسعدة بن صدقة الربعي، </w:t>
      </w:r>
      <w:r>
        <w:rPr>
          <w:rFonts w:eastAsia="Amiri" w:cs="Amiri" w:ascii="Amiri" w:hAnsi="Amiri"/>
          <w:color w:val="111111"/>
          <w:sz w:val="28"/>
          <w:szCs w:val="28"/>
          <w:lang w:bidi="ar-SA"/>
        </w:rPr>
        <w:t>348/2</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420/1</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مفضّل بن يزيد، </w:t>
      </w:r>
      <w:r>
        <w:rPr>
          <w:rFonts w:eastAsia="Amiri" w:cs="Amiri" w:ascii="Amiri" w:hAnsi="Amiri"/>
          <w:color w:val="111111"/>
          <w:sz w:val="28"/>
          <w:szCs w:val="28"/>
          <w:lang w:bidi="ar-SA"/>
        </w:rPr>
        <w:t>422/1</w:t>
      </w:r>
    </w:p>
    <w:p>
      <w:pPr>
        <w:pStyle w:val="BookText"/>
        <w:rPr/>
      </w:pPr>
      <w:r>
        <w:rPr>
          <w:rFonts w:ascii="Amiri" w:hAnsi="Amiri" w:eastAsia="Amiri" w:cs="Amiri"/>
          <w:color w:val="111111"/>
          <w:sz w:val="28"/>
          <w:sz w:val="28"/>
          <w:szCs w:val="28"/>
          <w:rtl w:val="true"/>
          <w:lang w:bidi="ar-SA"/>
        </w:rPr>
        <w:t xml:space="preserve">المقداد بن الأسود الكنديّ،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ملكة سبأ،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المنصور الخليفة العبّاسيّ، </w:t>
      </w:r>
      <w:r>
        <w:rPr>
          <w:rFonts w:eastAsia="Amiri" w:cs="Amiri" w:ascii="Amiri" w:hAnsi="Amiri"/>
          <w:color w:val="111111"/>
          <w:sz w:val="28"/>
          <w:szCs w:val="28"/>
          <w:lang w:bidi="ar-SA"/>
        </w:rPr>
        <w:t>176/2</w:t>
      </w:r>
    </w:p>
    <w:p>
      <w:pPr>
        <w:pStyle w:val="BookText"/>
        <w:rPr/>
      </w:pPr>
      <w:r>
        <w:rPr>
          <w:rFonts w:ascii="Amiri" w:hAnsi="Amiri" w:eastAsia="Amiri" w:cs="Amiri"/>
          <w:color w:val="111111"/>
          <w:sz w:val="28"/>
          <w:sz w:val="28"/>
          <w:szCs w:val="28"/>
          <w:rtl w:val="true"/>
          <w:lang w:bidi="ar-SA"/>
        </w:rPr>
        <w:t xml:space="preserve">موسى بن أكيل، </w:t>
      </w:r>
      <w:r>
        <w:rPr>
          <w:rFonts w:eastAsia="Amiri" w:cs="Amiri" w:ascii="Amiri" w:hAnsi="Amiri"/>
          <w:color w:val="111111"/>
          <w:sz w:val="28"/>
          <w:szCs w:val="28"/>
          <w:lang w:bidi="ar-SA"/>
        </w:rPr>
        <w:t>420/1</w:t>
      </w:r>
    </w:p>
    <w:p>
      <w:pPr>
        <w:pStyle w:val="BookText"/>
        <w:rPr/>
      </w:pPr>
      <w:r>
        <w:rPr>
          <w:rFonts w:ascii="Amiri" w:hAnsi="Amiri" w:eastAsia="Amiri" w:cs="Amiri"/>
          <w:color w:val="111111"/>
          <w:sz w:val="28"/>
          <w:sz w:val="28"/>
          <w:szCs w:val="28"/>
          <w:rtl w:val="true"/>
          <w:lang w:bidi="ar-SA"/>
        </w:rPr>
        <w:t xml:space="preserve">الشّيخ نجم الدّين،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النّفس الزّكيّة، </w:t>
      </w:r>
      <w:r>
        <w:rPr>
          <w:rFonts w:eastAsia="Amiri" w:cs="Amiri" w:ascii="Amiri" w:hAnsi="Amiri"/>
          <w:color w:val="111111"/>
          <w:sz w:val="28"/>
          <w:szCs w:val="28"/>
          <w:lang w:bidi="ar-SA"/>
        </w:rPr>
        <w:t>246/2</w:t>
      </w:r>
    </w:p>
    <w:p>
      <w:pPr>
        <w:pStyle w:val="BookText"/>
        <w:rPr/>
      </w:pPr>
      <w:r>
        <w:rPr>
          <w:rFonts w:ascii="IRNazanin" w:hAnsi="IRNazanin" w:eastAsia="IRNazanin"/>
          <w:color w:val="111111"/>
          <w:sz w:val="28"/>
          <w:sz w:val="28"/>
          <w:szCs w:val="28"/>
          <w:rtl w:val="true"/>
          <w:lang w:bidi="fa-IR"/>
        </w:rPr>
        <w:t xml:space="preserve">نوف، </w:t>
      </w:r>
      <w:r>
        <w:rPr>
          <w:rFonts w:eastAsia="IRNazanin" w:cs="IRNazanin"/>
          <w:color w:val="111111"/>
          <w:sz w:val="28"/>
          <w:szCs w:val="28"/>
          <w:lang w:bidi="fa-IR"/>
        </w:rPr>
        <w:t>300/2</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382/1</w:t>
      </w:r>
    </w:p>
    <w:p>
      <w:pPr>
        <w:pStyle w:val="BookText"/>
        <w:rPr/>
      </w:pPr>
      <w:r>
        <w:rPr>
          <w:rFonts w:ascii="Amiri" w:hAnsi="Amiri" w:eastAsia="Amiri" w:cs="Amiri"/>
          <w:color w:val="111111"/>
          <w:sz w:val="28"/>
          <w:sz w:val="28"/>
          <w:szCs w:val="28"/>
          <w:rtl w:val="true"/>
          <w:lang w:bidi="ar-SA"/>
        </w:rPr>
        <w:t xml:space="preserve">الوليد بن صبيح،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الوليد بن عقبة الهجري، </w:t>
      </w:r>
      <w:r>
        <w:rPr>
          <w:rFonts w:eastAsia="Amiri" w:cs="Amiri" w:ascii="Amiri" w:hAnsi="Amiri"/>
          <w:color w:val="111111"/>
          <w:sz w:val="28"/>
          <w:szCs w:val="28"/>
          <w:lang w:bidi="ar-SA"/>
        </w:rPr>
        <w:t>475/2</w:t>
      </w:r>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506/1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هارون بن حمزة الغنويّ الصيرفيّ، </w:t>
      </w:r>
      <w:r>
        <w:rPr>
          <w:rFonts w:eastAsia="Amiri" w:cs="Amiri" w:ascii="Amiri" w:hAnsi="Amiri"/>
          <w:color w:val="111111"/>
          <w:sz w:val="28"/>
          <w:szCs w:val="28"/>
          <w:lang w:bidi="ar-SA"/>
        </w:rPr>
        <w:t>405/2</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200/3</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يأجوج، </w:t>
      </w:r>
      <w:r>
        <w:rPr>
          <w:rFonts w:eastAsia="Amiri" w:cs="Amiri" w:ascii="Amiri" w:hAnsi="Amiri"/>
          <w:color w:val="111111"/>
          <w:sz w:val="28"/>
          <w:szCs w:val="28"/>
          <w:lang w:bidi="ar-SA"/>
        </w:rPr>
        <w:t>423/2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يحيى بن عمران الحلبيّ، </w:t>
      </w:r>
      <w:r>
        <w:rPr>
          <w:rFonts w:eastAsia="Amiri" w:cs="Amiri" w:ascii="Amiri" w:hAnsi="Amiri"/>
          <w:color w:val="111111"/>
          <w:sz w:val="28"/>
          <w:szCs w:val="28"/>
          <w:lang w:bidi="ar-SA"/>
        </w:rPr>
        <w:t>455/2</w:t>
      </w:r>
    </w:p>
    <w:p>
      <w:pPr>
        <w:pStyle w:val="BookText"/>
        <w:rPr/>
      </w:pPr>
      <w:r>
        <w:rPr>
          <w:rFonts w:ascii="Amiri" w:hAnsi="Amiri" w:eastAsia="Amiri" w:cs="Amiri"/>
          <w:color w:val="111111"/>
          <w:sz w:val="28"/>
          <w:sz w:val="28"/>
          <w:szCs w:val="28"/>
          <w:rtl w:val="true"/>
          <w:lang w:bidi="ar-SA"/>
        </w:rPr>
        <w:t xml:space="preserve">يحيى بن معاذ،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lang w:bidi="ar-SA"/>
        </w:rPr>
        <w:t>246/2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bookmarkStart w:id="186" w:name="pg14574_142937"/>
    </w:p>
    <w:p>
      <w:pPr>
        <w:pStyle w:val="Heading3"/>
        <w:numPr>
          <w:ilvl w:val="2"/>
          <w:numId w:val="1"/>
        </w:numPr>
        <w:rPr/>
      </w:pPr>
      <w:bookmarkStart w:id="187" w:name="__RefHeading___Toc1011437_1878427129"/>
      <w:bookmarkStart w:id="188" w:name="_Toc59"/>
      <w:bookmarkEnd w:id="186"/>
      <w:bookmarkEnd w:id="187"/>
      <w:r>
        <w:rPr>
          <w:rtl w:val="true"/>
        </w:rPr>
        <w:t>(</w:t>
      </w:r>
      <w:r>
        <w:rPr/>
        <w:t>4</w:t>
      </w:r>
      <w:r>
        <w:rPr>
          <w:rtl w:val="true"/>
        </w:rPr>
        <w:t xml:space="preserve">) </w:t>
      </w:r>
      <w:r>
        <w:rPr>
          <w:rtl w:val="true"/>
        </w:rPr>
        <w:t>فهرست اديان، مذاهب، فرق و جماعات</w:t>
      </w:r>
      <w:bookmarkEnd w:id="188"/>
    </w:p>
    <w:p>
      <w:pPr>
        <w:pStyle w:val="BookText"/>
        <w:rPr/>
      </w:pPr>
      <w:r>
        <w:rPr>
          <w:rFonts w:ascii="Amiri" w:hAnsi="Amiri" w:eastAsia="Amiri" w:cs="Amiri"/>
          <w:color w:val="111111"/>
          <w:sz w:val="28"/>
          <w:sz w:val="28"/>
          <w:szCs w:val="28"/>
          <w:rtl w:val="true"/>
          <w:lang w:bidi="ar-SA"/>
        </w:rPr>
        <w:t xml:space="preserve">آل إبراهيم، </w:t>
      </w:r>
      <w:r>
        <w:rPr>
          <w:rFonts w:eastAsia="Amiri" w:cs="Amiri" w:ascii="Amiri" w:hAnsi="Amiri"/>
          <w:color w:val="111111"/>
          <w:sz w:val="28"/>
          <w:szCs w:val="28"/>
          <w:lang w:bidi="ar-SA"/>
        </w:rPr>
        <w:t>114/2</w:t>
      </w:r>
    </w:p>
    <w:p>
      <w:pPr>
        <w:pStyle w:val="BookText"/>
        <w:rPr/>
      </w:pPr>
      <w:r>
        <w:rPr>
          <w:rFonts w:ascii="IRNazanin" w:hAnsi="IRNazanin" w:eastAsia="IRNazanin"/>
          <w:color w:val="111111"/>
          <w:sz w:val="28"/>
          <w:sz w:val="28"/>
          <w:szCs w:val="28"/>
          <w:rtl w:val="true"/>
          <w:lang w:bidi="fa-IR"/>
        </w:rPr>
        <w:t xml:space="preserve">آل داود،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114/2</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lang w:bidi="fa-IR"/>
        </w:rPr>
        <w:t>508/1</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آل ياسين، </w:t>
      </w:r>
      <w:r>
        <w:rPr>
          <w:rFonts w:eastAsia="Amiri" w:cs="Amiri" w:ascii="Amiri" w:hAnsi="Amiri"/>
          <w:color w:val="111111"/>
          <w:sz w:val="28"/>
          <w:szCs w:val="28"/>
          <w:lang w:bidi="ar-SA"/>
        </w:rPr>
        <w:t>508/1</w:t>
      </w:r>
    </w:p>
    <w:p>
      <w:pPr>
        <w:pStyle w:val="BookText"/>
        <w:rPr/>
      </w:pPr>
      <w:r>
        <w:rPr>
          <w:rFonts w:ascii="Amiri" w:hAnsi="Amiri" w:eastAsia="Amiri" w:cs="Amiri"/>
          <w:color w:val="111111"/>
          <w:sz w:val="28"/>
          <w:sz w:val="28"/>
          <w:szCs w:val="28"/>
          <w:rtl w:val="true"/>
          <w:lang w:bidi="ar-SA"/>
        </w:rPr>
        <w:t xml:space="preserve">أصحاب ذي الثُّديَّة، </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 xml:space="preserve">أصحاب النبيّ، </w:t>
      </w:r>
      <w:r>
        <w:rPr>
          <w:rFonts w:eastAsia="Amiri" w:cs="Amiri" w:ascii="Amiri" w:hAnsi="Amiri"/>
          <w:color w:val="111111"/>
          <w:sz w:val="28"/>
          <w:szCs w:val="28"/>
          <w:lang w:bidi="ar-SA"/>
        </w:rPr>
        <w:t>152/3</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118/3</w:t>
      </w:r>
    </w:p>
    <w:p>
      <w:pPr>
        <w:pStyle w:val="BookText"/>
        <w:rPr/>
      </w:pP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الأولياء،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امّة محمّد، </w:t>
      </w:r>
      <w:r>
        <w:rPr>
          <w:rFonts w:eastAsia="Amiri" w:cs="Amiri" w:ascii="Amiri" w:hAnsi="Amiri"/>
          <w:color w:val="111111"/>
          <w:sz w:val="28"/>
          <w:szCs w:val="28"/>
          <w:lang w:bidi="ar-SA"/>
        </w:rPr>
        <w:t>506/1</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أهل الشّام،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أهل العراق،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lang w:bidi="ar-SA"/>
        </w:rPr>
        <w:t>508/1</w:t>
      </w:r>
    </w:p>
    <w:p>
      <w:pPr>
        <w:pStyle w:val="BookText"/>
        <w:rPr/>
      </w:pPr>
      <w:r>
        <w:rPr>
          <w:rFonts w:ascii="Amiri" w:hAnsi="Amiri" w:eastAsia="Amiri" w:cs="Amiri"/>
          <w:color w:val="111111"/>
          <w:sz w:val="28"/>
          <w:sz w:val="28"/>
          <w:szCs w:val="28"/>
          <w:rtl w:val="true"/>
          <w:lang w:bidi="ar-SA"/>
        </w:rPr>
        <w:t xml:space="preserve">أهل الكهف،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170/3</w:t>
      </w:r>
    </w:p>
    <w:p>
      <w:pPr>
        <w:pStyle w:val="BookText"/>
        <w:rPr/>
      </w:pPr>
      <w:r>
        <w:rPr>
          <w:rFonts w:ascii="Amiri" w:hAnsi="Amiri" w:eastAsia="Amiri" w:cs="Amiri"/>
          <w:color w:val="111111"/>
          <w:sz w:val="28"/>
          <w:sz w:val="28"/>
          <w:szCs w:val="28"/>
          <w:rtl w:val="true"/>
          <w:lang w:bidi="ar-SA"/>
        </w:rPr>
        <w:t xml:space="preserve">التجّار،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164/3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حكماء الإسلام،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 xml:space="preserve">حكماء الرّوم،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 xml:space="preserve">حكماء العرب،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 xml:space="preserve">حكماء الفرس، </w:t>
      </w:r>
      <w:r>
        <w:rPr>
          <w:rFonts w:eastAsia="Amiri" w:cs="Amiri" w:ascii="Amiri" w:hAnsi="Amiri"/>
          <w:color w:val="111111"/>
          <w:sz w:val="28"/>
          <w:szCs w:val="28"/>
          <w:lang w:bidi="ar-SA"/>
        </w:rPr>
        <w:t>188/2</w:t>
      </w:r>
    </w:p>
    <w:p>
      <w:pPr>
        <w:pStyle w:val="BookText"/>
        <w:rPr/>
      </w:pPr>
      <w:r>
        <w:rPr>
          <w:rFonts w:ascii="Amiri" w:hAnsi="Amiri" w:eastAsia="Amiri" w:cs="Amiri"/>
          <w:color w:val="111111"/>
          <w:sz w:val="28"/>
          <w:sz w:val="28"/>
          <w:szCs w:val="28"/>
          <w:rtl w:val="true"/>
          <w:lang w:bidi="ar-SA"/>
        </w:rPr>
        <w:t xml:space="preserve">حكماء الهند،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حكماء اليونان،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 xml:space="preserve">دين إبراهيم،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 xml:space="preserve">السّلاطين، </w:t>
      </w:r>
      <w:r>
        <w:rPr>
          <w:rFonts w:eastAsia="Amiri" w:cs="Amiri" w:ascii="Amiri" w:hAnsi="Amiri"/>
          <w:color w:val="111111"/>
          <w:sz w:val="28"/>
          <w:szCs w:val="28"/>
          <w:lang w:bidi="ar-SA"/>
        </w:rPr>
        <w:t>258/2</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298/2</w:t>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lang w:bidi="fa-IR"/>
        </w:rPr>
        <w:t>472/1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164/3</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294/3</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الفراعنة، </w:t>
      </w:r>
      <w:r>
        <w:rPr>
          <w:rFonts w:eastAsia="Amiri" w:cs="Amiri" w:ascii="Amiri" w:hAnsi="Amiri"/>
          <w:color w:val="111111"/>
          <w:sz w:val="28"/>
          <w:szCs w:val="28"/>
          <w:lang w:bidi="ar-SA"/>
        </w:rPr>
        <w:t>358/1</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قوم سليمان،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lang w:bidi="fa-IR"/>
        </w:rPr>
        <w:t>298/2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274/3</w:t>
      </w:r>
    </w:p>
    <w:p>
      <w:pPr>
        <w:pStyle w:val="BookText"/>
        <w:rPr/>
      </w:pPr>
      <w:r>
        <w:rPr>
          <w:rFonts w:ascii="Amiri" w:hAnsi="Amiri" w:eastAsia="Amiri" w:cs="Amiri"/>
          <w:color w:val="111111"/>
          <w:sz w:val="28"/>
          <w:sz w:val="28"/>
          <w:szCs w:val="28"/>
          <w:rtl w:val="true"/>
          <w:lang w:bidi="ar-SA"/>
        </w:rPr>
        <w:t xml:space="preserve">كافرون، </w:t>
      </w:r>
      <w:r>
        <w:rPr>
          <w:rFonts w:eastAsia="Amiri" w:cs="Amiri" w:ascii="Amiri" w:hAnsi="Amiri"/>
          <w:color w:val="111111"/>
          <w:sz w:val="28"/>
          <w:szCs w:val="28"/>
          <w:lang w:bidi="ar-SA"/>
        </w:rPr>
        <w:t>504/1</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260/2</w:t>
      </w:r>
    </w:p>
    <w:p>
      <w:pPr>
        <w:pStyle w:val="BookText"/>
        <w:rPr/>
      </w:pPr>
      <w:r>
        <w:rPr>
          <w:rFonts w:ascii="IRNazanin" w:hAnsi="IRNazanin" w:eastAsia="IRNazanin"/>
          <w:color w:val="111111"/>
          <w:sz w:val="28"/>
          <w:sz w:val="28"/>
          <w:szCs w:val="28"/>
          <w:rtl w:val="true"/>
          <w:lang w:bidi="fa-IR"/>
        </w:rPr>
        <w:t xml:space="preserve">المارقون، </w:t>
      </w:r>
      <w:r>
        <w:rPr>
          <w:rFonts w:eastAsia="IRNazanin" w:cs="IRNazanin"/>
          <w:color w:val="111111"/>
          <w:sz w:val="28"/>
          <w:szCs w:val="28"/>
          <w:lang w:bidi="fa-IR"/>
        </w:rPr>
        <w:t>156/3</w:t>
      </w:r>
    </w:p>
    <w:p>
      <w:pPr>
        <w:pStyle w:val="BookText"/>
        <w:rPr/>
      </w:pP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lang w:bidi="ar-SA"/>
        </w:rPr>
        <w:t>426/1</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262/3</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lang w:bidi="ar-SA"/>
        </w:rPr>
        <w:t>514/1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162/3</w:t>
      </w:r>
    </w:p>
    <w:p>
      <w:pPr>
        <w:pStyle w:val="BookText"/>
        <w:rPr/>
      </w:pPr>
      <w:r>
        <w:rPr>
          <w:rFonts w:ascii="IRNazanin" w:hAnsi="IRNazanin" w:eastAsia="IRNazanin"/>
          <w:color w:val="111111"/>
          <w:sz w:val="28"/>
          <w:sz w:val="28"/>
          <w:szCs w:val="28"/>
          <w:rtl w:val="true"/>
          <w:lang w:bidi="fa-IR"/>
        </w:rPr>
        <w:t xml:space="preserve">المعصومون، </w:t>
      </w:r>
      <w:r>
        <w:rPr>
          <w:rFonts w:eastAsia="IRNazanin" w:cs="IRNazanin"/>
          <w:color w:val="111111"/>
          <w:sz w:val="28"/>
          <w:szCs w:val="28"/>
          <w:lang w:bidi="fa-IR"/>
        </w:rPr>
        <w:t>274/2</w:t>
      </w:r>
    </w:p>
    <w:p>
      <w:pPr>
        <w:pStyle w:val="BookText"/>
        <w:rPr/>
      </w:pPr>
      <w:r>
        <w:rPr>
          <w:rFonts w:ascii="Amiri" w:hAnsi="Amiri" w:eastAsia="Amiri" w:cs="Amiri"/>
          <w:color w:val="111111"/>
          <w:sz w:val="28"/>
          <w:sz w:val="28"/>
          <w:szCs w:val="28"/>
          <w:rtl w:val="true"/>
          <w:lang w:bidi="ar-SA"/>
        </w:rPr>
        <w:t xml:space="preserve">ملائكته، ملائكتي، الملائكة، </w:t>
      </w:r>
      <w:r>
        <w:rPr>
          <w:rFonts w:eastAsia="Amiri" w:cs="Amiri" w:ascii="Amiri" w:hAnsi="Amiri"/>
          <w:color w:val="111111"/>
          <w:sz w:val="28"/>
          <w:szCs w:val="28"/>
          <w:lang w:bidi="ar-SA"/>
        </w:rPr>
        <w:t>328/1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ملَّة إبراهيم، </w:t>
      </w:r>
      <w:r>
        <w:rPr>
          <w:rFonts w:eastAsia="Amiri" w:cs="Amiri" w:ascii="Amiri" w:hAnsi="Amiri"/>
          <w:color w:val="111111"/>
          <w:sz w:val="28"/>
          <w:szCs w:val="28"/>
          <w:lang w:bidi="ar-SA"/>
        </w:rPr>
        <w:t>282/3</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النّاكثون، </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298/2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189" w:name="pg14574_142939"/>
    </w:p>
    <w:p>
      <w:pPr>
        <w:pStyle w:val="Heading3"/>
        <w:numPr>
          <w:ilvl w:val="2"/>
          <w:numId w:val="1"/>
        </w:numPr>
        <w:rPr/>
      </w:pPr>
      <w:bookmarkStart w:id="190" w:name="__RefHeading___Toc1011439_1878427129"/>
      <w:bookmarkStart w:id="191" w:name="_Toc60"/>
      <w:bookmarkEnd w:id="189"/>
      <w:bookmarkEnd w:id="190"/>
      <w:r>
        <w:rPr>
          <w:rtl w:val="true"/>
        </w:rPr>
        <w:t>(</w:t>
      </w:r>
      <w:r>
        <w:rPr/>
        <w:t>5</w:t>
      </w:r>
      <w:r>
        <w:rPr>
          <w:rtl w:val="true"/>
        </w:rPr>
        <w:t xml:space="preserve">) </w:t>
      </w:r>
      <w:r>
        <w:rPr>
          <w:rtl w:val="true"/>
        </w:rPr>
        <w:t>فهرست مكان ها</w:t>
      </w:r>
      <w:bookmarkEnd w:id="191"/>
    </w:p>
    <w:p>
      <w:pPr>
        <w:pStyle w:val="BookText"/>
        <w:rPr/>
      </w:pPr>
      <w:r>
        <w:rPr>
          <w:rFonts w:ascii="Amiri" w:hAnsi="Amiri" w:eastAsia="Amiri" w:cs="Amiri"/>
          <w:color w:val="111111"/>
          <w:sz w:val="28"/>
          <w:sz w:val="28"/>
          <w:szCs w:val="28"/>
          <w:rtl w:val="true"/>
          <w:lang w:bidi="ar-SA"/>
        </w:rPr>
        <w:t xml:space="preserve">أبو قبيس،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البيت الحرام، بيت اللّه، بيت اللّه الحرام،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230/3</w:t>
      </w:r>
    </w:p>
    <w:p>
      <w:pPr>
        <w:pStyle w:val="BookText"/>
        <w:rPr/>
      </w:pPr>
      <w:r>
        <w:rPr>
          <w:rFonts w:ascii="Amiri" w:hAnsi="Amiri" w:eastAsia="Amiri" w:cs="Amiri"/>
          <w:color w:val="111111"/>
          <w:sz w:val="28"/>
          <w:sz w:val="28"/>
          <w:szCs w:val="28"/>
          <w:rtl w:val="true"/>
          <w:lang w:bidi="ar-SA"/>
        </w:rPr>
        <w:t xml:space="preserve">البيداء، </w:t>
      </w:r>
      <w:r>
        <w:rPr>
          <w:rFonts w:eastAsia="Amiri" w:cs="Amiri" w:ascii="Amiri" w:hAnsi="Amiri"/>
          <w:color w:val="111111"/>
          <w:sz w:val="28"/>
          <w:szCs w:val="28"/>
          <w:lang w:bidi="ar-SA"/>
        </w:rPr>
        <w:t>246/2</w:t>
      </w:r>
    </w:p>
    <w:p>
      <w:pPr>
        <w:pStyle w:val="BookText"/>
        <w:rPr/>
      </w:pP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الحبش،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156/3</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272/3</w:t>
      </w:r>
    </w:p>
    <w:p>
      <w:pPr>
        <w:pStyle w:val="BookText"/>
        <w:rPr/>
      </w:pPr>
      <w:r>
        <w:rPr>
          <w:rFonts w:ascii="Amiri" w:hAnsi="Amiri" w:eastAsia="Amiri" w:cs="Amiri"/>
          <w:color w:val="111111"/>
          <w:sz w:val="28"/>
          <w:sz w:val="28"/>
          <w:szCs w:val="28"/>
          <w:rtl w:val="true"/>
          <w:lang w:bidi="ar-SA"/>
        </w:rPr>
        <w:t xml:space="preserve">الشّامات، </w:t>
      </w:r>
      <w:r>
        <w:rPr>
          <w:rFonts w:eastAsia="Amiri" w:cs="Amiri" w:ascii="Amiri" w:hAnsi="Amiri"/>
          <w:color w:val="111111"/>
          <w:sz w:val="28"/>
          <w:szCs w:val="28"/>
          <w:lang w:bidi="ar-SA"/>
        </w:rPr>
        <w:t>182/2</w:t>
      </w:r>
    </w:p>
    <w:p>
      <w:pPr>
        <w:pStyle w:val="BookText"/>
        <w:rPr/>
      </w:pP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lang w:bidi="ar-SA"/>
        </w:rPr>
        <w:t>280/3</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422/2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266/2</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448/1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إصطخر، </w:t>
      </w:r>
      <w:r>
        <w:rPr>
          <w:rFonts w:eastAsia="IRNazanin" w:cs="IRNazanin"/>
          <w:color w:val="111111"/>
          <w:sz w:val="28"/>
          <w:szCs w:val="28"/>
          <w:lang w:bidi="fa-IR"/>
        </w:rPr>
        <w:t>182/2</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المسجد الأقصى، </w:t>
      </w:r>
      <w:r>
        <w:rPr>
          <w:rFonts w:eastAsia="IRNazanin" w:cs="IRNazanin"/>
          <w:color w:val="111111"/>
          <w:sz w:val="28"/>
          <w:szCs w:val="28"/>
          <w:lang w:bidi="fa-IR"/>
        </w:rPr>
        <w:t>98/2</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182/2</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النَّبط، </w:t>
      </w:r>
      <w:r>
        <w:rPr>
          <w:rFonts w:eastAsia="Amiri" w:cs="Amiri" w:ascii="Amiri" w:hAnsi="Amiri"/>
          <w:color w:val="111111"/>
          <w:sz w:val="28"/>
          <w:szCs w:val="28"/>
          <w:lang w:bidi="ar-SA"/>
        </w:rPr>
        <w:t>234/2</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448/2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bookmarkStart w:id="192" w:name="pg14574_142940"/>
    </w:p>
    <w:p>
      <w:pPr>
        <w:pStyle w:val="Heading3"/>
        <w:numPr>
          <w:ilvl w:val="2"/>
          <w:numId w:val="1"/>
        </w:numPr>
        <w:rPr/>
      </w:pPr>
      <w:bookmarkStart w:id="193" w:name="__RefHeading___Toc1011441_1878427129"/>
      <w:bookmarkStart w:id="194" w:name="_Toc61"/>
      <w:bookmarkEnd w:id="192"/>
      <w:bookmarkEnd w:id="193"/>
      <w:r>
        <w:rPr>
          <w:rtl w:val="true"/>
        </w:rPr>
        <w:t>(</w:t>
      </w:r>
      <w:r>
        <w:rPr/>
        <w:t>6</w:t>
      </w:r>
      <w:r>
        <w:rPr>
          <w:rtl w:val="true"/>
        </w:rPr>
        <w:t xml:space="preserve">) </w:t>
      </w:r>
      <w:r>
        <w:rPr>
          <w:rtl w:val="true"/>
        </w:rPr>
        <w:t>فهرست كتاب هاى متن</w:t>
      </w:r>
      <w:bookmarkEnd w:id="194"/>
    </w:p>
    <w:p>
      <w:pPr>
        <w:pStyle w:val="BookText"/>
        <w:rPr/>
      </w:pPr>
      <w:r>
        <w:rPr>
          <w:rFonts w:ascii="Amiri" w:hAnsi="Amiri" w:eastAsia="Amiri" w:cs="Amiri"/>
          <w:color w:val="111111"/>
          <w:sz w:val="28"/>
          <w:sz w:val="28"/>
          <w:szCs w:val="28"/>
          <w:rtl w:val="true"/>
          <w:lang w:bidi="ar-SA"/>
        </w:rPr>
        <w:t xml:space="preserve">القرآن، القرآن الكريم،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الفرقان، الفرقان العَظيم،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ابتلاء الأخيار، </w:t>
      </w:r>
      <w:r>
        <w:rPr>
          <w:rFonts w:eastAsia="Amiri" w:cs="Amiri" w:ascii="Amiri" w:hAnsi="Amiri"/>
          <w:color w:val="111111"/>
          <w:sz w:val="28"/>
          <w:szCs w:val="28"/>
          <w:lang w:bidi="ar-SA"/>
        </w:rPr>
        <w:t>258/2</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الرّياض الزّاهرة والأنوار الباهرة، </w:t>
      </w:r>
      <w:r>
        <w:rPr>
          <w:rFonts w:eastAsia="Amiri" w:cs="Amiri" w:ascii="Amiri" w:hAnsi="Amiri"/>
          <w:color w:val="111111"/>
          <w:sz w:val="28"/>
          <w:szCs w:val="28"/>
          <w:lang w:bidi="ar-SA"/>
        </w:rPr>
        <w:t>266/2</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126/3</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440/1</w:t>
      </w:r>
    </w:p>
    <w:p>
      <w:pPr>
        <w:pStyle w:val="BookText"/>
        <w:rPr/>
      </w:pPr>
      <w:r>
        <w:rPr>
          <w:rFonts w:ascii="Amiri" w:hAnsi="Amiri" w:eastAsia="Amiri" w:cs="Amiri"/>
          <w:color w:val="111111"/>
          <w:sz w:val="28"/>
          <w:sz w:val="28"/>
          <w:szCs w:val="28"/>
          <w:rtl w:val="true"/>
          <w:lang w:bidi="ar-SA"/>
        </w:rPr>
        <w:t xml:space="preserve">صحف إبراهيم،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صحف موسى، </w:t>
      </w:r>
      <w:r>
        <w:rPr>
          <w:rFonts w:eastAsia="IRNazanin" w:cs="IRNazanin"/>
          <w:color w:val="111111"/>
          <w:sz w:val="28"/>
          <w:szCs w:val="28"/>
          <w:lang w:bidi="fa-IR"/>
        </w:rPr>
        <w:t>90/3</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lang w:bidi="ar-SA"/>
        </w:rPr>
        <w:t>464/2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bookmarkStart w:id="195" w:name="pg14574_142941"/>
    </w:p>
    <w:p>
      <w:pPr>
        <w:pStyle w:val="Heading3"/>
        <w:numPr>
          <w:ilvl w:val="2"/>
          <w:numId w:val="1"/>
        </w:numPr>
        <w:rPr/>
      </w:pPr>
      <w:bookmarkStart w:id="196" w:name="__RefHeading___Toc1011443_1878427129"/>
      <w:bookmarkStart w:id="197" w:name="_Toc62"/>
      <w:bookmarkEnd w:id="195"/>
      <w:bookmarkEnd w:id="196"/>
      <w:r>
        <w:rPr>
          <w:rtl w:val="true"/>
        </w:rPr>
        <w:t>(</w:t>
      </w:r>
      <w:r>
        <w:rPr/>
        <w:t>7</w:t>
      </w:r>
      <w:r>
        <w:rPr>
          <w:rtl w:val="true"/>
        </w:rPr>
        <w:t xml:space="preserve">) </w:t>
      </w:r>
      <w:r>
        <w:rPr>
          <w:rtl w:val="true"/>
        </w:rPr>
        <w:t>فهرست منابع و مآخذ</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أبو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الرابعة،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نشر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أبو عبد اللّه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المفرد؛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القادر عطا، مؤسسه الكتب الثقافية،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أبو عبد اللّه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المؤتمرة العالميّة للشيخ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الأصفى في تفسير القرآن؛ ملا محسن 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 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الأنصاري القمي،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محفوظ،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الستّة عشر؛ عدّة من الرواة،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الشبستري،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أبو جعفر محمّد بن عليّ بن الحسين بن موسى بن بابويه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أبو عبد اللّه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طبعة المؤتمر العالمي للشيخ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الفرائد ودرر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القاسم عليّ بن الحسين الموسوي المعروف بالسيّد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النعساني،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في صفات المؤمنين؛ أبي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الاُولى،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المولى محمّد باقر بن محمّد تقيّ المجلسي المعروف بالعلّامة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أبو القاسم عليّ بن الحسن بن هبة اللّه المعروف بإبن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الأحكام الشرعيّة على مذهب الإماميّة؛ أبو منصور الحسن بن يوسف بن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الطبعة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التحصين في صفات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ضميمة مثير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التحصين لابن طاووس؛ علي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السنية في شرح النخبة المحسنية؛ سيد نعمت اللّه جزايري،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عاشور، مؤسسة التاريخ العربي للطباعة والنشر والتوزيع، بيروت، طبعة الاولى،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عن آل الرسول صلى الله عليه و آله؛ أبو محمّد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ابو منصور حسن بن يوسف بن 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 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الموضوعات؛ محمّدطاهر بن علي الهندي الفَتَّني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الجليل السامرودي،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اعتقادات الإماميّة؛ ابو عبد اللّه محمّد بن محمّد بن نعمان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الطبعة الثالثة،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غرر الحكم و درر الكلم؛ عبدالواحد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درايتي،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ودرر الكلم؛ عبدالواحد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المحدّث الاُرموي، جامعة طهران، الطبعة الثالثة،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إسماعيل بن عمر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غنيم و محمّد أحمد عاشور،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الحسان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عبدالرحمن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معوض وأحمد عبد الموجود عبدالفتاح ابوسنة،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الصافي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عبد الغفور العطّار،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الرحمن المرعشلي،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جوامع الجامع؛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الطبع والنشر التابعة لجامعة طهران،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الحبير فى تخريج أحاديث الرافعى الكبير؛ أبوالفضل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هاشم اليماني المدني،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سعودي،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دارالتعارف ودار 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التواضع والخمول؛ أبو بكر عبد اللّه بن محمّد بن أبي الدنيا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 القادر أحمد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أبو جعفر محمّد بن عليّ بن الحسين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حسن الموسويّ الخرسان،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أبو جعفر محمّد بن عليّ بن الحسين بن بابويه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الطبعة الثانية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المقاصد في شرح القواعد؛ الشيخ عليّ بن الحسين الكركيّ المعروف بالمحقّق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و فضله؛ أبو عمر يوسف بن عبداللّه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البركات محمّد بن أحمد الباعوني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إحياء الثقافة الاسلاميّة،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محمد رضا الحكيمي، محمد الحكيمي و علي الحكيمي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آرام، مكتب نشر الثقافة الإسلامي،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أبو الحسين 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عليهم السلام؛ أبو الحسن محمّد بن الحسين بن موسى الموسويّ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أبوجعفر محمّد بن عليّ بن الحسين بن بابويه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جلال الدين عبدالرحمن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معالم الحكم ومأثور مكارم الشيم؛ أبو عبد اللّه بن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أبو حنيفة النعمان التميمي المغربي،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على صحيح مسلم بن الحجاج؛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 بن أبي الأرقم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الديوان المنسوب إلى الإمام عليّ عليه السلام؛ أبو الحسن محمّد بن الحسين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إمامي،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الاُسوة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محمّد بن جمال الدين المكّيّ العاملي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عن اللّه بقضائه؛ عبد اللّه بن محمّد المعروف بإبن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ابو الفتوح حسين بن عليّ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خانۀ كتاب،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في فضائل أمير المؤمنين عليه السلام؛ سديد الدين 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الشكرچي،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الأمين،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البيان فى براهين أحكام القرآن؛ 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المرتضويه لإحياء الآثار الجعفرية،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الاُستادي، على أكبر زماني نژاد،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السلام؛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عبدالعزيز الخويي،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مصطفي البابي، الطبعة الرابعة،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الفتاوى؛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القزويني المعروف بإبن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محمّد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أبو الفداء إسماعيل بن عمر بن كثير المعروف بإبن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الواحد،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شجرة طوبى؛ محمّد مهدي الحائري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القاضي أبو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الأزهار؛ أبو الحسن عبداللّه بن 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الحجازى،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مئة كلمة لأميرالمؤمنين عليه السلام؛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المحدّث الاُرموي،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الإسلامي،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 الحميد بن محمّد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أبي الفضل إبراهيم، دار إحياء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الشكر للّه؛ عبد اللّه بن محمّد المعروف بإبن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محمّد سواس،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الأخبار؛ قاضي قضاعي، مقدمه و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الحسيني المحدّث الاُرموي،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و فرهنگي،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محمّد بن أحمد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بلبان الفارسي،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شرح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زين الدين أبو محمّد عليّ بن يونس العاملى البياضي النباطي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الطرائف في معرفة مذاهب الطوائف؛ السيّد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ابن فهد الحلي،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الوجداني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اللآلي؛ الشيخ محمّد بن عليّ بن إبراهيم الأحسائي المعروف بإبن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مجتبى العراقي،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 المواعظ؛ على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الحسينى البيرجندي،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أبو جعفر محمّد بن عليّ بن الحسين بن بابويه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الحسيني اللاجوردي،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الاميني النجفي،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العربي،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أحمد بن علي العسقلاني المعروف بإبن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عبد اللّه بن باز،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اصول الأئمّة؛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الحسين القائيني،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معارف الإسلاميّة،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السنّة النبويّة من العهود المحمديّه؛ اسعد محمّد سعيد صاغرجي،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الكلم الطيب،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أبو الحسين سعيد بن هبة اللّه الراونديّ المعروف بقطب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مكتبة آية اللّه المرعشي، الطبعة الاُولى،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القدير؛ محمّد عبد الرؤوف المِناوى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عليهم السلام، 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أبو الحسين 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رضا عرفانيان،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الهادي،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أبو جعفر محمّد بن يعقوب بن إسحاق الرازيّ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ضعفاء الرجال؛ أبي احمد 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 زكار،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الدعاء للطبراني؛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العقل وفضله؛ عبد اللّه بن محمّد القرشي المعروف بإبن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بسيوني زغلول،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الكتاب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الاُولى،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أمثال الحديث؛ أبو محمّد الحسن بن خلّاد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 عبد الحميد الأعظمي،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إسماعيل بن محمّد 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بيروت، 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الريبة عن أحكام الغيبة؛ الشهيد الثاني زين الدين العاملي، مركز النشر التابع لمكتب الإعلام الإسلامي،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في فضائل أميرالمؤمنين عليه السلام؛ جمال الدين أبي منصور الحسن بن يوسف بن عليّ بن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آل كوثر،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إحياء الثقافة الإسلاميّة،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و إتمام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عليّ بن</w:t>
      </w:r>
    </w:p>
    <w:p>
      <w:pPr>
        <w:pStyle w:val="BookText"/>
        <w:rPr/>
      </w:pPr>
      <w:r>
        <w:rPr>
          <w:rFonts w:ascii="Amiri" w:hAnsi="Amiri" w:eastAsia="Amiri" w:cs="Amiri"/>
          <w:color w:val="111111"/>
          <w:sz w:val="28"/>
          <w:sz w:val="28"/>
          <w:szCs w:val="28"/>
          <w:rtl w:val="true"/>
          <w:lang w:bidi="ar-SA"/>
        </w:rPr>
        <w:t xml:space="preserve">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عليّ بن حسان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أبو 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أبوالفضل محمّد بن مكرم بن منظور الإفريقي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نشر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ابو الفضل أحمد بن عليّ العسقلاني المعروف بإبن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الثالثة،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أبو جعفر محمّد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الكشفي،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أبي 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 مطلع النيّرين؛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النشر الثقافيّة الإسلاميّة،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في شرح إرشاد الأذهان؛ المولى 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العراقي و علي پناه الاشتهاردي،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شرح المهذّب؛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محاسبة النفس؛ 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المحدّث الاُرموي،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علي بن أحمد بن سعيد بن حزم الأندلسي،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 هاشم بن سليمان البحراني،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إلى تنقيح شرائع الإسلام؛ زين الدين بن عليّ الجبعيّ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المعروف بالحاكم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شيخ على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المؤلف، مؤسسة النشر الاسلامي،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الرضا عليه السلام؛ داود بن سليمان الغازي،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الحسينيّ الجلالي،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الأعلام الاسلامي،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أبو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الشهاب؛ لأبي عبد اللّه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الشاميّين؛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داوود الطيالسي؛ سليمان بن داوود البصري المعروف بأبي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المنسوب إلى زيد بن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الطبعة الاُولى،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هوشمند،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و مفتاح الحقيقة؛ المنسوب إلى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للرافعي؛ 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الأمان الواقية وجنّة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أبوجعفر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أبو جعفر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الصابوني، 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 القرى،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أبوالقاسم جعفر بن الحسن المعروف بالمحقّق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عليه السلام،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الاُوسط؛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احمد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معدن الجواهر و رياضه الخواطر؛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أحمد الحسيني،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المرتضوي،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مغنى المحتاج؛ محمد بن احمد الشربيني،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أبو القاسم الحسين بن محمّد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الداوودي،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مقتضب الأثر في النصّ على الأئمّة الاثني عشر؛ أبو عبد اللّه أحمد بن محمّد بن عيّاش الجوهري المعروف بإبن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أبو عبد اللّه محمّد بن محمّد بن النعمان العكبري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المؤتمرة العالميّة للشيخ المفيد،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الطبعة السادسة،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عبد اللّه بن محمّد المعروف بإبن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أبو عبداللّه محمّد بن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الموفّق بن أحمد البكريّ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أبو منصور الحسن بن يوسف بن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المشهد الرضوي،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مكتب الأعلام الإسلامي،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مواهب الجليل؛ الحطاب الرعيني،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الموضوعات؛ أبو الفرج عبدالرحمن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اللآلي؛ فضل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بحوث الإسلامي،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و تنبيه الخاطر؛ أبو عبداللّه الحسين بن محمّد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عبدالهادي المسعودي،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الطبعة الاُولى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محمّد بن يوسف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عليه السلام،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فضل اللّه بن عليّ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رضا عليّ العسكري،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المبارك بن محمّد الشيباني الجزري المعروف بإبن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الطبعة 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تدوين محمّد بن الحسين بن موسى الموسوي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الصبحي 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 أبوالقاسم پاينده،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جاويدان،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لأبي جعفر محمّد بن علي بن بابويه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جمال أشرف الحسيني،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يعرَف بها الخير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لغة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أجدها في كتب اللغة الموجودة عندي، ولعلّ الصحيح هينغة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ثمّ الياء ثمّ النون ثمّ 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الفاجرة والمظهرة سرّها إلى كلّ أحد، والمُغازِلة الضحّاكة كما في القاموس والأقرب، أو هنبغة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ثمّ النون ثمّ الباء الموحدة ثمّ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الضعيفة البطش أو الحمقاء، أو هنيبغة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ثمّ النون ثمّ الياء المثناة من تحت ثمّ الباء الموحدة ثمّ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كذا في الأقرب،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هبينغة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الباء مكان النون وتأخير النون مكان الباء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القليلة الحياء، والقليلة الجسم الكثيرة الحركة، والقصيرة المختالة، والذاعرة الخبيثة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تفسيره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تصيح عند المصيبة، والسلقلقية التي تحيض من دبرها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المجنونة، كما في القاموس والأقرب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 لها زوج تذكره بالحنين؛ أي بالشوق وشدّة البكاء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تمنّ على كلّ خدمة وعمل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الشهوة وذات 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وكلّ ما يريده الرجل من المرأة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الهديرة والهيدرة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انتهت في الكبر وسقطت وتمّ عمرها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اللفوت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تفسيره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ذكر عشرة فقط، وفي بعض المصادر إضافة إلى هذه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ولامذموتة، ولا ذقناء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المجموع اثنتي عشرة؛ جامع الأخبار،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وجهه ويديه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العبارة سقطاً،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فمتى أردتني وجدت خزائني مملوّةً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القصّة في كتاب عليّ عليه السلام والخلفاء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العرائس والفتح المبين، 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الشَّكِيرُ مِنَ الفَرخ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الزَّغَبُ، والزَّغَبُ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الشَّعِيراتُ الصُّفْرُ عَلَى رِيشِ الفَرْخِ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زغب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 صَوْتَهُ فِي حَنْجَرتِهِ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صَقْبُ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ولَدُهَا، وكذلك السَّقْبُ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صقب، سقب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أنَّكَ طِرْتَ وليس هذا وقتَ طَيَرانِكَ، وَهَدَرْتَ وَلَمْ يَكُنْ قدحَانَ زمانُ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الخلفاء الأئمة</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والعيون والخصال والطرائف وكفاية الأثر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شعر ووبر للسكونة، وجنى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من طرق مختلفة كثيرة أخرجها في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الينابيع بعد نقل الحديث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والفضائل،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لوط عليه السلام، بحسب ما كان ينهى عمّا يرتكبه قومه من القبائح منها إتيان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يستفاد من موارد استعماله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من لا يبالي بارتكاب القبائح ولايترك عملاً لقبحه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به انوثة، ويتشبّه بالمرأة في لينه وإعطائه ما تُعطي المرأة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معقفة الرأس كالصولجان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والميم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كان يؤذي الناسَ كثيراً بلسانه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وتَلَهَّى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 عَنْهُ وَنَسِيَهُ وإذَا تَشَاغَلَ بِغَيْرِهِ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انغَمَسَ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غاصَ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عَلَيْهِ وَتَحَسَّرَ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الصلاة أوّل الوقت، أو الخروج إلى الجماعة، أو حكاية الأذان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عند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يصيِّر الإنسانَ غريباً في وطنه، كما أنّ السخاء يوجِد القرابَة، أي كان الناس أقرباءه فلايكون غريباً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الصبر ملاكُ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قِوامه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عليه كنفَه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يرحمه ويلطف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تمثيل لجعله تحت ظلّ رحمته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حِكْمَتَك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قرأ التوراة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الجزائري،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احتوش القوم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جعلوه وسطهم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النّار واشتعالها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نَاشِئَةَ الَّيْلِ هِىَ أَشَدُّ 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النفس الّتي تنشأ من مضجعها إلى العبادة أو قيام الليل أوالعبادة الّتي تنشأ بالليل أو غيرها من المحتملات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يُحدث توبةً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الخصال والبحار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فيُذلَّه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حَقَنْتُ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 أن يُسفَكَ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توضع فيها الدراهم والدنانير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وفتحها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في طرفيه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والميم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الضرير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زمنَ فهو زَمِنٌ، الجمع زَمنى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الثفنة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على الأرض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المطلوبية المطلقة تكون في بعض الموارد واجباً كما في السلم أو النسيئة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على الاستحباب إنّما هو بالقرينة لا بظاهرها؛ إذ الظاهر الوجوب أو المطلوبية المطلقة حتّى تشمل موارد الوجوب كما عبّرتم في الوليّ باللّزوم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يكتبا أو يشهدا باُجرة تضرّ بأن تكون بأكثر من اجرة المثل بكثير أو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المنع عن سؤال ما لايحلّ وما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لاتحوجني إلى أحد من خلقك؛ فإنّه ليس من أحد إلّاوهو محتاجٌ إلى الناس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يقصد بعمله الثواب والجنّة لا الدنيا فإنّه ليس نجاحاً وإن اعطي ما أراده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البخل وهو أبلغ في المنع من 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البخل مع الحرص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غوى الرجل أي ضلّ وخاب، والانهماك في الباطل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 المراد أمّا انتظار ظهور الحجة عليه السلام كما هو المتبادر أو انتظار الفرج من كلّ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فراجع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الفقيه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الفقيه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في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وكره دخول الأنهار بلا مئزر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سطح غير محجّر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 اي تلاحظ أعمالهم وتُنظر كي يُقتدى بهم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الإبل والبقر والغنم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صدقة مع جهد ومشقة من فقير مقلّ يعطيها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الخصال ومصادر كثيرة اخرى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 جاؤوا جمّاً غفيراً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جاؤوا بجماعتهم الشريف منهم والوضيع ولم يتخلّف أحد وكانت فيهم كثرة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والرونق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ظاهر امرأته على ما ذُكر في الفقه في كتاب الظهار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أبلغه مواضعه، ووفّى كلّ عضو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العصيان، وترك الشفقة والإحسان، وضدّ البرّ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لاتُلقِ كَلّ نفسك وثقلها على أحد، فتكون ثقيلاً عليه، أو لاتصاحب من لايريد صحبتك فتكون ثقيلاً عليه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يجامعا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نسيكة؛ وهي الذبيحة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كان بمنى ناسكاً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راهق الغلامُ فهو مراهِق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قاربَ الاحتلام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والخساسة والخسيسة الحالة الّتي يكون عليها 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أسمعوك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أسمعوك المكروه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الإقتار على الإنسان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الضيق يعني إذا ضاق عليك الرزق وقتر لا تذكره للناس، واصبر للّه تعالى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لأنها تجرّ العقوبة إلى الجاني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يذرك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لايدعك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لايقعد عنك عند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يتأخّر عنك عند الجريرة؛ وهي الجناية، بل يسرع إلى معاونتك وموازرتك،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يخذلك عند الشدّة ولا يغفل عنك عند الجريرة، ولا يخدعك حين تسأله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مائلاً عن الحق وجائراً عن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يتدخّل في أمر للإصلاح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يشتكي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من كان اصيب صدره لابدّ أن ينفث؛ كناية عن أنّ الذي عَرَضَه أمر همّه أو غمّه لابدّ وأن يظهره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الإيمان مستقرّ ومستودع، وإنّ الاستقرار يتحقّق بالتقوى وترك المعاصي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تحف العقول والبحار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ينزح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ما في القلب يظهر باللّسان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اللّسان يبوح من القلب، ولعلّ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اللّسان في أعماله يستمدّ من القلب، والقلب يحتاج إلى الغذاء حتّى يمدّ اللّسان فإن كان الغذاء من حرام لايقبل عمل اللّسان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 الأمانة من حقوق الإنسان على الإنسان وإن كان كافراً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الدعوة إلى اللّه تعالى لابدّ وأن يكون بإذن اللّه تعالى، ولعلّه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يَهْدُونَ 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المسلمون نأمر بالمعروف مثلاً بأمر اللّه تعالى في القرآن الكريم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الدعوة إلى اللّه تعالى ليست إلّانبوّة أو رسالة أو إمامة، وليس بعد ذلك إلّاأن يكون داعياً موالياً تابعاً للنّبي أو الإمام أو عامهاً مبتدعا والعمة في البصيرة كالعمي في البصر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أنحل فلاناً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وخصّه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بشارة المصطفى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أنتحل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اطاع بتملّقي للناس من رؤساء القبائل والعشائر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اطاع بإعطاء مال، والظاهر من مُمِنّ هو الذي يمنّ يعني يعطي من المنّ بمعنى العطاء كما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ممنّاً حتّى اعصى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ممنّياً حتّى اعصى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الاُمنيّة بمعنى التمنّي، فيكون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اطاع بالوعد للناس من مقام أو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وطغام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عقل له ولا معرفة،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أوغاد الناس وأراذلهم؛ ولا مائلاً للأراذل والجهّال حتّى أصير أمير المؤمنين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 كلٌّ من الزوجين عند الآخر؛ أي صار ذا مكانة وحظّ ومنزلة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 كذا و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في أنّهم عليهم السلام هم جنب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في لغة العرب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صغير في جنب اللّه؛ أي في طاعة اللّه عز و جل فمعنى قول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جنب اللّه أي أنا الذي ولايتي طاعة اللّه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تَقُولَ نَفْسٌ يَحَسْرَتَى عَلَى مَا فَرَّطتُ فِى جَنم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طاعة اللّه عز و جل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المتواتر من طرق الفريقين نُقل عنه صلى الله عليه و آله في مواقف مختلفة؛ منها في حديث خطبة الغدير، وقد ألف العلامة المتتبّع الشيخ قوام الوشنوي القمّي رسالة في ذلك طبعت في مصر، وراجع المراجعات والعبقات وغيرها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درس وانمحى، وطمس فلان الشيءَ طمساً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محاه وأهلكه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انقلبتم على أعقابكم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رجعتم، ومعلوم أنّ المراد هو الرجوع عن الدين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أقلع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هنا الإقلاع عن المعاصي أو الإقلاع عن الدنيا بمعنى قلع حبّها عن القلب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ولعلّ المراد أنّ القرآن ينصّ أنّ إبراهيم عليه السلام بدعائه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 مِن ذُرِّيَّتِى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الولاية والإمامة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باقيةً في عقبه، ودعاؤه عليه السلام ذلك لذرّيته مع ضمّ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لَايَنَالُ عَهْدِى الظَّلِمِينَ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تُفيد أنّ الولاية إنّما هو في المعصومين من ذرّيّته وليس إلّافي عليّ عليه السلام وولده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الأدلّة من الكتاب والسنّة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الاحتجاج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في الأمر والعمل والبدن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واهن؛ أي ضعيف لابطشَ له، كما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يبغِض المؤمن الذي لا زبر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لاينهى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سيّئ الخلق،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كُنتَ فَظًّا غَلِيظَ الْقَلْبِ لَانفَضُّواْ مِنْ حَوْلِكَ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الخصال،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دينه متين لايضيع بالشكوك والشبهات، ولا بارتكاب المعاصي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كاع عنه يكيع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عنه وهابه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الفوقية؛ من كتع يكتع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والجهل مقابل العلم أو السفاهة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يحصل في الشعر من تشريحه، ويُطلق على ما فوق الناصية إلى الوسط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يُهدى إلى الحرم، أو ما يُذبح للّه تعالى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المتولّي القائم بالأمر بما يُصلحه،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السلطانُ والوالي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أمرها ودبّرها وأحسن النظر إليها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الخصال،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وحُقوقُ رَحِمِك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رعيّتك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مايسوء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من أساء إليك له حقٌّ عليك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مخافة مع تحرّز واضطراب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 وله معنى اصطلاحي نهى عنه الشارع، وهو التبتّل والانقطاع عن الدنيا والناس للعبادة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وما أعددته لحوادث الدهر من مال أو سلاح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من قوم إلى قوم للإصلاح، فالإمام رسول القوم إلى اللّه تعالى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لهم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اهدنا الصراط المستقيم، أو في قنوته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العلم ليجاري به العلماء أي يجري معهم في المناظرة والجدال ليظهرعلمه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تنصف الجليس في المجاراة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توقّره كما يوقّرك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ذلك في الخصال المطبوعة على الحروف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لاتحكم بعد أن حكم الشريك، أو لا تحكم قبل أن يحكم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مشورته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تخنه في الجليل والحقير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يخالط الرجل كالجليس والنديم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 والغفلة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تنسبه إلى الخيانة فيما أشار إليه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عَبأتُ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باليتُ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إمّا أنّه عليه السلام لم يعبد صنماً ولا وثناً قطّ، أو أنّه معصوم من الشرك الذي يبتلى به كثيرٌ من الناس؛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يُؤْمِنُ أَكْثَرُهُم بِاللَّهِ إِلَّا وَ هُم 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صلوات اللّه عليه مطهّر عن الرجس الباطني والخارجي؛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أكيله وشريبه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يصاحب في الأكل والشرب، فعيل بمعنى مفاعل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ذُرِّيَّةَم بَعْضُهَا مِن م بَعْضٍ وَاللَّهُ سَمِيعٌ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فعلى هذا يكون المراد الاتّحاد في الطينة أو في النور، هذا مضافاً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تَبِعَنِى فَإِنَّهُو 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والأوّل وحدة تكوينية واقعية، والثاني وحدة اعتبارية إلحاقية إلهيّة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متواتر رواه الفريقان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يعلَّق في شحمة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غيره عليه السلام ارتكبوا النجوى ولم يتصدّقوا، لا أنّ التناجي وإعطاء الصدقة كانا واجبين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 فضيلة له عليه السلام لأجل أنّ اللّه تفضّل عليه بذلك وأنعم عليه، كما أنعم عليه بزوجته وولديه ورآه أهلاً لذلك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الحوض عن رسول اللّه صلى الله عليه و آله متواتر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أصحابه يأتونه فيحال بينه صلى الله عليه و آله وبينهم،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ارتدّوا بعدك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مصادرَه السيّد جعفر مرتضى في كتابه، وذكرناه في مقال في تفسير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مجلة الهادي، السنة السابعة، العدد الرابع،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المباهلة أيضاً متواتر ذكره الأعلام، وذكرناه في مكاتيب الرسول في الكتاب الذي كتبه إلى أساقفة نجران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رُكية؛ وهي البئر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تحيض من 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خصائص النسائي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والرياض النظرة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نسخة من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في 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لضربةُ عليّ يوم الخندق أفضل من أعمال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 الإسلامُ كلُّه إلى الكفر كلّه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بطن؛ وهو الغامض من الأرض، يريد من دواخل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عباءة بيضاء قصيرة الخمل، والنون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لصقَ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عددت التسبيح بعقد الأنامل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الانملة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الميم والهمزة تسع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الإصبع أو العقد الأعلى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الأنامل مسؤولات يوم القيامة فيشهدن بالتسبيح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ظهر الطريق ووسطه، ولكنهنّ يمشين في الجوانب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العلالي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الغليظ الخشن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المأدوم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بَشِع الطعم جشبٌ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في علّة النهي عن دخول الحمّام للنساء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البحار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الفخذ</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تحقيق معنى العقل في الأخبار كلامٌ للعلّامة المجلسي رحمه اللّه تعالى،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ظهر لنا من تتبّع الأخبار المنتمية إلى الأئمّة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اللّه خلق في كلّ شخص من أشخاص المكلّفين قوّة واستعداد إدراك الاُمور من المضارّ والمنافع وغيرها، إلخ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الرأفة والرحمة أحدهما مكرّر، وفي الكافي والمحاسن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الرأفة القسوة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وأن لايحسن العمل، والتصرّف في الاُمور،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 للّه تعالى فيما يأمر وينهى، والتسليم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الانقياد لأئمّة الحقّ، وفي الكافي في مقابل التسليم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الخصال،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الفطنة وضدّها الغباوة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هذه الفقرة مخصوصة بالنساء كما احتمله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الموافقة والمصالحة بين الجماعة وإمامهم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خلع لباس الحياء، وهو مجاز 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وهو قلّة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الوسط في الاُمور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وما يُعاش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 في الكثرة؛ أي تحصيل متاع الدنيا زائداً على قدرالحاجة للمباهاة والمفاخرة والمغالبة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المضاحكة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وضدّها العصبية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ما ذُكر من جنود العقل والجهل هنا إحدى وثمانون خصلة، وذلك لتكرار النسّاخ بعض الفقرات بأن يكونوا أضافوا بعض النسخ إلى الأصل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الرجل أمره والحذر من فواته،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 سوء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يعصمه من المهالك يوم القيامة أن لاتغترّوا بِاللّه؛ أي أن لاتظنّوا به أن لايعذّبكم بذنوبكم ولا تخدعوا أنفسكم بذلك فتجرؤوا على معصية اللّه تعالى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يخسر ويُحرم؛ من الخيبة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تسلم من الأسقام والبلايا؛ وهي الصحّة، وضدّ المرض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الاُمور عزائمها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فرائضها الّتي عزم اللّه عليك بفعالهما، والمعنى ذوات عزمها الّتي فيها 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ومحدثات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محدثة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لم يكن معروفاً في كتاب ولا سنّة ولا 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أحدث حدثاً؛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الحادث المنكر الذي ليس بمعتاد ولا معروف في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اليقين 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أحسن اليقين ما يثمر ويورث التقوى ويظهر في العمل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إخلاص العمل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العمل الخالص ما كان عن يقين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النُّسأة في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النسيء الذي ذكره اللّه تعالى في كتابه من تأخيرالشهور بعضها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الآية الشريفة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كانت لهم فيما بينهم سنّة جاهلية في أمر الأشهر الحرم وهي المسمّاة بالنسيء، وهو يدلّ بلفظه على تأخير الحرمة من شهرٍ حرام إلى بعض الشهور غير المحرّمة الذي بعده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النظر إلى الشيء، واللمحة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بالعجلة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العميقة والجوّ، وما بين الجبلين ونحو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وأقرب الموارد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التنابز بالألقاب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تدعو إنساناً بلقب يكرهه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التداعب والتلاعب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التفاخر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تبرّع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آثم؛ يعني صاحب الأَمَل يأثم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أخوف ما أخاف عليكم اتّباع الهوى وطول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والأمر تكويني، والمراد بالزاد عمل الصالحات وترك السيئات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مطاوعة القلع؛ أي آذنت الدنيا بالذهاب، وعبّر عنه بالانقلاع لصعوبته على الإنسان كأنّه ينقلع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من اطّلع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تُضمر فيه الخيل، ويكون وقتاً للأيّام الّتي تضمّر فيها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أي مايوضع بين أهل السِّباق؛ وهو مايراهنون عليه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والتباطؤ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الأكل بالشمال؛ لأن الشمال للاُمور السافلة كالاستنجاء وغيره كما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صلى الله عليه و آله يحبّ التيمّن في اموره في لبسه وتنعّله وترجّله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ونهى عن الأكل متّكئاً لأنّه من أخلاق المتكبّرين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لموضع قضاء الحاجة الغائط؛ لأنّ العادة أنّ الحاجة تقضى في المنخفَض من الأرض حيث هو أستر له ثمّ اتّسع فيه حتّى صار يُطلق على النجو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رنّ الرجل رنيناً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ورفع صوته بالبكاء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ناحت المرأةُ الميتَ؛ بكت عليه بصياح وعويل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في النَّوح على الميّت وكسب النائحة كثيرة، فراجع الوسائل كتاب التجارة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إحراق الحيوان منهيّ عنه، كما أنّ قتلَ الحيوان غير المؤذي منهيّ أيضاً، بل إيذاؤه أيضاً، منهيّ كما ورد في آداب ذبح الحيوان من تحديد الشفرة والذبح بسرعة لئّلا يتأذّى الحيوان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أن يسوم الرجل على سوم أخيه، والمنهيّ عنه أن يتساوم المتبايعان في السلعة ويتقارب الانعقاد، فيجيء رجلٌ آخر يريد أن يشتري تلك السلعة ويخرجها من يد المشتري الأوّل بزيادة على ما استقرّ الأمر عليه بين المتساومين ورضيا به قبل الانعقاد، فذلك ممنوع عند المقاربة لما فيه من الإفساد ومباح في أوّل العرض والمساومة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والزهومة من اللّحم أي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والزهمة الريح المنتنة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يلمّ بالإنسان أي يقرب منه ويعتريه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المنجّم أو الحازي الذي يدّعي علمَ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والحازي الذي يحزر الأشياء ويقدرّها بظنّه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إجابتهم منهيّ عنها لاُمور كلّها محتملة؛ إمّا لشبهة في أموالهم، أو للتأثير الحاصل من مجالستهم، أو للتهمة الحاصلة من قربهم، أو لأنّ البلاء إذا نزل عليهم يشمله إذا كان معهم كما في الحديث</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 وبَلقعة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التي لا شيء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الحالف يفتقر ويذهب ما في بيته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يفرِّق اللّهُ شملَه ويغيّر عليه ما أولاه من 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وجه 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وقح لاحياءَ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المراد من تصفيق الوجه ضربه بأن يلطم وجهه للإعلام أو للتعجّب أو للمصيبة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الثوب المتّخذ من الأبريسم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الأبريسم،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منه، معرّب، وعن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 هو ما يسوّى منه الأبريسم، ولهذا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 والإبريسم مثل الحنطة والدقيق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والباطل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هذا العبد بألف على أن تسلفني ألفاً؛ في متاع، أو على أن تقرضني ألفاً؛ لأنّه إنّما يقرضه ليحابيه في الثمن، فيدخل في حدّ الجهالة، ولأنّ كلّ قرض جرّ منفعة فهو 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 هذا الثوب نقداً بعشرة ونسيئة بخمسة عشر، فلايجوز لأنّه لايدري أيّهما الثمن الذي يختاره ليقع عليه العقد، ومن صوره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هذا بعشرين على أن تبيعني ثوبك بعشرة، فلا يصحّ للشرط الذي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بيع ما لايملك؛ وهو أن يبيع مال الغير لنفسه ثمّ يشتريه ويعطيه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الفضولي، وراجع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وقال في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يقبض فإنّه في ضمان البائع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الرحى؛ أي الطاحون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ربط الدواب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يَسِمُ إبل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يُعلِم عليها بالكيّ، فنهى أن يكون الوسم في الوجه، وورد ذلك في أخبار كثيرة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أخبار كثيرة في عدم جواز الحلف بغير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رياء وسمعة هو البناء مفاخرة، وفي نفس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كيف يبنى رياء وسمعة‌؟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يبنى فضلاً على مايكفيه استطالةً به على جيرانه، ومباهاةً لإخوانه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إبطال حجّته، أي لايزايله إلّابعد إتمام الحجّة عليه وإبطال حجّته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دحضت حجّته إذا بطلت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يمشي مشي المتكبرين، ولا يلبس لباسَهم للفخر على 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لمنافع البيت؛ كالقِدر والفأس وغيرهما ممّا جرت العادةُ بعاريته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امرأة آذت زوجها بلسانها وإن كانت صادقة؛ مثل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بخيل، أو ليس لك رجوليّة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الرجل إذا كان ظالماً لها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النصح من الغشش؛ وهو المشرب الكدر؛ أي من بات وكان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بالمكر والخديعة، أو لا يكون طالباً لخيره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 وتفضّل بردّ الغيبة؛ بأن يزجر القائل ويمنعه، أو يذكر محملاً حسناً وإن كان بعيداً لما ينسبه إليه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كذباً وباطلاً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اشترى المالَ الذي حصّل صاحبه ذلك بالخيانة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أعمى أو مضطرّ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كتم المرضى وترك الشكوى، وص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الشكوى إلى المؤمن من دون غيره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 فلانٌ 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سوّفه، يَعِد بالوفاء مرّة بعد الاُخرى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ذرفت العين تذرف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جرى دمعها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طلباً لوجه اللّه كما ذكر في نفس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قيل لمن ينوي بعمله وجه اللّه احتسبه لأنّ له حينئذٍ أن يعتدّ عمله، فجعل في حال مباشرة الفعل كأنّه معتدّ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والاحتساب في الأعمال الصالحة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لايؤذي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قد يجري ممّن يواظب الصفّ الأوّل من تضييقه على المؤمنين الّذين سبقوه بالمكان وغيره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كظم غيظه كظماً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وحبسه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بالإحسان 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بالإحسان الإشارة إلى المراقبة وحسن الطاعة، فالمراد بعدم الإحسان هو الحيف فيها، أو ترك الواجب، أو الوصيّة بالمعصية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تنصّل إليه أخوه فلم يقبل أي انتفى من ذنبه واعتذر إليه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الخمر؛ يريد خمر الجنّة، والمختوم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المصون الذي لم يتبذّل لأجل ختامه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الثوابت الرواسخ، من 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ثبت ورسخ</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والتبرّم وسوء الخلق من غمّ وضيق نفسٍ مع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أسماء الجواهر، والزعفران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أصلٌ كالبصل، وزهرُه أحمر إلى الصُّفرة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والمسكُ الأذفر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المسك الطيّب الريح، ومنه صفةُ الجنّة وترابها مسك أذفر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نقل الحديث من قوم إلى قوم على جهة الإفساد والشرّ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الحديث النّهي عن العدوى، ولا منافاة بينه وبين هذا الحديث،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كره أن يكلّم الرجل مجذوماً إلّاأن يكون بينه وبينه قدر 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تغذّى الإمام عليّ بن الحسين عليهما السلام مع المجذومين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من نفي العدوى هو نفي الإفراط والاعتقاد بأنّه علّة تامّة في المرض بحيث يورث الوسواس وسلب الراحة والاضطراب الروحي، والمراد من الأمر بالاجتناب هو على حدّ ما يفعل في مقتضيات سائر الاُمور وعللها الناقصة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 والبحر وجانبهما وساحلهما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بالآباء وما يعدّه الناس من مفاخرهم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 والكرم يكونان في الرجل وإن لم يكن له آباء لهم شرف، والشرف والمجد لايكونان إلّابالآباء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انتمى إلى غير 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انتسب إليهم ومالَ وصار معروفاً بهم وصار سبباً لضياع حقّ الولاء وغيره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فلان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لاشيء على من استهلكه، ودمه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لاشيء على من سفكه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الذي لايحلّ كسبه لأنّه يسحت البركة أي يذهبها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ليماري به 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التماري والمماراة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على مذهب الشكّ والريبة وذمّ المراء مع السفهاء إيعازإلى أنّ المراء عملهم، فنهى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 الجدال مع العلماء؛ لأنّ اللازم للجاهل السكوت والاستماع عن العالم لا المجادلة معه وعلى كلّ حال ليس المراد المجادلة لتبيّن الحقّ ووضوحه، وإنّما المنهيّ المراء وإيجاد الشكّ والريب للمغالبة وإبطال كلام الخصم، فلو كان نيّة المتعلّم في تعلّمه المراء أو الجدال مع العلماء أو جلب الناس إليه كان مذموماً، وإن كان مرادُه تحصيل العمل والإرشاد كان حسناً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يرى من شدّة الموقف في الحساب، كما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 عن ماله من أين اكتسبه وأين أنفقه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من البقر والغنم بمنزلة الوظيف من الفرس، وهو مستدّق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من الدوابّ ما دون الكعب ومن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الركبة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وهلك المثقلون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روايات كثيرة متظافرة ومتواترة بهذا المضمون من طرق الفريقين، وأهل البيت كانوا متقيّدين به في خطبهم وكلماتهم، وأعداؤهم كانوا ساعين في محوه، وأوّل من بدأ به معاوية لعنه اللّه تعالى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مكّة والمدينة بينه وبين ميقات أهل المدينة ميلٌ واحد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الصلاصل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خسف في طريق مكّة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بناحية مكّة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ما حرّك جناحيه في الطيران كالحمام ونحوه، ولا تأكل ما صفّ جناحيه كالنسور والصقور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وقوانص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حواصلها بمنزلة المعدة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شوكة الديك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جمّار النخل؛ وهو شحمُه الذي وسط النخلة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يُقطع يد السارق من أجله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تُعطاه المرأة من وطء الشبهة، وأصله أنّ واطئ البكر يعقرها إذا افتضّها، فسمّي ما تُعطاه للعُقر عُقراً، ثمّ صار عامّاً لها وللثيّب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التعريضُ في الكلام خلاف التصريح؛ أي ليس فيه حدّ القذف إذا قال لشخص، أو ليس فيه حدٌّ إذا اعترف بالتعريض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صحيحاً حتّى يحرم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ألّا يفطر يومين أو أيّاماً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والتعرّب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يعود إلى البادية ويقيم مع الأعراب بعد أن كان مهاجراً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على اعتقاد الإماميّة من أنّ آباء النّبي صلى الله عليه و آله مُوَحِّدون، ولم يعيَّن مَن هذا الأخُ الذي كان له صلى الله عليه و آله في الجاهليّة وهو صلى الله عليه و آله يشفّع فيه، يعني كان موحّداً مؤمناً حتّى يجوز الاستغفار 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إسماعيل وإسحاق، أو إسماعيل وعبد اللّه بن عبد المطلب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دعوة أبي ابراهيم عليه السلام أي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ابْعَثْ فِيهِمْ رَسُولًا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في الإنسان من القوى الباعثة إلى تأمين الحياة الحيوانية التي تسمّى الغرائز الحيوانية، تدعو إلى الشهوات والميول، وكلّ ما في الإنسان من الإدراكات والأحكام العقلية كقبح الظلم والكذب وحسن الإحسان وهكذا تسمّى جنود العقل، وكلّما تقدّم الإنسان في ذلك كان تقدّماً في الإنسانية، وهو يدعو إلى ما يُرضي الرحمن وإلى طاعة الربّ سبحانه وتعالى كما سيأتي فيما بعد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نظرت إليه فأعجبك أو ساءك،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منظره خيرٌ من مخبره، والمخبرَ خلافُ المنظر؛ أي لا خيرَ في ظاهر حسن يعجب مع عدم المخبَر؛ وهو الحسن الباطني والواقع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ويضعه موضعاً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هو الكسب والصنعة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يعلّمه حرفة وشغلاً حلالاً مناسباً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في العبادة هو الدوام ولو كان قليلاً، فمن شرع فيها زماناً وتركها فكأنّه جعلها قليل الأثر أو عديمة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الخُيلاء والخِيلاء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نهى عن نقرة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تخفيف السجود، وأنّه لا يمكث فيه إلّاقدر وضع الغراب منقاره فيما يريد 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وافتراش السبع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يبسط ذراعيه في السجود ولا يرفعهما عن الأرض كما يبسط الكلبُ والذئبُ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العتوّ؛ أي التّجبّر والتكبّر؛ يعني أنّ هذه المعاصي تنشأ عن العتوّ والتجبّر الشديد على اللّه تعالى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التختّم باليمين كان من علائم الشيعة، وبذلك وردت روايات كثيرة، كما أنّ التختم باليسار كان من شعار غيرهم وإن نسبوه في بعض رواياتهم إلى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إلى الحسنين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وإقرار الجمادات بولايتهم عليهم السلام ورد في روايات كثيرة، ولعلّ ذلك يدلّ كسائر الأخبار بل بعضِ الآيات بوجود الشعور والإدراك في الموجودات ولو يسيراً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الجلد، ورثاثة الهيئة، وسوء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ويُسفر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يضيؤه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ممدوداً،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 مقصوراً، وعن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الأقذار بدل القذا، وفي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في العين والشراب من تراب أو تبن أو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الرأس بالخطمي ينفي الأقذار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الأوساخ التي في الرأس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من الدواء في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 يعالج بها المجنون والمريض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النورة رقية تدفع الداء وتذهب بالهموم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النشرة بمعنى النشاط والسرور، فالمعنى أنّ النورة تورث السرور، وهو الأقوى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يفوح رائحته، ولعلّ المراد أنّ التفّاح يطيب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بالخاء المعجمة بمعنى الغسل والإزالة؛ أي التفّاح يغسل المعدة ويزيل ما فيها من الأذى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وسواس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النفخ في التعويذ إشارةٌ إلى النفث في العقد، وهو من السحر؛ أي أنّ المؤمن لايعمل السحر، بل ولا ما يشبهه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يرفع بولَه ويرمي به في الهواء،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 بصره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وأطمح فلان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اهتم بها من يعنيني أمره، أي يهمّني؛ اي لاتجعلونا في همّ طلب الشفاعة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الطلب والشفاعة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تكلفّونا بالشفاعة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الموت أو الملك الموكّل به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يبادر إلى حاجته حين علم، ولا يكلّفه الطلب إليه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 كالمعدة للإنسان، وفي الاقرب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كأنّها حجير في بطن الطائر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شوكة في رجل الطائر كالإصبع الزائد في الإنسان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الطائر بمنزلة المعدة للإنسان يجتمع فيه الحبّ عند الحلق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يقيسون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الملس كما في الخصال، أو الملسّن كما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نعله كانت ملسّنة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دقيقة على شكل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الّتي جعل لها لسان ولسانها الهَنَةُ الناتئة في مقدّمها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تتّخذوا الملس فإنّه حذاء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غير المخصّرة وهي الّتي تحتها تمسّ الأرض بخلاف المخصّرة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أتمّوا حَجَّكم بزيارته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وألمّوا أي انزلوا به بعد حجّكم وبالقبور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عطفاً على ما تقدّم، وفي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اتمّوا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الذي يحدث بالتقشير بعود ونحوه، أو الجرح الذي لا يسيل دمُه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 فلان عن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 ويقال له المستجار، وهو الموضع المحاذي للباب من خلف قريباً من الركن اليماني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 الفضائل والمفاخر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الزلف والزلفة والزلفى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والدرجة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باسم اللّه جريها وثبوتها ومقامها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اذبحوا عنهم عقيقةً؛ وهي ما يذبح في أيّام الولادة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تحتسبوا كلامَكم من أعمالكم يقلّ كلامُكم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التربُّع جِلسةٌ نُهي عنها في الأخبار؛ وهي أن يجلس على إليتيه ويمدّ ركبته اليمنى إلى اليمين والقدم اليمنى إلى اليسار، ويمدّ ركبته اليسرى إلى اليسار والقدم اليسرى إلى اليمين، أو يجلس كذلك ويضع القدم اليمنى على الفخذ الأيسر أو بالعكس، وهي جلسة المتكبّرين، والتربّع المستحب في الصلاة نحوٌ آخر مذكور في كتب الفقه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الأعراب يسمّون صلاة العشاء صلاة العتمةَ تسميةً بالوقت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المعنيين محتمَلٌ هنا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أي الدعاء يردّ القضاء المحتوم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الشيء يأنف أنفاً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كرهه وشرفت نفسه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 يعيل عيلاً وعيلةً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عدم الإحسان إلّاإلى ذي دين أو ذي شرف وإلّا يذهب ضياعاً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هنا عوض ما جاءَ به من الصواب في الآخرة، أو الجزاء في الدنيا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والنفس، والمراد هنا ظاهراً الإنسان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 وهي ما علا من الأرض</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والبراذين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غير نتاج العراب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تفسيره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الخبال عصارة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والخبال الفساد، ويكون في الأفعال والأبدان والعقول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يعود إلى البادية ويقيم مع الأعراب بعد أن كان مهاجراً، وكان من رجع بعد الهجرة إلى موضعه من غير عذر يعدّونه كالمرتدّ، كذا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تعرُّبَ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بالعين المهملة؛ يعني الالتحاق ببلاد الكفر والإقامة بها بعد المهاجرة عنها إلى بلاد الإسلام إلخ</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 لعياله من هنا 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النهي عن التكتّف ظاهراً كما يفعله العامّة، وهو بدعةٌ عند أصحابنا موجب للبطلان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هنا القملة أو البرغوث</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اعوجاجه، أو من ثقله على الإنسان حتّى يؤدّي إلى الاعوجاج والانحراف عن الاعتدال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مايستعمل لدفع السمّ من المعاجين، وهو معرّب أصله روميّ ويقال بالدال أيضاً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الريق والتاء زائدة، فوزنه تفعال بكسر التاء لما فيه من ريق الحيّات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الكثيف الغليظ</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 عليه ثوبه يشفّ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رقّ حتّى يُرى مخلفه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 الملحَ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أذابه، وكذلك الطين، وقد انماث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لاتكلّفوهم أن يؤذوكم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ترك التقيّة، وظاهره التقيّة في إذاعة سرّهم وحمل علومهم وأسرارهم إلى الأعداء و الجهّال كما ورد في روايات كثيرة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يُخاط به الثوبُ أو ينظم فيه الخرزُ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مجاهدة النفس للتشبّه بالأفاضل واللحوق بهم من غير إضرار على غيره وقال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التنافس من المنافسة، وهي التنافس في الشيء والانفراد به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كما في البحار والخصال، والمثعب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حافتا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ولايتكم لنا إنعام من اللّه سبحانه، اصطفاكم بذلك ولو كان ذلك باختيارهم لما اختاروا علينا أحداً لما في فطرة الإنسان من حكم العقل باختيار الجميل، ولكنّ الميول النفسانية والشهوات وحبّ الدنيا والرياسة منعتهم ذلك، والحقّ سبحانه لم يرفع الموانع عنهم وإنّما رفعه عنكم فحسب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رعاية جهتهم من الإطاعة والإحسان والحبّ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الجنّة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المقتول المضطرب المتمرّغ بدمه في 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 على أهله بما يسوؤهم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ثار وتحرّك وانبعث واضطرب، والمراد هنا أنّه لايكون لها سبب خوف واضطراب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آثر يؤثر إيثاراً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أعطى، والمراد الّذين يستأثرون الأموال دون الناس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المذاييع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يفشون الأمر ولايحفظون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إذاعة حديثهم وأسرارهم الصعب المستصعب، والظاهر من كلمة عَجلى أنّ أحاديث قائمهم وحكومتهم وعلائم ذلك هو المراد من الحديث الّذي أذاعوه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توشّحَ بثوبه أدخله تحت إبطه الأيمن وألقاه على منكبه الأيسر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فلتيحرّ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يجعله محاذياً لنحره، أو محاذياً للقبلة،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والداران يتناحران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يتقابلان، ونحرتُ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استقبلتها، والرجل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ونهد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بالتاء؛ أي فليقصد بصدره ليقيمه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والخصال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السقاية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التحف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سمّى نبيذ السقاية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عنها وأتمّها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يصغي ويجيب في أربعة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خوّله اللّه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ملّكه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يسمّ ولا يقتل؛ كالعقرب والزنبور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همم؛ كلّ ذات سمّ يقتل، وقد يقع على ما يدبّ من الحيوان وإن لم يقتل كالحشرات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وسكون التاء و ضم الرّاء و تشديد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 بستاني من جنس الليمون ناعم الورق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استثقل، أو صارت عاقبتُه وخيمةً؛ أي رديئة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سترته في كنّه وغطّته وصانته من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صانته وحفظته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يُسمّت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 اللّه عليه، و سمّت للعاطس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له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و هو من قول المؤمن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والدُّولة بالضمّ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 وبالضمّ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الشيء الذي يتداول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أي الدنيا أموال يتداول بين الناس أو حكومات كذلك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لايستبدل اللّه بكم غيركم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 وقدّر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تُظلَمون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يعافي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مطيقين، من أقرن للأمر؛ إذا أطاقه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البيع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الكاذبة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فيعل مثل 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لازوج لها و هي مع ذلك لا يرغب أحد في تزوجها، والأيّم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يتعارفه أهل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لازوجَ له من الرجال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والماء والشراب من تراب أو تبن أو وسخ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لايعتنون بما قالوا وما قيل فيهم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49.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95899</Words>
  <Characters>372853</Characters>
  <CharactersWithSpaces>462961</CharactersWithSpaces>
  <Paragraphs>5927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2026-08-24T15:09:19Z</dcterms:created>
  <dc:creator>ghaemiyeh.com</dc:creator>
  <dc:description/>
  <dc:language>en-US</dc:language>
  <cp:lastModifiedBy/>
  <dcterms:modified xsi:type="dcterms:W3CDTF">2026-08-24T18:39:31Z</dcterms:modified>
  <cp:revision>1</cp:revision>
  <dc:subject/>
  <dc:title>المواعظ العددیه نصایح شمارشی فارسی - عربی جلد 3</dc:title>
</cp:coreProperties>
</file>

<file path=docProps/custom.xml><?xml version="1.0" encoding="utf-8"?>
<Properties xmlns="http://schemas.openxmlformats.org/officeDocument/2006/custom-properties" xmlns:vt="http://schemas.openxmlformats.org/officeDocument/2006/docPropsVTypes"/>
</file>