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9152_173825534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49154_173825534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49156_1738255347">
            <w:r>
              <w:rPr>
                <w:webHidden/>
                <w:rStyle w:val="IndexLink"/>
                <w:rtl w:val="true"/>
              </w:rPr>
              <w:t xml:space="preserve">دعای </w:t>
            </w:r>
            <w:r>
              <w:rPr>
                <w:rStyle w:val="IndexLink"/>
              </w:rPr>
              <w:t>17</w:t>
            </w:r>
            <w:r>
              <w:rPr>
                <w:rStyle w:val="IndexLink"/>
                <w:rtl w:val="true"/>
              </w:rPr>
              <w:t xml:space="preserve"> : </w:t>
            </w:r>
            <w:r>
              <w:rPr>
                <w:rStyle w:val="IndexLink"/>
                <w:rtl w:val="true"/>
              </w:rPr>
              <w:t>پناه بردن به حق</w:t>
            </w:r>
            <w:r>
              <w:rPr>
                <w:rStyle w:val="IndexLink"/>
                <w:rtl w:val="true"/>
              </w:rPr>
              <w:tab/>
            </w:r>
            <w:r>
              <w:rPr>
                <w:rStyle w:val="IndexLink"/>
              </w:rPr>
              <w:t>12</w:t>
            </w:r>
          </w:hyperlink>
        </w:p>
        <w:p>
          <w:pPr>
            <w:pStyle w:val="Contents3"/>
            <w:tabs>
              <w:tab w:val="clear" w:pos="8459"/>
              <w:tab w:val="right" w:pos="9026" w:leader="dot"/>
            </w:tabs>
            <w:rPr/>
          </w:pPr>
          <w:hyperlink w:anchor="__RefHeading___Toc1149158_17382553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49160_1738255347">
            <w:r>
              <w:rPr>
                <w:webHidden/>
                <w:rStyle w:val="IndexLink"/>
                <w:rtl w:val="true"/>
              </w:rPr>
              <w:t>شیطان و شیطنت</w:t>
            </w:r>
            <w:r>
              <w:rPr>
                <w:rStyle w:val="IndexLink"/>
                <w:rtl w:val="true"/>
              </w:rPr>
              <w:tab/>
            </w:r>
            <w:r>
              <w:rPr>
                <w:rStyle w:val="IndexLink"/>
              </w:rPr>
              <w:t>15</w:t>
            </w:r>
          </w:hyperlink>
        </w:p>
        <w:p>
          <w:pPr>
            <w:pStyle w:val="Contents3"/>
            <w:tabs>
              <w:tab w:val="clear" w:pos="8459"/>
              <w:tab w:val="right" w:pos="9026" w:leader="dot"/>
            </w:tabs>
            <w:rPr/>
          </w:pPr>
          <w:hyperlink w:anchor="__RefHeading___Toc1149162_1738255347">
            <w:r>
              <w:rPr>
                <w:webHidden/>
                <w:rStyle w:val="IndexLink"/>
                <w:rtl w:val="true"/>
              </w:rPr>
              <w:t>عدم سلطۀ شیطان بر انسان</w:t>
            </w:r>
            <w:r>
              <w:rPr>
                <w:rStyle w:val="IndexLink"/>
                <w:rtl w:val="true"/>
              </w:rPr>
              <w:tab/>
            </w:r>
            <w:r>
              <w:rPr>
                <w:rStyle w:val="IndexLink"/>
              </w:rPr>
              <w:t>18</w:t>
            </w:r>
          </w:hyperlink>
        </w:p>
        <w:p>
          <w:pPr>
            <w:pStyle w:val="Contents3"/>
            <w:tabs>
              <w:tab w:val="clear" w:pos="8459"/>
              <w:tab w:val="right" w:pos="9026" w:leader="dot"/>
            </w:tabs>
            <w:rPr/>
          </w:pPr>
          <w:hyperlink w:anchor="__RefHeading___Toc1149164_1738255347">
            <w:r>
              <w:rPr>
                <w:webHidden/>
                <w:rStyle w:val="IndexLink"/>
                <w:rtl w:val="true"/>
              </w:rPr>
              <w:t>ویژگی های شیطان</w:t>
            </w:r>
            <w:r>
              <w:rPr>
                <w:rStyle w:val="IndexLink"/>
                <w:rtl w:val="true"/>
              </w:rPr>
              <w:tab/>
            </w:r>
            <w:r>
              <w:rPr>
                <w:rStyle w:val="IndexLink"/>
              </w:rPr>
              <w:t>20</w:t>
            </w:r>
          </w:hyperlink>
        </w:p>
        <w:p>
          <w:pPr>
            <w:pStyle w:val="Contents3"/>
            <w:tabs>
              <w:tab w:val="clear" w:pos="8459"/>
              <w:tab w:val="right" w:pos="9026" w:leader="dot"/>
            </w:tabs>
            <w:rPr/>
          </w:pPr>
          <w:hyperlink w:anchor="__RefHeading___Toc1149166_1738255347">
            <w:r>
              <w:rPr>
                <w:webHidden/>
                <w:rStyle w:val="IndexLink"/>
                <w:rtl w:val="true"/>
              </w:rPr>
              <w:t>اوصاف و اعمال شیاطین انسی و جنی در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1149168_17382553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49170_1738255347">
            <w:r>
              <w:rPr>
                <w:webHidden/>
                <w:rStyle w:val="IndexLink"/>
                <w:rtl w:val="true"/>
              </w:rPr>
              <w:t>اطاعت نکردن امر حق</w:t>
            </w:r>
            <w:r>
              <w:rPr>
                <w:rStyle w:val="IndexLink"/>
                <w:rtl w:val="true"/>
              </w:rPr>
              <w:tab/>
            </w:r>
            <w:r>
              <w:rPr>
                <w:rStyle w:val="IndexLink"/>
              </w:rPr>
              <w:t>23</w:t>
            </w:r>
          </w:hyperlink>
        </w:p>
        <w:p>
          <w:pPr>
            <w:pStyle w:val="Contents4"/>
            <w:tabs>
              <w:tab w:val="clear" w:pos="8176"/>
              <w:tab w:val="right" w:pos="9026" w:leader="dot"/>
            </w:tabs>
            <w:rPr/>
          </w:pPr>
          <w:hyperlink w:anchor="__RefHeading___Toc1149172_1738255347">
            <w:r>
              <w:rPr>
                <w:webHidden/>
                <w:rStyle w:val="IndexLink"/>
                <w:rtl w:val="true"/>
              </w:rPr>
              <w:t>تشویق به گناهکاری</w:t>
            </w:r>
            <w:r>
              <w:rPr>
                <w:rStyle w:val="IndexLink"/>
                <w:rtl w:val="true"/>
              </w:rPr>
              <w:tab/>
            </w:r>
            <w:r>
              <w:rPr>
                <w:rStyle w:val="IndexLink"/>
              </w:rPr>
              <w:t>24</w:t>
            </w:r>
          </w:hyperlink>
        </w:p>
        <w:p>
          <w:pPr>
            <w:pStyle w:val="Contents4"/>
            <w:tabs>
              <w:tab w:val="clear" w:pos="8176"/>
              <w:tab w:val="right" w:pos="9026" w:leader="dot"/>
            </w:tabs>
            <w:rPr/>
          </w:pPr>
          <w:hyperlink w:anchor="__RefHeading___Toc1149174_1738255347">
            <w:r>
              <w:rPr>
                <w:webHidden/>
                <w:rStyle w:val="IndexLink"/>
                <w:rtl w:val="true"/>
              </w:rPr>
              <w:t>پیروی از هوا و هوس</w:t>
            </w:r>
            <w:r>
              <w:rPr>
                <w:rStyle w:val="IndexLink"/>
                <w:rtl w:val="true"/>
              </w:rPr>
              <w:tab/>
            </w:r>
            <w:r>
              <w:rPr>
                <w:rStyle w:val="IndexLink"/>
              </w:rPr>
              <w:t>24</w:t>
            </w:r>
          </w:hyperlink>
        </w:p>
        <w:p>
          <w:pPr>
            <w:pStyle w:val="Contents4"/>
            <w:tabs>
              <w:tab w:val="clear" w:pos="8176"/>
              <w:tab w:val="right" w:pos="9026" w:leader="dot"/>
            </w:tabs>
            <w:rPr/>
          </w:pPr>
          <w:hyperlink w:anchor="__RefHeading___Toc1149176_1738255347">
            <w:r>
              <w:rPr>
                <w:webHidden/>
                <w:rStyle w:val="IndexLink"/>
                <w:rtl w:val="true"/>
              </w:rPr>
              <w:t>ایجاد لغزش و انحراف</w:t>
            </w:r>
            <w:r>
              <w:rPr>
                <w:rStyle w:val="IndexLink"/>
                <w:rtl w:val="true"/>
              </w:rPr>
              <w:tab/>
            </w:r>
            <w:r>
              <w:rPr>
                <w:rStyle w:val="IndexLink"/>
              </w:rPr>
              <w:t>25</w:t>
            </w:r>
          </w:hyperlink>
        </w:p>
        <w:p>
          <w:pPr>
            <w:pStyle w:val="Contents4"/>
            <w:tabs>
              <w:tab w:val="clear" w:pos="8176"/>
              <w:tab w:val="right" w:pos="9026" w:leader="dot"/>
            </w:tabs>
            <w:rPr/>
          </w:pPr>
          <w:hyperlink w:anchor="__RefHeading___Toc1149178_1738255347">
            <w:r>
              <w:rPr>
                <w:webHidden/>
                <w:rStyle w:val="IndexLink"/>
                <w:rtl w:val="true"/>
              </w:rPr>
              <w:t>بیرون کردن انسان از بهشت</w:t>
            </w:r>
            <w:r>
              <w:rPr>
                <w:rStyle w:val="IndexLink"/>
                <w:rtl w:val="true"/>
              </w:rPr>
              <w:tab/>
            </w:r>
            <w:r>
              <w:rPr>
                <w:rStyle w:val="IndexLink"/>
              </w:rPr>
              <w:t>26</w:t>
            </w:r>
          </w:hyperlink>
        </w:p>
        <w:p>
          <w:pPr>
            <w:pStyle w:val="Contents4"/>
            <w:tabs>
              <w:tab w:val="clear" w:pos="8176"/>
              <w:tab w:val="right" w:pos="9026" w:leader="dot"/>
            </w:tabs>
            <w:rPr/>
          </w:pPr>
          <w:hyperlink w:anchor="__RefHeading___Toc1149180_1738255347">
            <w:r>
              <w:rPr>
                <w:webHidden/>
                <w:rStyle w:val="IndexLink"/>
                <w:rtl w:val="true"/>
              </w:rPr>
              <w:t>امر به فحشا و منکر</w:t>
            </w:r>
            <w:r>
              <w:rPr>
                <w:rStyle w:val="IndexLink"/>
                <w:rtl w:val="true"/>
              </w:rPr>
              <w:tab/>
            </w:r>
            <w:r>
              <w:rPr>
                <w:rStyle w:val="IndexLink"/>
              </w:rPr>
              <w:t>26</w:t>
            </w:r>
          </w:hyperlink>
        </w:p>
        <w:p>
          <w:pPr>
            <w:pStyle w:val="Contents4"/>
            <w:tabs>
              <w:tab w:val="clear" w:pos="8176"/>
              <w:tab w:val="right" w:pos="9026" w:leader="dot"/>
            </w:tabs>
            <w:rPr/>
          </w:pPr>
          <w:hyperlink w:anchor="__RefHeading___Toc1149182_1738255347">
            <w:r>
              <w:rPr>
                <w:webHidden/>
                <w:rStyle w:val="IndexLink"/>
                <w:rtl w:val="true"/>
              </w:rPr>
              <w:t>ایجاد سرگرمی های لهو</w:t>
            </w:r>
            <w:r>
              <w:rPr>
                <w:rStyle w:val="IndexLink"/>
                <w:rtl w:val="true"/>
              </w:rPr>
              <w:tab/>
            </w:r>
            <w:r>
              <w:rPr>
                <w:rStyle w:val="IndexLink"/>
              </w:rPr>
              <w:t>27</w:t>
            </w:r>
          </w:hyperlink>
        </w:p>
        <w:p>
          <w:pPr>
            <w:pStyle w:val="Contents4"/>
            <w:tabs>
              <w:tab w:val="clear" w:pos="8176"/>
              <w:tab w:val="right" w:pos="9026" w:leader="dot"/>
            </w:tabs>
            <w:rPr/>
          </w:pPr>
          <w:hyperlink w:anchor="__RefHeading___Toc1149184_1738255347">
            <w:r>
              <w:rPr>
                <w:webHidden/>
                <w:rStyle w:val="IndexLink"/>
                <w:rtl w:val="true"/>
              </w:rPr>
              <w:t>چیرگی بر عقل</w:t>
            </w:r>
            <w:r>
              <w:rPr>
                <w:rStyle w:val="IndexLink"/>
                <w:rtl w:val="true"/>
              </w:rPr>
              <w:tab/>
            </w:r>
            <w:r>
              <w:rPr>
                <w:rStyle w:val="IndexLink"/>
              </w:rPr>
              <w:t>28</w:t>
            </w:r>
          </w:hyperlink>
        </w:p>
        <w:p>
          <w:pPr>
            <w:pStyle w:val="Contents4"/>
            <w:tabs>
              <w:tab w:val="clear" w:pos="8176"/>
              <w:tab w:val="right" w:pos="9026" w:leader="dot"/>
            </w:tabs>
            <w:rPr/>
          </w:pPr>
          <w:hyperlink w:anchor="__RefHeading___Toc1149186_1738255347">
            <w:r>
              <w:rPr>
                <w:webHidden/>
                <w:rStyle w:val="IndexLink"/>
                <w:rtl w:val="true"/>
              </w:rPr>
              <w:t>رواج قمار و شراب</w:t>
            </w:r>
            <w:r>
              <w:rPr>
                <w:rStyle w:val="IndexLink"/>
                <w:rtl w:val="true"/>
              </w:rPr>
              <w:tab/>
            </w:r>
            <w:r>
              <w:rPr>
                <w:rStyle w:val="IndexLink"/>
              </w:rPr>
              <w:t>29</w:t>
            </w:r>
          </w:hyperlink>
        </w:p>
        <w:p>
          <w:pPr>
            <w:pStyle w:val="Contents4"/>
            <w:tabs>
              <w:tab w:val="clear" w:pos="8176"/>
              <w:tab w:val="right" w:pos="9026" w:leader="dot"/>
            </w:tabs>
            <w:rPr/>
          </w:pPr>
          <w:hyperlink w:anchor="__RefHeading___Toc1149188_1738255347">
            <w:r>
              <w:rPr>
                <w:webHidden/>
                <w:rStyle w:val="IndexLink"/>
                <w:rtl w:val="true"/>
              </w:rPr>
              <w:t>ایجاد ترس در قلوب مردم</w:t>
            </w:r>
            <w:r>
              <w:rPr>
                <w:rStyle w:val="IndexLink"/>
                <w:rtl w:val="true"/>
              </w:rPr>
              <w:tab/>
            </w:r>
            <w:r>
              <w:rPr>
                <w:rStyle w:val="IndexLink"/>
              </w:rPr>
              <w:t>31</w:t>
            </w:r>
          </w:hyperlink>
        </w:p>
        <w:p>
          <w:pPr>
            <w:pStyle w:val="Contents4"/>
            <w:tabs>
              <w:tab w:val="clear" w:pos="8176"/>
              <w:tab w:val="right" w:pos="9026" w:leader="dot"/>
            </w:tabs>
            <w:rPr/>
          </w:pPr>
          <w:hyperlink w:anchor="__RefHeading___Toc1149190_1738255347">
            <w:r>
              <w:rPr>
                <w:webHidden/>
                <w:rStyle w:val="IndexLink"/>
                <w:rtl w:val="true"/>
              </w:rPr>
              <w:t>کشاندن انسان به بند گمراهی</w:t>
            </w:r>
            <w:r>
              <w:rPr>
                <w:rStyle w:val="IndexLink"/>
                <w:rtl w:val="true"/>
              </w:rPr>
              <w:tab/>
            </w:r>
            <w:r>
              <w:rPr>
                <w:rStyle w:val="IndexLink"/>
              </w:rPr>
              <w:t>31</w:t>
            </w:r>
          </w:hyperlink>
        </w:p>
        <w:p>
          <w:pPr>
            <w:pStyle w:val="Contents4"/>
            <w:tabs>
              <w:tab w:val="clear" w:pos="8176"/>
              <w:tab w:val="right" w:pos="9026" w:leader="dot"/>
            </w:tabs>
            <w:rPr/>
          </w:pPr>
          <w:hyperlink w:anchor="__RefHeading___Toc1149192_1738255347">
            <w:r>
              <w:rPr>
                <w:webHidden/>
                <w:rStyle w:val="IndexLink"/>
                <w:rtl w:val="true"/>
              </w:rPr>
              <w:t>خوار کنندۀ انسان</w:t>
            </w:r>
            <w:r>
              <w:rPr>
                <w:rStyle w:val="IndexLink"/>
                <w:rtl w:val="true"/>
              </w:rPr>
              <w:tab/>
            </w:r>
            <w:r>
              <w:rPr>
                <w:rStyle w:val="IndexLink"/>
              </w:rPr>
              <w:t>32</w:t>
            </w:r>
          </w:hyperlink>
        </w:p>
        <w:p>
          <w:pPr>
            <w:pStyle w:val="Contents4"/>
            <w:tabs>
              <w:tab w:val="clear" w:pos="8176"/>
              <w:tab w:val="right" w:pos="9026" w:leader="dot"/>
            </w:tabs>
            <w:rPr/>
          </w:pPr>
          <w:hyperlink w:anchor="__RefHeading___Toc1149194_1738255347">
            <w:r>
              <w:rPr>
                <w:webHidden/>
                <w:rStyle w:val="IndexLink"/>
                <w:rtl w:val="true"/>
              </w:rPr>
              <w:t>دعوت کنندۀ انسان به عذاب الهی</w:t>
            </w:r>
            <w:r>
              <w:rPr>
                <w:rStyle w:val="IndexLink"/>
                <w:rtl w:val="true"/>
              </w:rPr>
              <w:tab/>
            </w:r>
            <w:r>
              <w:rPr>
                <w:rStyle w:val="IndexLink"/>
              </w:rPr>
              <w:t>32</w:t>
            </w:r>
          </w:hyperlink>
        </w:p>
        <w:p>
          <w:pPr>
            <w:pStyle w:val="Contents4"/>
            <w:tabs>
              <w:tab w:val="clear" w:pos="8176"/>
              <w:tab w:val="right" w:pos="9026" w:leader="dot"/>
            </w:tabs>
            <w:rPr/>
          </w:pPr>
          <w:hyperlink w:anchor="__RefHeading___Toc1149196_1738255347">
            <w:r>
              <w:rPr>
                <w:webHidden/>
                <w:rStyle w:val="IndexLink"/>
                <w:rtl w:val="true"/>
              </w:rPr>
              <w:t>رجیم بودن شیطان</w:t>
            </w:r>
            <w:r>
              <w:rPr>
                <w:rStyle w:val="IndexLink"/>
                <w:rtl w:val="true"/>
              </w:rPr>
              <w:tab/>
            </w:r>
            <w:r>
              <w:rPr>
                <w:rStyle w:val="IndexLink"/>
              </w:rPr>
              <w:t>33</w:t>
            </w:r>
          </w:hyperlink>
        </w:p>
        <w:p>
          <w:pPr>
            <w:pStyle w:val="Contents4"/>
            <w:tabs>
              <w:tab w:val="clear" w:pos="8176"/>
              <w:tab w:val="right" w:pos="9026" w:leader="dot"/>
            </w:tabs>
            <w:rPr/>
          </w:pPr>
          <w:hyperlink w:anchor="__RefHeading___Toc1149198_1738255347">
            <w:r>
              <w:rPr>
                <w:webHidden/>
                <w:rStyle w:val="IndexLink"/>
                <w:rtl w:val="true"/>
              </w:rPr>
              <w:t>زینت دادن مسائل مادی</w:t>
            </w:r>
            <w:r>
              <w:rPr>
                <w:rStyle w:val="IndexLink"/>
                <w:rtl w:val="true"/>
              </w:rPr>
              <w:tab/>
            </w:r>
            <w:r>
              <w:rPr>
                <w:rStyle w:val="IndexLink"/>
              </w:rPr>
              <w:t>33</w:t>
            </w:r>
          </w:hyperlink>
        </w:p>
        <w:p>
          <w:pPr>
            <w:pStyle w:val="Contents4"/>
            <w:tabs>
              <w:tab w:val="clear" w:pos="8176"/>
              <w:tab w:val="right" w:pos="9026" w:leader="dot"/>
            </w:tabs>
            <w:rPr/>
          </w:pPr>
          <w:hyperlink w:anchor="__RefHeading___Toc1149200_1738255347">
            <w:r>
              <w:rPr>
                <w:webHidden/>
                <w:rStyle w:val="IndexLink"/>
                <w:rtl w:val="true"/>
              </w:rPr>
              <w:t>دوستی و همنشینی با شیطان</w:t>
            </w:r>
            <w:r>
              <w:rPr>
                <w:rStyle w:val="IndexLink"/>
                <w:rtl w:val="true"/>
              </w:rPr>
              <w:tab/>
            </w:r>
            <w:r>
              <w:rPr>
                <w:rStyle w:val="IndexLink"/>
              </w:rPr>
              <w:t>34</w:t>
            </w:r>
          </w:hyperlink>
        </w:p>
        <w:p>
          <w:pPr>
            <w:pStyle w:val="Contents4"/>
            <w:tabs>
              <w:tab w:val="clear" w:pos="8176"/>
              <w:tab w:val="right" w:pos="9026" w:leader="dot"/>
            </w:tabs>
            <w:rPr/>
          </w:pPr>
          <w:hyperlink w:anchor="__RefHeading___Toc1149202_1738255347">
            <w:r>
              <w:rPr>
                <w:webHidden/>
                <w:rStyle w:val="IndexLink"/>
                <w:rtl w:val="true"/>
              </w:rPr>
              <w:t>تسویل شیطان</w:t>
            </w:r>
            <w:r>
              <w:rPr>
                <w:rStyle w:val="IndexLink"/>
                <w:rtl w:val="true"/>
              </w:rPr>
              <w:tab/>
            </w:r>
            <w:r>
              <w:rPr>
                <w:rStyle w:val="IndexLink"/>
              </w:rPr>
              <w:t>34</w:t>
            </w:r>
          </w:hyperlink>
        </w:p>
        <w:p>
          <w:pPr>
            <w:pStyle w:val="Contents4"/>
            <w:tabs>
              <w:tab w:val="clear" w:pos="8176"/>
              <w:tab w:val="right" w:pos="9026" w:leader="dot"/>
            </w:tabs>
            <w:rPr/>
          </w:pPr>
          <w:hyperlink w:anchor="__RefHeading___Toc1149204_1738255347">
            <w:r>
              <w:rPr>
                <w:webHidden/>
                <w:rStyle w:val="IndexLink"/>
                <w:rtl w:val="true"/>
              </w:rPr>
              <w:t>بازداشتن از راه حق</w:t>
            </w:r>
            <w:r>
              <w:rPr>
                <w:rStyle w:val="IndexLink"/>
                <w:rtl w:val="true"/>
              </w:rPr>
              <w:tab/>
            </w:r>
            <w:r>
              <w:rPr>
                <w:rStyle w:val="IndexLink"/>
              </w:rPr>
              <w:t>35</w:t>
            </w:r>
          </w:hyperlink>
        </w:p>
        <w:p>
          <w:pPr>
            <w:pStyle w:val="Contents4"/>
            <w:tabs>
              <w:tab w:val="clear" w:pos="8176"/>
              <w:tab w:val="right" w:pos="9026" w:leader="dot"/>
            </w:tabs>
            <w:rPr/>
          </w:pPr>
          <w:hyperlink w:anchor="__RefHeading___Toc1149206_1738255347">
            <w:r>
              <w:rPr>
                <w:webHidden/>
                <w:rStyle w:val="IndexLink"/>
                <w:rtl w:val="true"/>
              </w:rPr>
              <w:t>داوری طاغوت</w:t>
            </w:r>
            <w:r>
              <w:rPr>
                <w:rStyle w:val="IndexLink"/>
                <w:rtl w:val="true"/>
              </w:rPr>
              <w:tab/>
            </w:r>
            <w:r>
              <w:rPr>
                <w:rStyle w:val="IndexLink"/>
              </w:rPr>
              <w:t>36</w:t>
            </w:r>
          </w:hyperlink>
        </w:p>
        <w:p>
          <w:pPr>
            <w:pStyle w:val="Contents5"/>
            <w:tabs>
              <w:tab w:val="clear" w:pos="7892"/>
              <w:tab w:val="right" w:pos="9026" w:leader="dot"/>
            </w:tabs>
            <w:rPr/>
          </w:pPr>
          <w:hyperlink w:anchor="__RefHeading___Toc1149208_173825534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149210_1738255347">
            <w:r>
              <w:rPr>
                <w:webHidden/>
                <w:rStyle w:val="IndexLink"/>
                <w:rtl w:val="true"/>
              </w:rPr>
              <w:t>شأن نزول آیۀ شریفه</w:t>
            </w:r>
            <w:r>
              <w:rPr>
                <w:rStyle w:val="IndexLink"/>
                <w:rtl w:val="true"/>
              </w:rPr>
              <w:tab/>
            </w:r>
            <w:r>
              <w:rPr>
                <w:rStyle w:val="IndexLink"/>
              </w:rPr>
              <w:t>36</w:t>
            </w:r>
          </w:hyperlink>
        </w:p>
        <w:p>
          <w:pPr>
            <w:pStyle w:val="Contents4"/>
            <w:tabs>
              <w:tab w:val="clear" w:pos="8176"/>
              <w:tab w:val="right" w:pos="9026" w:leader="dot"/>
            </w:tabs>
            <w:rPr/>
          </w:pPr>
          <w:hyperlink w:anchor="__RefHeading___Toc1149212_1738255347">
            <w:r>
              <w:rPr>
                <w:webHidden/>
                <w:rStyle w:val="IndexLink"/>
                <w:rtl w:val="true"/>
              </w:rPr>
              <w:t>دشمنی آشکار</w:t>
            </w:r>
            <w:r>
              <w:rPr>
                <w:rStyle w:val="IndexLink"/>
                <w:rtl w:val="true"/>
              </w:rPr>
              <w:tab/>
            </w:r>
            <w:r>
              <w:rPr>
                <w:rStyle w:val="IndexLink"/>
              </w:rPr>
              <w:t>37</w:t>
            </w:r>
          </w:hyperlink>
        </w:p>
        <w:p>
          <w:pPr>
            <w:pStyle w:val="Contents4"/>
            <w:tabs>
              <w:tab w:val="clear" w:pos="8176"/>
              <w:tab w:val="right" w:pos="9026" w:leader="dot"/>
            </w:tabs>
            <w:rPr/>
          </w:pPr>
          <w:hyperlink w:anchor="__RefHeading___Toc1149214_1738255347">
            <w:r>
              <w:rPr>
                <w:webHidden/>
                <w:rStyle w:val="IndexLink"/>
                <w:rtl w:val="true"/>
              </w:rPr>
              <w:t>وعدۀ دروغ</w:t>
            </w:r>
            <w:r>
              <w:rPr>
                <w:rStyle w:val="IndexLink"/>
                <w:rtl w:val="true"/>
              </w:rPr>
              <w:tab/>
            </w:r>
            <w:r>
              <w:rPr>
                <w:rStyle w:val="IndexLink"/>
              </w:rPr>
              <w:t>38</w:t>
            </w:r>
          </w:hyperlink>
        </w:p>
        <w:p>
          <w:pPr>
            <w:pStyle w:val="Contents4"/>
            <w:tabs>
              <w:tab w:val="clear" w:pos="8176"/>
              <w:tab w:val="right" w:pos="9026" w:leader="dot"/>
            </w:tabs>
            <w:rPr/>
          </w:pPr>
          <w:hyperlink w:anchor="__RefHeading___Toc1149216_1738255347">
            <w:r>
              <w:rPr>
                <w:webHidden/>
                <w:rStyle w:val="IndexLink"/>
                <w:rtl w:val="true"/>
              </w:rPr>
              <w:t>فتنه گری شیطان</w:t>
            </w:r>
            <w:r>
              <w:rPr>
                <w:rStyle w:val="IndexLink"/>
                <w:rtl w:val="true"/>
              </w:rPr>
              <w:tab/>
            </w:r>
            <w:r>
              <w:rPr>
                <w:rStyle w:val="IndexLink"/>
              </w:rPr>
              <w:t>38</w:t>
            </w:r>
          </w:hyperlink>
        </w:p>
        <w:p>
          <w:pPr>
            <w:pStyle w:val="Contents4"/>
            <w:tabs>
              <w:tab w:val="clear" w:pos="8176"/>
              <w:tab w:val="right" w:pos="9026" w:leader="dot"/>
            </w:tabs>
            <w:rPr/>
          </w:pPr>
          <w:hyperlink w:anchor="__RefHeading___Toc1149218_1738255347">
            <w:r>
              <w:rPr>
                <w:webHidden/>
                <w:rStyle w:val="IndexLink"/>
                <w:rtl w:val="true"/>
              </w:rPr>
              <w:t>ناسپاسی شیطان</w:t>
            </w:r>
            <w:r>
              <w:rPr>
                <w:rStyle w:val="IndexLink"/>
                <w:rtl w:val="true"/>
              </w:rPr>
              <w:tab/>
            </w:r>
            <w:r>
              <w:rPr>
                <w:rStyle w:val="IndexLink"/>
              </w:rPr>
              <w:t>39</w:t>
            </w:r>
          </w:hyperlink>
        </w:p>
        <w:p>
          <w:pPr>
            <w:pStyle w:val="Contents4"/>
            <w:tabs>
              <w:tab w:val="clear" w:pos="8176"/>
              <w:tab w:val="right" w:pos="9026" w:leader="dot"/>
            </w:tabs>
            <w:rPr/>
          </w:pPr>
          <w:hyperlink w:anchor="__RefHeading___Toc1149220_1738255347">
            <w:r>
              <w:rPr>
                <w:webHidden/>
                <w:rStyle w:val="IndexLink"/>
                <w:rtl w:val="true"/>
              </w:rPr>
              <w:t>کبر شیطان</w:t>
            </w:r>
            <w:r>
              <w:rPr>
                <w:rStyle w:val="IndexLink"/>
                <w:rtl w:val="true"/>
              </w:rPr>
              <w:tab/>
            </w:r>
            <w:r>
              <w:rPr>
                <w:rStyle w:val="IndexLink"/>
              </w:rPr>
              <w:t>40</w:t>
            </w:r>
          </w:hyperlink>
        </w:p>
        <w:p>
          <w:pPr>
            <w:pStyle w:val="Contents4"/>
            <w:tabs>
              <w:tab w:val="clear" w:pos="8176"/>
              <w:tab w:val="right" w:pos="9026" w:leader="dot"/>
            </w:tabs>
            <w:rPr/>
          </w:pPr>
          <w:hyperlink w:anchor="__RefHeading___Toc1149222_1738255347">
            <w:r>
              <w:rPr>
                <w:webHidden/>
                <w:rStyle w:val="IndexLink"/>
                <w:rtl w:val="true"/>
              </w:rPr>
              <w:t>مکر و کید شیطان</w:t>
            </w:r>
            <w:r>
              <w:rPr>
                <w:rStyle w:val="IndexLink"/>
                <w:rtl w:val="true"/>
              </w:rPr>
              <w:tab/>
            </w:r>
            <w:r>
              <w:rPr>
                <w:rStyle w:val="IndexLink"/>
              </w:rPr>
              <w:t>40</w:t>
            </w:r>
          </w:hyperlink>
        </w:p>
        <w:p>
          <w:pPr>
            <w:pStyle w:val="Contents4"/>
            <w:tabs>
              <w:tab w:val="clear" w:pos="8176"/>
              <w:tab w:val="right" w:pos="9026" w:leader="dot"/>
            </w:tabs>
            <w:rPr/>
          </w:pPr>
          <w:hyperlink w:anchor="__RefHeading___Toc1149224_1738255347">
            <w:r>
              <w:rPr>
                <w:webHidden/>
                <w:rStyle w:val="IndexLink"/>
                <w:rtl w:val="true"/>
              </w:rPr>
              <w:t>تقوا و رهایی از شیطان</w:t>
            </w:r>
            <w:r>
              <w:rPr>
                <w:rStyle w:val="IndexLink"/>
                <w:rtl w:val="true"/>
              </w:rPr>
              <w:tab/>
            </w:r>
            <w:r>
              <w:rPr>
                <w:rStyle w:val="IndexLink"/>
              </w:rPr>
              <w:t>41</w:t>
            </w:r>
          </w:hyperlink>
        </w:p>
        <w:p>
          <w:pPr>
            <w:pStyle w:val="Contents4"/>
            <w:tabs>
              <w:tab w:val="clear" w:pos="8176"/>
              <w:tab w:val="right" w:pos="9026" w:leader="dot"/>
            </w:tabs>
            <w:rPr/>
          </w:pPr>
          <w:hyperlink w:anchor="__RefHeading___Toc1149226_1738255347">
            <w:r>
              <w:rPr>
                <w:webHidden/>
                <w:rStyle w:val="IndexLink"/>
                <w:rtl w:val="true"/>
              </w:rPr>
              <w:t>مارد و مَرید در قرآن</w:t>
            </w:r>
            <w:r>
              <w:rPr>
                <w:rStyle w:val="IndexLink"/>
                <w:rtl w:val="true"/>
              </w:rPr>
              <w:tab/>
            </w:r>
            <w:r>
              <w:rPr>
                <w:rStyle w:val="IndexLink"/>
              </w:rPr>
              <w:t>43</w:t>
            </w:r>
          </w:hyperlink>
        </w:p>
        <w:p>
          <w:pPr>
            <w:pStyle w:val="Contents4"/>
            <w:tabs>
              <w:tab w:val="clear" w:pos="8176"/>
              <w:tab w:val="right" w:pos="9026" w:leader="dot"/>
            </w:tabs>
            <w:rPr/>
          </w:pPr>
          <w:hyperlink w:anchor="__RefHeading___Toc1149228_1738255347">
            <w:r>
              <w:rPr>
                <w:webHidden/>
                <w:rStyle w:val="IndexLink"/>
                <w:rtl w:val="true"/>
              </w:rPr>
              <w:t>فراموشی یاد خدا</w:t>
            </w:r>
            <w:r>
              <w:rPr>
                <w:rStyle w:val="IndexLink"/>
                <w:rtl w:val="true"/>
              </w:rPr>
              <w:tab/>
            </w:r>
            <w:r>
              <w:rPr>
                <w:rStyle w:val="IndexLink"/>
              </w:rPr>
              <w:t>43</w:t>
            </w:r>
          </w:hyperlink>
        </w:p>
        <w:p>
          <w:pPr>
            <w:pStyle w:val="Contents4"/>
            <w:tabs>
              <w:tab w:val="clear" w:pos="8176"/>
              <w:tab w:val="right" w:pos="9026" w:leader="dot"/>
            </w:tabs>
            <w:rPr/>
          </w:pPr>
          <w:hyperlink w:anchor="__RefHeading___Toc1149230_1738255347">
            <w:r>
              <w:rPr>
                <w:webHidden/>
                <w:rStyle w:val="IndexLink"/>
                <w:rtl w:val="true"/>
              </w:rPr>
              <w:t>وسوسه گری شیطان</w:t>
            </w:r>
            <w:r>
              <w:rPr>
                <w:rStyle w:val="IndexLink"/>
                <w:rtl w:val="true"/>
              </w:rPr>
              <w:tab/>
            </w:r>
            <w:r>
              <w:rPr>
                <w:rStyle w:val="IndexLink"/>
              </w:rPr>
              <w:t>44</w:t>
            </w:r>
          </w:hyperlink>
        </w:p>
        <w:p>
          <w:pPr>
            <w:pStyle w:val="Contents4"/>
            <w:tabs>
              <w:tab w:val="clear" w:pos="8176"/>
              <w:tab w:val="right" w:pos="9026" w:leader="dot"/>
            </w:tabs>
            <w:rPr/>
          </w:pPr>
          <w:hyperlink w:anchor="__RefHeading___Toc1149232_1738255347">
            <w:r>
              <w:rPr>
                <w:webHidden/>
                <w:rStyle w:val="IndexLink"/>
                <w:rtl w:val="true"/>
              </w:rPr>
              <w:t>شیطان و خناس</w:t>
            </w:r>
            <w:r>
              <w:rPr>
                <w:rStyle w:val="IndexLink"/>
                <w:rtl w:val="true"/>
              </w:rPr>
              <w:tab/>
            </w:r>
            <w:r>
              <w:rPr>
                <w:rStyle w:val="IndexLink"/>
              </w:rPr>
              <w:t>44</w:t>
            </w:r>
          </w:hyperlink>
        </w:p>
        <w:p>
          <w:pPr>
            <w:pStyle w:val="Contents4"/>
            <w:tabs>
              <w:tab w:val="clear" w:pos="8176"/>
              <w:tab w:val="right" w:pos="9026" w:leader="dot"/>
            </w:tabs>
            <w:rPr/>
          </w:pPr>
          <w:hyperlink w:anchor="__RefHeading___Toc1149234_1738255347">
            <w:r>
              <w:rPr>
                <w:webHidden/>
                <w:rStyle w:val="IndexLink"/>
                <w:rtl w:val="true"/>
              </w:rPr>
              <w:t>شیطان و وعدۀ فقر در انفاق</w:t>
            </w:r>
            <w:r>
              <w:rPr>
                <w:rStyle w:val="IndexLink"/>
                <w:rtl w:val="true"/>
              </w:rPr>
              <w:tab/>
            </w:r>
            <w:r>
              <w:rPr>
                <w:rStyle w:val="IndexLink"/>
              </w:rPr>
              <w:t>46</w:t>
            </w:r>
          </w:hyperlink>
        </w:p>
        <w:p>
          <w:pPr>
            <w:pStyle w:val="Contents4"/>
            <w:tabs>
              <w:tab w:val="clear" w:pos="8176"/>
              <w:tab w:val="right" w:pos="9026" w:leader="dot"/>
            </w:tabs>
            <w:rPr/>
          </w:pPr>
          <w:hyperlink w:anchor="__RefHeading___Toc1149236_1738255347">
            <w:r>
              <w:rPr>
                <w:webHidden/>
                <w:rStyle w:val="IndexLink"/>
                <w:rtl w:val="true"/>
              </w:rPr>
              <w:t>همزات شیطان</w:t>
            </w:r>
            <w:r>
              <w:rPr>
                <w:rStyle w:val="IndexLink"/>
                <w:rtl w:val="true"/>
              </w:rPr>
              <w:tab/>
            </w:r>
            <w:r>
              <w:rPr>
                <w:rStyle w:val="IndexLink"/>
              </w:rPr>
              <w:t>47</w:t>
            </w:r>
          </w:hyperlink>
        </w:p>
        <w:p>
          <w:pPr>
            <w:pStyle w:val="Contents3"/>
            <w:tabs>
              <w:tab w:val="clear" w:pos="8459"/>
              <w:tab w:val="right" w:pos="9026" w:leader="dot"/>
            </w:tabs>
            <w:rPr/>
          </w:pPr>
          <w:hyperlink w:anchor="__RefHeading___Toc1149238_1738255347">
            <w:r>
              <w:rPr>
                <w:webHidden/>
                <w:rStyle w:val="IndexLink"/>
                <w:rtl w:val="true"/>
              </w:rPr>
              <w:t>عاقبت دوستی با شیطان</w:t>
            </w:r>
            <w:r>
              <w:rPr>
                <w:rStyle w:val="IndexLink"/>
                <w:rtl w:val="true"/>
              </w:rPr>
              <w:tab/>
            </w:r>
            <w:r>
              <w:rPr>
                <w:rStyle w:val="IndexLink"/>
              </w:rPr>
              <w:t>51</w:t>
            </w:r>
          </w:hyperlink>
        </w:p>
        <w:p>
          <w:pPr>
            <w:pStyle w:val="Contents3"/>
            <w:tabs>
              <w:tab w:val="clear" w:pos="8459"/>
              <w:tab w:val="right" w:pos="9026" w:leader="dot"/>
            </w:tabs>
            <w:rPr/>
          </w:pPr>
          <w:hyperlink w:anchor="__RefHeading___Toc1149240_1738255347">
            <w:r>
              <w:rPr>
                <w:webHidden/>
                <w:rStyle w:val="IndexLink"/>
                <w:rtl w:val="true"/>
              </w:rPr>
              <w:t>بندگی شیطان، خلاف عهد انسان با خدا</w:t>
            </w:r>
            <w:r>
              <w:rPr>
                <w:rStyle w:val="IndexLink"/>
                <w:rtl w:val="true"/>
              </w:rPr>
              <w:tab/>
            </w:r>
            <w:r>
              <w:rPr>
                <w:rStyle w:val="IndexLink"/>
              </w:rPr>
              <w:t>53</w:t>
            </w:r>
          </w:hyperlink>
        </w:p>
        <w:p>
          <w:pPr>
            <w:pStyle w:val="Contents4"/>
            <w:tabs>
              <w:tab w:val="clear" w:pos="8176"/>
              <w:tab w:val="right" w:pos="9026" w:leader="dot"/>
            </w:tabs>
            <w:rPr/>
          </w:pPr>
          <w:hyperlink w:anchor="__RefHeading___Toc1149242_173825534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49244_1738255347">
            <w:r>
              <w:rPr>
                <w:webHidden/>
                <w:rStyle w:val="IndexLink"/>
                <w:rtl w:val="true"/>
              </w:rPr>
              <w:t>عبادت کنندگان شیطان در کلام امام علی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149246_1738255347">
            <w:r>
              <w:rPr>
                <w:webHidden/>
                <w:rStyle w:val="IndexLink"/>
                <w:rtl w:val="true"/>
              </w:rPr>
              <w:t>شیطان، دشمن قسم خوردۀ انسان</w:t>
            </w:r>
            <w:r>
              <w:rPr>
                <w:rStyle w:val="IndexLink"/>
                <w:rtl w:val="true"/>
              </w:rPr>
              <w:tab/>
            </w:r>
            <w:r>
              <w:rPr>
                <w:rStyle w:val="IndexLink"/>
              </w:rPr>
              <w:t>59</w:t>
            </w:r>
          </w:hyperlink>
        </w:p>
        <w:p>
          <w:pPr>
            <w:pStyle w:val="Contents4"/>
            <w:tabs>
              <w:tab w:val="clear" w:pos="8176"/>
              <w:tab w:val="right" w:pos="9026" w:leader="dot"/>
            </w:tabs>
            <w:rPr/>
          </w:pPr>
          <w:hyperlink w:anchor="__RefHeading___Toc1149248_173825534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149250_1738255347">
            <w:r>
              <w:rPr>
                <w:webHidden/>
                <w:rStyle w:val="IndexLink"/>
                <w:rtl w:val="true"/>
              </w:rPr>
              <w:t>شیطان در کلام امام صادق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149252_1738255347">
            <w:r>
              <w:rPr>
                <w:webHidden/>
                <w:rStyle w:val="IndexLink"/>
                <w:rtl w:val="true"/>
              </w:rPr>
              <w:t>شیطان در دادگاه الهی با پیروانش</w:t>
            </w:r>
            <w:r>
              <w:rPr>
                <w:rStyle w:val="IndexLink"/>
                <w:rtl w:val="true"/>
              </w:rPr>
              <w:tab/>
            </w:r>
            <w:r>
              <w:rPr>
                <w:rStyle w:val="IndexLink"/>
              </w:rPr>
              <w:t>63</w:t>
            </w:r>
          </w:hyperlink>
        </w:p>
        <w:p>
          <w:pPr>
            <w:pStyle w:val="Contents3"/>
            <w:tabs>
              <w:tab w:val="clear" w:pos="8459"/>
              <w:tab w:val="right" w:pos="9026" w:leader="dot"/>
            </w:tabs>
            <w:rPr/>
          </w:pPr>
          <w:hyperlink w:anchor="__RefHeading___Toc1149254_1738255347">
            <w:r>
              <w:rPr>
                <w:webHidden/>
                <w:rStyle w:val="IndexLink"/>
                <w:rtl w:val="true"/>
              </w:rPr>
              <w:t>نظر عرفانی به مسئلۀ شیطان</w:t>
            </w:r>
            <w:r>
              <w:rPr>
                <w:rStyle w:val="IndexLink"/>
                <w:rtl w:val="true"/>
              </w:rPr>
              <w:tab/>
            </w:r>
            <w:r>
              <w:rPr>
                <w:rStyle w:val="IndexLink"/>
              </w:rPr>
              <w:t>67</w:t>
            </w:r>
          </w:hyperlink>
        </w:p>
        <w:p>
          <w:pPr>
            <w:pStyle w:val="Contents4"/>
            <w:tabs>
              <w:tab w:val="clear" w:pos="8176"/>
              <w:tab w:val="right" w:pos="9026" w:leader="dot"/>
            </w:tabs>
            <w:rPr/>
          </w:pPr>
          <w:hyperlink w:anchor="__RefHeading___Toc1149256_173825534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49258_1738255347">
            <w:r>
              <w:rPr>
                <w:webHidden/>
                <w:rStyle w:val="IndexLink"/>
                <w:rtl w:val="true"/>
              </w:rPr>
              <w:t>وجود جهنم در عالم هستی</w:t>
            </w:r>
            <w:r>
              <w:rPr>
                <w:rStyle w:val="IndexLink"/>
                <w:rtl w:val="true"/>
              </w:rPr>
              <w:tab/>
            </w:r>
            <w:r>
              <w:rPr>
                <w:rStyle w:val="IndexLink"/>
              </w:rPr>
              <w:t>71</w:t>
            </w:r>
          </w:hyperlink>
        </w:p>
        <w:p>
          <w:pPr>
            <w:pStyle w:val="Contents5"/>
            <w:tabs>
              <w:tab w:val="clear" w:pos="7892"/>
              <w:tab w:val="right" w:pos="9026" w:leader="dot"/>
            </w:tabs>
            <w:rPr/>
          </w:pPr>
          <w:hyperlink w:anchor="__RefHeading___Toc1149260_173825534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149262_1738255347">
            <w:r>
              <w:rPr>
                <w:webHidden/>
                <w:rStyle w:val="IndexLink"/>
                <w:rtl w:val="true"/>
              </w:rPr>
              <w:t>رحمت مطلقه و رحمت نسبی</w:t>
            </w:r>
            <w:r>
              <w:rPr>
                <w:rStyle w:val="IndexLink"/>
                <w:rtl w:val="true"/>
              </w:rPr>
              <w:tab/>
            </w:r>
            <w:r>
              <w:rPr>
                <w:rStyle w:val="IndexLink"/>
              </w:rPr>
              <w:t>72</w:t>
            </w:r>
          </w:hyperlink>
        </w:p>
        <w:p>
          <w:pPr>
            <w:pStyle w:val="Contents4"/>
            <w:tabs>
              <w:tab w:val="clear" w:pos="8176"/>
              <w:tab w:val="right" w:pos="9026" w:leader="dot"/>
            </w:tabs>
            <w:rPr/>
          </w:pPr>
          <w:hyperlink w:anchor="__RefHeading___Toc1149264_1738255347">
            <w:r>
              <w:rPr>
                <w:webHidden/>
                <w:rStyle w:val="IndexLink"/>
                <w:rtl w:val="true"/>
              </w:rPr>
              <w:t>حقیقت دنیا در گفتار امام علی علیه السلام با جابر</w:t>
            </w:r>
            <w:r>
              <w:rPr>
                <w:rStyle w:val="IndexLink"/>
                <w:rtl w:val="true"/>
              </w:rPr>
              <w:tab/>
            </w:r>
            <w:r>
              <w:rPr>
                <w:rStyle w:val="IndexLink"/>
              </w:rPr>
              <w:t>80</w:t>
            </w:r>
          </w:hyperlink>
        </w:p>
        <w:p>
          <w:pPr>
            <w:pStyle w:val="Contents3"/>
            <w:tabs>
              <w:tab w:val="clear" w:pos="8459"/>
              <w:tab w:val="right" w:pos="9026" w:leader="dot"/>
            </w:tabs>
            <w:rPr/>
          </w:pPr>
          <w:hyperlink w:anchor="__RefHeading___Toc1149266_1738255347">
            <w:r>
              <w:rPr>
                <w:webHidden/>
                <w:rStyle w:val="IndexLink"/>
                <w:rtl w:val="true"/>
              </w:rPr>
              <w:t>بندگان صالح خدا</w:t>
            </w:r>
            <w:r>
              <w:rPr>
                <w:rStyle w:val="IndexLink"/>
                <w:rtl w:val="true"/>
              </w:rPr>
              <w:tab/>
            </w:r>
            <w:r>
              <w:rPr>
                <w:rStyle w:val="IndexLink"/>
              </w:rPr>
              <w:t>85</w:t>
            </w:r>
          </w:hyperlink>
        </w:p>
        <w:p>
          <w:pPr>
            <w:pStyle w:val="Contents4"/>
            <w:tabs>
              <w:tab w:val="clear" w:pos="8176"/>
              <w:tab w:val="right" w:pos="9026" w:leader="dot"/>
            </w:tabs>
            <w:rPr/>
          </w:pPr>
          <w:hyperlink w:anchor="__RefHeading___Toc1149268_173825534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49270_1738255347">
            <w:r>
              <w:rPr>
                <w:webHidden/>
                <w:rStyle w:val="IndexLink"/>
                <w:rtl w:val="true"/>
              </w:rPr>
              <w:t>خصال صالحان در سورۀ فرقان</w:t>
            </w:r>
            <w:r>
              <w:rPr>
                <w:rStyle w:val="IndexLink"/>
                <w:rtl w:val="true"/>
              </w:rPr>
              <w:tab/>
            </w:r>
            <w:r>
              <w:rPr>
                <w:rStyle w:val="IndexLink"/>
              </w:rPr>
              <w:t>86</w:t>
            </w:r>
          </w:hyperlink>
        </w:p>
        <w:p>
          <w:pPr>
            <w:pStyle w:val="Contents4"/>
            <w:tabs>
              <w:tab w:val="clear" w:pos="8176"/>
              <w:tab w:val="right" w:pos="9026" w:leader="dot"/>
            </w:tabs>
            <w:rPr/>
          </w:pPr>
          <w:hyperlink w:anchor="__RefHeading___Toc1149272_1738255347">
            <w:r>
              <w:rPr>
                <w:webHidden/>
                <w:rStyle w:val="IndexLink"/>
                <w:rtl w:val="true"/>
              </w:rPr>
              <w:t>خصال صالحان در کلام امام سجّاد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1149274_173825534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149276_1738255347">
            <w:r>
              <w:rPr>
                <w:webHidden/>
                <w:rStyle w:val="IndexLink"/>
                <w:rtl w:val="true"/>
              </w:rPr>
              <w:t>تفسیر شیخ بهائی از صالحان و عارفان در ذیل حدیث</w:t>
            </w:r>
            <w:r>
              <w:rPr>
                <w:rStyle w:val="IndexLink"/>
                <w:rtl w:val="true"/>
              </w:rPr>
              <w:tab/>
            </w:r>
            <w:r>
              <w:rPr>
                <w:rStyle w:val="IndexLink"/>
              </w:rPr>
              <w:t>88</w:t>
            </w:r>
          </w:hyperlink>
        </w:p>
        <w:p>
          <w:pPr>
            <w:pStyle w:val="Contents3"/>
            <w:tabs>
              <w:tab w:val="clear" w:pos="8459"/>
              <w:tab w:val="right" w:pos="9026" w:leader="dot"/>
            </w:tabs>
            <w:rPr/>
          </w:pPr>
          <w:hyperlink w:anchor="__RefHeading___Toc1149278_1738255347">
            <w:r>
              <w:rPr>
                <w:webHidden/>
                <w:rStyle w:val="IndexLink"/>
                <w:rtl w:val="true"/>
              </w:rPr>
              <w:t>چند روایت دربارۀ شیطان</w:t>
            </w:r>
            <w:r>
              <w:rPr>
                <w:rStyle w:val="IndexLink"/>
                <w:rtl w:val="true"/>
              </w:rPr>
              <w:tab/>
            </w:r>
            <w:r>
              <w:rPr>
                <w:rStyle w:val="IndexLink"/>
              </w:rPr>
              <w:t>91</w:t>
            </w:r>
          </w:hyperlink>
        </w:p>
        <w:p>
          <w:pPr>
            <w:pStyle w:val="Contents3"/>
            <w:tabs>
              <w:tab w:val="clear" w:pos="8459"/>
              <w:tab w:val="right" w:pos="9026" w:leader="dot"/>
            </w:tabs>
            <w:rPr/>
          </w:pPr>
          <w:hyperlink w:anchor="__RefHeading___Toc1149280_1738255347">
            <w:r>
              <w:rPr>
                <w:webHidden/>
                <w:rStyle w:val="IndexLink"/>
                <w:rtl w:val="true"/>
              </w:rPr>
              <w:t>داستانی عجیب از عنایت الهی</w:t>
            </w:r>
            <w:r>
              <w:rPr>
                <w:rStyle w:val="IndexLink"/>
                <w:rtl w:val="true"/>
              </w:rPr>
              <w:tab/>
            </w:r>
            <w:r>
              <w:rPr>
                <w:rStyle w:val="IndexLink"/>
              </w:rPr>
              <w:t>93</w:t>
            </w:r>
          </w:hyperlink>
        </w:p>
        <w:p>
          <w:pPr>
            <w:pStyle w:val="Contents2"/>
            <w:tabs>
              <w:tab w:val="clear" w:pos="8743"/>
              <w:tab w:val="right" w:pos="9026" w:leader="dot"/>
            </w:tabs>
            <w:rPr/>
          </w:pPr>
          <w:hyperlink w:anchor="__RefHeading___Toc1149282_1738255347">
            <w:r>
              <w:rPr>
                <w:webHidden/>
                <w:rStyle w:val="IndexLink"/>
                <w:rtl w:val="true"/>
              </w:rPr>
              <w:t xml:space="preserve">دعای </w:t>
            </w:r>
            <w:r>
              <w:rPr>
                <w:rStyle w:val="IndexLink"/>
              </w:rPr>
              <w:t>18</w:t>
            </w:r>
            <w:r>
              <w:rPr>
                <w:rStyle w:val="IndexLink"/>
                <w:rtl w:val="true"/>
              </w:rPr>
              <w:t xml:space="preserve"> : </w:t>
            </w:r>
            <w:r>
              <w:rPr>
                <w:rStyle w:val="IndexLink"/>
                <w:rtl w:val="true"/>
              </w:rPr>
              <w:t>بلا و عافیت</w:t>
            </w:r>
            <w:r>
              <w:rPr>
                <w:rStyle w:val="IndexLink"/>
                <w:rtl w:val="true"/>
              </w:rPr>
              <w:tab/>
            </w:r>
            <w:r>
              <w:rPr>
                <w:rStyle w:val="IndexLink"/>
              </w:rPr>
              <w:t>95</w:t>
            </w:r>
          </w:hyperlink>
        </w:p>
        <w:p>
          <w:pPr>
            <w:pStyle w:val="Contents3"/>
            <w:tabs>
              <w:tab w:val="clear" w:pos="8459"/>
              <w:tab w:val="right" w:pos="9026" w:leader="dot"/>
            </w:tabs>
            <w:rPr/>
          </w:pPr>
          <w:hyperlink w:anchor="__RefHeading___Toc1149284_173825534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49286_1738255347">
            <w:r>
              <w:rPr>
                <w:webHidden/>
                <w:rStyle w:val="IndexLink"/>
                <w:rtl w:val="true"/>
              </w:rPr>
              <w:t>حقیقت بلا و ابتلا</w:t>
            </w:r>
            <w:r>
              <w:rPr>
                <w:rStyle w:val="IndexLink"/>
                <w:rtl w:val="true"/>
              </w:rPr>
              <w:tab/>
            </w:r>
            <w:r>
              <w:rPr>
                <w:rStyle w:val="IndexLink"/>
              </w:rPr>
              <w:t>98</w:t>
            </w:r>
          </w:hyperlink>
        </w:p>
        <w:p>
          <w:pPr>
            <w:pStyle w:val="Contents4"/>
            <w:tabs>
              <w:tab w:val="clear" w:pos="8176"/>
              <w:tab w:val="right" w:pos="9026" w:leader="dot"/>
            </w:tabs>
            <w:rPr/>
          </w:pPr>
          <w:hyperlink w:anchor="__RefHeading___Toc1149288_173825534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149290_1738255347">
            <w:r>
              <w:rPr>
                <w:webHidden/>
                <w:rStyle w:val="IndexLink"/>
                <w:rtl w:val="true"/>
              </w:rPr>
              <w:t>بلا و ابتلا و عافیت از بلا</w:t>
            </w:r>
            <w:r>
              <w:rPr>
                <w:rStyle w:val="IndexLink"/>
                <w:rtl w:val="true"/>
              </w:rPr>
              <w:tab/>
            </w:r>
            <w:r>
              <w:rPr>
                <w:rStyle w:val="IndexLink"/>
              </w:rPr>
              <w:t>98</w:t>
            </w:r>
          </w:hyperlink>
        </w:p>
        <w:p>
          <w:pPr>
            <w:pStyle w:val="Contents5"/>
            <w:tabs>
              <w:tab w:val="clear" w:pos="7892"/>
              <w:tab w:val="right" w:pos="9026" w:leader="dot"/>
            </w:tabs>
            <w:rPr/>
          </w:pPr>
          <w:hyperlink w:anchor="__RefHeading___Toc1149292_173825534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149294_1738255347">
            <w:r>
              <w:rPr>
                <w:webHidden/>
                <w:rStyle w:val="IndexLink"/>
                <w:rtl w:val="true"/>
              </w:rPr>
              <w:t>راه عافیت در آزمایش‌ها</w:t>
            </w:r>
            <w:r>
              <w:rPr>
                <w:rStyle w:val="IndexLink"/>
                <w:rtl w:val="true"/>
              </w:rPr>
              <w:tab/>
            </w:r>
            <w:r>
              <w:rPr>
                <w:rStyle w:val="IndexLink"/>
              </w:rPr>
              <w:t>105</w:t>
            </w:r>
          </w:hyperlink>
        </w:p>
        <w:p>
          <w:pPr>
            <w:pStyle w:val="Contents2"/>
            <w:tabs>
              <w:tab w:val="clear" w:pos="8743"/>
              <w:tab w:val="right" w:pos="9026" w:leader="dot"/>
            </w:tabs>
            <w:rPr/>
          </w:pPr>
          <w:hyperlink w:anchor="__RefHeading___Toc1149296_1738255347">
            <w:r>
              <w:rPr>
                <w:webHidden/>
                <w:rStyle w:val="IndexLink"/>
                <w:rtl w:val="true"/>
              </w:rPr>
              <w:t xml:space="preserve">دعای </w:t>
            </w:r>
            <w:r>
              <w:rPr>
                <w:rStyle w:val="IndexLink"/>
              </w:rPr>
              <w:t>19</w:t>
            </w:r>
            <w:r>
              <w:rPr>
                <w:rStyle w:val="IndexLink"/>
                <w:rtl w:val="true"/>
              </w:rPr>
              <w:t xml:space="preserve"> : </w:t>
            </w:r>
            <w:r>
              <w:rPr>
                <w:rStyle w:val="IndexLink"/>
                <w:rtl w:val="true"/>
              </w:rPr>
              <w:t>درخواست باران</w:t>
            </w:r>
            <w:r>
              <w:rPr>
                <w:rStyle w:val="IndexLink"/>
                <w:rtl w:val="true"/>
              </w:rPr>
              <w:tab/>
            </w:r>
            <w:r>
              <w:rPr>
                <w:rStyle w:val="IndexLink"/>
              </w:rPr>
              <w:t>107</w:t>
            </w:r>
          </w:hyperlink>
        </w:p>
        <w:p>
          <w:pPr>
            <w:pStyle w:val="Contents3"/>
            <w:tabs>
              <w:tab w:val="clear" w:pos="8459"/>
              <w:tab w:val="right" w:pos="9026" w:leader="dot"/>
            </w:tabs>
            <w:rPr/>
          </w:pPr>
          <w:hyperlink w:anchor="__RefHeading___Toc1149298_173825534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149300_1738255347">
            <w:r>
              <w:rPr>
                <w:webHidden/>
                <w:rStyle w:val="IndexLink"/>
                <w:rtl w:val="true"/>
              </w:rPr>
              <w:t>نعمت عظیم ابر و باران و باد</w:t>
            </w:r>
            <w:r>
              <w:rPr>
                <w:rStyle w:val="IndexLink"/>
                <w:rtl w:val="true"/>
              </w:rPr>
              <w:tab/>
            </w:r>
            <w:r>
              <w:rPr>
                <w:rStyle w:val="IndexLink"/>
              </w:rPr>
              <w:t>109</w:t>
            </w:r>
          </w:hyperlink>
        </w:p>
        <w:p>
          <w:pPr>
            <w:pStyle w:val="Contents4"/>
            <w:tabs>
              <w:tab w:val="clear" w:pos="8176"/>
              <w:tab w:val="right" w:pos="9026" w:leader="dot"/>
            </w:tabs>
            <w:rPr/>
          </w:pPr>
          <w:hyperlink w:anchor="__RefHeading___Toc1149302_173825534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49304_1738255347">
            <w:r>
              <w:rPr>
                <w:webHidden/>
                <w:rStyle w:val="IndexLink"/>
                <w:rtl w:val="true"/>
              </w:rPr>
              <w:t>حرکت خورشید و ماه</w:t>
            </w:r>
            <w:r>
              <w:rPr>
                <w:rStyle w:val="IndexLink"/>
                <w:rtl w:val="true"/>
              </w:rPr>
              <w:tab/>
            </w:r>
            <w:r>
              <w:rPr>
                <w:rStyle w:val="IndexLink"/>
              </w:rPr>
              <w:t>110</w:t>
            </w:r>
          </w:hyperlink>
        </w:p>
        <w:p>
          <w:pPr>
            <w:pStyle w:val="Contents5"/>
            <w:tabs>
              <w:tab w:val="clear" w:pos="7892"/>
              <w:tab w:val="right" w:pos="9026" w:leader="dot"/>
            </w:tabs>
            <w:rPr/>
          </w:pPr>
          <w:hyperlink w:anchor="__RefHeading___Toc1149306_173825534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149308_1738255347">
            <w:r>
              <w:rPr>
                <w:webHidden/>
                <w:rStyle w:val="IndexLink"/>
                <w:rtl w:val="true"/>
              </w:rPr>
              <w:t>گرمای خورشید</w:t>
            </w:r>
            <w:r>
              <w:rPr>
                <w:rStyle w:val="IndexLink"/>
                <w:rtl w:val="true"/>
              </w:rPr>
              <w:tab/>
            </w:r>
            <w:r>
              <w:rPr>
                <w:rStyle w:val="IndexLink"/>
              </w:rPr>
              <w:t>112</w:t>
            </w:r>
          </w:hyperlink>
        </w:p>
        <w:p>
          <w:pPr>
            <w:pStyle w:val="Contents4"/>
            <w:tabs>
              <w:tab w:val="clear" w:pos="8176"/>
              <w:tab w:val="right" w:pos="9026" w:leader="dot"/>
            </w:tabs>
            <w:rPr/>
          </w:pPr>
          <w:hyperlink w:anchor="__RefHeading___Toc1149310_1738255347">
            <w:r>
              <w:rPr>
                <w:webHidden/>
                <w:rStyle w:val="IndexLink"/>
                <w:rtl w:val="true"/>
              </w:rPr>
              <w:t>نعمت ابر و باد</w:t>
            </w:r>
            <w:r>
              <w:rPr>
                <w:rStyle w:val="IndexLink"/>
                <w:rtl w:val="true"/>
              </w:rPr>
              <w:tab/>
            </w:r>
            <w:r>
              <w:rPr>
                <w:rStyle w:val="IndexLink"/>
              </w:rPr>
              <w:t>114</w:t>
            </w:r>
          </w:hyperlink>
        </w:p>
        <w:p>
          <w:pPr>
            <w:pStyle w:val="Contents3"/>
            <w:tabs>
              <w:tab w:val="clear" w:pos="8459"/>
              <w:tab w:val="right" w:pos="9026" w:leader="dot"/>
            </w:tabs>
            <w:rPr/>
          </w:pPr>
          <w:hyperlink w:anchor="__RefHeading___Toc1149312_1738255347">
            <w:r>
              <w:rPr>
                <w:webHidden/>
                <w:rStyle w:val="IndexLink"/>
                <w:rtl w:val="true"/>
              </w:rPr>
              <w:t>ارزش ابر و باد در قرآن</w:t>
            </w:r>
            <w:r>
              <w:rPr>
                <w:rStyle w:val="IndexLink"/>
                <w:rtl w:val="true"/>
              </w:rPr>
              <w:tab/>
            </w:r>
            <w:r>
              <w:rPr>
                <w:rStyle w:val="IndexLink"/>
              </w:rPr>
              <w:t>117</w:t>
            </w:r>
          </w:hyperlink>
        </w:p>
        <w:p>
          <w:pPr>
            <w:pStyle w:val="Contents4"/>
            <w:tabs>
              <w:tab w:val="clear" w:pos="8176"/>
              <w:tab w:val="right" w:pos="9026" w:leader="dot"/>
            </w:tabs>
            <w:rPr/>
          </w:pPr>
          <w:hyperlink w:anchor="__RefHeading___Toc1149314_173825534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149316_1738255347">
            <w:r>
              <w:rPr>
                <w:webHidden/>
                <w:rStyle w:val="IndexLink"/>
                <w:rtl w:val="true"/>
              </w:rPr>
              <w:t>تفسیری بر آیۀ فوق</w:t>
            </w:r>
            <w:r>
              <w:rPr>
                <w:rStyle w:val="IndexLink"/>
                <w:rtl w:val="true"/>
              </w:rPr>
              <w:tab/>
            </w:r>
            <w:r>
              <w:rPr>
                <w:rStyle w:val="IndexLink"/>
              </w:rPr>
              <w:t>126</w:t>
            </w:r>
          </w:hyperlink>
        </w:p>
        <w:p>
          <w:pPr>
            <w:pStyle w:val="Contents3"/>
            <w:tabs>
              <w:tab w:val="clear" w:pos="8459"/>
              <w:tab w:val="right" w:pos="9026" w:leader="dot"/>
            </w:tabs>
            <w:rPr/>
          </w:pPr>
          <w:hyperlink w:anchor="__RefHeading___Toc1149318_1738255347">
            <w:r>
              <w:rPr>
                <w:webHidden/>
                <w:rStyle w:val="IndexLink"/>
                <w:rtl w:val="true"/>
              </w:rPr>
              <w:t>آثار هوا و باد</w:t>
            </w:r>
            <w:r>
              <w:rPr>
                <w:rStyle w:val="IndexLink"/>
                <w:rtl w:val="true"/>
              </w:rPr>
              <w:tab/>
            </w:r>
            <w:r>
              <w:rPr>
                <w:rStyle w:val="IndexLink"/>
              </w:rPr>
              <w:t>128</w:t>
            </w:r>
          </w:hyperlink>
        </w:p>
        <w:p>
          <w:pPr>
            <w:pStyle w:val="Contents3"/>
            <w:tabs>
              <w:tab w:val="clear" w:pos="8459"/>
              <w:tab w:val="right" w:pos="9026" w:leader="dot"/>
            </w:tabs>
            <w:rPr/>
          </w:pPr>
          <w:hyperlink w:anchor="__RefHeading___Toc1149320_1738255347">
            <w:r>
              <w:rPr>
                <w:webHidden/>
                <w:rStyle w:val="IndexLink"/>
                <w:rtl w:val="true"/>
              </w:rPr>
              <w:t>معجزۀ علمی درباره هوا و باد</w:t>
            </w:r>
            <w:r>
              <w:rPr>
                <w:rStyle w:val="IndexLink"/>
                <w:rtl w:val="true"/>
              </w:rPr>
              <w:tab/>
            </w:r>
            <w:r>
              <w:rPr>
                <w:rStyle w:val="IndexLink"/>
              </w:rPr>
              <w:t>130</w:t>
            </w:r>
          </w:hyperlink>
        </w:p>
        <w:p>
          <w:pPr>
            <w:pStyle w:val="Contents4"/>
            <w:tabs>
              <w:tab w:val="clear" w:pos="8176"/>
              <w:tab w:val="right" w:pos="9026" w:leader="dot"/>
            </w:tabs>
            <w:rPr/>
          </w:pPr>
          <w:hyperlink w:anchor="__RefHeading___Toc1149322_173825534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149324_1738255347">
            <w:r>
              <w:rPr>
                <w:webHidden/>
                <w:rStyle w:val="IndexLink"/>
                <w:rtl w:val="true"/>
              </w:rPr>
              <w:t>آثار دیگری از هوا و باد</w:t>
            </w:r>
            <w:r>
              <w:rPr>
                <w:rStyle w:val="IndexLink"/>
                <w:rtl w:val="true"/>
              </w:rPr>
              <w:tab/>
            </w:r>
            <w:r>
              <w:rPr>
                <w:rStyle w:val="IndexLink"/>
              </w:rPr>
              <w:t>131</w:t>
            </w:r>
          </w:hyperlink>
        </w:p>
        <w:p>
          <w:pPr>
            <w:pStyle w:val="Contents3"/>
            <w:tabs>
              <w:tab w:val="clear" w:pos="8459"/>
              <w:tab w:val="right" w:pos="9026" w:leader="dot"/>
            </w:tabs>
            <w:rPr/>
          </w:pPr>
          <w:hyperlink w:anchor="__RefHeading___Toc1149326_1738255347">
            <w:r>
              <w:rPr>
                <w:webHidden/>
                <w:rStyle w:val="IndexLink"/>
                <w:rtl w:val="true"/>
              </w:rPr>
              <w:t>آب از دیدگاه قرآن</w:t>
            </w:r>
            <w:r>
              <w:rPr>
                <w:rStyle w:val="IndexLink"/>
                <w:rtl w:val="true"/>
              </w:rPr>
              <w:tab/>
            </w:r>
            <w:r>
              <w:rPr>
                <w:rStyle w:val="IndexLink"/>
              </w:rPr>
              <w:t>133</w:t>
            </w:r>
          </w:hyperlink>
        </w:p>
        <w:p>
          <w:pPr>
            <w:pStyle w:val="Contents3"/>
            <w:tabs>
              <w:tab w:val="clear" w:pos="8459"/>
              <w:tab w:val="right" w:pos="9026" w:leader="dot"/>
            </w:tabs>
            <w:rPr/>
          </w:pPr>
          <w:hyperlink w:anchor="__RefHeading___Toc1149328_1738255347">
            <w:r>
              <w:rPr>
                <w:webHidden/>
                <w:rStyle w:val="IndexLink"/>
                <w:rtl w:val="true"/>
              </w:rPr>
              <w:t>خواص میوه ها</w:t>
            </w:r>
            <w:r>
              <w:rPr>
                <w:rStyle w:val="IndexLink"/>
                <w:rtl w:val="true"/>
              </w:rPr>
              <w:tab/>
            </w:r>
            <w:r>
              <w:rPr>
                <w:rStyle w:val="IndexLink"/>
              </w:rPr>
              <w:t>135</w:t>
            </w:r>
          </w:hyperlink>
        </w:p>
        <w:p>
          <w:pPr>
            <w:pStyle w:val="Contents4"/>
            <w:tabs>
              <w:tab w:val="clear" w:pos="8176"/>
              <w:tab w:val="right" w:pos="9026" w:leader="dot"/>
            </w:tabs>
            <w:rPr/>
          </w:pPr>
          <w:hyperlink w:anchor="__RefHeading___Toc1149330_173825534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49332_1738255347">
            <w:r>
              <w:rPr>
                <w:webHidden/>
                <w:rStyle w:val="IndexLink"/>
                <w:rtl w:val="true"/>
              </w:rPr>
              <w:t>تحقیقات دانشمندان بزرگ، دربارۀ خواص میوه ها</w:t>
            </w:r>
            <w:r>
              <w:rPr>
                <w:rStyle w:val="IndexLink"/>
                <w:rtl w:val="true"/>
              </w:rPr>
              <w:tab/>
            </w:r>
            <w:r>
              <w:rPr>
                <w:rStyle w:val="IndexLink"/>
              </w:rPr>
              <w:t>136</w:t>
            </w:r>
          </w:hyperlink>
        </w:p>
        <w:p>
          <w:pPr>
            <w:pStyle w:val="Contents3"/>
            <w:tabs>
              <w:tab w:val="clear" w:pos="8459"/>
              <w:tab w:val="right" w:pos="9026" w:leader="dot"/>
            </w:tabs>
            <w:rPr/>
          </w:pPr>
          <w:hyperlink w:anchor="__RefHeading___Toc1149334_1738255347">
            <w:r>
              <w:rPr>
                <w:webHidden/>
                <w:rStyle w:val="IndexLink"/>
                <w:rtl w:val="true"/>
              </w:rPr>
              <w:t>نقش طبّی میوه ها</w:t>
            </w:r>
            <w:r>
              <w:rPr>
                <w:rStyle w:val="IndexLink"/>
                <w:rtl w:val="true"/>
              </w:rPr>
              <w:tab/>
            </w:r>
            <w:r>
              <w:rPr>
                <w:rStyle w:val="IndexLink"/>
              </w:rPr>
              <w:t>136</w:t>
            </w:r>
          </w:hyperlink>
        </w:p>
        <w:p>
          <w:pPr>
            <w:pStyle w:val="Contents3"/>
            <w:tabs>
              <w:tab w:val="clear" w:pos="8459"/>
              <w:tab w:val="right" w:pos="9026" w:leader="dot"/>
            </w:tabs>
            <w:rPr/>
          </w:pPr>
          <w:hyperlink w:anchor="__RefHeading___Toc1149336_1738255347">
            <w:r>
              <w:rPr>
                <w:webHidden/>
                <w:rStyle w:val="IndexLink"/>
                <w:rtl w:val="true"/>
              </w:rPr>
              <w:t>نقش غذایی میوه ها</w:t>
            </w:r>
            <w:r>
              <w:rPr>
                <w:rStyle w:val="IndexLink"/>
                <w:rtl w:val="true"/>
              </w:rPr>
              <w:tab/>
            </w:r>
            <w:r>
              <w:rPr>
                <w:rStyle w:val="IndexLink"/>
              </w:rPr>
              <w:t>137</w:t>
            </w:r>
          </w:hyperlink>
        </w:p>
        <w:p>
          <w:pPr>
            <w:pStyle w:val="Contents3"/>
            <w:tabs>
              <w:tab w:val="clear" w:pos="8459"/>
              <w:tab w:val="right" w:pos="9026" w:leader="dot"/>
            </w:tabs>
            <w:rPr/>
          </w:pPr>
          <w:hyperlink w:anchor="__RefHeading___Toc1149338_1738255347">
            <w:r>
              <w:rPr>
                <w:webHidden/>
                <w:rStyle w:val="IndexLink"/>
                <w:rtl w:val="true"/>
              </w:rPr>
              <w:t>اهمیت آب برای بدن ما</w:t>
            </w:r>
            <w:r>
              <w:rPr>
                <w:rStyle w:val="IndexLink"/>
                <w:rtl w:val="true"/>
              </w:rPr>
              <w:tab/>
            </w:r>
            <w:r>
              <w:rPr>
                <w:rStyle w:val="IndexLink"/>
              </w:rPr>
              <w:t>139</w:t>
            </w:r>
          </w:hyperlink>
        </w:p>
        <w:p>
          <w:pPr>
            <w:pStyle w:val="Contents3"/>
            <w:tabs>
              <w:tab w:val="clear" w:pos="8459"/>
              <w:tab w:val="right" w:pos="9026" w:leader="dot"/>
            </w:tabs>
            <w:rPr/>
          </w:pPr>
          <w:hyperlink w:anchor="__RefHeading___Toc1149340_1738255347">
            <w:r>
              <w:rPr>
                <w:webHidden/>
                <w:rStyle w:val="IndexLink"/>
                <w:rtl w:val="true"/>
              </w:rPr>
              <w:t>مواد معدنی یا املاح معدنی</w:t>
            </w:r>
            <w:r>
              <w:rPr>
                <w:rStyle w:val="IndexLink"/>
                <w:rtl w:val="true"/>
              </w:rPr>
              <w:tab/>
            </w:r>
            <w:r>
              <w:rPr>
                <w:rStyle w:val="IndexLink"/>
              </w:rPr>
              <w:t>140</w:t>
            </w:r>
          </w:hyperlink>
        </w:p>
        <w:p>
          <w:pPr>
            <w:pStyle w:val="Contents3"/>
            <w:tabs>
              <w:tab w:val="clear" w:pos="8459"/>
              <w:tab w:val="right" w:pos="9026" w:leader="dot"/>
            </w:tabs>
            <w:rPr/>
          </w:pPr>
          <w:hyperlink w:anchor="__RefHeading___Toc1149342_1738255347">
            <w:r>
              <w:rPr>
                <w:webHidden/>
                <w:rStyle w:val="IndexLink"/>
                <w:rtl w:val="true"/>
              </w:rPr>
              <w:t>نقش مواد معدنی دربدن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1149344_1738255347">
            <w:r>
              <w:rPr>
                <w:webHidden/>
                <w:rStyle w:val="IndexLink"/>
                <w:rtl w:val="true"/>
              </w:rPr>
              <w:t>کلسیم</w:t>
            </w:r>
            <w:r>
              <w:rPr>
                <w:rStyle w:val="IndexLink"/>
                <w:rtl w:val="true"/>
              </w:rPr>
              <w:tab/>
            </w:r>
            <w:r>
              <w:rPr>
                <w:rStyle w:val="IndexLink"/>
              </w:rPr>
              <w:t>143</w:t>
            </w:r>
          </w:hyperlink>
        </w:p>
        <w:p>
          <w:pPr>
            <w:pStyle w:val="Contents3"/>
            <w:tabs>
              <w:tab w:val="clear" w:pos="8459"/>
              <w:tab w:val="right" w:pos="9026" w:leader="dot"/>
            </w:tabs>
            <w:rPr/>
          </w:pPr>
          <w:hyperlink w:anchor="__RefHeading___Toc1149346_1738255347">
            <w:r>
              <w:rPr>
                <w:webHidden/>
                <w:rStyle w:val="IndexLink"/>
                <w:rtl w:val="true"/>
              </w:rPr>
              <w:t>فسفر</w:t>
            </w:r>
            <w:r>
              <w:rPr>
                <w:rStyle w:val="IndexLink"/>
                <w:rtl w:val="true"/>
              </w:rPr>
              <w:tab/>
            </w:r>
            <w:r>
              <w:rPr>
                <w:rStyle w:val="IndexLink"/>
              </w:rPr>
              <w:t>144</w:t>
            </w:r>
          </w:hyperlink>
        </w:p>
        <w:p>
          <w:pPr>
            <w:pStyle w:val="Contents3"/>
            <w:tabs>
              <w:tab w:val="clear" w:pos="8459"/>
              <w:tab w:val="right" w:pos="9026" w:leader="dot"/>
            </w:tabs>
            <w:rPr/>
          </w:pPr>
          <w:hyperlink w:anchor="__RefHeading___Toc1149348_1738255347">
            <w:r>
              <w:rPr>
                <w:webHidden/>
                <w:rStyle w:val="IndexLink"/>
                <w:rtl w:val="true"/>
              </w:rPr>
              <w:t>منیزیم</w:t>
            </w:r>
            <w:r>
              <w:rPr>
                <w:rStyle w:val="IndexLink"/>
                <w:rtl w:val="true"/>
              </w:rPr>
              <w:tab/>
            </w:r>
            <w:r>
              <w:rPr>
                <w:rStyle w:val="IndexLink"/>
              </w:rPr>
              <w:t>145</w:t>
            </w:r>
          </w:hyperlink>
        </w:p>
        <w:p>
          <w:pPr>
            <w:pStyle w:val="Contents3"/>
            <w:tabs>
              <w:tab w:val="clear" w:pos="8459"/>
              <w:tab w:val="right" w:pos="9026" w:leader="dot"/>
            </w:tabs>
            <w:rPr/>
          </w:pPr>
          <w:hyperlink w:anchor="__RefHeading___Toc1149350_1738255347">
            <w:r>
              <w:rPr>
                <w:webHidden/>
                <w:rStyle w:val="IndexLink"/>
                <w:rtl w:val="true"/>
              </w:rPr>
              <w:t>کلر</w:t>
            </w:r>
            <w:r>
              <w:rPr>
                <w:rStyle w:val="IndexLink"/>
                <w:rtl w:val="true"/>
              </w:rPr>
              <w:tab/>
            </w:r>
            <w:r>
              <w:rPr>
                <w:rStyle w:val="IndexLink"/>
              </w:rPr>
              <w:t>146</w:t>
            </w:r>
          </w:hyperlink>
        </w:p>
        <w:p>
          <w:pPr>
            <w:pStyle w:val="Contents3"/>
            <w:tabs>
              <w:tab w:val="clear" w:pos="8459"/>
              <w:tab w:val="right" w:pos="9026" w:leader="dot"/>
            </w:tabs>
            <w:rPr/>
          </w:pPr>
          <w:hyperlink w:anchor="__RefHeading___Toc1149352_1738255347">
            <w:r>
              <w:rPr>
                <w:webHidden/>
                <w:rStyle w:val="IndexLink"/>
                <w:rtl w:val="true"/>
              </w:rPr>
              <w:t>سدیم</w:t>
            </w:r>
            <w:r>
              <w:rPr>
                <w:rStyle w:val="IndexLink"/>
                <w:rtl w:val="true"/>
              </w:rPr>
              <w:tab/>
            </w:r>
            <w:r>
              <w:rPr>
                <w:rStyle w:val="IndexLink"/>
              </w:rPr>
              <w:t>147</w:t>
            </w:r>
          </w:hyperlink>
        </w:p>
        <w:p>
          <w:pPr>
            <w:pStyle w:val="Contents3"/>
            <w:tabs>
              <w:tab w:val="clear" w:pos="8459"/>
              <w:tab w:val="right" w:pos="9026" w:leader="dot"/>
            </w:tabs>
            <w:rPr/>
          </w:pPr>
          <w:hyperlink w:anchor="__RefHeading___Toc1149354_1738255347">
            <w:r>
              <w:rPr>
                <w:webHidden/>
                <w:rStyle w:val="IndexLink"/>
                <w:rtl w:val="true"/>
              </w:rPr>
              <w:t>پتاسیم</w:t>
            </w:r>
            <w:r>
              <w:rPr>
                <w:rStyle w:val="IndexLink"/>
                <w:rtl w:val="true"/>
              </w:rPr>
              <w:tab/>
            </w:r>
            <w:r>
              <w:rPr>
                <w:rStyle w:val="IndexLink"/>
              </w:rPr>
              <w:t>147</w:t>
            </w:r>
          </w:hyperlink>
        </w:p>
        <w:p>
          <w:pPr>
            <w:pStyle w:val="Contents3"/>
            <w:tabs>
              <w:tab w:val="clear" w:pos="8459"/>
              <w:tab w:val="right" w:pos="9026" w:leader="dot"/>
            </w:tabs>
            <w:rPr/>
          </w:pPr>
          <w:hyperlink w:anchor="__RefHeading___Toc1149356_1738255347">
            <w:r>
              <w:rPr>
                <w:webHidden/>
                <w:rStyle w:val="IndexLink"/>
                <w:rtl w:val="true"/>
              </w:rPr>
              <w:t>آهن</w:t>
            </w:r>
            <w:r>
              <w:rPr>
                <w:rStyle w:val="IndexLink"/>
                <w:rtl w:val="true"/>
              </w:rPr>
              <w:tab/>
            </w:r>
            <w:r>
              <w:rPr>
                <w:rStyle w:val="IndexLink"/>
              </w:rPr>
              <w:t>148</w:t>
            </w:r>
          </w:hyperlink>
        </w:p>
        <w:p>
          <w:pPr>
            <w:pStyle w:val="Contents3"/>
            <w:tabs>
              <w:tab w:val="clear" w:pos="8459"/>
              <w:tab w:val="right" w:pos="9026" w:leader="dot"/>
            </w:tabs>
            <w:rPr/>
          </w:pPr>
          <w:hyperlink w:anchor="__RefHeading___Toc1149358_1738255347">
            <w:r>
              <w:rPr>
                <w:webHidden/>
                <w:rStyle w:val="IndexLink"/>
                <w:rtl w:val="true"/>
              </w:rPr>
              <w:t>ید</w:t>
            </w:r>
            <w:r>
              <w:rPr>
                <w:rStyle w:val="IndexLink"/>
                <w:rtl w:val="true"/>
              </w:rPr>
              <w:tab/>
            </w:r>
            <w:r>
              <w:rPr>
                <w:rStyle w:val="IndexLink"/>
              </w:rPr>
              <w:t>149</w:t>
            </w:r>
          </w:hyperlink>
        </w:p>
        <w:p>
          <w:pPr>
            <w:pStyle w:val="Contents3"/>
            <w:tabs>
              <w:tab w:val="clear" w:pos="8459"/>
              <w:tab w:val="right" w:pos="9026" w:leader="dot"/>
            </w:tabs>
            <w:rPr/>
          </w:pPr>
          <w:hyperlink w:anchor="__RefHeading___Toc1149360_1738255347">
            <w:r>
              <w:rPr>
                <w:webHidden/>
                <w:rStyle w:val="IndexLink"/>
                <w:rtl w:val="true"/>
              </w:rPr>
              <w:t>مس</w:t>
            </w:r>
            <w:r>
              <w:rPr>
                <w:rStyle w:val="IndexLink"/>
                <w:rtl w:val="true"/>
              </w:rPr>
              <w:tab/>
            </w:r>
            <w:r>
              <w:rPr>
                <w:rStyle w:val="IndexLink"/>
              </w:rPr>
              <w:t>150</w:t>
            </w:r>
          </w:hyperlink>
        </w:p>
        <w:p>
          <w:pPr>
            <w:pStyle w:val="Contents3"/>
            <w:tabs>
              <w:tab w:val="clear" w:pos="8459"/>
              <w:tab w:val="right" w:pos="9026" w:leader="dot"/>
            </w:tabs>
            <w:rPr/>
          </w:pPr>
          <w:hyperlink w:anchor="__RefHeading___Toc1149362_1738255347">
            <w:r>
              <w:rPr>
                <w:webHidden/>
                <w:rStyle w:val="IndexLink"/>
                <w:rtl w:val="true"/>
              </w:rPr>
              <w:t>روی</w:t>
            </w:r>
            <w:r>
              <w:rPr>
                <w:rStyle w:val="IndexLink"/>
                <w:rtl w:val="true"/>
              </w:rPr>
              <w:tab/>
            </w:r>
            <w:r>
              <w:rPr>
                <w:rStyle w:val="IndexLink"/>
              </w:rPr>
              <w:t>150</w:t>
            </w:r>
          </w:hyperlink>
        </w:p>
        <w:p>
          <w:pPr>
            <w:pStyle w:val="Contents3"/>
            <w:tabs>
              <w:tab w:val="clear" w:pos="8459"/>
              <w:tab w:val="right" w:pos="9026" w:leader="dot"/>
            </w:tabs>
            <w:rPr/>
          </w:pPr>
          <w:hyperlink w:anchor="__RefHeading___Toc1149364_1738255347">
            <w:r>
              <w:rPr>
                <w:webHidden/>
                <w:rStyle w:val="IndexLink"/>
                <w:rtl w:val="true"/>
              </w:rPr>
              <w:t>قند میوه ها</w:t>
            </w:r>
            <w:r>
              <w:rPr>
                <w:rStyle w:val="IndexLink"/>
                <w:rtl w:val="true"/>
              </w:rPr>
              <w:tab/>
            </w:r>
            <w:r>
              <w:rPr>
                <w:rStyle w:val="IndexLink"/>
              </w:rPr>
              <w:t>151</w:t>
            </w:r>
          </w:hyperlink>
        </w:p>
        <w:p>
          <w:pPr>
            <w:pStyle w:val="Contents3"/>
            <w:tabs>
              <w:tab w:val="clear" w:pos="8459"/>
              <w:tab w:val="right" w:pos="9026" w:leader="dot"/>
            </w:tabs>
            <w:rPr/>
          </w:pPr>
          <w:hyperlink w:anchor="__RefHeading___Toc1149366_1738255347">
            <w:r>
              <w:rPr>
                <w:webHidden/>
                <w:rStyle w:val="IndexLink"/>
                <w:rtl w:val="true"/>
              </w:rPr>
              <w:t>چربی میوه ها</w:t>
            </w:r>
            <w:r>
              <w:rPr>
                <w:rStyle w:val="IndexLink"/>
                <w:rtl w:val="true"/>
              </w:rPr>
              <w:tab/>
            </w:r>
            <w:r>
              <w:rPr>
                <w:rStyle w:val="IndexLink"/>
              </w:rPr>
              <w:t>152</w:t>
            </w:r>
          </w:hyperlink>
        </w:p>
        <w:p>
          <w:pPr>
            <w:pStyle w:val="Contents3"/>
            <w:tabs>
              <w:tab w:val="clear" w:pos="8459"/>
              <w:tab w:val="right" w:pos="9026" w:leader="dot"/>
            </w:tabs>
            <w:rPr/>
          </w:pPr>
          <w:hyperlink w:anchor="__RefHeading___Toc1149368_1738255347">
            <w:r>
              <w:rPr>
                <w:webHidden/>
                <w:rStyle w:val="IndexLink"/>
                <w:rtl w:val="true"/>
              </w:rPr>
              <w:t>پروتئین میوه ها</w:t>
            </w:r>
            <w:r>
              <w:rPr>
                <w:rStyle w:val="IndexLink"/>
                <w:rtl w:val="true"/>
              </w:rPr>
              <w:tab/>
            </w:r>
            <w:r>
              <w:rPr>
                <w:rStyle w:val="IndexLink"/>
              </w:rPr>
              <w:t>152</w:t>
            </w:r>
          </w:hyperlink>
        </w:p>
        <w:p>
          <w:pPr>
            <w:pStyle w:val="Contents3"/>
            <w:tabs>
              <w:tab w:val="clear" w:pos="8459"/>
              <w:tab w:val="right" w:pos="9026" w:leader="dot"/>
            </w:tabs>
            <w:rPr/>
          </w:pPr>
          <w:hyperlink w:anchor="__RefHeading___Toc1149370_1738255347">
            <w:r>
              <w:rPr>
                <w:webHidden/>
                <w:rStyle w:val="IndexLink"/>
                <w:rtl w:val="true"/>
              </w:rPr>
              <w:t>ویتامین ها</w:t>
            </w:r>
            <w:r>
              <w:rPr>
                <w:rStyle w:val="IndexLink"/>
                <w:rtl w:val="true"/>
              </w:rPr>
              <w:tab/>
            </w:r>
            <w:r>
              <w:rPr>
                <w:rStyle w:val="IndexLink"/>
              </w:rPr>
              <w:t>153</w:t>
            </w:r>
          </w:hyperlink>
        </w:p>
        <w:p>
          <w:pPr>
            <w:pStyle w:val="Contents4"/>
            <w:tabs>
              <w:tab w:val="clear" w:pos="8176"/>
              <w:tab w:val="right" w:pos="9026" w:leader="dot"/>
            </w:tabs>
            <w:rPr/>
          </w:pPr>
          <w:hyperlink w:anchor="__RefHeading___Toc1149372_173825534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149374_1738255347">
            <w:r>
              <w:rPr>
                <w:webHidden/>
                <w:rStyle w:val="IndexLink"/>
                <w:rtl w:val="true"/>
              </w:rPr>
              <w:t>ترکیب غذایی آلو</w:t>
            </w:r>
            <w:r>
              <w:rPr>
                <w:rStyle w:val="IndexLink"/>
                <w:rtl w:val="true"/>
              </w:rPr>
              <w:tab/>
            </w:r>
            <w:r>
              <w:rPr>
                <w:rStyle w:val="IndexLink"/>
              </w:rPr>
              <w:t>153</w:t>
            </w:r>
          </w:hyperlink>
        </w:p>
        <w:p>
          <w:pPr>
            <w:pStyle w:val="Contents4"/>
            <w:tabs>
              <w:tab w:val="clear" w:pos="8176"/>
              <w:tab w:val="right" w:pos="9026" w:leader="dot"/>
            </w:tabs>
            <w:rPr/>
          </w:pPr>
          <w:hyperlink w:anchor="__RefHeading___Toc1149376_1738255347">
            <w:r>
              <w:rPr>
                <w:webHidden/>
                <w:rStyle w:val="IndexLink"/>
                <w:rtl w:val="true"/>
              </w:rPr>
              <w:t>ترکیب شیمیایی انگور</w:t>
            </w:r>
            <w:r>
              <w:rPr>
                <w:rStyle w:val="IndexLink"/>
                <w:rtl w:val="true"/>
              </w:rPr>
              <w:tab/>
            </w:r>
            <w:r>
              <w:rPr>
                <w:rStyle w:val="IndexLink"/>
              </w:rPr>
              <w:t>154</w:t>
            </w:r>
          </w:hyperlink>
        </w:p>
        <w:p>
          <w:pPr>
            <w:pStyle w:val="Contents4"/>
            <w:tabs>
              <w:tab w:val="clear" w:pos="8176"/>
              <w:tab w:val="right" w:pos="9026" w:leader="dot"/>
            </w:tabs>
            <w:rPr/>
          </w:pPr>
          <w:hyperlink w:anchor="__RefHeading___Toc1149378_1738255347">
            <w:r>
              <w:rPr>
                <w:webHidden/>
                <w:rStyle w:val="IndexLink"/>
                <w:rtl w:val="true"/>
              </w:rPr>
              <w:t>ترکیب غذایی کشمش</w:t>
            </w:r>
            <w:r>
              <w:rPr>
                <w:rStyle w:val="IndexLink"/>
                <w:rtl w:val="true"/>
              </w:rPr>
              <w:tab/>
            </w:r>
            <w:r>
              <w:rPr>
                <w:rStyle w:val="IndexLink"/>
              </w:rPr>
              <w:t>155</w:t>
            </w:r>
          </w:hyperlink>
        </w:p>
        <w:p>
          <w:pPr>
            <w:pStyle w:val="Contents3"/>
            <w:tabs>
              <w:tab w:val="clear" w:pos="8459"/>
              <w:tab w:val="right" w:pos="9026" w:leader="dot"/>
            </w:tabs>
            <w:rPr/>
          </w:pPr>
          <w:hyperlink w:anchor="__RefHeading___Toc1149380_1738255347">
            <w:r>
              <w:rPr>
                <w:webHidden/>
                <w:rStyle w:val="IndexLink"/>
                <w:rtl w:val="true"/>
              </w:rPr>
              <w:t>رنگدانۀ میوه ها</w:t>
            </w:r>
            <w:r>
              <w:rPr>
                <w:rStyle w:val="IndexLink"/>
                <w:rtl w:val="true"/>
              </w:rPr>
              <w:tab/>
            </w:r>
            <w:r>
              <w:rPr>
                <w:rStyle w:val="IndexLink"/>
              </w:rPr>
              <w:t>156</w:t>
            </w:r>
          </w:hyperlink>
        </w:p>
        <w:p>
          <w:pPr>
            <w:pStyle w:val="Contents3"/>
            <w:tabs>
              <w:tab w:val="clear" w:pos="8459"/>
              <w:tab w:val="right" w:pos="9026" w:leader="dot"/>
            </w:tabs>
            <w:rPr/>
          </w:pPr>
          <w:hyperlink w:anchor="__RefHeading___Toc1149382_1738255347">
            <w:r>
              <w:rPr>
                <w:webHidden/>
                <w:rStyle w:val="IndexLink"/>
                <w:rtl w:val="true"/>
              </w:rPr>
              <w:t xml:space="preserve">ترکیبات معطر </w:t>
            </w:r>
            <w:r>
              <w:rPr>
                <w:rStyle w:val="IndexLink"/>
                <w:rtl w:val="true"/>
              </w:rPr>
              <w:t>«</w:t>
            </w:r>
            <w:r>
              <w:rPr>
                <w:rStyle w:val="IndexLink"/>
                <w:rtl w:val="true"/>
              </w:rPr>
              <w:t>اسانس ها</w:t>
            </w:r>
            <w:r>
              <w:rPr>
                <w:rStyle w:val="IndexLink"/>
                <w:rtl w:val="true"/>
              </w:rPr>
              <w:t>»</w:t>
              <w:tab/>
            </w:r>
            <w:r>
              <w:rPr>
                <w:rStyle w:val="IndexLink"/>
              </w:rPr>
              <w:t>157</w:t>
            </w:r>
          </w:hyperlink>
        </w:p>
        <w:p>
          <w:pPr>
            <w:pStyle w:val="Contents3"/>
            <w:tabs>
              <w:tab w:val="clear" w:pos="8459"/>
              <w:tab w:val="right" w:pos="9026" w:leader="dot"/>
            </w:tabs>
            <w:rPr/>
          </w:pPr>
          <w:hyperlink w:anchor="__RefHeading___Toc1149384_1738255347">
            <w:r>
              <w:rPr>
                <w:webHidden/>
                <w:rStyle w:val="IndexLink"/>
                <w:rtl w:val="true"/>
              </w:rPr>
              <w:t>آثار عظمت حق در آب</w:t>
            </w:r>
            <w:r>
              <w:rPr>
                <w:rStyle w:val="IndexLink"/>
                <w:rtl w:val="true"/>
              </w:rPr>
              <w:tab/>
            </w:r>
            <w:r>
              <w:rPr>
                <w:rStyle w:val="IndexLink"/>
              </w:rPr>
              <w:t>159</w:t>
            </w:r>
          </w:hyperlink>
        </w:p>
        <w:p>
          <w:pPr>
            <w:pStyle w:val="Contents3"/>
            <w:tabs>
              <w:tab w:val="clear" w:pos="8459"/>
              <w:tab w:val="right" w:pos="9026" w:leader="dot"/>
            </w:tabs>
            <w:rPr/>
          </w:pPr>
          <w:hyperlink w:anchor="__RefHeading___Toc1149386_1738255347">
            <w:r>
              <w:rPr>
                <w:webHidden/>
                <w:rStyle w:val="IndexLink"/>
                <w:rtl w:val="true"/>
              </w:rPr>
              <w:t>ترکیب آب</w:t>
            </w:r>
            <w:r>
              <w:rPr>
                <w:rStyle w:val="IndexLink"/>
                <w:rtl w:val="true"/>
              </w:rPr>
              <w:tab/>
            </w:r>
            <w:r>
              <w:rPr>
                <w:rStyle w:val="IndexLink"/>
              </w:rPr>
              <w:t>160</w:t>
            </w:r>
          </w:hyperlink>
        </w:p>
        <w:p>
          <w:pPr>
            <w:pStyle w:val="Contents3"/>
            <w:tabs>
              <w:tab w:val="clear" w:pos="8459"/>
              <w:tab w:val="right" w:pos="9026" w:leader="dot"/>
            </w:tabs>
            <w:rPr/>
          </w:pPr>
          <w:hyperlink w:anchor="__RefHeading___Toc1149388_1738255347">
            <w:r>
              <w:rPr>
                <w:webHidden/>
                <w:rStyle w:val="IndexLink"/>
                <w:rtl w:val="true"/>
              </w:rPr>
              <w:t>شوری آب دریا</w:t>
            </w:r>
            <w:r>
              <w:rPr>
                <w:rStyle w:val="IndexLink"/>
                <w:rtl w:val="true"/>
              </w:rPr>
              <w:tab/>
            </w:r>
            <w:r>
              <w:rPr>
                <w:rStyle w:val="IndexLink"/>
              </w:rPr>
              <w:t>161</w:t>
            </w:r>
          </w:hyperlink>
        </w:p>
        <w:p>
          <w:pPr>
            <w:pStyle w:val="Contents3"/>
            <w:tabs>
              <w:tab w:val="clear" w:pos="8459"/>
              <w:tab w:val="right" w:pos="9026" w:leader="dot"/>
            </w:tabs>
            <w:rPr/>
          </w:pPr>
          <w:hyperlink w:anchor="__RefHeading___Toc1149390_1738255347">
            <w:r>
              <w:rPr>
                <w:webHidden/>
                <w:rStyle w:val="IndexLink"/>
                <w:rtl w:val="true"/>
              </w:rPr>
              <w:t>باران شیرین</w:t>
            </w:r>
            <w:r>
              <w:rPr>
                <w:rStyle w:val="IndexLink"/>
                <w:rtl w:val="true"/>
              </w:rPr>
              <w:tab/>
            </w:r>
            <w:r>
              <w:rPr>
                <w:rStyle w:val="IndexLink"/>
              </w:rPr>
              <w:t>162</w:t>
            </w:r>
          </w:hyperlink>
        </w:p>
        <w:p>
          <w:pPr>
            <w:pStyle w:val="Contents3"/>
            <w:tabs>
              <w:tab w:val="clear" w:pos="8459"/>
              <w:tab w:val="right" w:pos="9026" w:leader="dot"/>
            </w:tabs>
            <w:rPr/>
          </w:pPr>
          <w:hyperlink w:anchor="__RefHeading___Toc1149392_1738255347">
            <w:r>
              <w:rPr>
                <w:webHidden/>
                <w:rStyle w:val="IndexLink"/>
                <w:rtl w:val="true"/>
              </w:rPr>
              <w:t>دریای خزر</w:t>
            </w:r>
            <w:r>
              <w:rPr>
                <w:rStyle w:val="IndexLink"/>
                <w:rtl w:val="true"/>
              </w:rPr>
              <w:tab/>
            </w:r>
            <w:r>
              <w:rPr>
                <w:rStyle w:val="IndexLink"/>
              </w:rPr>
              <w:t>164</w:t>
            </w:r>
          </w:hyperlink>
        </w:p>
        <w:p>
          <w:pPr>
            <w:pStyle w:val="Contents3"/>
            <w:tabs>
              <w:tab w:val="clear" w:pos="8459"/>
              <w:tab w:val="right" w:pos="9026" w:leader="dot"/>
            </w:tabs>
            <w:rPr/>
          </w:pPr>
          <w:hyperlink w:anchor="__RefHeading___Toc1149394_1738255347">
            <w:r>
              <w:rPr>
                <w:webHidden/>
                <w:rStyle w:val="IndexLink"/>
                <w:rtl w:val="true"/>
              </w:rPr>
              <w:t>ویژگی های آب</w:t>
            </w:r>
            <w:r>
              <w:rPr>
                <w:rStyle w:val="IndexLink"/>
                <w:rtl w:val="true"/>
              </w:rPr>
              <w:tab/>
            </w:r>
            <w:r>
              <w:rPr>
                <w:rStyle w:val="IndexLink"/>
              </w:rPr>
              <w:t>167</w:t>
            </w:r>
          </w:hyperlink>
        </w:p>
        <w:p>
          <w:pPr>
            <w:pStyle w:val="Contents3"/>
            <w:tabs>
              <w:tab w:val="clear" w:pos="8459"/>
              <w:tab w:val="right" w:pos="9026" w:leader="dot"/>
            </w:tabs>
            <w:rPr/>
          </w:pPr>
          <w:hyperlink w:anchor="__RefHeading___Toc1149396_1738255347">
            <w:r>
              <w:rPr>
                <w:webHidden/>
                <w:rStyle w:val="IndexLink"/>
                <w:rtl w:val="true"/>
              </w:rPr>
              <w:t>زندگی در گوارایی و سرسبزی</w:t>
            </w:r>
            <w:r>
              <w:rPr>
                <w:rStyle w:val="IndexLink"/>
                <w:rtl w:val="true"/>
              </w:rPr>
              <w:tab/>
            </w:r>
            <w:r>
              <w:rPr>
                <w:rStyle w:val="IndexLink"/>
              </w:rPr>
              <w:t>170</w:t>
            </w:r>
          </w:hyperlink>
        </w:p>
        <w:p>
          <w:pPr>
            <w:pStyle w:val="Contents4"/>
            <w:tabs>
              <w:tab w:val="clear" w:pos="8176"/>
              <w:tab w:val="right" w:pos="9026" w:leader="dot"/>
            </w:tabs>
            <w:rPr/>
          </w:pPr>
          <w:hyperlink w:anchor="__RefHeading___Toc1149398_173825534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149400_1738255347">
            <w:r>
              <w:rPr>
                <w:webHidden/>
                <w:rStyle w:val="IndexLink"/>
                <w:rtl w:val="true"/>
              </w:rPr>
              <w:t>راز خلقت در کلام امام صادق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149402_1738255347">
            <w:r>
              <w:rPr>
                <w:webHidden/>
                <w:rStyle w:val="IndexLink"/>
                <w:rtl w:val="true"/>
              </w:rPr>
              <w:t>نشاط طبیعت با بارش باران</w:t>
            </w:r>
            <w:r>
              <w:rPr>
                <w:rStyle w:val="IndexLink"/>
                <w:rtl w:val="true"/>
              </w:rPr>
              <w:tab/>
            </w:r>
            <w:r>
              <w:rPr>
                <w:rStyle w:val="IndexLink"/>
              </w:rPr>
              <w:t>175</w:t>
            </w:r>
          </w:hyperlink>
        </w:p>
        <w:p>
          <w:pPr>
            <w:pStyle w:val="Contents3"/>
            <w:tabs>
              <w:tab w:val="clear" w:pos="8459"/>
              <w:tab w:val="right" w:pos="9026" w:leader="dot"/>
            </w:tabs>
            <w:rPr/>
          </w:pPr>
          <w:hyperlink w:anchor="__RefHeading___Toc1149404_1738255347">
            <w:r>
              <w:rPr>
                <w:webHidden/>
                <w:rStyle w:val="IndexLink"/>
                <w:rtl w:val="true"/>
              </w:rPr>
              <w:t>اثرات گناه در آیات قرآن</w:t>
            </w:r>
            <w:r>
              <w:rPr>
                <w:rStyle w:val="IndexLink"/>
                <w:rtl w:val="true"/>
              </w:rPr>
              <w:tab/>
            </w:r>
            <w:r>
              <w:rPr>
                <w:rStyle w:val="IndexLink"/>
              </w:rPr>
              <w:t>179</w:t>
            </w:r>
          </w:hyperlink>
        </w:p>
        <w:p>
          <w:pPr>
            <w:pStyle w:val="Contents2"/>
            <w:tabs>
              <w:tab w:val="clear" w:pos="8743"/>
              <w:tab w:val="right" w:pos="9026" w:leader="dot"/>
            </w:tabs>
            <w:rPr/>
          </w:pPr>
          <w:hyperlink w:anchor="__RefHeading___Toc1149406_1738255347">
            <w:r>
              <w:rPr>
                <w:webHidden/>
                <w:rStyle w:val="IndexLink"/>
                <w:rtl w:val="true"/>
              </w:rPr>
              <w:t xml:space="preserve">دعای </w:t>
            </w:r>
            <w:r>
              <w:rPr>
                <w:rStyle w:val="IndexLink"/>
              </w:rPr>
              <w:t>20</w:t>
            </w:r>
            <w:r>
              <w:rPr>
                <w:rStyle w:val="IndexLink"/>
                <w:rtl w:val="true"/>
              </w:rPr>
              <w:t xml:space="preserve"> : </w:t>
            </w:r>
            <w:r>
              <w:rPr>
                <w:rStyle w:val="IndexLink"/>
                <w:rtl w:val="true"/>
              </w:rPr>
              <w:t>در مکارم اخلاق و اعمال پسندیده</w:t>
            </w:r>
            <w:r>
              <w:rPr>
                <w:rStyle w:val="IndexLink"/>
                <w:rtl w:val="true"/>
              </w:rPr>
              <w:tab/>
            </w:r>
            <w:r>
              <w:rPr>
                <w:rStyle w:val="IndexLink"/>
              </w:rPr>
              <w:t>180</w:t>
            </w:r>
          </w:hyperlink>
        </w:p>
        <w:p>
          <w:pPr>
            <w:pStyle w:val="Contents3"/>
            <w:tabs>
              <w:tab w:val="clear" w:pos="8459"/>
              <w:tab w:val="right" w:pos="9026" w:leader="dot"/>
            </w:tabs>
            <w:rPr/>
          </w:pPr>
          <w:hyperlink w:anchor="__RefHeading___Toc1149408_173825534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149410_1738255347">
            <w:r>
              <w:rPr>
                <w:webHidden/>
                <w:rStyle w:val="IndexLink"/>
                <w:rtl w:val="true"/>
              </w:rPr>
              <w:t>درود بر پیامبر صلی الله علیه و آله و خاندان او</w:t>
            </w:r>
            <w:r>
              <w:rPr>
                <w:rStyle w:val="IndexLink"/>
                <w:rtl w:val="true"/>
              </w:rPr>
              <w:tab/>
            </w:r>
            <w:r>
              <w:rPr>
                <w:rStyle w:val="IndexLink"/>
              </w:rPr>
              <w:t>185</w:t>
            </w:r>
          </w:hyperlink>
        </w:p>
        <w:p>
          <w:pPr>
            <w:pStyle w:val="Contents4"/>
            <w:tabs>
              <w:tab w:val="clear" w:pos="8176"/>
              <w:tab w:val="right" w:pos="9026" w:leader="dot"/>
            </w:tabs>
            <w:rPr/>
          </w:pPr>
          <w:hyperlink w:anchor="__RefHeading___Toc1149412_173825534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149414_1738255347">
            <w:r>
              <w:rPr>
                <w:webHidden/>
                <w:rStyle w:val="IndexLink"/>
                <w:rtl w:val="true"/>
              </w:rPr>
              <w:t>صلوات در کلام امام رضا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149416_1738255347">
            <w:r>
              <w:rPr>
                <w:webHidden/>
                <w:rStyle w:val="IndexLink"/>
                <w:rtl w:val="true"/>
              </w:rPr>
              <w:t>صلوات در روایات</w:t>
            </w:r>
            <w:r>
              <w:rPr>
                <w:rStyle w:val="IndexLink"/>
                <w:rtl w:val="true"/>
              </w:rPr>
              <w:tab/>
            </w:r>
            <w:r>
              <w:rPr>
                <w:rStyle w:val="IndexLink"/>
              </w:rPr>
              <w:t>188</w:t>
            </w:r>
          </w:hyperlink>
        </w:p>
        <w:p>
          <w:pPr>
            <w:pStyle w:val="Contents4"/>
            <w:tabs>
              <w:tab w:val="clear" w:pos="8176"/>
              <w:tab w:val="right" w:pos="9026" w:leader="dot"/>
            </w:tabs>
            <w:rPr/>
          </w:pPr>
          <w:hyperlink w:anchor="__RefHeading___Toc1149418_1738255347">
            <w:r>
              <w:rPr>
                <w:webHidden/>
                <w:rStyle w:val="IndexLink"/>
                <w:rtl w:val="true"/>
              </w:rPr>
              <w:t>صلوات در کلام رسول خدا صلی الله علیه و آله</w:t>
            </w:r>
            <w:r>
              <w:rPr>
                <w:rStyle w:val="IndexLink"/>
                <w:rtl w:val="true"/>
              </w:rPr>
              <w:tab/>
            </w:r>
            <w:r>
              <w:rPr>
                <w:rStyle w:val="IndexLink"/>
              </w:rPr>
              <w:t>194</w:t>
            </w:r>
          </w:hyperlink>
        </w:p>
        <w:p>
          <w:pPr>
            <w:pStyle w:val="Contents3"/>
            <w:tabs>
              <w:tab w:val="clear" w:pos="8459"/>
              <w:tab w:val="right" w:pos="9026" w:leader="dot"/>
            </w:tabs>
            <w:rPr/>
          </w:pPr>
          <w:hyperlink w:anchor="__RefHeading___Toc1149420_1738255347">
            <w:r>
              <w:rPr>
                <w:webHidden/>
                <w:rStyle w:val="IndexLink"/>
                <w:rtl w:val="true"/>
              </w:rPr>
              <w:t>کامل ترین ایمان</w:t>
            </w:r>
            <w:r>
              <w:rPr>
                <w:rStyle w:val="IndexLink"/>
                <w:rtl w:val="true"/>
              </w:rPr>
              <w:tab/>
            </w:r>
            <w:r>
              <w:rPr>
                <w:rStyle w:val="IndexLink"/>
              </w:rPr>
              <w:t>197</w:t>
            </w:r>
          </w:hyperlink>
        </w:p>
        <w:p>
          <w:pPr>
            <w:pStyle w:val="Contents4"/>
            <w:tabs>
              <w:tab w:val="clear" w:pos="8176"/>
              <w:tab w:val="right" w:pos="9026" w:leader="dot"/>
            </w:tabs>
            <w:rPr/>
          </w:pPr>
          <w:hyperlink w:anchor="__RefHeading___Toc1149422_173825534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149424_1738255347">
            <w:r>
              <w:rPr>
                <w:webHidden/>
                <w:rStyle w:val="IndexLink"/>
                <w:rtl w:val="true"/>
              </w:rPr>
              <w:t>اندیشه در خلقت انسان</w:t>
            </w:r>
            <w:r>
              <w:rPr>
                <w:rStyle w:val="IndexLink"/>
                <w:rtl w:val="true"/>
              </w:rPr>
              <w:tab/>
            </w:r>
            <w:r>
              <w:rPr>
                <w:rStyle w:val="IndexLink"/>
              </w:rPr>
              <w:t>200</w:t>
            </w:r>
          </w:hyperlink>
        </w:p>
        <w:p>
          <w:pPr>
            <w:pStyle w:val="Contents3"/>
            <w:tabs>
              <w:tab w:val="clear" w:pos="8459"/>
              <w:tab w:val="right" w:pos="9026" w:leader="dot"/>
            </w:tabs>
            <w:rPr/>
          </w:pPr>
          <w:hyperlink w:anchor="__RefHeading___Toc1149426_1738255347">
            <w:r>
              <w:rPr>
                <w:webHidden/>
                <w:rStyle w:val="IndexLink"/>
                <w:rtl w:val="true"/>
              </w:rPr>
              <w:t>صفات حق</w:t>
            </w:r>
            <w:r>
              <w:rPr>
                <w:rStyle w:val="IndexLink"/>
                <w:rtl w:val="true"/>
              </w:rPr>
              <w:tab/>
            </w:r>
            <w:r>
              <w:rPr>
                <w:rStyle w:val="IndexLink"/>
              </w:rPr>
              <w:t>203</w:t>
            </w:r>
          </w:hyperlink>
        </w:p>
        <w:p>
          <w:pPr>
            <w:pStyle w:val="Contents3"/>
            <w:tabs>
              <w:tab w:val="clear" w:pos="8459"/>
              <w:tab w:val="right" w:pos="9026" w:leader="dot"/>
            </w:tabs>
            <w:rPr/>
          </w:pPr>
          <w:hyperlink w:anchor="__RefHeading___Toc1149428_1738255347">
            <w:r>
              <w:rPr>
                <w:webHidden/>
                <w:rStyle w:val="IndexLink"/>
                <w:rtl w:val="true"/>
              </w:rPr>
              <w:t>حقیقت ایمان در روایات</w:t>
            </w:r>
            <w:r>
              <w:rPr>
                <w:rStyle w:val="IndexLink"/>
                <w:rtl w:val="true"/>
              </w:rPr>
              <w:tab/>
            </w:r>
            <w:r>
              <w:rPr>
                <w:rStyle w:val="IndexLink"/>
              </w:rPr>
              <w:t>205</w:t>
            </w:r>
          </w:hyperlink>
        </w:p>
        <w:p>
          <w:pPr>
            <w:pStyle w:val="Contents4"/>
            <w:tabs>
              <w:tab w:val="clear" w:pos="8176"/>
              <w:tab w:val="right" w:pos="9026" w:leader="dot"/>
            </w:tabs>
            <w:rPr/>
          </w:pPr>
          <w:hyperlink w:anchor="__RefHeading___Toc1149430_173825534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149432_1738255347">
            <w:r>
              <w:rPr>
                <w:webHidden/>
                <w:rStyle w:val="IndexLink"/>
                <w:rtl w:val="true"/>
              </w:rPr>
              <w:t>کمال ایمان در روایات</w:t>
            </w:r>
            <w:r>
              <w:rPr>
                <w:rStyle w:val="IndexLink"/>
                <w:rtl w:val="true"/>
              </w:rPr>
              <w:tab/>
            </w:r>
            <w:r>
              <w:rPr>
                <w:rStyle w:val="IndexLink"/>
              </w:rPr>
              <w:t>207</w:t>
            </w:r>
          </w:hyperlink>
        </w:p>
        <w:p>
          <w:pPr>
            <w:pStyle w:val="Contents4"/>
            <w:tabs>
              <w:tab w:val="clear" w:pos="8176"/>
              <w:tab w:val="right" w:pos="9026" w:leader="dot"/>
            </w:tabs>
            <w:rPr/>
          </w:pPr>
          <w:hyperlink w:anchor="__RefHeading___Toc1149434_1738255347">
            <w:r>
              <w:rPr>
                <w:webHidden/>
                <w:rStyle w:val="IndexLink"/>
                <w:rtl w:val="true"/>
              </w:rPr>
              <w:t>صد و سه خصلت برای کمال ایمان در کلام پیامبر صلی الله علیه و آله</w:t>
            </w:r>
            <w:r>
              <w:rPr>
                <w:rStyle w:val="IndexLink"/>
                <w:rtl w:val="true"/>
              </w:rPr>
              <w:tab/>
            </w:r>
            <w:r>
              <w:rPr>
                <w:rStyle w:val="IndexLink"/>
              </w:rPr>
              <w:t>211</w:t>
            </w:r>
          </w:hyperlink>
        </w:p>
        <w:p>
          <w:pPr>
            <w:pStyle w:val="Contents3"/>
            <w:tabs>
              <w:tab w:val="clear" w:pos="8459"/>
              <w:tab w:val="right" w:pos="9026" w:leader="dot"/>
            </w:tabs>
            <w:rPr/>
          </w:pPr>
          <w:hyperlink w:anchor="__RefHeading___Toc1149436_1738255347">
            <w:r>
              <w:rPr>
                <w:webHidden/>
                <w:rStyle w:val="IndexLink"/>
                <w:rtl w:val="true"/>
              </w:rPr>
              <w:t>یقین برتر</w:t>
            </w:r>
            <w:r>
              <w:rPr>
                <w:rStyle w:val="IndexLink"/>
                <w:rtl w:val="true"/>
              </w:rPr>
              <w:tab/>
            </w:r>
            <w:r>
              <w:rPr>
                <w:rStyle w:val="IndexLink"/>
              </w:rPr>
              <w:t>214</w:t>
            </w:r>
          </w:hyperlink>
        </w:p>
        <w:p>
          <w:pPr>
            <w:pStyle w:val="Contents3"/>
            <w:tabs>
              <w:tab w:val="clear" w:pos="8459"/>
              <w:tab w:val="right" w:pos="9026" w:leader="dot"/>
            </w:tabs>
            <w:rPr/>
          </w:pPr>
          <w:hyperlink w:anchor="__RefHeading___Toc1149438_1738255347">
            <w:r>
              <w:rPr>
                <w:webHidden/>
                <w:rStyle w:val="IndexLink"/>
                <w:rtl w:val="true"/>
              </w:rPr>
              <w:t>تحقّق یقین در آیات قرآن مجید</w:t>
            </w:r>
            <w:r>
              <w:rPr>
                <w:rStyle w:val="IndexLink"/>
                <w:rtl w:val="true"/>
              </w:rPr>
              <w:tab/>
            </w:r>
            <w:r>
              <w:rPr>
                <w:rStyle w:val="IndexLink"/>
              </w:rPr>
              <w:t>217</w:t>
            </w:r>
          </w:hyperlink>
        </w:p>
        <w:p>
          <w:pPr>
            <w:pStyle w:val="Contents3"/>
            <w:tabs>
              <w:tab w:val="clear" w:pos="8459"/>
              <w:tab w:val="right" w:pos="9026" w:leader="dot"/>
            </w:tabs>
            <w:rPr/>
          </w:pPr>
          <w:hyperlink w:anchor="__RefHeading___Toc1149440_1738255347">
            <w:r>
              <w:rPr>
                <w:webHidden/>
                <w:rStyle w:val="IndexLink"/>
                <w:rtl w:val="true"/>
              </w:rPr>
              <w:t>یقین در روایات</w:t>
            </w:r>
            <w:r>
              <w:rPr>
                <w:rStyle w:val="IndexLink"/>
                <w:rtl w:val="true"/>
              </w:rPr>
              <w:tab/>
            </w:r>
            <w:r>
              <w:rPr>
                <w:rStyle w:val="IndexLink"/>
              </w:rPr>
              <w:t>220</w:t>
            </w:r>
          </w:hyperlink>
        </w:p>
        <w:p>
          <w:pPr>
            <w:pStyle w:val="Contents4"/>
            <w:tabs>
              <w:tab w:val="clear" w:pos="8176"/>
              <w:tab w:val="right" w:pos="9026" w:leader="dot"/>
            </w:tabs>
            <w:rPr/>
          </w:pPr>
          <w:hyperlink w:anchor="__RefHeading___Toc1149442_17382553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149444_1738255347">
            <w:r>
              <w:rPr>
                <w:webHidden/>
                <w:rStyle w:val="IndexLink"/>
                <w:rtl w:val="true"/>
              </w:rPr>
              <w:t>نشانه های اهل یقین در روایات</w:t>
            </w:r>
            <w:r>
              <w:rPr>
                <w:rStyle w:val="IndexLink"/>
                <w:rtl w:val="true"/>
              </w:rPr>
              <w:tab/>
            </w:r>
            <w:r>
              <w:rPr>
                <w:rStyle w:val="IndexLink"/>
              </w:rPr>
              <w:t>224</w:t>
            </w:r>
          </w:hyperlink>
        </w:p>
        <w:p>
          <w:pPr>
            <w:pStyle w:val="Contents3"/>
            <w:tabs>
              <w:tab w:val="clear" w:pos="8459"/>
              <w:tab w:val="right" w:pos="9026" w:leader="dot"/>
            </w:tabs>
            <w:rPr/>
          </w:pPr>
          <w:hyperlink w:anchor="__RefHeading___Toc1149446_1738255347">
            <w:r>
              <w:rPr>
                <w:webHidden/>
                <w:rStyle w:val="IndexLink"/>
                <w:rtl w:val="true"/>
              </w:rPr>
              <w:t>بهترین نیّت</w:t>
            </w:r>
            <w:r>
              <w:rPr>
                <w:rStyle w:val="IndexLink"/>
                <w:rtl w:val="true"/>
              </w:rPr>
              <w:tab/>
            </w:r>
            <w:r>
              <w:rPr>
                <w:rStyle w:val="IndexLink"/>
              </w:rPr>
              <w:t>226</w:t>
            </w:r>
          </w:hyperlink>
        </w:p>
        <w:p>
          <w:pPr>
            <w:pStyle w:val="Contents3"/>
            <w:tabs>
              <w:tab w:val="clear" w:pos="8459"/>
              <w:tab w:val="right" w:pos="9026" w:leader="dot"/>
            </w:tabs>
            <w:rPr/>
          </w:pPr>
          <w:hyperlink w:anchor="__RefHeading___Toc1149448_1738255347">
            <w:r>
              <w:rPr>
                <w:webHidden/>
                <w:rStyle w:val="IndexLink"/>
                <w:rtl w:val="true"/>
              </w:rPr>
              <w:t>تعریف اخلاص از کلام امام خمینی رحمه الله</w:t>
            </w:r>
            <w:r>
              <w:rPr>
                <w:rStyle w:val="IndexLink"/>
                <w:rtl w:val="true"/>
              </w:rPr>
              <w:tab/>
            </w:r>
            <w:r>
              <w:rPr>
                <w:rStyle w:val="IndexLink"/>
              </w:rPr>
              <w:t>230</w:t>
            </w:r>
          </w:hyperlink>
        </w:p>
        <w:p>
          <w:pPr>
            <w:pStyle w:val="Contents3"/>
            <w:tabs>
              <w:tab w:val="clear" w:pos="8459"/>
              <w:tab w:val="right" w:pos="9026" w:leader="dot"/>
            </w:tabs>
            <w:rPr/>
          </w:pPr>
          <w:hyperlink w:anchor="__RefHeading___Toc1149450_1738255347">
            <w:r>
              <w:rPr>
                <w:webHidden/>
                <w:rStyle w:val="IndexLink"/>
                <w:rtl w:val="true"/>
              </w:rPr>
              <w:t>حقیقت نیّت در روایات</w:t>
            </w:r>
            <w:r>
              <w:rPr>
                <w:rStyle w:val="IndexLink"/>
                <w:rtl w:val="true"/>
              </w:rPr>
              <w:tab/>
            </w:r>
            <w:r>
              <w:rPr>
                <w:rStyle w:val="IndexLink"/>
              </w:rPr>
              <w:t>231</w:t>
            </w:r>
          </w:hyperlink>
        </w:p>
        <w:p>
          <w:pPr>
            <w:pStyle w:val="Contents3"/>
            <w:tabs>
              <w:tab w:val="clear" w:pos="8459"/>
              <w:tab w:val="right" w:pos="9026" w:leader="dot"/>
            </w:tabs>
            <w:rPr/>
          </w:pPr>
          <w:hyperlink w:anchor="__RefHeading___Toc1149452_1738255347">
            <w:r>
              <w:rPr>
                <w:webHidden/>
                <w:rStyle w:val="IndexLink"/>
                <w:rtl w:val="true"/>
              </w:rPr>
              <w:t>کامل ترین نیّت</w:t>
            </w:r>
            <w:r>
              <w:rPr>
                <w:rStyle w:val="IndexLink"/>
                <w:rtl w:val="true"/>
              </w:rPr>
              <w:tab/>
            </w:r>
            <w:r>
              <w:rPr>
                <w:rStyle w:val="IndexLink"/>
              </w:rPr>
              <w:t>237</w:t>
            </w:r>
          </w:hyperlink>
        </w:p>
        <w:p>
          <w:pPr>
            <w:pStyle w:val="Contents3"/>
            <w:tabs>
              <w:tab w:val="clear" w:pos="8459"/>
              <w:tab w:val="right" w:pos="9026" w:leader="dot"/>
            </w:tabs>
            <w:rPr/>
          </w:pPr>
          <w:hyperlink w:anchor="__RefHeading___Toc1149454_1738255347">
            <w:r>
              <w:rPr>
                <w:webHidden/>
                <w:rStyle w:val="IndexLink"/>
                <w:rtl w:val="true"/>
              </w:rPr>
              <w:t>صلاح و فساد</w:t>
            </w:r>
            <w:r>
              <w:rPr>
                <w:rStyle w:val="IndexLink"/>
                <w:rtl w:val="true"/>
              </w:rPr>
              <w:tab/>
            </w:r>
            <w:r>
              <w:rPr>
                <w:rStyle w:val="IndexLink"/>
              </w:rPr>
              <w:t>241</w:t>
            </w:r>
          </w:hyperlink>
        </w:p>
        <w:p>
          <w:pPr>
            <w:pStyle w:val="Contents4"/>
            <w:tabs>
              <w:tab w:val="clear" w:pos="8176"/>
              <w:tab w:val="right" w:pos="9026" w:leader="dot"/>
            </w:tabs>
            <w:rPr/>
          </w:pPr>
          <w:hyperlink w:anchor="__RefHeading___Toc1149456_1738255347">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149458_1738255347">
            <w:r>
              <w:rPr>
                <w:webHidden/>
                <w:rStyle w:val="IndexLink"/>
                <w:rtl w:val="true"/>
              </w:rPr>
              <w:t>اصلاح و افساد در آیات قرآن</w:t>
            </w:r>
            <w:r>
              <w:rPr>
                <w:rStyle w:val="IndexLink"/>
                <w:rtl w:val="true"/>
              </w:rPr>
              <w:tab/>
            </w:r>
            <w:r>
              <w:rPr>
                <w:rStyle w:val="IndexLink"/>
              </w:rPr>
              <w:t>242</w:t>
            </w:r>
          </w:hyperlink>
        </w:p>
        <w:p>
          <w:pPr>
            <w:pStyle w:val="Contents4"/>
            <w:tabs>
              <w:tab w:val="clear" w:pos="8176"/>
              <w:tab w:val="right" w:pos="9026" w:leader="dot"/>
            </w:tabs>
            <w:rPr/>
          </w:pPr>
          <w:hyperlink w:anchor="__RefHeading___Toc1149460_1738255347">
            <w:r>
              <w:rPr>
                <w:webHidden/>
                <w:rStyle w:val="IndexLink"/>
                <w:rtl w:val="true"/>
              </w:rPr>
              <w:t>اصلاح و افساد در روایات</w:t>
            </w:r>
            <w:r>
              <w:rPr>
                <w:rStyle w:val="IndexLink"/>
                <w:rtl w:val="true"/>
              </w:rPr>
              <w:tab/>
            </w:r>
            <w:r>
              <w:rPr>
                <w:rStyle w:val="IndexLink"/>
              </w:rPr>
              <w:t>245</w:t>
            </w:r>
          </w:hyperlink>
        </w:p>
        <w:p>
          <w:pPr>
            <w:pStyle w:val="Contents3"/>
            <w:tabs>
              <w:tab w:val="clear" w:pos="8459"/>
              <w:tab w:val="right" w:pos="9026" w:leader="dot"/>
            </w:tabs>
            <w:rPr/>
          </w:pPr>
          <w:hyperlink w:anchor="__RefHeading___Toc1149462_1738255347">
            <w:r>
              <w:rPr>
                <w:webHidden/>
                <w:rStyle w:val="IndexLink"/>
                <w:rtl w:val="true"/>
              </w:rPr>
              <w:t>باب نجات در دنیا و آخرت</w:t>
            </w:r>
            <w:r>
              <w:rPr>
                <w:rStyle w:val="IndexLink"/>
                <w:rtl w:val="true"/>
              </w:rPr>
              <w:tab/>
            </w:r>
            <w:r>
              <w:rPr>
                <w:rStyle w:val="IndexLink"/>
              </w:rPr>
              <w:t>249</w:t>
            </w:r>
          </w:hyperlink>
        </w:p>
        <w:p>
          <w:pPr>
            <w:pStyle w:val="Contents4"/>
            <w:tabs>
              <w:tab w:val="clear" w:pos="8176"/>
              <w:tab w:val="right" w:pos="9026" w:leader="dot"/>
            </w:tabs>
            <w:rPr/>
          </w:pPr>
          <w:hyperlink w:anchor="__RefHeading___Toc1149464_173825534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149466_1738255347">
            <w:r>
              <w:rPr>
                <w:webHidden/>
                <w:rStyle w:val="IndexLink"/>
              </w:rPr>
              <w:t>1</w:t>
            </w:r>
            <w:r>
              <w:rPr>
                <w:rStyle w:val="IndexLink"/>
                <w:rtl w:val="true"/>
              </w:rPr>
              <w:t xml:space="preserve"> - </w:t>
            </w:r>
            <w:r>
              <w:rPr>
                <w:rStyle w:val="IndexLink"/>
                <w:rtl w:val="true"/>
              </w:rPr>
              <w:t>کفایت حق از عبد</w:t>
            </w:r>
            <w:r>
              <w:rPr>
                <w:rStyle w:val="IndexLink"/>
                <w:rtl w:val="true"/>
              </w:rPr>
              <w:tab/>
            </w:r>
            <w:r>
              <w:rPr>
                <w:rStyle w:val="IndexLink"/>
              </w:rPr>
              <w:t>249</w:t>
            </w:r>
          </w:hyperlink>
        </w:p>
        <w:p>
          <w:pPr>
            <w:pStyle w:val="Contents5"/>
            <w:tabs>
              <w:tab w:val="clear" w:pos="7892"/>
              <w:tab w:val="right" w:pos="9026" w:leader="dot"/>
            </w:tabs>
            <w:rPr/>
          </w:pPr>
          <w:hyperlink w:anchor="__RefHeading___Toc1149468_173825534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149470_1738255347">
            <w:r>
              <w:rPr>
                <w:webHidden/>
                <w:rStyle w:val="IndexLink"/>
                <w:rtl w:val="true"/>
              </w:rPr>
              <w:t>آیات کفایت حق از عبد</w:t>
            </w:r>
            <w:r>
              <w:rPr>
                <w:rStyle w:val="IndexLink"/>
                <w:rtl w:val="true"/>
              </w:rPr>
              <w:tab/>
            </w:r>
            <w:r>
              <w:rPr>
                <w:rStyle w:val="IndexLink"/>
              </w:rPr>
              <w:t>252</w:t>
            </w:r>
          </w:hyperlink>
        </w:p>
        <w:p>
          <w:pPr>
            <w:pStyle w:val="Contents4"/>
            <w:tabs>
              <w:tab w:val="clear" w:pos="8176"/>
              <w:tab w:val="right" w:pos="9026" w:leader="dot"/>
            </w:tabs>
            <w:rPr/>
          </w:pPr>
          <w:hyperlink w:anchor="__RefHeading___Toc1149472_1738255347">
            <w:r>
              <w:rPr>
                <w:webHidden/>
                <w:rStyle w:val="IndexLink"/>
              </w:rPr>
              <w:t>2</w:t>
            </w:r>
            <w:r>
              <w:rPr>
                <w:rStyle w:val="IndexLink"/>
                <w:rtl w:val="true"/>
              </w:rPr>
              <w:t xml:space="preserve"> - </w:t>
            </w:r>
            <w:r>
              <w:rPr>
                <w:rStyle w:val="IndexLink"/>
                <w:rtl w:val="true"/>
              </w:rPr>
              <w:t>عمل برای قیامت</w:t>
            </w:r>
            <w:r>
              <w:rPr>
                <w:rStyle w:val="IndexLink"/>
                <w:rtl w:val="true"/>
              </w:rPr>
              <w:tab/>
            </w:r>
            <w:r>
              <w:rPr>
                <w:rStyle w:val="IndexLink"/>
              </w:rPr>
              <w:t>253</w:t>
            </w:r>
          </w:hyperlink>
        </w:p>
        <w:p>
          <w:pPr>
            <w:pStyle w:val="Contents5"/>
            <w:tabs>
              <w:tab w:val="clear" w:pos="7892"/>
              <w:tab w:val="right" w:pos="9026" w:leader="dot"/>
            </w:tabs>
            <w:rPr/>
          </w:pPr>
          <w:hyperlink w:anchor="__RefHeading___Toc1149474_1738255347">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149476_1738255347">
            <w:r>
              <w:rPr>
                <w:webHidden/>
                <w:rStyle w:val="IndexLink"/>
                <w:rtl w:val="true"/>
              </w:rPr>
              <w:t>سؤال از اعمال در قرآن مجید</w:t>
            </w:r>
            <w:r>
              <w:rPr>
                <w:rStyle w:val="IndexLink"/>
                <w:rtl w:val="true"/>
              </w:rPr>
              <w:tab/>
            </w:r>
            <w:r>
              <w:rPr>
                <w:rStyle w:val="IndexLink"/>
              </w:rPr>
              <w:t>254</w:t>
            </w:r>
          </w:hyperlink>
        </w:p>
        <w:p>
          <w:pPr>
            <w:pStyle w:val="Contents5"/>
            <w:tabs>
              <w:tab w:val="clear" w:pos="7892"/>
              <w:tab w:val="right" w:pos="9026" w:leader="dot"/>
            </w:tabs>
            <w:rPr/>
          </w:pPr>
          <w:hyperlink w:anchor="__RefHeading___Toc1149478_1738255347">
            <w:r>
              <w:rPr>
                <w:webHidden/>
                <w:rStyle w:val="IndexLink"/>
                <w:rtl w:val="true"/>
              </w:rPr>
              <w:t>سؤال از اعمال در روایات</w:t>
            </w:r>
            <w:r>
              <w:rPr>
                <w:rStyle w:val="IndexLink"/>
                <w:rtl w:val="true"/>
              </w:rPr>
              <w:tab/>
            </w:r>
            <w:r>
              <w:rPr>
                <w:rStyle w:val="IndexLink"/>
              </w:rPr>
              <w:t>255</w:t>
            </w:r>
          </w:hyperlink>
        </w:p>
        <w:p>
          <w:pPr>
            <w:pStyle w:val="Contents4"/>
            <w:tabs>
              <w:tab w:val="clear" w:pos="8176"/>
              <w:tab w:val="right" w:pos="9026" w:leader="dot"/>
            </w:tabs>
            <w:rPr/>
          </w:pPr>
          <w:hyperlink w:anchor="__RefHeading___Toc1149480_1738255347">
            <w:r>
              <w:rPr>
                <w:webHidden/>
                <w:rStyle w:val="IndexLink"/>
              </w:rPr>
              <w:t>3</w:t>
            </w:r>
            <w:r>
              <w:rPr>
                <w:rStyle w:val="IndexLink"/>
                <w:rtl w:val="true"/>
              </w:rPr>
              <w:t xml:space="preserve"> - </w:t>
            </w:r>
            <w:r>
              <w:rPr>
                <w:rStyle w:val="IndexLink"/>
                <w:rtl w:val="true"/>
              </w:rPr>
              <w:t>خرج کردن وقت در راه هدف</w:t>
            </w:r>
            <w:r>
              <w:rPr>
                <w:rStyle w:val="IndexLink"/>
                <w:rtl w:val="true"/>
              </w:rPr>
              <w:tab/>
            </w:r>
            <w:r>
              <w:rPr>
                <w:rStyle w:val="IndexLink"/>
              </w:rPr>
              <w:t>257</w:t>
            </w:r>
          </w:hyperlink>
        </w:p>
        <w:p>
          <w:pPr>
            <w:pStyle w:val="Contents4"/>
            <w:tabs>
              <w:tab w:val="clear" w:pos="8176"/>
              <w:tab w:val="right" w:pos="9026" w:leader="dot"/>
            </w:tabs>
            <w:rPr/>
          </w:pPr>
          <w:hyperlink w:anchor="__RefHeading___Toc1149482_1738255347">
            <w:r>
              <w:rPr>
                <w:webHidden/>
                <w:rStyle w:val="IndexLink"/>
              </w:rPr>
              <w:t>4</w:t>
            </w:r>
            <w:r>
              <w:rPr>
                <w:rStyle w:val="IndexLink"/>
                <w:rtl w:val="true"/>
              </w:rPr>
              <w:t xml:space="preserve"> - </w:t>
            </w:r>
            <w:r>
              <w:rPr>
                <w:rStyle w:val="IndexLink"/>
                <w:rtl w:val="true"/>
              </w:rPr>
              <w:t>مصون بودن از فقر و وسعت رزق</w:t>
            </w:r>
            <w:r>
              <w:rPr>
                <w:rStyle w:val="IndexLink"/>
                <w:rtl w:val="true"/>
              </w:rPr>
              <w:tab/>
            </w:r>
            <w:r>
              <w:rPr>
                <w:rStyle w:val="IndexLink"/>
              </w:rPr>
              <w:t>258</w:t>
            </w:r>
          </w:hyperlink>
        </w:p>
        <w:p>
          <w:pPr>
            <w:pStyle w:val="Contents4"/>
            <w:tabs>
              <w:tab w:val="clear" w:pos="8176"/>
              <w:tab w:val="right" w:pos="9026" w:leader="dot"/>
            </w:tabs>
            <w:rPr/>
          </w:pPr>
          <w:hyperlink w:anchor="__RefHeading___Toc1149484_1738255347">
            <w:r>
              <w:rPr>
                <w:webHidden/>
                <w:rStyle w:val="IndexLink"/>
              </w:rPr>
              <w:t>5</w:t>
            </w:r>
            <w:r>
              <w:rPr>
                <w:rStyle w:val="IndexLink"/>
                <w:rtl w:val="true"/>
              </w:rPr>
              <w:t xml:space="preserve"> - </w:t>
            </w:r>
            <w:r>
              <w:rPr>
                <w:rStyle w:val="IndexLink"/>
                <w:rtl w:val="true"/>
              </w:rPr>
              <w:t>بی نیازی از چشمداشت</w:t>
            </w:r>
            <w:r>
              <w:rPr>
                <w:rStyle w:val="IndexLink"/>
                <w:rtl w:val="true"/>
              </w:rPr>
              <w:tab/>
            </w:r>
            <w:r>
              <w:rPr>
                <w:rStyle w:val="IndexLink"/>
              </w:rPr>
              <w:t>258</w:t>
            </w:r>
          </w:hyperlink>
        </w:p>
        <w:p>
          <w:pPr>
            <w:pStyle w:val="Contents5"/>
            <w:tabs>
              <w:tab w:val="clear" w:pos="7892"/>
              <w:tab w:val="right" w:pos="9026" w:leader="dot"/>
            </w:tabs>
            <w:rPr/>
          </w:pPr>
          <w:hyperlink w:anchor="__RefHeading___Toc1149486_173825534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149488_1738255347">
            <w:r>
              <w:rPr>
                <w:webHidden/>
                <w:rStyle w:val="IndexLink"/>
                <w:rtl w:val="true"/>
              </w:rPr>
              <w:t>غنای نفس در روایات</w:t>
            </w:r>
            <w:r>
              <w:rPr>
                <w:rStyle w:val="IndexLink"/>
                <w:rtl w:val="true"/>
              </w:rPr>
              <w:tab/>
            </w:r>
            <w:r>
              <w:rPr>
                <w:rStyle w:val="IndexLink"/>
              </w:rPr>
              <w:t>260</w:t>
            </w:r>
          </w:hyperlink>
        </w:p>
        <w:p>
          <w:pPr>
            <w:pStyle w:val="Contents4"/>
            <w:tabs>
              <w:tab w:val="clear" w:pos="8176"/>
              <w:tab w:val="right" w:pos="9026" w:leader="dot"/>
            </w:tabs>
            <w:rPr/>
          </w:pPr>
          <w:hyperlink w:anchor="__RefHeading___Toc1149490_1738255347">
            <w:r>
              <w:rPr>
                <w:webHidden/>
                <w:rStyle w:val="IndexLink"/>
              </w:rPr>
              <w:t>6</w:t>
            </w:r>
            <w:r>
              <w:rPr>
                <w:rStyle w:val="IndexLink"/>
                <w:rtl w:val="true"/>
              </w:rPr>
              <w:t xml:space="preserve"> - </w:t>
            </w:r>
            <w:r>
              <w:rPr>
                <w:rStyle w:val="IndexLink"/>
                <w:rtl w:val="true"/>
              </w:rPr>
              <w:t>عزّت واقعی و دوری از کبر</w:t>
            </w:r>
            <w:r>
              <w:rPr>
                <w:rStyle w:val="IndexLink"/>
                <w:rtl w:val="true"/>
              </w:rPr>
              <w:tab/>
            </w:r>
            <w:r>
              <w:rPr>
                <w:rStyle w:val="IndexLink"/>
              </w:rPr>
              <w:t>262</w:t>
            </w:r>
          </w:hyperlink>
        </w:p>
        <w:p>
          <w:pPr>
            <w:pStyle w:val="Contents5"/>
            <w:tabs>
              <w:tab w:val="clear" w:pos="7892"/>
              <w:tab w:val="right" w:pos="9026" w:leader="dot"/>
            </w:tabs>
            <w:rPr/>
          </w:pPr>
          <w:hyperlink w:anchor="__RefHeading___Toc1149492_173825534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149494_1738255347">
            <w:r>
              <w:rPr>
                <w:webHidden/>
                <w:rStyle w:val="IndexLink"/>
                <w:rtl w:val="true"/>
              </w:rPr>
              <w:t>کبر در آیات قرآن</w:t>
            </w:r>
            <w:r>
              <w:rPr>
                <w:rStyle w:val="IndexLink"/>
                <w:rtl w:val="true"/>
              </w:rPr>
              <w:tab/>
            </w:r>
            <w:r>
              <w:rPr>
                <w:rStyle w:val="IndexLink"/>
              </w:rPr>
              <w:t>265</w:t>
            </w:r>
          </w:hyperlink>
        </w:p>
        <w:p>
          <w:pPr>
            <w:pStyle w:val="Contents5"/>
            <w:tabs>
              <w:tab w:val="clear" w:pos="7892"/>
              <w:tab w:val="right" w:pos="9026" w:leader="dot"/>
            </w:tabs>
            <w:rPr/>
          </w:pPr>
          <w:hyperlink w:anchor="__RefHeading___Toc1149496_1738255347">
            <w:r>
              <w:rPr>
                <w:webHidden/>
                <w:rStyle w:val="IndexLink"/>
                <w:rtl w:val="true"/>
              </w:rPr>
              <w:t>کبر در روایات</w:t>
            </w:r>
            <w:r>
              <w:rPr>
                <w:rStyle w:val="IndexLink"/>
                <w:rtl w:val="true"/>
              </w:rPr>
              <w:tab/>
            </w:r>
            <w:r>
              <w:rPr>
                <w:rStyle w:val="IndexLink"/>
              </w:rPr>
              <w:t>266</w:t>
            </w:r>
          </w:hyperlink>
        </w:p>
        <w:p>
          <w:pPr>
            <w:pStyle w:val="Contents4"/>
            <w:tabs>
              <w:tab w:val="clear" w:pos="8176"/>
              <w:tab w:val="right" w:pos="9026" w:leader="dot"/>
            </w:tabs>
            <w:rPr/>
          </w:pPr>
          <w:hyperlink w:anchor="__RefHeading___Toc1149498_1738255347">
            <w:r>
              <w:rPr>
                <w:webHidden/>
                <w:rStyle w:val="IndexLink"/>
              </w:rPr>
              <w:t>7</w:t>
            </w:r>
            <w:r>
              <w:rPr>
                <w:rStyle w:val="IndexLink"/>
                <w:rtl w:val="true"/>
              </w:rPr>
              <w:t xml:space="preserve"> - </w:t>
            </w:r>
            <w:r>
              <w:rPr>
                <w:rStyle w:val="IndexLink"/>
                <w:rtl w:val="true"/>
              </w:rPr>
              <w:t>عبادت بی عجب</w:t>
            </w:r>
            <w:r>
              <w:rPr>
                <w:rStyle w:val="IndexLink"/>
                <w:rtl w:val="true"/>
              </w:rPr>
              <w:tab/>
            </w:r>
            <w:r>
              <w:rPr>
                <w:rStyle w:val="IndexLink"/>
              </w:rPr>
              <w:t>268</w:t>
            </w:r>
          </w:hyperlink>
        </w:p>
        <w:p>
          <w:pPr>
            <w:pStyle w:val="Contents5"/>
            <w:tabs>
              <w:tab w:val="clear" w:pos="7892"/>
              <w:tab w:val="right" w:pos="9026" w:leader="dot"/>
            </w:tabs>
            <w:rPr/>
          </w:pPr>
          <w:hyperlink w:anchor="__RefHeading___Toc1149500_173825534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149502_1738255347">
            <w:r>
              <w:rPr>
                <w:webHidden/>
                <w:rStyle w:val="IndexLink"/>
                <w:rtl w:val="true"/>
              </w:rPr>
              <w:t>عبادت غیر خدا از بیان قرآن</w:t>
            </w:r>
            <w:r>
              <w:rPr>
                <w:rStyle w:val="IndexLink"/>
                <w:rtl w:val="true"/>
              </w:rPr>
              <w:tab/>
            </w:r>
            <w:r>
              <w:rPr>
                <w:rStyle w:val="IndexLink"/>
              </w:rPr>
              <w:t>269</w:t>
            </w:r>
          </w:hyperlink>
        </w:p>
        <w:p>
          <w:pPr>
            <w:pStyle w:val="Contents5"/>
            <w:tabs>
              <w:tab w:val="clear" w:pos="7892"/>
              <w:tab w:val="right" w:pos="9026" w:leader="dot"/>
            </w:tabs>
            <w:rPr/>
          </w:pPr>
          <w:hyperlink w:anchor="__RefHeading___Toc1149504_1738255347">
            <w:r>
              <w:rPr>
                <w:webHidden/>
                <w:rStyle w:val="IndexLink"/>
                <w:rtl w:val="true"/>
              </w:rPr>
              <w:t>عبادت در روایات</w:t>
            </w:r>
            <w:r>
              <w:rPr>
                <w:rStyle w:val="IndexLink"/>
                <w:rtl w:val="true"/>
              </w:rPr>
              <w:tab/>
            </w:r>
            <w:r>
              <w:rPr>
                <w:rStyle w:val="IndexLink"/>
              </w:rPr>
              <w:t>271</w:t>
            </w:r>
          </w:hyperlink>
        </w:p>
        <w:p>
          <w:pPr>
            <w:pStyle w:val="Contents5"/>
            <w:tabs>
              <w:tab w:val="clear" w:pos="7892"/>
              <w:tab w:val="right" w:pos="9026" w:leader="dot"/>
            </w:tabs>
            <w:rPr/>
          </w:pPr>
          <w:hyperlink w:anchor="__RefHeading___Toc1149506_1738255347">
            <w:r>
              <w:rPr>
                <w:webHidden/>
                <w:rStyle w:val="IndexLink"/>
                <w:rtl w:val="true"/>
              </w:rPr>
              <w:t>برترین عبادت در کلام امام علی علیه السلام</w:t>
            </w:r>
            <w:r>
              <w:rPr>
                <w:rStyle w:val="IndexLink"/>
                <w:rtl w:val="true"/>
              </w:rPr>
              <w:tab/>
            </w:r>
            <w:r>
              <w:rPr>
                <w:rStyle w:val="IndexLink"/>
              </w:rPr>
              <w:t>273</w:t>
            </w:r>
          </w:hyperlink>
        </w:p>
        <w:p>
          <w:pPr>
            <w:pStyle w:val="Contents5"/>
            <w:tabs>
              <w:tab w:val="clear" w:pos="7892"/>
              <w:tab w:val="right" w:pos="9026" w:leader="dot"/>
            </w:tabs>
            <w:rPr/>
          </w:pPr>
          <w:hyperlink w:anchor="__RefHeading___Toc1149508_1738255347">
            <w:r>
              <w:rPr>
                <w:webHidden/>
                <w:rStyle w:val="IndexLink"/>
                <w:rtl w:val="true"/>
              </w:rPr>
              <w:t>عجب در عبادت در روایات</w:t>
            </w:r>
            <w:r>
              <w:rPr>
                <w:rStyle w:val="IndexLink"/>
                <w:rtl w:val="true"/>
              </w:rPr>
              <w:tab/>
            </w:r>
            <w:r>
              <w:rPr>
                <w:rStyle w:val="IndexLink"/>
              </w:rPr>
              <w:t>273</w:t>
            </w:r>
          </w:hyperlink>
        </w:p>
        <w:p>
          <w:pPr>
            <w:pStyle w:val="Contents4"/>
            <w:tabs>
              <w:tab w:val="clear" w:pos="8176"/>
              <w:tab w:val="right" w:pos="9026" w:leader="dot"/>
            </w:tabs>
            <w:rPr/>
          </w:pPr>
          <w:hyperlink w:anchor="__RefHeading___Toc1149510_1738255347">
            <w:r>
              <w:rPr>
                <w:webHidden/>
                <w:rStyle w:val="IndexLink"/>
              </w:rPr>
              <w:t>8</w:t>
            </w:r>
            <w:r>
              <w:rPr>
                <w:rStyle w:val="IndexLink"/>
                <w:rtl w:val="true"/>
              </w:rPr>
              <w:t xml:space="preserve"> - </w:t>
            </w:r>
            <w:r>
              <w:rPr>
                <w:rStyle w:val="IndexLink"/>
                <w:rtl w:val="true"/>
              </w:rPr>
              <w:t>انجام خیر بدون منّت</w:t>
            </w:r>
            <w:r>
              <w:rPr>
                <w:rStyle w:val="IndexLink"/>
                <w:rtl w:val="true"/>
              </w:rPr>
              <w:tab/>
            </w:r>
            <w:r>
              <w:rPr>
                <w:rStyle w:val="IndexLink"/>
              </w:rPr>
              <w:t>275</w:t>
            </w:r>
          </w:hyperlink>
        </w:p>
        <w:p>
          <w:pPr>
            <w:pStyle w:val="Contents5"/>
            <w:tabs>
              <w:tab w:val="clear" w:pos="7892"/>
              <w:tab w:val="right" w:pos="9026" w:leader="dot"/>
            </w:tabs>
            <w:rPr/>
          </w:pPr>
          <w:hyperlink w:anchor="__RefHeading___Toc1149512_1738255347">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149514_1738255347">
            <w:r>
              <w:rPr>
                <w:webHidden/>
                <w:rStyle w:val="IndexLink"/>
                <w:rtl w:val="true"/>
              </w:rPr>
              <w:t>اعمال خیر در آیات و روایات</w:t>
            </w:r>
            <w:r>
              <w:rPr>
                <w:rStyle w:val="IndexLink"/>
                <w:rtl w:val="true"/>
              </w:rPr>
              <w:tab/>
            </w:r>
            <w:r>
              <w:rPr>
                <w:rStyle w:val="IndexLink"/>
              </w:rPr>
              <w:t>276</w:t>
            </w:r>
          </w:hyperlink>
        </w:p>
        <w:p>
          <w:pPr>
            <w:pStyle w:val="Contents4"/>
            <w:tabs>
              <w:tab w:val="clear" w:pos="8176"/>
              <w:tab w:val="right" w:pos="9026" w:leader="dot"/>
            </w:tabs>
            <w:rPr/>
          </w:pPr>
          <w:hyperlink w:anchor="__RefHeading___Toc1149516_1738255347">
            <w:r>
              <w:rPr>
                <w:webHidden/>
                <w:rStyle w:val="IndexLink"/>
              </w:rPr>
              <w:t>9</w:t>
            </w:r>
            <w:r>
              <w:rPr>
                <w:rStyle w:val="IndexLink"/>
                <w:rtl w:val="true"/>
              </w:rPr>
              <w:t xml:space="preserve"> - </w:t>
            </w:r>
            <w:r>
              <w:rPr>
                <w:rStyle w:val="IndexLink"/>
                <w:rtl w:val="true"/>
              </w:rPr>
              <w:t>معالی اخلاق</w:t>
            </w:r>
            <w:r>
              <w:rPr>
                <w:rStyle w:val="IndexLink"/>
                <w:rtl w:val="true"/>
              </w:rPr>
              <w:tab/>
            </w:r>
            <w:r>
              <w:rPr>
                <w:rStyle w:val="IndexLink"/>
              </w:rPr>
              <w:t>280</w:t>
            </w:r>
          </w:hyperlink>
        </w:p>
        <w:p>
          <w:pPr>
            <w:pStyle w:val="Contents5"/>
            <w:tabs>
              <w:tab w:val="clear" w:pos="7892"/>
              <w:tab w:val="right" w:pos="9026" w:leader="dot"/>
            </w:tabs>
            <w:rPr/>
          </w:pPr>
          <w:hyperlink w:anchor="__RefHeading___Toc1149518_1738255347">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149520_1738255347">
            <w:r>
              <w:rPr>
                <w:webHidden/>
                <w:rStyle w:val="IndexLink"/>
                <w:rtl w:val="true"/>
              </w:rPr>
              <w:t>مکارم و معالی اخلاق در روایات</w:t>
            </w:r>
            <w:r>
              <w:rPr>
                <w:rStyle w:val="IndexLink"/>
                <w:rtl w:val="true"/>
              </w:rPr>
              <w:tab/>
            </w:r>
            <w:r>
              <w:rPr>
                <w:rStyle w:val="IndexLink"/>
              </w:rPr>
              <w:t>280</w:t>
            </w:r>
          </w:hyperlink>
        </w:p>
        <w:p>
          <w:pPr>
            <w:pStyle w:val="Contents5"/>
            <w:tabs>
              <w:tab w:val="clear" w:pos="7892"/>
              <w:tab w:val="right" w:pos="9026" w:leader="dot"/>
            </w:tabs>
            <w:rPr/>
          </w:pPr>
          <w:hyperlink w:anchor="__RefHeading___Toc1149522_1738255347">
            <w:r>
              <w:rPr>
                <w:webHidden/>
                <w:rStyle w:val="IndexLink"/>
                <w:rtl w:val="true"/>
              </w:rPr>
              <w:t>مکارم اخلاق در کلام امام علی علیه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1149524_1738255347">
            <w:r>
              <w:rPr>
                <w:webHidden/>
                <w:rStyle w:val="IndexLink"/>
              </w:rPr>
              <w:t>10</w:t>
            </w:r>
            <w:r>
              <w:rPr>
                <w:rStyle w:val="IndexLink"/>
                <w:rtl w:val="true"/>
              </w:rPr>
              <w:t xml:space="preserve"> - </w:t>
            </w:r>
            <w:r>
              <w:rPr>
                <w:rStyle w:val="IndexLink"/>
                <w:rtl w:val="true"/>
              </w:rPr>
              <w:t>دوری از فخر و ناز بر مردم</w:t>
            </w:r>
            <w:r>
              <w:rPr>
                <w:rStyle w:val="IndexLink"/>
                <w:rtl w:val="true"/>
              </w:rPr>
              <w:tab/>
            </w:r>
            <w:r>
              <w:rPr>
                <w:rStyle w:val="IndexLink"/>
              </w:rPr>
              <w:t>282</w:t>
            </w:r>
          </w:hyperlink>
        </w:p>
        <w:p>
          <w:pPr>
            <w:pStyle w:val="Contents5"/>
            <w:tabs>
              <w:tab w:val="clear" w:pos="7892"/>
              <w:tab w:val="right" w:pos="9026" w:leader="dot"/>
            </w:tabs>
            <w:rPr/>
          </w:pPr>
          <w:hyperlink w:anchor="__RefHeading___Toc1149526_1738255347">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1149528_1738255347">
            <w:r>
              <w:rPr>
                <w:webHidden/>
                <w:rStyle w:val="IndexLink"/>
                <w:rtl w:val="true"/>
              </w:rPr>
              <w:t>فخر فروشی در روایات</w:t>
            </w:r>
            <w:r>
              <w:rPr>
                <w:rStyle w:val="IndexLink"/>
                <w:rtl w:val="true"/>
              </w:rPr>
              <w:tab/>
            </w:r>
            <w:r>
              <w:rPr>
                <w:rStyle w:val="IndexLink"/>
              </w:rPr>
              <w:t>283</w:t>
            </w:r>
          </w:hyperlink>
        </w:p>
        <w:p>
          <w:pPr>
            <w:pStyle w:val="Contents5"/>
            <w:tabs>
              <w:tab w:val="clear" w:pos="7892"/>
              <w:tab w:val="right" w:pos="9026" w:leader="dot"/>
            </w:tabs>
            <w:rPr/>
          </w:pPr>
          <w:hyperlink w:anchor="__RefHeading___Toc1149530_1738255347">
            <w:r>
              <w:rPr>
                <w:webHidden/>
                <w:rStyle w:val="IndexLink"/>
                <w:rtl w:val="true"/>
              </w:rPr>
              <w:t>درجه و رفعت انسان</w:t>
            </w:r>
            <w:r>
              <w:rPr>
                <w:rStyle w:val="IndexLink"/>
                <w:rtl w:val="true"/>
              </w:rPr>
              <w:tab/>
            </w:r>
            <w:r>
              <w:rPr>
                <w:rStyle w:val="IndexLink"/>
              </w:rPr>
              <w:t>286</w:t>
            </w:r>
          </w:hyperlink>
        </w:p>
        <w:p>
          <w:pPr>
            <w:pStyle w:val="Contents5"/>
            <w:tabs>
              <w:tab w:val="clear" w:pos="7892"/>
              <w:tab w:val="right" w:pos="9026" w:leader="dot"/>
            </w:tabs>
            <w:rPr/>
          </w:pPr>
          <w:hyperlink w:anchor="__RefHeading___Toc1149532_1738255347">
            <w:r>
              <w:rPr>
                <w:webHidden/>
                <w:rStyle w:val="IndexLink"/>
                <w:rtl w:val="true"/>
              </w:rPr>
              <w:t>هدایت، زمینه ساز رشد و کمال</w:t>
            </w:r>
            <w:r>
              <w:rPr>
                <w:rStyle w:val="IndexLink"/>
                <w:rtl w:val="true"/>
              </w:rPr>
              <w:tab/>
            </w:r>
            <w:r>
              <w:rPr>
                <w:rStyle w:val="IndexLink"/>
              </w:rPr>
              <w:t>292</w:t>
            </w:r>
          </w:hyperlink>
        </w:p>
        <w:p>
          <w:pPr>
            <w:pStyle w:val="Contents5"/>
            <w:tabs>
              <w:tab w:val="clear" w:pos="7892"/>
              <w:tab w:val="right" w:pos="9026" w:leader="dot"/>
            </w:tabs>
            <w:rPr/>
          </w:pPr>
          <w:hyperlink w:anchor="__RefHeading___Toc1149534_1738255347">
            <w:r>
              <w:rPr>
                <w:webHidden/>
                <w:rStyle w:val="IndexLink"/>
                <w:rtl w:val="true"/>
              </w:rPr>
              <w:t>عمر با برکت</w:t>
            </w:r>
            <w:r>
              <w:rPr>
                <w:rStyle w:val="IndexLink"/>
                <w:rtl w:val="true"/>
              </w:rPr>
              <w:tab/>
            </w:r>
            <w:r>
              <w:rPr>
                <w:rStyle w:val="IndexLink"/>
              </w:rPr>
              <w:t>296</w:t>
            </w:r>
          </w:hyperlink>
        </w:p>
        <w:p>
          <w:pPr>
            <w:pStyle w:val="Contents6"/>
            <w:tabs>
              <w:tab w:val="clear" w:pos="7609"/>
              <w:tab w:val="right" w:pos="9026" w:leader="dot"/>
            </w:tabs>
            <w:rPr/>
          </w:pPr>
          <w:hyperlink w:anchor="__RefHeading___Toc1149536_1738255347">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1149538_1738255347">
            <w:r>
              <w:rPr>
                <w:webHidden/>
                <w:rStyle w:val="IndexLink"/>
                <w:rtl w:val="true"/>
              </w:rPr>
              <w:t>یوم التغابن در کلام پیامبر صلی الله علیه و آله</w:t>
            </w:r>
            <w:r>
              <w:rPr>
                <w:rStyle w:val="IndexLink"/>
                <w:rtl w:val="true"/>
              </w:rPr>
              <w:tab/>
            </w:r>
            <w:r>
              <w:rPr>
                <w:rStyle w:val="IndexLink"/>
              </w:rPr>
              <w:t>299</w:t>
            </w:r>
          </w:hyperlink>
        </w:p>
        <w:p>
          <w:pPr>
            <w:pStyle w:val="Contents5"/>
            <w:tabs>
              <w:tab w:val="clear" w:pos="7892"/>
              <w:tab w:val="right" w:pos="9026" w:leader="dot"/>
            </w:tabs>
            <w:rPr/>
          </w:pPr>
          <w:hyperlink w:anchor="__RefHeading___Toc1149540_1738255347">
            <w:r>
              <w:rPr>
                <w:webHidden/>
                <w:rStyle w:val="IndexLink"/>
                <w:rtl w:val="true"/>
              </w:rPr>
              <w:t>اصلاح خصلت های ناپسند</w:t>
            </w:r>
            <w:r>
              <w:rPr>
                <w:rStyle w:val="IndexLink"/>
                <w:rtl w:val="true"/>
              </w:rPr>
              <w:tab/>
            </w:r>
            <w:r>
              <w:rPr>
                <w:rStyle w:val="IndexLink"/>
              </w:rPr>
              <w:t>301</w:t>
            </w:r>
          </w:hyperlink>
        </w:p>
        <w:p>
          <w:pPr>
            <w:pStyle w:val="Contents5"/>
            <w:tabs>
              <w:tab w:val="clear" w:pos="7892"/>
              <w:tab w:val="right" w:pos="9026" w:leader="dot"/>
            </w:tabs>
            <w:rPr/>
          </w:pPr>
          <w:hyperlink w:anchor="__RefHeading___Toc1149542_1738255347">
            <w:r>
              <w:rPr>
                <w:webHidden/>
                <w:rStyle w:val="IndexLink"/>
                <w:rtl w:val="true"/>
              </w:rPr>
              <w:t>مکارم و رذایل اخلاقی</w:t>
            </w:r>
            <w:r>
              <w:rPr>
                <w:rStyle w:val="IndexLink"/>
                <w:rtl w:val="true"/>
              </w:rPr>
              <w:tab/>
            </w:r>
            <w:r>
              <w:rPr>
                <w:rStyle w:val="IndexLink"/>
              </w:rPr>
              <w:t>305</w:t>
            </w:r>
          </w:hyperlink>
        </w:p>
        <w:p>
          <w:pPr>
            <w:pStyle w:val="Contents6"/>
            <w:tabs>
              <w:tab w:val="clear" w:pos="7609"/>
              <w:tab w:val="right" w:pos="9026" w:leader="dot"/>
            </w:tabs>
            <w:rPr/>
          </w:pPr>
          <w:hyperlink w:anchor="__RefHeading___Toc1149544_1738255347">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149546_1738255347">
            <w:r>
              <w:rPr>
                <w:webHidden/>
                <w:rStyle w:val="IndexLink"/>
              </w:rPr>
              <w:t>1</w:t>
            </w:r>
            <w:r>
              <w:rPr>
                <w:rStyle w:val="IndexLink"/>
                <w:rtl w:val="true"/>
              </w:rPr>
              <w:t xml:space="preserve"> - </w:t>
            </w:r>
            <w:r>
              <w:rPr>
                <w:rStyle w:val="IndexLink"/>
                <w:rtl w:val="true"/>
              </w:rPr>
              <w:t>محبت یا کینه</w:t>
            </w:r>
            <w:r>
              <w:rPr>
                <w:rStyle w:val="IndexLink"/>
                <w:rtl w:val="true"/>
              </w:rPr>
              <w:tab/>
            </w:r>
            <w:r>
              <w:rPr>
                <w:rStyle w:val="IndexLink"/>
              </w:rPr>
              <w:t>308</w:t>
            </w:r>
          </w:hyperlink>
        </w:p>
        <w:p>
          <w:pPr>
            <w:pStyle w:val="Contents6"/>
            <w:tabs>
              <w:tab w:val="clear" w:pos="7609"/>
              <w:tab w:val="right" w:pos="9026" w:leader="dot"/>
            </w:tabs>
            <w:rPr/>
          </w:pPr>
          <w:hyperlink w:anchor="__RefHeading___Toc1149548_1738255347">
            <w:r>
              <w:rPr>
                <w:webHidden/>
                <w:rStyle w:val="IndexLink"/>
              </w:rPr>
              <w:t>2</w:t>
            </w:r>
            <w:r>
              <w:rPr>
                <w:rStyle w:val="IndexLink"/>
                <w:rtl w:val="true"/>
              </w:rPr>
              <w:t xml:space="preserve"> - </w:t>
            </w:r>
            <w:r>
              <w:rPr>
                <w:rStyle w:val="IndexLink"/>
                <w:rtl w:val="true"/>
              </w:rPr>
              <w:t>مودّت یا حسد</w:t>
            </w:r>
            <w:r>
              <w:rPr>
                <w:rStyle w:val="IndexLink"/>
                <w:rtl w:val="true"/>
              </w:rPr>
              <w:tab/>
            </w:r>
            <w:r>
              <w:rPr>
                <w:rStyle w:val="IndexLink"/>
              </w:rPr>
              <w:t>310</w:t>
            </w:r>
          </w:hyperlink>
        </w:p>
        <w:p>
          <w:pPr>
            <w:pStyle w:val="Contents6"/>
            <w:tabs>
              <w:tab w:val="clear" w:pos="7609"/>
              <w:tab w:val="right" w:pos="9026" w:leader="dot"/>
            </w:tabs>
            <w:rPr/>
          </w:pPr>
          <w:hyperlink w:anchor="__RefHeading___Toc1149550_1738255347">
            <w:r>
              <w:rPr>
                <w:webHidden/>
                <w:rStyle w:val="IndexLink"/>
              </w:rPr>
              <w:t>3</w:t>
            </w:r>
            <w:r>
              <w:rPr>
                <w:rStyle w:val="IndexLink"/>
                <w:rtl w:val="true"/>
              </w:rPr>
              <w:t xml:space="preserve"> - </w:t>
            </w:r>
            <w:r>
              <w:rPr>
                <w:rStyle w:val="IndexLink"/>
                <w:rtl w:val="true"/>
              </w:rPr>
              <w:t>اعتماد یا بدگمانی</w:t>
            </w:r>
            <w:r>
              <w:rPr>
                <w:rStyle w:val="IndexLink"/>
                <w:rtl w:val="true"/>
              </w:rPr>
              <w:tab/>
            </w:r>
            <w:r>
              <w:rPr>
                <w:rStyle w:val="IndexLink"/>
              </w:rPr>
              <w:t>313</w:t>
            </w:r>
          </w:hyperlink>
        </w:p>
        <w:p>
          <w:pPr>
            <w:pStyle w:val="Contents6"/>
            <w:tabs>
              <w:tab w:val="clear" w:pos="7609"/>
              <w:tab w:val="right" w:pos="9026" w:leader="dot"/>
            </w:tabs>
            <w:rPr/>
          </w:pPr>
          <w:hyperlink w:anchor="__RefHeading___Toc1149552_1738255347">
            <w:r>
              <w:rPr>
                <w:webHidden/>
                <w:rStyle w:val="IndexLink"/>
              </w:rPr>
              <w:t>4</w:t>
            </w:r>
            <w:r>
              <w:rPr>
                <w:rStyle w:val="IndexLink"/>
                <w:rtl w:val="true"/>
              </w:rPr>
              <w:t xml:space="preserve"> - </w:t>
            </w:r>
            <w:r>
              <w:rPr>
                <w:rStyle w:val="IndexLink"/>
                <w:rtl w:val="true"/>
              </w:rPr>
              <w:t>دوستی یا دشمنی نزدیکان</w:t>
            </w:r>
            <w:r>
              <w:rPr>
                <w:rStyle w:val="IndexLink"/>
                <w:rtl w:val="true"/>
              </w:rPr>
              <w:tab/>
            </w:r>
            <w:r>
              <w:rPr>
                <w:rStyle w:val="IndexLink"/>
              </w:rPr>
              <w:t>316</w:t>
            </w:r>
          </w:hyperlink>
        </w:p>
        <w:p>
          <w:pPr>
            <w:pStyle w:val="Contents6"/>
            <w:tabs>
              <w:tab w:val="clear" w:pos="7609"/>
              <w:tab w:val="right" w:pos="9026" w:leader="dot"/>
            </w:tabs>
            <w:rPr/>
          </w:pPr>
          <w:hyperlink w:anchor="__RefHeading___Toc1149554_1738255347">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149556_1738255347">
            <w:r>
              <w:rPr>
                <w:webHidden/>
                <w:rStyle w:val="IndexLink"/>
                <w:rtl w:val="true"/>
              </w:rPr>
              <w:t>ارتباط انسان ها با یکدیگر</w:t>
            </w:r>
            <w:r>
              <w:rPr>
                <w:rStyle w:val="IndexLink"/>
                <w:rtl w:val="true"/>
              </w:rPr>
              <w:tab/>
            </w:r>
            <w:r>
              <w:rPr>
                <w:rStyle w:val="IndexLink"/>
              </w:rPr>
              <w:t>316</w:t>
            </w:r>
          </w:hyperlink>
        </w:p>
        <w:p>
          <w:pPr>
            <w:pStyle w:val="Contents6"/>
            <w:tabs>
              <w:tab w:val="clear" w:pos="7609"/>
              <w:tab w:val="right" w:pos="9026" w:leader="dot"/>
            </w:tabs>
            <w:rPr/>
          </w:pPr>
          <w:hyperlink w:anchor="__RefHeading___Toc1149558_1738255347">
            <w:r>
              <w:rPr>
                <w:webHidden/>
                <w:rStyle w:val="IndexLink"/>
              </w:rPr>
              <w:t>5</w:t>
            </w:r>
            <w:r>
              <w:rPr>
                <w:rStyle w:val="IndexLink"/>
                <w:rtl w:val="true"/>
              </w:rPr>
              <w:t xml:space="preserve"> - </w:t>
            </w:r>
            <w:r>
              <w:rPr>
                <w:rStyle w:val="IndexLink"/>
                <w:rtl w:val="true"/>
              </w:rPr>
              <w:t>خوش رفتاری یا بدرفتاری با نزدیکان</w:t>
            </w:r>
            <w:r>
              <w:rPr>
                <w:rStyle w:val="IndexLink"/>
                <w:rtl w:val="true"/>
              </w:rPr>
              <w:tab/>
            </w:r>
            <w:r>
              <w:rPr>
                <w:rStyle w:val="IndexLink"/>
              </w:rPr>
              <w:t>318</w:t>
            </w:r>
          </w:hyperlink>
        </w:p>
        <w:p>
          <w:pPr>
            <w:pStyle w:val="Contents6"/>
            <w:tabs>
              <w:tab w:val="clear" w:pos="7609"/>
              <w:tab w:val="right" w:pos="9026" w:leader="dot"/>
            </w:tabs>
            <w:rPr/>
          </w:pPr>
          <w:hyperlink w:anchor="__RefHeading___Toc1149560_173825534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1149562_1738255347">
            <w:r>
              <w:rPr>
                <w:webHidden/>
                <w:rStyle w:val="IndexLink"/>
                <w:rtl w:val="true"/>
              </w:rPr>
              <w:t>خوش رفتاری امام سجّاد علیه 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1149564_1738255347">
            <w:r>
              <w:rPr>
                <w:webHidden/>
                <w:rStyle w:val="IndexLink"/>
              </w:rPr>
              <w:t>6</w:t>
            </w:r>
            <w:r>
              <w:rPr>
                <w:rStyle w:val="IndexLink"/>
                <w:rtl w:val="true"/>
              </w:rPr>
              <w:t xml:space="preserve"> - </w:t>
            </w:r>
            <w:r>
              <w:rPr>
                <w:rStyle w:val="IndexLink"/>
                <w:rtl w:val="true"/>
              </w:rPr>
              <w:t>یاری رسانی یا بی اعتنایی به نزدیکان</w:t>
            </w:r>
            <w:r>
              <w:rPr>
                <w:rStyle w:val="IndexLink"/>
                <w:rtl w:val="true"/>
              </w:rPr>
              <w:tab/>
            </w:r>
            <w:r>
              <w:rPr>
                <w:rStyle w:val="IndexLink"/>
              </w:rPr>
              <w:t>321</w:t>
            </w:r>
          </w:hyperlink>
        </w:p>
        <w:p>
          <w:pPr>
            <w:pStyle w:val="Contents6"/>
            <w:tabs>
              <w:tab w:val="clear" w:pos="7609"/>
              <w:tab w:val="right" w:pos="9026" w:leader="dot"/>
            </w:tabs>
            <w:rPr/>
          </w:pPr>
          <w:hyperlink w:anchor="__RefHeading___Toc1149566_1738255347">
            <w:r>
              <w:rPr>
                <w:webHidden/>
                <w:rStyle w:val="IndexLink"/>
              </w:rPr>
              <w:t>7</w:t>
            </w:r>
            <w:r>
              <w:rPr>
                <w:rStyle w:val="IndexLink"/>
                <w:rtl w:val="true"/>
              </w:rPr>
              <w:t xml:space="preserve"> - </w:t>
            </w:r>
            <w:r>
              <w:rPr>
                <w:rStyle w:val="IndexLink"/>
                <w:rtl w:val="true"/>
              </w:rPr>
              <w:t>دوستی واقعی یا غیرواقعی</w:t>
            </w:r>
            <w:r>
              <w:rPr>
                <w:rStyle w:val="IndexLink"/>
                <w:rtl w:val="true"/>
              </w:rPr>
              <w:tab/>
            </w:r>
            <w:r>
              <w:rPr>
                <w:rStyle w:val="IndexLink"/>
              </w:rPr>
              <w:t>324</w:t>
            </w:r>
          </w:hyperlink>
        </w:p>
        <w:p>
          <w:pPr>
            <w:pStyle w:val="Contents6"/>
            <w:tabs>
              <w:tab w:val="clear" w:pos="7609"/>
              <w:tab w:val="right" w:pos="9026" w:leader="dot"/>
            </w:tabs>
            <w:rPr/>
          </w:pPr>
          <w:hyperlink w:anchor="__RefHeading___Toc1149568_1738255347">
            <w:r>
              <w:rPr>
                <w:webHidden/>
                <w:rStyle w:val="IndexLink"/>
              </w:rPr>
              <w:t>8</w:t>
            </w:r>
            <w:r>
              <w:rPr>
                <w:rStyle w:val="IndexLink"/>
                <w:rtl w:val="true"/>
              </w:rPr>
              <w:t xml:space="preserve"> - </w:t>
            </w:r>
            <w:r>
              <w:rPr>
                <w:rStyle w:val="IndexLink"/>
                <w:rtl w:val="true"/>
              </w:rPr>
              <w:t>بی توجهی به همنشینان یا نیک رفتاری با آنان</w:t>
            </w:r>
            <w:r>
              <w:rPr>
                <w:rStyle w:val="IndexLink"/>
                <w:rtl w:val="true"/>
              </w:rPr>
              <w:tab/>
            </w:r>
            <w:r>
              <w:rPr>
                <w:rStyle w:val="IndexLink"/>
              </w:rPr>
              <w:t>326</w:t>
            </w:r>
          </w:hyperlink>
        </w:p>
        <w:p>
          <w:pPr>
            <w:pStyle w:val="Contents6"/>
            <w:tabs>
              <w:tab w:val="clear" w:pos="7609"/>
              <w:tab w:val="right" w:pos="9026" w:leader="dot"/>
            </w:tabs>
            <w:rPr/>
          </w:pPr>
          <w:hyperlink w:anchor="__RefHeading___Toc1149570_1738255347">
            <w:r>
              <w:rPr>
                <w:webHidden/>
                <w:rStyle w:val="IndexLink"/>
              </w:rPr>
              <w:t>9</w:t>
            </w:r>
            <w:r>
              <w:rPr>
                <w:rStyle w:val="IndexLink"/>
                <w:rtl w:val="true"/>
              </w:rPr>
              <w:t xml:space="preserve"> - </w:t>
            </w:r>
            <w:r>
              <w:rPr>
                <w:rStyle w:val="IndexLink"/>
                <w:rtl w:val="true"/>
              </w:rPr>
              <w:t>آرامش و امنیّت یا ترس از ستمکاران</w:t>
            </w:r>
            <w:r>
              <w:rPr>
                <w:rStyle w:val="IndexLink"/>
                <w:rtl w:val="true"/>
              </w:rPr>
              <w:tab/>
            </w:r>
            <w:r>
              <w:rPr>
                <w:rStyle w:val="IndexLink"/>
              </w:rPr>
              <w:t>329</w:t>
            </w:r>
          </w:hyperlink>
        </w:p>
        <w:p>
          <w:pPr>
            <w:pStyle w:val="Contents6"/>
            <w:tabs>
              <w:tab w:val="clear" w:pos="7609"/>
              <w:tab w:val="right" w:pos="9026" w:leader="dot"/>
            </w:tabs>
            <w:rPr/>
          </w:pPr>
          <w:hyperlink w:anchor="__RefHeading___Toc1149572_173825534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149574_1738255347">
            <w:r>
              <w:rPr>
                <w:webHidden/>
                <w:rStyle w:val="IndexLink"/>
                <w:rtl w:val="true"/>
              </w:rPr>
              <w:t>حکایت</w:t>
            </w:r>
            <w:r>
              <w:rPr>
                <w:rStyle w:val="IndexLink"/>
                <w:rtl w:val="true"/>
              </w:rPr>
              <w:tab/>
            </w:r>
            <w:r>
              <w:rPr>
                <w:rStyle w:val="IndexLink"/>
              </w:rPr>
              <w:t>332</w:t>
            </w:r>
          </w:hyperlink>
        </w:p>
        <w:p>
          <w:pPr>
            <w:pStyle w:val="Contents6"/>
            <w:tabs>
              <w:tab w:val="clear" w:pos="7609"/>
              <w:tab w:val="right" w:pos="9026" w:leader="dot"/>
            </w:tabs>
            <w:rPr/>
          </w:pPr>
          <w:hyperlink w:anchor="__RefHeading___Toc1149576_1738255347">
            <w:r>
              <w:rPr>
                <w:webHidden/>
                <w:rStyle w:val="IndexLink"/>
                <w:rtl w:val="true"/>
              </w:rPr>
              <w:t>قدرت غلبه بر ظلم</w:t>
            </w:r>
            <w:r>
              <w:rPr>
                <w:rStyle w:val="IndexLink"/>
                <w:rtl w:val="true"/>
              </w:rPr>
              <w:tab/>
            </w:r>
            <w:r>
              <w:rPr>
                <w:rStyle w:val="IndexLink"/>
              </w:rPr>
              <w:t>334</w:t>
            </w:r>
          </w:hyperlink>
        </w:p>
        <w:p>
          <w:pPr>
            <w:pStyle w:val="Contents6"/>
            <w:tabs>
              <w:tab w:val="clear" w:pos="7609"/>
              <w:tab w:val="right" w:pos="9026" w:leader="dot"/>
            </w:tabs>
            <w:rPr/>
          </w:pPr>
          <w:hyperlink w:anchor="__RefHeading___Toc1149578_1738255347">
            <w:r>
              <w:rPr>
                <w:webHidden/>
                <w:rStyle w:val="IndexLink"/>
                <w:rtl w:val="true"/>
              </w:rPr>
              <w:t>خیرخواهی و نیکویی در برابر نامردی و بی مهری مردم</w:t>
            </w:r>
            <w:r>
              <w:rPr>
                <w:rStyle w:val="IndexLink"/>
                <w:rtl w:val="true"/>
              </w:rPr>
              <w:tab/>
            </w:r>
            <w:r>
              <w:rPr>
                <w:rStyle w:val="IndexLink"/>
              </w:rPr>
              <w:t>339</w:t>
            </w:r>
          </w:hyperlink>
        </w:p>
        <w:p>
          <w:pPr>
            <w:pStyle w:val="Contents6"/>
            <w:tabs>
              <w:tab w:val="clear" w:pos="7609"/>
              <w:tab w:val="right" w:pos="9026" w:leader="dot"/>
            </w:tabs>
            <w:rPr/>
          </w:pPr>
          <w:hyperlink w:anchor="__RefHeading___Toc1149580_1738255347">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149582_1738255347">
            <w:r>
              <w:rPr>
                <w:webHidden/>
                <w:rStyle w:val="IndexLink"/>
              </w:rPr>
              <w:t>1</w:t>
            </w:r>
            <w:r>
              <w:rPr>
                <w:rStyle w:val="IndexLink"/>
                <w:rtl w:val="true"/>
              </w:rPr>
              <w:t xml:space="preserve"> - </w:t>
            </w:r>
            <w:r>
              <w:rPr>
                <w:rStyle w:val="IndexLink"/>
                <w:rtl w:val="true"/>
              </w:rPr>
              <w:t>گسترش عدالت</w:t>
            </w:r>
            <w:r>
              <w:rPr>
                <w:rStyle w:val="IndexLink"/>
                <w:rtl w:val="true"/>
              </w:rPr>
              <w:tab/>
            </w:r>
            <w:r>
              <w:rPr>
                <w:rStyle w:val="IndexLink"/>
              </w:rPr>
              <w:t>344</w:t>
            </w:r>
          </w:hyperlink>
        </w:p>
        <w:p>
          <w:pPr>
            <w:pStyle w:val="Contents6"/>
            <w:tabs>
              <w:tab w:val="clear" w:pos="7609"/>
              <w:tab w:val="right" w:pos="9026" w:leader="dot"/>
            </w:tabs>
            <w:rPr/>
          </w:pPr>
          <w:hyperlink w:anchor="__RefHeading___Toc1149584_1738255347">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1149586_1738255347">
            <w:r>
              <w:rPr>
                <w:webHidden/>
                <w:rStyle w:val="IndexLink"/>
                <w:rtl w:val="true"/>
              </w:rPr>
              <w:t>عدل و عدالت در قرآن</w:t>
            </w:r>
            <w:r>
              <w:rPr>
                <w:rStyle w:val="IndexLink"/>
                <w:rtl w:val="true"/>
              </w:rPr>
              <w:tab/>
            </w:r>
            <w:r>
              <w:rPr>
                <w:rStyle w:val="IndexLink"/>
              </w:rPr>
              <w:t>345</w:t>
            </w:r>
          </w:hyperlink>
        </w:p>
        <w:p>
          <w:pPr>
            <w:pStyle w:val="Contents6"/>
            <w:tabs>
              <w:tab w:val="clear" w:pos="7609"/>
              <w:tab w:val="right" w:pos="9026" w:leader="dot"/>
            </w:tabs>
            <w:rPr/>
          </w:pPr>
          <w:hyperlink w:anchor="__RefHeading___Toc1149588_1738255347">
            <w:r>
              <w:rPr>
                <w:webHidden/>
                <w:rStyle w:val="IndexLink"/>
                <w:rtl w:val="true"/>
              </w:rPr>
              <w:t>عدل و عدالت در روایات</w:t>
            </w:r>
            <w:r>
              <w:rPr>
                <w:rStyle w:val="IndexLink"/>
                <w:rtl w:val="true"/>
              </w:rPr>
              <w:tab/>
            </w:r>
            <w:r>
              <w:rPr>
                <w:rStyle w:val="IndexLink"/>
              </w:rPr>
              <w:t>346</w:t>
            </w:r>
          </w:hyperlink>
        </w:p>
        <w:p>
          <w:pPr>
            <w:pStyle w:val="Contents6"/>
            <w:tabs>
              <w:tab w:val="clear" w:pos="7609"/>
              <w:tab w:val="right" w:pos="9026" w:leader="dot"/>
            </w:tabs>
            <w:rPr/>
          </w:pPr>
          <w:hyperlink w:anchor="__RefHeading___Toc1149590_1738255347">
            <w:r>
              <w:rPr>
                <w:webHidden/>
                <w:rStyle w:val="IndexLink"/>
                <w:rtl w:val="true"/>
              </w:rPr>
              <w:t>ظلم و ظالم در قرآن</w:t>
            </w:r>
            <w:r>
              <w:rPr>
                <w:rStyle w:val="IndexLink"/>
                <w:rtl w:val="true"/>
              </w:rPr>
              <w:tab/>
            </w:r>
            <w:r>
              <w:rPr>
                <w:rStyle w:val="IndexLink"/>
              </w:rPr>
              <w:t>350</w:t>
            </w:r>
          </w:hyperlink>
        </w:p>
        <w:p>
          <w:pPr>
            <w:pStyle w:val="Contents6"/>
            <w:tabs>
              <w:tab w:val="clear" w:pos="7609"/>
              <w:tab w:val="right" w:pos="9026" w:leader="dot"/>
            </w:tabs>
            <w:rPr/>
          </w:pPr>
          <w:hyperlink w:anchor="__RefHeading___Toc1149592_1738255347">
            <w:r>
              <w:rPr>
                <w:webHidden/>
                <w:rStyle w:val="IndexLink"/>
                <w:rtl w:val="true"/>
              </w:rPr>
              <w:t>ظلم و ظالم در روایات</w:t>
            </w:r>
            <w:r>
              <w:rPr>
                <w:rStyle w:val="IndexLink"/>
                <w:rtl w:val="true"/>
              </w:rPr>
              <w:tab/>
            </w:r>
            <w:r>
              <w:rPr>
                <w:rStyle w:val="IndexLink"/>
              </w:rPr>
              <w:t>351</w:t>
            </w:r>
          </w:hyperlink>
        </w:p>
        <w:p>
          <w:pPr>
            <w:pStyle w:val="Contents6"/>
            <w:tabs>
              <w:tab w:val="clear" w:pos="7609"/>
              <w:tab w:val="right" w:pos="9026" w:leader="dot"/>
            </w:tabs>
            <w:rPr/>
          </w:pPr>
          <w:hyperlink w:anchor="__RefHeading___Toc1149594_1738255347">
            <w:r>
              <w:rPr>
                <w:webHidden/>
                <w:rStyle w:val="IndexLink"/>
              </w:rPr>
              <w:t>2</w:t>
            </w:r>
            <w:r>
              <w:rPr>
                <w:rStyle w:val="IndexLink"/>
                <w:rtl w:val="true"/>
              </w:rPr>
              <w:t xml:space="preserve"> - </w:t>
            </w:r>
            <w:r>
              <w:rPr>
                <w:rStyle w:val="IndexLink"/>
                <w:rtl w:val="true"/>
              </w:rPr>
              <w:t>فرونشاندن خشم</w:t>
            </w:r>
            <w:r>
              <w:rPr>
                <w:rStyle w:val="IndexLink"/>
                <w:rtl w:val="true"/>
              </w:rPr>
              <w:tab/>
            </w:r>
            <w:r>
              <w:rPr>
                <w:rStyle w:val="IndexLink"/>
              </w:rPr>
              <w:t>353</w:t>
            </w:r>
          </w:hyperlink>
        </w:p>
        <w:p>
          <w:pPr>
            <w:pStyle w:val="Contents6"/>
            <w:tabs>
              <w:tab w:val="clear" w:pos="7609"/>
              <w:tab w:val="right" w:pos="9026" w:leader="dot"/>
            </w:tabs>
            <w:rPr/>
          </w:pPr>
          <w:hyperlink w:anchor="__RefHeading___Toc1149596_1738255347">
            <w:r>
              <w:rPr>
                <w:webHidden/>
                <w:rStyle w:val="IndexLink"/>
              </w:rPr>
              <w:t>3</w:t>
            </w:r>
            <w:r>
              <w:rPr>
                <w:rStyle w:val="IndexLink"/>
                <w:rtl w:val="true"/>
              </w:rPr>
              <w:t xml:space="preserve"> - </w:t>
            </w:r>
            <w:r>
              <w:rPr>
                <w:rStyle w:val="IndexLink"/>
                <w:rtl w:val="true"/>
              </w:rPr>
              <w:t>خاموش کردن فتنه</w:t>
            </w:r>
            <w:r>
              <w:rPr>
                <w:rStyle w:val="IndexLink"/>
                <w:rtl w:val="true"/>
              </w:rPr>
              <w:tab/>
            </w:r>
            <w:r>
              <w:rPr>
                <w:rStyle w:val="IndexLink"/>
              </w:rPr>
              <w:t>356</w:t>
            </w:r>
          </w:hyperlink>
        </w:p>
        <w:p>
          <w:pPr>
            <w:pStyle w:val="Contents6"/>
            <w:tabs>
              <w:tab w:val="clear" w:pos="7609"/>
              <w:tab w:val="right" w:pos="9026" w:leader="dot"/>
            </w:tabs>
            <w:rPr/>
          </w:pPr>
          <w:hyperlink w:anchor="__RefHeading___Toc1149598_1738255347">
            <w:r>
              <w:rPr>
                <w:webHidden/>
                <w:rStyle w:val="IndexLink"/>
              </w:rPr>
              <w:t>4</w:t>
            </w:r>
            <w:r>
              <w:rPr>
                <w:rStyle w:val="IndexLink"/>
                <w:rtl w:val="true"/>
              </w:rPr>
              <w:t xml:space="preserve"> - </w:t>
            </w:r>
            <w:r>
              <w:rPr>
                <w:rStyle w:val="IndexLink"/>
                <w:rtl w:val="true"/>
              </w:rPr>
              <w:t>پیوستن پراکندگان</w:t>
            </w:r>
            <w:r>
              <w:rPr>
                <w:rStyle w:val="IndexLink"/>
                <w:rtl w:val="true"/>
              </w:rPr>
              <w:tab/>
            </w:r>
            <w:r>
              <w:rPr>
                <w:rStyle w:val="IndexLink"/>
              </w:rPr>
              <w:t>358</w:t>
            </w:r>
          </w:hyperlink>
        </w:p>
        <w:p>
          <w:pPr>
            <w:pStyle w:val="Contents6"/>
            <w:tabs>
              <w:tab w:val="clear" w:pos="7609"/>
              <w:tab w:val="right" w:pos="9026" w:leader="dot"/>
            </w:tabs>
            <w:rPr/>
          </w:pPr>
          <w:hyperlink w:anchor="__RefHeading___Toc1149600_1738255347">
            <w:r>
              <w:rPr>
                <w:webHidden/>
                <w:rStyle w:val="IndexLink"/>
              </w:rPr>
              <w:t>5</w:t>
            </w:r>
            <w:r>
              <w:rPr>
                <w:rStyle w:val="IndexLink"/>
                <w:rtl w:val="true"/>
              </w:rPr>
              <w:t xml:space="preserve"> - </w:t>
            </w:r>
            <w:r>
              <w:rPr>
                <w:rStyle w:val="IndexLink"/>
                <w:rtl w:val="true"/>
              </w:rPr>
              <w:t>اصلاح بین مردم</w:t>
            </w:r>
            <w:r>
              <w:rPr>
                <w:rStyle w:val="IndexLink"/>
                <w:rtl w:val="true"/>
              </w:rPr>
              <w:tab/>
            </w:r>
            <w:r>
              <w:rPr>
                <w:rStyle w:val="IndexLink"/>
              </w:rPr>
              <w:t>359</w:t>
            </w:r>
          </w:hyperlink>
        </w:p>
        <w:p>
          <w:pPr>
            <w:pStyle w:val="Contents6"/>
            <w:tabs>
              <w:tab w:val="clear" w:pos="7609"/>
              <w:tab w:val="right" w:pos="9026" w:leader="dot"/>
            </w:tabs>
            <w:rPr/>
          </w:pPr>
          <w:hyperlink w:anchor="__RefHeading___Toc1149602_173825534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149604_1738255347">
            <w:r>
              <w:rPr>
                <w:webHidden/>
                <w:rStyle w:val="IndexLink"/>
                <w:rtl w:val="true"/>
              </w:rPr>
              <w:t>اصلاح بین مردم در آیات قرآن</w:t>
            </w:r>
            <w:r>
              <w:rPr>
                <w:rStyle w:val="IndexLink"/>
                <w:rtl w:val="true"/>
              </w:rPr>
              <w:tab/>
            </w:r>
            <w:r>
              <w:rPr>
                <w:rStyle w:val="IndexLink"/>
              </w:rPr>
              <w:t>360</w:t>
            </w:r>
          </w:hyperlink>
        </w:p>
        <w:p>
          <w:pPr>
            <w:pStyle w:val="Contents6"/>
            <w:tabs>
              <w:tab w:val="clear" w:pos="7609"/>
              <w:tab w:val="right" w:pos="9026" w:leader="dot"/>
            </w:tabs>
            <w:rPr/>
          </w:pPr>
          <w:hyperlink w:anchor="__RefHeading___Toc1149606_1738255347">
            <w:r>
              <w:rPr>
                <w:webHidden/>
                <w:rStyle w:val="IndexLink"/>
                <w:rtl w:val="true"/>
              </w:rPr>
              <w:t>اصلاح بین مردم در روایات</w:t>
            </w:r>
            <w:r>
              <w:rPr>
                <w:rStyle w:val="IndexLink"/>
                <w:rtl w:val="true"/>
              </w:rPr>
              <w:tab/>
            </w:r>
            <w:r>
              <w:rPr>
                <w:rStyle w:val="IndexLink"/>
              </w:rPr>
              <w:t>360</w:t>
            </w:r>
          </w:hyperlink>
        </w:p>
        <w:p>
          <w:pPr>
            <w:pStyle w:val="Contents6"/>
            <w:tabs>
              <w:tab w:val="clear" w:pos="7609"/>
              <w:tab w:val="right" w:pos="9026" w:leader="dot"/>
            </w:tabs>
            <w:rPr/>
          </w:pPr>
          <w:hyperlink w:anchor="__RefHeading___Toc1149608_1738255347">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فاش نمودن خوبی ها و پنهان کردن زشتی ها</w:t>
            </w:r>
            <w:r>
              <w:rPr>
                <w:rStyle w:val="IndexLink"/>
                <w:rtl w:val="true"/>
              </w:rPr>
              <w:tab/>
            </w:r>
            <w:r>
              <w:rPr>
                <w:rStyle w:val="IndexLink"/>
              </w:rPr>
              <w:t>362</w:t>
            </w:r>
          </w:hyperlink>
        </w:p>
        <w:p>
          <w:pPr>
            <w:pStyle w:val="Contents6"/>
            <w:tabs>
              <w:tab w:val="clear" w:pos="7609"/>
              <w:tab w:val="right" w:pos="9026" w:leader="dot"/>
            </w:tabs>
            <w:rPr/>
          </w:pPr>
          <w:hyperlink w:anchor="__RefHeading___Toc1149610_1738255347">
            <w:r>
              <w:rPr>
                <w:webHidden/>
                <w:rStyle w:val="IndexLink"/>
              </w:rPr>
              <w:t>8</w:t>
            </w:r>
            <w:r>
              <w:rPr>
                <w:rStyle w:val="IndexLink"/>
                <w:rtl w:val="true"/>
              </w:rPr>
              <w:t xml:space="preserve"> - </w:t>
            </w:r>
            <w:r>
              <w:rPr>
                <w:rStyle w:val="IndexLink"/>
                <w:rtl w:val="true"/>
              </w:rPr>
              <w:t>نرم خویی</w:t>
            </w:r>
            <w:r>
              <w:rPr>
                <w:rStyle w:val="IndexLink"/>
                <w:rtl w:val="true"/>
              </w:rPr>
              <w:tab/>
            </w:r>
            <w:r>
              <w:rPr>
                <w:rStyle w:val="IndexLink"/>
              </w:rPr>
              <w:t>364</w:t>
            </w:r>
          </w:hyperlink>
        </w:p>
        <w:p>
          <w:pPr>
            <w:pStyle w:val="Contents6"/>
            <w:tabs>
              <w:tab w:val="clear" w:pos="7609"/>
              <w:tab w:val="right" w:pos="9026" w:leader="dot"/>
            </w:tabs>
            <w:rPr/>
          </w:pPr>
          <w:hyperlink w:anchor="__RefHeading___Toc1149612_1738255347">
            <w:r>
              <w:rPr>
                <w:webHidden/>
                <w:rStyle w:val="IndexLink"/>
              </w:rPr>
              <w:t>9</w:t>
            </w:r>
            <w:r>
              <w:rPr>
                <w:rStyle w:val="IndexLink"/>
                <w:rtl w:val="true"/>
              </w:rPr>
              <w:t xml:space="preserve"> - </w:t>
            </w:r>
            <w:r>
              <w:rPr>
                <w:rStyle w:val="IndexLink"/>
                <w:rtl w:val="true"/>
              </w:rPr>
              <w:t>تواضع و فروتنی</w:t>
            </w:r>
            <w:r>
              <w:rPr>
                <w:rStyle w:val="IndexLink"/>
                <w:rtl w:val="true"/>
              </w:rPr>
              <w:tab/>
            </w:r>
            <w:r>
              <w:rPr>
                <w:rStyle w:val="IndexLink"/>
              </w:rPr>
              <w:t>366</w:t>
            </w:r>
          </w:hyperlink>
        </w:p>
        <w:p>
          <w:pPr>
            <w:pStyle w:val="Contents6"/>
            <w:tabs>
              <w:tab w:val="clear" w:pos="7609"/>
              <w:tab w:val="right" w:pos="9026" w:leader="dot"/>
            </w:tabs>
            <w:rPr/>
          </w:pPr>
          <w:hyperlink w:anchor="__RefHeading___Toc1149614_1738255347">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149616_1738255347">
            <w:r>
              <w:rPr>
                <w:webHidden/>
                <w:rStyle w:val="IndexLink"/>
                <w:rtl w:val="true"/>
              </w:rPr>
              <w:t>تواضع و فروتنی در روایات</w:t>
            </w:r>
            <w:r>
              <w:rPr>
                <w:rStyle w:val="IndexLink"/>
                <w:rtl w:val="true"/>
              </w:rPr>
              <w:tab/>
            </w:r>
            <w:r>
              <w:rPr>
                <w:rStyle w:val="IndexLink"/>
              </w:rPr>
              <w:t>367</w:t>
            </w:r>
          </w:hyperlink>
        </w:p>
        <w:p>
          <w:pPr>
            <w:pStyle w:val="Contents6"/>
            <w:tabs>
              <w:tab w:val="clear" w:pos="7609"/>
              <w:tab w:val="right" w:pos="9026" w:leader="dot"/>
            </w:tabs>
            <w:rPr/>
          </w:pPr>
          <w:hyperlink w:anchor="__RefHeading___Toc1149618_1738255347">
            <w:r>
              <w:rPr>
                <w:webHidden/>
                <w:rStyle w:val="IndexLink"/>
              </w:rPr>
              <w:t>10</w:t>
            </w:r>
            <w:r>
              <w:rPr>
                <w:rStyle w:val="IndexLink"/>
                <w:rtl w:val="true"/>
              </w:rPr>
              <w:t xml:space="preserve"> - </w:t>
            </w:r>
            <w:r>
              <w:rPr>
                <w:rStyle w:val="IndexLink"/>
                <w:rtl w:val="true"/>
              </w:rPr>
              <w:t>نیک سیرتی</w:t>
            </w:r>
            <w:r>
              <w:rPr>
                <w:rStyle w:val="IndexLink"/>
                <w:rtl w:val="true"/>
              </w:rPr>
              <w:tab/>
            </w:r>
            <w:r>
              <w:rPr>
                <w:rStyle w:val="IndexLink"/>
              </w:rPr>
              <w:t>370</w:t>
            </w:r>
          </w:hyperlink>
        </w:p>
        <w:p>
          <w:pPr>
            <w:pStyle w:val="Contents6"/>
            <w:tabs>
              <w:tab w:val="clear" w:pos="7609"/>
              <w:tab w:val="right" w:pos="9026" w:leader="dot"/>
            </w:tabs>
            <w:rPr/>
          </w:pPr>
          <w:hyperlink w:anchor="__RefHeading___Toc1149620_1738255347">
            <w:r>
              <w:rPr>
                <w:webHidden/>
                <w:rStyle w:val="IndexLink"/>
              </w:rPr>
              <w:t>11</w:t>
            </w:r>
            <w:r>
              <w:rPr>
                <w:rStyle w:val="IndexLink"/>
                <w:rtl w:val="true"/>
              </w:rPr>
              <w:t xml:space="preserve"> - </w:t>
            </w:r>
            <w:r>
              <w:rPr>
                <w:rStyle w:val="IndexLink"/>
                <w:rtl w:val="true"/>
              </w:rPr>
              <w:t>سنگینی و وقار</w:t>
            </w:r>
            <w:r>
              <w:rPr>
                <w:rStyle w:val="IndexLink"/>
                <w:rtl w:val="true"/>
              </w:rPr>
              <w:tab/>
            </w:r>
            <w:r>
              <w:rPr>
                <w:rStyle w:val="IndexLink"/>
              </w:rPr>
              <w:t>370</w:t>
            </w:r>
          </w:hyperlink>
        </w:p>
        <w:p>
          <w:pPr>
            <w:pStyle w:val="Contents6"/>
            <w:tabs>
              <w:tab w:val="clear" w:pos="7609"/>
              <w:tab w:val="right" w:pos="9026" w:leader="dot"/>
            </w:tabs>
            <w:rPr/>
          </w:pPr>
          <w:hyperlink w:anchor="__RefHeading___Toc1149622_1738255347">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1149624_1738255347">
            <w:r>
              <w:rPr>
                <w:webHidden/>
                <w:rStyle w:val="IndexLink"/>
                <w:rtl w:val="true"/>
              </w:rPr>
              <w:t>سنگینی و وقار در روایات</w:t>
            </w:r>
            <w:r>
              <w:rPr>
                <w:rStyle w:val="IndexLink"/>
                <w:rtl w:val="true"/>
              </w:rPr>
              <w:tab/>
            </w:r>
            <w:r>
              <w:rPr>
                <w:rStyle w:val="IndexLink"/>
              </w:rPr>
              <w:t>371</w:t>
            </w:r>
          </w:hyperlink>
        </w:p>
        <w:p>
          <w:pPr>
            <w:pStyle w:val="Contents6"/>
            <w:tabs>
              <w:tab w:val="clear" w:pos="7609"/>
              <w:tab w:val="right" w:pos="9026" w:leader="dot"/>
            </w:tabs>
            <w:rPr/>
          </w:pPr>
          <w:hyperlink w:anchor="__RefHeading___Toc1149626_1738255347">
            <w:r>
              <w:rPr>
                <w:webHidden/>
                <w:rStyle w:val="IndexLink"/>
              </w:rPr>
              <w:t>12</w:t>
            </w:r>
            <w:r>
              <w:rPr>
                <w:rStyle w:val="IndexLink"/>
                <w:rtl w:val="true"/>
              </w:rPr>
              <w:t xml:space="preserve"> - </w:t>
            </w:r>
            <w:r>
              <w:rPr>
                <w:rStyle w:val="IndexLink"/>
                <w:rtl w:val="true"/>
              </w:rPr>
              <w:t>حسن معاشرت</w:t>
            </w:r>
            <w:r>
              <w:rPr>
                <w:rStyle w:val="IndexLink"/>
                <w:rtl w:val="true"/>
              </w:rPr>
              <w:tab/>
            </w:r>
            <w:r>
              <w:rPr>
                <w:rStyle w:val="IndexLink"/>
              </w:rPr>
              <w:t>372</w:t>
            </w:r>
          </w:hyperlink>
        </w:p>
        <w:p>
          <w:pPr>
            <w:pStyle w:val="Contents6"/>
            <w:tabs>
              <w:tab w:val="clear" w:pos="7609"/>
              <w:tab w:val="right" w:pos="9026" w:leader="dot"/>
            </w:tabs>
            <w:rPr/>
          </w:pPr>
          <w:hyperlink w:anchor="__RefHeading___Toc1149628_1738255347">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149630_1738255347">
            <w:r>
              <w:rPr>
                <w:webHidden/>
                <w:rStyle w:val="IndexLink"/>
                <w:rtl w:val="true"/>
              </w:rPr>
              <w:t>حسن معاشرت در روایات</w:t>
            </w:r>
            <w:r>
              <w:rPr>
                <w:rStyle w:val="IndexLink"/>
                <w:rtl w:val="true"/>
              </w:rPr>
              <w:tab/>
            </w:r>
            <w:r>
              <w:rPr>
                <w:rStyle w:val="IndexLink"/>
              </w:rPr>
              <w:t>374</w:t>
            </w:r>
          </w:hyperlink>
        </w:p>
        <w:p>
          <w:pPr>
            <w:pStyle w:val="Contents6"/>
            <w:tabs>
              <w:tab w:val="clear" w:pos="7609"/>
              <w:tab w:val="right" w:pos="9026" w:leader="dot"/>
            </w:tabs>
            <w:rPr/>
          </w:pPr>
          <w:hyperlink w:anchor="__RefHeading___Toc1149632_1738255347">
            <w:r>
              <w:rPr>
                <w:webHidden/>
                <w:rStyle w:val="IndexLink"/>
              </w:rPr>
              <w:t>13</w:t>
            </w:r>
            <w:r>
              <w:rPr>
                <w:rStyle w:val="IndexLink"/>
                <w:rtl w:val="true"/>
              </w:rPr>
              <w:t xml:space="preserve"> - </w:t>
            </w:r>
            <w:r>
              <w:rPr>
                <w:rStyle w:val="IndexLink"/>
                <w:rtl w:val="true"/>
              </w:rPr>
              <w:t>سبقت در فضیلت</w:t>
            </w:r>
            <w:r>
              <w:rPr>
                <w:rStyle w:val="IndexLink"/>
                <w:rtl w:val="true"/>
              </w:rPr>
              <w:tab/>
            </w:r>
            <w:r>
              <w:rPr>
                <w:rStyle w:val="IndexLink"/>
              </w:rPr>
              <w:t>376</w:t>
            </w:r>
          </w:hyperlink>
        </w:p>
        <w:p>
          <w:pPr>
            <w:pStyle w:val="Contents6"/>
            <w:tabs>
              <w:tab w:val="clear" w:pos="7609"/>
              <w:tab w:val="right" w:pos="9026" w:leader="dot"/>
            </w:tabs>
            <w:rPr/>
          </w:pPr>
          <w:hyperlink w:anchor="__RefHeading___Toc1149634_1738255347">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1149636_1738255347">
            <w:r>
              <w:rPr>
                <w:webHidden/>
                <w:rStyle w:val="IndexLink"/>
                <w:rtl w:val="true"/>
              </w:rPr>
              <w:t>فضایل در روایات</w:t>
            </w:r>
            <w:r>
              <w:rPr>
                <w:rStyle w:val="IndexLink"/>
                <w:rtl w:val="true"/>
              </w:rPr>
              <w:tab/>
            </w:r>
            <w:r>
              <w:rPr>
                <w:rStyle w:val="IndexLink"/>
              </w:rPr>
              <w:t>377</w:t>
            </w:r>
          </w:hyperlink>
        </w:p>
        <w:p>
          <w:pPr>
            <w:pStyle w:val="Contents6"/>
            <w:tabs>
              <w:tab w:val="clear" w:pos="7609"/>
              <w:tab w:val="right" w:pos="9026" w:leader="dot"/>
            </w:tabs>
            <w:rPr/>
          </w:pPr>
          <w:hyperlink w:anchor="__RefHeading___Toc1149638_1738255347">
            <w:r>
              <w:rPr>
                <w:webHidden/>
                <w:rStyle w:val="IndexLink"/>
              </w:rPr>
              <w:t>14</w:t>
            </w:r>
            <w:r>
              <w:rPr>
                <w:rStyle w:val="IndexLink"/>
                <w:rtl w:val="true"/>
              </w:rPr>
              <w:t xml:space="preserve"> - </w:t>
            </w:r>
            <w:r>
              <w:rPr>
                <w:rStyle w:val="IndexLink"/>
                <w:rtl w:val="true"/>
              </w:rPr>
              <w:t>برگزیدن احسان بدون توقّع تلافی</w:t>
            </w:r>
            <w:r>
              <w:rPr>
                <w:rStyle w:val="IndexLink"/>
                <w:rtl w:val="true"/>
              </w:rPr>
              <w:tab/>
            </w:r>
            <w:r>
              <w:rPr>
                <w:rStyle w:val="IndexLink"/>
              </w:rPr>
              <w:t>381</w:t>
            </w:r>
          </w:hyperlink>
        </w:p>
        <w:p>
          <w:pPr>
            <w:pStyle w:val="Contents6"/>
            <w:tabs>
              <w:tab w:val="clear" w:pos="7609"/>
              <w:tab w:val="right" w:pos="9026" w:leader="dot"/>
            </w:tabs>
            <w:rPr/>
          </w:pPr>
          <w:hyperlink w:anchor="__RefHeading___Toc1149640_1738255347">
            <w:r>
              <w:rPr>
                <w:webHidden/>
                <w:rStyle w:val="IndexLink"/>
              </w:rPr>
              <w:t>15</w:t>
            </w:r>
            <w:r>
              <w:rPr>
                <w:rStyle w:val="IndexLink"/>
                <w:rtl w:val="true"/>
              </w:rPr>
              <w:t xml:space="preserve"> - </w:t>
            </w:r>
            <w:r>
              <w:rPr>
                <w:rStyle w:val="IndexLink"/>
                <w:rtl w:val="true"/>
              </w:rPr>
              <w:t>ترک سرزنش</w:t>
            </w:r>
            <w:r>
              <w:rPr>
                <w:rStyle w:val="IndexLink"/>
                <w:rtl w:val="true"/>
              </w:rPr>
              <w:tab/>
            </w:r>
            <w:r>
              <w:rPr>
                <w:rStyle w:val="IndexLink"/>
              </w:rPr>
              <w:t>382</w:t>
            </w:r>
          </w:hyperlink>
        </w:p>
        <w:p>
          <w:pPr>
            <w:pStyle w:val="Contents6"/>
            <w:tabs>
              <w:tab w:val="clear" w:pos="7609"/>
              <w:tab w:val="right" w:pos="9026" w:leader="dot"/>
            </w:tabs>
            <w:rPr/>
          </w:pPr>
          <w:hyperlink w:anchor="__RefHeading___Toc1149642_1738255347">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1149644_1738255347">
            <w:r>
              <w:rPr>
                <w:webHidden/>
                <w:rStyle w:val="IndexLink"/>
                <w:rtl w:val="true"/>
              </w:rPr>
              <w:t>سرزنش دیگران در روایات</w:t>
            </w:r>
            <w:r>
              <w:rPr>
                <w:rStyle w:val="IndexLink"/>
                <w:rtl w:val="true"/>
              </w:rPr>
              <w:tab/>
            </w:r>
            <w:r>
              <w:rPr>
                <w:rStyle w:val="IndexLink"/>
              </w:rPr>
              <w:t>382</w:t>
            </w:r>
          </w:hyperlink>
        </w:p>
        <w:p>
          <w:pPr>
            <w:pStyle w:val="Contents6"/>
            <w:tabs>
              <w:tab w:val="clear" w:pos="7609"/>
              <w:tab w:val="right" w:pos="9026" w:leader="dot"/>
            </w:tabs>
            <w:rPr/>
          </w:pPr>
          <w:hyperlink w:anchor="__RefHeading___Toc1149646_1738255347">
            <w:r>
              <w:rPr>
                <w:webHidden/>
                <w:rStyle w:val="IndexLink"/>
              </w:rPr>
              <w:t>16</w:t>
            </w:r>
            <w:r>
              <w:rPr>
                <w:rStyle w:val="IndexLink"/>
                <w:rtl w:val="true"/>
              </w:rPr>
              <w:t xml:space="preserve"> - </w:t>
            </w:r>
            <w:r>
              <w:rPr>
                <w:rStyle w:val="IndexLink"/>
                <w:rtl w:val="true"/>
              </w:rPr>
              <w:t>دستگیری از غیر مستحق</w:t>
            </w:r>
            <w:r>
              <w:rPr>
                <w:rStyle w:val="IndexLink"/>
                <w:rtl w:val="true"/>
              </w:rPr>
              <w:tab/>
            </w:r>
            <w:r>
              <w:rPr>
                <w:rStyle w:val="IndexLink"/>
              </w:rPr>
              <w:t>384</w:t>
            </w:r>
          </w:hyperlink>
        </w:p>
        <w:p>
          <w:pPr>
            <w:pStyle w:val="Contents6"/>
            <w:tabs>
              <w:tab w:val="clear" w:pos="7609"/>
              <w:tab w:val="right" w:pos="9026" w:leader="dot"/>
            </w:tabs>
            <w:rPr/>
          </w:pPr>
          <w:hyperlink w:anchor="__RefHeading___Toc1149648_1738255347">
            <w:r>
              <w:rPr>
                <w:webHidden/>
                <w:rStyle w:val="IndexLink"/>
              </w:rPr>
              <w:t>17</w:t>
            </w:r>
            <w:r>
              <w:rPr>
                <w:rStyle w:val="IndexLink"/>
                <w:rtl w:val="true"/>
              </w:rPr>
              <w:t xml:space="preserve"> - </w:t>
            </w:r>
            <w:r>
              <w:rPr>
                <w:rStyle w:val="IndexLink"/>
                <w:rtl w:val="true"/>
              </w:rPr>
              <w:t>پای بندی به گفتن حق هر چند گران آید</w:t>
            </w:r>
            <w:r>
              <w:rPr>
                <w:rStyle w:val="IndexLink"/>
                <w:rtl w:val="true"/>
              </w:rPr>
              <w:tab/>
            </w:r>
            <w:r>
              <w:rPr>
                <w:rStyle w:val="IndexLink"/>
              </w:rPr>
              <w:t>386</w:t>
            </w:r>
          </w:hyperlink>
        </w:p>
        <w:p>
          <w:pPr>
            <w:pStyle w:val="Contents6"/>
            <w:tabs>
              <w:tab w:val="clear" w:pos="7609"/>
              <w:tab w:val="right" w:pos="9026" w:leader="dot"/>
            </w:tabs>
            <w:rPr/>
          </w:pPr>
          <w:hyperlink w:anchor="__RefHeading___Toc1149650_173825534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149652_1738255347">
            <w:r>
              <w:rPr>
                <w:webHidden/>
                <w:rStyle w:val="IndexLink"/>
                <w:rtl w:val="true"/>
              </w:rPr>
              <w:t>گفتار حق در آیات و روایات</w:t>
            </w:r>
            <w:r>
              <w:rPr>
                <w:rStyle w:val="IndexLink"/>
                <w:rtl w:val="true"/>
              </w:rPr>
              <w:tab/>
            </w:r>
            <w:r>
              <w:rPr>
                <w:rStyle w:val="IndexLink"/>
              </w:rPr>
              <w:t>386</w:t>
            </w:r>
          </w:hyperlink>
        </w:p>
        <w:p>
          <w:pPr>
            <w:pStyle w:val="Contents6"/>
            <w:tabs>
              <w:tab w:val="clear" w:pos="7609"/>
              <w:tab w:val="right" w:pos="9026" w:leader="dot"/>
            </w:tabs>
            <w:rPr/>
          </w:pPr>
          <w:hyperlink w:anchor="__RefHeading___Toc1149654_1738255347">
            <w:r>
              <w:rPr>
                <w:webHidden/>
                <w:rStyle w:val="IndexLink"/>
              </w:rPr>
              <w:t>18</w:t>
            </w:r>
            <w:r>
              <w:rPr>
                <w:rStyle w:val="IndexLink"/>
                <w:rtl w:val="true"/>
              </w:rPr>
              <w:t xml:space="preserve"> </w:t>
            </w:r>
            <w:r>
              <w:rPr>
                <w:rStyle w:val="IndexLink"/>
                <w:rtl w:val="true"/>
              </w:rPr>
              <w:t xml:space="preserve">و </w:t>
            </w:r>
            <w:r>
              <w:rPr>
                <w:rStyle w:val="IndexLink"/>
              </w:rPr>
              <w:t>19</w:t>
            </w:r>
            <w:r>
              <w:rPr>
                <w:rStyle w:val="IndexLink"/>
                <w:rtl w:val="true"/>
              </w:rPr>
              <w:t xml:space="preserve"> - </w:t>
            </w:r>
            <w:r>
              <w:rPr>
                <w:rStyle w:val="IndexLink"/>
                <w:rtl w:val="true"/>
              </w:rPr>
              <w:t>اندک شمردن خوبی های خود و بسیار دیدن زشتی های خویش</w:t>
            </w:r>
            <w:r>
              <w:rPr>
                <w:rStyle w:val="IndexLink"/>
                <w:rtl w:val="true"/>
              </w:rPr>
              <w:tab/>
            </w:r>
            <w:r>
              <w:rPr>
                <w:rStyle w:val="IndexLink"/>
              </w:rPr>
              <w:t>388</w:t>
            </w:r>
          </w:hyperlink>
        </w:p>
        <w:p>
          <w:pPr>
            <w:pStyle w:val="Contents6"/>
            <w:tabs>
              <w:tab w:val="clear" w:pos="7609"/>
              <w:tab w:val="right" w:pos="9026" w:leader="dot"/>
            </w:tabs>
            <w:rPr/>
          </w:pPr>
          <w:hyperlink w:anchor="__RefHeading___Toc1149656_1738255347">
            <w:r>
              <w:rPr>
                <w:webHidden/>
                <w:rStyle w:val="IndexLink"/>
              </w:rPr>
              <w:t>20</w:t>
            </w:r>
            <w:r>
              <w:rPr>
                <w:rStyle w:val="IndexLink"/>
                <w:rtl w:val="true"/>
              </w:rPr>
              <w:t xml:space="preserve"> - </w:t>
            </w:r>
            <w:r>
              <w:rPr>
                <w:rStyle w:val="IndexLink"/>
                <w:rtl w:val="true"/>
              </w:rPr>
              <w:t>ادامۀ طاعت</w:t>
            </w:r>
            <w:r>
              <w:rPr>
                <w:rStyle w:val="IndexLink"/>
                <w:rtl w:val="true"/>
              </w:rPr>
              <w:tab/>
            </w:r>
            <w:r>
              <w:rPr>
                <w:rStyle w:val="IndexLink"/>
              </w:rPr>
              <w:t>391</w:t>
            </w:r>
          </w:hyperlink>
        </w:p>
        <w:p>
          <w:pPr>
            <w:pStyle w:val="Contents6"/>
            <w:tabs>
              <w:tab w:val="clear" w:pos="7609"/>
              <w:tab w:val="right" w:pos="9026" w:leader="dot"/>
            </w:tabs>
            <w:rPr/>
          </w:pPr>
          <w:hyperlink w:anchor="__RefHeading___Toc1149658_1738255347">
            <w:r>
              <w:rPr>
                <w:webHidden/>
                <w:rStyle w:val="IndexLink"/>
              </w:rPr>
              <w:t>21</w:t>
            </w:r>
            <w:r>
              <w:rPr>
                <w:rStyle w:val="IndexLink"/>
                <w:rtl w:val="true"/>
              </w:rPr>
              <w:t xml:space="preserve"> - </w:t>
            </w:r>
            <w:r>
              <w:rPr>
                <w:rStyle w:val="IndexLink"/>
                <w:rtl w:val="true"/>
              </w:rPr>
              <w:t>همراهی با مسلمانان</w:t>
            </w:r>
            <w:r>
              <w:rPr>
                <w:rStyle w:val="IndexLink"/>
                <w:rtl w:val="true"/>
              </w:rPr>
              <w:tab/>
            </w:r>
            <w:r>
              <w:rPr>
                <w:rStyle w:val="IndexLink"/>
              </w:rPr>
              <w:t>392</w:t>
            </w:r>
          </w:hyperlink>
        </w:p>
        <w:p>
          <w:pPr>
            <w:pStyle w:val="Contents6"/>
            <w:tabs>
              <w:tab w:val="clear" w:pos="7609"/>
              <w:tab w:val="right" w:pos="9026" w:leader="dot"/>
            </w:tabs>
            <w:rPr/>
          </w:pPr>
          <w:hyperlink w:anchor="__RefHeading___Toc1149660_1738255347">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1149662_1738255347">
            <w:r>
              <w:rPr>
                <w:webHidden/>
                <w:rStyle w:val="IndexLink"/>
                <w:rtl w:val="true"/>
              </w:rPr>
              <w:t>همراهی با مسلمانان در روایات</w:t>
            </w:r>
            <w:r>
              <w:rPr>
                <w:rStyle w:val="IndexLink"/>
                <w:rtl w:val="true"/>
              </w:rPr>
              <w:tab/>
            </w:r>
            <w:r>
              <w:rPr>
                <w:rStyle w:val="IndexLink"/>
              </w:rPr>
              <w:t>393</w:t>
            </w:r>
          </w:hyperlink>
        </w:p>
        <w:p>
          <w:pPr>
            <w:pStyle w:val="Contents6"/>
            <w:tabs>
              <w:tab w:val="clear" w:pos="7609"/>
              <w:tab w:val="right" w:pos="9026" w:leader="dot"/>
            </w:tabs>
            <w:rPr/>
          </w:pPr>
          <w:hyperlink w:anchor="__RefHeading___Toc1149664_1738255347">
            <w:r>
              <w:rPr>
                <w:webHidden/>
                <w:rStyle w:val="IndexLink"/>
              </w:rPr>
              <w:t>22</w:t>
            </w:r>
            <w:r>
              <w:rPr>
                <w:rStyle w:val="IndexLink"/>
                <w:rtl w:val="true"/>
              </w:rPr>
              <w:t xml:space="preserve"> - </w:t>
            </w:r>
            <w:r>
              <w:rPr>
                <w:rStyle w:val="IndexLink"/>
                <w:rtl w:val="true"/>
              </w:rPr>
              <w:t>بیزاری از اهل بدعت</w:t>
            </w:r>
            <w:r>
              <w:rPr>
                <w:rStyle w:val="IndexLink"/>
                <w:rtl w:val="true"/>
              </w:rPr>
              <w:tab/>
            </w:r>
            <w:r>
              <w:rPr>
                <w:rStyle w:val="IndexLink"/>
              </w:rPr>
              <w:t>395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2_197832"/>
      <w:bookmarkStart w:id="1" w:name="pg17032_197832"/>
      <w:bookmarkEnd w:id="1"/>
    </w:p>
    <w:p>
      <w:pPr>
        <w:pStyle w:val="Heading2"/>
        <w:numPr>
          <w:ilvl w:val="1"/>
          <w:numId w:val="1"/>
        </w:numPr>
        <w:rPr/>
      </w:pPr>
      <w:bookmarkStart w:id="2" w:name="pg17032_197832"/>
      <w:bookmarkStart w:id="3" w:name="__RefHeading___Toc1149152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9154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7032_197844"/>
    </w:p>
    <w:p>
      <w:pPr>
        <w:pStyle w:val="Heading2"/>
        <w:numPr>
          <w:ilvl w:val="1"/>
          <w:numId w:val="1"/>
        </w:numPr>
        <w:rPr/>
      </w:pPr>
      <w:bookmarkStart w:id="8" w:name="__RefHeading___Toc1149156_1738255347"/>
      <w:bookmarkStart w:id="9" w:name="_Toc3"/>
      <w:bookmarkEnd w:id="7"/>
      <w:bookmarkEnd w:id="8"/>
      <w:r>
        <w:rPr>
          <w:rtl w:val="true"/>
        </w:rPr>
        <w:t xml:space="preserve">دعای </w:t>
      </w:r>
      <w:r>
        <w:rPr/>
        <w:t>17</w:t>
      </w:r>
      <w:r>
        <w:rPr>
          <w:rtl w:val="true"/>
        </w:rPr>
        <w:t xml:space="preserve"> : </w:t>
      </w:r>
      <w:r>
        <w:rPr>
          <w:rtl w:val="true"/>
        </w:rPr>
        <w:t>پناه بردن به حق</w:t>
      </w:r>
      <w:bookmarkEnd w:id="9"/>
    </w:p>
    <w:p>
      <w:pPr>
        <w:pStyle w:val="Heading3"/>
        <w:numPr>
          <w:ilvl w:val="2"/>
          <w:numId w:val="1"/>
        </w:numPr>
        <w:rPr/>
      </w:pPr>
      <w:bookmarkStart w:id="10" w:name="__RefHeading___Toc1149158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نَعُوذُ بِکَ مِنْ نَزَغَاتِ الشَّیْطَانِ الرَّجِیمِ وَ کَیْدِهِ وَ مَکَائِدِهِ وَ مِنَ الثِّقَةِ بِأَمَانِیِّهِ وَ مَوَاعِیدِهِ وَ غُرُورِهِ وَ مَصَائِدِهِ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یُطْمِعَ نَفْسَهُ فِی إِضْلاَلِنَا عَنْ طَاعَتِکَ وَ امْتِهَانِنَا بِمَعْصِیَتِکَ أَوْ أَنْ یَحْسُنَ عِنْدَنَا مَا حَسَّنَ لَنَا أَوْ أَنْ یَثْقُلَ عَلَیْنَا مَا کَرَّهَ إِلَیْنَا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اخْسَأْهُ عَنَّا بِعِبَادَتِکَ وَ اکْبِتْهُ بِدُؤُوبِنَا فِی مَحَبَّتِکَ وَ اجْعَلْ بَیْنَنَا وَ بَیْنَهُ سِتْراً لاَ یَهْتِکُهُ وَ رَدْماً مُصْمِتاً لاَ یَفْتُقُهُ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اشْغَلْهُ عَنَّا بِبَعْضِ أَعْدَائِکَ وَ اعْصِمْنَا مِنْهُ بِحُسْنِ رِعَایَتِکَ وَ اکْفِنَا خَتْرَهُ وَ وَلِّنَا ظَهْرَهُ وَ اقْطَعْ عَنَّا إِثْرَهُ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أَمْتِعْنَا مِنَ الْهُدَی بِمِثْلِ ضَلاَلَتِهِ وَ زَوِّدْنَا مِنَ الْتَّقْوَی ضِدَّ غَوَایَتِهِ وَ اسْلُکْ بِنَا مِنَ التُّقَی خِلاَفَ سَبِیلِهِ مِنَ الرَّدَی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لَهُ فِی قُلُوبِنَا مَدْخَلاً وَ لاَ تُوطِنَنَّ لَهُ فِیمَا لَدَیْنَا مَنْزِلاً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سَوَّلَ لَنَا مِنْ بَاطِلٍ فَعَرِّفْنَاهُ وَ إِذَا عَرَّفْتَنَاهُ فَقِنَاهُ وَ بَصِّرْنَا مَا نُکَائِدُهُ بِهِ وَ أَلْهِمْنَا مَا نُعِدُّهُ لَهُ وَ أَیْقِظْنَا عَنْ سِنَةِ الْغَفْلَةِ بِالرُّکُونِ إِلَیْهِ وَ أَحْسِنْ بِتَوْفِیقِکَ عَوْنَنَا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أَشْرِبْ قُلُوبَنَا إِنْکَارَ عَمَلِهِ وَ الْطُفْ لَنَا فِی نَقْضِ حِیَلِهِ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حَوِّلْ سُلْطَانَهُ عَنَّا وَ اقْطَعْ رَجَاءَهُ مِنَّا وَ ادْرَأْهُ عَنِ الْوُلُوعِ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الْمُؤْمِنَاتِ مِنْهُ فِی حِرْزٍ حَارِزٍ وَ حِصْنٍ حَافِظٍ وَ کَهْفٍ مَانِعٍ وَ أَلْبِسْهُمْ مِنْهُ جُنَناً وَاقِیَةً وَ أَعْطِهِمْ عَلَیْهِ أَسْلِحَةً مَاضِیَةً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اعْمُمْ بِذَلِکَ مَنْ شَهِدَ لَکَ بِالرُّبُوبِیَّةِ وَ أَخْلَصَ لَکَ بِالْوَحْدَانِیَّةِ وَ عَادَاهُ لَکَ بِحَقِیقَةِ الْعُبُودِیَّةِ وَ اسْتَظْهَرَ بِکَ عَلَیْهِ فِی مَعْرِفَةِ الْعُلُومِ الرَّبَّانِیَّةِ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احْلُلْ مَا عَقَدَ وَ افْتُقْ مَا رَتَقَ وَ افْسَخْ مَا دَبَّرَ وَ ثَبِّطْهُ إِذَا عَزَمَ وَ انْقُضْ مَا أَبْرَمَ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اهْزِمْ جُنْدَهُ وَ أَبْطِلْ کَیْدَهُ وَ اهْدِمْ کَهْفَهُ وَ أَرْغِمْ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فِی نَظْمِ أَعْدَائِهِ وَ اعْزِلْنَا عَنْ عِدَادِ أَوْلِیَائِهِ لاَ نُطِیعُ لَهُ إِذَا اسْتَهْوَانَا وَ لاَ نَسْتَجِیبُ لَهُ إِذَا دَعَانَا نَأْمُرُ بِمُنَاوَاتِهِ مَنْ أَطَاعَ أَمْرَنَا وَ نَعِظُ عَنْ مُتَابَعَتِهِ مَنِ اتَّبَعَ زَجْرَنَا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خَاتِمِ النَّبِیِّینَ وَ سَیِّدِ الْمُرْسَلِینَ وَ عَلَی أَهْلِ بَیْتِهِ الطَّیِّبِینَ الطَّاهِرِینَ وَ أَعِذْنَا وَ أَهَالِیَنَا وَ إِخْوَانَنَا وَ جَمِیعَ الْمُؤْمِنِینَ وَ الْمُؤْمِنَاتِ مِمَّا اسْتَعَذْنَا مِنْهُ وَ أَجِرْنَا مِمَّا اسْتَجَرْنَا بِکَ مِنْ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الْمُؤْمِنِینَ آمِینَ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نَعُوذُ بِکَ مِنْ نَزَغَاتِ الشَّیْطَانِ الرَّجِیمِ وَ کَیْدِهِ وَ مَکَائِدِهِ وَ مِنَ الثِّقَةِ بِأَمَانِیِّهِ وَ مَوَاعِیدِهِ وَ غُرُورِهِ وَ مَصَائِدِهِ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یُطْمِعَ نَفْسَهُ فِی إِضْلاَلِنَا عَنْ طَاعَتِکَ وَ امْتِهَانِنَا بِمَعْصِیَتِکَ أَوْ أَنْ یَحْسُنَ عِنْدَنَا مَا حَسَّنَ لَنَا أَوْ أَنْ یَثْقُلَ عَلَیْنَا مَا کَرَّهَ إِلَیْنَا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اخْسَأْهُ عَنَّا بِعِبَادَتِکَ وَ اکْبِتْهُ بِدُؤُوبِنَا فِی مَحَبَّتِکَ وَ اجْعَلْ بَیْنَنَا وَ بَیْنَهُ سِتْراً لاَ یَهْتِکُهُ وَ رَدْماً مُصْمِتاً لاَ یَفْتُقُهُ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فتنه‌انگیزی‌های شیطان رانده شده، و از نیرنگ و مکرهایش، و از اطمینان به دروغ‌ها و وعده‌ها و فریب‌کاری و دام‌هایش، و این که خود را در گمراه کردن ما از راه بندگیت، و خوار کردنمان بر اثر معصیتت، به طمع اندازد یا نزد ما نیکو شود زشتی‌هایی که او در نظر ما نیکو جلوه می‌دهد، یا گران و سخت شود، خوبی‌هایی که او در نظر ما زشت نشان می‌دهد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بندگی ما، او را از عرصه‌گاه زندگیمان دور کن و به سبب جدّیّت و تلاشمان در راه محبتت، او را ذلیل و خوار گردان، و بین ما و او پرده‌ای قرار ده که آن را ندرد، و حجابی ضخیم برقرار کن که آن را نشکافد</w:t>
      </w:r>
      <w:r>
        <w:rPr>
          <w:rFonts w:eastAsia="IRNazanin" w:cs="IRNazanin"/>
          <w:color w:val="111111"/>
          <w:sz w:val="28"/>
          <w:szCs w:val="28"/>
          <w:rtl w:val="true"/>
          <w:lang w:bidi="fa-IR"/>
        </w:rPr>
        <w:t>.</w:t>
      </w:r>
      <w:bookmarkStart w:id="12" w:name="pg17032_197850"/>
    </w:p>
    <w:p>
      <w:pPr>
        <w:pStyle w:val="Heading3"/>
        <w:numPr>
          <w:ilvl w:val="2"/>
          <w:numId w:val="1"/>
        </w:numPr>
        <w:rPr/>
      </w:pPr>
      <w:bookmarkStart w:id="13" w:name="__RefHeading___Toc1149160_1738255347"/>
      <w:bookmarkStart w:id="14" w:name="_Toc5"/>
      <w:bookmarkEnd w:id="12"/>
      <w:bookmarkEnd w:id="13"/>
      <w:r>
        <w:rPr>
          <w:rtl w:val="true"/>
        </w:rPr>
        <w:t>شیطان و شیطنت</w:t>
      </w:r>
      <w:bookmarkEnd w:id="14"/>
    </w:p>
    <w:p>
      <w:pPr>
        <w:pStyle w:val="BookText"/>
        <w:rPr/>
      </w:pPr>
      <w:r>
        <w:rPr>
          <w:rFonts w:ascii="IRNazanin" w:hAnsi="IRNazanin" w:eastAsia="IRNazanin"/>
          <w:color w:val="111111"/>
          <w:sz w:val="28"/>
          <w:sz w:val="28"/>
          <w:szCs w:val="28"/>
          <w:rtl w:val="true"/>
          <w:lang w:bidi="fa-IR"/>
        </w:rPr>
        <w:t>در مسئله شیطان و شیطنت او چه در قرآن مجید و چه در روایات، مطالب بسیار مهم و پر ارزشی وجود دارد که با توفیق حضرت حق به اهمّ آن مطالب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که این سؤال برای انسان مطرح می‌شود، چرا خداوند شیطان را آفرید، و انسان را به چنین دردسر خطرناکی مبتلا کرد، اگر شیطان در نظام خلقت نبود، انسان از ابتدای زندگی راه خیر و سلامت را تا پایان حیات می‌پویید، و احدی دچار شقاوت و بدبختی و تیره روزی نمی‌شد؟</w:t>
      </w:r>
    </w:p>
    <w:p>
      <w:pPr>
        <w:pStyle w:val="BookText"/>
        <w:rPr/>
      </w:pPr>
      <w:r>
        <w:rPr>
          <w:rFonts w:ascii="IRNazanin" w:hAnsi="IRNazanin" w:eastAsia="IRNazanin"/>
          <w:color w:val="111111"/>
          <w:sz w:val="28"/>
          <w:sz w:val="28"/>
          <w:szCs w:val="28"/>
          <w:rtl w:val="true"/>
          <w:lang w:bidi="fa-IR"/>
        </w:rPr>
        <w:t>پاسخ این سؤال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حق که علم و عدل و حکمت و رحمت و رأفت بی‌نهایت در بی‌نهایت است، در نظام آفرینش موجودی را با هویت ابلیسی و شیطانی نیافرید، حضرت حق هر چه را آفرید بر مبنای پاکی و درستی و سرشت توحیدی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دارای اراده و اختیار بودند که بر اثرهوا و هوس و حرص و طمع و شهوت و غرور و کبر، به جای انتخاب و اختیار راه سعادت و طریق سلامت، به انتخاب راه ضلالت و طریق شقاوت دست زدند، و به جای توبه و انابه با کبر مخصوص به خودشان راه مخالفت را ادامه دادند، تا به صورت شیطان یعنی موجود خبیث، پلید، از حق دور، عاصی، متمرّد و مخالف حق و حقیقت درآمدند، و به خاطر حسادتی که به مقام انسان و انسانیّت داشتند، در کمین انسان نشستند تا او را نیز به مانند خود از رحمت حضرت حق دور و به عذاب ابد دچار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موجودات گمراه و گمراه کننده به فرمودۀ قرآن در سورۀ ناس هم در میان انسان‌ها و هم در بین موجودات نادیدنی،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طریق انسان و انسانیّت سرگرم وسوسۀ فرزندان آدمند، و این فرزندان آدمند که باید از خود مواظبت و مراقبت کنند تا به دام شیاطین و وسوسه‌های آنان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مراقبت و مواظبت از خویش در برابر مکاید شیطان همان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بَقِیَ عَلَیهِمُ الجِهادُ الاَکبَرُ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الجِهادُ الاکبَرُ؟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161/15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لشگری را به جبهۀ حق علیه باطل فرستاد، چون ارتش آزادیبخش اسلام از جبهه بازگشت،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طایفه‌ای که جهاد اصغر را به سر بردند، و جهاد اکبر بر عهدۀ آنان باقی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برابر هواها و هوس‌ها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عرفانی به داستان شیطان و شیطنت او بنگریم، می‌بینیم اگر چنین موجودی در کنار ما نبود که ما به دستور خدا تا پایان عمر با وسوسه‌های او و نیرنگ‌ها و فریب هایش مبارزه کنیم، از خیرات و فیوضات الهی در دنیا و آخرت محروم می‌شدیم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تصور می‌کنند خداوند؛ ابلیس را با هویّت ابلیسی و شیطان را با هویت شیطانی آفرید، تا به آزار بنی آدم اقدام کنند، و وی را از سعادت دو جهان محروم نمایند، و دائم در دنیای ذهن خود نسبت به آفرینش شیطان علیه حضرت ربّ العزّه چون و چرا دارند، در حقیقت به وجود مقدّس حق تهمت می‌زنند، و در دنیای</w:t>
      </w:r>
    </w:p>
    <w:p>
      <w:pPr>
        <w:pStyle w:val="BookText"/>
        <w:rPr/>
      </w:pPr>
      <w:r>
        <w:rPr>
          <w:rFonts w:ascii="IRNazanin" w:hAnsi="IRNazanin" w:eastAsia="IRNazanin"/>
          <w:color w:val="111111"/>
          <w:sz w:val="28"/>
          <w:sz w:val="28"/>
          <w:szCs w:val="28"/>
          <w:rtl w:val="true"/>
          <w:lang w:bidi="fa-IR"/>
        </w:rPr>
        <w:t>باطن خود، گناه بزرگی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شیطان هم مانند تمام موجودات پاک و بی عیب و مجذوب حق آفریده شدند، و می‌توانستند برای همیشه در عرصه گاه پرفیض بندگی و عبودیت قرار بگیرند، و از فیوضات بی‌نهایت حق برای ابد بهره‌مند شوند، ولی این موجودات مرئی و نامرئی و به قول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الجِنَّةِ‌وَ النّاسِ</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سوء اختیار شدند و خود را به لعنت الهی دچار ساختند، و از باب لجبازی با حضرت حق، برای گمراه کردن انسان به سراغ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انسان را در پوششی از عقل و اندیشه ووجدان و فطرت و خلقتی احسن و نزول کتب آسمانی و بعثت انبیا و امامت امامان و حکمت حکیمان و عرفان عارفان قرارداد و از وی خواست با این همه سرمایۀ سنگین معنوی قدم در طریق مستقیم بردارد و از شیطان و شیطنت هایش پیروی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خُطُواتِ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از گام‌های شیطان پیروی نکنید ؛ زیرا او نسبت به شما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انسان دعوت می‌کند، از خدا جدا شو، به قیامت و عاقبت فکر مکن، هر چه به دست آوردی بخور، هر چه دوست داشتی انجام بده، به هر کاری دست بزن، حق هر کسی را غارت کن، نمی‌تواند دوست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شیطان که به معنای خبیث و پلید و موجود شریر است، عام و دارای میلیون‌ها مصداق در طایفۀ جن و انس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خود را از هدایت حق محروم کرده، و عاشق محروم کردن دیگران از هدایت الهی است؛ شیطان است</w:t>
      </w:r>
      <w:r>
        <w:rPr>
          <w:rFonts w:eastAsia="IRNazanin" w:cs="IRNazanin"/>
          <w:color w:val="111111"/>
          <w:sz w:val="28"/>
          <w:szCs w:val="28"/>
          <w:rtl w:val="true"/>
          <w:lang w:bidi="fa-IR"/>
        </w:rPr>
        <w:t>.</w:t>
      </w:r>
      <w:bookmarkStart w:id="15" w:name="pg17032_197856"/>
    </w:p>
    <w:p>
      <w:pPr>
        <w:pStyle w:val="BookText"/>
        <w:rPr/>
      </w:pPr>
      <w:bookmarkEnd w:id="15"/>
      <w:r>
        <w:rPr>
          <w:rFonts w:ascii="IRNazanin" w:hAnsi="IRNazanin" w:eastAsia="IRNazanin"/>
          <w:color w:val="111111"/>
          <w:sz w:val="28"/>
          <w:sz w:val="28"/>
          <w:szCs w:val="28"/>
          <w:rtl w:val="true"/>
          <w:lang w:bidi="fa-IR"/>
        </w:rPr>
        <w:t>روی این حساب ممکن است پدر، مادر، برادر، خواهر، همسر، فرزند، دائی، عمو، و رفیق و دوست انسان، شیطان انسان بوده، یعنی موجوداتی گمراه و گمراه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واجب و تکلیف شرعی هر انسان مؤمنی است که در برابر شیطان و دعوت و شیطنت او و مکر و حیله و وسوسه‌اش مقاومت کند، و عبادت حضرت حق را که همراه با فیوضات ابدی و سعادت سرمدی است باعبادت و اطاعت شیطان که همراه شقاوت و بدبختی همیشگی است عوض نکند</w:t>
      </w:r>
      <w:r>
        <w:rPr>
          <w:rFonts w:eastAsia="IRNazanin" w:cs="IRNazanin"/>
          <w:color w:val="111111"/>
          <w:sz w:val="28"/>
          <w:szCs w:val="28"/>
          <w:rtl w:val="true"/>
          <w:lang w:bidi="fa-IR"/>
        </w:rPr>
        <w:t>.</w:t>
      </w:r>
    </w:p>
    <w:p>
      <w:pPr>
        <w:pStyle w:val="Heading3"/>
        <w:numPr>
          <w:ilvl w:val="2"/>
          <w:numId w:val="1"/>
        </w:numPr>
        <w:rPr/>
      </w:pPr>
      <w:bookmarkStart w:id="16" w:name="__RefHeading___Toc1149162_1738255347"/>
      <w:bookmarkStart w:id="17" w:name="_Toc6"/>
      <w:bookmarkEnd w:id="16"/>
      <w:r>
        <w:rPr>
          <w:rtl w:val="true"/>
        </w:rPr>
        <w:t>عدم سلطۀ شیطان بر انسان</w:t>
      </w:r>
      <w:bookmarkEnd w:id="17"/>
    </w:p>
    <w:p>
      <w:pPr>
        <w:pStyle w:val="BookText"/>
        <w:rPr/>
      </w:pPr>
      <w:r>
        <w:rPr>
          <w:rFonts w:ascii="IRNazanin" w:hAnsi="IRNazanin" w:eastAsia="IRNazanin"/>
          <w:color w:val="111111"/>
          <w:sz w:val="28"/>
          <w:sz w:val="28"/>
          <w:szCs w:val="28"/>
          <w:rtl w:val="true"/>
          <w:lang w:bidi="fa-IR"/>
        </w:rPr>
        <w:t>ممکن است بعضی تصوّر کنند، خداوند متعال برای شیطان علیه انسان قدرت سلطه قرار داده، و انسان در برابر هجوم شیطان محکوم است و هیچ گونه قدرت دفاع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تهمت‌های عظیمی است که بی خبران بی خرد به حضرت حق می‌زنند، در پاسخ اینان باید گفت، شیطان تنها کاری که از دستش برمی آید دعوت به شرّ است، و قدرت این که دست و پای کسی را ببندد و به معصیت مجبورش کند،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 مثل یزید از مردم شام و عراق دعوت کرد که حادثه جانگداز کربلا را به وجود بیاورند، آنان که در برابر دعوت یزید قرار داشتند نزدیک به هفتاد هزار نفر بودند، به جای قبول دعوت یزید می‌توانستند دعوت حضرت حسین علیه السلام را بپذیرند، و مختار بودند از دعوت یزید سرپیچی کنند، یزید یک نفر بود و هیچ گونه تسلطّی بر هفتاد هزار نفر نداشت، این هفتاد هزار نفر به سرپرستی عمر سعد می‌توانستند به شام رفته و شیطان را از تخت به زیر بکشند و به عمر ننگین وی خاتمه دهند، و راه به پا شدن حکومت اسلامی را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سوء اختیار خود دعوت یزید را اجابت کردند، و وسوسه‌های شیطانی آنها را پذیرا شدند، و دست به کاری زدند که صفحۀ تاریخ سیاه شد، و خودشان را برای ابد به عذاب الیم قیامت دچار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مردم کوفه و شام بودند که سلطۀ یزید را پذیرفتند، نه این که در اصل خلقت برای یزید سلطه بر مردم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ملّت‌های مخالف انبیا و مریدان فرعون‌ها و نمرودها و معاویه‌ها و ابولهب‌ها و یزیدها و هارون‌ها و مأمون‌ها، و اجابت کنندگان دعوت شیطان‌های غربی و شرقی، در روز قیامت در محضر عدل الهی نمی‌توانند متوسّل به این عذر شوند که الهی ما در برابر شیاطین محکوم و مجبور بودیم و برای دفع سلطۀ آنان قدرتی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 به دو علت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در سورۀ ابراهیم از گفتگوی شیطان با انسان گمراه شده در دادگاه قیامت پرده برمی دارد و به این معنی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برابر انسانی که می‌گوید تمام معاصی من به گردن شیطان است، فریاد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لِیَ عَلَیْکُم مِّن سُلْطَنٍ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 شما هیچ غلبه و تسلّطی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تهدید شیطان بر گمراهی انسان را چنین بیان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عِبادِی لَیسَ لَکَ عَلَیْهِم سُلْطانٌ الاّ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جَهَنَّمَ لَمَوْعِدُهُم اجْمَعینَ</w:t>
      </w:r>
      <w:r>
        <w:rPr>
          <w:rFonts w:eastAsia="Amiri" w:cs="Amiri" w:ascii="Amiri" w:hAnsi="Amiri"/>
          <w:color w:val="111111"/>
          <w:sz w:val="28"/>
          <w:szCs w:val="28"/>
          <w:rtl w:val="true"/>
          <w:lang w:bidi="ar-SA"/>
        </w:rPr>
        <w:t xml:space="preserve">» </w:t>
      </w:r>
      <w:r>
        <w:rPr>
          <w:rStyle w:val="FootnoteAnchor"/>
          <w:rtl w:val="true"/>
        </w:rPr>
        <w:footnoteReference w:id="6"/>
      </w:r>
      <w:bookmarkStart w:id="18" w:name="pg17032_197859"/>
    </w:p>
    <w:p>
      <w:pPr>
        <w:pStyle w:val="BookText"/>
        <w:rPr/>
      </w:pPr>
      <w:bookmarkEnd w:id="18"/>
      <w:r>
        <w:rPr>
          <w:rFonts w:ascii="IRNazanin" w:hAnsi="IRNazanin" w:eastAsia="IRNazanin"/>
          <w:color w:val="111111"/>
          <w:sz w:val="28"/>
          <w:sz w:val="28"/>
          <w:szCs w:val="28"/>
          <w:rtl w:val="true"/>
          <w:lang w:bidi="fa-IR"/>
        </w:rPr>
        <w:t xml:space="preserve">تو را بر بندگانم تسلّطی نیست ، مگر بر گمراهانی که از تو پیروی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 دوزخ ، وعده‌گاه همگی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آیات قرآنی، و معارف الهیّه ما را نسبت به این معانی هشدار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و شیطان از ابتدا پلید و خبیث و شرور خلق نشدند، آنان هم مانند سایر موجودات بر مبنای فطرت توحیدی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می‌توانستند در گردونۀ عبادت حق، ادامۀ حیات دهند، ولی دچار کبر و غرور شده، خود را از رحمت الهی محروم ساختند، و بر اثر این محرومیّت دچار خباثت و آلودگی و شرّ شدند، و از باب لج بازی با حقّ، دست به گمراه کردن انسان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و جنودش جز وسوسه و دعوت به معصیت، برای هلاکت انسان، برنامه‌ای دیگر ندارند و هرگز برای آنان علیه انسان سلطه و قدرتی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جانب حضرت حق با قوائی مانند عقل، وجدان، فطرت، جسم و جان، وحی، نبوّت، امامت، رحمت الهیّه همراه است و در هر کجا و تحت هر شرایطی قدرت مقابله با ابلیس را دارد و می‌تواند دعوتش را اجابت نکند و به جهاد اکبر لبیک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انسانی به خاطر عصیان و خطایش در دادگاه الهی، نمی‌تواند عذر قابل قبولی به جناب حق ارائه کند که هر عذری از انسان در عرصۀ محشر مردود است و عاصی و خطاکار و مطیع و بردۀ شیطان همراه خود شیطان به جهنّم رفته و به عذاب الهی دچار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49164_1738255347"/>
      <w:bookmarkStart w:id="20" w:name="_Toc7"/>
      <w:bookmarkEnd w:id="19"/>
      <w:r>
        <w:rPr>
          <w:rtl w:val="true"/>
        </w:rPr>
        <w:t>ویژگی های شیطان</w:t>
      </w:r>
      <w:bookmarkEnd w:id="20"/>
    </w:p>
    <w:p>
      <w:pPr>
        <w:pStyle w:val="BookText"/>
        <w:rPr/>
      </w:pPr>
      <w:r>
        <w:rPr>
          <w:rFonts w:ascii="IRNazanin" w:hAnsi="IRNazanin" w:eastAsia="IRNazanin"/>
          <w:color w:val="111111"/>
          <w:sz w:val="28"/>
          <w:sz w:val="28"/>
          <w:szCs w:val="28"/>
          <w:rtl w:val="true"/>
          <w:lang w:bidi="fa-IR"/>
        </w:rPr>
        <w:t>حضرت حق، ابلیس را که از دستور سجدۀ بر آدم سرپیچی کرد با هویت ابلیسی نیافرید، و هر انسان یا جنّی که مصداق کلمه شیطان است با هویت شیطانی خلق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موجودی ناری بود که به خاطر عبادت و طاعت طولانی، همنشینی با ملائکۀ الهی نصیب او شد، وی از ابتدا خلقت جدای از جنس ملائکه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گروهی وی را در ماهیت با ملائکه یکی می‌دانند، خلاف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الاّ ابلیسَ کانَ مِنَ الجِنِّ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سجده کردند ، جز ابلیس که از گروه جن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الموحّدین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عبادت کنندگان سخت کوش بود، ولی تعصّب بی جا و کبر و خودبینی و حسد بر او غلبه کرد و با نافرمانی از فرمان حق تمام عبادات خود را به باد داد و درِ هر خیری را به روی خود بست، و با تصمیم شدیدی که نسبت به گمراهی آدم و فرزندانش گرفت تبدیل به موجودی پست و خبیث و پلید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بِما کانَ مِنْ فِعْلِ اللّهِ بِاِبلیسَ إذْ احْبَطَ عَمَلَهُ الطَّویلَ وَ جَهْدَهُ الجَهیدَ، وَ کانَ قَد عَبَدَ اللهَ سِتَّةَ آلافِ سَنَةٍ لایُدْری امِنْ سِنِی الدُّنیا ام مِنْ سِنِی الآخِرَةِ عَن کِبْرِ ساعَةٍ واحِدَةٍ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برنامۀ حضرت حق در رابطۀ با شیطان عبرت بگیرید که اعمالی طولانی، و سخت‌کوشی او را به خاطر یک ساعت تکبّر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را شش هزار سال بندگی کرد که معلوم نیست از سال‌های دنیایی است یا سال‌های آخرتی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روزش هفتاد هزار سال دنیایی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راه ابلیس یعنی سرپیچی از فرمان حق تا نقطۀ جدایی از هدایت و</w:t>
      </w:r>
    </w:p>
    <w:p>
      <w:pPr>
        <w:pStyle w:val="BookText"/>
        <w:rPr/>
      </w:pPr>
      <w:r>
        <w:rPr>
          <w:rFonts w:ascii="IRNazanin" w:hAnsi="IRNazanin" w:eastAsia="IRNazanin"/>
          <w:color w:val="111111"/>
          <w:sz w:val="28"/>
          <w:sz w:val="28"/>
          <w:szCs w:val="28"/>
          <w:rtl w:val="true"/>
          <w:lang w:bidi="fa-IR"/>
        </w:rPr>
        <w:t>محرومیت از رحمت، همان راهی که ابلیس پیمود، هر انسان یا جنی را از پیشگاه حق می‌راند و وی را تبدیل به شیطان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اسم جنس است که شامل ابلیس و هر شریر خبیث عصیانگری که راه را بر بندگان الهی ببندد،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دقّت در اوصاف و اعمال این نابکاران تبهکار که به صورت‌های گوناگون در حیات آدمی موجودند، به شناخت آنان بیش از پیش برخیزیم و به این معنی واقف و آگاه شویم که تا لحظۀ آخر عمر چه دشمنان خطرناکی در کمین ما قرار دارند که اگر با عبادت و طاعت و با ورع و تقوا در پناه خدا نرویم به بلای ابدی و عذاب سرمدی دچار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حضرت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بیا که تا بخدا التجا کنیم وین درد خویش را زدرِ او دوا کنیم</w:t>
      </w:r>
    </w:p>
    <w:p>
      <w:pPr>
        <w:pStyle w:val="BookText"/>
        <w:rPr/>
      </w:pPr>
      <w:r>
        <w:rPr>
          <w:rFonts w:ascii="IRNazanin" w:hAnsi="IRNazanin" w:eastAsia="IRNazanin"/>
          <w:color w:val="111111"/>
          <w:sz w:val="28"/>
          <w:sz w:val="28"/>
          <w:szCs w:val="28"/>
          <w:rtl w:val="true"/>
          <w:lang w:bidi="fa-IR"/>
        </w:rPr>
        <w:t>امید بگسلیم زبیگانگان تمام زین پس دگر معامله با آشنا کنیم</w:t>
      </w:r>
    </w:p>
    <w:p>
      <w:pPr>
        <w:pStyle w:val="BookText"/>
        <w:rPr/>
      </w:pPr>
      <w:r>
        <w:rPr>
          <w:rFonts w:ascii="IRNazanin" w:hAnsi="IRNazanin" w:eastAsia="IRNazanin"/>
          <w:color w:val="111111"/>
          <w:sz w:val="28"/>
          <w:sz w:val="28"/>
          <w:szCs w:val="28"/>
          <w:rtl w:val="true"/>
          <w:lang w:bidi="fa-IR"/>
        </w:rPr>
        <w:t>سردر نهیم در ره او هرچه باد باد تن در دهیم هر چه رسد مر جفا کنیم</w:t>
      </w:r>
    </w:p>
    <w:p>
      <w:pPr>
        <w:pStyle w:val="BookText"/>
        <w:rPr/>
      </w:pPr>
      <w:r>
        <w:rPr>
          <w:rFonts w:ascii="IRNazanin" w:hAnsi="IRNazanin" w:eastAsia="IRNazanin"/>
          <w:color w:val="111111"/>
          <w:sz w:val="28"/>
          <w:sz w:val="28"/>
          <w:szCs w:val="28"/>
          <w:rtl w:val="true"/>
          <w:lang w:bidi="fa-IR"/>
        </w:rPr>
        <w:t>چون دوست دوست دارد ما خون دل خوریم از دشمن حسود شکایت چرا کنیم</w:t>
      </w:r>
    </w:p>
    <w:p>
      <w:pPr>
        <w:pStyle w:val="BookText"/>
        <w:rPr/>
      </w:pPr>
      <w:r>
        <w:rPr>
          <w:rFonts w:ascii="IRNazanin" w:hAnsi="IRNazanin" w:eastAsia="IRNazanin"/>
          <w:color w:val="111111"/>
          <w:sz w:val="28"/>
          <w:sz w:val="28"/>
          <w:szCs w:val="28"/>
          <w:rtl w:val="true"/>
          <w:lang w:bidi="fa-IR"/>
        </w:rPr>
        <w:t>او هر چه می‌کند چو صوابست و محض خیر پس ما چرا حدیث زچون و چراکنیم</w:t>
      </w:r>
    </w:p>
    <w:p>
      <w:pPr>
        <w:pStyle w:val="BookText"/>
        <w:rPr/>
      </w:pPr>
      <w:r>
        <w:rPr>
          <w:rFonts w:ascii="IRNazanin" w:hAnsi="IRNazanin" w:eastAsia="IRNazanin"/>
          <w:color w:val="111111"/>
          <w:sz w:val="28"/>
          <w:sz w:val="28"/>
          <w:szCs w:val="28"/>
          <w:rtl w:val="true"/>
          <w:lang w:bidi="fa-IR"/>
        </w:rPr>
        <w:t>چون امر و نهی او همه بهر صلاح ماست فاسد شویم گر ز اطاعت ابا کنیم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21" w:name="pg17032_197865"/>
    </w:p>
    <w:p>
      <w:pPr>
        <w:pStyle w:val="Heading3"/>
        <w:numPr>
          <w:ilvl w:val="2"/>
          <w:numId w:val="1"/>
        </w:numPr>
        <w:rPr/>
      </w:pPr>
      <w:bookmarkStart w:id="22" w:name="__RefHeading___Toc1149166_1738255347"/>
      <w:bookmarkStart w:id="23" w:name="_Toc8"/>
      <w:bookmarkEnd w:id="21"/>
      <w:bookmarkEnd w:id="22"/>
      <w:r>
        <w:rPr>
          <w:rtl w:val="true"/>
        </w:rPr>
        <w:t>اوصاف و اعمال شیاطین انسی و جنی در قرآن</w:t>
      </w:r>
      <w:bookmarkEnd w:id="23"/>
    </w:p>
    <w:p>
      <w:pPr>
        <w:pStyle w:val="Heading4"/>
        <w:numPr>
          <w:ilvl w:val="3"/>
          <w:numId w:val="1"/>
        </w:numPr>
        <w:rPr/>
      </w:pPr>
      <w:bookmarkStart w:id="24" w:name="__RefHeading___Toc1149168_17382553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مجید وضع ابلیس و سایر شیاطین انسی و جنی را از نظر اوصاف و اعمال، در سی و سه مرحله بیان می‌فرماید</w:t>
      </w:r>
      <w:r>
        <w:rPr>
          <w:rFonts w:eastAsia="IRNazanin" w:cs="IRNazanin"/>
          <w:color w:val="111111"/>
          <w:sz w:val="28"/>
          <w:szCs w:val="28"/>
          <w:rtl w:val="true"/>
          <w:lang w:bidi="fa-IR"/>
        </w:rPr>
        <w:t>:</w:t>
      </w:r>
    </w:p>
    <w:p>
      <w:pPr>
        <w:pStyle w:val="Heading4"/>
        <w:numPr>
          <w:ilvl w:val="3"/>
          <w:numId w:val="1"/>
        </w:numPr>
        <w:rPr/>
      </w:pPr>
      <w:bookmarkStart w:id="26" w:name="__RefHeading___Toc1149170_1738255347"/>
      <w:bookmarkStart w:id="27" w:name="_Toc10"/>
      <w:bookmarkEnd w:id="26"/>
      <w:r>
        <w:rPr>
          <w:rtl w:val="true"/>
        </w:rPr>
        <w:t>اطاعت نکردن امر حق</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خودداری کردن از اطاعت امر حق و بازایستادن از عبادت که با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قُلْنا لِلمَلائِکَةِ اسْجُدُوا لِآدَمَ فَسَجَدُوا الاّ ابْلِیسَ ابی وَ استَکْبَرَ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سجده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مگر ابلیس که سر پیچید و تکبّر ورزید و از کافران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حضرت حق از فرمان سجده به ملائکه، نشان دادن عظمت و مقام و شرافت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می‌بایست در برابر کسی که دارای مقام خلافت از خداست سر تعظیم فرود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دارای مقام علّم الاسمائی و نیابت از حق، و منبع همه گونه استعداد و تکامل و کمال و از همه مهمتر ریشۀ انبیا و اولیا و حکیمان و عارفان و عباد شایستۀ الهی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بی‌توجّهی ابلیس از اطاعت حق، غرور و تکبّر و تعصّب بی جا بود که بر فضای اندیشه‌اش غلبه کرد، و پنداشت از آدم بالاتر و والاتر است و نمی‌باید دستور سجده متوجه او می‌شد</w:t>
      </w:r>
      <w:r>
        <w:rPr>
          <w:rFonts w:eastAsia="IRNazanin" w:cs="IRNazanin"/>
          <w:color w:val="111111"/>
          <w:sz w:val="28"/>
          <w:szCs w:val="28"/>
          <w:rtl w:val="true"/>
          <w:lang w:bidi="fa-IR"/>
        </w:rPr>
        <w:t>!!</w:t>
      </w:r>
      <w:bookmarkStart w:id="28" w:name="pg17032_197867"/>
    </w:p>
    <w:p>
      <w:pPr>
        <w:pStyle w:val="BookText"/>
        <w:rPr/>
      </w:pPr>
      <w:bookmarkEnd w:id="28"/>
      <w:r>
        <w:rPr>
          <w:rFonts w:ascii="IRNazanin" w:hAnsi="IRNazanin" w:eastAsia="IRNazanin"/>
          <w:color w:val="111111"/>
          <w:sz w:val="28"/>
          <w:sz w:val="28"/>
          <w:szCs w:val="28"/>
          <w:rtl w:val="true"/>
          <w:lang w:bidi="fa-IR"/>
        </w:rPr>
        <w:t>حالت إبای از فرمان حق، در هر که ظهور کند و این حالت تا آخر عمر با او باشد، هم اخلاق ابلیس شده و در دنیا و آخرت از حزب او محسوب خواهد شد</w:t>
      </w:r>
      <w:r>
        <w:rPr>
          <w:rFonts w:eastAsia="IRNazanin" w:cs="IRNazanin"/>
          <w:color w:val="111111"/>
          <w:sz w:val="28"/>
          <w:szCs w:val="28"/>
          <w:rtl w:val="true"/>
          <w:lang w:bidi="fa-IR"/>
        </w:rPr>
        <w:t>.</w:t>
      </w:r>
    </w:p>
    <w:p>
      <w:pPr>
        <w:pStyle w:val="Heading4"/>
        <w:numPr>
          <w:ilvl w:val="3"/>
          <w:numId w:val="1"/>
        </w:numPr>
        <w:rPr/>
      </w:pPr>
      <w:bookmarkStart w:id="29" w:name="__RefHeading___Toc1149172_1738255347"/>
      <w:bookmarkStart w:id="30" w:name="_Toc11"/>
      <w:bookmarkEnd w:id="29"/>
      <w:r>
        <w:rPr>
          <w:rtl w:val="true"/>
        </w:rPr>
        <w:t>تشویق به گناهکاری</w:t>
      </w:r>
      <w:bookmarkEnd w:id="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واداشتن دیگران به گناه و معصیت، در حدّی که در برنامۀ زشتی‌ها و گناهان چون دیگ جوشان به خروش و شورش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این موضوع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انّا ارْسَلنَا الشَّیاطینَ عَلَی الْکافِرینَ تَؤُزُّهُم ازّاً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ندانسته‌ای که ما شیطان‌ها را بر کافران فرستادیم تا آنان را به شدت به سوی گناهان و شهوات برانگیزند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غلیان و جوشش دیگ و زیر و رو شدن مواد در آن به وقت حرارت زیاد است </w:t>
      </w:r>
      <w:r>
        <w:rPr>
          <w:rStyle w:val="FootnoteAnchor"/>
          <w:rtl w:val="true"/>
        </w:rPr>
        <w:footnoteReference w:id="11"/>
      </w:r>
      <w:r>
        <w:rPr>
          <w:rFonts w:ascii="IRNazanin" w:hAnsi="IRNazanin" w:eastAsia="IRNazanin"/>
          <w:color w:val="111111"/>
          <w:sz w:val="28"/>
          <w:sz w:val="28"/>
          <w:szCs w:val="28"/>
          <w:rtl w:val="true"/>
          <w:lang w:bidi="fa-IR"/>
        </w:rPr>
        <w:t>، و در آیۀ شریفه کنایه از این که شیاطین بر هواپرستان چنان مسلّط می‌شوند که به هر صورتی بخواهند آنان را به حرکت درآورده و زیر 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سلطۀ شیطان بر انسان، سلطۀ اجباری نیست، انسان قدرت دارد شیطان را در همۀ زمینه‌ها از خود دفع کند و طوفان هجومش را با تقوا و عبادت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لذّت گرایان و هوس رانان هستند که زمینۀ تسلّط شیطان را بر جان و مال خود فراهم می‌کنند، و چشم و گوش بسته تسلیم این دشمن خانمانسوز می‌گردند</w:t>
      </w:r>
      <w:r>
        <w:rPr>
          <w:rFonts w:eastAsia="IRNazanin" w:cs="IRNazanin"/>
          <w:color w:val="111111"/>
          <w:sz w:val="28"/>
          <w:szCs w:val="28"/>
          <w:rtl w:val="true"/>
          <w:lang w:bidi="fa-IR"/>
        </w:rPr>
        <w:t>.</w:t>
      </w:r>
    </w:p>
    <w:p>
      <w:pPr>
        <w:pStyle w:val="Heading4"/>
        <w:numPr>
          <w:ilvl w:val="3"/>
          <w:numId w:val="1"/>
        </w:numPr>
        <w:rPr/>
      </w:pPr>
      <w:bookmarkStart w:id="31" w:name="__RefHeading___Toc1149174_1738255347"/>
      <w:bookmarkStart w:id="32" w:name="_Toc12"/>
      <w:bookmarkEnd w:id="31"/>
      <w:r>
        <w:rPr>
          <w:rtl w:val="true"/>
        </w:rPr>
        <w:t>پیروی از هوا و هوس</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پیروی از هواها و هوس‌های حیوانی و گم کردن راه خدا</w:t>
      </w:r>
      <w:bookmarkStart w:id="33" w:name="pg17032_197869"/>
    </w:p>
    <w:p>
      <w:pPr>
        <w:pStyle w:val="BookText"/>
        <w:rPr/>
      </w:pPr>
      <w:bookmarkEnd w:id="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انَدْعُوا مِن دُونِ اللّهِ ما لایَنْفَعُنا وَ لایَضُرُّنا وَ نُرَدُّ عَلی اعْقابِنا بَعْدَ اذْ هَدانَا اللّهُ کَالَّذِی استَهْوَتْهُ الشَّیاطینُ فِی الأَرْضِ حَیْرانَ لَهُ اصحابٌ یَدْعُونَهُ الَی الْهُدَی ائْتِنا قُلْ انَّ هُدَی اللّهِ هُوَ الهُدَی وَ امِرنا لِنُسلِمَ لِرَبِّ العالَمینَ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خدا معبودی را بپرستیم که نه سودی به ما رساند و نه زیانی ؟ و پس از آن که خدا ما را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شرک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فرهنگ و فضای جاهلیت بازمان گردانند ، مانند کسی که شیاطین عقلش را ربوده‌اند و در زمین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بی‌هدف و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برای او یارانی است که وی را به سوی هدایت دعوت می‌کنند که به جانب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سبب سرگردانی و حیرت زدگی نمی‌پذیرد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هدایت خدا همان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ما مأموریم که تسلیم پروردگار جهانیان باشیم </w:t>
      </w:r>
      <w:r>
        <w:rPr>
          <w:rFonts w:eastAsia="IRNazanin" w:cs="IRNazanin"/>
          <w:color w:val="111111"/>
          <w:sz w:val="28"/>
          <w:szCs w:val="28"/>
          <w:rtl w:val="true"/>
          <w:lang w:bidi="fa-IR"/>
        </w:rPr>
        <w:t>.</w:t>
      </w:r>
    </w:p>
    <w:p>
      <w:pPr>
        <w:pStyle w:val="Heading4"/>
        <w:numPr>
          <w:ilvl w:val="3"/>
          <w:numId w:val="1"/>
        </w:numPr>
        <w:rPr/>
      </w:pPr>
      <w:bookmarkStart w:id="34" w:name="__RefHeading___Toc1149176_1738255347"/>
      <w:bookmarkStart w:id="35" w:name="_Toc13"/>
      <w:bookmarkEnd w:id="34"/>
      <w:r>
        <w:rPr>
          <w:rtl w:val="true"/>
        </w:rPr>
        <w:t>ایجاد لغزش و انحراف</w:t>
      </w:r>
      <w:bookmarkEnd w:id="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لغزش و انحراف از راه صواب و حق، و وادار کردن به خطا و سیئه و معصیت که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فَاَزَلَّهُمَا الشَّیطانُ عَنْها فَاَخْرَجَهُما مِمّا کانا فیهِ وَ قُلْنَا اهْبِطُوا بَعْضُکُم لِبَعْضٍ عَدُوٌّ وَلَکُم فِی الأرْضِ مُستَقَرٌّ و مَتاعٌ الی حینٍ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شیطان ، هر دو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لغزانید و آنان را از آنچه در آن</w:t>
      </w:r>
      <w:bookmarkStart w:id="36" w:name="pg17032_197871"/>
    </w:p>
    <w:p>
      <w:pPr>
        <w:pStyle w:val="BookText"/>
        <w:rPr/>
      </w:pPr>
      <w:bookmarkEnd w:id="36"/>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مقام و مرتبۀ معنوی ، و چه منزلت و جایگاه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آدم و حوا و ای ابلیس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دشمن یکدیگرید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ابد ، بین شما آدمیان و ابلیسیان صلح و صفایی نخواهد بود ، از این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و برای شما در زمین ، قرارگاهی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مدتی معین ، وسیلۀ بهره‌وری اندکی خواهد بود </w:t>
      </w:r>
      <w:r>
        <w:rPr>
          <w:rFonts w:eastAsia="IRNazanin" w:cs="IRNazanin"/>
          <w:color w:val="111111"/>
          <w:sz w:val="28"/>
          <w:szCs w:val="28"/>
          <w:rtl w:val="true"/>
          <w:lang w:bidi="fa-IR"/>
        </w:rPr>
        <w:t>.</w:t>
      </w:r>
    </w:p>
    <w:p>
      <w:pPr>
        <w:pStyle w:val="Heading4"/>
        <w:numPr>
          <w:ilvl w:val="3"/>
          <w:numId w:val="1"/>
        </w:numPr>
        <w:rPr/>
      </w:pPr>
      <w:bookmarkStart w:id="37" w:name="__RefHeading___Toc1149178_1738255347"/>
      <w:bookmarkStart w:id="38" w:name="_Toc14"/>
      <w:bookmarkEnd w:id="37"/>
      <w:r>
        <w:rPr>
          <w:rtl w:val="true"/>
        </w:rPr>
        <w:t>بیرون کردن انسان از بهشت</w:t>
      </w:r>
      <w:bookmarkEnd w:id="3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خارج شدن انسان از رحمت الهی و بهشت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لایَفتِنَنَّکُمُ الشَّیطانُ کَما اخرَجَ ابَوَیْکُم مِنَ الجَنَّةِ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شما را نفریبد چنانکه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کرد</w:t>
      </w:r>
      <w:r>
        <w:rPr>
          <w:rFonts w:eastAsia="IRNazanin" w:cs="IRNazanin"/>
          <w:color w:val="111111"/>
          <w:sz w:val="28"/>
          <w:szCs w:val="28"/>
          <w:rtl w:val="true"/>
          <w:lang w:bidi="fa-IR"/>
        </w:rPr>
        <w:t>.</w:t>
      </w:r>
    </w:p>
    <w:p>
      <w:pPr>
        <w:pStyle w:val="Heading4"/>
        <w:numPr>
          <w:ilvl w:val="3"/>
          <w:numId w:val="1"/>
        </w:numPr>
        <w:rPr/>
      </w:pPr>
      <w:bookmarkStart w:id="39" w:name="__RefHeading___Toc1149180_1738255347"/>
      <w:bookmarkStart w:id="40" w:name="_Toc15"/>
      <w:bookmarkEnd w:id="39"/>
      <w:r>
        <w:rPr>
          <w:rtl w:val="true"/>
        </w:rPr>
        <w:t>امر به فحشا و منکر</w:t>
      </w:r>
      <w:bookmarkEnd w:id="4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فحشا و منکر در تمام زمینه‌های اعتقادی، اخلاقی، 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لاتَتَّبِعُوا خُطُواتِ الشَّیطان وَ مَنْ یَتَّبِعْ خُطُواتِ الشَّیطانِ فَاِنَّهُ یَأمُرُ بِالفَحْشاءِ وَ المُنکَرِ وَ لَوْلا فَضْلُ اللّهِ عَلَیکُمْ وَ رَحْمَتُهُ مازَکی مِنکُم مِنْ احَدٍ ابَداً وَلکِنَّ اللّهَ یُزَکِّی مَنْ یَشاءُ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 پیروی نکنید ؛ و هر که از گام‌های شیطان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شیطان به کار بسیار زشت و عمل ناپسند فرمان می‌دهد ؛ و اگر فضل و رحمت خدا بر شما نبود ، هرگز احدی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1" w:name="pg17032_197873"/>
    </w:p>
    <w:p>
      <w:pPr>
        <w:pStyle w:val="BookText"/>
        <w:rPr/>
      </w:pPr>
      <w:bookmarkEnd w:id="41"/>
      <w:r>
        <w:rPr>
          <w:rFonts w:ascii="IRNazanin" w:hAnsi="IRNazanin" w:eastAsia="IRNazanin"/>
          <w:color w:val="111111"/>
          <w:sz w:val="28"/>
          <w:sz w:val="28"/>
          <w:szCs w:val="28"/>
          <w:rtl w:val="true"/>
          <w:lang w:bidi="fa-IR"/>
        </w:rPr>
        <w:t xml:space="preserve">عقاید باطل و اعمال و اخلاق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نمی‌شد ، ولی خدا هر که را بخواهد پاک می‌کند ؛ و خدا شنوا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را به معنی وسیع کلمه یعنی هر موجود موذی و تبهکار و ویرانگر تفسیر کنیم، گستردگی این هشدار در تمام ابعاد زندگی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انسان پاکدامن و با ایمان را یک مرتبه نمی‌شود در آغوش فساد پرتاب کرد، بلکه گام به گام این راه را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دوستی با آلودگان</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مصادیق مشکوک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گناهان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گام‌های بعد گرفتار بدترین کبایر می‌شود، درست مانند کسی که زمام خویش را به دست جنایتکاری سپرده، او را گام به گام به سوی پرتگاه می‌برند تا سقوط کند و نابود 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412/14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w:t>
      </w:r>
    </w:p>
    <w:p>
      <w:pPr>
        <w:pStyle w:val="Heading4"/>
        <w:numPr>
          <w:ilvl w:val="3"/>
          <w:numId w:val="1"/>
        </w:numPr>
        <w:rPr/>
      </w:pPr>
      <w:bookmarkStart w:id="42" w:name="__RefHeading___Toc1149182_1738255347"/>
      <w:bookmarkStart w:id="43" w:name="_Toc16"/>
      <w:bookmarkEnd w:id="42"/>
      <w:r>
        <w:rPr>
          <w:rtl w:val="true"/>
        </w:rPr>
        <w:t>ایجاد سرگرمی های لهو</w:t>
      </w:r>
      <w:bookmarkEnd w:id="4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سرگرمی‌هائی که انسان را از حضرت حق دور کند، و وی را از عبادات و طاعات باز دارد، به وسیلۀ آرزوها به خصوص آرزوهای فریبنده که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 xml:space="preserve">» </w:t>
      </w:r>
      <w:r>
        <w:rPr>
          <w:rStyle w:val="FootnoteAnchor"/>
          <w:rtl w:val="true"/>
        </w:rPr>
        <w:footnoteReference w:id="17"/>
      </w:r>
      <w:bookmarkStart w:id="44" w:name="pg17032_197875"/>
    </w:p>
    <w:p>
      <w:pPr>
        <w:pStyle w:val="BookText"/>
        <w:rPr/>
      </w:pPr>
      <w:bookmarkEnd w:id="44"/>
      <w:r>
        <w:rPr>
          <w:rFonts w:ascii="IRNazanin" w:hAnsi="IRNazanin" w:eastAsia="IRNazanin"/>
          <w:color w:val="111111"/>
          <w:sz w:val="28"/>
          <w:sz w:val="28"/>
          <w:szCs w:val="28"/>
          <w:rtl w:val="true"/>
          <w:lang w:bidi="fa-IR"/>
        </w:rPr>
        <w:t xml:space="preserve">شیطان به آنان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 و در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سراب‌وار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می‌اندازد ، و جز وعدۀ فریبنده به آنان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آرزوهای طولانی و دراز و بی پایه که برای رسیدن به همۀ آن، زمانی در اختیار نیست، چه بلاها که بر سر جوامع انسانی نیاورده، و چه خسارت‌های جبران ناپذیری که به حیات انسان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انسان‌ها به پیروی از انبیا و اولیا و امامان معصوم، به دنبال خیر دنیا و آخرت بودند، از این مشکلاتی که همۀ انسان‌ها با آن دست به گریبان هستند،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دوست زنده شد جانش نرود دل به باغ و بستانش</w:t>
      </w:r>
    </w:p>
    <w:p>
      <w:pPr>
        <w:pStyle w:val="BookText"/>
        <w:rPr/>
      </w:pPr>
      <w:r>
        <w:rPr>
          <w:rFonts w:ascii="IRNazanin" w:hAnsi="IRNazanin" w:eastAsia="IRNazanin"/>
          <w:color w:val="111111"/>
          <w:sz w:val="28"/>
          <w:sz w:val="28"/>
          <w:szCs w:val="28"/>
          <w:rtl w:val="true"/>
          <w:lang w:bidi="fa-IR"/>
        </w:rPr>
        <w:t>کشتۀ عشق را که زنده کند بار دیگر نسیم جانانش</w:t>
      </w:r>
    </w:p>
    <w:p>
      <w:pPr>
        <w:pStyle w:val="BookText"/>
        <w:rPr/>
      </w:pPr>
      <w:r>
        <w:rPr>
          <w:rFonts w:ascii="IRNazanin" w:hAnsi="IRNazanin" w:eastAsia="IRNazanin"/>
          <w:color w:val="111111"/>
          <w:sz w:val="28"/>
          <w:sz w:val="28"/>
          <w:szCs w:val="28"/>
          <w:rtl w:val="true"/>
          <w:lang w:bidi="fa-IR"/>
        </w:rPr>
        <w:t>نیست عاشق که پیش غمزۀ دوست دیده برهم نهد زپیکانش</w:t>
      </w:r>
    </w:p>
    <w:p>
      <w:pPr>
        <w:pStyle w:val="BookText"/>
        <w:rPr/>
      </w:pPr>
      <w:r>
        <w:rPr>
          <w:rFonts w:ascii="IRNazanin" w:hAnsi="IRNazanin" w:eastAsia="IRNazanin"/>
          <w:color w:val="111111"/>
          <w:sz w:val="28"/>
          <w:sz w:val="28"/>
          <w:szCs w:val="28"/>
          <w:rtl w:val="true"/>
          <w:lang w:bidi="fa-IR"/>
        </w:rPr>
        <w:t>تا بود نوح ناخدا ای دل چه غم از موج و بحر طوفانش</w:t>
      </w:r>
    </w:p>
    <w:p>
      <w:pPr>
        <w:pStyle w:val="BookText"/>
        <w:rPr/>
      </w:pPr>
      <w:r>
        <w:rPr>
          <w:rFonts w:ascii="IRNazanin" w:hAnsi="IRNazanin" w:eastAsia="IRNazanin"/>
          <w:color w:val="111111"/>
          <w:sz w:val="28"/>
          <w:sz w:val="28"/>
          <w:szCs w:val="28"/>
          <w:rtl w:val="true"/>
          <w:lang w:bidi="fa-IR"/>
        </w:rPr>
        <w:t>یا مده دل بدست دوست هما یا بنه سر به خطّ فرمانش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شیرازی، هما</w:t>
      </w:r>
      <w:r>
        <w:rPr>
          <w:rFonts w:eastAsia="IRNazanin" w:cs="IRNazanin"/>
          <w:color w:val="111111"/>
          <w:sz w:val="28"/>
          <w:szCs w:val="28"/>
          <w:rtl w:val="true"/>
          <w:lang w:bidi="fa-IR"/>
        </w:rPr>
        <w:t>)</w:t>
      </w:r>
    </w:p>
    <w:p>
      <w:pPr>
        <w:pStyle w:val="Heading4"/>
        <w:numPr>
          <w:ilvl w:val="3"/>
          <w:numId w:val="1"/>
        </w:numPr>
        <w:rPr/>
      </w:pPr>
      <w:bookmarkStart w:id="45" w:name="__RefHeading___Toc1149184_1738255347"/>
      <w:bookmarkStart w:id="46" w:name="_Toc17"/>
      <w:bookmarkEnd w:id="45"/>
      <w:r>
        <w:rPr>
          <w:rtl w:val="true"/>
        </w:rPr>
        <w:t>چیرگی بر عقل</w:t>
      </w:r>
      <w:bookmarkEnd w:id="4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چیره شدن به عقل و مشاعر و احساسات و همۀ ظاهر و باطن انسان، برای دور کردنش از حق و انداختن به راه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الشَّیْطانُ فَاَنْساهُمْ ذِکْرَ اللّهِ اولئِکَ حِزْبُ الشَّیْطانِ الا انَّ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آنان چیره و مسلط شده و یاد خدا را از خاطرشان برده است ، آنان</w:t>
      </w:r>
      <w:bookmarkStart w:id="47" w:name="pg17032_197877"/>
    </w:p>
    <w:p>
      <w:pPr>
        <w:pStyle w:val="BookText"/>
        <w:rPr/>
      </w:pPr>
      <w:bookmarkEnd w:id="47"/>
      <w:r>
        <w:rPr>
          <w:rFonts w:ascii="IRNazanin" w:hAnsi="IRNazanin" w:eastAsia="IRNazanin"/>
          <w:color w:val="111111"/>
          <w:sz w:val="28"/>
          <w:sz w:val="28"/>
          <w:szCs w:val="28"/>
          <w:rtl w:val="true"/>
          <w:lang w:bidi="fa-IR"/>
        </w:rPr>
        <w:t xml:space="preserve">حزب شیطانند ، آگاه باش که حزب شیطان یقیناً همان زیان‌کارانند </w:t>
      </w:r>
      <w:r>
        <w:rPr>
          <w:rFonts w:eastAsia="IRNazanin" w:cs="IRNazanin"/>
          <w:color w:val="111111"/>
          <w:sz w:val="28"/>
          <w:szCs w:val="28"/>
          <w:rtl w:val="true"/>
          <w:lang w:bidi="fa-IR"/>
        </w:rPr>
        <w:t>!</w:t>
      </w:r>
    </w:p>
    <w:p>
      <w:pPr>
        <w:pStyle w:val="Heading4"/>
        <w:numPr>
          <w:ilvl w:val="3"/>
          <w:numId w:val="1"/>
        </w:numPr>
        <w:rPr/>
      </w:pPr>
      <w:bookmarkStart w:id="48" w:name="__RefHeading___Toc1149186_1738255347"/>
      <w:bookmarkStart w:id="49" w:name="_Toc18"/>
      <w:bookmarkEnd w:id="48"/>
      <w:r>
        <w:rPr>
          <w:rtl w:val="true"/>
        </w:rPr>
        <w:t>رواج قمار و شراب</w:t>
      </w:r>
      <w:bookmarkEnd w:id="4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دشمنی سخت و شدید در بین مردم به وسیله رواج قمار و شراب، و بازداشتن انسان از ذکر حق و نماز و به تعبیر قرآن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یُریدُ الشَّیْطانُ انْ یُوقِعَ بَیْنَکُمُ الْعَداوَةَ وَ الْبَغْضَاءَ فِی الْخَمْرِ وَ الْمَیْسِرِ وَ یَصُدَّکُم عَنْ ذِکْرِ اللّهِ و عَنِ الصَّلاةِ فَهَلْ انْتُمْ مُنْتَهُونَ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شیطان می‌خواهد با شراب و قمار ، میان شما دشمنی و کینۀ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 و از یاد خدا و نماز بازتان دارد ؛ 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با همۀ زیان‌ها وخطراتی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 ؟</w:t>
      </w:r>
    </w:p>
    <w:p>
      <w:pPr>
        <w:pStyle w:val="BookText"/>
        <w:rPr/>
      </w:pPr>
      <w:r>
        <w:rPr>
          <w:rFonts w:ascii="IRNazanin" w:hAnsi="IRNazanin" w:eastAsia="IRNazanin"/>
          <w:color w:val="111111"/>
          <w:sz w:val="28"/>
          <w:sz w:val="28"/>
          <w:szCs w:val="28"/>
          <w:rtl w:val="true"/>
          <w:lang w:bidi="fa-IR"/>
        </w:rPr>
        <w:t>حضرت رضا علیه السلام در نامه‌ای به مأمون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ادای امانت و اجتناب از تمام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به قلب، اقرار به زبان و عمل به ارکان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اجتناب کبایر، قتل نفسی است که خداوند حرام کرده، و زنا، سرقت، شرب خمر، عقوق والدین، فرار از جبهه، خوردن مال یتیم به ستم، خوردن گوشت میته و خون و گوشت خوک و آنچه برای غیر خدا ذبح شده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ربا، و مال حرام و قمار، و کم گذاشتن در ترازو، و تهمت به پاکدامن، و زنا، و لواط، و ناامیدی از رحمت خدا، و ایمنی از مکر حق، و دلسردی از عنایت الهی، و کمک به ستمگران، و میل به ظالمان، و قسم دروغ، و حبس حقوق مردم، و دروغ در گفتار، و اسراف، و تبذیر، و خیانت، و سبک شمردن حج، و جنگ با اولیای الهی، و</w:t>
      </w:r>
    </w:p>
    <w:p>
      <w:pPr>
        <w:pStyle w:val="BookText"/>
        <w:rPr/>
      </w:pPr>
      <w:r>
        <w:rPr>
          <w:rFonts w:ascii="IRNazanin" w:hAnsi="IRNazanin" w:eastAsia="IRNazanin"/>
          <w:color w:val="111111"/>
          <w:sz w:val="28"/>
          <w:sz w:val="28"/>
          <w:szCs w:val="28"/>
          <w:rtl w:val="true"/>
          <w:lang w:bidi="fa-IR"/>
        </w:rPr>
        <w:t>سرگرمی با لهو و لهب، و پافشاری برگناه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365/10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ادامۀ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ابْلِغْ عَطِیَّةَ عَنّی انَّهُ مَنْ شَرِبَ جُرْعَةً مِنْ خَمْرٍ لَعَنَهُ اللّهُ وَ مَلائِکَتُهُ وَ رُسُلُهُ وَ المُؤْمِنُونَ، وَ انْ شَرِبَها حَتّی یَسْکَرَ مِنْها نُزِعَ رُوحُ الْایمانِ مِنْ جَسَدِهِ وَ رُکِّبَتْ فیهِ رُوحٌ سَخیفَةٌ خَبیثَةٌ مَلْعُونَةٌ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صادق علیه السلام به یونس بن ظبیان فرمود از گفتۀ من به عطیّه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جرعه‌ای از شراب بخورد، خدا و ملائکه و انبیا و تمام مردم مؤمن او را لعنت می‌کنند، و اگر تا حالت مست کردن بنوشد، روح ایمان از وجودش کنده می‌شود و بجای آن روح پست و آلوده و لعنت شده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در توضیح آیه‌ای که در آن به حرمت قمار اشاره شده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قُومِرَ بِهِ فَهُوَ الْمَیْسَرُ، وَ کُلُّ مَیْسَرٍ حَرامٌ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آنچه که به آن برد و باخت شود تحت عنوان قمار است، و هر نوع قماری حرام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در قرآن و روایات به آن عملی گفته می‌شود که حضرت حق به آن وعدۀ عذاب داده است</w:t>
      </w:r>
      <w:r>
        <w:rPr>
          <w:rFonts w:eastAsia="IRNazanin" w:cs="IRNazanin"/>
          <w:color w:val="111111"/>
          <w:sz w:val="28"/>
          <w:szCs w:val="28"/>
          <w:rtl w:val="true"/>
          <w:lang w:bidi="fa-IR"/>
        </w:rPr>
        <w:t>.</w:t>
      </w:r>
      <w:bookmarkStart w:id="50" w:name="pg17032_197881"/>
    </w:p>
    <w:p>
      <w:pPr>
        <w:pStyle w:val="Heading4"/>
        <w:numPr>
          <w:ilvl w:val="3"/>
          <w:numId w:val="1"/>
        </w:numPr>
        <w:rPr/>
      </w:pPr>
      <w:bookmarkStart w:id="51" w:name="__RefHeading___Toc1149188_1738255347"/>
      <w:bookmarkStart w:id="52" w:name="_Toc19"/>
      <w:bookmarkEnd w:id="50"/>
      <w:bookmarkEnd w:id="51"/>
      <w:r>
        <w:rPr>
          <w:rtl w:val="true"/>
        </w:rPr>
        <w:t>ایجاد ترس در قلوب مردم</w:t>
      </w:r>
      <w:bookmarkEnd w:id="5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ترس و وحشت در قلوب مردم نسبت به آنچه که در رابطۀ با خدا و مسئلۀ هدایت و حلال و حرام الهی است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ذلِکُمُ الشَّیْطانُ یُخَوِّفُ اوْلِیاءَهُ فَلا تَخافُوهُمْ وَ خافُونِ انْ کُنْتُمْ مُؤْمِنینَ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شیطان است که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شایعه پراکنی و گفتار وحشت زا ، از رفتن 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می‌ترساند ؛ پس اگر مؤمن هستید از آنان نترسید و از من بترسید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ذیل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قلبی ترس از غیر خدا پیدا شود، نشانۀ عدم تکامل ایمان و نفوذ وسوسه‌های شیطانی است؛ زیرا می‌دانیم در عالم بی کران هستی تنها پناهگاه خداست، و مؤثّر بالذّات فقط اوست، و دیگران در برابر قدرت او قدرتی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مؤمنان ولی خود را که خداست با ولی مشرکان و منافقان که شیطان است مقایسه کنند، می‌دانند که آنها در برابر حق هیچ هستند و به همین دلیل نباید کمترین وحشتی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سخن این است که هر کجا ایمان نفوذ کرد، شهامت و شجاعت نیز به همراه آن نفوذ خواهد کرد</w:t>
      </w:r>
      <w:r>
        <w:rPr>
          <w:rFonts w:eastAsia="IRNazanin" w:cs="IRNazanin"/>
          <w:color w:val="111111"/>
          <w:sz w:val="28"/>
          <w:szCs w:val="28"/>
          <w:rtl w:val="true"/>
          <w:lang w:bidi="fa-IR"/>
        </w:rPr>
        <w:t>.</w:t>
      </w:r>
    </w:p>
    <w:p>
      <w:pPr>
        <w:pStyle w:val="Heading4"/>
        <w:numPr>
          <w:ilvl w:val="3"/>
          <w:numId w:val="1"/>
        </w:numPr>
        <w:rPr/>
      </w:pPr>
      <w:bookmarkStart w:id="53" w:name="__RefHeading___Toc1149190_1738255347"/>
      <w:bookmarkStart w:id="54" w:name="_Toc20"/>
      <w:bookmarkEnd w:id="53"/>
      <w:r>
        <w:rPr>
          <w:rtl w:val="true"/>
        </w:rPr>
        <w:t>کشاندن انسان به بند گمراهی</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گام به گام برای کشاندن انسان به بند ضلالت و گمراهی و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 w:name="pg17032_197883"/>
    </w:p>
    <w:p>
      <w:pPr>
        <w:pStyle w:val="BookText"/>
        <w:rPr/>
      </w:pPr>
      <w:bookmarkEnd w:id="55"/>
      <w:r>
        <w:rPr>
          <w:rFonts w:ascii="Amiri" w:hAnsi="Amiri" w:eastAsia="Amiri" w:cs="Amiri"/>
          <w:color w:val="111111"/>
          <w:sz w:val="28"/>
          <w:sz w:val="28"/>
          <w:szCs w:val="28"/>
          <w:rtl w:val="true"/>
          <w:lang w:bidi="ar-SA"/>
        </w:rPr>
        <w:t>یا ایُّهَا الَّذینَ آمَنُوا ادْخُلُوا فِی السِّلْمِ کافَّةً وَ لاتَتَّبِعُوا خُطُواتِ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عرصۀ تسلیم و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آیید ، و از گام‌های شیطان پیروی نکنید که او نسبت به شما دشمنی آشکار است </w:t>
      </w:r>
      <w:r>
        <w:rPr>
          <w:rFonts w:eastAsia="IRNazanin" w:cs="IRNazanin"/>
          <w:color w:val="111111"/>
          <w:sz w:val="28"/>
          <w:szCs w:val="28"/>
          <w:rtl w:val="true"/>
          <w:lang w:bidi="fa-IR"/>
        </w:rPr>
        <w:t>.</w:t>
      </w:r>
    </w:p>
    <w:p>
      <w:pPr>
        <w:pStyle w:val="Heading4"/>
        <w:numPr>
          <w:ilvl w:val="3"/>
          <w:numId w:val="1"/>
        </w:numPr>
        <w:rPr/>
      </w:pPr>
      <w:bookmarkStart w:id="56" w:name="__RefHeading___Toc1149192_1738255347"/>
      <w:bookmarkStart w:id="57" w:name="_Toc21"/>
      <w:bookmarkEnd w:id="56"/>
      <w:r>
        <w:rPr>
          <w:rtl w:val="true"/>
        </w:rPr>
        <w:t>خوار کنندۀ انسان</w:t>
      </w:r>
      <w:bookmarkEnd w:id="5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تمام قدرت و قوت، خوار کنندۀ انسان در دنیا و آخرت است، و به بیان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الشَّیْطانُ لِلاِنْسانِ خَذُولاً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وامی‌گذارد </w:t>
      </w:r>
      <w:r>
        <w:rPr>
          <w:rFonts w:eastAsia="IRNazanin" w:cs="IRNazanin"/>
          <w:color w:val="111111"/>
          <w:sz w:val="28"/>
          <w:szCs w:val="28"/>
          <w:rtl w:val="true"/>
          <w:lang w:bidi="fa-IR"/>
        </w:rPr>
        <w:t>.</w:t>
      </w:r>
    </w:p>
    <w:p>
      <w:pPr>
        <w:pStyle w:val="Heading4"/>
        <w:numPr>
          <w:ilvl w:val="3"/>
          <w:numId w:val="1"/>
        </w:numPr>
        <w:rPr/>
      </w:pPr>
      <w:bookmarkStart w:id="58" w:name="__RefHeading___Toc1149194_1738255347"/>
      <w:bookmarkStart w:id="59" w:name="_Toc22"/>
      <w:bookmarkEnd w:id="58"/>
      <w:r>
        <w:rPr>
          <w:rtl w:val="true"/>
        </w:rPr>
        <w:t>دعوت کنندۀ انسان به عذاب الهی</w:t>
      </w:r>
      <w:bookmarkEnd w:id="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انواع حیله‌ها و مکرها، و ایجاد زمینه‌های خدعه و فریب دعوت کنندۀ انسان به عذاب الهی و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قِیلَ لَهُمُ اتَّبِعُوا ما انْزَلَ اللّهُ قالُوا بَلْ نَتَّبِعُ ما وَجَدْنا عَلَیْهِ آبائَنا اوَلَوْ کانَ الشَّیْطانُ یَدْعُوهُمْ الی عَذابِ السَّعیرِ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چون به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نازل کرده است ، پیروی کنید ، می‌گویند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آنچه پدرانمان را بر آن یافته‌ایم ، پیروی</w:t>
      </w:r>
      <w:bookmarkStart w:id="60" w:name="pg17032_197885"/>
    </w:p>
    <w:p>
      <w:pPr>
        <w:pStyle w:val="BookText"/>
        <w:rPr/>
      </w:pPr>
      <w:bookmarkEnd w:id="60"/>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کورکورانه از گذشتگان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که شیطان آنان را با این پیروی به عذاب فروزان دعوت کند ؟ </w:t>
      </w:r>
      <w:r>
        <w:rPr>
          <w:rFonts w:eastAsia="IRNazanin" w:cs="IRNazanin"/>
          <w:color w:val="111111"/>
          <w:sz w:val="28"/>
          <w:szCs w:val="28"/>
          <w:rtl w:val="true"/>
          <w:lang w:bidi="fa-IR"/>
        </w:rPr>
        <w:t>!</w:t>
      </w:r>
    </w:p>
    <w:p>
      <w:pPr>
        <w:pStyle w:val="Heading4"/>
        <w:numPr>
          <w:ilvl w:val="3"/>
          <w:numId w:val="1"/>
        </w:numPr>
        <w:rPr/>
      </w:pPr>
      <w:bookmarkStart w:id="61" w:name="__RefHeading___Toc1149196_1738255347"/>
      <w:bookmarkStart w:id="62" w:name="_Toc23"/>
      <w:bookmarkEnd w:id="61"/>
      <w:r>
        <w:rPr>
          <w:rtl w:val="true"/>
        </w:rPr>
        <w:t>رجیم بودن شیطان</w:t>
      </w:r>
      <w:bookmarkEnd w:id="6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موجودی است که به خاطر کبر و حسد و کفر و عصبیّت از پیشگاه رحمت حضرت رب العزّه رانده شد، و چون انسان را باعث رانده شدن خود می‌داند، درصدد است تا بتواند بندگان را با درافکندنشان به چاه گناه و معصیت از درگاه لطف حضرت حق براند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فَاخْرُجْ مِنْها فَاِنَّکَ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اللَّعْنَةَ الی یَوْمِ الدِّینِ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 که مقام مقربان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تا روز قیامت لعنت بر تو خواهد بود </w:t>
      </w:r>
      <w:r>
        <w:rPr>
          <w:rFonts w:eastAsia="IRNazanin" w:cs="IRNazanin"/>
          <w:color w:val="111111"/>
          <w:sz w:val="28"/>
          <w:szCs w:val="28"/>
          <w:rtl w:val="true"/>
          <w:lang w:bidi="fa-IR"/>
        </w:rPr>
        <w:t>.</w:t>
      </w:r>
    </w:p>
    <w:p>
      <w:pPr>
        <w:pStyle w:val="Heading4"/>
        <w:numPr>
          <w:ilvl w:val="3"/>
          <w:numId w:val="1"/>
        </w:numPr>
        <w:rPr/>
      </w:pPr>
      <w:bookmarkStart w:id="63" w:name="__RefHeading___Toc1149198_1738255347"/>
      <w:bookmarkStart w:id="64" w:name="_Toc24"/>
      <w:bookmarkEnd w:id="63"/>
      <w:r>
        <w:rPr>
          <w:rtl w:val="true"/>
        </w:rPr>
        <w:t>زینت دادن مسائل مادی</w:t>
      </w:r>
      <w:bookmarkEnd w:id="6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قدرت و وسوسه گری عجیبی که دارد، امور باطل، و به خصوص مسائل مادی را آن چنان در برابر انسان زینت می‌دهد تا انسان از طریق هر معصیتی به آنها دچار شود و بین او وحضرت حق فاصله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وَعاداً وَ ثَمُودَ قَدْ تَبَیَّنَ لَکُمْ مِنْ مَساکِنِهِمْ وَ زَیَّنَ لَهُمُ الشَّیْطانُ اعْمالَهُمْ فَصَدَّهُمْ عَنِ السَّبیلِ وَکانُوا مُسْتَبْصِرِینَ</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و ثمود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نابود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خانه‌های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شده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شومشان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نمایان است ، و شیطان</w:t>
      </w:r>
      <w:bookmarkStart w:id="65" w:name="pg17032_197887"/>
    </w:p>
    <w:p>
      <w:pPr>
        <w:pStyle w:val="BookText"/>
        <w:rPr/>
      </w:pPr>
      <w:bookmarkEnd w:id="65"/>
      <w:r>
        <w:rPr>
          <w:rFonts w:ascii="IRNazanin" w:hAnsi="IRNazanin" w:eastAsia="IRNazanin"/>
          <w:color w:val="111111"/>
          <w:sz w:val="28"/>
          <w:sz w:val="28"/>
          <w:szCs w:val="28"/>
          <w:rtl w:val="true"/>
          <w:lang w:bidi="fa-IR"/>
        </w:rPr>
        <w:t xml:space="preserve">عمل‌های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برایشان آراست، در نتیجه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تمام جهات زندگی به معیارهای الهی برای شناخت حق از باطل توجّه داشته باشد، و سروکارش را هرگز با عالم ربانی و خضرِ راه قطع نکند، تا دچار خوب دیدن بد و بد دیدن خوب نشود</w:t>
      </w:r>
      <w:r>
        <w:rPr>
          <w:rFonts w:eastAsia="IRNazanin" w:cs="IRNazanin"/>
          <w:color w:val="111111"/>
          <w:sz w:val="28"/>
          <w:szCs w:val="28"/>
          <w:rtl w:val="true"/>
          <w:lang w:bidi="fa-IR"/>
        </w:rPr>
        <w:t>.</w:t>
      </w:r>
    </w:p>
    <w:p>
      <w:pPr>
        <w:pStyle w:val="Heading4"/>
        <w:numPr>
          <w:ilvl w:val="3"/>
          <w:numId w:val="1"/>
        </w:numPr>
        <w:rPr/>
      </w:pPr>
      <w:bookmarkStart w:id="66" w:name="__RefHeading___Toc1149200_1738255347"/>
      <w:bookmarkStart w:id="67" w:name="_Toc25"/>
      <w:bookmarkEnd w:id="66"/>
      <w:r>
        <w:rPr>
          <w:rtl w:val="true"/>
        </w:rPr>
        <w:t>دوستی و همنشینی با شیطان</w:t>
      </w:r>
      <w:bookmarkEnd w:id="6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و همنشینی، بدترین و زشت‌ترین و آلوده‌ترین همنشین با انسان که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یُنفِقُونَ امْوالَهُمْ رِئاءَ النّاسِ وَ لایُؤْمِنُونَ بِاللّهِ وَ لابِالْیَوْمِ الْآخِرِ وَ مَنْ یَکُنِ الشَّیْطانُ لَهُ قَرِیناً فَساءَ قَرِیناً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اموالشان را از روی ریا و خودنمایی به مردم انفاق می‌کنند ، و به خدا و روز قیامت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همدم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شیطانْ همدم او باشد بی‌تردید بد همدمی است </w:t>
      </w:r>
      <w:r>
        <w:rPr>
          <w:rFonts w:eastAsia="IRNazanin" w:cs="IRNazanin"/>
          <w:color w:val="111111"/>
          <w:sz w:val="28"/>
          <w:szCs w:val="28"/>
          <w:rtl w:val="true"/>
          <w:lang w:bidi="fa-IR"/>
        </w:rPr>
        <w:t>.</w:t>
      </w:r>
    </w:p>
    <w:p>
      <w:pPr>
        <w:pStyle w:val="Heading4"/>
        <w:numPr>
          <w:ilvl w:val="3"/>
          <w:numId w:val="1"/>
        </w:numPr>
        <w:rPr/>
      </w:pPr>
      <w:bookmarkStart w:id="68" w:name="__RefHeading___Toc1149202_1738255347"/>
      <w:bookmarkStart w:id="69" w:name="_Toc26"/>
      <w:bookmarkEnd w:id="68"/>
      <w:r>
        <w:rPr>
          <w:rtl w:val="true"/>
        </w:rPr>
        <w:t>تسویل شیطان</w:t>
      </w:r>
      <w:bookmarkEnd w:id="6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هواها و هوس‌ها بر باطن و ظاهر انسان چیره شوند، میدان جلوه دادن بدترین اعمال و زشت‌ترین جنایات، به طوری که انسان آنها را برنامه هائی پاک و مقدس تصوّر کند برای شیطان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تمام قدرت و قوت دست به این کار می‌زند، کاری که قرآن مجید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الَّذینَ ارْتَدُّوا عَلی ادْبارِهِمْ مِنْ بَعْدِما تَبَیَّنَ لَهُمْ الْهُدی الشَّیْطانُ سَوَّلَ</w:t>
      </w:r>
      <w:bookmarkStart w:id="70" w:name="pg17032_197889"/>
    </w:p>
    <w:p>
      <w:pPr>
        <w:pStyle w:val="BookText"/>
        <w:rPr/>
      </w:pPr>
      <w:bookmarkEnd w:id="70"/>
      <w:r>
        <w:rPr>
          <w:rFonts w:ascii="Amiri" w:hAnsi="Amiri" w:eastAsia="Amiri" w:cs="Amiri"/>
          <w:color w:val="111111"/>
          <w:sz w:val="28"/>
          <w:sz w:val="28"/>
          <w:szCs w:val="28"/>
          <w:rtl w:val="true"/>
          <w:lang w:bidi="ar-SA"/>
        </w:rPr>
        <w:t>لَهُمْ وَ امْلی لَهُمْ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بی‌تردید کسانی که پس از روشن شدن هدایت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عقاید باطل و کردار ناپسندشان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قرآن و پیامبر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زشتی‌هایشان را در نظرشان آراست و آنان را در آرزوهای دور و دراز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تمایل مفرط نسبت به یک برنامه به خصوص وقتی توأم با مفاسد اخلاقی باشد، پرده‌ای سنگین و حجابی سخت روی قدرت تشخیص می‌اندازد، و واقعیت‌های هستی را طوری دیگری در نظر انسان جلوه می‌دهد</w:t>
      </w:r>
      <w:r>
        <w:rPr>
          <w:rFonts w:eastAsia="IRNazanin" w:cs="IRNazanin"/>
          <w:color w:val="111111"/>
          <w:sz w:val="28"/>
          <w:szCs w:val="28"/>
          <w:rtl w:val="true"/>
          <w:lang w:bidi="fa-IR"/>
        </w:rPr>
        <w:t>.</w:t>
      </w:r>
    </w:p>
    <w:p>
      <w:pPr>
        <w:pStyle w:val="Heading4"/>
        <w:numPr>
          <w:ilvl w:val="3"/>
          <w:numId w:val="1"/>
        </w:numPr>
        <w:rPr/>
      </w:pPr>
      <w:bookmarkStart w:id="71" w:name="__RefHeading___Toc1149204_1738255347"/>
      <w:bookmarkStart w:id="72" w:name="_Toc27"/>
      <w:bookmarkEnd w:id="71"/>
      <w:r>
        <w:rPr>
          <w:rtl w:val="true"/>
        </w:rPr>
        <w:t>بازداشتن از راه حق</w:t>
      </w:r>
      <w:bookmarkEnd w:id="7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با برنامه ریزی مختلف، و حیله‌های گوناگون، و ظرافت مخصوص سعی می‌کند انسان را به هر قیمتی که شده از راه حضرت حق و پیمودن صراط مستقیم باز دارد که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وَجَدْتُها وَقَوْمَها یَسْجُدُونَ لِلشَّمسِ مِنْ دُونِ اللّهِ وَ زَیَّنَ لَهُمُ الشَّیْطانُ اعْمالَهُمْ فَصَدَّ هُمْ عَنِ السَّبیلِ فَهُمْ لایَهْتَدُونَ</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قومش را یافتم که به جای خدا برای خورشید سجده می‌کنند و شیطان ،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آراسته و در نتیجه آنان را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است به این سبب هدایت نمی‌یابند </w:t>
      </w:r>
      <w:r>
        <w:rPr>
          <w:rFonts w:eastAsia="IRNazanin" w:cs="IRNazanin"/>
          <w:color w:val="111111"/>
          <w:sz w:val="28"/>
          <w:szCs w:val="28"/>
          <w:rtl w:val="true"/>
          <w:lang w:bidi="fa-IR"/>
        </w:rPr>
        <w:t>.</w:t>
      </w:r>
      <w:bookmarkStart w:id="73" w:name="pg17032_197891"/>
    </w:p>
    <w:p>
      <w:pPr>
        <w:pStyle w:val="Heading4"/>
        <w:numPr>
          <w:ilvl w:val="3"/>
          <w:numId w:val="1"/>
        </w:numPr>
        <w:rPr/>
      </w:pPr>
      <w:bookmarkStart w:id="74" w:name="__RefHeading___Toc1149206_1738255347"/>
      <w:bookmarkStart w:id="75" w:name="_Toc28"/>
      <w:bookmarkEnd w:id="73"/>
      <w:bookmarkEnd w:id="74"/>
      <w:r>
        <w:rPr>
          <w:rtl w:val="true"/>
        </w:rPr>
        <w:t>داوری طاغوت</w:t>
      </w:r>
      <w:bookmarkEnd w:id="75"/>
    </w:p>
    <w:p>
      <w:pPr>
        <w:pStyle w:val="Heading5"/>
        <w:numPr>
          <w:ilvl w:val="4"/>
          <w:numId w:val="1"/>
        </w:numPr>
        <w:rPr/>
      </w:pPr>
      <w:bookmarkStart w:id="76" w:name="__RefHeading___Toc1149208_1738255347"/>
      <w:bookmarkStart w:id="77" w:name="_Toc29"/>
      <w:bookmarkEnd w:id="76"/>
      <w:r>
        <w:rPr>
          <w:rtl w:val="true"/>
        </w:rPr>
        <w:t>اشاره</w:t>
      </w:r>
      <w:bookmarkEnd w:id="7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این موجود خطرناک که به صورت جن یعنی نادیدنی و به طور اکثر به صورت انسان‌های گمراه و گمراه کننده فراوانند، و روی آشتی با حق و حقیقت را ندارند، با بکارگیری تمام وسایل لازم از قبیل پول، مقام، و انواع عوامل گناه و معصیت، سعی دارند انسان را دچار ضلالت و افتادن در بیراهۀ بعید نمایند تا همیشه رابطۀ انسان با توبه قطع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الَی الَّذینَ یَزْعُمُونَ انَّهُمْ آمَنُوا بِما انْزِلَ الَیْکَ وَ ما انْزِلَ مِنْ قَبْلِکَ یُرِیدوُنَ انْ یَتَحاکَمُوا الَی الطّاغُوتِ وَ قَدْ امِرُوا انْ یَکْفُرُوا بِهِ وَ یُرِیدُ الشَّیْطانُ انْ یُضِلَّهُمْ ضَلالاً بَعیداً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کسانی که گمان می‌کنند به آنچه بر تو و پیش از تو نازل شده ایمان آورده‌اند ، ننگریستی که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نزاع و اختلافشان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محاکمه نزد طاغوت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حاکمان ستمکار و قاضیان رشوه‌خواری که جز به باطل حکم نمی‌رانند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فرمان یافته‌اند به طاغوت کفر ورزند ،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سوق دادنشان به محاکم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آنان را به گمراهی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به رحمت خدا دست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کند </w:t>
      </w:r>
      <w:r>
        <w:rPr>
          <w:rFonts w:eastAsia="IRNazanin" w:cs="IRNazanin"/>
          <w:color w:val="111111"/>
          <w:sz w:val="28"/>
          <w:szCs w:val="28"/>
          <w:rtl w:val="true"/>
          <w:lang w:bidi="fa-IR"/>
        </w:rPr>
        <w:t>.</w:t>
      </w:r>
    </w:p>
    <w:p>
      <w:pPr>
        <w:pStyle w:val="Heading5"/>
        <w:numPr>
          <w:ilvl w:val="4"/>
          <w:numId w:val="1"/>
        </w:numPr>
        <w:rPr/>
      </w:pPr>
      <w:bookmarkStart w:id="78" w:name="__RefHeading___Toc1149210_1738255347"/>
      <w:bookmarkStart w:id="79" w:name="_Toc30"/>
      <w:bookmarkEnd w:id="78"/>
      <w:r>
        <w:rPr>
          <w:rtl w:val="true"/>
        </w:rPr>
        <w:t>شأن نزول آیۀ شریفه</w:t>
      </w:r>
      <w:bookmarkEnd w:id="79"/>
    </w:p>
    <w:p>
      <w:pPr>
        <w:pStyle w:val="BookText"/>
        <w:rPr/>
      </w:pPr>
      <w:r>
        <w:rPr>
          <w:rFonts w:ascii="IRNazanin" w:hAnsi="IRNazanin" w:eastAsia="IRNazanin"/>
          <w:color w:val="111111"/>
          <w:sz w:val="28"/>
          <w:sz w:val="28"/>
          <w:szCs w:val="28"/>
          <w:rtl w:val="true"/>
          <w:lang w:bidi="fa-IR"/>
        </w:rPr>
        <w:t>در شأن نزول آیه در تفاسیر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یهودیان مدینه با مسلمانی منافق و پست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پذیرفتند که برای خاتمۀ اختلاف کسی را به عنوان داور برای خود انتخاب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چون به عدالت و بی نظری رسول خدا صلی الله علیه و آله یقین داشت به داوری آن</w:t>
      </w:r>
      <w:bookmarkStart w:id="80" w:name="pg17032_197893"/>
    </w:p>
    <w:p>
      <w:pPr>
        <w:pStyle w:val="BookText"/>
        <w:rPr/>
      </w:pPr>
      <w:bookmarkEnd w:id="80"/>
      <w:r>
        <w:rPr>
          <w:rFonts w:ascii="IRNazanin" w:hAnsi="IRNazanin" w:eastAsia="IRNazanin"/>
          <w:color w:val="111111"/>
          <w:sz w:val="28"/>
          <w:sz w:val="28"/>
          <w:szCs w:val="28"/>
          <w:rtl w:val="true"/>
          <w:lang w:bidi="fa-IR"/>
        </w:rPr>
        <w:t>حضرت راضی شد ولی آن مرد منافق به داوری کعب بن اشرف که از بزرگان یهود بود گردن نهاد؛ زیرا می‌دانست می‌تواند وی را با رشوه و هدیه بخرد و زمینه را برای جلب منفعت خود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از ماده طغیان است، طغیان و سرکشی و شکستن تمام حدود و حقوق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داوری به باطل می‌کنند بدون شک طاغوت هستند، و بردن داوری و خواستن دادخواهی از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آیۀ شریفه همچون سایر آیات قرآن، یک حکم عمومی و جاودانی را برای همه مسلمانان در سراسر اعصار و قرون بیان می‌کند، و به آنان اخطار می‌نماید که مراجعه کردن به حکام باطل و داوری خواستن از طاغوت، با ایمان به خدا و کتب آسمانی سازگار نیست، به علاوه انسان را از مسیر حق به بیراهه هائی پرتاب می‌کند که فاصلۀ آن از حق بسیار زیاد است، مفاسد چنین داوری‌ها در به هم ریختن سازمان اجتماعی بشر بر هیچ کس پوشیده نیست، و یکی از عوامل عقب گرد اجتماعات محسوب می‌شود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1" w:name="__RefHeading___Toc1149212_1738255347"/>
      <w:bookmarkStart w:id="82" w:name="_Toc31"/>
      <w:bookmarkEnd w:id="81"/>
      <w:r>
        <w:rPr>
          <w:rtl w:val="true"/>
        </w:rPr>
        <w:t>دشمنی آشکار</w:t>
      </w:r>
      <w:bookmarkEnd w:id="8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مسائلی که تمام مردم از دورترین روزگار دربارۀ شیطان و اوصاف و اعمالش شنیده‌اند، گمان نمی‌رود کسی اورا به عنوان دشمن نشناسد، به همین خاطر است که قرآن مجید در بسیاری از آیات از او به عنوان دشمن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لِعِبادِی یَقُولُوا الَّتی هِیَ احْسَنُ انَّ الشَّیْطانَ یَنْزَغُ بَیْنَهُمْ انَّ الشَّیْطانَ کانَ لِلْإنْسانِ عَدُوّاً مُبیناً</w:t>
      </w:r>
      <w:r>
        <w:rPr>
          <w:rFonts w:eastAsia="Amiri" w:cs="Amiri" w:ascii="Amiri" w:hAnsi="Amiri"/>
          <w:color w:val="111111"/>
          <w:sz w:val="28"/>
          <w:szCs w:val="28"/>
          <w:rtl w:val="true"/>
          <w:lang w:bidi="ar-SA"/>
        </w:rPr>
        <w:t xml:space="preserve">» </w:t>
      </w:r>
      <w:r>
        <w:rPr>
          <w:rStyle w:val="FootnoteAnchor"/>
          <w:rtl w:val="true"/>
        </w:rPr>
        <w:footnoteReference w:id="34"/>
      </w:r>
      <w:bookmarkStart w:id="83" w:name="pg17032_197895"/>
    </w:p>
    <w:p>
      <w:pPr>
        <w:pStyle w:val="BookText"/>
        <w:rPr/>
      </w:pPr>
      <w:bookmarkEnd w:id="83"/>
      <w:r>
        <w:rPr>
          <w:rFonts w:ascii="IRNazanin" w:hAnsi="IRNazanin" w:eastAsia="IRNazanin"/>
          <w:color w:val="111111"/>
          <w:sz w:val="28"/>
          <w:sz w:val="28"/>
          <w:szCs w:val="28"/>
          <w:rtl w:val="true"/>
          <w:lang w:bidi="fa-IR"/>
        </w:rPr>
        <w:t xml:space="preserve">و به بندگانم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که نیکوتر است ، بگویند ؛ زیرا شیطان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سخنان زشت و بی‌منطق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نزاع می‌افکند ؛ زیرا شیطان همواره برای انسان دشمنی آشکار است </w:t>
      </w:r>
      <w:r>
        <w:rPr>
          <w:rFonts w:eastAsia="IRNazanin" w:cs="IRNazanin"/>
          <w:color w:val="111111"/>
          <w:sz w:val="28"/>
          <w:szCs w:val="28"/>
          <w:rtl w:val="true"/>
          <w:lang w:bidi="fa-IR"/>
        </w:rPr>
        <w:t>.</w:t>
      </w:r>
    </w:p>
    <w:p>
      <w:pPr>
        <w:pStyle w:val="Heading4"/>
        <w:numPr>
          <w:ilvl w:val="3"/>
          <w:numId w:val="1"/>
        </w:numPr>
        <w:rPr/>
      </w:pPr>
      <w:bookmarkStart w:id="84" w:name="__RefHeading___Toc1149214_1738255347"/>
      <w:bookmarkStart w:id="85" w:name="_Toc32"/>
      <w:bookmarkEnd w:id="84"/>
      <w:r>
        <w:rPr>
          <w:rtl w:val="true"/>
        </w:rPr>
        <w:t>وعدۀ دروغ</w:t>
      </w:r>
      <w:bookmarkEnd w:id="8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دمیدن انواع وسوسه‌ها، باطن انسان را نسبت به بسیاری از امور غرق غرور می‌کند و از این راه ضربه‌های مهلک و خانمان براندازی به انسان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الاّ غُرُوراً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آنان را جز از روی باطل و دروغ وعده نمی‌دهد </w:t>
      </w:r>
      <w:r>
        <w:rPr>
          <w:rFonts w:eastAsia="IRNazanin" w:cs="IRNazanin"/>
          <w:color w:val="111111"/>
          <w:sz w:val="28"/>
          <w:szCs w:val="28"/>
          <w:rtl w:val="true"/>
          <w:lang w:bidi="fa-IR"/>
        </w:rPr>
        <w:t>.</w:t>
      </w:r>
    </w:p>
    <w:p>
      <w:pPr>
        <w:pStyle w:val="Heading4"/>
        <w:numPr>
          <w:ilvl w:val="3"/>
          <w:numId w:val="1"/>
        </w:numPr>
        <w:rPr/>
      </w:pPr>
      <w:bookmarkStart w:id="86" w:name="__RefHeading___Toc1149216_1738255347"/>
      <w:bookmarkStart w:id="87" w:name="_Toc33"/>
      <w:bookmarkEnd w:id="86"/>
      <w:r>
        <w:rPr>
          <w:rtl w:val="true"/>
        </w:rPr>
        <w:t>فتنه گری شیطان</w:t>
      </w:r>
      <w:bookmarkEnd w:id="8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عرصه گاه حیات انسان جز فتنه گری برنامه‌ای ندارد، و هدفش از فتنه، بسته شدن راه بهشت به سوی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بر اثر ایمان و عمل صالح مستحق بهشت شود، شیطان حسود و این دشمن خطرناک سعی می‌کند با فتنه‌های خود زمینۀ خروج انسان را از این استحقاق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موضوع به تمام مردم هشدار جدید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لایَفْتِنَنَّکُمُ الشَّیْطانُ کَما اخْرَجَ ابَوَیْکُمْ مِنَ الْجَنَّةِ</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شما را نفریبد چنانکه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88" w:name="pg17032_197897"/>
    </w:p>
    <w:p>
      <w:pPr>
        <w:pStyle w:val="BookText"/>
        <w:rPr/>
      </w:pPr>
      <w:bookmarkEnd w:id="88"/>
      <w:r>
        <w:rPr>
          <w:rFonts w:ascii="IRNazanin" w:hAnsi="IRNazanin" w:eastAsia="IRNazanin"/>
          <w:color w:val="111111"/>
          <w:sz w:val="28"/>
          <w:sz w:val="28"/>
          <w:szCs w:val="28"/>
          <w:rtl w:val="true"/>
          <w:lang w:bidi="fa-IR"/>
        </w:rPr>
        <w:t xml:space="preserve">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سلیمانست و تن چون اهرمن خاتم شاهیست عقل مؤتمن</w:t>
      </w:r>
    </w:p>
    <w:p>
      <w:pPr>
        <w:pStyle w:val="BookText"/>
        <w:rPr/>
      </w:pPr>
      <w:r>
        <w:rPr>
          <w:rFonts w:ascii="IRNazanin" w:hAnsi="IRNazanin" w:eastAsia="IRNazanin"/>
          <w:color w:val="111111"/>
          <w:sz w:val="28"/>
          <w:sz w:val="28"/>
          <w:szCs w:val="28"/>
          <w:rtl w:val="true"/>
          <w:lang w:bidi="fa-IR"/>
        </w:rPr>
        <w:t>اهرمن چون خاتم شاهی ربود شد سلیمان دور از ملک وجود</w:t>
      </w:r>
    </w:p>
    <w:p>
      <w:pPr>
        <w:pStyle w:val="BookText"/>
        <w:rPr/>
      </w:pPr>
      <w:r>
        <w:rPr>
          <w:rFonts w:ascii="IRNazanin" w:hAnsi="IRNazanin" w:eastAsia="IRNazanin"/>
          <w:color w:val="111111"/>
          <w:sz w:val="28"/>
          <w:sz w:val="28"/>
          <w:szCs w:val="28"/>
          <w:rtl w:val="true"/>
          <w:lang w:bidi="fa-IR"/>
        </w:rPr>
        <w:t>بار دیگر چون که خاتم یافت او اهرمن از ملک او برتافت رو</w:t>
      </w:r>
    </w:p>
    <w:p>
      <w:pPr>
        <w:pStyle w:val="BookText"/>
        <w:rPr/>
      </w:pPr>
      <w:r>
        <w:rPr>
          <w:rFonts w:ascii="IRNazanin" w:hAnsi="IRNazanin" w:eastAsia="IRNazanin"/>
          <w:color w:val="111111"/>
          <w:sz w:val="28"/>
          <w:sz w:val="28"/>
          <w:szCs w:val="28"/>
          <w:rtl w:val="true"/>
          <w:lang w:bidi="fa-IR"/>
        </w:rPr>
        <w:t>هی بکش این نفس کافر کیش را فارغ از این اهرمن کن خویش را</w:t>
      </w:r>
    </w:p>
    <w:p>
      <w:pPr>
        <w:pStyle w:val="BookText"/>
        <w:rPr/>
      </w:pPr>
      <w:r>
        <w:rPr>
          <w:rFonts w:ascii="IRNazanin" w:hAnsi="IRNazanin" w:eastAsia="IRNazanin"/>
          <w:color w:val="111111"/>
          <w:sz w:val="28"/>
          <w:sz w:val="28"/>
          <w:szCs w:val="28"/>
          <w:rtl w:val="true"/>
          <w:lang w:bidi="fa-IR"/>
        </w:rPr>
        <w:t>خاتم جان را بگیر از دیوتن ملک را بستان زدست اهرمن</w:t>
      </w:r>
    </w:p>
    <w:p>
      <w:pPr>
        <w:pStyle w:val="Heading4"/>
        <w:numPr>
          <w:ilvl w:val="3"/>
          <w:numId w:val="1"/>
        </w:numPr>
        <w:rPr/>
      </w:pPr>
      <w:bookmarkStart w:id="89" w:name="__RefHeading___Toc1149218_1738255347"/>
      <w:bookmarkStart w:id="90" w:name="_Toc34"/>
      <w:bookmarkEnd w:id="89"/>
      <w:r>
        <w:rPr>
          <w:rtl w:val="true"/>
        </w:rPr>
        <w:t>ناسپاسی شیطان</w:t>
      </w:r>
      <w:bookmarkEnd w:id="9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همه نعمتی که از جانب حق در اختیار دارد، موجودی بسیار ناسپاس است، و می‌خواهد عباد الهی را نیز مانند خود به ناسپاسی وادارد، این انسان مؤمن و بیدار است که هرگز گول او را نمی‌خورد، و در برابر نعمت‌های حق به ناسپاسی بر نمی‌خیزد، آن که با داشتن نعمت‌های فراوان الهی به ناسپاسی برخیزد برادر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الْمُبَذِّرینَ کانُوا اخْوَانَ الشَّیاطینِ وَ کانَ الشَّیْطانُ لِرَبِّهِ کَفُوراً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اسراف کنندگان و ولخرجان ، برادران شیاطین‌اند ، و شیطان همواره نسبت به پروردگارش بسیار ناسپاس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روایت مهمی، مبذّر را بدین صورت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أَنْفَقَ شَیْئاً فی غَیْرِ طاعَةِ اللّهِ فَهُوَ مُبَذِّرٌ، وَ مَنْ انْفَقَ فی سَبیلِ اللّهِ فَهُوَ مُقْتَصِدٌ</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غیر راه اطاعت حق مالی بپردازد، تبذیر کننده، و آن که در راه خدا انفاق کند میانه‌رو محسوب می‌شود</w:t>
      </w:r>
      <w:r>
        <w:rPr>
          <w:rFonts w:eastAsia="IRNazanin" w:cs="IRNazanin"/>
          <w:color w:val="111111"/>
          <w:sz w:val="28"/>
          <w:szCs w:val="28"/>
          <w:rtl w:val="true"/>
          <w:lang w:bidi="fa-IR"/>
        </w:rPr>
        <w:t>.</w:t>
      </w:r>
      <w:bookmarkStart w:id="91" w:name="pg17032_197898"/>
    </w:p>
    <w:p>
      <w:pPr>
        <w:pStyle w:val="Heading4"/>
        <w:numPr>
          <w:ilvl w:val="3"/>
          <w:numId w:val="1"/>
        </w:numPr>
        <w:rPr/>
      </w:pPr>
      <w:bookmarkStart w:id="92" w:name="__RefHeading___Toc1149220_1738255347"/>
      <w:bookmarkStart w:id="93" w:name="_Toc35"/>
      <w:bookmarkEnd w:id="91"/>
      <w:bookmarkEnd w:id="92"/>
      <w:r>
        <w:rPr>
          <w:rtl w:val="true"/>
        </w:rPr>
        <w:t>کبر شیطان</w:t>
      </w:r>
      <w:bookmarkEnd w:id="9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موجودی است که نهایت کبر در او قرار دارد، و محض همین خصلت خطرناک بود که از اطاعت فرمان حق نسبت به سجدۀ آدم سرپیچی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کُلُّهُمْ اجْمَعُونَ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 اسْتَکْبَرَ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فرشتگان همه با هم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که تکبّر ورزید و از کافران شد </w:t>
      </w:r>
      <w:r>
        <w:rPr>
          <w:rFonts w:eastAsia="IRNazanin" w:cs="IRNazanin"/>
          <w:color w:val="111111"/>
          <w:sz w:val="28"/>
          <w:szCs w:val="28"/>
          <w:rtl w:val="true"/>
          <w:lang w:bidi="fa-IR"/>
        </w:rPr>
        <w:t>.</w:t>
      </w:r>
    </w:p>
    <w:p>
      <w:pPr>
        <w:pStyle w:val="Heading4"/>
        <w:numPr>
          <w:ilvl w:val="3"/>
          <w:numId w:val="1"/>
        </w:numPr>
        <w:rPr/>
      </w:pPr>
      <w:bookmarkStart w:id="94" w:name="__RefHeading___Toc1149222_1738255347"/>
      <w:bookmarkStart w:id="95" w:name="_Toc36"/>
      <w:bookmarkEnd w:id="94"/>
      <w:r>
        <w:rPr>
          <w:rtl w:val="true"/>
        </w:rPr>
        <w:t>مکر و کید شیطان</w:t>
      </w:r>
      <w:bookmarkEnd w:id="9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موجود خطرناک در تمام زمینه‌ها نسبت به انسان دارای کید است ولی چون انسان در برنامۀ طاعت و تقوا پشتیبانی همانند حق دارد، کید او ضعیف است، و با کمترین توجّهی به حضرت حق و روز قیامت و عاقبت کار می‌توان کید او را باطل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اوْلیاءَ الشَّیْطانِ انَّ کَیْدَ الشَّیْطانِ کانَ ضَعیفاً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ایمان آورده‌اند ، در راه خدا می‌جنگند ؛ و کسانی که کافر شده‌اند ، در راه طاغوت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بجنگید که یقیناً نیرنگ و توطئۀ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ارادۀ خدا و پایداری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بی‌پایه است </w:t>
      </w:r>
      <w:r>
        <w:rPr>
          <w:rFonts w:eastAsia="IRNazanin" w:cs="IRNazanin"/>
          <w:color w:val="111111"/>
          <w:sz w:val="28"/>
          <w:szCs w:val="28"/>
          <w:rtl w:val="true"/>
          <w:lang w:bidi="fa-IR"/>
        </w:rPr>
        <w:t>.</w:t>
      </w:r>
      <w:bookmarkStart w:id="96" w:name="pg17032_197901"/>
    </w:p>
    <w:p>
      <w:pPr>
        <w:pStyle w:val="Heading4"/>
        <w:numPr>
          <w:ilvl w:val="3"/>
          <w:numId w:val="1"/>
        </w:numPr>
        <w:rPr/>
      </w:pPr>
      <w:bookmarkStart w:id="97" w:name="__RefHeading___Toc1149224_1738255347"/>
      <w:bookmarkStart w:id="98" w:name="_Toc37"/>
      <w:bookmarkEnd w:id="96"/>
      <w:bookmarkEnd w:id="97"/>
      <w:r>
        <w:rPr>
          <w:rtl w:val="true"/>
        </w:rPr>
        <w:t>تقوا و رهایی از شیطان</w:t>
      </w:r>
      <w:bookmarkEnd w:id="9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برای ربودن انسان از منطقۀ رحمت حق، چنان فعالیت گسترده‌ای دارند که آدمی را همچون نگین انگشتر در میان گرفته و دور انسان می‌چرخند تا حدی که گویی کسی همانند آنان با انسان تماس ندارد، تنها چیزی که همانند یک حصن حصین می‌تواند انسان را از خطرات این مسّ کنندگان حفظ کند فقط و فقط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اتَّقَوْا اذا مَسَّهُمْ طائِفٌ مِنَ الشَّیْطانِ تَذَکَّرُوا فَاِذا هُمْ مُبْصِرُونَ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 معاصی و آلودگی‌های ظاهری وباطنی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 ، 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 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دام وسوسه‌هایش نجات یابند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هنگامی که وسوسه‌های شیطانی، آنها را احاطه می‌کند، به یاد خدا و نعمت های بی پایانش، به یاد عواقب شوم گناه و مجازات دردناک خدا می‌افتند، در این هنگام ابرهای تیره و تارِ وسوسه از اطراف قلب آنها کنار می‌رود، و راه حق را به روشنی می‌بینند و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 به معنی طواف کننده است، گویا وسوسه‌های شیطانی همچون طواف کننده‌ای پیرامون فکر و روح انسان پیوسته گردش می‌کنند تا راهی برای نفوذ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این هنگام به یاد خدا و عواقب شوم گناه بیفتد، آنها را از خود دور ساخته و رهائی می‌یابد، و گرنه سرانجام در برابر این وسوسه‌ها تسلیم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کس در هر مرحله‌ای از ایمان، و در هر سنّ و سال گهگاه گرفتار</w:t>
      </w:r>
    </w:p>
    <w:p>
      <w:pPr>
        <w:pStyle w:val="BookText"/>
        <w:rPr/>
      </w:pPr>
      <w:r>
        <w:rPr>
          <w:rFonts w:ascii="IRNazanin" w:hAnsi="IRNazanin" w:eastAsia="IRNazanin"/>
          <w:color w:val="111111"/>
          <w:sz w:val="28"/>
          <w:sz w:val="28"/>
          <w:szCs w:val="28"/>
          <w:rtl w:val="true"/>
          <w:lang w:bidi="fa-IR"/>
        </w:rPr>
        <w:t>وسوسه‌های شیطانی می‌گردد، و گاه در خود احساس می‌کند که نیروی محرک شدیدی در درون جانش آشکار شده و او را به سوی گناه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وسوسه‌ها و تحریک‌ها در سنین جوانی بیشتر است، و در محیطهای آلوده همچون محیطهای امروز که مراکز فساد در آن فراوان، و آزادی نه به معنی حقیقی بلکه به شکل بی بند و باری همه جا را فرا گرفته، و دستگاه‌های تبلیغاتی غالباً در خدمت شیطان و وسوسه‌های شیطانی هستند فزون‌تر می‌باشد، تنها راه نجات از آلودگی در چنین شرایطی، نخست فراهم ساختن سرمایۀ تقواست که در آیه به آن اشاره شده و سپس مراقبت و سرانجام توجه به خویشتن و پناه بردن به خدا، یاد الطاف و نعمت‌های او، و مجازات‌های دردناک خطاکاران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أخبار به اثر عمیق ذکر خدا در کنار زدن وسوسه‌های شیطان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افراد بسیار با ایمان و دانشمند و باشخصیت همیشه در مقابل وسوسه‌های شیطانی احساس خطر می‌کردند، و از طریق مراقبت با آن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نفس و شیطان همانند میکرب‌های بیماری‌زا می‌باشد که در همه وجود دارد، ولی به دنبال بنیه‌های ضعیف و جسم‌های ناتوان می‌گردند، تا در آن جا نفوذ کنند، امّا آنها که جسمی سالم و نیرومند و قوی دارند، این میکرب‌ها را از خود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یاد خدا چشمشان بینا می‌شود و حق را می‌بینند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حقیقت است که وسوسه‌های شیطانی پرده بر دید باطنی انسان می‌افکند، آن چنان که راه خدا را از چاه و دوست را از دشمن و نیک را از بد نمی‌شناسند، ولی یاد خدا به انسان بینایی و روشنایی می‌بخشد، و قدرت شناخت واقعیت‌ها را به او می‌دهد، شناختی که نتیجه‌اش نجات از چنگال</w:t>
      </w:r>
      <w:bookmarkStart w:id="99" w:name="pg17032_197905"/>
    </w:p>
    <w:p>
      <w:pPr>
        <w:pStyle w:val="BookText"/>
        <w:rPr/>
      </w:pPr>
      <w:bookmarkEnd w:id="99"/>
      <w:r>
        <w:rPr>
          <w:rFonts w:ascii="IRNazanin" w:hAnsi="IRNazanin" w:eastAsia="IRNazanin"/>
          <w:color w:val="111111"/>
          <w:sz w:val="28"/>
          <w:sz w:val="28"/>
          <w:szCs w:val="28"/>
          <w:rtl w:val="true"/>
          <w:lang w:bidi="fa-IR"/>
        </w:rPr>
        <w:t>وسوسه‌هاست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p>
    <w:p>
      <w:pPr>
        <w:pStyle w:val="Heading4"/>
        <w:numPr>
          <w:ilvl w:val="3"/>
          <w:numId w:val="1"/>
        </w:numPr>
        <w:rPr/>
      </w:pPr>
      <w:bookmarkStart w:id="100" w:name="__RefHeading___Toc1149226_1738255347"/>
      <w:bookmarkStart w:id="101" w:name="_Toc38"/>
      <w:bookmarkEnd w:id="100"/>
      <w:r>
        <w:rPr>
          <w:rtl w:val="true"/>
        </w:rPr>
        <w:t>مارد و مَرید در قرآن</w:t>
      </w:r>
      <w:bookmarkEnd w:id="10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از این موجود خطرناک در آیاتی تعبیر به مارد و مرید فرموده، یعنی شیطان، عاصی و منافق و سرپیچ و شرور و خبیث است، و برشماست که تا لحظۀ آخر عمر از او در پرهیز باشید، و گرنه تمام این حالات جهنمی به شما هم سرایت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آن را از هر شیطان سرکشی حفظ 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برخی از مردم‌اند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بر یک اعتقاد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خصمانه و گفتگوی ستیزآمیز می‌کنند ، و از هر شیطان سرکشی پیروی می‌نمایند </w:t>
      </w:r>
      <w:r>
        <w:rPr>
          <w:rFonts w:eastAsia="IRNazanin" w:cs="IRNazanin"/>
          <w:color w:val="111111"/>
          <w:sz w:val="28"/>
          <w:szCs w:val="28"/>
          <w:rtl w:val="true"/>
          <w:lang w:bidi="fa-IR"/>
        </w:rPr>
        <w:t>.</w:t>
      </w:r>
    </w:p>
    <w:p>
      <w:pPr>
        <w:pStyle w:val="Heading4"/>
        <w:numPr>
          <w:ilvl w:val="3"/>
          <w:numId w:val="1"/>
        </w:numPr>
        <w:rPr/>
      </w:pPr>
      <w:bookmarkStart w:id="102" w:name="__RefHeading___Toc1149228_1738255347"/>
      <w:bookmarkStart w:id="103" w:name="_Toc39"/>
      <w:bookmarkEnd w:id="102"/>
      <w:r>
        <w:rPr>
          <w:rtl w:val="true"/>
        </w:rPr>
        <w:t>فراموشی یاد خدا</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موجود پرخطر، با ایجاد پیچ و خم‌های عجیب و غریب در زندگی، وآرایش هر نوع گناه در برابر دل، سعی می‌کند در باطن انسان نسبت به واقعیت‌ها به خصوص حضرت حق و قیامت در طاعت و عبادت و نبوت و امامت ایجاد نسیان و فراموشی کند، تا آدمی از سعادت دنیا و آخرت محروم شود</w:t>
      </w:r>
      <w:r>
        <w:rPr>
          <w:rFonts w:eastAsia="IRNazanin" w:cs="IRNazanin"/>
          <w:color w:val="111111"/>
          <w:sz w:val="28"/>
          <w:szCs w:val="28"/>
          <w:rtl w:val="true"/>
          <w:lang w:bidi="fa-IR"/>
        </w:rPr>
        <w:t>.</w:t>
      </w:r>
      <w:bookmarkStart w:id="104" w:name="pg17032_197906"/>
    </w:p>
    <w:p>
      <w:pPr>
        <w:pStyle w:val="BookText"/>
        <w:rPr/>
      </w:pPr>
      <w:bookmarkEnd w:id="104"/>
      <w:r>
        <w:rPr>
          <w:rFonts w:ascii="Amiri" w:hAnsi="Amiri" w:eastAsia="Amiri" w:cs="Amiri"/>
          <w:color w:val="111111"/>
          <w:sz w:val="28"/>
          <w:sz w:val="28"/>
          <w:szCs w:val="28"/>
          <w:rtl w:val="true"/>
          <w:lang w:bidi="ar-SA"/>
        </w:rPr>
        <w:t>اِسْتَحْوَذَ عَلَیْهِمُ الشَّیْطانُ فَاَنْساهُمْ ذِکْرَ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 آنان چیره و مسلّط شده و یاد خدا را از خاطرشان برده است </w:t>
      </w:r>
      <w:r>
        <w:rPr>
          <w:rFonts w:eastAsia="IRNazanin" w:cs="IRNazanin"/>
          <w:color w:val="111111"/>
          <w:sz w:val="28"/>
          <w:szCs w:val="28"/>
          <w:rtl w:val="true"/>
          <w:lang w:bidi="fa-IR"/>
        </w:rPr>
        <w:t>.</w:t>
      </w:r>
    </w:p>
    <w:p>
      <w:pPr>
        <w:pStyle w:val="Heading4"/>
        <w:numPr>
          <w:ilvl w:val="3"/>
          <w:numId w:val="1"/>
        </w:numPr>
        <w:rPr/>
      </w:pPr>
      <w:bookmarkStart w:id="105" w:name="__RefHeading___Toc1149230_1738255347"/>
      <w:bookmarkStart w:id="106" w:name="_Toc40"/>
      <w:bookmarkEnd w:id="105"/>
      <w:r>
        <w:rPr>
          <w:rtl w:val="true"/>
        </w:rPr>
        <w:t>وسوسه گری شیطان</w:t>
      </w:r>
      <w:bookmarkEnd w:id="10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وسوسه گری دستی توانا و پرقدرت دارد، او از پی وسوسه‌ها در قلب انسان، خیالات و هواها را تحریک و آدمی را از عرصه گاه حقیقت دور می‌کند، برای مبارزه با وسوسۀ او چاره‌ای جز پناه بردن به خدا به وسیله عبادت و طاعت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یَنْزَغَنَّکَ مِنَ الشَّیْطانِ نَزْغٌ فَاسْتَعِذْ بِاللّهِ انَّهُ سَمیعٌ عَلیمٌ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وسوسه‌ای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بر مردم و ترکِ مهربانی و ملاطفت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کند ، به خدا پناه جوی ؛ زیرا خدا شنوا و داناست </w:t>
      </w:r>
      <w:r>
        <w:rPr>
          <w:rFonts w:eastAsia="IRNazanin" w:cs="IRNazanin"/>
          <w:color w:val="111111"/>
          <w:sz w:val="28"/>
          <w:szCs w:val="28"/>
          <w:rtl w:val="true"/>
          <w:lang w:bidi="fa-IR"/>
        </w:rPr>
        <w:t>.</w:t>
      </w:r>
    </w:p>
    <w:p>
      <w:pPr>
        <w:pStyle w:val="Heading4"/>
        <w:numPr>
          <w:ilvl w:val="3"/>
          <w:numId w:val="1"/>
        </w:numPr>
        <w:rPr/>
      </w:pPr>
      <w:bookmarkStart w:id="107" w:name="__RefHeading___Toc1149232_1738255347"/>
      <w:bookmarkStart w:id="108" w:name="_Toc41"/>
      <w:bookmarkEnd w:id="107"/>
      <w:r>
        <w:rPr>
          <w:rtl w:val="true"/>
        </w:rPr>
        <w:t>شیطان و خناس</w:t>
      </w:r>
      <w:bookmarkEnd w:id="10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مرحله‌ای دیگر از شیطان به عنوان خناس و وسوسه گر در سینه‌ها یاد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زیان وسوسه‌گر کمین گرفته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همواره در سینه‌های مردم</w:t>
      </w:r>
    </w:p>
    <w:p>
      <w:pPr>
        <w:pStyle w:val="BookText"/>
        <w:rPr/>
      </w:pPr>
      <w:r>
        <w:rPr>
          <w:rFonts w:ascii="IRNazanin" w:hAnsi="IRNazanin" w:eastAsia="IRNazanin"/>
          <w:color w:val="111111"/>
          <w:sz w:val="28"/>
          <w:sz w:val="28"/>
          <w:szCs w:val="28"/>
          <w:rtl w:val="true"/>
          <w:lang w:bidi="fa-IR"/>
        </w:rPr>
        <w:t xml:space="preserve">وسوسه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جنّیان و آدمیان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محیط درونی انسان با نور معرفت و ایمان روشن باشد، و در پناه ربوبیت رب و تصرّف او و تقوا درآید، و قوا و فرشتگان الهام بخش به خیر و صلاح راههای نفوذ و وسوسه‌های شرانگیز را ببندند، آن وسوسه‌گر خنّاس به عقب برمی‌گردد و در کمین می‌ماند تا به چه صورتی و از چه مجرایی و با چگونه وسوسه‌ای پیش آید، و در انتظار آن است که انگیزه‌های هواها و شهوات و کبر و حسد و دیگر خوی‌های پست محیط درونی را، تاریک و مشوّش گردانند، تا سربرآرد و بر قوا و انگیزه‌های خیر بتازد و عقل را تیره سازد، و فرمان اراده را به دست گیرد و برای پیشبرد شر و انجام هر گونه گناه، جلوی بینش و عاقبت اندیشی را می‌بندد، و شبهه و عذرها پیش می‌آورد و شوق‌ها و آرزوها و امیدهای کاذب و پست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نور ایمان پرتو افکند و هوشیاری و پشیمانی از گناه پیش آمد، باز خود را پنهان می‌نماید و برای یورش و وسوسه از طریق دیگر آماده می‌شود، مانند میکرب‌هایی که در پیرامون و لابه لای نسوج بدن کمین کرده یا در حال کمین هستند تا اگر جراحتی در بدن پدید آید و یا دستگاه‌های اصلی آن مختل گردد و قوای دفاعی خون ناتوان شود، در آن رخنه نمایند و از میان نسوج سربر آرند و پیش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یوسوس ، وسوسه مستمر را می‌رساند، صدر جای قلب و محل بروز عواطف و انگیزه‌ها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وسوسه‌ها و الهامات و انگیزه‌های گوناگون و متضاد، در این محل تلاقی می‌نمایند و هر یک از اندیشه و خواستِ انسان را به سوی خود می‌کشند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انسان پیوسته اثرپذیر و در معرض وسوسه‌ها و الهامات می‌باشد، نباید خود منشأ اصلی و انگیزندۀ این واردات و آثار باشد، و چون اینها حادثند، باید علل و اسباب محدثه‌ای داشته باشند، و چون متضادند باید علل و اسباب آنها مبادی مختلفی باشند که بعضی خود ذاتاً خیر و منشأ خیرات و بعضی شر و منشأ شرور می‌باشند، آن که مبدأ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مبدأ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خناس</w:t>
      </w:r>
      <w:r>
        <w:rPr>
          <w:rFonts w:eastAsia="IRNazanin" w:cs="IRNazanin"/>
          <w:color w:val="111111"/>
          <w:sz w:val="28"/>
          <w:szCs w:val="28"/>
          <w:rtl w:val="true"/>
          <w:lang w:bidi="fa-IR"/>
        </w:rPr>
        <w:t>»</w:t>
      </w:r>
      <w:bookmarkStart w:id="109" w:name="pg17032_197910"/>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 تردیدی که برای انسان هنگام مواجه شدن با گناه و حرام لذّت‌انگیز یا ثواب و واجب مشقت آور پیش می‌آید، نموداری از این جواذب متضاد درونی است، در این حال احساس می‌شود که عاملی انسان را به سوی زشتی و گناه و ترک واجب می‌کشاند، و عامل دیگری از آن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با آن که پیوسته در معرض تأثیر و جواذب این عوامل می‌باشند، یا یکسر از آنها غافلند، یا چون محکوم حواسند آنها را معلول انگیزه‌های حسی و یا قوای نفسانی می‌پندارند، فقط در روشنی ایمان و معارف عالیه و هدایت قرآن می‌توان این عوامل و آثار و تحریکات آنها را شناخت و هوشیار آنها بود، و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راه نفوذ و وسوسه‌ها را بست و دریچۀ انوار الهامات را گشود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ناس</w:t>
      </w:r>
      <w:r>
        <w:rPr>
          <w:rFonts w:eastAsia="IRNazanin" w:cs="IRNazanin"/>
          <w:color w:val="111111"/>
          <w:sz w:val="28"/>
          <w:szCs w:val="28"/>
          <w:rtl w:val="true"/>
          <w:lang w:bidi="fa-IR"/>
        </w:rPr>
        <w:t>.</w:t>
      </w:r>
    </w:p>
    <w:p>
      <w:pPr>
        <w:pStyle w:val="Heading4"/>
        <w:numPr>
          <w:ilvl w:val="3"/>
          <w:numId w:val="1"/>
        </w:numPr>
        <w:rPr/>
      </w:pPr>
      <w:bookmarkStart w:id="110" w:name="__RefHeading___Toc1149234_1738255347"/>
      <w:bookmarkStart w:id="111" w:name="_Toc42"/>
      <w:bookmarkEnd w:id="110"/>
      <w:r>
        <w:rPr>
          <w:rtl w:val="true"/>
        </w:rPr>
        <w:t>شیطان و وعدۀ فقر در انفاق</w:t>
      </w:r>
      <w:bookmarkEnd w:id="11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وقتی که انسان می‌خواهد با مال و منالش در راه خدا خرج کند، به او وعدۀ فقر می‌دهد، و از این راه او را در وحشت می‌اندازد، تا صفت بخل در او تحریک شود و از انفاق باز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مال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فقر می‌ترساند ، و شما را به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بخل وخودداری از زکات و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 و خدا شما را از سوی خود وعدۀ آمرزش و فزونی رزق می‌دهد ؛</w:t>
      </w:r>
      <w:bookmarkStart w:id="112" w:name="pg17032_197912"/>
    </w:p>
    <w:p>
      <w:pPr>
        <w:pStyle w:val="BookText"/>
        <w:rPr/>
      </w:pPr>
      <w:bookmarkEnd w:id="112"/>
      <w:r>
        <w:rPr>
          <w:rFonts w:ascii="IRNazanin" w:hAnsi="IRNazanin" w:eastAsia="IRNazanin"/>
          <w:color w:val="111111"/>
          <w:sz w:val="28"/>
          <w:sz w:val="28"/>
          <w:szCs w:val="28"/>
          <w:rtl w:val="true"/>
          <w:lang w:bidi="fa-IR"/>
        </w:rPr>
        <w:t xml:space="preserve">و خدا بسیار عطا کننده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وعده‌های دروغ شیطان در برابر وعده‌های صحیح و استوار حضرت حق در ما اثر نگذارد، و به این معنا توجه داشته باشیم که انفاق اگر چه در ظاهر از مال ما می‌کاهد ولی در باطن امر، رحمت الهی و جنّت ابدی جای آن را می‌گیرد</w:t>
      </w:r>
      <w:r>
        <w:rPr>
          <w:rFonts w:eastAsia="IRNazanin" w:cs="IRNazanin"/>
          <w:color w:val="111111"/>
          <w:sz w:val="28"/>
          <w:szCs w:val="28"/>
          <w:rtl w:val="true"/>
          <w:lang w:bidi="fa-IR"/>
        </w:rPr>
        <w:t>.</w:t>
      </w:r>
    </w:p>
    <w:p>
      <w:pPr>
        <w:pStyle w:val="Heading4"/>
        <w:numPr>
          <w:ilvl w:val="3"/>
          <w:numId w:val="1"/>
        </w:numPr>
        <w:rPr/>
      </w:pPr>
      <w:bookmarkStart w:id="113" w:name="__RefHeading___Toc1149236_1738255347"/>
      <w:bookmarkStart w:id="114" w:name="_Toc43"/>
      <w:bookmarkEnd w:id="113"/>
      <w:r>
        <w:rPr>
          <w:rtl w:val="true"/>
        </w:rPr>
        <w:t>همزات شیطان</w:t>
      </w:r>
      <w:bookmarkEnd w:id="11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این منبع شر و آلودگی به فرمودۀ قرآن مجید دارای همزات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همزات جمع همزه به معنای دفع و تحریک با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شیطان‌های پنهان و آشکار این خباثت را دارند که هر نوع وسوسه را در قلب بیاندازند و انسان را از حق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همزات به قدری خطرناک است که حضرت حق در قرآن مجید به رسول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اعُوذُ بِکَ مِنْ هَمَزاتِ الشَّیاطینِ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وسوسه‌های شیطان‌ها به تو پناه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رسول اسلام با آن همه قوت و قدرت روحی می‌فرمایند از وساوس شیطان به حضرت رب پناه ببر تکلیف امثال ما ضعیفان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 و سه آیه‌ای که نشانگر اوصاف و اعمال شیطان بود، امام علیه السلام در کمال خضوع و خشوع به پیشگاه حضرت رب العزّه عرضه می‌دارد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می‌بریم از وسوسه‌های شیطان رجیم و فریب هایش و از اعتماد به هوس‌های باطل و وعده‌ها و نویدها و فتنه انگیزی‌ها و دام هایش، و از این که در گمراه کردن ما از طاعت تو، و بی آبرو کردنمان به وسیلۀ معصیت به طمع</w:t>
      </w:r>
    </w:p>
    <w:p>
      <w:pPr>
        <w:pStyle w:val="BookText"/>
        <w:rPr/>
      </w:pP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چیزی که پیش ما نیکو جلوه دهد در نظرمان نیکو آید، و یا چیزی که به ما ناپسند نشان دهد بر ما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وسیلۀ عبادتت از ما بران، و با پایداری و استقامت در محبّتت او را سرافکنده ساز، و میان ما و او حجابی قرار ده که آن را ندرد، و سدّ نیرومندی که آن را نشکافد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فرازهای اول دعا مغلوب شدن شیطان را در عبادت، محبّت و عشق حق، رحمت الهیه و تقوا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اوقات انسان به عبادات و فرائض فردی و خانوادگی و اجتماعی پر شود، و قلب مرکز جوشش عشق حق گردد، و رحمت الهی بین انسان و نفس اماره که ابزار شیطان برای گمراه کردن انسان است ساتر و حجاب شود، و آدمی پشت سدّ تقوای الهی قرار گیرد، راه نفوذی برای شیطان جهت دسترسی به انسان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راه گم شد راه من آه بر این نفس شهوت خواه من</w:t>
      </w:r>
    </w:p>
    <w:p>
      <w:pPr>
        <w:pStyle w:val="BookText"/>
        <w:rPr/>
      </w:pPr>
      <w:r>
        <w:rPr>
          <w:rFonts w:ascii="IRNazanin" w:hAnsi="IRNazanin" w:eastAsia="IRNazanin"/>
          <w:color w:val="111111"/>
          <w:sz w:val="28"/>
          <w:sz w:val="28"/>
          <w:szCs w:val="28"/>
          <w:rtl w:val="true"/>
          <w:lang w:bidi="fa-IR"/>
        </w:rPr>
        <w:t>نفس طغیان کرده از راه خدا جان و دل بنموده از جانان جدا</w:t>
      </w:r>
    </w:p>
    <w:p>
      <w:pPr>
        <w:pStyle w:val="BookText"/>
        <w:rPr/>
      </w:pPr>
      <w:r>
        <w:rPr>
          <w:rFonts w:ascii="IRNazanin" w:hAnsi="IRNazanin" w:eastAsia="IRNazanin"/>
          <w:color w:val="111111"/>
          <w:sz w:val="28"/>
          <w:sz w:val="28"/>
          <w:szCs w:val="28"/>
          <w:rtl w:val="true"/>
          <w:lang w:bidi="fa-IR"/>
        </w:rPr>
        <w:t>قوّت از کف رفت و دستم بسته شد از گنه یاران روانم خسته شد</w:t>
      </w:r>
    </w:p>
    <w:p>
      <w:pPr>
        <w:pStyle w:val="BookText"/>
        <w:rPr/>
      </w:pPr>
      <w:r>
        <w:rPr>
          <w:rFonts w:ascii="IRNazanin" w:hAnsi="IRNazanin" w:eastAsia="IRNazanin"/>
          <w:color w:val="111111"/>
          <w:sz w:val="28"/>
          <w:sz w:val="28"/>
          <w:szCs w:val="28"/>
          <w:rtl w:val="true"/>
          <w:lang w:bidi="fa-IR"/>
        </w:rPr>
        <w:t>شعلۀ عمرم شود کم کم خموش می‌رود از سر مرا این عقل و هوش</w:t>
      </w:r>
    </w:p>
    <w:p>
      <w:pPr>
        <w:pStyle w:val="BookText"/>
        <w:rPr/>
      </w:pPr>
      <w:r>
        <w:rPr>
          <w:rFonts w:ascii="IRNazanin" w:hAnsi="IRNazanin" w:eastAsia="IRNazanin"/>
          <w:color w:val="111111"/>
          <w:sz w:val="28"/>
          <w:sz w:val="28"/>
          <w:szCs w:val="28"/>
          <w:rtl w:val="true"/>
          <w:lang w:bidi="fa-IR"/>
        </w:rPr>
        <w:t>رهزن دین طرد حق دیو رجیم پهن کرده بهر من خوان حمیم</w:t>
      </w:r>
    </w:p>
    <w:p>
      <w:pPr>
        <w:pStyle w:val="BookText"/>
        <w:rPr/>
      </w:pPr>
      <w:r>
        <w:rPr>
          <w:rFonts w:ascii="IRNazanin" w:hAnsi="IRNazanin" w:eastAsia="IRNazanin"/>
          <w:color w:val="111111"/>
          <w:sz w:val="28"/>
          <w:sz w:val="28"/>
          <w:szCs w:val="28"/>
          <w:rtl w:val="true"/>
          <w:lang w:bidi="fa-IR"/>
        </w:rPr>
        <w:t>کویکی آدم که گیرد دست من بازگرداند دوباره هست من</w:t>
      </w:r>
    </w:p>
    <w:p>
      <w:pPr>
        <w:pStyle w:val="BookText"/>
        <w:rPr/>
      </w:pPr>
      <w:r>
        <w:rPr>
          <w:rFonts w:ascii="IRNazanin" w:hAnsi="IRNazanin" w:eastAsia="IRNazanin"/>
          <w:color w:val="111111"/>
          <w:sz w:val="28"/>
          <w:sz w:val="28"/>
          <w:szCs w:val="28"/>
          <w:rtl w:val="true"/>
          <w:lang w:bidi="fa-IR"/>
        </w:rPr>
        <w:t>شیث یا رب در کجا دارد مقام تا مرا از جام حق ریزد به کام</w:t>
      </w:r>
    </w:p>
    <w:p>
      <w:pPr>
        <w:pStyle w:val="BookText"/>
        <w:rPr/>
      </w:pPr>
      <w:r>
        <w:rPr>
          <w:rFonts w:ascii="IRNazanin" w:hAnsi="IRNazanin" w:eastAsia="IRNazanin"/>
          <w:color w:val="111111"/>
          <w:sz w:val="28"/>
          <w:sz w:val="28"/>
          <w:szCs w:val="28"/>
          <w:rtl w:val="true"/>
          <w:lang w:bidi="fa-IR"/>
        </w:rPr>
        <w:t>این چه طوفانست برخیزد ز روح خود نجاتم کشتی نوح است نوح</w:t>
      </w:r>
    </w:p>
    <w:p>
      <w:pPr>
        <w:pStyle w:val="BookText"/>
        <w:rPr/>
      </w:pPr>
      <w:r>
        <w:rPr>
          <w:rFonts w:ascii="IRNazanin" w:hAnsi="IRNazanin" w:eastAsia="IRNazanin"/>
          <w:color w:val="111111"/>
          <w:sz w:val="28"/>
          <w:sz w:val="28"/>
          <w:szCs w:val="28"/>
          <w:rtl w:val="true"/>
          <w:lang w:bidi="fa-IR"/>
        </w:rPr>
        <w:t>هست ادریسم دلیل راه عشق برنمی‌آید زمن جزآه عشق</w:t>
      </w:r>
    </w:p>
    <w:p>
      <w:pPr>
        <w:pStyle w:val="BookText"/>
        <w:rPr/>
      </w:pPr>
      <w:r>
        <w:rPr>
          <w:rFonts w:ascii="IRNazanin" w:hAnsi="IRNazanin" w:eastAsia="IRNazanin"/>
          <w:color w:val="111111"/>
          <w:sz w:val="28"/>
          <w:sz w:val="28"/>
          <w:szCs w:val="28"/>
          <w:rtl w:val="true"/>
          <w:lang w:bidi="fa-IR"/>
        </w:rPr>
        <w:t>گر دهد آن خضرم از آب حیات می‌رهد روحم زگرداب ممات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 بنگر مرا در درد و غم از روانم برطرف بنما الم</w:t>
      </w:r>
    </w:p>
    <w:p>
      <w:pPr>
        <w:pStyle w:val="BookText"/>
        <w:rPr/>
      </w:pPr>
      <w:r>
        <w:rPr>
          <w:rFonts w:ascii="IRNazanin" w:hAnsi="IRNazanin" w:eastAsia="IRNazanin"/>
          <w:color w:val="111111"/>
          <w:sz w:val="28"/>
          <w:sz w:val="28"/>
          <w:szCs w:val="28"/>
          <w:rtl w:val="true"/>
          <w:lang w:bidi="fa-IR"/>
        </w:rPr>
        <w:t>آتشی افروخت دشمن سوی من شعله‌اش بگداخت جان و روی من</w:t>
      </w:r>
    </w:p>
    <w:p>
      <w:pPr>
        <w:pStyle w:val="BookText"/>
        <w:rPr/>
      </w:pPr>
      <w:r>
        <w:rPr>
          <w:rFonts w:ascii="IRNazanin" w:hAnsi="IRNazanin" w:eastAsia="IRNazanin"/>
          <w:color w:val="111111"/>
          <w:sz w:val="28"/>
          <w:sz w:val="28"/>
          <w:szCs w:val="28"/>
          <w:rtl w:val="true"/>
          <w:lang w:bidi="fa-IR"/>
        </w:rPr>
        <w:t>ای خلیل حق بشارتها کجاست ای که دارویت به هر دردی شفاست</w:t>
      </w:r>
    </w:p>
    <w:p>
      <w:pPr>
        <w:pStyle w:val="BookText"/>
        <w:rPr/>
      </w:pPr>
      <w:r>
        <w:rPr>
          <w:rFonts w:ascii="IRNazanin" w:hAnsi="IRNazanin" w:eastAsia="IRNazanin"/>
          <w:color w:val="111111"/>
          <w:sz w:val="28"/>
          <w:sz w:val="28"/>
          <w:szCs w:val="28"/>
          <w:rtl w:val="true"/>
          <w:lang w:bidi="fa-IR"/>
        </w:rPr>
        <w:t>سرد کن بهر خدا از من شرر تا از این غم دیده برگرددخطر</w:t>
      </w:r>
    </w:p>
    <w:p>
      <w:pPr>
        <w:pStyle w:val="BookText"/>
        <w:rPr/>
      </w:pPr>
      <w:r>
        <w:rPr>
          <w:rFonts w:ascii="IRNazanin" w:hAnsi="IRNazanin" w:eastAsia="IRNazanin"/>
          <w:color w:val="111111"/>
          <w:sz w:val="28"/>
          <w:sz w:val="28"/>
          <w:szCs w:val="28"/>
          <w:rtl w:val="true"/>
          <w:lang w:bidi="fa-IR"/>
        </w:rPr>
        <w:t>گر سخن با من بگوید آن کلیم می‌کند حقم عطا قلب سلیم</w:t>
      </w:r>
    </w:p>
    <w:p>
      <w:pPr>
        <w:pStyle w:val="BookText"/>
        <w:rPr/>
      </w:pPr>
      <w:r>
        <w:rPr>
          <w:rFonts w:ascii="IRNazanin" w:hAnsi="IRNazanin" w:eastAsia="IRNazanin"/>
          <w:color w:val="111111"/>
          <w:sz w:val="28"/>
          <w:sz w:val="28"/>
          <w:szCs w:val="28"/>
          <w:rtl w:val="true"/>
          <w:lang w:bidi="fa-IR"/>
        </w:rPr>
        <w:t>پیر کنعان دیده‌ام گریان چراست این همه غم بر دل و جان از کجاست</w:t>
      </w:r>
    </w:p>
    <w:p>
      <w:pPr>
        <w:pStyle w:val="BookText"/>
        <w:rPr/>
      </w:pPr>
      <w:r>
        <w:rPr>
          <w:rFonts w:ascii="IRNazanin" w:hAnsi="IRNazanin" w:eastAsia="IRNazanin"/>
          <w:color w:val="111111"/>
          <w:sz w:val="28"/>
          <w:sz w:val="28"/>
          <w:szCs w:val="28"/>
          <w:rtl w:val="true"/>
          <w:lang w:bidi="fa-IR"/>
        </w:rPr>
        <w:t>ای گهر از دیدگانم شو روان تا دهی صیقل تو زنگ قلب و جان</w:t>
      </w:r>
    </w:p>
    <w:p>
      <w:pPr>
        <w:pStyle w:val="BookText"/>
        <w:rPr/>
      </w:pPr>
      <w:r>
        <w:rPr>
          <w:rFonts w:ascii="IRNazanin" w:hAnsi="IRNazanin" w:eastAsia="IRNazanin"/>
          <w:color w:val="111111"/>
          <w:sz w:val="28"/>
          <w:sz w:val="28"/>
          <w:szCs w:val="28"/>
          <w:rtl w:val="true"/>
          <w:lang w:bidi="fa-IR"/>
        </w:rPr>
        <w:t>یوسف ای بزم محبت را تو شمع کن پریشان خاطر من را تو جمع</w:t>
      </w:r>
    </w:p>
    <w:p>
      <w:pPr>
        <w:pStyle w:val="BookText"/>
        <w:rPr/>
      </w:pPr>
      <w:r>
        <w:rPr>
          <w:rFonts w:ascii="IRNazanin" w:hAnsi="IRNazanin" w:eastAsia="IRNazanin"/>
          <w:color w:val="111111"/>
          <w:sz w:val="28"/>
          <w:sz w:val="28"/>
          <w:szCs w:val="28"/>
          <w:rtl w:val="true"/>
          <w:lang w:bidi="fa-IR"/>
        </w:rPr>
        <w:t>ای دم عیسی روانم زنده کن مرده‌ام جانا مرا پاینده کن</w:t>
      </w:r>
    </w:p>
    <w:p>
      <w:pPr>
        <w:pStyle w:val="BookText"/>
        <w:rPr/>
      </w:pPr>
      <w:r>
        <w:rPr>
          <w:rFonts w:ascii="IRNazanin" w:hAnsi="IRNazanin" w:eastAsia="IRNazanin"/>
          <w:color w:val="111111"/>
          <w:sz w:val="28"/>
          <w:sz w:val="28"/>
          <w:szCs w:val="28"/>
          <w:rtl w:val="true"/>
          <w:lang w:bidi="fa-IR"/>
        </w:rPr>
        <w:t>ای حبیب حق امید من رسول ای حیات عالم ای سرّ عقول</w:t>
      </w:r>
    </w:p>
    <w:p>
      <w:pPr>
        <w:pStyle w:val="BookText"/>
        <w:rPr/>
      </w:pPr>
      <w:r>
        <w:rPr>
          <w:rFonts w:ascii="IRNazanin" w:hAnsi="IRNazanin" w:eastAsia="IRNazanin"/>
          <w:color w:val="111111"/>
          <w:sz w:val="28"/>
          <w:sz w:val="28"/>
          <w:szCs w:val="28"/>
          <w:rtl w:val="true"/>
          <w:lang w:bidi="fa-IR"/>
        </w:rPr>
        <w:t>ای سرافراز شبستان صفا ای گل باغ فضیلت از وفا</w:t>
      </w:r>
    </w:p>
    <w:p>
      <w:pPr>
        <w:pStyle w:val="BookText"/>
        <w:rPr/>
      </w:pPr>
      <w:r>
        <w:rPr>
          <w:rFonts w:ascii="IRNazanin" w:hAnsi="IRNazanin" w:eastAsia="IRNazanin"/>
          <w:color w:val="111111"/>
          <w:sz w:val="28"/>
          <w:sz w:val="28"/>
          <w:szCs w:val="28"/>
          <w:rtl w:val="true"/>
          <w:lang w:bidi="fa-IR"/>
        </w:rPr>
        <w:t>شأن تو لولاک و آیات مجید واصف تو حضرت رب حمید</w:t>
      </w:r>
    </w:p>
    <w:p>
      <w:pPr>
        <w:pStyle w:val="BookText"/>
        <w:rPr/>
      </w:pPr>
      <w:r>
        <w:rPr>
          <w:rFonts w:ascii="IRNazanin" w:hAnsi="IRNazanin" w:eastAsia="IRNazanin"/>
          <w:color w:val="111111"/>
          <w:sz w:val="28"/>
          <w:sz w:val="28"/>
          <w:szCs w:val="28"/>
          <w:rtl w:val="true"/>
          <w:lang w:bidi="fa-IR"/>
        </w:rPr>
        <w:t>رحم آخر بر دل زارم کنید از جهالت باز بیدارم کنید</w:t>
      </w:r>
    </w:p>
    <w:p>
      <w:pPr>
        <w:pStyle w:val="BookText"/>
        <w:rPr/>
      </w:pPr>
      <w:r>
        <w:rPr>
          <w:rFonts w:ascii="IRNazanin" w:hAnsi="IRNazanin" w:eastAsia="IRNazanin"/>
          <w:color w:val="111111"/>
          <w:sz w:val="28"/>
          <w:sz w:val="28"/>
          <w:szCs w:val="28"/>
          <w:rtl w:val="true"/>
          <w:lang w:bidi="fa-IR"/>
        </w:rPr>
        <w:t>این منم مسکین زره وامانده‌ام کاروان رفتست و من جا مانده‌ام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اشْغَلْهُ عَنَّا بِبَعْضِ أَعْدَائِکَ وَ اعْصِمْنَا مِنْهُ بِحُسْنِ رِعَایَتِکَ وَ اکْفِنَا خَتْرَهُ وَ وَلِّنَا ظَهْرَهُ وَ اقْطَعْ عَنَّا إِثْرَهُ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أَمْتِعْنَا مِنَ الْهُدَی بِمِثْلِ ضَلاَلَتِهِ وَ زَوِّدْنَا مِنَ الْتَّقْوَی ضِدَّ غَوَایَتِهِ وَ اسْلُکْ بِنَا مِنَ التُّقَی خِلاَفَ سَبِیلِهِ مِنَ الرَّدَی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لَهُ فِی قُلُوبِنَا مَدْخَلاً وَ لاَ تُوطِنَنَّ لَهُ فِیمَا لَدَیْنَا مَنْزِلاً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سَوَّلَ لَنَا مِنْ بَاطِلٍ فَعَرِّفْنَاهُ وَ إِذَا عَرَّفْتَنَاهُ فَقِنَاهُ وَ بَصِّرْنَا مَا نُکَائِدُهُ بِهِ وَ أَلْهِمْنَا مَا نُعِدُّهُ لَهُ وَ أَیْقِظْنَا عَنْ سِنَةِ الْغَفْلَةِ بِالرُّکُونِ إِلَیْهِ وَ أَحْسِنْ بِتَوْفِیقِکَ عَوْنَنَا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أَشْرِبْ قُلُوبَنَا إِنْکَارَ عَمَلِهِ وَ الْطُفْ لَنَا فِی نَقْضِ حِیَلِهِ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شیطان را با سرگرم شدن به برخی دشمنانت از ما منصرف کن و ما را به رعایت نیکویت از او حفظ فرما، و از خیانت و نیرنگش کفایت کن و رویش را از ما برگردان، و ردّ پایش را از ما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هدایتی که در دوام و پابرجایی مانند گمراهی او باشد، بهره‌مند ساز، و ما را در برابر بی‌راهی او، توشۀ تقوا کرامت فرما، و خلاف راه هلاکت بار او، ما را به مسیر تقوا رهنمون باش</w:t>
      </w:r>
      <w:r>
        <w:rPr>
          <w:rFonts w:eastAsia="IRNazanin" w:cs="IRNazanin"/>
          <w:color w:val="111111"/>
          <w:sz w:val="28"/>
          <w:szCs w:val="28"/>
          <w:rtl w:val="true"/>
          <w:lang w:bidi="fa-IR"/>
        </w:rPr>
        <w:t>.</w:t>
      </w:r>
      <w:bookmarkStart w:id="115" w:name="pg17032_197920"/>
    </w:p>
    <w:p>
      <w:pPr>
        <w:pStyle w:val="BookText"/>
        <w:rPr/>
      </w:pPr>
      <w:bookmarkEnd w:id="11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دل‌های ما راه وارد شدن قرار مده، و در شؤون زندگی ما برای او جایگاه اقامت فراهم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آنچه که از باطل در نظرمان بیاراید، آگاه ساز، و چون آگاهمان کردی، از آن نگاهمان دار و ما را به زمینه‌های چاره‌جویی در برابر او بینا گردان، و آنچه را که باید علیه او آماده کنیم، به ما الهام کن، و ما را از خواب غفلتی که سبب گرایش به اوست بیدار فرما، و یاری دادن ما را در جنگ با او، به توفیقت نیکوگردان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از ردّ کردن و انکار عملش سرشار ساز، و به ما برای درهم شکستن حیله‌اش لطف فرما</w:t>
      </w:r>
      <w:r>
        <w:rPr>
          <w:rFonts w:eastAsia="IRNazanin" w:cs="IRNazanin"/>
          <w:color w:val="111111"/>
          <w:sz w:val="28"/>
          <w:szCs w:val="28"/>
          <w:rtl w:val="true"/>
          <w:lang w:bidi="fa-IR"/>
        </w:rPr>
        <w:t>.</w:t>
      </w:r>
    </w:p>
    <w:p>
      <w:pPr>
        <w:pStyle w:val="Heading3"/>
        <w:numPr>
          <w:ilvl w:val="2"/>
          <w:numId w:val="1"/>
        </w:numPr>
        <w:rPr/>
      </w:pPr>
      <w:bookmarkStart w:id="116" w:name="__RefHeading___Toc1149238_1738255347"/>
      <w:bookmarkStart w:id="117" w:name="_Toc44"/>
      <w:bookmarkEnd w:id="116"/>
      <w:r>
        <w:rPr>
          <w:rtl w:val="true"/>
        </w:rPr>
        <w:t>عاقبت دوستی با شیطان</w:t>
      </w:r>
      <w:bookmarkEnd w:id="117"/>
    </w:p>
    <w:p>
      <w:pPr>
        <w:pStyle w:val="BookText"/>
        <w:rPr/>
      </w:pPr>
      <w:r>
        <w:rPr>
          <w:rFonts w:ascii="IRNazanin" w:hAnsi="IRNazanin" w:eastAsia="IRNazanin"/>
          <w:color w:val="111111"/>
          <w:sz w:val="28"/>
          <w:sz w:val="28"/>
          <w:szCs w:val="28"/>
          <w:rtl w:val="true"/>
          <w:lang w:bidi="fa-IR"/>
        </w:rPr>
        <w:t>حضرت زین العابدین علیه السلام در مناجاتی به پیشگاه حضرت حق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اشْکُو الَیْکَ عَدُوًّا یُضِلُّنی، وَ شَیْطاناً یُغْوِینی، قَدْ مَلَأ بِالْوِسْواسِ صَدْری، وَ احاطَتْ هَواجِسُهُ بِقَلْبی، یُعاضِدُ لِیَ الْهَوی، وَ یُزَیِّنُ لی حُبَّ الدُّنْیا، وَ یَحُولُ بَیْنی وَ بَیْنَ الطّاعَةِ وَ الزُّلْفی</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می‌آورم از دشمنی که مرا به ضلالت می‌کشد، و شیطانی که مرا به گمراهی می‌برد، سینه‌ام را به وسواس پر کرده، و دلم را از صداهای پنهانش در احاطۀ خود گرفته، هوای نفس را در این راه برای به هلاکت انداختن من به یاری گرفته، عشق به مادیات را در برابرم آرایش داده، و بین من و طاعت و سعادتم فاصله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و اعمال شیطان و راه مبارزه با او و استعاذۀ به حضرت حق با اسلحۀ عبادت و محبت و رحمت و تقوا یعنی خویشتن داری و پرهیز از گناه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صحنۀ با عظمت حیات، و با بودن این همه وسایل سعادت و خوشبختی، خود را از ولایت حضرت رب و انبیا و امامان معصوم، به خاطر دو روز زود گذر دنیا و لذات و شهوات آن محروم سازد، و سرپرستی و هدایت آنان را قبول نکند، و به جای آن زیر چتر ولایت شیطان برود که البته تنها ماندن از خدا و انبیا و امامان و کثرت گناه، قهراً انسان را در سایۀ شوم ولایت و دوستی شیطان برده و آدمی را مستحق عذاب شدید الهی در قیامت خواهد کرد، و از نور عقل و عدل و ایمان و آخرت و رحمت الهی به ظلمت جهل و ظلم و بی اعتقادی و مادیت و لعنت ابدی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دو آیه از آیات قرآن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عَلَیْهِ انَّهُ مَنْ تَوَلّاهُ فَاَنَّهُ یُضِلُّهُ وَیَهْدیهِ الی عَذابِ السَّعیرِ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شیطان ، لازم و مقرّر شده است که هر کس که او را به سرپرستی و دوستی خود گیرد ، حتماً او گمراهش می‌کند ، و به آتش سوزنده راهنمایی‌اش می‌نماید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اوْلیاؤُهُمُ الطّاغُوتُ یُخْرِجُونَهُمْ مِنَ النُّورِ الَی الظُّلُماتِ اولئِکَ اصْحابُ النّارِهُمْ فیها خالِدُونَ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کسانی که کافر شدند ، سرپرستان آنان طغیان گرانند که آنان را از نور به سوی تاریکی‌ها بیرون می‌برند ؛ آنان اهل آتش‌اند و قطعاً در آن جا جاودانه‌اند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سَیْفُ الشَّیْطانِ، وَشُرْبُ الْخَمْرِ و هُوَ فَخُّ</w:t>
      </w:r>
      <w:bookmarkStart w:id="118" w:name="pg17032_197924"/>
    </w:p>
    <w:p>
      <w:pPr>
        <w:pStyle w:val="BookText"/>
        <w:rPr/>
      </w:pPr>
      <w:bookmarkEnd w:id="118"/>
      <w:r>
        <w:rPr>
          <w:rFonts w:ascii="Amiri" w:hAnsi="Amiri" w:eastAsia="Amiri" w:cs="Amiri"/>
          <w:color w:val="111111"/>
          <w:sz w:val="28"/>
          <w:sz w:val="28"/>
          <w:szCs w:val="28"/>
          <w:rtl w:val="true"/>
          <w:lang w:bidi="ar-SA"/>
        </w:rPr>
        <w:t>الشَّیْطانِ، وَ حُبُّ الدّینارِ وَ الدِّرْهَمِ وَ هُوَ سَهْمُ الشَّیْطانِ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بی‌حد به زنان که انسان را تبدیل به حیوان شهوت‌ران می‌کند، و آن شمشیر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که دام و تله و تور و قفس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مفرط به دینار ودرهم و طلا و نقره که انسان را برده و بندۀ ثروت کند و آن تیر شیطان به قلب و جان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خالَفَ الْقُرآنَ فَهُوَ مِنْ خُطُواتِ الشَّیْطانِ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آنچه در زندگانی مخالف قرآن مجید است آن را از گام‌های شیطان به حساب بیاورید</w:t>
      </w:r>
      <w:r>
        <w:rPr>
          <w:rFonts w:eastAsia="IRNazanin" w:cs="IRNazanin"/>
          <w:color w:val="111111"/>
          <w:sz w:val="28"/>
          <w:szCs w:val="28"/>
          <w:rtl w:val="true"/>
          <w:lang w:bidi="fa-IR"/>
        </w:rPr>
        <w:t>.</w:t>
      </w:r>
    </w:p>
    <w:p>
      <w:pPr>
        <w:pStyle w:val="Heading3"/>
        <w:numPr>
          <w:ilvl w:val="2"/>
          <w:numId w:val="1"/>
        </w:numPr>
        <w:rPr/>
      </w:pPr>
      <w:bookmarkStart w:id="119" w:name="__RefHeading___Toc1149240_1738255347"/>
      <w:bookmarkStart w:id="120" w:name="_Toc45"/>
      <w:bookmarkEnd w:id="119"/>
      <w:r>
        <w:rPr>
          <w:rtl w:val="true"/>
        </w:rPr>
        <w:t>بندگی شیطان، خلاف عهد انسان با خدا</w:t>
      </w:r>
      <w:bookmarkEnd w:id="120"/>
    </w:p>
    <w:p>
      <w:pPr>
        <w:pStyle w:val="Heading4"/>
        <w:numPr>
          <w:ilvl w:val="3"/>
          <w:numId w:val="1"/>
        </w:numPr>
        <w:rPr/>
      </w:pPr>
      <w:bookmarkStart w:id="121" w:name="__RefHeading___Toc1149242_1738255347"/>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نظام خلقت انسان که نظام احسن تقویمی است، و عقل و شعور او، و این همه نعمت ظاهری وباطنی که از باب رحمت حق به انسان عنایت شده، نشانگر این حقیقت است که انسان متعهد به عبادت حق است، متعهد به عهد تکوینی و متعهد به عهد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عبادت حضرت حق را رها کند و در گردونۀ عبادت و پیروی شیطان قرار گیرد، خلاف عهد تکوین و تشریع نموده، و به خیانت بزرگی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خدا سعادت دنیا و آخرت به دست می‌آید، و در عبادت شیطان شقاوت ابدی نصیب انسان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خدا، خشنودی حق و بهشت ابد و کرامت و شخصیت به انسان</w:t>
      </w:r>
    </w:p>
    <w:p>
      <w:pPr>
        <w:pStyle w:val="BookText"/>
        <w:rPr/>
      </w:pPr>
      <w:r>
        <w:rPr>
          <w:rFonts w:ascii="IRNazanin" w:hAnsi="IRNazanin" w:eastAsia="IRNazanin"/>
          <w:color w:val="111111"/>
          <w:sz w:val="28"/>
          <w:sz w:val="28"/>
          <w:szCs w:val="28"/>
          <w:rtl w:val="true"/>
          <w:lang w:bidi="fa-IR"/>
        </w:rPr>
        <w:t>اضافه می‌شود، و در اطاعت از شیطان تمام خدا داده‌ها از دست می‌رود، و جز فقر و بدبختی و تیره روزی و تهیدستی چیزی در بساط حیات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روز قیامت بندگان و بردگان و مطیعان شیطان را مورد سرزنش و ملامت قرار می‌دهد و به آنان این چنین نهیب سخت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امْتازُوا الْیَوْمَ ایُّهَا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اعْهَدْ الَیْکُمْ یا بَنی آدَمَ انْ لاتَعْبُدُوا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بی‌تردید دشمن آشکاری برای شماست ؟</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 امروز ای گنهکاران، شما بودید که در دنیا خود را در صفوف مؤمنان جا زده بودید و گاه به رنگ آنان در می‌آمدید، و از حیثیت و اعتبارشان استفاده می‌کردید، امروز صفوف خود را از آنها جدا سازید، و در چهرۀ اصلی خود ظاهر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پرستش و اطاعت مکنید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و پیمان الهی از طرق مختلف از انسان گرفته شده و بارها این معنی را به او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روز که فرزندان آدم در زمین نشو و نما کردند، این خطاب به آنها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آدَمَ لایَفْتِنَنَّکُمُ الشَّیْطانُ کَما اخْرَجَ ابَوَیْکُمْ مِنَ الْجَنَّةِ یَنْزِعُ عَنْهُما لِباسَهُما لِیُرِیَهُما سَوْاتِهِما انَّهُ یَریکُمْ هُوَ وَ قَبیلُهُ مِنْ حَیْثُ لاتَرَوْنَهُمْ انّا جَعَلْنا</w:t>
      </w:r>
    </w:p>
    <w:p>
      <w:pPr>
        <w:pStyle w:val="BookText"/>
        <w:rPr/>
      </w:pPr>
      <w:r>
        <w:rPr>
          <w:rFonts w:ascii="Amiri" w:hAnsi="Amiri" w:eastAsia="Amiri" w:cs="Amiri"/>
          <w:color w:val="111111"/>
          <w:sz w:val="28"/>
          <w:sz w:val="28"/>
          <w:szCs w:val="28"/>
          <w:rtl w:val="true"/>
          <w:lang w:bidi="ar-SA"/>
        </w:rPr>
        <w:t>الشَّیاطینَ اوْلیاءَ لِلَّذینَ لایُؤْمِنُونَ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شما را نفریبد چنانکه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کرد ، لباسشان را از اندامشان بر می‌کشید تا شرمگاهشان را به آنان بنمایاند ، او و دار و دسته‌اش شما را از آن جا که شما آنان را نمی‌بینید می‌بینند ، ما شیاطین را سرپرست و یاران کسانی قرار دادیم که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اخطار به طور مکرر بر زبان رسولان الهی جاری شد، چنانکه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لایَصُدَّنَّکُمُ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 بی‌تردید او برای شما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خُطُواتِ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از گام‌های شیطان پیروی نکنید ؛ زیرا او نسبت به شما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پیمان در عالم تکوین به زبان اعطای عقل به انسان نیز گرفته شده است، چرا که دلایل عقلی به روشنی گواهی می‌دهد انسان نباید فرمان کسی را اطاعت کند که از روز نخست کمر به دشمنی او بسته، او را از بهشت بیرون کرده و سوگند به اغوای فرزندانش خورده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با سرشت و فطرت الهی همه انسان‌ها بر توحید، و انحصار اطاعت برای</w:t>
      </w:r>
    </w:p>
    <w:p>
      <w:pPr>
        <w:pStyle w:val="BookText"/>
        <w:rPr/>
      </w:pPr>
      <w:r>
        <w:rPr>
          <w:rFonts w:ascii="IRNazanin" w:hAnsi="IRNazanin" w:eastAsia="IRNazanin"/>
          <w:color w:val="111111"/>
          <w:sz w:val="28"/>
          <w:sz w:val="28"/>
          <w:szCs w:val="28"/>
          <w:rtl w:val="true"/>
          <w:lang w:bidi="fa-IR"/>
        </w:rPr>
        <w:t>ذات پاک پروردگار، نیز این پیمان از انسان گرفته شده است، و به این ترتیب نه با یک زبان که با چندین زبان این توصیۀ الهی تحقق یافته و این عهد و پیمان سرنوشت ساز امضا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جملۀ لا تَعْبُدُوا الشَّیْطانَ به معنی اطاعت است؛ زیرا عبادت همیشه به معنی پرستش و رکوع و سجود نمی‌آید، بلکه یکی از صورت‌های آن همان اطاعت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اطرافیان بعد از مبعوث شدن موسی و هارون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اَنُؤْمِنُ لِبَشَرَیْنِ مِثْلِنا وَ قَوْمُهُما لَنا عابِدُونَ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دو بشری که مانند خودمان هستند ایمان بیاوریم در حالی که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بردگان ما هستند ؟</w:t>
      </w:r>
    </w:p>
    <w:p>
      <w:pPr>
        <w:pStyle w:val="BookText"/>
        <w:rPr/>
      </w:pPr>
      <w:r>
        <w:rPr>
          <w:rFonts w:ascii="IRNazanin" w:hAnsi="IRNazanin" w:eastAsia="IRNazanin"/>
          <w:color w:val="111111"/>
          <w:sz w:val="28"/>
          <w:sz w:val="28"/>
          <w:szCs w:val="28"/>
          <w:rtl w:val="true"/>
          <w:lang w:bidi="fa-IR"/>
        </w:rPr>
        <w:t>و در سورۀ توبه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احْبارَهُمَ وَ رُهْبانَهُمْ ارْباباً مِنْ دُونِ اللّهِ وَ الْمَسیحَ ابْنَ مَرْیَمَ وَ ما امِرُوا الاّ لِیَعْبُدُوا الهاً واحِداً لآَّ إِلَهَ إِلَّا هُوَ سُبْحَنَهُ عَمَّا یُشْرِکُونَ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آنان دانشمندان و راهبانشان و مسیح پسر مریم را به جای خدا به خدایی گرفتند ؛ در حالی که مأمور نبودند مگر این که معبود یگانه را که هیچ معبودی جز او نیست بپرستند ؛ منزّه و پاک است از آنچه شریک او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در ذیل این آیه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 اللّهِ ما دَعَوْهُمْ الی عِبادَةِ انْفُسِهِمْ، وَلَوْدَعَوْهُمْ ما اجابُوهُمْ وَلکِنْ احَلُّوا لَهُمْ حَراماً وَ حَرَّمُوا عَلَیْهِمْ حَلالاً فَعَبَدُوهُمْ مِنْ حَیْثُ لایَشْعُرُونَ</w:t>
      </w:r>
      <w:r>
        <w:rPr>
          <w:rFonts w:eastAsia="Amiri" w:cs="Amiri" w:ascii="Amiri" w:hAnsi="Amiri"/>
          <w:color w:val="111111"/>
          <w:sz w:val="28"/>
          <w:szCs w:val="28"/>
          <w:rtl w:val="true"/>
          <w:lang w:bidi="ar-SA"/>
        </w:rPr>
        <w:t xml:space="preserve">. </w:t>
      </w:r>
      <w:r>
        <w:rPr>
          <w:rStyle w:val="FootnoteAnchor"/>
          <w:rtl w:val="true"/>
        </w:rPr>
        <w:footnoteReference w:id="62"/>
      </w:r>
      <w:bookmarkStart w:id="123" w:name="pg17032_197932"/>
    </w:p>
    <w:p>
      <w:pPr>
        <w:pStyle w:val="BookText"/>
        <w:rPr/>
      </w:pPr>
      <w:bookmarkEnd w:id="123"/>
      <w:r>
        <w:rPr>
          <w:rFonts w:ascii="IRNazanin" w:hAnsi="IRNazanin" w:eastAsia="IRNazanin"/>
          <w:color w:val="111111"/>
          <w:sz w:val="28"/>
          <w:sz w:val="28"/>
          <w:szCs w:val="28"/>
          <w:rtl w:val="true"/>
          <w:lang w:bidi="fa-IR"/>
        </w:rPr>
        <w:t>به خدا سوگند دانشمندان و راهبان، ملّت یهود و نصاری را به عبادت خویشتن دعوت نکردند، و اگر دعوت می‌کردند هرگز یهود و نصاری دعوتشان را اجابت نمی‌نمودند، ولی آنها حرامی را برای ایشان حلال و حلالی را حرام کردند، و آنهاپذیرا شدند و به این ترتیب بدون توجه آنان را پرستش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 رَجُلاً فی مَعْصِیَةِ اللّهِ فَقَدْ عَبَدَهُ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127/27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33389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انسانی را در معصیت پروردگار اطاعت کند اورا پرستش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اصْغی الی ناطِقٍ فَقَدْ عَبَدَهُ، فَاِنْ کانَ النّاطِقُ یُؤَدِّی عَنِ اللّهِ فَقَدْ عَبَدَ اللّهَ، وَ انْ کانَ النّاطِقُ یُؤَدِّی عَنِ الشَّیْطانِ فَقَدْ عَبَدَ الشَّیْطانَ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کسی که به سخن گوئی گوش فرا دهد و سخنش را بپذیرد اورا پرستش کرده، اگر ناطق حکم خدا را می‌گوید پرستش خدا کرده، و اگر از طرف شیطان سخن می‌گوید پرستش شیطان کرده است</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24" w:name="__RefHeading___Toc1149244_1738255347"/>
      <w:bookmarkStart w:id="125" w:name="_Toc47"/>
      <w:bookmarkEnd w:id="124"/>
      <w:r>
        <w:rPr>
          <w:rtl w:val="true"/>
        </w:rPr>
        <w:t>عبادت کنندگان شیطان در کلام امام علی علیه السلام</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امیرمؤمنان علی علیه السلام درباره پیروان و عبادت کنندگان شیطان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الشَّیْطانَ لِاَمْرِهِمْ مِلاکاً، وَاتَّخَذَهُمْ لَهُ اشْراکاً، فَباضَ وَ فَرَّخَ فِی صُدُورِهِمْ، و دَبَّ وَ دَرَجَ فی حُجُورِهِمْ، فَنَظَرَ بِاَعْیُنِهِمْ، و نَطَقَ بِاَلْسِنَتِهِمْ،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ملاک و پشتوانۀ زندگی خود گرفتند، او هم از آنان به عنوان دام استفاده کرده، در درونشان لانه کرد، و در دامنشان پرورش یافت، چشمشان در دیدنْ چشم شیطان، و زبانشان در گفتنْ زبان شیطان شد، بر مرکب لغزش‌ها سوارشان کرد، و امور فاسد را در دیدگانشان جلوه داد، کارشان کار کسی است که شیطان او را شریک سلطنت خود قرار داده و با زبان او به یاوه سرایی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الشَّیْطانُ مُوَکَّلٌ بِهِ، یُزَیِّنُ لَهُ الْمَعْصِیَةَ لِیَرْکَبَها، وَ یُمَنِّیهِ التَّوْبَةَ لِیُسَوِّفَها، حَتّی تَهْجُمَ مَنِیَّتُهُ عَلَیْهِ اغْفَلَ ما یَکُونُ عَنْها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شیطان موکل آدمی است که معصیتش را در نظرش می‌آراید تا مرتکب آن شود، و توبه را به صورت آرزو برای آینده جلوه می‌دهد تا آن را به تأخیر افکند، تا مرگ بر آدمی بتازد زمانی که نسبت به آن غافل‌تر از هر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الشَّیْطانَ یُسَنَّی لَکُمْ طُرُقَةُ، وَ یُرِیدُ انْ یَحُلَّ دینَکُمْ عُقْدَةً عُقْدَةً، وَ یُعْطِیَکُمْ بِالْجَماعَةِ، وَبِالْفُرْقَةِ الْفِتْنَةَ، فَاصْدِفُوا عَنْ نَزَغاتِهِ وَ نَفَثاتِهِ، وَ اقْبَلُوا النَّصیحَةَ مِمَّنْ اهْداها الَیْکُمْ، وَ اعْقِلُوها عَلی انْفُسِکُمْ</w:t>
      </w:r>
      <w:r>
        <w:rPr>
          <w:rFonts w:eastAsia="Amiri" w:cs="Amiri" w:ascii="Amiri" w:hAnsi="Amiri"/>
          <w:color w:val="111111"/>
          <w:sz w:val="28"/>
          <w:szCs w:val="28"/>
          <w:rtl w:val="true"/>
          <w:lang w:bidi="ar-SA"/>
        </w:rPr>
        <w:t xml:space="preserve">. </w:t>
      </w:r>
      <w:r>
        <w:rPr>
          <w:rStyle w:val="FootnoteAnchor"/>
          <w:rtl w:val="true"/>
        </w:rPr>
        <w:footnoteReference w:id="68"/>
      </w:r>
      <w:bookmarkStart w:id="126" w:name="pg17032_197936"/>
    </w:p>
    <w:p>
      <w:pPr>
        <w:pStyle w:val="BookText"/>
        <w:rPr/>
      </w:pPr>
      <w:bookmarkEnd w:id="126"/>
      <w:r>
        <w:rPr>
          <w:rFonts w:ascii="IRNazanin" w:hAnsi="IRNazanin" w:eastAsia="IRNazanin"/>
          <w:color w:val="111111"/>
          <w:sz w:val="28"/>
          <w:sz w:val="28"/>
          <w:szCs w:val="28"/>
          <w:rtl w:val="true"/>
          <w:lang w:bidi="fa-IR"/>
        </w:rPr>
        <w:t>بدون شک شیطان راههای خود را برای شما هموار می‌کند، و می‌خواهد گره‌های محکم دینتان را از پی هم باز کند، و به جای اتفاق، پراکندگی ایجاد نماید، و از پراکندگی فتنه به پا کند، از وساوس و افساد او روی بگردانید، و از آنان که پند و خیرخواهی به شما هدیه می‌دهند پذیرش داشته باشید، و آن را محکم بر خود ببندید</w:t>
      </w:r>
      <w:r>
        <w:rPr>
          <w:rFonts w:eastAsia="IRNazanin" w:cs="IRNazanin"/>
          <w:color w:val="111111"/>
          <w:sz w:val="28"/>
          <w:szCs w:val="28"/>
          <w:rtl w:val="true"/>
          <w:lang w:bidi="fa-IR"/>
        </w:rPr>
        <w:t>.</w:t>
      </w:r>
    </w:p>
    <w:p>
      <w:pPr>
        <w:pStyle w:val="Heading3"/>
        <w:numPr>
          <w:ilvl w:val="2"/>
          <w:numId w:val="1"/>
        </w:numPr>
        <w:rPr/>
      </w:pPr>
      <w:bookmarkStart w:id="127" w:name="__RefHeading___Toc1149246_1738255347"/>
      <w:bookmarkStart w:id="128" w:name="_Toc48"/>
      <w:bookmarkEnd w:id="127"/>
      <w:r>
        <w:rPr>
          <w:rtl w:val="true"/>
        </w:rPr>
        <w:t>شیطان، دشمن قسم خوردۀ انسان</w:t>
      </w:r>
      <w:bookmarkEnd w:id="128"/>
    </w:p>
    <w:p>
      <w:pPr>
        <w:pStyle w:val="Heading4"/>
        <w:numPr>
          <w:ilvl w:val="3"/>
          <w:numId w:val="1"/>
        </w:numPr>
        <w:rPr/>
      </w:pPr>
      <w:bookmarkStart w:id="129" w:name="__RefHeading___Toc1149248_1738255347"/>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او پس از آن که از اطاعت حق نسبت به سجدۀ آدم سرپیچی کرد، و مورد غضب و لعنت و رجم حضرت ربّ قرار گفت در پیشگاه خداوند از باب لجبازی با خدا و حسادت نسبت به آدم و فرزندانش قسم یاد کرد که تا روز قیامت به گمراه کردن انسان‌ها به جز مخلصین از عباد خدا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سورۀ اعراف و حجر و اسرا و ص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خوردن شیطان برای گمراه کردن فرزندان آدم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آیۀ شریفۀ سورۀ اعراف که از آیات دیگر مفصل‌تر، است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اغْوَیْتَنی لَاَ 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ایْدِیهِمْ وَ مِنْ خَلْفِهِمْ وَ عَنْ ایْمانِهِمْ وَ عَنْ شَمائِلِهِمْ وَ لاتَجِدُ اکْثَرَهُمْ شاکِرینَ</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مرا به بیراهه و گمراهی انداختی ، 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آنان را دچار وسوسه و اغواگری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را سپاس‌گزار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ابتدای کلامش با کمال وقاحت و بی شرمی، گمراهی خود را به حضرت حق که رحمت بی‌نهایت است نسبت داد و در این زمینه مرتکب جنایت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ذیل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لَآتِینَّهُمْ مِنْ بَیْنِ ایْدِیهِمْ</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اهَوِّنُ عَلَیْهِمْ امْرَ الْآخِرَةِ، وَ مِنْ خَلْفِهِمْ</w:t>
      </w:r>
    </w:p>
    <w:p>
      <w:pPr>
        <w:pStyle w:val="BookText"/>
        <w:rPr/>
      </w:pPr>
      <w:r>
        <w:rPr>
          <w:rFonts w:ascii="Amiri" w:hAnsi="Amiri" w:eastAsia="Amiri" w:cs="Amiri"/>
          <w:color w:val="111111"/>
          <w:sz w:val="28"/>
          <w:sz w:val="28"/>
          <w:szCs w:val="28"/>
          <w:rtl w:val="true"/>
          <w:lang w:bidi="ar-SA"/>
        </w:rPr>
        <w:t>آمُرُهُمْ بِجَمْعِ الْاَمْوالِ وَ الْبُخْلِ بِها عَنِ الْحُقوقِ لِتَبْقی لِوَرَثَتِهِمْ، وَ عَنْ ایْمانِهمْ</w:t>
      </w:r>
    </w:p>
    <w:p>
      <w:pPr>
        <w:pStyle w:val="BookText"/>
        <w:rPr/>
      </w:pPr>
      <w:r>
        <w:rPr>
          <w:rFonts w:ascii="Amiri" w:hAnsi="Amiri" w:eastAsia="Amiri" w:cs="Amiri"/>
          <w:color w:val="111111"/>
          <w:sz w:val="28"/>
          <w:sz w:val="28"/>
          <w:szCs w:val="28"/>
          <w:rtl w:val="true"/>
          <w:lang w:bidi="ar-SA"/>
        </w:rPr>
        <w:t>افْسِدُ عَلَیْهِمْ امْرَ دینِهِمْ بِتَزیینِ الضَّلالَةِ وَ تَحْسینِ الشُّبْهَةِ، وَ عَنْ شَمائِلِهِمْ</w:t>
      </w:r>
    </w:p>
    <w:p>
      <w:pPr>
        <w:pStyle w:val="BookText"/>
        <w:rPr/>
      </w:pPr>
      <w:r>
        <w:rPr>
          <w:rFonts w:ascii="Amiri" w:hAnsi="Amiri" w:eastAsia="Amiri" w:cs="Amiri"/>
          <w:color w:val="111111"/>
          <w:sz w:val="28"/>
          <w:sz w:val="28"/>
          <w:szCs w:val="28"/>
          <w:rtl w:val="true"/>
          <w:lang w:bidi="ar-SA"/>
        </w:rPr>
        <w:t>بِتَحْبیبِ اللَّذّاتِ الَیْهِمْ وَ تَغْلِیبِ الشَّهَواتِ عَلی قُلُوبِهِمْ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152/60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آمدن شیطان به سراغ انسان از پیش رو ساده جلوه دادن آخرت در نظر آدمی است، تا جائی که برای آبادی عالم آخرت کاری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پشت سر این است که آنان را به جمع آوری مال و ثروت و بخل ورزی از پرداخت حقوق واجب و باقی گذاردن درهم و دینار برای ورثه سوق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طرف راست، ضایع کردن امور معنوی است به وسیلۀ ایجاد شک و تردید و شبهات، و آرایش دادن امور ضلالت و گمراهی در نظر اولاد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چپ جلوه دادن لذّات مادی و شهوات در برابر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چهار برنامه وضع انسان به گونه‌ای شود که تمام نعمت‌های الهی به دست او، در مسیر غلط قرار گیرد، و از دایرۀ شکر که عالی‌ترین خصلت است خارج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ایمان ضعیف، دشمن بسیار، عمل اندک، اخلاق فاسد، قلب رنجور، سینه تنگ، دست خالی است</w:t>
      </w:r>
      <w:r>
        <w:rPr>
          <w:rFonts w:eastAsia="IRNazanin" w:cs="IRNazanin"/>
          <w:color w:val="111111"/>
          <w:sz w:val="28"/>
          <w:szCs w:val="28"/>
          <w:rtl w:val="true"/>
          <w:lang w:bidi="fa-IR"/>
        </w:rPr>
        <w:t>.</w:t>
      </w:r>
      <w:bookmarkStart w:id="131" w:name="pg17032_197940"/>
    </w:p>
    <w:p>
      <w:pPr>
        <w:pStyle w:val="BookText"/>
        <w:rPr/>
      </w:pPr>
      <w:bookmarkEnd w:id="13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عنایت و کرم و رحمتت دست ما را نگیرد، به چاه هلاکت درافتیم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دشمن را از ما بران، دست ما را به دامن رضا و خشنودی خود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ده اثر بر اشک و آهم تو باش اندر همه حالی پناهم</w:t>
      </w:r>
    </w:p>
    <w:p>
      <w:pPr>
        <w:pStyle w:val="BookText"/>
        <w:rPr/>
      </w:pPr>
      <w:r>
        <w:rPr>
          <w:rFonts w:ascii="IRNazanin" w:hAnsi="IRNazanin" w:eastAsia="IRNazanin"/>
          <w:color w:val="111111"/>
          <w:sz w:val="28"/>
          <w:sz w:val="28"/>
          <w:szCs w:val="28"/>
          <w:rtl w:val="true"/>
          <w:lang w:bidi="fa-IR"/>
        </w:rPr>
        <w:t>مهیا ساز اسباب نجاتم ده از مهر علی بر کف براتم</w:t>
      </w:r>
    </w:p>
    <w:p>
      <w:pPr>
        <w:pStyle w:val="BookText"/>
        <w:rPr/>
      </w:pPr>
      <w:r>
        <w:rPr>
          <w:rFonts w:ascii="IRNazanin" w:hAnsi="IRNazanin" w:eastAsia="IRNazanin"/>
          <w:color w:val="111111"/>
          <w:sz w:val="28"/>
          <w:sz w:val="28"/>
          <w:szCs w:val="28"/>
          <w:rtl w:val="true"/>
          <w:lang w:bidi="fa-IR"/>
        </w:rPr>
        <w:t>مبر دستم از این شاخ ولایت به توحیدم ده آن سان استقامت</w:t>
      </w:r>
    </w:p>
    <w:p>
      <w:pPr>
        <w:pStyle w:val="BookText"/>
        <w:rPr/>
      </w:pPr>
      <w:r>
        <w:rPr>
          <w:rFonts w:ascii="IRNazanin" w:hAnsi="IRNazanin" w:eastAsia="IRNazanin"/>
          <w:color w:val="111111"/>
          <w:sz w:val="28"/>
          <w:sz w:val="28"/>
          <w:szCs w:val="28"/>
          <w:rtl w:val="true"/>
          <w:lang w:bidi="fa-IR"/>
        </w:rPr>
        <w:t>که اصل و فرع و نخل و برگ و بارم یک آید در نظر از صد هزارم</w:t>
      </w:r>
    </w:p>
    <w:p>
      <w:pPr>
        <w:pStyle w:val="BookText"/>
        <w:rPr/>
      </w:pPr>
      <w:r>
        <w:rPr>
          <w:rFonts w:ascii="IRNazanin" w:hAnsi="IRNazanin" w:eastAsia="IRNazanin"/>
          <w:color w:val="111111"/>
          <w:sz w:val="28"/>
          <w:sz w:val="28"/>
          <w:szCs w:val="28"/>
          <w:rtl w:val="true"/>
          <w:lang w:bidi="fa-IR"/>
        </w:rPr>
        <w:t>مرا در بندگی ثابت قدم کن کریما از کرم بر ما کرم کن</w:t>
      </w:r>
    </w:p>
    <w:p>
      <w:pPr>
        <w:pStyle w:val="BookText"/>
        <w:rPr/>
      </w:pPr>
      <w:r>
        <w:rPr>
          <w:rFonts w:ascii="IRNazanin" w:hAnsi="IRNazanin" w:eastAsia="IRNazanin"/>
          <w:color w:val="111111"/>
          <w:sz w:val="28"/>
          <w:sz w:val="28"/>
          <w:szCs w:val="28"/>
          <w:rtl w:val="true"/>
          <w:lang w:bidi="fa-IR"/>
        </w:rPr>
        <w:t>در هر صورت مواظب باشیم ابلیس و جنود او بر ما ولایت و حکومت پیدا نکنند که قبول این ولایت مساوی با خسران و زیان و ضرر جبران‌ناپذیر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شیطان را به جای خدا سرپرست ویار خود گیرد ، مسلماً به زیان آشکاری دچار شده است </w:t>
      </w:r>
      <w:r>
        <w:rPr>
          <w:rFonts w:eastAsia="IRNazanin" w:cs="IRNazanin"/>
          <w:color w:val="111111"/>
          <w:sz w:val="28"/>
          <w:szCs w:val="28"/>
          <w:rtl w:val="true"/>
          <w:lang w:bidi="fa-IR"/>
        </w:rPr>
        <w:t>.</w:t>
      </w:r>
    </w:p>
    <w:p>
      <w:pPr>
        <w:pStyle w:val="Heading4"/>
        <w:numPr>
          <w:ilvl w:val="3"/>
          <w:numId w:val="1"/>
        </w:numPr>
        <w:rPr/>
      </w:pPr>
      <w:bookmarkStart w:id="132" w:name="__RefHeading___Toc1149250_1738255347"/>
      <w:bookmarkStart w:id="133" w:name="_Toc50"/>
      <w:bookmarkEnd w:id="132"/>
      <w:r>
        <w:rPr>
          <w:rtl w:val="true"/>
        </w:rPr>
        <w:t>شیطان در کلام امام صادق علیه السلام</w:t>
      </w:r>
      <w:bookmarkEnd w:id="13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ابْلِیسُ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بَیْنَهُمُ الْحَسَدَ وَ الْبَغْیَ فَاِنَّهُما یَعْدِلانِ عِنْدَ اللّهِ الشِّرْکَ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ابلیس به لشگرش می‌گوید مردم را دچار حسد و تجاوز کنید که بار سنگین این دو گناه در نزد خداوند مساوی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لِیْسَ لی فیهِنَّ حیلَةٌ وَ سائِرُ النّاسِ فِی قَبْضَتی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نِیَّةٍ صادِقَةٍ وَ اتَّکَلَ عَلَیْهِ فِی جَمیعِ امُورِهِ، وَمَنْ کَثُرَ تَسْبیحُهُ فِی لَیْلِهِ وَ نَهارِهِ، وَ مَنْ رَضِیَ لِاَخیِه الْمُؤْمِنِ ما یَرْضاهُ لِنَفْسِهِ، وَ مَنْ لَمْ یَجْزَعْ عَلَی الْمُصیبَةِ حَتّی تُصیبَهُ، وَ مَنْ رَضِیَ بِما قَسَمَ اللّهُ لَهُ وَ لَمْ یَهْتَمَّ لِرِزْقِهِ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اند که در آنها برایم چاره نیست؛ زیرا آن پنج چیز حصن محکم الهی است که هر کس در آن است به او دسترسی ندارم، و دیگر مردم در سایۀ ولایت و حکومت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نیتی راستین به خدا متوسل شود و در تمام امورش به جناب او تکیه کند، کسی که تسبیحش در شب و روز فراوان باشد، و آن که آنچه برای خود رضایت می‌دهد برای برادر مؤمنش رضایت دهد، و هر که در مصیبت جزع نکند، و آن که به دادۀ خدا در روزی خشنود باشد، و برای به دست آوردن آن خودکشی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بَیْنَما مُوسَی بْنُ عِمْرانَ جالِسٌ اذْ اقْبَلَ ابْلیسُ، قالَ لَهُ مُوسی علیه السلام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فَاَخْبِرنی بِالذَّنْبِ الَّذی اذا اذْنَبَهُ ابْنُ آدَمَ استَحْوَذْتَ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اعْجَبَتْهُ نَفْسُهُ، وَ اسْتَکْثَرَ عَمَلَهُ، وَ صَغُرَ فی عَیْنِهِ ذَنْبُهُ</w:t>
      </w:r>
      <w:r>
        <w:rPr>
          <w:rFonts w:eastAsia="Amiri" w:cs="Amiri" w:ascii="Amiri" w:hAnsi="Amiri"/>
          <w:color w:val="111111"/>
          <w:sz w:val="28"/>
          <w:szCs w:val="28"/>
          <w:rtl w:val="true"/>
          <w:lang w:bidi="ar-SA"/>
        </w:rPr>
        <w:t xml:space="preserve">. </w:t>
      </w:r>
      <w:r>
        <w:rPr>
          <w:rStyle w:val="FootnoteAnchor"/>
          <w:rtl w:val="true"/>
        </w:rPr>
        <w:footnoteReference w:id="75"/>
      </w:r>
      <w:bookmarkStart w:id="134" w:name="pg17032_197944"/>
    </w:p>
    <w:p>
      <w:pPr>
        <w:pStyle w:val="BookText"/>
        <w:rPr/>
      </w:pPr>
      <w:bookmarkEnd w:id="134"/>
      <w:r>
        <w:rPr>
          <w:rFonts w:ascii="IRNazanin" w:hAnsi="IRNazanin" w:eastAsia="IRNazanin"/>
          <w:color w:val="111111"/>
          <w:sz w:val="28"/>
          <w:sz w:val="28"/>
          <w:szCs w:val="28"/>
          <w:rtl w:val="true"/>
          <w:lang w:bidi="fa-IR"/>
        </w:rPr>
        <w:t>موسی نشسته بود، ابلیس نزد او آمد،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گناهی که وقتی انسان مرتکب می‌شود به او چیره می‌گردی،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دچار خود بزرگ بینی شود، و عمل نیکش را زیاد ببیند، و گناه در نظرش کوچک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ولایت شیطان آن قدر زیاد است که شمردن و توضیحش کتاب مستقلی می‌طلبد، به همین خاطر در هر فصلی به گوشه‌ای ناچیز از جنایات او اشاره می‌کنم، تا عبرتی برای جامعۀ جهانی باشد</w:t>
      </w:r>
      <w:r>
        <w:rPr>
          <w:rFonts w:eastAsia="IRNazanin" w:cs="IRNazanin"/>
          <w:color w:val="111111"/>
          <w:sz w:val="28"/>
          <w:szCs w:val="28"/>
          <w:rtl w:val="true"/>
          <w:lang w:bidi="fa-IR"/>
        </w:rPr>
        <w:t>.</w:t>
      </w:r>
    </w:p>
    <w:p>
      <w:pPr>
        <w:pStyle w:val="Heading3"/>
        <w:numPr>
          <w:ilvl w:val="2"/>
          <w:numId w:val="1"/>
        </w:numPr>
        <w:rPr/>
      </w:pPr>
      <w:bookmarkStart w:id="135" w:name="__RefHeading___Toc1149252_1738255347"/>
      <w:bookmarkStart w:id="136" w:name="_Toc51"/>
      <w:bookmarkEnd w:id="135"/>
      <w:r>
        <w:rPr>
          <w:rtl w:val="true"/>
        </w:rPr>
        <w:t>شیطان در دادگاه الهی با پیروانش</w:t>
      </w:r>
      <w:bookmarkEnd w:id="136"/>
    </w:p>
    <w:p>
      <w:pPr>
        <w:pStyle w:val="BookText"/>
        <w:rPr/>
      </w:pPr>
      <w:r>
        <w:rPr>
          <w:rFonts w:ascii="IRNazanin" w:hAnsi="IRNazanin" w:eastAsia="IRNazanin"/>
          <w:color w:val="111111"/>
          <w:sz w:val="28"/>
          <w:sz w:val="28"/>
          <w:szCs w:val="28"/>
          <w:rtl w:val="true"/>
          <w:lang w:bidi="fa-IR"/>
        </w:rPr>
        <w:t>کسانی که تصوّر می‌کنند در قیامت تمام گناهان خود را به گردن شیطان می‌اندازند، و خود را در پیشگاه حق معذور نشان می‌دهند، و خداوند هم عذر آنان را می‌پذیرد، تصوّر باطل و بی جائی دارند، چرا که برای شیطان در برابر اراده و اختیار انسان تسلّطی نیست، انسان با کمال قدرت می‌تواند با شیطان مخالفت کند و نسبت به او کفر بورزد، و او در دادگاه عدل الهی همین معنا را به رخ گناهکاران و عاصیان می‌کشد و عذر آنان را در پیشگاه حق، عذری باطل و پوچ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الشَّیْطانُ لَمّا قُضِیَ الْأَمْرُ انَّ اللّهَ وَعَدَ کُمْ وَعْدَ الْحَقِّ وَ وَعَدْتُکُمْ فَاَخْلَفْتُکُمْ وَ ما کانَ لی عَلَیْکُمْ مِنْ سُلْطانٍ الاّ انْ دَعَوْتُکُمْ فَاسْتَجَبْتُمْ لِی فَلا تَلُومُونِی وَ لُومُوا انْفُسَکُمْ ما انَا بِمُصْرِخِکُمْ وَ ما أنْتُمْ بِمُصْرِخِیَّ انّی کَفَرْتُ بِما اشْرَکْتُمُونِ مِنْ قَبْلُ انَّ الظّالِمینَ لَهُمْ عَذابٌ الیمٌ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 حساب بندگان ،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 دروغ است ،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 مرا بر شما هیچ غلبه و تسلّطی نبود ،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 پس سرزنشم نکنید ، بلکه خود را سرزنش کنید ، نه من فریادرس شمایم ، و نه شما فریادرس من ،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منکرم ؛ یقیناً برای ستمکاران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دردادگاه الهی به این ترتیب پاسخ دندان شکنی به همۀ کسانی که گناهان خویش را به گردن او می‌اندازند و او را عامل انحرافات خود می‌شمرند و به او لعنت می‌فرستند می‌دهد، و این طرز منطق عوامانه را که گروهی از گنهکاران برای تبرئه خویش دارند،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شریفه استفاده می‌شود برای شیطان نسبت به اراده و اختیار انسان تسلّطی نیست، در هنگامی که گرفتار دعوت شیطان شدید با پناه بردن به خدا و یاد قیامت، و قرار گرفتن در عبادت و عمل صالح و کار خیر، با او مقابله کنید که در این جنگ و جهاد اکبر، حضرت حق پشتیبان شماست، و پیروزی شما بر این دشمن نابکار حتمی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اخْبِرُکُمْ بِشَیْ‌ءٍ انْ انْتُمْ فَعَلْتُمُوهُ تَباعَدَ الشّیْطانُ عَنْکُمْ کَما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یُسَوِّدُ وَجْهَهُ، وَ الصَّدَقَةُ تَکْسِرُ ظَهْرَهُ، وَ الْحُبُّ فِی اللّهِ وَ الْمُوازَرَةُ عَلَی</w:t>
      </w:r>
    </w:p>
    <w:p>
      <w:pPr>
        <w:pStyle w:val="BookText"/>
        <w:rPr/>
      </w:pPr>
      <w:r>
        <w:rPr>
          <w:rFonts w:ascii="Amiri" w:hAnsi="Amiri" w:eastAsia="Amiri" w:cs="Amiri"/>
          <w:color w:val="111111"/>
          <w:sz w:val="28"/>
          <w:sz w:val="28"/>
          <w:szCs w:val="28"/>
          <w:rtl w:val="true"/>
          <w:lang w:bidi="ar-SA"/>
        </w:rPr>
        <w:t>الْعَمَلِ الصّالِحِ یَقْطَعانِ دابِرَه، وَاْلاِسْتِغْفارُ یَقْطَعُ وَتینَهُ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380/66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 ندهم به چیزی که اگر انجام دهید شیطان ازشما فاصله می‌گیرد، چون فاصله مشرق از مغرب؟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رویش را سیاه می‌کند، صدقه پشتش را می‌شکند، دوستی برای خدا و همدستی با عمل صالح ریشه‌اش را قطع می‌نماید، و استغفار از گناه رگش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برنامه‌های الهی، و عمل به دستورهای انبیا، و پیروی از آل محمّد صلوات اللّه علیهم، و حرکت در صراط مستقیم، باعث شکست قطعی شیطان، در زمان حمله و هجوم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افتادن در شهوات و لذات حرام، و بی‌پروایی در گناه عامل پیروزی این دشمن خطرناک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تفسیر آیۀ شریفه زیر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وَشارِکْهُمْ فِی الْاَمْوالِ وَالْاَوْلادِ وَ عِدْهُمْ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سوق دادنشان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وسوسه کردنشان به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شریک شو ، و به آنان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قیامت ، حسابرسی ، بهشت و دوزخ خبری نیست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یُبالِ ما قالَ وَ ما قیلَ فیهِ فَهُوَ شِرْکُ شَیْطانٍ، وَ مَنْ لَمْ یُبالِ انْ یَراهُ النّاسُ مُسیئاً فَهُوَ شِرْکُ شَیْطانٍ، وَ مَنِ اغْتابَ اخاهُ الْمُؤْمِنَ مِنْ غَیْرِ تِرَةٍ</w:t>
      </w:r>
    </w:p>
    <w:p>
      <w:pPr>
        <w:pStyle w:val="BookText"/>
        <w:rPr/>
      </w:pPr>
      <w:r>
        <w:rPr>
          <w:rFonts w:ascii="Amiri" w:hAnsi="Amiri" w:eastAsia="Amiri" w:cs="Amiri"/>
          <w:color w:val="111111"/>
          <w:sz w:val="28"/>
          <w:sz w:val="28"/>
          <w:szCs w:val="28"/>
          <w:rtl w:val="true"/>
          <w:lang w:bidi="ar-SA"/>
        </w:rPr>
        <w:t>بَیْنَهُما فَهُوَ شِرْکُ شَیْطانٍ، وَ مَنْ شُغِفَ بِمَحَبَّةِ الْحَرامِ وَ شَهْوَةِ الزِّنا فَهُوَ شِرْکُ شَیطانٍ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باک ندارد چه می‌گوید و درباره‌اش چه می‌گویند، شریک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باک ندارد، مردم او را بدکار ببینند، شریک شیطان است و کسی که بدون عذر شرعی و خصومت فقهی و جدائی مجاز، از برادر مؤمنش غیبت کند، و آن که دل به محبت حرام و لذت زنا داده، شریک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خوبی‌ها، و شوق عبادت و ذوق اطاعت، و آراستگی به حسنات باعث جلب رحمت حق و کمک حضرت ربّ العزّه به انسان، و شوق به حرام و ذوق به معصیت، و آلودگی به رذایل، علّت سلطۀ شیطان و شریک شدن او در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با روی آوردن به خدا از طریق ایمان و اخلاق و عمل صالح او را که دشمنی آشکار است از خود برانیم و از شرّش در دنیا و آخرت راحت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هایی که در انسان ضرور است بدین سان در بروز و در ظهور است</w:t>
      </w:r>
    </w:p>
    <w:p>
      <w:pPr>
        <w:pStyle w:val="BookText"/>
        <w:rPr/>
      </w:pPr>
      <w:r>
        <w:rPr>
          <w:rFonts w:ascii="IRNazanin" w:hAnsi="IRNazanin" w:eastAsia="IRNazanin"/>
          <w:color w:val="111111"/>
          <w:sz w:val="28"/>
          <w:sz w:val="28"/>
          <w:szCs w:val="28"/>
          <w:rtl w:val="true"/>
          <w:lang w:bidi="fa-IR"/>
        </w:rPr>
        <w:t>حمیّت، برّو تجرید و توکّل ورع، استار سر عفو و تحمّل</w:t>
      </w:r>
    </w:p>
    <w:p>
      <w:pPr>
        <w:pStyle w:val="BookText"/>
        <w:rPr/>
      </w:pPr>
      <w:r>
        <w:rPr>
          <w:rFonts w:ascii="IRNazanin" w:hAnsi="IRNazanin" w:eastAsia="IRNazanin"/>
          <w:color w:val="111111"/>
          <w:sz w:val="28"/>
          <w:sz w:val="28"/>
          <w:szCs w:val="28"/>
          <w:rtl w:val="true"/>
          <w:lang w:bidi="fa-IR"/>
        </w:rPr>
        <w:t>وقار و کسر نفس و حلم و شفقت سخا و عدل باصمت است و همت</w:t>
      </w:r>
    </w:p>
    <w:p>
      <w:pPr>
        <w:pStyle w:val="BookText"/>
        <w:rPr/>
      </w:pPr>
      <w:r>
        <w:rPr>
          <w:rFonts w:ascii="IRNazanin" w:hAnsi="IRNazanin" w:eastAsia="IRNazanin"/>
          <w:color w:val="111111"/>
          <w:sz w:val="28"/>
          <w:sz w:val="28"/>
          <w:szCs w:val="28"/>
          <w:rtl w:val="true"/>
          <w:lang w:bidi="fa-IR"/>
        </w:rPr>
        <w:t>مروت، شکر و حزم و حسن گفتار سیاست با مکافاتست هشدار</w:t>
      </w:r>
    </w:p>
    <w:p>
      <w:pPr>
        <w:pStyle w:val="BookText"/>
        <w:rPr/>
      </w:pPr>
      <w:r>
        <w:rPr>
          <w:rFonts w:ascii="IRNazanin" w:hAnsi="IRNazanin" w:eastAsia="IRNazanin"/>
          <w:color w:val="111111"/>
          <w:sz w:val="28"/>
          <w:sz w:val="28"/>
          <w:szCs w:val="28"/>
          <w:rtl w:val="true"/>
          <w:lang w:bidi="fa-IR"/>
        </w:rPr>
        <w:t>ادب، انصاف و اخلاص و امانت رضا صدق و فنا صبر و صداقت</w:t>
      </w:r>
    </w:p>
    <w:p>
      <w:pPr>
        <w:pStyle w:val="BookText"/>
        <w:rPr/>
      </w:pPr>
      <w:r>
        <w:rPr>
          <w:rFonts w:ascii="IRNazanin" w:hAnsi="IRNazanin" w:eastAsia="IRNazanin"/>
          <w:color w:val="111111"/>
          <w:sz w:val="28"/>
          <w:sz w:val="28"/>
          <w:szCs w:val="28"/>
          <w:rtl w:val="true"/>
          <w:lang w:bidi="fa-IR"/>
        </w:rPr>
        <w:t>سهولت آدمیت مهر و تقوا ثبات و جدّ و جهد است و تولاّ</w:t>
      </w:r>
    </w:p>
    <w:p>
      <w:pPr>
        <w:pStyle w:val="BookText"/>
        <w:rPr/>
      </w:pPr>
      <w:r>
        <w:rPr>
          <w:rFonts w:ascii="IRNazanin" w:hAnsi="IRNazanin" w:eastAsia="IRNazanin"/>
          <w:color w:val="111111"/>
          <w:sz w:val="28"/>
          <w:sz w:val="28"/>
          <w:szCs w:val="28"/>
          <w:rtl w:val="true"/>
          <w:lang w:bidi="fa-IR"/>
        </w:rPr>
        <w:t>تواضع، علم و حکمت با شهامت صلۀ ارحام آنگه دان قناعت</w:t>
      </w:r>
    </w:p>
    <w:p>
      <w:pPr>
        <w:pStyle w:val="BookText"/>
        <w:rPr/>
      </w:pPr>
      <w:r>
        <w:rPr>
          <w:rFonts w:ascii="IRNazanin" w:hAnsi="IRNazanin" w:eastAsia="IRNazanin"/>
          <w:color w:val="111111"/>
          <w:sz w:val="28"/>
          <w:sz w:val="28"/>
          <w:szCs w:val="28"/>
          <w:rtl w:val="true"/>
          <w:lang w:bidi="fa-IR"/>
        </w:rPr>
        <w:t>علو همتت گر رهبر آید عبادت با کرامت همسر آید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گر بدین اوصاف همسر نه انسان بل زحیوانست کمتر</w:t>
      </w:r>
      <w:bookmarkStart w:id="137" w:name="pg17032_197952"/>
    </w:p>
    <w:p>
      <w:pPr>
        <w:pStyle w:val="Heading3"/>
        <w:numPr>
          <w:ilvl w:val="2"/>
          <w:numId w:val="1"/>
        </w:numPr>
        <w:rPr/>
      </w:pPr>
      <w:bookmarkStart w:id="138" w:name="__RefHeading___Toc1149254_1738255347"/>
      <w:bookmarkStart w:id="139" w:name="_Toc52"/>
      <w:bookmarkEnd w:id="137"/>
      <w:bookmarkEnd w:id="138"/>
      <w:r>
        <w:rPr>
          <w:rtl w:val="true"/>
        </w:rPr>
        <w:t>نظر عرفانی به مسئلۀ شیطان</w:t>
      </w:r>
      <w:bookmarkEnd w:id="139"/>
    </w:p>
    <w:p>
      <w:pPr>
        <w:pStyle w:val="Heading4"/>
        <w:numPr>
          <w:ilvl w:val="3"/>
          <w:numId w:val="1"/>
        </w:numPr>
        <w:rPr/>
      </w:pPr>
      <w:bookmarkStart w:id="140" w:name="__RefHeading___Toc1149256_1738255347"/>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نظام آفرینش بهره‌ای از هستی دارد، و جنبۀ وجودی برای او می‌باشد، آفریدۀ خدا و خیر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نقص است نظیر زشتی و نازیبایی جنبۀ فقدان و عدمی و کمبود و نارسایی داشته که نتوانسته فیض را از اللّه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است که این قبیل نقص‌ها به خدا برنمی گردد، چون جنبۀ هستی و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جهان آفرینش یک موجود است، و وجود او در کل نظام هستی خیر و رحمت است، کار او که برای آن کار آفریده شده است خیر و رحمت است، چنانکه وجود فرشته در نظام خلقت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شیطان جز وسوسه و دعوت به بدی نیست، ولی وسوسه و دعوت به بدی برای انسانی که باید با نبرد در جهاد اکبر پیروز شود،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در عالم نمی‌بود، اگر دعوت به گناه نمی‌بود، اگر وسوسه به گناه نمی‌بود، فقط و فقط راه صواب بود که در آن صورت ارج و ارزشی نبود، قهراً اطاعت هم نبود؛ زیرا اطاعت برای آن است که داعی و انگیزه‌ای ایجاد شود تا انسان میان راه صواب و گناه، راه معینی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یک طرفه باشد و راه خلاف بسته باشد جائی برای تکلیف و دین باقی نمی‌ماند، لذا آنها که به گناه راه ندارند، برای آنها تکالیفی از قبیل دین، رسالت، شریعت و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فرشته‌ها تکلیف نیست، رسالت و دستورالعملی نیست که با قوانین شرعی و اعتبار شرعی و امر اعتباری تنظیم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کمالش از راه افعال اختیاری اوست، و فعل اختیاری نیز دو بعدی است، یعنی هم راه بدی دارد، و هم راه خوبی، به عبارت دیگر راه راست و بیراهه</w:t>
      </w:r>
    </w:p>
    <w:p>
      <w:pPr>
        <w:pStyle w:val="BookText"/>
        <w:rPr/>
      </w:pPr>
      <w:r>
        <w:rPr>
          <w:rFonts w:ascii="IRNazanin" w:hAnsi="IRNazanin" w:eastAsia="IRNazanin"/>
          <w:color w:val="111111"/>
          <w:sz w:val="28"/>
          <w:sz w:val="28"/>
          <w:szCs w:val="28"/>
          <w:rtl w:val="true"/>
          <w:lang w:bidi="fa-IR"/>
        </w:rPr>
        <w:t>دارد، آن عاملی که در انسان ایجاد وسوسه و انحراف می‌کند وجودش در نظام آفرینش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جز در حدّ دعوت سمتی ندارد، در مقابل شیطان فطرت و عقل، انسان را به فضیلت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این دعوت، انبیایی هم مبعوث شده‌اند که آن فطرت را شکوفا و آن عقل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 انسان را روشن و راه و چاه را برای او مقرر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در بین دو راه قرار گرفته، و دو عامل او را به سیر در این دو راه که یکی راه راست و یکی بیراهه است دعوت می‌کند، و اوست که در بین این دو راه ایستاده و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انبیا او را هدایت می‌کنند، و عقل هم رهبری او را برعهده می‌گیرد، اگر او حرف عقل، ندای فطرت، رهبری دل و پیامِ پیام آوران الهی را شنید، آن لذت‌های زودگذر را رها کرد و در مسیر فضیلت افتاد و قدم برداشت، گذشته از آن که پاداش الهی در جهان حساب و قیامت نصیبش می‌شود، بعلاوه الطاف الهی نیز نصیبش خواهد شد، یعنی برای او امکانات سعادت بیشتر فراهم می‌شود، لذت وارستگی را بهتر می‌چشد، علاقه به کمال را بهتر احساس می‌کند و دلبستگی به تقوا در او بیشتر می‌شود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با سوء اختیارِ خود، نه به ندای دل و فطرت از درون جواب دهد، و نه به پیام انبیا از بیرون اعتنا کند، نه بیندیشد که مصلحت در چیست، بلکه شتابزده به دنبال شهوت یا غضب بیراهه رود، تا آن جا که زمان مهلت است او را مهلت می‌دهند، تا جایی که دیگر قابل الطاف الهی نباشد، در این صورت شیطان را بر او مسلّط می‌کنند تا بیشتر در او ایجاد وسوسه کند، زشتی‌ها را برای او زیبا جلوه دهد، و خوبی‌ها را برای او بد بنماید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گمراهی کیفری است و خدای متعال کسی را در ابتدا گمراه نکرده و نمی‌کند، بلکه همه را هدایت فرموده است، این هدایت، هدایت ابتدایی است، اگر کسی به راه فضیلت بیاید، گذشته از آن هدایت ابتدائی به عنوان پاداش، هدایت ثانوی نصیبش می‌شود، ولی اگر کسی با اراده به بیراهه برود و از الطاف الهی بی‌نصیب بماند خدای متعال او را گمراه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یُضِلُّ بِهِ الَّا الْفاسِقینَ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فاسقان را به آن گمراه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عنوان کیفر، یک بندۀ تبهکار را گمراه می‌کند نه به آن حد که او مجبور به انحراف بشود، بلکه باز هم اختیار باقی است، هم فطرت و ندای خفقان گرفتۀ درونی، او را به فضیلت دعوت می‌کند و هم پیام انبیا به گوشش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خدا انسان تبهکار را گمراه کند، یعنی او را مجبور به عصیان نماید، بلکه تا زنده است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مانند سگ شکاری است، یعنی فقط برای پارس کردن است، تا معلوم شود چه کسی راه بلد است و چه کسی از بیراهه آمده، و اگر کسی عمداً بیراهه رفت این سگ شکاری او را تعقیب می‌کند و احیاناً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و معالجه نیز هست، تا زنده است راه درمان وراه برگشت و توبه و انابه و تکامل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اگر در راه فضیلت حرکت کرد، فرشته‌ها به او کمک می‌کنند، البته نه به آن حد که او را مجبور به اطاعت کنند، بلکه تا زنده است راه گناه باز است، و احتمال خطر دگرگونی می‌رود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تا زنده است مختار است، اگر مسیر فضیلت را طی می‌کند از توفیقات الهی بیشتر برخوردار و بهره‌مند می‌گردد، ولی اگر از روی قصد به بیراهه</w:t>
      </w:r>
    </w:p>
    <w:p>
      <w:pPr>
        <w:pStyle w:val="BookText"/>
        <w:rPr/>
      </w:pPr>
      <w:r>
        <w:rPr>
          <w:rFonts w:ascii="IRNazanin" w:hAnsi="IRNazanin" w:eastAsia="IRNazanin"/>
          <w:color w:val="111111"/>
          <w:sz w:val="28"/>
          <w:sz w:val="28"/>
          <w:szCs w:val="28"/>
          <w:rtl w:val="true"/>
          <w:lang w:bidi="fa-IR"/>
        </w:rPr>
        <w:t>برود از الطاف الهی بی نصیب می‌ماند و شیطان بر او مسلّط می‌شود، با این حال راه برگشت باز است و رهبری انبیا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شیطان در مجموعۀ نظام آفرینش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خود به موجب نافرمانی و عصیانی که کرده مرتکب گناه شده و اما وسوسۀ او نه موجب جبر است و نه مانع تکامل کسی می‌شود، حال اگر او این مأموریت را انجام می‌دهد مسئلۀ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اَلْمَأَمُورُ مَعْذُورٌ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مأمور کار بدی شد در اثر بدرفتاری خودش باز هم معذور نیست؛ زیرا چون مرتکب خلاف شد او را مأمور وسوسه کردند و چون تبهکار بود، او را مأمور وسوسه برای تبهکاری کردند، مانند آن که کسی عمداً خودش را از بالا پرت کند و در بین راه آسیب ببیند، این آسیب دیدن محصول آن تعهّد در سقوط است، بنابراین معذور هم نیست؛ زیرا این مأموریت به دنبال آن عصیان و تبهکاری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اگر شیطان به اذن خدا کار کند، بنابراین گناهی را مرتکب نمی‌شود، در صورتی که هر چه خیر است از جانب خداست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اذن خدا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گناهی را هم مرتکب شده است، آن گناه و عصیان استکباری او در برابر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مأمور وسوسه شود، این وسوسه بد است و این کار بد در اثر بدرفتاری شیطان می‌باشد، ولی وجود شیطان در جمع و اصل وسوسه در کل نظام انسانی خیر و رحمت است؛ زیرا وسوسه جز دعوت به شر چیزی نیست، اگر دعوت به شرّ نمی‌بود انسان یا در حد حیوان بود و یا در حد فرشته، در حالی که ادیان، شرایع، کتابها برای حدّ میانگین مطرح می‌شود، در همین حدّ میانگین امکان گناه است، چون انسان می‌تواند گناه کند و می‌تواند اطاعت نماید و می‌تواند نجد فضیلت را طی کند یا نجد رذیلت را</w:t>
      </w:r>
      <w:r>
        <w:rPr>
          <w:rFonts w:eastAsia="IRNazanin" w:cs="IRNazanin"/>
          <w:color w:val="111111"/>
          <w:sz w:val="28"/>
          <w:szCs w:val="28"/>
          <w:rtl w:val="true"/>
          <w:lang w:bidi="fa-IR"/>
        </w:rPr>
        <w:t>:</w:t>
      </w:r>
      <w:bookmarkStart w:id="142" w:name="pg17032_197960"/>
    </w:p>
    <w:p>
      <w:pPr>
        <w:pStyle w:val="BookText"/>
        <w:rPr/>
      </w:pPr>
      <w:bookmarkEnd w:id="142"/>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به راه خیر و شر هدایت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خیر را بگزیند و راه شر را واگذارد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میانگین است که دین، رسالت، شریعت، نبوت و مانند آن مطرح می‌شود و گرنه، نه بالاتر از حدّ انسانیّت صحبت دین است و نه پائین‌تر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معنای قوانین اعتباری، یعنی امر و نهی و ثواب و عقاب محدود به شریعت و مقررات است</w:t>
      </w:r>
      <w:r>
        <w:rPr>
          <w:rFonts w:eastAsia="IRNazanin" w:cs="IRNazanin"/>
          <w:color w:val="111111"/>
          <w:sz w:val="28"/>
          <w:szCs w:val="28"/>
          <w:rtl w:val="true"/>
          <w:lang w:bidi="fa-IR"/>
        </w:rPr>
        <w:t>.</w:t>
      </w:r>
    </w:p>
    <w:p>
      <w:pPr>
        <w:pStyle w:val="Heading4"/>
        <w:numPr>
          <w:ilvl w:val="3"/>
          <w:numId w:val="1"/>
        </w:numPr>
        <w:rPr/>
      </w:pPr>
      <w:bookmarkStart w:id="143" w:name="__RefHeading___Toc1149258_1738255347"/>
      <w:bookmarkStart w:id="144" w:name="_Toc54"/>
      <w:bookmarkEnd w:id="143"/>
      <w:r>
        <w:rPr>
          <w:rtl w:val="true"/>
        </w:rPr>
        <w:t>وجود جهنم در عالم هستی</w:t>
      </w:r>
      <w:bookmarkEnd w:id="144"/>
    </w:p>
    <w:p>
      <w:pPr>
        <w:pStyle w:val="Heading5"/>
        <w:numPr>
          <w:ilvl w:val="4"/>
          <w:numId w:val="1"/>
        </w:numPr>
        <w:rPr/>
      </w:pPr>
      <w:bookmarkStart w:id="145" w:name="__RefHeading___Toc1149260_1738255347"/>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وجود شیطان در مجموعۀ نظام هستی خیر است، وجود جهنم نیز همانند وجود شیطان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جهنم نداشته باشد ناقص است، جهنم همانند بهشت در جمع نظام آفرینش از برکات الهی است، لذا وقتی حق تعالی در سورۀ مبارکۀ الرحمن نعمت‌های قیامت را می‌شمارد و بعد از شمارش نعمت‌های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فَبِاَیِّ آلاءِ رَبِّکُما تُکَذِّبانِ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و 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نعمت های پروردگارتان را انکار می‌کنید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w:t>
      </w:r>
      <w:bookmarkStart w:id="147" w:name="pg17032_197962"/>
    </w:p>
    <w:p>
      <w:pPr>
        <w:pStyle w:val="BookText"/>
        <w:rPr/>
      </w:pPr>
      <w:bookmarkEnd w:id="147"/>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دوزخی است که گنهکاران آن را دروغ می‌پنداشتند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میان آتش و آب جوشان رفت و آمد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جهنّم نیز در جهان خلقت نعمت است؛ زیرا بسیاری از مردم برای پرهیز از جهنم سعی می‌کنند مرتکب گناه نشوند، بعلاوه اگر ظالم به جهنم نرود محکمۀ عدل مستقر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جهنم را نسبت به بهشت بسنجیم می‌بینیم شرّ است، ولی اگر آن را در جمع نسبت به کل نظام آفرینش بسنجیم خواهیم دید؛ جز خیر و رحمت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شیطان را در برابر فرشته می‌سنجیم، لذا آن را موجودی بد و شر می‌بینیم، ولی اگر در مجموع هستی بسنجیم می‌بینیم موجودی خوب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خدا منسوب است یعنی جنبۀ هستی اشیا، هستی فرشته‌ها و هستی شیطان همگی خیر و رحمت است، آنچه با نسبت و مقیاس سنجیده می‌شود که یک موجودی به کمال رسیده و موجود دیگر به کمال نرسیده آن جا مسئلۀ خیر نسبی و شرّ نسبی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دو رحمت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149262_1738255347"/>
      <w:bookmarkStart w:id="149" w:name="_Toc56"/>
      <w:bookmarkEnd w:id="148"/>
      <w:r>
        <w:rPr>
          <w:rtl w:val="true"/>
        </w:rPr>
        <w:t>رحمت مطلقه و رحمت نسبی</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مطلقه که فراگیر است، و عالم با آن دید یک پارچه رحمت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رَحْمتی وَسِعَتْ کُلَّ شَیٍ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رحمتم همه چیز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چیزی که بر او شیء اطلاق شود مشمول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آفرینش زیر پوشش رحمت مطلقه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رحمت نسبی و غضب نسبی است، بهشت رحمت نسبی و جهنم غضب نسبی است، عفو، رحمت نسبی و قصاص غضب نسبی است، خدای رئوف و خدای منتقم یکی است که هر دو زیر پوشش مقام والای رحمت مطلقه اللّه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جای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آفرینندۀ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احْسَنَ کُلَّ شَیءٍ خَلَقَهُ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همان کسی که آنچه را آفرید نیکو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و اصل بنیادی در تفسیر و برداشت و شناخت قرآن کریم است که بر اساس آن هیچ نازیبائی در جهان نیست، هر چه آفریده و مخلوق خداست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 خطاست و جای دیگر صواب، این خطا و صواب نسبی است، یعنی شیئی را که نسبت به شیء دیگری می‌سنجیم می‌بینیم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جائی غضب است و جائی عفو، به خاطر سنجش این شیء به آن شیء است که به غضب و انتقام معلوم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رهبری جامع که می‌گوید این جا عفو کن زیرا جای پاداش است و آن جا انتقام بگیر چون جای کیفر است، این جا جای بهشت است و آن جا جای جهنم، آن</w:t>
      </w:r>
    </w:p>
    <w:p>
      <w:pPr>
        <w:pStyle w:val="BookText"/>
        <w:rPr/>
      </w:pPr>
      <w:r>
        <w:rPr>
          <w:rFonts w:ascii="IRNazanin" w:hAnsi="IRNazanin" w:eastAsia="IRNazanin"/>
          <w:color w:val="111111"/>
          <w:sz w:val="28"/>
          <w:sz w:val="28"/>
          <w:szCs w:val="28"/>
          <w:rtl w:val="true"/>
          <w:lang w:bidi="fa-IR"/>
        </w:rPr>
        <w:t>رهبری رحمت مطلقه است، ولی آن جهان بینی محدود است که این خطاها و غضب‌های نسبی را می‌بیند و می‌گوید این جا غضب و آن جا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دستور در جهان بینی کلّی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رگ بزن، یک جا مرهم بنه، چه جراح هم رگزن است و هم مرهم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جراحی را در هنگام بریدن ببینیم می‌گوئیم این قساوت و درد است، ولی اگر هنگام مالش و مرهم نهادن ببینیم می‌گوئیم عاطفه و رقت است، ولی طب می‌گوید هر دو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دید طب ببینیم هر دو بجاست، ولی اگر از موضعی ببینیم که بیمار در آن حال می‌نالد می‌گوئیم این جا جای درد است و نابجاست و هنگام درمان یافتن و مرهم نهادن را گوارا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رحمت مطلقه را ببینیم، می‌گوئیم آفرین بر نظر پاک و بلند آن رهبری که این رحمت خطا پوش را داده است، رحمت مطلقه‌ای که خطا و صواب نسبی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 خطا بر قلم صنع نرفت آفرین بر نظر پاک خطا پوشش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قلم صنع هیچ خط اشتباهی نیست، از صنع اللّه همه زیبا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بخواهیم بر اساس عدل خداوندی جهان را ببینیم در آن صورت هم جهنم را می‌بینیم و هم بهشت را؛ زیرا اگر جهنمی نبود ظالم و طاغوت کیفر نمی‌دید، پس در این عالم، جهنم در جای خود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است که شیطان بر هیچ کس مسلّط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عِبادی لَیْسَ لَکَ عَلَیْهِمْ سُلْطانٌ وَ کَفی بِرَبِّکَ وَکیلاً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را بر بندگانم هیچ تسلّطی نیست ، و کافی است که پروردگارت نگهبان و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ابراهیم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دعوت سمتی دیگر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دنبال دعوتش به راه افتاد و دعوت همه انبیا و عقل‌ها را رها کرد، آنگاه شیطان بر او مسلّط می‌شود ولی باز هم نه در حدّ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حجر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عِبادی لَیْسَ لَکَ عَلَیْهِمْ سُلْطانٌ الاّ مَنِ اتَّبَعَکَ مِنَ الْغاوینَ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قطعاً تو را بر بندگانم تسلّطی نیست ، مگر بر گمراهانی که از تو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کار شیطان، مشخص شده که چه کسی تابع شیطان است؟ آن کس که گوش به حرف شیطان می‌دهد تحت سلطۀ اوست، نه این که شیطان در ابتدا بر کسی مسلّط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 لِکَ جَعَلْنَا لِکُلِ‌ّ نَبِیٍ‌ّ عَدُوًّا شَیَطِینَ الْإِنسِ وَالْجِنِ‌ّ یُوحِی بَعْضُهُمْ إِلَی بَعْضٍ زُخْرُفَ الْقَوْلِ غُرُورًا وَلَوْ شَآءَ رَبُّکَ مَا فَعَلُوهُ فَذَرْهُمْ وَمَا یَفْتَرُونَ</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برای هر پیامبری دشمنانی از شیاطین انس و جن قرار دادیم که برای فریب مردم همواره گفتاری باطل ولی به ظاهر آراسته و دلپسند به یکدیگر القاء می‌کنند ، و اگر پروردگارت می‌خواست چنین نمی‌کردند ، پس</w:t>
      </w:r>
    </w:p>
    <w:p>
      <w:pPr>
        <w:pStyle w:val="BookText"/>
        <w:rPr/>
      </w:pPr>
      <w:r>
        <w:rPr>
          <w:rFonts w:ascii="IRNazanin" w:hAnsi="IRNazanin" w:eastAsia="IRNazanin"/>
          <w:color w:val="111111"/>
          <w:sz w:val="28"/>
          <w:sz w:val="28"/>
          <w:szCs w:val="28"/>
          <w:rtl w:val="true"/>
          <w:lang w:bidi="fa-IR"/>
        </w:rPr>
        <w:t xml:space="preserve">آنان و آنچه را به دروغ به هم می‌بافند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قرار دادن برای هر رهبر و پیامبری جزء رحمت مطلقه است، انسان تا در جهاد اصغر و اکبر تلاش نکند،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شیطنت‌آمیز شیاطین را فقط یک گروه گوش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وَلِتَصْغَی إِلَیْهِ أَفِْدَةُ الَّذِینَ لَایُؤْمِنُونَ بِالْأَخِرَةِ وَلِیَرْضَوْهُ وَلِیَقْتَرِفُواْ مَا هُم مُّقْتَرِفُونَ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آزمایش بندگان از القای گفتار باطل توسط شیاطین انس و جن به یکدیگر مانع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کسانی که به آخرت ایمان ندارند به آن القائات متمایل شود ، و آن را بپسندد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منتهای شقاوت که کیفر لجاجت و عناد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زشتی را که بخواهند انجام دهند ، نهایتاً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شیطان وسوسه است، آن که به عمد بی ایمان شد به دنبال حرف شیطان و وسوسۀ او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الشَّیاطینَ لَیُوحُونَ الی اوْلیائِهِمْ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قطعاً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ناروایی را به ضد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دوستانشان القاء می‌کنند تا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ستیزه کنند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سورۀ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کسی مسلّط نیست، و در سورۀ اسرا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احدی سلطه ندارد، و در سورۀ حجر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شیطان بر کسی است که او را به عنوان متبوع و ولی می‌پذیرند، و در سورۀ انعام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کسانی است که عمداً ایمان نیاورده‌اند، و باز در سورۀ انعام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شیطان الهام فریبکارانه او نسبت به اولیای خود اوست، از این همه باید نتیجه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که تولّی شیطان دارند و از خدا و انبیای الهی تبرّی می‌جویند، آنها که از خدا و از رسول خدا متنفر شده‌اند، و شیطان را به عنوان ولی انتخاب کرده‌اند، وسوسۀ شیطان در نهاد و دل‌های آنها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شعرا نیز محدودۀ سلطۀ شیطان را مشخص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أُنَبِّئُکُمْ عَلَی مَن تَنَزَّلُ الشَّیَطِینُ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اکْثَرُهُمْ کاذِبُونَ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را خبر دهم که شیطان‌ها بر چه کسانی نازل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دروغ‌پرداز گنه‌پیشه‌ای نازل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القائات و اغواگری‌های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می‌سپرند ، و بیشتر شیطان‌ها دروغگویند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 زننده‌ها و دروغ پردازها، محل نزول شیاطین جنی و انسی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وجود شیطان در نظام آفرینش خیر است، و این مأموریتی که به او داده شد در اثر آن تبهکاری بود که مرتکب شد، و مأموریت او در ابتدا جز دعوت چیز دیگری نیست و این دعوت به بدی،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دعوت به بدی و امکان بد کردن و تبه‌کاری نمی‌بود، خوب بودن ضروری می‌شد، و وقتی خوب بودن ضروری باشد جای تکلیف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عبور یک طرفه دستور نمی‌دهند که راه دیگر نرو، و راه دیگری ممنوع است، بلکه وقتی دو یا چند راه باشد آنگاه دستور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است، چون دو راه است، دو طرز فکر، دو نحوه برداشت و دو نحوه اراده و انتخاب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اطاعت و عصیان در عالم حرکت و جهان انسانی ممکن است، و دین و</w:t>
      </w:r>
    </w:p>
    <w:p>
      <w:pPr>
        <w:pStyle w:val="BookText"/>
        <w:rPr/>
      </w:pPr>
      <w:r>
        <w:rPr>
          <w:rFonts w:ascii="IRNazanin" w:hAnsi="IRNazanin" w:eastAsia="IRNazanin"/>
          <w:color w:val="111111"/>
          <w:sz w:val="28"/>
          <w:sz w:val="28"/>
          <w:szCs w:val="28"/>
          <w:rtl w:val="true"/>
          <w:lang w:bidi="fa-IR"/>
        </w:rPr>
        <w:t>شریعت برای رهبری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مأموریت شیطان برای همه وسوسه است و این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داشتن همۀ امکانات رهبری صحیح، عمداً از درون به بیرون و بیراهه برود به حدی که از هدایت الهی بی نصیب بماند، به همان اندازه برای او شیطان به منزلۀ سگ شکاری است که این وسوسه را به صورت گزیدن درمی آورد و او را می‌گزد ولی در عین حال اختیارش محفوظ است، و هنوز هم برایش هدایت الهی، عقل، انبیا هستند تا راه را به او بنمایانند، و تا زنده است راه برگشت و توبه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عمداً راه فضیلت را طی کند، از امکانات و توفیقات بیشتر و از کمک‌های فرشتگان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متوجه بود که نه آن تبهکار باید ناامید بشود، و نه این وارسته باید مغرور گردد؛ زیرا این پارسا با یک غرور از پای در می‌آید، و آن گنهکار با یک توبه بپا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 زنده است در لبۀ خطر، و آن تا زنده است در لبۀ نجات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زنده است این دو راه را دارد، منتهی توبه کردن دشوار و بعد از توبه، راه فضیلت رفتن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همیشه در معرض خطر غرور و خودبینی است، و آن همیشه به امید توبه در معرض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زمر پیرامون موضوع انابه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اسْرَفُوا عَلی انْفُسِهِمْ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انسان هر چه می‌کند، و هر عملی را که انجام می‌دهد یا به جانش خدمت</w:t>
      </w:r>
    </w:p>
    <w:p>
      <w:pPr>
        <w:pStyle w:val="BookText"/>
        <w:rPr/>
      </w:pPr>
      <w:r>
        <w:rPr>
          <w:rFonts w:ascii="IRNazanin" w:hAnsi="IRNazanin" w:eastAsia="IRNazanin"/>
          <w:color w:val="111111"/>
          <w:sz w:val="28"/>
          <w:sz w:val="28"/>
          <w:szCs w:val="28"/>
          <w:rtl w:val="true"/>
          <w:lang w:bidi="fa-IR"/>
        </w:rPr>
        <w:t>می‌کند و یا بر او ستم روا می‌دارد، انسان‌ها به خودی خود به یکدیگر نه خدمت می‌کنند و نه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خیانت کرد، آن چاه بدبو را در نهاد خودش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این چاه به دیگری رسیده و دیگری را کشته است، اگر کسی خدمتی به دیگران کرد، این بوستان فضیلت را در نهاد خود کشت کرده و بوی این گلستان به مشام دیگری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مدرسه‌ای ساخت، مسجدی ساخت، پلی احداث کرد، قناتی حفر کرد، بیماری را درمان کرد، کتابی نوشت، درسی گفت، کاری کرد که دیگران طرفی بستند، این نسیم احسان است که از او به دیگری می‌رسد آن اصل عمل در جان انسان است که برای ابد زنده است، و با همان عمل انسان می‌رود، احدی حق ندارد بگوید من به فلان شخص، یا در فلان امر احسان کردم؛ زیرا قرآن کریم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احْسَنْتُمْ احْسَنْتُمْ لِاَنْفُسِکُمْ وَ انْ اسَأْتُمْ فَلَها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نیکی کنید به خود نیکی کرده‌اید ، و اگر بدی کنید به خود بدی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در فضیلت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پیوند با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ممکن نیست خلاف انسان و یا صواب انسان به دیگری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تمام مدت عمر یا مشغول پرنیان ریسیدن است، یا سرگرم آبیاری درختان پرتیغ، اما هر دو را در شبستان جان خود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کسی از دست دیگری تیغ بخورد، و یا پوشاک پرنیانی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حرفی را که می‌زند، و قلبی را که می‌رنجاند به منزلۀ آن است که به پای درخت پرتیغی در جان خودش یک سطل آب بریزد، اما اگر باری از دوش دیگری</w:t>
      </w:r>
      <w:bookmarkStart w:id="150" w:name="pg17032_197977"/>
    </w:p>
    <w:p>
      <w:pPr>
        <w:pStyle w:val="BookText"/>
        <w:rPr/>
      </w:pPr>
      <w:bookmarkEnd w:id="150"/>
      <w:r>
        <w:rPr>
          <w:rFonts w:ascii="IRNazanin" w:hAnsi="IRNazanin" w:eastAsia="IRNazanin"/>
          <w:color w:val="111111"/>
          <w:sz w:val="28"/>
          <w:sz w:val="28"/>
          <w:szCs w:val="28"/>
          <w:rtl w:val="true"/>
          <w:lang w:bidi="fa-IR"/>
        </w:rPr>
        <w:t>کم می‌کند، در کنار دوک ریسندگی پرنیانی، حریر بهشتی رشته می‌کند، آن جا حریر استبرق را کرم ابریشم نمی‌سازد؛ زیرا مثل دنیا نیست که بهترین محصولش از چند کرم باشد</w:t>
      </w:r>
      <w:r>
        <w:rPr>
          <w:rFonts w:eastAsia="IRNazanin" w:cs="IRNazanin"/>
          <w:color w:val="111111"/>
          <w:sz w:val="28"/>
          <w:szCs w:val="28"/>
          <w:rtl w:val="true"/>
          <w:lang w:bidi="fa-IR"/>
        </w:rPr>
        <w:t>.</w:t>
      </w:r>
    </w:p>
    <w:p>
      <w:pPr>
        <w:pStyle w:val="Heading4"/>
        <w:numPr>
          <w:ilvl w:val="3"/>
          <w:numId w:val="1"/>
        </w:numPr>
        <w:rPr/>
      </w:pPr>
      <w:bookmarkStart w:id="151" w:name="__RefHeading___Toc1149264_1738255347"/>
      <w:bookmarkStart w:id="152" w:name="_Toc57"/>
      <w:bookmarkEnd w:id="151"/>
      <w:r>
        <w:rPr>
          <w:rtl w:val="true"/>
        </w:rPr>
        <w:t>حقیقت دنیا در گفتار امام علی علیه السلام با جابر</w:t>
      </w:r>
      <w:bookmarkEnd w:id="152"/>
    </w:p>
    <w:p>
      <w:pPr>
        <w:pStyle w:val="BookText"/>
        <w:rPr/>
      </w:pPr>
      <w:r>
        <w:rPr>
          <w:rFonts w:ascii="IRNazanin" w:hAnsi="IRNazanin" w:eastAsia="IRNazanin"/>
          <w:color w:val="111111"/>
          <w:sz w:val="28"/>
          <w:sz w:val="28"/>
          <w:szCs w:val="28"/>
          <w:rtl w:val="true"/>
          <w:lang w:bidi="fa-IR"/>
        </w:rPr>
        <w:t>روزی جابر بن عبداللّه در حضور حضرت امیرالمؤمنین علیه السلام نفس بلند و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افسون باز برای چه بود؟ خوشا به حالت، اگر برای آخرت است، ولی اگر برای دنیاست من دنیا را برایت تشریح کنم تا بدانی آنچه که تو را از اللّه باز می‌دارد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پوشاکی دارد، خوراکی دارد و اعمال غرایزی، در بین پوشاک‌ها بهترین پوشاک‌ها ابریشم است که محصول کار یک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خوراک‌ها بهترین خوراک‌ها عسل است که محصول کاریک حیوان است، وای بر حال انسانی که تمام تلاش‌ها و فخر فروشی‌هایش این باشد که از کار یک کرم و یک حیوان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مباش که مرتبۀ انسانیت را این قدر پایین آوری که کرم ابریشم کوشش کند و تو فخر کنی، زنبور عسل تلاش کند و تو افتخار کنی که در کنار این سفرۀ عسل نشسته‌ای یا زیر پوشش جامه‌های پرنیانی قرار گرفته‌ای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 را از مسیر اصلی باز می‌دارد دنیای اوست که در آن سرگرم فخرفروشی از کار کرم هاست، ولی حریر و استبرق که قرآن از آن در بهشت نوید می‌دهد محصول کار کرم ابریشم نیست، عسل مصفّی که در بهشت است محصول زنبور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زنبور گاهی نوش و گاهی نیش است، آن حریر و آن عسل محصول عمل</w:t>
      </w:r>
    </w:p>
    <w:p>
      <w:pPr>
        <w:pStyle w:val="BookText"/>
        <w:rPr/>
      </w:pPr>
      <w:r>
        <w:rPr>
          <w:rFonts w:ascii="IRNazanin" w:hAnsi="IRNazanin" w:eastAsia="IRNazanin"/>
          <w:color w:val="111111"/>
          <w:sz w:val="28"/>
          <w:sz w:val="28"/>
          <w:szCs w:val="28"/>
          <w:rtl w:val="true"/>
          <w:lang w:bidi="fa-IR"/>
        </w:rPr>
        <w:t>صالح هستند، عمل مخصوص عامل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منزل خودش درختی غرس کرد، نسیم و سایه‌اش به رهگذر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کسی کار خیری کرد نباید بگوید من نسبت به او احسان کردم، عملی را که انسان انجام داد، این عمل حیّ و زنده است و از جان بیرون نیست، نسیم این عمل به آن عابر رهگذر می‌رسد، چه در فضیلت و چه در رذیلت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ابراهیم، آملی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عطایت بی حد و مرّ خدای قادر و حیّ توانگر</w:t>
      </w:r>
    </w:p>
    <w:p>
      <w:pPr>
        <w:pStyle w:val="BookText"/>
        <w:rPr/>
      </w:pPr>
      <w:r>
        <w:rPr>
          <w:rFonts w:ascii="IRNazanin" w:hAnsi="IRNazanin" w:eastAsia="IRNazanin"/>
          <w:color w:val="111111"/>
          <w:sz w:val="28"/>
          <w:sz w:val="28"/>
          <w:szCs w:val="28"/>
          <w:rtl w:val="true"/>
          <w:lang w:bidi="fa-IR"/>
        </w:rPr>
        <w:t>به آه عاشقان سینه خسته که از هجران رگ دلشان شکسته</w:t>
      </w:r>
    </w:p>
    <w:p>
      <w:pPr>
        <w:pStyle w:val="BookText"/>
        <w:rPr/>
      </w:pPr>
      <w:r>
        <w:rPr>
          <w:rFonts w:ascii="IRNazanin" w:hAnsi="IRNazanin" w:eastAsia="IRNazanin"/>
          <w:color w:val="111111"/>
          <w:sz w:val="28"/>
          <w:sz w:val="28"/>
          <w:szCs w:val="28"/>
          <w:rtl w:val="true"/>
          <w:lang w:bidi="fa-IR"/>
        </w:rPr>
        <w:t>به اشک چشم آن بیچاره مردم که خون گرید بدین احوال انجم</w:t>
      </w:r>
    </w:p>
    <w:p>
      <w:pPr>
        <w:pStyle w:val="BookText"/>
        <w:rPr/>
      </w:pPr>
      <w:r>
        <w:rPr>
          <w:rFonts w:ascii="IRNazanin" w:hAnsi="IRNazanin" w:eastAsia="IRNazanin"/>
          <w:color w:val="111111"/>
          <w:sz w:val="28"/>
          <w:sz w:val="28"/>
          <w:szCs w:val="28"/>
          <w:rtl w:val="true"/>
          <w:lang w:bidi="fa-IR"/>
        </w:rPr>
        <w:t>به آنانی که در راه تو خوارند شب و روز از فراقت اشکبارند</w:t>
      </w:r>
    </w:p>
    <w:p>
      <w:pPr>
        <w:pStyle w:val="BookText"/>
        <w:rPr/>
      </w:pPr>
      <w:r>
        <w:rPr>
          <w:rFonts w:ascii="IRNazanin" w:hAnsi="IRNazanin" w:eastAsia="IRNazanin"/>
          <w:color w:val="111111"/>
          <w:sz w:val="28"/>
          <w:sz w:val="28"/>
          <w:szCs w:val="28"/>
          <w:rtl w:val="true"/>
          <w:lang w:bidi="fa-IR"/>
        </w:rPr>
        <w:t>به وصل واصلان و قرب ایشان به مهجوران از هجران پریشان</w:t>
      </w:r>
    </w:p>
    <w:p>
      <w:pPr>
        <w:pStyle w:val="BookText"/>
        <w:rPr/>
      </w:pPr>
      <w:r>
        <w:rPr>
          <w:rFonts w:ascii="IRNazanin" w:hAnsi="IRNazanin" w:eastAsia="IRNazanin"/>
          <w:color w:val="111111"/>
          <w:sz w:val="28"/>
          <w:sz w:val="28"/>
          <w:szCs w:val="28"/>
          <w:rtl w:val="true"/>
          <w:lang w:bidi="fa-IR"/>
        </w:rPr>
        <w:t>به آنانی که غافل از تو آنی نگردیدند اندر هر مکانی</w:t>
      </w:r>
    </w:p>
    <w:p>
      <w:pPr>
        <w:pStyle w:val="BookText"/>
        <w:rPr/>
      </w:pPr>
      <w:r>
        <w:rPr>
          <w:rFonts w:ascii="IRNazanin" w:hAnsi="IRNazanin" w:eastAsia="IRNazanin"/>
          <w:color w:val="111111"/>
          <w:sz w:val="28"/>
          <w:sz w:val="28"/>
          <w:szCs w:val="28"/>
          <w:rtl w:val="true"/>
          <w:lang w:bidi="fa-IR"/>
        </w:rPr>
        <w:t>به حق حای حمد و میم محمود بعین و لام و یا از بود و نابود</w:t>
      </w:r>
    </w:p>
    <w:p>
      <w:pPr>
        <w:pStyle w:val="BookText"/>
        <w:rPr/>
      </w:pPr>
      <w:r>
        <w:rPr>
          <w:rFonts w:ascii="IRNazanin" w:hAnsi="IRNazanin" w:eastAsia="IRNazanin"/>
          <w:color w:val="111111"/>
          <w:sz w:val="28"/>
          <w:sz w:val="28"/>
          <w:szCs w:val="28"/>
          <w:rtl w:val="true"/>
          <w:lang w:bidi="fa-IR"/>
        </w:rPr>
        <w:t>به سه چار و دو حرف اسم اعظم بدان عرشی نشینان معظم</w:t>
      </w:r>
    </w:p>
    <w:p>
      <w:pPr>
        <w:pStyle w:val="BookText"/>
        <w:rPr/>
      </w:pPr>
      <w:r>
        <w:rPr>
          <w:rFonts w:ascii="IRNazanin" w:hAnsi="IRNazanin" w:eastAsia="IRNazanin"/>
          <w:color w:val="111111"/>
          <w:sz w:val="28"/>
          <w:sz w:val="28"/>
          <w:szCs w:val="28"/>
          <w:rtl w:val="true"/>
          <w:lang w:bidi="fa-IR"/>
        </w:rPr>
        <w:t>به حق دوستی دوستداران که در راهت گذشتند از سرو جان</w:t>
      </w:r>
    </w:p>
    <w:p>
      <w:pPr>
        <w:pStyle w:val="BookText"/>
        <w:rPr/>
      </w:pPr>
      <w:r>
        <w:rPr>
          <w:rFonts w:ascii="IRNazanin" w:hAnsi="IRNazanin" w:eastAsia="IRNazanin"/>
          <w:color w:val="111111"/>
          <w:sz w:val="28"/>
          <w:sz w:val="28"/>
          <w:szCs w:val="28"/>
          <w:rtl w:val="true"/>
          <w:lang w:bidi="fa-IR"/>
        </w:rPr>
        <w:t>که رفعت را از این ذلّت به عزّت رسان از راه لطف و فضل و رحمت</w:t>
      </w:r>
    </w:p>
    <w:p>
      <w:pPr>
        <w:pStyle w:val="BookText"/>
        <w:rPr/>
      </w:pPr>
      <w:r>
        <w:rPr>
          <w:rFonts w:ascii="IRNazanin" w:hAnsi="IRNazanin" w:eastAsia="IRNazanin"/>
          <w:color w:val="111111"/>
          <w:sz w:val="28"/>
          <w:sz w:val="28"/>
          <w:szCs w:val="28"/>
          <w:rtl w:val="true"/>
          <w:lang w:bidi="fa-IR"/>
        </w:rPr>
        <w:t>الهی روبه درگاه که آریم پناهی غیر درگاهت نداریم</w:t>
      </w:r>
    </w:p>
    <w:p>
      <w:pPr>
        <w:pStyle w:val="BookText"/>
        <w:rPr/>
      </w:pPr>
      <w:r>
        <w:rPr>
          <w:rFonts w:ascii="IRNazanin" w:hAnsi="IRNazanin" w:eastAsia="IRNazanin"/>
          <w:color w:val="111111"/>
          <w:sz w:val="28"/>
          <w:sz w:val="28"/>
          <w:szCs w:val="28"/>
          <w:rtl w:val="true"/>
          <w:lang w:bidi="fa-IR"/>
        </w:rPr>
        <w:t>اگر چه معصیت بنیاد ما کند تویی در مغفرت بیچون و بی چند</w:t>
      </w:r>
    </w:p>
    <w:p>
      <w:pPr>
        <w:pStyle w:val="BookText"/>
        <w:rPr/>
      </w:pPr>
      <w:r>
        <w:rPr>
          <w:rFonts w:ascii="IRNazanin" w:hAnsi="IRNazanin" w:eastAsia="IRNazanin"/>
          <w:color w:val="111111"/>
          <w:sz w:val="28"/>
          <w:sz w:val="28"/>
          <w:szCs w:val="28"/>
          <w:rtl w:val="true"/>
          <w:lang w:bidi="fa-IR"/>
        </w:rPr>
        <w:t>به توحید تو مودرمو زبانیم احد جز ذات پاکت را ندانیم</w:t>
      </w:r>
    </w:p>
    <w:p>
      <w:pPr>
        <w:pStyle w:val="BookText"/>
        <w:rPr/>
      </w:pPr>
      <w:r>
        <w:rPr>
          <w:rFonts w:ascii="IRNazanin" w:hAnsi="IRNazanin" w:eastAsia="IRNazanin"/>
          <w:color w:val="111111"/>
          <w:sz w:val="28"/>
          <w:sz w:val="28"/>
          <w:szCs w:val="28"/>
          <w:rtl w:val="true"/>
          <w:lang w:bidi="fa-IR"/>
        </w:rPr>
        <w:t>نوابخشا تویی ما بی‌نواییم تو عین رحمت و ما هم گداییم</w:t>
      </w:r>
    </w:p>
    <w:p>
      <w:pPr>
        <w:pStyle w:val="BookText"/>
        <w:rPr/>
      </w:pPr>
      <w:r>
        <w:rPr>
          <w:rFonts w:ascii="IRNazanin" w:hAnsi="IRNazanin" w:eastAsia="IRNazanin"/>
          <w:color w:val="111111"/>
          <w:sz w:val="28"/>
          <w:sz w:val="28"/>
          <w:szCs w:val="28"/>
          <w:rtl w:val="true"/>
          <w:lang w:bidi="fa-IR"/>
        </w:rPr>
        <w:t>همه لطفی و یکسر فضل و رحمت ز رحمت یک نظر فرما به رفعت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همدانی، رفعت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حَوِّلْ سُلْطَانَهُ عَنَّا وَ اقْطَعْ رَجَاءَهُ مِنَّا وَ ادْرَأْهُ عَنِ الْوُلُوعِ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اعْمُمْ بِذَلِکَ مَنْ شَهِدَ لَکَ بِالرُّبُوبِیَّةِ وَ أَخْلَصَ لَکَ بِالْوَحْدَانِیَّةِ وَ عَادَاهُ لَکَ بِحَقِیقَةِ الْعُبُودِیَّةِ وَ اسْتَظْهَرَ بِکَ عَلَیْهِ فِی مَعْرِفَةِ الْعُلُومِ الرَّبَّانِیَّةِ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احْلُلْ مَا عَقَدَ وَ افْتُقْ مَا رَتَقَ وَ افْسَخْ مَا دَبَّرَ وَ ثَبِّطْهُ إِذَا عَزَمَ وَ انْقُضْ مَا أَبْرَمَ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اهْزِمْ جُنْدَهُ وَ أَبْطِلْ کَیْدَهُ وَ اهْدِمْ کَهْفَهُ وَ أَرْغِمْ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سلطه و تسلّط شیطان را از ما بگردان، و امیدش را از ما قطع کن، و او را از حرص ورزیدن به گمراهی ما دفع فرما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پدران و مادران و فرزندان و اهل ما و خویشان و نزدیکان و همسایگانمان اعمّ از مردان مؤمن، و زنان مؤمنه را از وجود خطرناکی چون شیطان در جایگاهی محکم، و دژی حفظ کننده و</w:t>
      </w:r>
    </w:p>
    <w:p>
      <w:pPr>
        <w:pStyle w:val="BookText"/>
        <w:rPr/>
      </w:pPr>
      <w:r>
        <w:rPr>
          <w:rFonts w:ascii="IRNazanin" w:hAnsi="IRNazanin" w:eastAsia="IRNazanin"/>
          <w:color w:val="111111"/>
          <w:sz w:val="28"/>
          <w:sz w:val="28"/>
          <w:szCs w:val="28"/>
          <w:rtl w:val="true"/>
          <w:lang w:bidi="fa-IR"/>
        </w:rPr>
        <w:t>پناهگاهی بازدارنده قرار ده و آنان را برای دفع زیان او، زره‌های نگاه دارنده بپوشان، و اسلحه‌های برّنده بر ضد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دعا قرار ده کسی را که به پروردگاریت گواهی می‌دهد، و به وحدانیتت اخلاص می‌ورزد، و به حقیقت بندگیت با شیطان دشمنی می‌کند، و از تو برای شناخت علوم ربّانی، علیه او یاری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گره زده بگشای، و هر راهی که باز کرده ببند، و هر تدبیری که اندیشیده به هم زن، و از هر کاری که قصد کرده بازش دار، و هر چه را محکم کرده سست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را شکست ده، و نیرنگش را باطل ساز، و پناهگاهش را ویران کن، و بینی‌اش را به خاک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یاری و معونت حضرت حق نباشد، مگر این همه خطر از عرصه گاه حیات انسان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فرازهای ملکوتی اوائل دعا بود، باید به وسیلۀ عبادت، اطاعت، تقوا، طهارت قلب، خیرات، مبرات، جهاد اکبر به جلب کمک حق برخاست تا در جنگ با شیطان پیروز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گرفتار شدن خود را در دام او فراهم کنم و آنگاه به پیشگاه حق عرضه بدارم، به من کمک کن و مرا از فتنه‌های او در امان خود قرار ده، برنامه‌ای غلط و کاری بیهوده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فِی نَظْمِ أَعْدَائِهِ وَ اعْزِلْنَا عَنْ عِدَادِ أَوْلِیَائِهِ لاَ نُطِیعُ لَهُ إِذَا اسْتَهْوَانَا وَ لاَ نَسْتَجِیبُ لَهُ إِذَا دَعَانَا نَأْمُرُ بِمُنَاوَاتِهِ مَنْ أَطَاعَ أَمْرَنَا وَ نَعِظُ عَنْ مُتَابَعَتِهِ مَنِ اتَّبَعَ زَجْرَنَا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خَاتِمِ النَّبِیِّینَ وَ سَیِّدِ الْمُرْسَلِینَ وَ عَلَی أَهْلِ بَیْتِهِ الطَّیِّبِینَ الطَّاهِرِینَ وَ أَعِذْنَا وَ أَهَالِیَنَا وَ إِخْوَانَنَا وَ جَمِیعَ الْمُؤْمِنِینَ وَ الْمُؤْمِنَاتِ مِمَّا اسْتَعَذْنَا مِنْهُ وَ أَجِرْنَا مِمَّا اسْتَجَرْنَا بِکَ مِنْ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الْمُؤْمِنِینَ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سلک دشمنانش قرار ده، و از شمار دوستانش برکنار کن تا چون ما را بفریبد از او پیروی نکنیم، و هر گاه ما را بخواند، جوابش ندهیم، و هر که را پیروی دستور ماست به دشمنی با او دستور دهیم و هر که را پیروی نهی ماست، برای بازداشتن از اطاعت او پند دهیم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انبیا و سید رسولان، و بر اهل پاک و پاکیزۀ او درود فرست، و ما و اهل ما و برادران ما و تمام مؤمنان و مؤمنات را از آنچه از آن پناه می‌جوییم پناه ده، و از آنچه از بیم آن، از تو ایمنی می‌خواهیم امان بخش، و دعای ما را نسبت به آنچه دعا می‌کنیم بشنو، و آنچه را از درخواستش غفلت</w:t>
      </w:r>
      <w:bookmarkStart w:id="153" w:name="pg17032_197987"/>
    </w:p>
    <w:p>
      <w:pPr>
        <w:pStyle w:val="BookText"/>
        <w:rPr/>
      </w:pPr>
      <w:bookmarkEnd w:id="153"/>
      <w:r>
        <w:rPr>
          <w:rFonts w:ascii="IRNazanin" w:hAnsi="IRNazanin" w:eastAsia="IRNazanin"/>
          <w:color w:val="111111"/>
          <w:sz w:val="28"/>
          <w:sz w:val="28"/>
          <w:szCs w:val="28"/>
          <w:rtl w:val="true"/>
          <w:lang w:bidi="fa-IR"/>
        </w:rPr>
        <w:t>می‌کنیم، به ما عطا فرما، و آنچه را فراموش کردیم برای ما حفظ کن، و ما را به سبب آن به درجات شایستگان و رتبه‌های اهل ایمان انتقال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را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Heading3"/>
        <w:numPr>
          <w:ilvl w:val="2"/>
          <w:numId w:val="1"/>
        </w:numPr>
        <w:rPr/>
      </w:pPr>
      <w:bookmarkStart w:id="154" w:name="__RefHeading___Toc1149266_1738255347"/>
      <w:bookmarkStart w:id="155" w:name="_Toc58"/>
      <w:bookmarkEnd w:id="154"/>
      <w:r>
        <w:rPr>
          <w:rtl w:val="true"/>
        </w:rPr>
        <w:t>بندگان صالح خدا</w:t>
      </w:r>
      <w:bookmarkEnd w:id="155"/>
    </w:p>
    <w:p>
      <w:pPr>
        <w:pStyle w:val="Heading4"/>
        <w:numPr>
          <w:ilvl w:val="3"/>
          <w:numId w:val="1"/>
        </w:numPr>
        <w:rPr/>
      </w:pPr>
      <w:bookmarkStart w:id="156" w:name="__RefHeading___Toc1149268_1738255347"/>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پایان دعا حضرت زین العابدین علیه السلام ، از حضرت ربّ العزّه درخواست کرد که او را به درجات صالحان و مراتب مؤمنان برساند، در این زمینه به آیاتی از قرآن و روایات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دوستان خدا نه بیمی بر آنان است و نه اندوهگین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ایمان آورده‌اند و همواره پرهیزکاری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انْ مَکَّنّاهُمْ فِی الْاَرضِ اقامُوا الصَّلاةَ وَآتَوُا الزَّکاةَ وَ امَرُوا بِالْمَعْرُوفِ وَنَهَوْا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همانان که اگر آنان را در زمین قدرت و تمکّن دهیم ، نماز را برپا می‌دارند ، و زکات می‌پردازند ، و مردم را به کارهای پسندیده وا می‌دارند و از کارهای زشت بازمی‌دارند ؛ و عاقبت همه کارها فقط در اختیار خداست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الَّذینَ هُمْ مِنْ خَشْیَةِ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الَّذینَهُمْ بِآیاتِ رَبِّهِمْ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الَّذینَهُمْ بِرَبِّهِمْ لایُشْرِکُونَ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انَّهُمْ إلَی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یُسارِعُونَ فِی الْخَیْراتِ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100"/>
      </w:r>
      <w:bookmarkStart w:id="158" w:name="pg17032_197989"/>
    </w:p>
    <w:p>
      <w:pPr>
        <w:pStyle w:val="BookText"/>
        <w:rPr/>
      </w:pPr>
      <w:bookmarkEnd w:id="158"/>
      <w:r>
        <w:rPr>
          <w:rFonts w:ascii="IRNazanin" w:hAnsi="IRNazanin" w:eastAsia="IRNazanin"/>
          <w:color w:val="111111"/>
          <w:sz w:val="28"/>
          <w:sz w:val="28"/>
          <w:szCs w:val="28"/>
          <w:rtl w:val="true"/>
          <w:lang w:bidi="fa-IR"/>
        </w:rPr>
        <w:t xml:space="preserve">یقیناً آنان که از بیم پروردگارشان هراسان و نگرانند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آیات پروردگارشان ایمان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به پروردگارشان شرک نمی‌ورزند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و دیگر انفاقات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 و در حالی که دل‌هایشان از این که به سوی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محاسبۀ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می‌گردند ، ترسان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اینانند که در کارهای خیر می‌شتابند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می‌گیرند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لاتُلهِیهِمْ تِجارَةٌ وَ لابَیْعٌ عَنْ ذِکْرِ اللّهِ وَ اقامِ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روزی که دل‌ها و دیده‌ها در آن زیر و رو می‌شود ، می‌ترسند </w:t>
      </w:r>
      <w:r>
        <w:rPr>
          <w:rFonts w:eastAsia="IRNazanin" w:cs="IRNazanin"/>
          <w:color w:val="111111"/>
          <w:sz w:val="28"/>
          <w:szCs w:val="28"/>
          <w:rtl w:val="true"/>
          <w:lang w:bidi="fa-IR"/>
        </w:rPr>
        <w:t>.</w:t>
      </w:r>
    </w:p>
    <w:p>
      <w:pPr>
        <w:pStyle w:val="Heading4"/>
        <w:numPr>
          <w:ilvl w:val="3"/>
          <w:numId w:val="1"/>
        </w:numPr>
        <w:rPr/>
      </w:pPr>
      <w:bookmarkStart w:id="159" w:name="__RefHeading___Toc1149270_1738255347"/>
      <w:bookmarkStart w:id="160" w:name="_Toc60"/>
      <w:bookmarkEnd w:id="159"/>
      <w:r>
        <w:rPr>
          <w:rtl w:val="true"/>
        </w:rPr>
        <w:t>خصال صالحان در سورۀ فرقان</w:t>
      </w:r>
      <w:bookmarkEnd w:id="160"/>
    </w:p>
    <w:p>
      <w:pPr>
        <w:pStyle w:val="BookText"/>
        <w:rPr/>
      </w:pPr>
      <w:r>
        <w:rPr>
          <w:rFonts w:ascii="IRNazanin" w:hAnsi="IRNazanin" w:eastAsia="IRNazanin"/>
          <w:color w:val="111111"/>
          <w:sz w:val="28"/>
          <w:sz w:val="28"/>
          <w:szCs w:val="28"/>
          <w:rtl w:val="true"/>
          <w:lang w:bidi="fa-IR"/>
        </w:rPr>
        <w:t>خداوند متعال در سوره فرقان، خصال صالحان ومؤمنان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به تواضع و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با جاهلان با سلامت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قیام در تاریکی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ودرخواست برای دفع عذاب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نه در حد اسراف و نه آلوده به بخل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جلوۀ توحید خالص در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خونریزی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زنا و شهوت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شهادت ناحق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کریمانه با اهل لغو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بصیرت و آگاهی و روشن بینی برخورد با آیات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زنان و فرزندان در دنیا و آخرت باعث چشم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پیشوائی و رهبری نسبت به اهل تقوا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لاتَجِدُ قَوْماً یُؤْمِنُونَ بِاللّهِ وَالْیَوْمِ الْآخِرِ یُوادُّونَ مَنْ حادَّ اللّهَ وَ رَسُولَهُ وَلَوْ کانُوا آباءَهُمْ اوْ أبْناءَهُمْ اوْ اخْوانَهُمْ اوْ عَشِیرَتَهُمْ اولئِکَ کَتَبَ فِی قُلُوبِهِمُ الْإیمانَ وَ ایَّدَهُمْ بِرُوحٍ مِنْهُ وَ یُدْخِلُهُمْ جَنّاتٍ تَجرِی مِنْ تَحْتِهَا الأنْهارُ خالِدینِ فیها رَضِیَ اللّهُ عَنْهُمْ وَ رَضُوا عَنْهُ اولئِکَ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را که به خدا و روز قیامت ایمان دارند ، نمی‌یابی که با کسانی که با خدا و پیامبرش دشمنی و مخالفت دارند ، دوستی برقرار کنند ، گرچه پدرانشان یا فرزاندانشان یا برادرانشان یا خویشانشان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 ایمان را در دل‌هایشان ثابت و پایدار کرده ، و به روحی از جانب خود نیرومندشان ساخته ، 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درمی‌آورد ، در آن جا جاودانه‌اند ، خدا از آنان خشنود است و آنان هم از خدا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حزب خدا هستند ، آگاه باش که بی‌تردید حزب خدا همان رستگارانند </w:t>
      </w:r>
      <w:r>
        <w:rPr>
          <w:rFonts w:eastAsia="IRNazanin" w:cs="IRNazanin"/>
          <w:color w:val="111111"/>
          <w:sz w:val="28"/>
          <w:szCs w:val="28"/>
          <w:rtl w:val="true"/>
          <w:lang w:bidi="fa-IR"/>
        </w:rPr>
        <w:t>.</w:t>
      </w:r>
      <w:bookmarkStart w:id="161" w:name="pg17032_197993"/>
    </w:p>
    <w:p>
      <w:pPr>
        <w:pStyle w:val="Heading4"/>
        <w:numPr>
          <w:ilvl w:val="3"/>
          <w:numId w:val="1"/>
        </w:numPr>
        <w:rPr/>
      </w:pPr>
      <w:bookmarkStart w:id="162" w:name="__RefHeading___Toc1149272_1738255347"/>
      <w:bookmarkStart w:id="163" w:name="_Toc61"/>
      <w:bookmarkEnd w:id="161"/>
      <w:bookmarkEnd w:id="162"/>
      <w:r>
        <w:rPr>
          <w:rtl w:val="true"/>
        </w:rPr>
        <w:t>خصال صالحان در کلام امام سجّاد علیه السلام</w:t>
      </w:r>
      <w:bookmarkEnd w:id="163"/>
    </w:p>
    <w:p>
      <w:pPr>
        <w:pStyle w:val="Heading5"/>
        <w:numPr>
          <w:ilvl w:val="4"/>
          <w:numId w:val="1"/>
        </w:numPr>
        <w:rPr/>
      </w:pPr>
      <w:bookmarkStart w:id="164" w:name="__RefHeading___Toc1149274_1738255347"/>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حضرت زین العابدین علیه السلام با صفات زیر اولیای خدا و صالحان و مؤمنان را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بجاآوردن واجبات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کنندگان به سنّت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کننده از محرمات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 در امور زودگذر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به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روزی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حقوق واجبه</w:t>
      </w:r>
      <w:r>
        <w:rPr>
          <w:rFonts w:eastAsia="IRNazanin" w:cs="IRNazanin"/>
          <w:color w:val="111111"/>
          <w:sz w:val="28"/>
          <w:szCs w:val="28"/>
          <w:rtl w:val="true"/>
          <w:lang w:bidi="fa-IR"/>
        </w:rPr>
        <w:t>.</w:t>
      </w:r>
    </w:p>
    <w:p>
      <w:pPr>
        <w:pStyle w:val="Heading5"/>
        <w:numPr>
          <w:ilvl w:val="4"/>
          <w:numId w:val="1"/>
        </w:numPr>
        <w:rPr/>
      </w:pPr>
      <w:bookmarkStart w:id="166" w:name="__RefHeading___Toc1149276_1738255347"/>
      <w:bookmarkStart w:id="167" w:name="_Toc63"/>
      <w:bookmarkEnd w:id="166"/>
      <w:r>
        <w:rPr>
          <w:rtl w:val="true"/>
        </w:rPr>
        <w:t>تفسیر شیخ بهائی از صالحان و عارفان در ذیل حدیث</w:t>
      </w:r>
      <w:bookmarkEnd w:id="167"/>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 عَظَّمَهُ مَنَعَ فاهُ مِنَ الْکَلامِ، وَبَطْنَهُ مِنَ الطَّعامِ، وَ عَفَّی نَفْسَهُ بِالصّیامِ وَ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بِآبائِنا وَ امَّهاتِنا یا رَسُولَ اللّهِ هؤُلاءِ اوْلِیاءُ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اوْلِیاءَ اللّهِ سَکَتُوا فَکانَ سُکُوتُهُمْ ذِکْراً، وَنَظَرُوا فَکانَ نَظَرُهُمْ عِبْرَةً، وَ نَطَقُوا فَکانَ نُطْقُهُمْ حِکْمَةٍ، وَ مَشَوْا فَکانَ مَشْیُهُمْ بَیْنَ النّاسِ بَرَکَةً، لَوْلاَ الآجالُ الَّتی قَدْ کَتَبَ اللّهُ عَلَیْهِمْ لَمْ تَقِرَّ ارْواحُهُمْ فِی اجْسادِهِمْ خَوْفاً مِنَ الْعِقابِ وَ شَوْقاً الَی الثَّوابِ</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روایت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شناخت و او را با بصیرت و بینایی تعظیم کرد، دهانش را از</w:t>
      </w:r>
    </w:p>
    <w:p>
      <w:pPr>
        <w:pStyle w:val="BookText"/>
        <w:rPr/>
      </w:pPr>
      <w:r>
        <w:rPr>
          <w:rFonts w:ascii="IRNazanin" w:hAnsi="IRNazanin" w:eastAsia="IRNazanin"/>
          <w:color w:val="111111"/>
          <w:sz w:val="28"/>
          <w:sz w:val="28"/>
          <w:szCs w:val="28"/>
          <w:rtl w:val="true"/>
          <w:lang w:bidi="fa-IR"/>
        </w:rPr>
        <w:t>سخن منع می‌کند، و شکمش را از طعام، مگر در حد ضرورت و به خصوص از حرام نگاه می‌دارد، و نفسش را به روزه وقیام می‌بندد،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مادرانمان فدایت، اینان اولیای الهی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ساکت شدند و سکوتشان ذکر است، و دیدند و دیدنشان عبرت است، و گفتند و گفتارشان حکمت است، و زندگی کردند و زندگیشان بین مردم برکت است، اگر اجل معینی که خدا بر آنان ثبت کرده، نبود، روحشان از خوف عذاب و شوق ثواب در قفس بدن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مشتمل بر نشانه‌های مهم عارفان و صفات اولیای کامل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 سکوت و حفظ زبان از حرف ناصواب است که این حقیقت برای انسان باب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و گرسنگی که کلید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رنج نفس در عبادت به روزۀ روز و قیام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که بهتر از شصت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است که یک مورد آن کلمۀ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شرح و بسط فوق العاده دارد، و آن موکول به جای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اعتبار است که قرآن به آن دستور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صاحبان بینش و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حکمت است و آن سخنی است که صلاح دنیا و آخرت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برکت و خیر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والهان و عاشقان و عارفان و نیازمندان، با تضرّع و زاری دست گدائی به پیشگاه مبارکش دراز کنیم و از حضرتش بخواهیم، چنانچه زین العابدین علیه السلام خواست درجات صالحان و مراتب مؤمنان را به ما و به اهل و عیال ما هم عنایت کند، و شرّ شیطان و نفس امّاره را از ما بگرداند، و سوء حال ما را به حسن حال تبدیل فرماید، و آن نباشیم که شوریدۀ گلستان معرفت، حضرت فیض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قدس جان را در سفر افکنده‌ایم در سفر هم خویش را در شور و شر افکنده‌ایم</w:t>
      </w:r>
    </w:p>
    <w:p>
      <w:pPr>
        <w:pStyle w:val="BookText"/>
        <w:rPr/>
      </w:pPr>
      <w:r>
        <w:rPr>
          <w:rFonts w:ascii="IRNazanin" w:hAnsi="IRNazanin" w:eastAsia="IRNazanin"/>
          <w:color w:val="111111"/>
          <w:sz w:val="28"/>
          <w:sz w:val="28"/>
          <w:szCs w:val="28"/>
          <w:rtl w:val="true"/>
          <w:lang w:bidi="fa-IR"/>
        </w:rPr>
        <w:t>در کف نفس و هوا و دیو اسیر افتاده‌ایم تا به لذات جهان بی جا نظر افکنده‌ایم</w:t>
      </w:r>
    </w:p>
    <w:p>
      <w:pPr>
        <w:pStyle w:val="BookText"/>
        <w:rPr/>
      </w:pPr>
      <w:r>
        <w:rPr>
          <w:rFonts w:ascii="IRNazanin" w:hAnsi="IRNazanin" w:eastAsia="IRNazanin"/>
          <w:color w:val="111111"/>
          <w:sz w:val="28"/>
          <w:sz w:val="28"/>
          <w:szCs w:val="28"/>
          <w:rtl w:val="true"/>
          <w:lang w:bidi="fa-IR"/>
        </w:rPr>
        <w:t>بهر تعظیم خسان و اعتبار ابلهان خویشتن را چون گدایان در به در افکنده‌ایم</w:t>
      </w:r>
    </w:p>
    <w:p>
      <w:pPr>
        <w:pStyle w:val="BookText"/>
        <w:rPr/>
      </w:pPr>
      <w:r>
        <w:rPr>
          <w:rFonts w:ascii="IRNazanin" w:hAnsi="IRNazanin" w:eastAsia="IRNazanin"/>
          <w:color w:val="111111"/>
          <w:sz w:val="28"/>
          <w:sz w:val="28"/>
          <w:szCs w:val="28"/>
          <w:rtl w:val="true"/>
          <w:lang w:bidi="fa-IR"/>
        </w:rPr>
        <w:t>راه دوزخ پیش داریم و به سرعت می‌رویم بی محابا خویشتن را در خطر افکنده‌ایم</w:t>
      </w:r>
    </w:p>
    <w:p>
      <w:pPr>
        <w:pStyle w:val="BookText"/>
        <w:rPr/>
      </w:pPr>
      <w:r>
        <w:rPr>
          <w:rFonts w:ascii="IRNazanin" w:hAnsi="IRNazanin" w:eastAsia="IRNazanin"/>
          <w:color w:val="111111"/>
          <w:sz w:val="28"/>
          <w:sz w:val="28"/>
          <w:szCs w:val="28"/>
          <w:rtl w:val="true"/>
          <w:lang w:bidi="fa-IR"/>
        </w:rPr>
        <w:t>راه جنّت را بما بنموده حق با صد دلیل از ضلالت خویش را ما در سفر افکنده‌ایم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168" w:name="pg17032_197999"/>
    </w:p>
    <w:p>
      <w:pPr>
        <w:pStyle w:val="Heading3"/>
        <w:numPr>
          <w:ilvl w:val="2"/>
          <w:numId w:val="1"/>
        </w:numPr>
        <w:rPr/>
      </w:pPr>
      <w:bookmarkStart w:id="169" w:name="__RefHeading___Toc1149278_1738255347"/>
      <w:bookmarkStart w:id="170" w:name="_Toc64"/>
      <w:bookmarkEnd w:id="168"/>
      <w:bookmarkEnd w:id="169"/>
      <w:r>
        <w:rPr>
          <w:rtl w:val="true"/>
        </w:rPr>
        <w:t>چند روایت دربارۀ شیطان</w:t>
      </w:r>
      <w:bookmarkEnd w:id="170"/>
    </w:p>
    <w:p>
      <w:pPr>
        <w:pStyle w:val="BookText"/>
        <w:rPr/>
      </w:pP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نعمتی داری و من به تو چند خصلت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نفرین کردی بر قومت و خدا همه آنها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کبر و حرص وحسد؛ زیرا کبر مرا از سجده بر آدم بازداشت و کافر وشیطان رجیم کرد، و حرص بود که همه بهشتی که بر آدم مباح بود جز یک درخت، او را واداشت از آن خورد، مبادا حسود باشی که پسر آدم از حسد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 انسان چیره‌تری؟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خشم و غضب</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قصص الانبیاء،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پیامبر گرامی اسلام صلی الله علیه و آله نقل می‌فرماید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نزد موسی درآمد در حالی که کلاه بلندش را از سربرداشت، سلام کرد،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دورت دارد این کلاه دراز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دلهای بنی آدم را بربایم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گناه بر انسان چیره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زیاد دیدن عمل و کم دیدن گناه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بیگانه خلوت مکن؛ زیرا هر که چنین کند من خود یار او شوم نه یاران من، مبادا با خدا عهدی بندی که هر کس با خدا عهدی بندد من خود اغوا گرش باشم نه یارانم تا از وفا بازماند، چون قصد صدقه کردی زود بپرداز که چون بنده قصد صدقه کند من کنار او باشم نه یارانم تا او را از انجام این عمل خدا پسند و این کردار ستوده باز دارم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علی بن محمد صوفی با ابلیس برخورد کرد،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 از آدمیزادم،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تو از مردمی هستی که پندارند خدا را دوست دارند و نافرمانیش کنند، و ابلیس را دشمن دارند و فرمانش برند، 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داغ کن، و نام بزرگ، و طبل بزرگ، منم کشنده هابیل، منم سوار بر کشتی به همراه نوح، پی کننده ناقۀ صالح، صاحب آتش ابراهیم، زمینه ساز کشتار یحیی، برنده قوم فرعون به نیل، جادوساز و جادوپرداز علیه موسی، گوساله ساز بنی اسرائیل، ارّه کش بر زکریا، همسفر ابرهه برای ویرانی کعبه با فیل، سردار لشگر ضد محمد در احد و حنین، حسدانگیز در دل منافقان در سقیفه، صاحب هودج در جنگ بصره و شتردار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در سپاه صفّین ایستادم، منم که در کربلا مؤمنان را سرزنش کردم، منم امام منافقان، منم نابود کن پیشینیان، گمراه کننده بعدیان، منم شیخ ناکثین، منم رکن قاسطین، منم سایۀ مارقین، منم ابومرّه آفریده از آتش نه از گل، من آنم که پروردگار جهانیان بدو خشم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می‌گوید به او گفتم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مرا به کاری رهنمون شو که به خدا نزدیک شوم، و از او در پیش آمدهای بد روزگار یاری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خود به همان پارسائی و کفایت زندگی قناعت کن، و بر آخرت خود به دوستی علی بن ابی طالب یاری جو، و عنایت حق را با دشمنی با دشمنانش جلب کن؛ زیرا من خدا را در هفت آسمان عبادت کردم، و در هفت سرزمین نافرمانی نمودم، و نیافتم فرشته مقرّب و نه پیغمبر مرسل جز آن که به دوستی او به خدا تقرّب می‌جستند،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چشمم نهان شد</w:t>
      </w:r>
      <w:r>
        <w:rPr>
          <w:rFonts w:eastAsia="IRNazanin" w:cs="IRNazanin"/>
          <w:color w:val="111111"/>
          <w:sz w:val="28"/>
          <w:szCs w:val="28"/>
          <w:rtl w:val="true"/>
          <w:lang w:bidi="fa-IR"/>
        </w:rPr>
        <w:t>.</w:t>
      </w:r>
      <w:bookmarkStart w:id="171" w:name="pg17032_198003"/>
    </w:p>
    <w:p>
      <w:pPr>
        <w:pStyle w:val="BookText"/>
        <w:rPr/>
      </w:pPr>
      <w:bookmarkEnd w:id="171"/>
      <w:r>
        <w:rPr>
          <w:rFonts w:ascii="IRNazanin" w:hAnsi="IRNazanin" w:eastAsia="IRNazanin"/>
          <w:color w:val="111111"/>
          <w:sz w:val="28"/>
          <w:sz w:val="28"/>
          <w:szCs w:val="28"/>
          <w:rtl w:val="true"/>
          <w:lang w:bidi="fa-IR"/>
        </w:rPr>
        <w:t>به محضر حضرت باقر علیه السلام آمدم و این برنامه را خدمت حضرت گزارش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زبانش ایمان آرد و به دلش کافر باشد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اغوای انسان در هر چیزی زمینه سازی می‌کند، اگر زورش برسد به وسیلۀ پول سر راه او گیرد و به گردنش بچسبد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72" w:name="__RefHeading___Toc1149280_1738255347"/>
      <w:bookmarkStart w:id="173" w:name="_Toc65"/>
      <w:bookmarkEnd w:id="172"/>
      <w:r>
        <w:rPr>
          <w:rtl w:val="true"/>
        </w:rPr>
        <w:t>داستانی عجیب از عنایت الهی</w:t>
      </w:r>
      <w:bookmarkEnd w:id="17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در بنی اسرائیل بود، ابلیس به سپاهیانش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راهزن او می‌شود که از دست او به عذابم؟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برابرش آرایش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مرد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عابد را فرا گرفت، آن شیطان در خانه او را کوبید و گفت مهمان است و او را در خانه آورد و او شب تا بامداد نماز خواند و سه شبانه روز عبادتش را دنبال کرد بی آن که چیزی بخورد یا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مانندت را ندیدم،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گناهی نکردی به همین خاطر نیرو و قدرت عبادتت سست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بردار و برو نزد فلان زن بدکاره، یک درهم برای گوشت، یک درهم برای می، یک درهم برای عطر، یک درهم برای مزد خودش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درهم برداشت و به در خانۀ آن زن آمد و او را صدا زد، زن بیرون آمد وقتی چشمش به عابد افتاد،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فریب خورد، به خدا فریب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عابد گفت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درهم را بگیر و خوراک و نوشابه و عطر فراهم کن تا با تو درآمیزم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وقطعه‌ای گوشت خر مرده پیدا کرد، و بول کهنه در میان تنگ ریخت و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نیازی نیست، این نوشابه را هم نمی‌خواهم برو خود را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و تا توانست خود را به نجاست آلوده کرد چون عابد او را بوئید نفرت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تو هم نیازی نداریم چون بامداد شد بر در خانه آن زن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زن بدکاره را برای خاطر فلان عابد آمرزید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384/8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495/14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74" w:name="pg17032_198007"/>
    </w:p>
    <w:p>
      <w:pPr>
        <w:pStyle w:val="Heading2"/>
        <w:numPr>
          <w:ilvl w:val="1"/>
          <w:numId w:val="1"/>
        </w:numPr>
        <w:rPr/>
      </w:pPr>
      <w:bookmarkStart w:id="175" w:name="__RefHeading___Toc1149282_1738255347"/>
      <w:bookmarkStart w:id="176" w:name="_Toc66"/>
      <w:bookmarkEnd w:id="174"/>
      <w:bookmarkEnd w:id="175"/>
      <w:r>
        <w:rPr>
          <w:rtl w:val="true"/>
        </w:rPr>
        <w:t xml:space="preserve">دعای </w:t>
      </w:r>
      <w:r>
        <w:rPr/>
        <w:t>18</w:t>
      </w:r>
      <w:r>
        <w:rPr>
          <w:rtl w:val="true"/>
        </w:rPr>
        <w:t xml:space="preserve"> : </w:t>
      </w:r>
      <w:r>
        <w:rPr>
          <w:rtl w:val="true"/>
        </w:rPr>
        <w:t>بلا و عافیت</w:t>
      </w:r>
      <w:bookmarkEnd w:id="1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149284_1738255347"/>
      <w:bookmarkStart w:id="178" w:name="_Toc67"/>
      <w:bookmarkEnd w:id="177"/>
      <w:r>
        <w:rPr>
          <w:rtl w:val="true"/>
        </w:rPr>
        <w:t>اشاره</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حُسْنِ قَضَائِکَ وَ بِمَا صَرَفْتَ عَنِّی مِنْ بَلاَئِکَ فَلاَ تَجْعَلْ حَظِّی مِنْ رَحْمَتِکَ مَا عَجَّلْتَ لِی مِنْ عَافِیَتِکَ فَأَکُونَ قَدْ شَقِیتُ بِمَا أَحْبَبْتُ وَ سَعِدَ غَیْرِی بِمَا کَرِهْتُ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یَکُنْ مَا ظَلِلْتُ فِیهِ أَوْ بِتُّ فِیهِ مِنْ هَذِهِ الْعَافِیَةِ بَیْنَ یَدَیْ بَلآءٍ لاَ یَنْقَطِعُ وَ وِزْرٍ لاَ یَرْتَفِعُ فَقَدِّمْ لِی مَا أَخَّرْتَ وَ أَخِّرْ عَنِّی مَا 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 کَثِیرٍ مَا عَاقِبَتُهُ الْفَنَاءُ وَ غَیْرُ قَلِیلٍ مَا عَاقِبَتُهُ الْبَقَاءُ وَ صَلِّ عَلَی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حُسْنِ قَضَائِکَ وَ بِمَا صَرَفْتَ عَنِّی مِنْ بَلاَئِکَ فَلاَ تَجْعَلْ حَظِّی مِنْ رَحْمَتِکَ مَا عَجَّلْتَ لِی مِنْ عَافِیَتِکَ فَأَکُونَ قَدْ شَقِیتُ بِمَا أَحْبَبْتُ وَ سَعِدَ غَیْرِی بِمَا کَرِهْتُ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یَکُنْ مَا ظَلِلْتُ فِیهِ أَوْ بِتُّ فِیهِ مِنْ هَذِهِ الْعَافِیَةِ بَیْنَ یَدَیْ بَلآءٍ لاَ یَنْقَطِعُ وَ وِزْرٍ لاَ یَرْتَفِعُ فَقَدِّمْ لِی مَا أَخَّرْتَ وَ أَخِّرْ عَنِّی مَا 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 کَثِیرٍ مَا عَاقِبَتُهُ الْفَنَاءُ وَ غَیْرُ قَلِیلٍ مَا عَاقِبَتُهُ الْبَقَاءُ وَ صَلِّ عَلَی مُحَمَّدٍ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سرنوشت خوبی که مقدّر می‌کنی، و بر بلا و مصیبتت که از من می‌گردانی؛ پس بهره‌ام را از رحمتت، در این عافیتی که در زندگی دنیا به من عنایت کرده‌ای منحصر مکن؛ که در نتیجه به سبب آنچه که دوست دارم بدبخت شوم، و دیگری به خاطر آنچه که خوش ندارم، خوشبخت شود، و اگر عافیتی که روز را در آن به شب می‌رسانم، یا شب را در آن به روز می‌رسانم، مقدّمه بلایی است که قطع نمی‌شود، و پیشاپیش بار سنگینی است که بر طرف نمی‌گردد، پس آنچه را برایم به تأخیر انداخته‌ای، پیش انداز، و آنچه را پیش انداخته‌ای به تأخیر افکن؛ زیرا چیزی که پایانش فنا و نابودی است، بسیار فراوان به حساب نمی‌آید و آنچه عاقبتش بقا و همیشگی است، اندک و کم نمی‌باشد، و بر محمّد و آلش درود فرست</w:t>
      </w:r>
      <w:r>
        <w:rPr>
          <w:rFonts w:eastAsia="IRNazanin" w:cs="IRNazanin"/>
          <w:color w:val="111111"/>
          <w:sz w:val="28"/>
          <w:szCs w:val="28"/>
          <w:rtl w:val="true"/>
          <w:lang w:bidi="fa-IR"/>
        </w:rPr>
        <w:t>.</w:t>
      </w:r>
      <w:bookmarkStart w:id="179" w:name="pg17032_198016"/>
    </w:p>
    <w:p>
      <w:pPr>
        <w:pStyle w:val="Heading3"/>
        <w:numPr>
          <w:ilvl w:val="2"/>
          <w:numId w:val="1"/>
        </w:numPr>
        <w:rPr/>
      </w:pPr>
      <w:bookmarkStart w:id="180" w:name="__RefHeading___Toc1149286_1738255347"/>
      <w:bookmarkStart w:id="181" w:name="_Toc68"/>
      <w:bookmarkEnd w:id="179"/>
      <w:bookmarkEnd w:id="180"/>
      <w:r>
        <w:rPr>
          <w:rtl w:val="true"/>
        </w:rPr>
        <w:t>حقیقت بلا و ابتلا</w:t>
      </w:r>
      <w:bookmarkEnd w:id="181"/>
    </w:p>
    <w:p>
      <w:pPr>
        <w:pStyle w:val="Heading4"/>
        <w:numPr>
          <w:ilvl w:val="3"/>
          <w:numId w:val="1"/>
        </w:numPr>
        <w:rPr/>
      </w:pPr>
      <w:bookmarkStart w:id="182" w:name="__RefHeading___Toc1149288_1738255347"/>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گاهی انسان به دست خود بر اثر جهالت، یا طغیان شهوات، یا مستی غرور، بر سر خود بلا می‌آورد، و خود را درگیر امراض و رنج‌ها می‌نماید که باید گفت از ابتدای این برنامه تا انتهایش نه این که ثواب و بهره‌ای ندارد، بلکه ایجاد مقدماتش حرام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ابتلائات و بلاها به خاطر پرورش زمینۀ رشد و کمال، و ترفیع درجه، و آمرزش گناهان از جانب حضرت حق است که در حقیقت این ابتلائات عین رحمت و لطف است و به تعبیر حضرت سجّاد علیه السلام حسن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بلادهنده و بلاگردان حضرت محبوب است که مؤمن بیدار این گونه بلا را با جان و دل می‌خرد و بر حسن قضایش سپاس می‌گوید، و بر بلا گردانیش و ارائۀ عافیت از جانب حضرتش شکرگزاری می‌کند و به درگاهش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عافیتی که به این سرعت به من دادی، باعث کم شدن عافیتم در آخرت نباشد که در این صورت بدبخت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من، ای معشوق من، این بنده‌ات به این خوش است که اگر بلائی در آینده دارد، آن را به امروز انداز، و اگر عافیت امروز به جای سلامت فرداست، این عافیت و سلامت امروز را به فردا انداز؛ زیرا خوشی‌های امروز که پایان‌پذیر است هر چند زیاد و فراوان باشد اندک، و چیزی که پایان ندارد هر چند کم باشد بسیار زیاد است</w:t>
      </w:r>
      <w:r>
        <w:rPr>
          <w:rFonts w:eastAsia="IRNazanin" w:cs="IRNazanin"/>
          <w:color w:val="111111"/>
          <w:sz w:val="28"/>
          <w:szCs w:val="28"/>
          <w:rtl w:val="true"/>
          <w:lang w:bidi="fa-IR"/>
        </w:rPr>
        <w:t>.</w:t>
      </w:r>
    </w:p>
    <w:p>
      <w:pPr>
        <w:pStyle w:val="Heading4"/>
        <w:numPr>
          <w:ilvl w:val="3"/>
          <w:numId w:val="1"/>
        </w:numPr>
        <w:rPr/>
      </w:pPr>
      <w:bookmarkStart w:id="184" w:name="__RefHeading___Toc1149290_1738255347"/>
      <w:bookmarkStart w:id="185" w:name="_Toc70"/>
      <w:bookmarkEnd w:id="184"/>
      <w:r>
        <w:rPr>
          <w:rtl w:val="true"/>
        </w:rPr>
        <w:t>بلا و ابتلا و عافیت از بلا</w:t>
      </w:r>
      <w:bookmarkEnd w:id="185"/>
    </w:p>
    <w:p>
      <w:pPr>
        <w:pStyle w:val="Heading5"/>
        <w:numPr>
          <w:ilvl w:val="4"/>
          <w:numId w:val="1"/>
        </w:numPr>
        <w:rPr/>
      </w:pPr>
      <w:bookmarkStart w:id="186" w:name="__RefHeading___Toc1149292_1738255347"/>
      <w:bookmarkStart w:id="187" w:name="_Toc71"/>
      <w:bookmarkEnd w:id="186"/>
      <w:r>
        <w:rPr>
          <w:rtl w:val="true"/>
        </w:rPr>
        <w:t>اشاره</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درونی انسان به تنهایی نمی‌تواند، ملاکی برای پاداش یا کیفر باشد؛ بلکه آن زمانی که در لابلای اعمال انسان خودنمایی می‌کند، خداوند با ابزار مادی و معنوی به سراغ بندگان می‌رود و آنچه در درون دارند در عمل آشکار کنند،</w:t>
      </w:r>
    </w:p>
    <w:p>
      <w:pPr>
        <w:pStyle w:val="BookText"/>
        <w:rPr/>
      </w:pPr>
      <w:r>
        <w:rPr>
          <w:rFonts w:ascii="IRNazanin" w:hAnsi="IRNazanin" w:eastAsia="IRNazanin"/>
          <w:color w:val="111111"/>
          <w:sz w:val="28"/>
          <w:sz w:val="28"/>
          <w:szCs w:val="28"/>
          <w:rtl w:val="true"/>
          <w:lang w:bidi="fa-IR"/>
        </w:rPr>
        <w:t>استعدادها را از قوّه و خامی به فعلیت و کمال برسانند و پس از آزمایش در نعمت و بلا، انسان‌ها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امتحان در آسایش و مشکلات نباشد؛ شکوفایی در استعداد و توانایی‌ها رخ نمی‌دهد؛ پس کارایی و شخصیت افراد در عرصه‌های زندگی معلوم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 بیان شگفت‌انگیز در زمینۀ فلسفه امتحانات الهی دارد؛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کانَ سُبْحانَهُ اعْلَمَ بِهِمْ مِنْ انْفُسِهِمْ وَلکِنْ لِتَظْهَرَ الْاَفْعالُ الَّتی بِها یُسْتَحَقُّ الثَّوابُ وَ الْعِقابُ</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خداوند سبحان از خود آنها به آنها آگاهتر است، ولی آزمایش برای این است که کارهایی که سزاوار ثواب و اعمالی که موجب کیفر است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آزمایش‌های سخت خداوند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عهده آزمایش‌ها برآمده و سرافراز و پیروز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صحنه‌های آزمایش برآشفته و سرافکنده و مردود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مسأله ترس که پیش می‌آید گروهی خود را می‌بازند و به خاطر این که کوچکترین ضرری به آنها نرسد شانه از زیر بار مسؤولیت خالی می‌کنند، در جنگ‌ها فرار می‌کرده، یا راه سازشکاری پیش می‌گیرند و با عذر تراشی از این که ما ترس ضرر داریم عقب نشینی می‌کنند، این شیوۀ افراد بیمار دل و خودباخته است که برای توجیه ارتباطهای نامشروع با بیگانگان،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فَتَرَی الَّذِینَ فِی قُلُوبِهِم مَّرَضٌ یُسَرِعُونَ فِیهِمْ یَقُولُونَ نَخْشَی أَن تُصِیبَنَا</w:t>
      </w:r>
    </w:p>
    <w:p>
      <w:pPr>
        <w:pStyle w:val="BookText"/>
        <w:rPr/>
      </w:pPr>
      <w:r>
        <w:rPr>
          <w:rFonts w:ascii="Amiri" w:hAnsi="Amiri" w:eastAsia="Amiri" w:cs="Amiri"/>
          <w:color w:val="111111"/>
          <w:sz w:val="28"/>
          <w:sz w:val="28"/>
          <w:szCs w:val="28"/>
          <w:rtl w:val="true"/>
          <w:lang w:bidi="ar-SA"/>
        </w:rPr>
        <w:t>دائِرَةٌ فَعَسَی اللَّهُ أَن یَأْتِیَ بِالْفَتْحِ أَوْ أَمْرٍ مِّنْ عِندِهِ فَیُصْبِحُواْ عَلَی مَآ أَسَرُّواْ فِی أَنفُسِهِمْ نَدِمِینَ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می‌بینی که در دوستی با یهود و نصاری شتاب می‌ورزند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خیال باطلشان که مبادا اسلام و مسلمانان تکیه‌گاه استواری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آسیب و گزند ناگواری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باید برای دوستی به سوی یهود و نصاری بشتابیم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خدا از سوی خود پیروزی یا واقعیّت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آرد تا این بیماردلان بر آنچه در دل هایشان پنهان می‌داشتند ، پشیمان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حقیقت در آیه، دو راه در پیش روی انسانِ مبارز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روشی که برگرفته از افکار و قلب‌های بیمار منافقانه است و کسانی که ایمانشان متزلزل و نسبت به خدا بدگمانی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پایان راه به پشیمانی و فرار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شیوه‌ای که در اثر استقامت و ایمان و پایمردی آشکار و تحمل فشارهای درونی با خوشبینی به راه حق انتخاب می‌گردد و به فضل و نعمت الهی و سربلندی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 نَ اللَّهِ وَاللَّهُ ذُو فَضْلٍ عَظِیمٍ</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 عوامل نفوذی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w:t>
      </w:r>
    </w:p>
    <w:p>
      <w:pPr>
        <w:pStyle w:val="BookText"/>
        <w:rPr/>
      </w:pPr>
      <w:r>
        <w:rPr>
          <w:rFonts w:ascii="IRNazanin" w:hAnsi="IRNazanin" w:eastAsia="IRNazanin"/>
          <w:color w:val="111111"/>
          <w:sz w:val="28"/>
          <w:sz w:val="28"/>
          <w:szCs w:val="28"/>
          <w:rtl w:val="true"/>
          <w:lang w:bidi="fa-IR"/>
        </w:rPr>
        <w:t xml:space="preserve">انبوه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شما گرد آمده‌اند ، از آنان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ایمانشان افزود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 و او نیکو وکیل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کارگزاری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نعمت و بخششی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 در حالی که هیچ گزند و آسیبی به آنان نرسیده بود ، و از خشنودی خدا پیروی کردند ؛ و خدا دارای فضلی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شأن نزول آیات فوق در مورد دو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بدون تردید این دو نماینده دو دیدگاه فکری و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بیگانه باید برید و به کمک‌های او نباید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پرهیاهو هر ملتی تکیه گاهی می‌خواهد و گاهی مصلحت سبب می‌شود که تکیه گاه از میان بیگانگان انتخاب شود و رابطه با آنان روزی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این اندیشه خودباختگی را محکوم می‌کند؛ زیرا تاریخ نشان می‌دهد که بسیاری از شکست‌ها و بدبختی‌های مسلمین از همین نقطه ضعف‌ها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اندلس، نمونۀ تابلوی روشنی از این سست فکری‌هاست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نیروی الهی و توان فکری و جسمی خود، درخشان‌ترین تمدّن‌ها را در اندلس دیروز و اسپانیای کنونی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باورهای غلط و نقشه‌های دشمنان و تکیه کردن بر بیگانه، این نیرو را سهل و آسان به باطل فروختند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 پیامبر اسلام صلی الله علیه و آله به قدری تیزبین در این موضوع بود که در جنگ احُد هنگامی که سیصد نفر از یهودیان برای همکاری با مسلمانان در برابر مشرکان آماده شدند، حضرت همۀ آنها را از نیمۀ راه بازگرداند و کمک آنها را نپذیرفت، در حالی که این عدد در جنگ احُد می‌توانست نقش کارسازی ایفا کند؛ ولی احتمال زیاد داشت که آنها در زمان حساسِ نبرد با دشمن همکاری کرده و باقیماندۀ لشکر</w:t>
      </w:r>
    </w:p>
    <w:p>
      <w:pPr>
        <w:pStyle w:val="BookText"/>
        <w:rPr/>
      </w:pPr>
      <w:r>
        <w:rPr>
          <w:rFonts w:ascii="IRNazanin" w:hAnsi="IRNazanin" w:eastAsia="IRNazanin"/>
          <w:color w:val="111111"/>
          <w:sz w:val="28"/>
          <w:sz w:val="28"/>
          <w:szCs w:val="28"/>
          <w:rtl w:val="true"/>
          <w:lang w:bidi="fa-IR"/>
        </w:rPr>
        <w:t>اسلام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همان جنگ؛ لشکر مسلمانان به دست خودی‌های فریب خوردۀ مال و غنیمت دنیا، به خاطر رهاکردن تنگه‌ای که راه نفوذ دشمن را می‌بست؛ شکست خوردند و قهرمانی چون سیدالشهداء، حمزه عموی پیامبر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نتیجه فروختن دین به دنیاست که انسان‌های پاکی در این راه قربانی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مسیر پر از درد به کربلا؛ رو به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عَبِیدُ الدُّنْیا وَ الدِّینُ لِعَقٌ عَلی أَلْسِنَتِهِمْ یَحُوطُونَهُ مادَرَّتْ مَعایِشُهُمْ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مردمان بندۀ دنیایند و دین بر سر زبان‌هاست تا زمانی که زندگی آنها را می‌چرخاند و چون به بوتۀ آزمایش‌های سخت و بلا گذاشته شوند آن گاه دینداران کمیاب می‌شوند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الحَقِّ لَمْ یَزالُوا مُنْذُ کانُوا فِی شِدَّةٍ، أَمَا إِنَّ ذلِکَ إِلَی مُدَّةٍ قَلِیلَةٍ وَ عافِیَةٍ طَوِیلَةٍ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حق پرستان همیشه در سختی بوده‌اند؛ ولی بدانید که دورۀ این سختی‌ها کوتاه است و سرانجامش آسایشی بسیار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تَکُونُوا مُؤمِنِینَ حَتّی تَعُدُّوا الْبَلاءَ نِعْمَةً وَ الرَّخاءَ مُصِیبَةً وَ ذلِکَ أَنَّ الصَّبْرَ عِنْدَ البَلاءِ أَعْظَمُ مِنَ الغَفْلَةِ عِنْدَ الرَّخاءِ</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شما هرگز مؤمن نباشید مگر آن که بلا را نعمت شمارید و آسایش و رفاه را مصیبت؛ زیرا صبر بر بلا و گرفتاری، ارزشمندتر از غفلت در هنگام آسایش و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 هدایا و بخشش‌هایی گران‌بها از سوی خداوند و فقر و تنگدستی در خزانۀ خداوند نگهداری می‌شود و به بندگان خاص می‌رسد همچنان که مرد خانه با آوردن خوراک یا هدیه از سفر؛ خانوادۀ خود را می‌نوازد، خداوند نیز مؤمن را به بلا و سختی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تغذیه می‌کند، همچنان که مادر نوزاد خود را شیر می‌دهد؛ زیرا بلایای خداوند آکنده از کرامت‌های جاودانۀ اوست و رنج و تلخی‌هایش، گرچه پس از مدتی، خشنودی و تقرب او را در پی دارد و بنده‌ای نزد خداوند گرامی می‌شود که بلا و گرفتاری، او را افزون‌تر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خطبۀ قاصعه به آزمون بزرگ الهی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کُلَّما کانَتِ الْبَلْوی وَ الْاِخْتِبارُ أَعْظَمَ کانَتِ الْمَثُوبَةُ وَ الْجَزاءُ أَجْزَلَ أَلا تَرَوْنَ أَنَّ اللّهَ سُبْحانَهُ اخْتَبَرَ الْاَوَّلینَ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الآخِرینَ مِنْ هذَا الْعَالَمِ، بِأَحْجارٍ لاتَضُرُّ وَ لاتَنْفَعُ وَ لاتُبْصِرُ وَ لاتَسْمَعُ فَجَعَلها بَیْتَهُ الْحَرَامَ الَّذی جَعَلَهُ لِلنّاسِ قِیاماً</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چه آزمایش و امتحان بزرگتر، پاداش و جزایش فراوان‌تر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خداوند پاک گذشتگان را از زمان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انسان این جهان به سنگهایی آزمایش نموده که نه زیان می‌رساند و نه سود می‌دهد، نه می‌بیند، و نه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خانۀ حرمت خود و جایگاه قیام مردم به عبادت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یَخْتَبِرُ عِبادَهُ بِأَنْواعِ الشَّدائِدِ وَ یَتَعَبَّدُهُمْ بِأَنْواعِ الْمَجَاهِدِ، وَ یَبْتَلِیهِمْ بِضُرُوبِ الْمَکارِهِ، إِخْراجاً لِلتَّکَبُّرِ مِنْ قُلُوبِهِمْ، وَ إِسْکاناً لِلتَّذَلُّلِ فی نُفُوسِهِمْ، وَ لِیَجْعَلْ ذلِکَ أَبْواباً فُتُحاً إِلی فَضْلِهِ وَ أَسْبابًا ذُلُلاً لِعَفْوِهِ</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بندگانش را به انواع سختی‌ها امتحان می‌کند، و با کوشش‌های گوناگون به عبادت وامی‌دارد، و به امور ناخوشایند می‌آزماید، تا کبر را از دلهایشان بیرون کند، و خواری و تواضع را در جانشان بنشاند، تا با این گونه آزمایش‌ها ابواب فضل و رحمتش را به رویشان بگشاید، و اسباب عفو خود را به راحتی به آنان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باک از آزمایش با بیماری یا ثروتمندی یا فقیری و یا هزاران بلا و عافیت، آنگاه که بدانیم؛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مؤمن کاری نمی‌کنم مگر که آن کار برایش بهتر و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سودمندیِ دچار شدن به گرفتاری‌ها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وحی‌های خدا به موسی علیه السلام این که آفریده‌ای نیافریده‌ام که نزد من محبوب‌تر از بندۀ مؤمنم باشد، او را مبتلا می‌سازم چون برایش بهتر است؛ به او عافیت می‌بخشم چون برایش بهتر است، از او می‌گیرم و محرومش می‌سازم چون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می‌دانم که چه چیز بندۀ مرا اصلاح می‌کند؛ پس باید که بر بلای من صبور باشد و از نعمت‌هایم سپاسگزاری نماید و از تقدیر و قضای من خشنود باشد؛ تا او را در شمار بندگان صدّیق خود بنویسم؛ هر گاه عمل او به رضایت من باشد و فرمانبری فرمانم کند</w:t>
      </w:r>
      <w:r>
        <w:rPr>
          <w:rFonts w:eastAsia="IRNazanin" w:cs="IRNazanin"/>
          <w:color w:val="111111"/>
          <w:sz w:val="28"/>
          <w:szCs w:val="28"/>
          <w:rtl w:val="true"/>
          <w:lang w:bidi="fa-IR"/>
        </w:rPr>
        <w:t xml:space="preserve">. </w:t>
      </w:r>
      <w:r>
        <w:rPr>
          <w:rStyle w:val="FootnoteAnchor"/>
          <w:rtl w:val="true"/>
        </w:rPr>
        <w:footnoteReference w:id="119"/>
      </w:r>
      <w:bookmarkStart w:id="188" w:name="pg17032_198030"/>
    </w:p>
    <w:p>
      <w:pPr>
        <w:pStyle w:val="Heading5"/>
        <w:numPr>
          <w:ilvl w:val="4"/>
          <w:numId w:val="1"/>
        </w:numPr>
        <w:rPr/>
      </w:pPr>
      <w:bookmarkStart w:id="189" w:name="__RefHeading___Toc1149294_1738255347"/>
      <w:bookmarkStart w:id="190" w:name="_Toc72"/>
      <w:bookmarkEnd w:id="188"/>
      <w:bookmarkEnd w:id="189"/>
      <w:r>
        <w:rPr>
          <w:rtl w:val="true"/>
        </w:rPr>
        <w:t>راه عافیت در آزمایش‌ها</w:t>
      </w:r>
      <w:bookmarkEnd w:id="190"/>
    </w:p>
    <w:p>
      <w:pPr>
        <w:pStyle w:val="BookText"/>
        <w:rPr/>
      </w:pPr>
      <w:r>
        <w:rPr>
          <w:rFonts w:ascii="IRNazanin" w:hAnsi="IRNazanin" w:eastAsia="IRNazanin"/>
          <w:color w:val="111111"/>
          <w:sz w:val="28"/>
          <w:sz w:val="28"/>
          <w:szCs w:val="28"/>
          <w:rtl w:val="true"/>
          <w:lang w:bidi="fa-IR"/>
        </w:rPr>
        <w:t>حال که همه انسان‌ها در یک امتحان گسترده و همگانی الهی شرکت دارند؛ راه موفقیت و عافیت در آزمایش‌ها چیست؟</w:t>
      </w:r>
    </w:p>
    <w:p>
      <w:pPr>
        <w:pStyle w:val="BookText"/>
        <w:rPr/>
      </w:pPr>
      <w:r>
        <w:rPr>
          <w:rFonts w:ascii="IRNazanin" w:hAnsi="IRNazanin" w:eastAsia="IRNazanin"/>
          <w:color w:val="111111"/>
          <w:sz w:val="28"/>
          <w:sz w:val="28"/>
          <w:szCs w:val="28"/>
          <w:rtl w:val="true"/>
          <w:lang w:bidi="fa-IR"/>
        </w:rPr>
        <w:t>پاسخ را در آیات و روایات می‌یابیم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پیروزی در این راه، صبر و پایداری است که بشارت و شادکامی تنها به صابران و راست قامتان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گذرا بودن حوادث جهان و سختی‌ها و مشکلات دنیا که گذری بیش نیست و همۀ ما از گذرگاهی چند روزه عبور می‌کنیم، پس به خود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خدا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به کلمۀ استرجاع معروف است، عصاره‌ای از بهترین درس‌های توحید و انقطاع الی اللّه و تکیه بر ذات پاک او در همه چیز و در هر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از نیروی ایمان و الطاف و امداد الهی در بروز حوادث دشوار که انسان را از پای در می‌آورد؛ زیرا هر انسان معمولی در مشکلات گرفتار اضطراب و ترس و سردرگمی می‌شود؛ اما دوستان خدا چون برنامه و هدف روشنی دارند آرام به راه خود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تاریخ گذشتگان و بررسی موقعیت آنان در برابر آزمایش‌های خداوند، جهت آماده سازی روحی و روانی در برابر امتحانات پروردگار موثّر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گاهی انسان در تنهایی احساس ناامیدی و شکست می‌کند و از نیروی مقاومت او کم می‌شود؛ پس دقت در حقیقت گذشتۀ اقوام و ملّت‌ها، سبب عبرت و افزایش نیروی پایداری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قرآن بارها برای دلداری به پیامبر اکرم صلی الله علیه و آله و تقویت روحیه ایشان و مؤمنان، به گذشتۀ دردناک پیامبران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مسخره کنند نگران مباش، پیامبران پیشین نیز گرفتار اهانت جاهلان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نیروی استقامت بر آنها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این حقیقت که همۀ آزمایش‌ها و بلاها در پیشگاه خداوند مهربان رخ می‌دهد و او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در میدان مسابقه‌اند تا گروهی تماشاگر و تشویق کننده در اطراف میدان که آنها را تحت نظر داشته و حمایت می‌کنند، به کار شوق و عشق بیشتری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چند نفر انسان چنین اثری در روح انسان دارند؛ پس آن حقیقتی که ما را می‌بیند و کوشش‌های ما را در صحنه‌های آزمایش می‌سنجد، چه عشق و شوری در کار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نوح علیه السلام که زیر شدیدترین فشارهای روحی از سوی قومش بود؛ در حال ساختن 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برابر نگاه ما بساز</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چنان قوت قلبی به نوح علیه السلام بخشید که هیچ فشاری برای او اهمیت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فرزند عزیز کوچک او علی اصغر علیه السلام با فجیع‌ترین حالت شربت شهادت نوشید؛ امّا حضرت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امور در برابر دیدگان خداوند انجام می‌گیرد، تحمّل آن بر من آسان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مسجد اگر میخانه گر دیر مغان خواهم به هر جا بگذرم مقصود من یارست آن خواهم</w:t>
      </w:r>
    </w:p>
    <w:p>
      <w:pPr>
        <w:pStyle w:val="BookText"/>
        <w:rPr/>
      </w:pPr>
      <w:r>
        <w:rPr>
          <w:rFonts w:ascii="IRNazanin" w:hAnsi="IRNazanin" w:eastAsia="IRNazanin"/>
          <w:color w:val="111111"/>
          <w:sz w:val="28"/>
          <w:sz w:val="28"/>
          <w:szCs w:val="28"/>
          <w:rtl w:val="true"/>
          <w:lang w:bidi="fa-IR"/>
        </w:rPr>
        <w:t>گدائی در میخانه می‌خواهم نه دارائی نه ملک کیقباد و دولت نوشیروان خواهم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حنظل اگر شکر اگر مرهم اگر نشتر بجانم هر چه جانان می‌پسندد من همان خواهم</w:t>
      </w:r>
      <w:bookmarkStart w:id="191" w:name="pg17032_198034"/>
    </w:p>
    <w:p>
      <w:pPr>
        <w:pStyle w:val="BookText"/>
        <w:rPr/>
      </w:pPr>
      <w:bookmarkEnd w:id="191"/>
      <w:r>
        <w:rPr>
          <w:rFonts w:ascii="IRNazanin" w:hAnsi="IRNazanin" w:eastAsia="IRNazanin"/>
          <w:color w:val="111111"/>
          <w:sz w:val="28"/>
          <w:sz w:val="28"/>
          <w:szCs w:val="28"/>
          <w:rtl w:val="true"/>
          <w:lang w:bidi="fa-IR"/>
        </w:rPr>
        <w:t>سر زلفت که شیران را به زنجیر گران بندد سزای این دل دیوانه زنجیری چنان خواهم</w:t>
      </w:r>
    </w:p>
    <w:p>
      <w:pPr>
        <w:pStyle w:val="BookText"/>
        <w:rPr/>
      </w:pPr>
      <w:r>
        <w:rPr>
          <w:rFonts w:ascii="IRNazanin" w:hAnsi="IRNazanin" w:eastAsia="IRNazanin"/>
          <w:color w:val="111111"/>
          <w:sz w:val="28"/>
          <w:sz w:val="28"/>
          <w:szCs w:val="28"/>
          <w:rtl w:val="true"/>
          <w:lang w:bidi="fa-IR"/>
        </w:rPr>
        <w:t>از این زندان پر وحشت مگر یکدم بیاسایم نسیمی همره باد صبا زان گلستان خواهم</w:t>
      </w:r>
    </w:p>
    <w:p>
      <w:pPr>
        <w:pStyle w:val="BookText"/>
        <w:rPr/>
      </w:pPr>
      <w:r>
        <w:rPr>
          <w:rFonts w:ascii="IRNazanin" w:hAnsi="IRNazanin" w:eastAsia="IRNazanin"/>
          <w:color w:val="111111"/>
          <w:sz w:val="28"/>
          <w:sz w:val="28"/>
          <w:szCs w:val="28"/>
          <w:rtl w:val="true"/>
          <w:lang w:bidi="fa-IR"/>
        </w:rPr>
        <w:t>زمین و آسمان را آزمودم هر دو بی حاصل جهانی ماورای این زمین و آسمان خواهم</w:t>
      </w:r>
    </w:p>
    <w:p>
      <w:pPr>
        <w:pStyle w:val="BookText"/>
        <w:rPr/>
      </w:pPr>
      <w:r>
        <w:rPr>
          <w:rFonts w:ascii="IRNazanin" w:hAnsi="IRNazanin" w:eastAsia="IRNazanin"/>
          <w:color w:val="111111"/>
          <w:sz w:val="28"/>
          <w:sz w:val="28"/>
          <w:szCs w:val="28"/>
          <w:rtl w:val="true"/>
          <w:lang w:bidi="fa-IR"/>
        </w:rPr>
        <w:t>سردیوانگی دارد هما با این دل شیدا ز زلف تابدار یار زنجیری گران خواهم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شیرازی، هما</w:t>
      </w:r>
      <w:r>
        <w:rPr>
          <w:rFonts w:eastAsia="IRNazanin" w:cs="IRNazanin"/>
          <w:color w:val="111111"/>
          <w:sz w:val="28"/>
          <w:szCs w:val="28"/>
          <w:rtl w:val="true"/>
          <w:lang w:bidi="fa-IR"/>
        </w:rPr>
        <w:t>)</w:t>
      </w:r>
    </w:p>
    <w:p>
      <w:pPr>
        <w:pStyle w:val="Heading2"/>
        <w:numPr>
          <w:ilvl w:val="1"/>
          <w:numId w:val="1"/>
        </w:numPr>
        <w:rPr/>
      </w:pPr>
      <w:bookmarkStart w:id="192" w:name="__RefHeading___Toc1149296_1738255347"/>
      <w:bookmarkStart w:id="193" w:name="_Toc73"/>
      <w:bookmarkEnd w:id="192"/>
      <w:r>
        <w:rPr>
          <w:rtl w:val="true"/>
        </w:rPr>
        <w:t xml:space="preserve">دعای </w:t>
      </w:r>
      <w:r>
        <w:rPr/>
        <w:t>19</w:t>
      </w:r>
      <w:r>
        <w:rPr>
          <w:rtl w:val="true"/>
        </w:rPr>
        <w:t xml:space="preserve"> : </w:t>
      </w:r>
      <w:r>
        <w:rPr>
          <w:rtl w:val="true"/>
        </w:rPr>
        <w:t>درخواست باران</w:t>
      </w:r>
      <w:bookmarkEnd w:id="1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149298_1738255347"/>
      <w:bookmarkStart w:id="195" w:name="_Toc74"/>
      <w:bookmarkEnd w:id="194"/>
      <w:r>
        <w:rPr>
          <w:rtl w:val="true"/>
        </w:rPr>
        <w:t>اشاره</w:t>
      </w:r>
      <w:bookmarkEnd w:id="19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الْغَیْثَ وَ انْشُرْ عَلَیْنَا رَحْمَتَکَ بِغَیْثِکَ الْمُغْدِقِ مِنَ السَّحَابِ الْمُنْسَاقِ لِنَبَاتِ أَرْضِکَ الْمُونِقِ فِی جَمِیعِ الآفَاقِ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امْنُنْ عَلَی عِبَادِکَ بِإِینَاعِ الثَّمَرَةِ وَ أَحْیِ بِلاَدَکَ بِبُلُوغِ الزَّهْرَةِ وَ أَشْهِدْ مَلاَئِکَتَکَ الْکِرَامَ السَّفَرَةَ بِسَقْیٍ مِنْکَ نَافِعٍ دَائِمٍ غُزْرُهُ وَاسِعٍ دِرَرُهُ وَابِلٍ سَرِیعٍ عَاجِلٍ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تُحْیِی بِهِ مَا قَدْ مَاتَ وَ تَرُدُّ بِهِ مَا قَدْ فَاتَ وَ تُخْرِجُ بِهِ مَا هُوَ آتٍ وَ تُوَسِّعُ بِهِ فِی الْأَقْوَاتِ سَحَاباً مُتَرَاکِماً هَنِیئاً مَرِیئاً طَبَقاً مُجَلْجَلاً غَیْرَ مُلِثٍّ وَدْقُهُ وَ لاَ خُلَّبٍ بَرْقُهُ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غَیْثاً مُغِیثاً مَرِیعاً مُمْرِعاً عَرِیضاً وَاسِعاً غَزِیراً تَرُدُّ بِهِ النَّهِیضَ وَ تَجْبُرُ بِهِ الْمَهِیضَ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سَقْیاً تُسِیلُ مِنْهُ الظِّرَابَ وَ تَمْلَأُ مِنْهُ الْجِبَابَ وَ تُفَجِّرُ بِهِ الْأَنْهَارَ وَ تُنْبِتُ بِهِ الْأَشْجَارَ وَ تُرْخِصُ بِهِ الْأَسْعَارَ فِی جَمِیعِ الْأَمْصَارِ وَ تَنْعَشُ بِهِ الْبَهَآئِمَ وَ الْخَلْقَ وَ تُکْمِلُ لَنَا بِهِ طَیِّبَاتِ الرِّزْقِ و تُنْبِتُ لَنَا بِهِ الزَّرْعَ وَ تُدِرُّ بِهِ الضَّرْعَ وَ تَزِیدُنَا بِهِ قُوَّةً إِلَی قُوَّتِنَا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ظِلَّهُ عَلَیْنَا سَمُوماً وَ لاَ تَجْعَلْ بَرْدَهُ عَلَیْنَا حُسُوماً وَ لاَ تَجْعَلْ صَوْبَهُ عَلَیْنَا رُجُوماً وَ لاَ تَجْعَلْ مَاءَهُ عَلَیْنَا أُجَاجاً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ارْزُقْنَا مِنْ بَرَکَاتِ السَّمَاوَاتِ وَ الْأَرْضِ إِنَّکَ عَلَی کُلِّ شَیءٍ قَدِیرٌ</w:t>
      </w:r>
      <w:r>
        <w:rPr>
          <w:rFonts w:eastAsia="Amiri" w:cs="Amiri" w:ascii="Amiri" w:hAnsi="Amiri"/>
          <w:color w:val="111111"/>
          <w:sz w:val="28"/>
          <w:szCs w:val="28"/>
          <w:rtl w:val="true"/>
          <w:lang w:bidi="ar-SA"/>
        </w:rPr>
        <w:t>.</w:t>
      </w:r>
      <w:bookmarkStart w:id="196" w:name="pg17032_198041"/>
    </w:p>
    <w:p>
      <w:pPr>
        <w:pStyle w:val="BookText"/>
        <w:rPr/>
      </w:pPr>
      <w:bookmarkEnd w:id="1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الْغَیْثَ وَ انْشُرْ عَلَیْنَا رَحْمَتَکَ بِغَیْثِکَ الْمُغْدِقِ مِنَ السَّحَابِ الْمُنْسَاقِ لِنَبَاتِ أَرْضِکَ الْمُونِقِ فِی جَمِیعِ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باران فرست، و رحمتت را به باران پُر آب و فراوان بر ما بگستران؛ از ابری که برای گیاه زیبای زمینت، در تمام ناحیه‌ها و اطراف سوق داده شده</w:t>
      </w:r>
      <w:r>
        <w:rPr>
          <w:rFonts w:eastAsia="IRNazanin" w:cs="IRNazanin"/>
          <w:color w:val="111111"/>
          <w:sz w:val="28"/>
          <w:szCs w:val="28"/>
          <w:rtl w:val="true"/>
          <w:lang w:bidi="fa-IR"/>
        </w:rPr>
        <w:t>.</w:t>
      </w:r>
    </w:p>
    <w:p>
      <w:pPr>
        <w:pStyle w:val="Heading3"/>
        <w:numPr>
          <w:ilvl w:val="2"/>
          <w:numId w:val="1"/>
        </w:numPr>
        <w:rPr/>
      </w:pPr>
      <w:bookmarkStart w:id="197" w:name="__RefHeading___Toc1149300_1738255347"/>
      <w:bookmarkStart w:id="198" w:name="_Toc75"/>
      <w:bookmarkEnd w:id="197"/>
      <w:r>
        <w:rPr>
          <w:rtl w:val="true"/>
        </w:rPr>
        <w:t>نعمت عظیم ابر و باران و باد</w:t>
      </w:r>
      <w:bookmarkEnd w:id="198"/>
    </w:p>
    <w:p>
      <w:pPr>
        <w:pStyle w:val="Heading4"/>
        <w:numPr>
          <w:ilvl w:val="3"/>
          <w:numId w:val="1"/>
        </w:numPr>
        <w:rPr/>
      </w:pPr>
      <w:bookmarkStart w:id="199" w:name="__RefHeading___Toc1149302_1738255347"/>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از آن جا که ابر و باران و باد، وجودشان در پهنۀ طبیعت بستگی به عالی‌ترین منبع انرژی یعنی خورشید دارد، لازم است چند سطری دربارۀ این نعمت عظیم الهی که گوشه‌ای از تجلّی رحمت حضرت حق به قسمتی از عالم وجود است برای آگاهی شما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زمین و هر جرم سماوی دیگر در این فضای حیرت آور تقریباً به شکل دایره است؛ زیرا خورشید جسمی است بسیار بزرگ، به تنهایی از زمین و هشت سیّاره دیگر بازهم بزرگتر و سنگین‌تر است، و هر سیّاره را با نیروی شگرف به سوی خود جذب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قوۀ جذب به مرکز را ثقل یا جاذبه می‌نامند، در همان حال هر سیّاره با قوۀ گریز از مرکز خود، از خورشید می‌گریزد، و اگر نیروی جاذبۀ خورشید نبود سیّاره چنان در فضا دور می‌شد که هیچگاه باز نمی‌گشت</w:t>
      </w:r>
      <w:r>
        <w:rPr>
          <w:rFonts w:eastAsia="IRNazanin" w:cs="IRNazanin"/>
          <w:color w:val="111111"/>
          <w:sz w:val="28"/>
          <w:szCs w:val="28"/>
          <w:rtl w:val="true"/>
          <w:lang w:bidi="fa-IR"/>
        </w:rPr>
        <w:t>.</w:t>
      </w:r>
      <w:bookmarkStart w:id="201" w:name="pg17032_198043"/>
    </w:p>
    <w:p>
      <w:pPr>
        <w:pStyle w:val="Heading4"/>
        <w:numPr>
          <w:ilvl w:val="3"/>
          <w:numId w:val="1"/>
        </w:numPr>
        <w:rPr/>
      </w:pPr>
      <w:bookmarkStart w:id="202" w:name="__RefHeading___Toc1149304_1738255347"/>
      <w:bookmarkStart w:id="203" w:name="_Toc77"/>
      <w:bookmarkEnd w:id="201"/>
      <w:bookmarkEnd w:id="202"/>
      <w:r>
        <w:rPr>
          <w:rtl w:val="true"/>
        </w:rPr>
        <w:t>حرکت خورشید و ماه</w:t>
      </w:r>
      <w:bookmarkEnd w:id="203"/>
    </w:p>
    <w:p>
      <w:pPr>
        <w:pStyle w:val="Heading5"/>
        <w:numPr>
          <w:ilvl w:val="4"/>
          <w:numId w:val="1"/>
        </w:numPr>
        <w:rPr/>
      </w:pPr>
      <w:bookmarkStart w:id="204" w:name="__RefHeading___Toc1149306_1738255347"/>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پس دو نیروی متضاد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سیّاره که آن را از خورشید دور می‌کند، و نیروی خورشید که سیّاره را به سوی آن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نیرو بر دیگری نمی‌چربد و غلبه نمی‌کند، پس هر سیّاره بر روی مداری به دور خورشید می‌گردد و این سیر بی انتها را در طی قرون و اعصار ادامه داده و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لَاالشَّمْسُ یَنْبَغی لَها انْ تُدْرِکَ الْقَمَرَ وَلاَ اللَّیْلُ سابِقُ النَّهارِوَ کُلٌّ فی فَلَکٍ یَسْبَحُونَ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آنان نشانه‌ای از قدرت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به سوی قرارگاهش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اندازه‌گیری توانای شکست‌ناپذیر و داناست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منزل‌هایی قرار دادیم تا این که به صورت شاخۀ کهنۀ هلالی شکل و زرد رنگ خرما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تدریج بدر کامل شود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برای خورشید این توان هست که به ماه برسد ، و نه شب از روز پیشی می‌گیرد ، و هر کدام در مداری شناورند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وضوح حرکت خورشید را به طور مستمر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این عصر با انواع ابزار و آلات علمی، و تحقیقات مداوم شبانه روزی کشف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مجموعۀ منظومۀ شمسی در وسط کهکشان ما به سوی یک سمت معین و ستارۀ دور دستی که آن را ستارۀ وگا نامیده‌اند در حرکت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دادن خورشید این کرۀ بسیار عظیمی که یک میلیون و دویست هزار مرتبه از کرۀ زمین بزرگ‌تر است، آنهم با حرکت حساب شده در این فضای بی کران از هیچ کس میسّر نیست جز از خداوندی که قدرتش فوق همه قدرت‌ها و علم و</w:t>
      </w:r>
    </w:p>
    <w:p>
      <w:pPr>
        <w:pStyle w:val="BookText"/>
        <w:rPr/>
      </w:pPr>
      <w:r>
        <w:rPr>
          <w:rFonts w:ascii="IRNazanin" w:hAnsi="IRNazanin" w:eastAsia="IRNazanin"/>
          <w:color w:val="111111"/>
          <w:sz w:val="28"/>
          <w:sz w:val="28"/>
          <w:szCs w:val="28"/>
          <w:rtl w:val="true"/>
          <w:lang w:bidi="fa-IR"/>
        </w:rPr>
        <w:t>دانشش بی انتهاست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اندازه‌گیری توانای شکست‌ناپذیر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منازل همان منزل‌گاه‌های بیست و هشت گانه است که ماه قبل از محاق و تاریکی مطلق طی می‌کند؛ زیرا هنگامی که ماه سی روز تمام باشد تا شب بیست و هشتم در آسمان قابل رؤیت است، ولی در این شب بیست و هشتم به صورت هلال بسیار باریک زرد رنگ و کم نور و کم فروغ در می‌آید، و در دو شب باقی مانده قابل رؤیت نیست که آن را محاق می‌نامند، البته در ماههائی که بیست و نه روز است تا شب بیست و هفتم معمولاً ماه در آسمان دیده می‌شود، و دو شب باقی مانده محاق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منزل‌گاه‌ها کاملاً دقیق و حساب شده است، به طوری که منجمان از صدها سال قبل می‌تواند طبق محاسبات دقیقی که دارند آن را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عجیب به زندگی انسان‌ها نظم می‌بخشد و یک تقویم طبیعی آسمانی است که با سواد وبی سواد توانایی خواندن آن را دارد، به طوری که اگر انسان کمی دقت و ممارست در وضع ماه در شب‌های مختلف کند می‌تواند با نگاه کردن وضع آن دقیقاً و تقریباً بداند آن شب کدام شب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چهلم سخن از ثبات و دوام این نظم سال و ماه و شب و روز است، پروردگار آن چنان برنامه‌ای برای آنها تنظیم کرده که کمترین دگرگونی در وضع‌پیدا نمی‌شود، و تاریخ بشر به خاطر همین ثبات، کاملاً تنظیم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خورشید سزاوار است که به ماه رسد، و نه شب بر روز پیشی می‌گیرد و هر کدام از آنها در مسیر خود شناورند</w:t>
      </w:r>
      <w:r>
        <w:rPr>
          <w:rFonts w:eastAsia="IRNazanin" w:cs="IRNazanin"/>
          <w:color w:val="111111"/>
          <w:sz w:val="28"/>
          <w:szCs w:val="28"/>
          <w:rtl w:val="true"/>
          <w:lang w:bidi="fa-IR"/>
        </w:rPr>
        <w:t>.</w:t>
      </w:r>
      <w:bookmarkStart w:id="206" w:name="pg17032_198047"/>
    </w:p>
    <w:p>
      <w:pPr>
        <w:pStyle w:val="BookText"/>
        <w:rPr/>
      </w:pPr>
      <w:bookmarkEnd w:id="206"/>
      <w:r>
        <w:rPr>
          <w:rFonts w:ascii="IRNazanin" w:hAnsi="IRNazanin" w:eastAsia="IRNazanin"/>
          <w:color w:val="111111"/>
          <w:sz w:val="28"/>
          <w:sz w:val="28"/>
          <w:szCs w:val="28"/>
          <w:rtl w:val="true"/>
          <w:lang w:bidi="fa-IR"/>
        </w:rPr>
        <w:t>می‌دانیم خورشید، دوران خود را در برج‌های دوازده گانه در یکسال طی می‌کند، در حالی که کرۀ ماه منزل‌گاه‌های خویش را در یک ماه طی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دورانی ماه در مسیرش دوازده بار از حرکت خورشید در مدارش سریعتر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هرگز در حرکت خود به پای ماه نمی‌رسد، تاحرکت یکساله خود را در یک ماه انجام دهد و نظام سالیانه بر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 بر روز پیشی نمی‌گیرد که بخشی از آن را در کام خود فرو برد و نظام موجود بهم ریزد، بلکه همۀ اینها مسیر خود را میلیون‌ها سال بدون کمترین تغییر ادامه داده و می‌دهند و هر کدام از اینها در مسیر خود شناورند</w:t>
      </w:r>
      <w:r>
        <w:rPr>
          <w:rFonts w:eastAsia="IRNazanin" w:cs="IRNazanin"/>
          <w:color w:val="111111"/>
          <w:sz w:val="28"/>
          <w:szCs w:val="28"/>
          <w:rtl w:val="true"/>
          <w:lang w:bidi="fa-IR"/>
        </w:rPr>
        <w:t>.</w:t>
      </w:r>
    </w:p>
    <w:p>
      <w:pPr>
        <w:pStyle w:val="Heading5"/>
        <w:numPr>
          <w:ilvl w:val="4"/>
          <w:numId w:val="1"/>
        </w:numPr>
        <w:rPr/>
      </w:pPr>
      <w:bookmarkStart w:id="207" w:name="__RefHeading___Toc1149308_1738255347"/>
      <w:bookmarkStart w:id="208" w:name="_Toc79"/>
      <w:bookmarkEnd w:id="207"/>
      <w:r>
        <w:rPr>
          <w:rtl w:val="true"/>
        </w:rPr>
        <w:t>گرمای خورشید</w:t>
      </w:r>
      <w:bookmarkEnd w:id="208"/>
    </w:p>
    <w:p>
      <w:pPr>
        <w:pStyle w:val="BookText"/>
        <w:rPr/>
      </w:pPr>
      <w:r>
        <w:rPr>
          <w:rFonts w:ascii="IRNazanin" w:hAnsi="IRNazanin" w:eastAsia="IRNazanin"/>
          <w:color w:val="111111"/>
          <w:sz w:val="28"/>
          <w:sz w:val="28"/>
          <w:szCs w:val="28"/>
          <w:rtl w:val="true"/>
          <w:lang w:bidi="fa-IR"/>
        </w:rPr>
        <w:t>خورشید خیلی داغ است ولی نمی‌دانید به چه داغی؟ اگر کارخانۀ فولاد سازی را دیده بودید، می‌دیدید که فلز مذاب از فرط حرارت رنگش سفید شده است چگونه از دهانۀ کوره بیرون می‌ریزد؟</w:t>
      </w:r>
    </w:p>
    <w:p>
      <w:pPr>
        <w:pStyle w:val="BookText"/>
        <w:rPr/>
      </w:pPr>
      <w:r>
        <w:rPr>
          <w:rFonts w:ascii="IRNazanin" w:hAnsi="IRNazanin" w:eastAsia="IRNazanin"/>
          <w:color w:val="111111"/>
          <w:sz w:val="28"/>
          <w:sz w:val="28"/>
          <w:szCs w:val="28"/>
          <w:rtl w:val="true"/>
          <w:lang w:bidi="fa-IR"/>
        </w:rPr>
        <w:t xml:space="preserve">فولاد مذاب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دارد، این درجه حرارت خیلی بالاست اما درجه حرارت خورشید از آنهم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خورشید درجه حرارت نزدیک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مرکز آن شاید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ما حیات خود را مدیون خورشیدیم، خورشید تقریباً سرچشمۀ تمام کار مایۀ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نور خورشید گیاهی رشد نمی‌کرد، و غذایی به وجود نمی‌آورد و چون زندگی جانوران بسته به گیاهان است، بی نور خورشید جانوری هم به روی زمین وجود نداشت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و زغال و نفتی که هر روز مصرف می‌کنیم کارمایه را دراعصار قدیم از خورشید گرفته ودر خود نهفته‌اند، وقتی که زغال می‌سوزد کارمایه‌ای را که گیاهان</w:t>
      </w:r>
    </w:p>
    <w:p>
      <w:pPr>
        <w:pStyle w:val="BookText"/>
        <w:rPr/>
      </w:pPr>
      <w:r>
        <w:rPr>
          <w:rFonts w:ascii="IRNazanin" w:hAnsi="IRNazanin" w:eastAsia="IRNazanin"/>
          <w:color w:val="111111"/>
          <w:sz w:val="28"/>
          <w:sz w:val="28"/>
          <w:szCs w:val="28"/>
          <w:rtl w:val="true"/>
          <w:lang w:bidi="fa-IR"/>
        </w:rPr>
        <w:t>میلیون‌ها سال قبل از خورشید گرفته و ذخیره کرده‌اند به ما باز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عناصری چند که بر روی زمین هم یافت می‌شوند ترکیب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شصت عنصر از آنها که بر روی زمینند در خورشید هم وجود دارند، عناصر اصلی خورشید عبارتند از هیدروژن، اکسیژن، هلیوم، ازت، کربن، آهن و چند فلز دیگر، اما در نتیجه حرارت فوق العاده فلزاتی که بر روی زمین به شکل جامدند در خورشید به صورت گاز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خورشید بسیار خیره کننده است و از قشری از گازها که در سطح خورشیدند ساطع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این قشر را کرۀ نور نامیده‌اند، بالای کرۀ نور قشر دیگری از گازهاست به نام کرۀ رنگ، وجه تسمیه این کره، رنگ سرخ درخشانی است که گازهای ترکیب کنندۀ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کرۀ رنگ، قشر سفید دیگری است به نام تاج که فقط به هنگام کسوف در تلسکوب قابل رؤیت است، گاهی زبانه‌هایی تقریباً به اندازه یک میلیون و نیم کیلومتر از تاج زبانه می‌کشند، اینها را زبانه‌های خورشید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فیزیک معمولا انرژی را با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موارد خاص واحدهای دیگری برای انرژی به کار 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گرفتن گرما، یا کیلو وات ساعت برای الکتریسته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ارگ دو برابر انرژی حرکتی جسمی است که جرم آن برابر یک گرم باشد، و با سرعت یک سانتی متر در ثانیه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 که از لحاظ تجربه‌های روزانۀ زندگی، مقدار انرژیی که با یک ارگ نموده می‌شود بسیار کوچک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پشه‌ای که در حال پرواز است انرژی حرکتی برابر با چند ارگ دارد</w:t>
      </w:r>
      <w:r>
        <w:rPr>
          <w:rFonts w:eastAsia="IRNazanin" w:cs="IRNazanin"/>
          <w:color w:val="111111"/>
          <w:sz w:val="28"/>
          <w:szCs w:val="28"/>
          <w:rtl w:val="true"/>
          <w:lang w:bidi="fa-IR"/>
        </w:rPr>
        <w:t>.</w:t>
      </w:r>
      <w:bookmarkStart w:id="209" w:name="pg17032_198050"/>
    </w:p>
    <w:p>
      <w:pPr>
        <w:pStyle w:val="BookText"/>
        <w:rPr/>
      </w:pPr>
      <w:bookmarkEnd w:id="209"/>
      <w:r>
        <w:rPr>
          <w:rFonts w:ascii="IRNazanin" w:hAnsi="IRNazanin" w:eastAsia="IRNazanin"/>
          <w:color w:val="111111"/>
          <w:sz w:val="28"/>
          <w:sz w:val="28"/>
          <w:szCs w:val="28"/>
          <w:rtl w:val="true"/>
          <w:lang w:bidi="fa-IR"/>
        </w:rPr>
        <w:t xml:space="preserve">برای گرم کردن یک فنجان چای، چند صد بلیون ارگ مورد نیاز است، و چراغ رومیزی معمولی در هر ثانیه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ارگ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گرم زغال سنگ خوب چون کاملاً بسوزد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ارگ انرژی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نرخ جاری زغال بهای هر ارگ برابر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بهای انرژیی که با سیم برق به خانه‌های ما می‌رسد از این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اشعۀ آفتاب که بریک سانتی‌متر مربع در یک ثانیه به حال عمودی بتابد معادل </w:t>
      </w:r>
      <w:r>
        <w:rPr>
          <w:rFonts w:eastAsia="IRNazanin" w:cs="IRNazanin"/>
          <w:color w:val="111111"/>
          <w:sz w:val="28"/>
          <w:szCs w:val="28"/>
          <w:lang w:bidi="fa-IR"/>
        </w:rPr>
        <w:t>1350000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تخمین زده شده، و البته در محاسبۀ این رقم مقداری از انرژی که به وسیلۀ فضای اطراف زمین جذب می‌شود نیز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اگراین انرژی را از روی بهای زغال به حساب آوریم، معلوم می‌شود که روزانه معادل چه مقدار ریال انرژی که بر سطح حیاط خانۀ ما می‌تابد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بیان خود را با واحد اندازه‌گیری معمولی کار تجدید کنیم، نتیجه آن می‌شود که مقدار انرژی روزانۀ خورشید که بر سطح زمین سقوط می‌کند برای هر میل مربعی با انرژی </w:t>
      </w:r>
      <w:r>
        <w:rPr>
          <w:rFonts w:eastAsia="IRNazanin" w:cs="IRNazanin"/>
          <w:color w:val="111111"/>
          <w:sz w:val="28"/>
          <w:szCs w:val="28"/>
          <w:lang w:bidi="fa-IR"/>
        </w:rPr>
        <w:t>4690000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است و انرژی کلی سالانه که از این راه به سیّاره ما می‌رسد چندین میلیون برابر تمام انرژی‌هایی است که در سطح زمین از سوزاندن زغال و سایر مواد سوختی به دست می‌آید</w:t>
      </w:r>
      <w:r>
        <w:rPr>
          <w:rFonts w:eastAsia="IRNazanin" w:cs="IRNazanin"/>
          <w:color w:val="111111"/>
          <w:sz w:val="28"/>
          <w:szCs w:val="28"/>
          <w:rtl w:val="true"/>
          <w:lang w:bidi="fa-IR"/>
        </w:rPr>
        <w:t>.</w:t>
      </w:r>
    </w:p>
    <w:p>
      <w:pPr>
        <w:pStyle w:val="Heading4"/>
        <w:numPr>
          <w:ilvl w:val="3"/>
          <w:numId w:val="1"/>
        </w:numPr>
        <w:rPr/>
      </w:pPr>
      <w:bookmarkStart w:id="210" w:name="__RefHeading___Toc1149310_1738255347"/>
      <w:bookmarkStart w:id="211" w:name="_Toc80"/>
      <w:bookmarkEnd w:id="210"/>
      <w:r>
        <w:rPr>
          <w:rtl w:val="true"/>
        </w:rPr>
        <w:t>نعمت ابر و باد</w:t>
      </w:r>
      <w:bookmarkEnd w:id="211"/>
    </w:p>
    <w:p>
      <w:pPr>
        <w:pStyle w:val="BookText"/>
        <w:rPr/>
      </w:pPr>
      <w:r>
        <w:rPr>
          <w:rFonts w:ascii="IRNazanin" w:hAnsi="IRNazanin" w:eastAsia="IRNazanin"/>
          <w:color w:val="111111"/>
          <w:sz w:val="28"/>
          <w:sz w:val="28"/>
          <w:szCs w:val="28"/>
          <w:rtl w:val="true"/>
          <w:lang w:bidi="fa-IR"/>
        </w:rPr>
        <w:t>خورشید این منبع عظیم انرژی در سایۀ اراده و فرمان حضرت حق، هر روز در سطحی بیش از محیط و عرصه منظومه می‌تابد و از این تابش هزاران اثر پدید می‌شود، از جمله آثاری که از تابش خورشید به وجود می‌آید ابر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سوی دریا هوا مرطوب است، آفتاب، هوای مرطوب را گرم می‌کند، و در نتیجه هوای مرطوب بالا می‌رود، سپس اندکی سرد می‌شود و به صورت ابر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باران، برف، تگرگ، محصول پر منفعت همین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جابه‌جائی ابرها برای این که تمام مناطق زمین را از نعمت برف و باران بهره‌مند سازند عامل بسیار مهم و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اهمیت ویژه‌ای برخوردار است، اگر جابه‌جائی هوا نبود، حیات عمری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اعماق اقیانوس بیکرانی از هوا زندگی می‌کنیم که گرداگرد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حدس می‌زنند که این قشر هوا، بیشتر از سیصد کیلومتر بالای زمین امتداد داشته و از چند لایه تشکیل شده باشد، ضخامت این لایه‌ها یکی نیست و حدود آنها هم نامنظم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یکی از این لایه‌ها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تروپوسفر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آشنا هستید و آن لایه‌ای است که از همه به زمین نزدیک‌تر است و آنچه ما به نام تغییرات جوی می‌شناسیم در این لایه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ابر، مه، تگرگ، برف و هر چه دیگر که به هوا مربوط بدانیم در تروپوسفر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موجب تشکیل توده‌های هوا در تروپوسفر می‌شود؟شاید هیچ گاه حدس نزنید که موجب پیدایش این توده‌ها،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درجۀ حرارت بین دو نقطۀ زمین که به طور مساوی گرم شده باشند موجب وزیدن بادهاست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در زندگی جانداران و گیاهان چقدر ارزش دارد؟</w:t>
      </w:r>
    </w:p>
    <w:p>
      <w:pPr>
        <w:pStyle w:val="BookText"/>
        <w:rPr/>
      </w:pPr>
      <w:r>
        <w:rPr>
          <w:rFonts w:ascii="IRNazanin" w:hAnsi="IRNazanin" w:eastAsia="IRNazanin"/>
          <w:color w:val="111111"/>
          <w:sz w:val="28"/>
          <w:sz w:val="28"/>
          <w:szCs w:val="28"/>
          <w:rtl w:val="true"/>
          <w:lang w:bidi="fa-IR"/>
        </w:rPr>
        <w:t>آیا می‌دانید چه نظم فوق العاده‌ای در وزش باد، در جهان طبیعت می‌باشد؟</w:t>
      </w:r>
    </w:p>
    <w:p>
      <w:pPr>
        <w:pStyle w:val="BookText"/>
        <w:rPr/>
      </w:pPr>
      <w:r>
        <w:rPr>
          <w:rFonts w:ascii="IRNazanin" w:hAnsi="IRNazanin" w:eastAsia="IRNazanin"/>
          <w:color w:val="111111"/>
          <w:sz w:val="28"/>
          <w:sz w:val="28"/>
          <w:szCs w:val="28"/>
          <w:rtl w:val="true"/>
          <w:lang w:bidi="fa-IR"/>
        </w:rPr>
        <w:t>باران را باد درست می‌کند، اگر بادی نبود بارانی نبود، دانشمندان طبیعی 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موجودی است الکتریکی، موجودات الکتریکی اگر از یک نوع باشند یکدیگر را دفع می‌کنند، و اگر از دو نوع باشند همدیگر را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خاصیت‌های باد آن است که در میان دو نوع موجود الکتریکی جمع می‌کند، در نتیجه تجاذب حاصل می‌شود، و اتحاد الکتریکی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نتیجه آن اتحاد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عامل مؤثّر در ازدواج دو موجود الکتریکی که فرزندی از آن به نام باران پدید می‌آید،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بادهای موسمی که از سوی اقیانوس می‌آید و در مناطق گرمسیر می‌وزد، نبود زندگی از شدّت گرما در آنجاها بسیار دشوار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شدت گرما را می‌شکند و آن مناطق را برای زندگی آسان، آماده می‌سازد، یکی از این مناطق هندوستان است که بر حسب منطقه، گرمسیر است ولی باد آن جا را قابل زیست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دریایی و زمینی که شبانه روز، در کرانه‌های مناطق حارّه می‌وزد زندگی را در بندرهای آن جا ممکن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گرمی از مناطق حارّه به سوی سردسیرها روانه می‌شوند و از سردی آن جا می‌کاهند، مانند گلف استریم برای انگلستان، و گلف ورد برای ژاپن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گرمای زیر خط استوا بر اهل دانش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آنها می‌دانند که گرمای استوایی به حسب طبع بالا می‌رود، در برابر از قطب شمال و جنوب هواهای سردی به طور مایل به سوی مناطق استوایی روان است لذا آن جا قابل زیست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وضع باران مناطق را تغییر می‌دهد، در اندونزی و مانند آن فصل باران را تابستان قرار داده است، در لبنان فصل باران زمستان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مناطق که شاید بخش دارجیلینگ هند از آنها باشد، فصل باران تمام سال است، مقدار باران در دارجیلینگ به یازده متر در سال می‌رسد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فصول باران درزمین موجب اختلاف انواع نباتات می‌شود تا بشر بتواند</w:t>
      </w:r>
      <w:bookmarkStart w:id="212" w:name="pg17032_198056"/>
    </w:p>
    <w:p>
      <w:pPr>
        <w:pStyle w:val="BookText"/>
        <w:rPr/>
      </w:pPr>
      <w:bookmarkEnd w:id="212"/>
      <w:r>
        <w:rPr>
          <w:rFonts w:ascii="IRNazanin" w:hAnsi="IRNazanin" w:eastAsia="IRNazanin"/>
          <w:color w:val="111111"/>
          <w:sz w:val="28"/>
          <w:sz w:val="28"/>
          <w:szCs w:val="28"/>
          <w:rtl w:val="true"/>
          <w:lang w:bidi="fa-IR"/>
        </w:rPr>
        <w:t>از هر گونه نباتی بهره بردارد 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نباتات، دارای دو جنبه هستند، نرینه ومادینه، مانند خنثی که هر دو خصوصیت را دارا می‌باشد، اگر نباتات تلقیح شوند خوب میوه خواهند داد، و اگر تلقیح نشوند بر خوبی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هائی که به دست بشر می‌شود، ویژۀ درخت خرما و پیوند درختانی است که مورد خواستۀ بشر قرار گرفته است، ولی تلقیح بقیۀ درختان را از نرینۀ آنها به مادینۀ آنها باد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بادی در درخت خرما نیز تأثیر دارد، تلقیح بادی، عبارت از گرفتن ذرّاتی از این درخت است و رساندن آنها به درخت دیگر که همانند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تلقیح به وسیلۀ حشرات نیز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 شد نمونه‌ای از خدمات باد بود، هر چند باد خدماتش بسیار بیش از اینهاست</w:t>
      </w:r>
      <w:r>
        <w:rPr>
          <w:rFonts w:eastAsia="IRNazanin" w:cs="IRNazanin"/>
          <w:color w:val="111111"/>
          <w:sz w:val="28"/>
          <w:szCs w:val="28"/>
          <w:rtl w:val="true"/>
          <w:lang w:bidi="fa-IR"/>
        </w:rPr>
        <w:t>.</w:t>
      </w:r>
    </w:p>
    <w:p>
      <w:pPr>
        <w:pStyle w:val="Heading3"/>
        <w:numPr>
          <w:ilvl w:val="2"/>
          <w:numId w:val="1"/>
        </w:numPr>
        <w:rPr/>
      </w:pPr>
      <w:bookmarkStart w:id="213" w:name="__RefHeading___Toc1149312_1738255347"/>
      <w:bookmarkStart w:id="214" w:name="_Toc81"/>
      <w:bookmarkEnd w:id="213"/>
      <w:r>
        <w:rPr>
          <w:rtl w:val="true"/>
        </w:rPr>
        <w:t>ارزش ابر و باد در قرآن</w:t>
      </w:r>
      <w:bookmarkEnd w:id="214"/>
    </w:p>
    <w:p>
      <w:pPr>
        <w:pStyle w:val="Heading4"/>
        <w:numPr>
          <w:ilvl w:val="3"/>
          <w:numId w:val="1"/>
        </w:numPr>
        <w:rPr/>
      </w:pPr>
      <w:bookmarkStart w:id="215" w:name="__RefHeading___Toc1149314_1738255347"/>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این باد این خدمت‌های بزرگی را که به طور مداوم انجام می‌دهد خودش می‌خواهد یا مأمور دیگری است؟</w:t>
      </w:r>
    </w:p>
    <w:p>
      <w:pPr>
        <w:pStyle w:val="BookText"/>
        <w:rPr/>
      </w:pPr>
      <w:r>
        <w:rPr>
          <w:rFonts w:ascii="IRNazanin" w:hAnsi="IRNazanin" w:eastAsia="IRNazanin"/>
          <w:color w:val="111111"/>
          <w:sz w:val="28"/>
          <w:sz w:val="28"/>
          <w:szCs w:val="28"/>
          <w:rtl w:val="true"/>
          <w:lang w:bidi="fa-IR"/>
        </w:rPr>
        <w:t>خود باد شعور تشخیص خدمتگزاری را ندارد، پس از جانب دیگری مأموریت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فرماندۀ باد کیست؟</w:t>
      </w:r>
    </w:p>
    <w:p>
      <w:pPr>
        <w:pStyle w:val="BookText"/>
        <w:rPr/>
      </w:pPr>
      <w:r>
        <w:rPr>
          <w:rFonts w:ascii="IRNazanin" w:hAnsi="IRNazanin" w:eastAsia="IRNazanin"/>
          <w:color w:val="111111"/>
          <w:sz w:val="28"/>
          <w:sz w:val="28"/>
          <w:szCs w:val="28"/>
          <w:rtl w:val="true"/>
          <w:lang w:bidi="fa-IR"/>
        </w:rPr>
        <w:t>به آیاتی از قرآن مجید در این زمینه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تَصْریفِ الرِّیاحِ وَالسَّحابِ الْمُسَخَّرِ بَیْنَ السَّماءِ وَالْاَرْضِ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گرداندن بادها و ابرِ مسخّر میان آسمان و زمین ،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ابرهای متراکم که بالای سر ما در گردشند و میلیاردها تن آب را بر خلاف قانون جاذبه در میان زمین و آسمان معلق نگاه داشته، و آنها را از هر نقطه به نقطۀ دیگر می‌برند، بی آن که کمترین خطری ایجاد کنند، خود نشانه‌ای از عظمت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آبیاری و منصب آب دهی آنها نبود در سرتاسر خشکی‌های روی زمین نه قطره آبی برای نوشیدن وجود داشت و نه چشمه و جویباری برای روییدن گیاه، همه جا ویرانه بود و کویر و بر همه جا کویر و بر همه جا خاک مرده پوشیده می‌شد، این نیز جلوه‌ای دیگر ازعظمت حضرت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یُرْسِلُ الرِّیاحَ بُشْراً بَیْنَ یَدَیْ رَحْمَتِهِ حَتّی إذا اقَلَّتْ سَحاباً ثِقالاً سُقْناهُ لِبَلَدٍ مَیِّتٍ فَاَنْزَلْنا بِهِ الْماءَ فَاَخْرَجْنا بِهِ مِنْ کُلِّ الثَّمَراتِ کَذلِکَ نُخْرِجُ الْمَوْتی لَعَلَّکُمْ تَذَکَّرُونَ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 عنوان مژده دهنده می‌فرستد تا هنگامی که ابرهای سنگین بار را بردارند ، آن را به سوی سرزمینی مرده می‌رانیم ، پس به وسیلۀ آن باران نازل می‌کنیم و به وسیلۀ باران از هر نوع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لابلای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ابر ، باران ، زمین ، روییدن گیاهان و انواع میوه‌ها را مثل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متذکّر و یادآور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قدرت بی‌نهایت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آنها را به سوی سرزمین‌های مرده و خشک و سوزان می‌رانیم و مأموریت آبیاری این تشنگان را بر عهدۀ آنان می‌نهیم، و به وسیلۀ آن، آب حیات</w:t>
      </w:r>
    </w:p>
    <w:p>
      <w:pPr>
        <w:pStyle w:val="BookText"/>
        <w:rPr/>
      </w:pPr>
      <w:r>
        <w:rPr>
          <w:rFonts w:ascii="IRNazanin" w:hAnsi="IRNazanin" w:eastAsia="IRNazanin"/>
          <w:color w:val="111111"/>
          <w:sz w:val="28"/>
          <w:sz w:val="28"/>
          <w:szCs w:val="28"/>
          <w:rtl w:val="true"/>
          <w:lang w:bidi="fa-IR"/>
        </w:rPr>
        <w:t>بخش را در همه جا فرو می‌فرستیم، به کمک این آب انواع میوه‌ها را از خاک تیره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 اقیانوس‌ها می‌تابد، و بخار آب را به بالا می‌فرستد، بخارها متراکم می‌شوند، و توده‌های سنگین ابر را تشکیل می‌دهند، امواج باد توده‌های کوه پیکر ابر را بر دوش خود حمل می‌کنند و به سوی سرزمین هائی که مأموریت دارند پیش می‌روند، قسمتی از این بادها که در پیشاپیش توده‌های ابر در حرکتند و آمیخته با رطوبت ملایمی هستند، نسیم دل انگیزی ایجاد می‌کنند که از درون آن بوی باران حیات بخش به مشام می‌رسد، اینها در حقیقت مبشران نزول باران هستند، سپس توده‌های عظیم ابر، دانه‌های باران را از خود بیرون می‌فرستند، نه چندان درشت هستند که زراعت‌ها را بشویند و زمین‌ها را ویران کنند، و نه چندان کوچکند که در فضا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ملایم بر زمین می‌نشینند و آهسته در آن نفوذ می‌کنند، و محیط را برای رستاخیز بذرها و دانه‌ها آماده می‌سازند، زمینی که در خشکی می‌سوخت و شباهت کامل به منظرۀ یک گورستان خاموش و خشک داشت تبدیل به کانون فعالی از حیات و زندگی و باغ‌های پرگل و میوه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تمام این حقایق عینی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مردگان را از زمین بیرون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ارْسَلْنَا الرِّیاحَ لَواقِحَ فَاَنْزَلْنا مِنَ السَّماءِ ماءً فَاَسْقَیْناکُمُوهُ وَ ما انْتُمْ لَهُ بِخازِنینَ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بادها را باردار کننده فرستادیم ، و از آسمان آبی نازل کردیم و شما را با آن سیراب ساختیم و شما ذخیره کنندۀ آن نیستید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لاقح به معنی بارور کننده است، و در این جا اشاره به بادهائی است که قطعات ابر را بهم پیوند می‌دهد و آنها را آمادۀ باران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دانشمندان معاصر خواسته‌اند این آیه را اشاره به تلقیح گیاهان به وسیلۀ بادها و گردافشانی بگیرند، و از این راه به یکی از مسائل علمی که در عصر نزول قرآن مورد توجه جوامع بشری نبود تفسیر کنند، و از دلایل اعجاز علمی قرآن بشمارند، ولی در عین قبول این واقعیت که وزش بادها اثر عمیقی در جابه‌جا کردن گرده‌های نطفۀ نر و بارورساختن گیاهان دارند، نمی‌توان آیۀ فوق را اشاره به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بعد از این کلمه بلافاصله، نازل شدن باران از آسمان آنهم با فاء تفریع آمده است که نشان می‌دهد تلقیح کردن بادها مقدمه‌ای برای نزول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فوق از زیباترین تعبیراتی است در مورد ابرها و تولد باران از آنها، ممکن است گفته شود، ابرها را به مادران و پدرانی تشبیه کرده که به کمک بادها آمیزش می‌کنند، باردار می‌شوند و فرزندان خود، دانه‌های باران را به زمین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توانایی حفظ و ذخیره کردن این آب‌ها را ندارید، ممکن است اشاره به ذخیره کردن آب باران قبل از نزولش باشد، یعنی شما نمی‌توانید این ابرها که منابع اصلی بارانند در اختیار بگیرید، و نیز ممکن است اشاره به ذخیره کردن باران بعد از نزولش باشد، یعنی شما نمی‌توانید حتی بعد از نزول باران، آن را به مقدار زیاد گردآوری و حفظ کنید، این خداست که از طریق منجمد ساختن آنها در قلّه کوهها به صورت یخ و برف، و یا فرستادن آنها به اعماق زمین که بعداً به صورت چشمه‌ها وکاریزها و چاهها ظاهر می‌شوند، آنها را گردآوری و ذخیره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انْ یُرْسِلَ الرِّیاحَ مُبَشِّراتٍ وَلِیُذِیقَکُمْ مِنْ رَحْمَتِهِ وَ لِتَجْرِیَ</w:t>
      </w:r>
    </w:p>
    <w:p>
      <w:pPr>
        <w:pStyle w:val="BookText"/>
        <w:rPr/>
      </w:pPr>
      <w:r>
        <w:rPr>
          <w:rFonts w:ascii="Amiri" w:hAnsi="Amiri" w:eastAsia="Amiri" w:cs="Amiri"/>
          <w:color w:val="111111"/>
          <w:sz w:val="28"/>
          <w:sz w:val="28"/>
          <w:szCs w:val="28"/>
          <w:rtl w:val="true"/>
          <w:lang w:bidi="ar-SA"/>
        </w:rPr>
        <w:t>الْفُلْکُ بِاَمْرِهِ وَلِتَبْتَغُوا مِنْ فَضْلِهِ وَ لَعَلَّکُمْ تَشْکُرُونَ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بادها را مژده دهنده می‌فرستد ، و تا بخشی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به شما بچشاند ، و تا کشتی‌ها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حرکت کنند ، و نیز برای این که از رزق و روزی او بجویید ، و باشد که شما سپاس گزاری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عظمت و قدرت خدا این است که بادها را به عنوان بشارتگرانی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پیشاپیش باران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پراکندۀ ابر را با خود برداشته بهم می‌پیوندند و به سوی سرزمین‌های خشک و تشنه می‌برند، صفحۀ آسمان را می‌پوشانند، و با دگرگون کردن درجۀ حرارت جوّ، ابرها را آمادۀ ریزش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اهمیّت قدوم این بشارتگران برای شهرنشینان متنعم چندان روشن نباشد، اما بیابانگردان تشنه کامی که نیاز به قطراتی از باران دارند، همین که بادها به حرکت در می‌آیند و ابرها را همراه خود جابه‌جا می‌کنند، و از لابه لای نسیم، عطر مخصوص بارانی که بر گیاهان در نقطۀ دیگری باریده، و به مشامشان می‌رسد، برق امید در دل‌هایشان جستن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آیات قرآن، بیشتر روی بشارتگری باد، نسبت به نزول باران تکیه شده، اما کلمۀ مبشّرات را نمی‌توان در آن محدود ساخت، چرا که بادها بشارت‌های فراوان دیگری نیز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گرما و سرمای هوا را تعدیل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عفونت‌ها را در فضای بزرگ مستهلک کرده، و هوا را تصفیه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از فشار حرارت خورشید روی برگ‌ها و گیاهان می‌کاهند و جلو آفتاب سوختگی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اکسیژن تولید شده به وسیلۀ برگ‌های درختان را برای انسان‌ها به ارمغان می‌آورند، و گازکربنیک تولید شده به وسیلۀ بازدم انسان را برای گیاهان هدیه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بسیاری از گیاهان را تلقیح می‌کنند، و نطفه‌های نر و ماده را در جهان نباتات بهم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وسیله‌ای برای حرکت آسیاب‌ها و عاملی برای تصفیۀ خرمن‌ها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بذرها را از نقاطی که در آن بذر فراوان موجود است حرکت می‌دهند، و همچون باغبانی دلسوز در سرتاسر بیابان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بادها کشتی‌های بادبانی را با مسافران و بار زیاد به نقاط مختلف می‌برند، و حتی امروز که وسایل ماشینی جانشین نیروی باد شده، باز هم وزش بادهای مخالف یا موافق در پیشرفت یا کندی کار کشتی‌ها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بشارت دهندگانی هستند در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در دنبالۀ آیه می‌خوانیم خدا می‌خواهد بدین سبب شما را از رحمت خود بچشاند، و کشتی‌ها به فرمانش حرکت کنند، وشما از فضل و رحمت او بهره گیرید، شاید شکرگزاری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بادها، هم وسیلۀ تولید نعمت‌های فراوان در زمینۀ کشاورزی و دامداری هستند، و هم وسیلۀ حمل و نقل، و سرانجام سبب رونق امر تجارت که با جملۀ لِیُذیقَکُمْ مِنْ رَحْمَتِهِ به اولی اشاره شد و با جملۀ لِتَجْرِیَ الْفُلْکُ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دوم، و با جملۀ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 که همه این برکات مولود حرکت است، حرکت در ذرات هوا، در محیط مجاور زمین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نعمتی تا از انسان سلب نشود، قدر آن معلوم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و نسیم‌ها نیز تا متوقف نشوند، انسان نمی‌داند چه بلائی بر سر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هوا، زندگی را در بهترین باغ‌ها همچون زندگی در سیاه چال‌های زندان می‌کند، و اگر نسیمی در سلول‌های زندان انفرادی بوزد، آن را همچون فضای باز می‌کند، و اصولاً یکی از عوامل شکنجه در زندان‌ها همان توقف هوای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سطح اقیانوس‌ها اگر بادها متوقف شود و امواج خاموش گردد، زندگی جانداران دریاها بر اثر کمبود اکسیژن هوا به مخاطره خواهد افتاد، و دریا تبدیل به مرداب و باتلاق متعفن و وحشتناکی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لِیُذیقَکُمْ مِنْ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رحمت خود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چشانیدن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اشاره به این است که تمام دنیا و نعمت دنیا رحمت اندکی بیش نیست، و رحمت واسعۀ الهی مخصوص جهان دیگر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التفسیر الکبیر، فخر رازی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فَاِذا اصابَ بِهِ مَنْ یَشاءُ مِنْ عِبادِهِ اذا هُمْ یَسْتَبْشِرُونَ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که بادها را می‌فرستد تا ابری را برمی‌انگیزد ، پس آن را در آسمان آن گونه که بخواهد می‌گستراند و به صورت بخش بخش و پاره‌های مختلف در می‌آورد ، پس باران را می‌بینی که از لابه‌لای آن بیرون می‌آید و چون آن را به هرکس از بندگانش که بخواهد می‌رساند ، آن گاه شادمان و خوشحال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نقش‌های مهم، هنگام نزول باران بر عهدۀ بادها گذاشته شده است، آنها هستند که قطعات ابر را از سوی دریاها به سوی زمین‌های خشک و تشنه حمل می‌کنند، و همانها هستند که مأموریت گستردن ابرها را بر صفحۀ آسمان و سپس متراکم ساختن آنها و بعد از آن خنک کردن محیط ابرها و آماده نمودن برای باران زائی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همچون چوپان آگاه و پرتجربه‌ای هستند که گله گوسفندان را به موقع از اطراف بیابان جمع می‌کند و در مسیرهای معینی حرکت می‌دهد، سپس آنها را برای دوشیدن شیر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الْوَدْقَ یَخْرُجُ مِنْ خِلالِهِ</w:t>
      </w:r>
    </w:p>
    <w:p>
      <w:pPr>
        <w:pStyle w:val="BookText"/>
        <w:rPr/>
      </w:pPr>
      <w:r>
        <w:rPr>
          <w:rFonts w:ascii="IRNazanin" w:hAnsi="IRNazanin" w:eastAsia="IRNazanin"/>
          <w:color w:val="111111"/>
          <w:sz w:val="28"/>
          <w:sz w:val="28"/>
          <w:szCs w:val="28"/>
          <w:rtl w:val="true"/>
          <w:lang w:bidi="fa-IR"/>
        </w:rPr>
        <w:t>دانه‌های باران و ذرّات کوچک آن را می‌بینی که از لابه لای ابرها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 به این باشد که غلظت ابرها و شدت وزش بادها در حدی نیست که مانع خروج قطره‌های کوچک باران از ابر و نزول آن بر زمین شود، بلکه این ذرّات کوچک علیرغم طوفان و ابری که صحنۀ آسمان را پوشانده، راه خود را از لابه‌لای آنها به سوی زمین پیدا می‌کنند، و نرم نرم بر زمین‌های تشنه پاشیده می‌شوند تا به خوبی آنها را سیراب کنند و در عین حال ویرانی به بار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طوفانی که گاه درختان عظیم را از جا می‌کند، و صخره‌ها را به حرکت درمی‌آورد، به قطرۀ کوچک و لطیف باران اجازه می‌دهد که از لابه‌لای آن بگذرد و بر زمین قرار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قطعه قطعه بودن ابرها هر چند در یک روز ابری که ابر تمام صفحۀ آسمان را پوشانیده برای ما چندان محسوس نیست، اما به هنگامی که با هواپیما از لابه‌لای ابرها عبور می‌کنیم، یا بر فراز آن قرار می‌گیریم کاملاً</w:t>
      </w:r>
    </w:p>
    <w:p>
      <w:pPr>
        <w:pStyle w:val="BookText"/>
        <w:rPr/>
      </w:pPr>
      <w:r>
        <w:rPr>
          <w:rFonts w:ascii="IRNazanin" w:hAnsi="IRNazanin" w:eastAsia="IRNazanin"/>
          <w:color w:val="111111"/>
          <w:sz w:val="28"/>
          <w:sz w:val="28"/>
          <w:szCs w:val="28"/>
          <w:rtl w:val="true"/>
          <w:lang w:bidi="fa-IR"/>
        </w:rPr>
        <w:t>روشن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آیۀ پنجاهم سوره مبارکه روم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الی آثارِ رَحْمَةِ اللّهِ کَیْفَ یُحْیِی الْارْضَ بَعْدَ مَوْتِها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آثار رحمت الهی بنگر که چگونه زمین را بعد از مردنش زنده می‌کند؟</w:t>
      </w:r>
    </w:p>
    <w:p>
      <w:pPr>
        <w:pStyle w:val="BookText"/>
        <w:rPr/>
      </w:pPr>
      <w:r>
        <w:rPr>
          <w:rFonts w:ascii="IRNazanin" w:hAnsi="IRNazanin" w:eastAsia="IRNazanin"/>
          <w:color w:val="111111"/>
          <w:sz w:val="28"/>
          <w:sz w:val="28"/>
          <w:szCs w:val="28"/>
          <w:rtl w:val="true"/>
          <w:lang w:bidi="fa-IR"/>
        </w:rPr>
        <w:t>تکیه روی جمله فَانْظُرْ اشاره به این است که آن قدر آثار رحمت الهی در احیای زمین‌های مرده به وسیلۀ نزول باران آشکار است که با یک نگاه کردن بدون نیاز به جستجو گری بر هر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باران اشاره به آثار پربرکت آن از جهات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زمین‌های خشک را آبیاری، و بذر گیاهان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 درختان زندگی و حیات نوین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گرد و غبار هوا را فرو می‌نشاند و محیط زیست انسان را سالم و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گیاهان را شستشو داده به آنها طراوت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هوا را مرطوب و ملایم، و برای انسان قابل استنشاق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 زمین فرو می‌رود و بعد از چندی به صورت قنات‌ها و چشمه‌ها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نهرها و سیلاب‌ها به راه می‌اندازد که بعد از مهار شدن در پشت سدها، تولید برق و نور و روشنائی 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باران، هوای گرم و سرد را تعدیل می‌کند، از گرمی می‌کاهد، و سردی را قابل تحمّل می‌نماید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الَّذی ارْسَلَ الرِّیاحَ فَتُثِیرُ سَحاباً فَسُقْناهُ الی بَلَدٍ مَیِّتٍ فَاَحْیَیْنا بِهِ</w:t>
      </w:r>
      <w:bookmarkStart w:id="217" w:name="pg17032_198073"/>
    </w:p>
    <w:p>
      <w:pPr>
        <w:pStyle w:val="BookText"/>
        <w:rPr/>
      </w:pPr>
      <w:bookmarkEnd w:id="217"/>
      <w:r>
        <w:rPr>
          <w:rFonts w:ascii="Amiri" w:hAnsi="Amiri" w:eastAsia="Amiri" w:cs="Amiri"/>
          <w:color w:val="111111"/>
          <w:sz w:val="28"/>
          <w:sz w:val="28"/>
          <w:szCs w:val="28"/>
          <w:rtl w:val="true"/>
          <w:lang w:bidi="ar-SA"/>
        </w:rPr>
        <w:t>الْارْضَ بَعْدَ مَوْتِها کَذلِکَ النُّشُورُ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بادها را فرستاد تا ابری را برانگیزند ، پس ما آن را به سوی سرزمین مرده راندیم و زمین را پس از مردگی‌اش به وسیلۀ آن زنده کردیم ؛ زنده شدن مردگان هم این گونه است </w:t>
      </w:r>
      <w:r>
        <w:rPr>
          <w:rFonts w:eastAsia="IRNazanin" w:cs="IRNazanin"/>
          <w:color w:val="111111"/>
          <w:sz w:val="28"/>
          <w:szCs w:val="28"/>
          <w:rtl w:val="true"/>
          <w:lang w:bidi="fa-IR"/>
        </w:rPr>
        <w:t>.</w:t>
      </w:r>
    </w:p>
    <w:p>
      <w:pPr>
        <w:pStyle w:val="Heading4"/>
        <w:numPr>
          <w:ilvl w:val="3"/>
          <w:numId w:val="1"/>
        </w:numPr>
        <w:rPr/>
      </w:pPr>
      <w:bookmarkStart w:id="218" w:name="__RefHeading___Toc1149316_1738255347"/>
      <w:bookmarkStart w:id="219" w:name="_Toc83"/>
      <w:bookmarkEnd w:id="218"/>
      <w:r>
        <w:rPr>
          <w:rtl w:val="true"/>
        </w:rPr>
        <w:t>تفسیری بر آیۀ فوق</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حساب شده‌ای که بر حرکت بادها، و سپس حرکت ابرها، و بعد از آن نزول قطره‌های حیات بخش باران، و به دنبال آن زنده شدن زمین‌های مرده، حاکم است خود بهترین دلیل و خود بهترین گواه بر این حقیقت است که دست قدرت حکیمی در پشت این دستگاه قرار دارد و آن را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بادهای گرم و داغ دستور می‌دهد از مناطق استوائی به سوی مناطق سرد حرکت کنند، و در مسیر خود آب دریاها را بخار کرده به آسمان فرستند، سپس به جریان‌های منظم سرد قطبی که دائماً در جهت مخالفت جریان اول حرکت می‌کنند دستور می‌دهد بخارها را جمع‌آوری کرده و ابرها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همان بادها دستور می‌دهد ابرها را بر دوش خود حمل کنند و به سوی بیابان‌های مرده گسیل دارند، تا قطرات زنده کننده باران از آنها سرازیر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شرایط خاص زمین و بذرهای گیاهانی که در آن افشانده شده، فرمان پذیرش آب و نمو و رویش می‌دهد، و از موجودی ظاهراً پست و بی ارزش موجوداتی زنده وبسیار متنوّع و زیبا، خرم و سرسبز، مفید و پربار به وجود می‌آورد که هم دلیلی است بر قدرت او، و هم گواهی است بر حکمت او، و هم نشانه‌ای است از رستاخیز بزرگ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آیۀ فوق از چند جهت دعوت به توحید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برهان نظم، و از نظر برهان حرکت که هر موجود متحرکی محرکی می‌خواهد، و از نظر بیان نعمت‌ها که از جهت فطری انگیزه‌ای است برای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جهاتی نیز دلیل بر مسئلۀ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سیر تکاملی موجودات، و از نظر پدیدار شدن چهرۀ حیات از زمین مرده،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معاد در فصول هر سال در برابر چشم تو و در زیر پای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حدیثی از رسول خدا صلی الله علیه و آله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کَیْفَ یُحْیِی اللّهُ الْمَوتی وَ ما آیَةُ ذلِکَ فِی خَلْقِهِ؟</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 مردگان را زنده می‌کند و نشانه و نمونه آن در جهان خلقت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مَرَرْتَ بِوادی اهْلِکَ مُمْحِلاً ثُمَّ مَرَرْتَ بِهِ یَهْتَزُّ خُضْراً؟</w:t>
      </w:r>
    </w:p>
    <w:p>
      <w:pPr>
        <w:pStyle w:val="BookText"/>
        <w:rPr/>
      </w:pPr>
      <w:r>
        <w:rPr>
          <w:rFonts w:ascii="IRNazanin" w:hAnsi="IRNazanin" w:eastAsia="IRNazanin"/>
          <w:color w:val="111111"/>
          <w:sz w:val="28"/>
          <w:sz w:val="28"/>
          <w:szCs w:val="28"/>
          <w:rtl w:val="true"/>
          <w:lang w:bidi="fa-IR"/>
        </w:rPr>
        <w:t>آیا از سرزمین قبلیه‌ات گذر نکرده‌ای، در حالی که خشک ومرده بوده، و سپس از آن جا عبور کنی در حالی که از خرّمی و سرسبزی گوئی به حرکت درآمده؟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یُحْیِی اللّهُ الْمَوتی، وَتِلْکَ آیَتُهُ فِی خَلْقِهِ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327/14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مردگان را زنده می‌کند و این نمونه و نشانۀ او در</w:t>
      </w:r>
      <w:bookmarkStart w:id="220" w:name="pg17032_198077"/>
    </w:p>
    <w:p>
      <w:pPr>
        <w:pStyle w:val="BookText"/>
        <w:rPr/>
      </w:pPr>
      <w:bookmarkEnd w:id="220"/>
      <w:r>
        <w:rPr>
          <w:rFonts w:ascii="IRNazanin" w:hAnsi="IRNazanin" w:eastAsia="IRNazanin"/>
          <w:color w:val="111111"/>
          <w:sz w:val="28"/>
          <w:sz w:val="28"/>
          <w:szCs w:val="28"/>
          <w:rtl w:val="true"/>
          <w:lang w:bidi="fa-IR"/>
        </w:rPr>
        <w:t>آفرینش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192/18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قسمت که در رابطه با مسئلۀ با عظمت باد که محصول جابه‌جائی هواست، دورنمائی از آثار هوا را از زبان دانش امروز عنایت کنید، تا به معجزۀ بزرگ علمی حضرت صادق علیه السلام در بیان آثار هوا خطاب به مفضّل بن عمر کوفی اشاره کنم</w:t>
      </w:r>
      <w:r>
        <w:rPr>
          <w:rFonts w:eastAsia="IRNazanin" w:cs="IRNazanin"/>
          <w:color w:val="111111"/>
          <w:sz w:val="28"/>
          <w:szCs w:val="28"/>
          <w:rtl w:val="true"/>
          <w:lang w:bidi="fa-IR"/>
        </w:rPr>
        <w:t>:</w:t>
      </w:r>
    </w:p>
    <w:p>
      <w:pPr>
        <w:pStyle w:val="Heading3"/>
        <w:numPr>
          <w:ilvl w:val="2"/>
          <w:numId w:val="1"/>
        </w:numPr>
        <w:rPr/>
      </w:pPr>
      <w:bookmarkStart w:id="221" w:name="__RefHeading___Toc1149318_1738255347"/>
      <w:bookmarkStart w:id="222" w:name="_Toc84"/>
      <w:bookmarkEnd w:id="221"/>
      <w:r>
        <w:rPr>
          <w:rtl w:val="true"/>
        </w:rPr>
        <w:t>آثار هوا و باد</w:t>
      </w:r>
      <w:bookmarkEnd w:id="222"/>
    </w:p>
    <w:p>
      <w:pPr>
        <w:pStyle w:val="BookText"/>
        <w:rPr/>
      </w:pPr>
      <w:r>
        <w:rPr>
          <w:rFonts w:ascii="IRNazanin" w:hAnsi="IRNazanin" w:eastAsia="IRNazanin"/>
          <w:color w:val="111111"/>
          <w:sz w:val="28"/>
          <w:sz w:val="28"/>
          <w:szCs w:val="28"/>
          <w:rtl w:val="true"/>
          <w:lang w:bidi="fa-IR"/>
        </w:rPr>
        <w:t>آنچه که ثابت شده در میان کره‌های جهان بزرگ، کرۀ زمین دارای هوای ثابت می‌باشد، ضخامت هوای دور کرۀ زمین را از صد کیلومتر تا هشتصد کیلومتر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جسمی است لطیف، شفاف و ناپیدا و دارای پنج هزار و نهصد میلیارد تن وزن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پر ارزش‌ترین موجود برای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سلسلۀ جانوران و سلسلۀ گیاهان، برای زندگی نیاز به تنفس دارد، و تنفس بی وجود هوا ممکن نیست، پس اگر هوا نبود زنده‌ای نبود، اگر هوا نبود روشنائی ماه، روشنائی‌های دیگر نبودند و حس باصره از کار می‌افتاد، تنها نقاطی که برابر تابنده قرار می‌گرفت و می‌توانست نور را منعکس سازد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نبود صدایی و بانگی نبود، چون هوا وسیلۀ نقل موج‌های صوتی است، در نتیجه حسّ سامعه از کار می‌افتاد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هوا نبود خاک نبود، پس کشت و کار و زراعتی نبود، چرا؟ اکسیژن که جزئی از هواست، در سنگ و آجر و فلز اثر می‌گذارد، سطح مواد ارضی در اثر ترکیب با</w:t>
      </w:r>
    </w:p>
    <w:p>
      <w:pPr>
        <w:pStyle w:val="BookText"/>
        <w:rPr/>
      </w:pPr>
      <w:r>
        <w:rPr>
          <w:rFonts w:ascii="IRNazanin" w:hAnsi="IRNazanin" w:eastAsia="IRNazanin"/>
          <w:color w:val="111111"/>
          <w:sz w:val="28"/>
          <w:sz w:val="28"/>
          <w:szCs w:val="28"/>
          <w:rtl w:val="true"/>
          <w:lang w:bidi="fa-IR"/>
        </w:rPr>
        <w:t>اکسیژن نرم شده و می‌شود و از آن خاک نرم به وجود آمده و می‌آید، خاک را که هوای آرام درست کرده، باد به اطراف برده و می‌برد، و بر روی زمین گسترانیده و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هوا نبود خوراکی یافت نمی‌شد، و حسّ ذائقه از کار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نبود آتش نبود، چون آتش در اثر اکسیژن هوا می‌باشد، وقتی بخواهند چاه نفت فروزانی را خاموش کنند، تولید خلأ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را نابود می‌سازند، اگر آتش نبود زندگی بشر با نبودن آتش چگونه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آسایشی در جهان بود؟</w:t>
      </w:r>
    </w:p>
    <w:p>
      <w:pPr>
        <w:pStyle w:val="BookText"/>
        <w:rPr/>
      </w:pPr>
      <w:r>
        <w:rPr>
          <w:rFonts w:ascii="IRNazanin" w:hAnsi="IRNazanin" w:eastAsia="IRNazanin"/>
          <w:color w:val="111111"/>
          <w:sz w:val="28"/>
          <w:sz w:val="28"/>
          <w:szCs w:val="28"/>
          <w:rtl w:val="true"/>
          <w:lang w:bidi="fa-IR"/>
        </w:rPr>
        <w:t>اگر هوا نبود بویی در جهان نبود؛ زیرا بو عبارت است از پخش ذرّات بودار در هوا، پس در اثر نبودن هوا شامه از کار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نبود رگ‌های بدن ما پاره می‌شد و خون بیرون می‌ریخت، دیگر حیاتی باقی نمی‌ماند، هوا فشار مخصوصی به بدن وارد می‌سازد، یعنی در هر سانتی متر مربع در حدود یک کیلوگرم، این فشار از پاره شدن رگ‌ها جلوگیری می‌کند، در نقاط بالا که فشار هوا کم است با وسایل مصنوعی فشار هوا را زیاد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نبود کرۀ زمین هر روز به وسیلۀ بیست میلیون سنگ‌های آسمانی بمباران می‌شد، سنگ هائی که در حدود پنجاه کیلومتر در ثانیه سرعت دارد، آیا در این صورت جانداری در روی زمین زنده می‌ماند؟</w:t>
      </w:r>
    </w:p>
    <w:p>
      <w:pPr>
        <w:pStyle w:val="BookText"/>
        <w:rPr/>
      </w:pPr>
      <w:r>
        <w:rPr>
          <w:rFonts w:ascii="IRNazanin" w:hAnsi="IRNazanin" w:eastAsia="IRNazanin"/>
          <w:color w:val="111111"/>
          <w:sz w:val="28"/>
          <w:sz w:val="28"/>
          <w:szCs w:val="28"/>
          <w:rtl w:val="true"/>
          <w:lang w:bidi="fa-IR"/>
        </w:rPr>
        <w:t>هوا این سنگ‌ها را در خود حل می‌کند تا به زمین نرسند، اگر هوا نبود گرمای سوزان روزها، و سرمای سخت شب‌ها زنده‌ای باقی نمی‌گذارد، و سودهای دیگر و بسیار که در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گران قیمت‌ترین چیز را در حیات جانداران، این گونه رایگان تحت اختیار آن گذاردن، نشانۀ قدرت نامتناهی و رحمت نامتناهی و حکمت نامتناهی سازندۀ جهان نمی‌باشد؟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هوائی که کرۀ زمین را احاطه کرده است، موجودی است متحرک، و بیشتر</w:t>
      </w:r>
      <w:bookmarkStart w:id="223" w:name="pg17032_198081"/>
    </w:p>
    <w:p>
      <w:pPr>
        <w:pStyle w:val="BookText"/>
        <w:rPr/>
      </w:pPr>
      <w:bookmarkEnd w:id="223"/>
      <w:r>
        <w:rPr>
          <w:rFonts w:ascii="IRNazanin" w:hAnsi="IRNazanin" w:eastAsia="IRNazanin"/>
          <w:color w:val="111111"/>
          <w:sz w:val="28"/>
          <w:sz w:val="28"/>
          <w:szCs w:val="28"/>
          <w:rtl w:val="true"/>
          <w:lang w:bidi="fa-IR"/>
        </w:rPr>
        <w:t>وقت‌ها در جریان است و از این سو به آن سوی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این جاست که چنین موجودی که بیشتر عمرش در حرکت می‌باشد، و از این جا به آن جا می‌رود، چرا از زمین سفر نمی‌کند، لااقل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آن را به زمین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قلعه‌ای به گرد آن کشیده‌اند که در فضا پخش نمی‌شود، کی این قلعه را کشیده است و قلعه را از چه ساخته است؟ و بنیادش را روی 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نیروئی این هوای متحرک را به تمام نقاط زمین دوخته‌اند؟ و یا به آن چسبانیده‌اند؟ آیا ماده می‌تواند هوای متحرک را در حال حرکت ثابت قرار دهد؟</w:t>
      </w:r>
    </w:p>
    <w:p>
      <w:pPr>
        <w:pStyle w:val="BookText"/>
        <w:rPr/>
      </w:pPr>
      <w:r>
        <w:rPr>
          <w:rFonts w:ascii="IRNazanin" w:hAnsi="IRNazanin" w:eastAsia="IRNazanin"/>
          <w:color w:val="111111"/>
          <w:sz w:val="28"/>
          <w:sz w:val="28"/>
          <w:szCs w:val="28"/>
          <w:rtl w:val="true"/>
          <w:lang w:bidi="fa-IR"/>
        </w:rPr>
        <w:t>ولی قدرت نامتناهی و علم نامتناهی و حکمت نامتناهی او، هوای متحرک را بر زمین ثابت قرار داده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باد و باران در تفسیر دعای سوم صحیفۀ سجّادیه مسائل مهمی نگاشته شد</w:t>
      </w:r>
      <w:r>
        <w:rPr>
          <w:rFonts w:eastAsia="IRNazanin" w:cs="IRNazanin"/>
          <w:color w:val="111111"/>
          <w:sz w:val="28"/>
          <w:szCs w:val="28"/>
          <w:rtl w:val="true"/>
          <w:lang w:bidi="fa-IR"/>
        </w:rPr>
        <w:t>.</w:t>
      </w:r>
    </w:p>
    <w:p>
      <w:pPr>
        <w:pStyle w:val="Heading3"/>
        <w:numPr>
          <w:ilvl w:val="2"/>
          <w:numId w:val="1"/>
        </w:numPr>
        <w:rPr/>
      </w:pPr>
      <w:bookmarkStart w:id="224" w:name="__RefHeading___Toc1149320_1738255347"/>
      <w:bookmarkStart w:id="225" w:name="_Toc85"/>
      <w:bookmarkEnd w:id="224"/>
      <w:r>
        <w:rPr>
          <w:rtl w:val="true"/>
        </w:rPr>
        <w:t>معجزۀ علمی درباره هوا و باد</w:t>
      </w:r>
      <w:bookmarkEnd w:id="225"/>
    </w:p>
    <w:p>
      <w:pPr>
        <w:pStyle w:val="Heading4"/>
        <w:numPr>
          <w:ilvl w:val="3"/>
          <w:numId w:val="1"/>
        </w:numPr>
        <w:rPr/>
      </w:pPr>
      <w:bookmarkStart w:id="226" w:name="__RefHeading___Toc1149322_1738255347"/>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حضرت صادق علیه السلام در رابطه با مسئلۀ هوا و باد در گفتگوئی با مفضّل بن عمر کوفی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باد و آنچه در آن است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چون بایستد، چگونه اندوهی جان ستان آرد، و تندرست‌ها را پریشان کند، و بیماران را بکاهد، و میوه‌ها را تباه سازد و سبزی‌ها را بگنداند، و جسم‌ها را وبائی سازد و غلات را دچار آفت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همه مسائل روشن است که وزش باد تدبیر حکمت‌دار و مصلحت جوی خلق است، و از هوا خاصیت دیگری هم به تو گوشزد کنم، آواز اثری است که از برخورد اجسام در هوا نقش بندد، و هوا آن را به گوش رساند، مردم روز و شب در کارها و حوایج خود سخن گویند، و اگر اثرش در هوا بجا ماند،</w:t>
      </w:r>
      <w:bookmarkStart w:id="228" w:name="pg17032_198082"/>
    </w:p>
    <w:p>
      <w:pPr>
        <w:pStyle w:val="BookText"/>
        <w:rPr/>
      </w:pPr>
      <w:bookmarkEnd w:id="228"/>
      <w:r>
        <w:rPr>
          <w:rFonts w:ascii="IRNazanin" w:hAnsi="IRNazanin" w:eastAsia="IRNazanin"/>
          <w:color w:val="111111"/>
          <w:sz w:val="28"/>
          <w:sz w:val="28"/>
          <w:szCs w:val="28"/>
          <w:rtl w:val="true"/>
          <w:lang w:bidi="fa-IR"/>
        </w:rPr>
        <w:t>چنانچه نوشتۀ در کاغذ، جهان از آن پر شود و آنها را گرفتار سازد، و نیازشان به تازه کردن و عوض کردنش بیش از نیاز به تازه کردن کاغذ است؛ زیرا گفته بیش از نوشتۀ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آفرینندۀ حکیم جلّ قدسه این هوا را کاغذی سبک ساخته تا سخن را تا هر جا برساند و باز پس رود تا صفحۀ تازه و پاکی به جای آن آید، و پیوسته تو را همین نسیم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مصالحش عبرت‌گیری و خدا را بشناسی؛ زیرا که آن زندگی تن است، و با نفس آن را به درون کشد و از برون نسیم روح بخش آن را فرا گیرد، و مرکب آواز باشد تا آن را از دور به گوش رساند و بوها را از جائی به جائی برساند، ننگری که بوی از آن سوی آیدت که باد وزد و هم آواز، و هم او پذیرای گرما و سرمای پی در هم است که وسیله خوبی و نشاط جهانند، و این باد وزنده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از اجسام تراود و ابر را از این جا به آن جا براند تا سودش همگانی باشد، ابر را درهم کند تا ببارد، و از هم بگسلد تا سبک شود و نازک گردد، و درخت را آبستن کند و کشتی را به راه برد، و خوراک‌ها را نرم سازد، و آب را خنک کند و آتش را برافروزد، و هرچه‌تر است خشک کند و خلاصه هر چه در زمین است زنده کند، اگر باد نبود گیاه پراکنده می‌شد، جاندار می‌مرد، هر چیزی داغ می‌شد و تباه می‌گردید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229" w:name="__RefHeading___Toc1149324_1738255347"/>
      <w:bookmarkStart w:id="230" w:name="_Toc87"/>
      <w:bookmarkEnd w:id="229"/>
      <w:r>
        <w:rPr>
          <w:rtl w:val="true"/>
        </w:rPr>
        <w:t>آثار دیگری از هوا و باد</w:t>
      </w:r>
      <w:bookmarkEnd w:id="230"/>
    </w:p>
    <w:p>
      <w:pPr>
        <w:pStyle w:val="BookText"/>
        <w:rPr/>
      </w:pPr>
      <w:r>
        <w:rPr>
          <w:rFonts w:ascii="IRNazanin" w:hAnsi="IRNazanin" w:eastAsia="IRNazanin"/>
          <w:color w:val="111111"/>
          <w:sz w:val="28"/>
          <w:sz w:val="28"/>
          <w:szCs w:val="28"/>
          <w:rtl w:val="true"/>
          <w:lang w:bidi="fa-IR"/>
        </w:rPr>
        <w:t>از آثار هوا و باد، مسائلی که از معجزات علم امام معصوم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نورزیدن باد علّت غم و اندوه، تبدیل سلامتی به بیماری، باعث تشدید مرض، گندیدن گیاهان، از بین رفتن میوه‌جات، باعث پخش میکرب وبا، و به آفت خوردن غلّات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علّت رساندن صوت به گوش، و پخش صدا در تمام کرۀ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باعث حیات موجودات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علت رساندن بو به حس شامه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مؤثّر در گرما و سرما و تعدیل آن دو در تمام کرۀ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جا به جا کنندۀ ابرها، و به هم رسانندۀ آنها جهت تولید باران و از هم شکافندۀ ابر برای صافی فضاست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کننده نباتات برای به وجود آمدن میوه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دهندۀ کشتی‌ها دردریاهاست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خنک کنندۀ آب‌های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برافروخته شدن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موارد دهگانۀ بالا می‌توان مقالات جالب و مفصلی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می‌توانید به کتابهای مفصل و مهم علمی مراجعه کنید تا بیش از پیش ارزش و قیمت علم معصوم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آثار نعمت‌های حضرت حق را به شماره آورده و به ادای شکر نعمتی از نعمت‌های آفرینندۀ جهان هستی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جهلیم، درنادانی و نفهمی دست و پا می‌زنیم، از هستی و عناصر آن بی خبریم، عمری است دچار معصیت و گناهیم، از خط هدایت و صراط مستقیم دوریم، از لطف و عنایت و رحمت خاصت مهجوریم، در هر صورت به عجز و ذلت و بی خبری و ضعف و زبونی خود و این که جز گناه و معصیت کار دیگری از ما صادر نشده معترفیم، ما را به نور هدایت منور فرما، و از بند هوای نفس آزاد کن، وتوفیق شکر نعمت هایت را همراه با بصیرت و روشندلی به ما مرحمت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دعای اهل حالی زآه سینه صاحب کمالی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 بر جاه از زندان و چاهم از این زندان برآور بانگاهم</w:t>
      </w:r>
      <w:bookmarkStart w:id="231" w:name="pg17032_198086"/>
    </w:p>
    <w:p>
      <w:pPr>
        <w:pStyle w:val="BookText"/>
        <w:rPr/>
      </w:pPr>
      <w:bookmarkEnd w:id="231"/>
      <w:r>
        <w:rPr>
          <w:rFonts w:ascii="IRNazanin" w:hAnsi="IRNazanin" w:eastAsia="IRNazanin"/>
          <w:color w:val="111111"/>
          <w:sz w:val="28"/>
          <w:sz w:val="28"/>
          <w:szCs w:val="28"/>
          <w:rtl w:val="true"/>
          <w:lang w:bidi="fa-IR"/>
        </w:rPr>
        <w:t>الهی قادری بر هر چه خواهی تعالی الله از این پادشاهی</w:t>
      </w:r>
    </w:p>
    <w:p>
      <w:pPr>
        <w:pStyle w:val="BookText"/>
        <w:rPr/>
      </w:pPr>
      <w:r>
        <w:rPr>
          <w:rFonts w:ascii="IRNazanin" w:hAnsi="IRNazanin" w:eastAsia="IRNazanin"/>
          <w:color w:val="111111"/>
          <w:sz w:val="28"/>
          <w:sz w:val="28"/>
          <w:szCs w:val="28"/>
          <w:rtl w:val="true"/>
          <w:lang w:bidi="fa-IR"/>
        </w:rPr>
        <w:t>به رفعت بین که در زندان ذلّت گرفتار است در قید خجالت</w:t>
      </w:r>
    </w:p>
    <w:p>
      <w:pPr>
        <w:pStyle w:val="BookText"/>
        <w:rPr/>
      </w:pPr>
      <w:r>
        <w:rPr>
          <w:rFonts w:ascii="IRNazanin" w:hAnsi="IRNazanin" w:eastAsia="IRNazanin"/>
          <w:color w:val="111111"/>
          <w:sz w:val="28"/>
          <w:sz w:val="28"/>
          <w:szCs w:val="28"/>
          <w:rtl w:val="true"/>
          <w:lang w:bidi="fa-IR"/>
        </w:rPr>
        <w:t>نه یک جو فکر فردای قیامت نه از غفلت کند یکروز غفلت</w:t>
      </w:r>
    </w:p>
    <w:p>
      <w:pPr>
        <w:pStyle w:val="BookText"/>
        <w:rPr/>
      </w:pPr>
      <w:r>
        <w:rPr>
          <w:rFonts w:ascii="IRNazanin" w:hAnsi="IRNazanin" w:eastAsia="IRNazanin"/>
          <w:color w:val="111111"/>
          <w:sz w:val="28"/>
          <w:sz w:val="28"/>
          <w:szCs w:val="28"/>
          <w:rtl w:val="true"/>
          <w:lang w:bidi="fa-IR"/>
        </w:rPr>
        <w:t>نه از بهر سفر زادی مهیا نه زین غم یک دل شادی مهیا</w:t>
      </w:r>
    </w:p>
    <w:p>
      <w:pPr>
        <w:pStyle w:val="BookText"/>
        <w:rPr/>
      </w:pPr>
      <w:r>
        <w:rPr>
          <w:rFonts w:ascii="IRNazanin" w:hAnsi="IRNazanin" w:eastAsia="IRNazanin"/>
          <w:color w:val="111111"/>
          <w:sz w:val="28"/>
          <w:sz w:val="28"/>
          <w:szCs w:val="28"/>
          <w:rtl w:val="true"/>
          <w:lang w:bidi="fa-IR"/>
        </w:rPr>
        <w:t>چه گویم ای عزیزان رفتم از دست پرمرغ هوایم بال بشکست</w:t>
      </w:r>
    </w:p>
    <w:p>
      <w:pPr>
        <w:pStyle w:val="BookText"/>
        <w:rPr/>
      </w:pPr>
      <w:r>
        <w:rPr>
          <w:rFonts w:ascii="IRNazanin" w:hAnsi="IRNazanin" w:eastAsia="IRNazanin"/>
          <w:color w:val="111111"/>
          <w:sz w:val="28"/>
          <w:sz w:val="28"/>
          <w:szCs w:val="28"/>
          <w:rtl w:val="true"/>
          <w:lang w:bidi="fa-IR"/>
        </w:rPr>
        <w:t>نه دردی تا سوی درمان نهم رو نه عشقی تا سوی جانان نهم رو</w:t>
      </w:r>
    </w:p>
    <w:p>
      <w:pPr>
        <w:pStyle w:val="BookText"/>
        <w:rPr/>
      </w:pPr>
      <w:r>
        <w:rPr>
          <w:rFonts w:ascii="IRNazanin" w:hAnsi="IRNazanin" w:eastAsia="IRNazanin"/>
          <w:color w:val="111111"/>
          <w:sz w:val="28"/>
          <w:sz w:val="28"/>
          <w:szCs w:val="28"/>
          <w:rtl w:val="true"/>
          <w:lang w:bidi="fa-IR"/>
        </w:rPr>
        <w:t>نه راه چاره و نی چاره جویم نه دل تا دست از هستی بشویم</w:t>
      </w:r>
    </w:p>
    <w:p>
      <w:pPr>
        <w:pStyle w:val="BookText"/>
        <w:rPr/>
      </w:pPr>
      <w:r>
        <w:rPr>
          <w:rFonts w:ascii="IRNazanin" w:hAnsi="IRNazanin" w:eastAsia="IRNazanin"/>
          <w:color w:val="111111"/>
          <w:sz w:val="28"/>
          <w:sz w:val="28"/>
          <w:szCs w:val="28"/>
          <w:rtl w:val="true"/>
          <w:lang w:bidi="fa-IR"/>
        </w:rPr>
        <w:t>منم شرمنده از این بی‌نوایی عنایت کن ز لطف خود نوایی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 همدانی،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نکات توجه کردید که خورشید باعث حرارت، و حرارت باعث تبخیر آب، و بخار به علت سردی هوا تبدیل شوندۀ به ابر، و باد باعث تلقیح ابرها و در نتیجه باریدن باران بر سطح زمین و خلاصه ظهور آب برای ادامۀ حیات موجودات روی زمین است</w:t>
      </w:r>
      <w:r>
        <w:rPr>
          <w:rFonts w:eastAsia="IRNazanin" w:cs="IRNazanin"/>
          <w:color w:val="111111"/>
          <w:sz w:val="28"/>
          <w:szCs w:val="28"/>
          <w:rtl w:val="true"/>
          <w:lang w:bidi="fa-IR"/>
        </w:rPr>
        <w:t>.</w:t>
      </w:r>
    </w:p>
    <w:p>
      <w:pPr>
        <w:pStyle w:val="Heading3"/>
        <w:numPr>
          <w:ilvl w:val="2"/>
          <w:numId w:val="1"/>
        </w:numPr>
        <w:rPr/>
      </w:pPr>
      <w:bookmarkStart w:id="232" w:name="__RefHeading___Toc1149326_1738255347"/>
      <w:bookmarkStart w:id="233" w:name="_Toc88"/>
      <w:bookmarkEnd w:id="232"/>
      <w:r>
        <w:rPr>
          <w:rtl w:val="true"/>
        </w:rPr>
        <w:t>آب از دیدگاه قرآن</w:t>
      </w:r>
      <w:bookmarkEnd w:id="233"/>
    </w:p>
    <w:p>
      <w:pPr>
        <w:pStyle w:val="BookText"/>
        <w:rPr/>
      </w:pPr>
      <w:r>
        <w:rPr>
          <w:rFonts w:ascii="Amiri" w:hAnsi="Amiri" w:eastAsia="Amiri" w:cs="Amiri"/>
          <w:color w:val="111111"/>
          <w:sz w:val="28"/>
          <w:sz w:val="28"/>
          <w:szCs w:val="28"/>
          <w:rtl w:val="true"/>
          <w:lang w:bidi="ar-SA"/>
        </w:rPr>
        <w:t>وَ انْزَلْنا مِنَ السَّماءِ ماءً بِقَدَرٍفَاَسْکَنّاهُ فِی الْأَرْضِ</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 آبی به اندازه نازل کردیم و آن را در زمین جای 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اَوَلَمْ یَرَوْا انّا نَسُوقُ الْماءَ الَی الْأَرْضِ الْجُرُزِ فَنُخْرِجُ بِهِ زَرْعاً تَأْکُلُ مِنْهُ انْعامُهُمْ وَاَنْفُسُهُمْ افَلا یُبْصِرُونَ</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ندانسته‌اند که ما آب را به سوی زمین بی‌گیاه می‌رانیم و به وسیلۀ آن</w:t>
      </w:r>
    </w:p>
    <w:p>
      <w:pPr>
        <w:pStyle w:val="BookText"/>
        <w:rPr/>
      </w:pPr>
      <w:r>
        <w:rPr>
          <w:rFonts w:ascii="IRNazanin" w:hAnsi="IRNazanin" w:eastAsia="IRNazanin"/>
          <w:color w:val="111111"/>
          <w:sz w:val="28"/>
          <w:sz w:val="28"/>
          <w:szCs w:val="28"/>
          <w:rtl w:val="true"/>
          <w:lang w:bidi="fa-IR"/>
        </w:rPr>
        <w:t xml:space="preserve">زراعتی را بیرون می‌آوریم که دام‌هایشان و خودشان از آن می‌خورند ؟ پس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رحمت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خدائی که از آب بشر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هر چیز آب در ساختمان بدن انسان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بنابر تحقیقات فهلینگ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ماهگی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زایمان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جنین انسان از آب تشکیل شده است، و از نظر زیست شناسان، انسان به اسفنجی می‌ماند که از هر طرف آب آن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ءَاَنْتُمْ انْزَلْتُمُوهُ مِنَ الْمُزْنِ امْ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اجاجاً فَلَوْلا تَشْکُرُونَ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 من خبر دهید آبی که می‌نوشید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ابر باران‌زا فرود آورده‌اید یا ما فرود آورنده‌ایم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می‌گردانیم ، پس چرا سپاس گزاری نمی‌کنید؟</w:t>
      </w:r>
    </w:p>
    <w:p>
      <w:pPr>
        <w:pStyle w:val="BookText"/>
        <w:rPr/>
      </w:pPr>
      <w:r>
        <w:rPr>
          <w:rFonts w:ascii="Amiri" w:hAnsi="Amiri" w:eastAsia="Amiri" w:cs="Amiri"/>
          <w:color w:val="111111"/>
          <w:sz w:val="28"/>
          <w:sz w:val="28"/>
          <w:szCs w:val="28"/>
          <w:rtl w:val="true"/>
          <w:lang w:bidi="ar-SA"/>
        </w:rPr>
        <w:t>وَ هُوَ الَّذی انْزَلَ مِنَ السَّماءِ ماءً فَاَخْرَجْنا بِهِ نَباتَ کُلِّ شَیءٍ</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اوست که از آسمان آبی فرستاد ، و به وسیلۀ آن گیاهان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رویاندیم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درون خاک را خیس و مرطوب می‌کند، و درختان از راه ریشه و گل‌ها به وسیلۀ ریشه یا ساقه آب را به سوی بالا جذب می‌کنند، و شاخه‌های گل از آب غذا</w:t>
      </w:r>
      <w:bookmarkStart w:id="234" w:name="pg17032_198090"/>
    </w:p>
    <w:p>
      <w:pPr>
        <w:pStyle w:val="BookText"/>
        <w:rPr/>
      </w:pPr>
      <w:bookmarkEnd w:id="234"/>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 مِنَ السَّماءِ ماءً فَاَخْرَجَ بِهِ مِنَ الثَّمَراتِ رِزْقاً لَکُمْ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وسیله آن از میوه‌های گوناگون ، رزق و روزی برای شما بیرون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 لَکُمْ مِنَ السَّماءِ ماءً فَاَنْبَتْنا بِهِ حَدائِقَ ذاتَ بَهْجَةٍ ما کانَ لَکُمْ انْ تُنْبِتُوا شَجَرَها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برای شما از آسمان آبی نازل کرد که به وسیلۀ آن باغ‌هایی خرم و باطراوت رویاندیم که رویاندن درختانش در قدرت شما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انَّ اللّهَ انْزَلَ مِنَ السَّماءِ ماءً فَاَخْرَجْنا بِهِ ثَمَراتٍ مُخْتَلِفاً الْوانُها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آیا ندانسته‌ای که خدا از آسمان آبی نازل کرده است ، پس به وسیلۀ آن میوه‌هایی که رنگ‌هایش گوناگون است ، پدید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عامل، با برنامه هایی منظم در عالم طبیعت به ارادۀ حکیمانه حضرت حق دست به دست می‌دهند، تا انواع روییدنی‌های رنگارنگ و میوه‌های گوناگون و جالب پدید آید</w:t>
      </w:r>
      <w:r>
        <w:rPr>
          <w:rFonts w:eastAsia="IRNazanin" w:cs="IRNazanin"/>
          <w:color w:val="111111"/>
          <w:sz w:val="28"/>
          <w:szCs w:val="28"/>
          <w:rtl w:val="true"/>
          <w:lang w:bidi="fa-IR"/>
        </w:rPr>
        <w:t>.</w:t>
      </w:r>
    </w:p>
    <w:p>
      <w:pPr>
        <w:pStyle w:val="Heading3"/>
        <w:numPr>
          <w:ilvl w:val="2"/>
          <w:numId w:val="1"/>
        </w:numPr>
        <w:rPr/>
      </w:pPr>
      <w:bookmarkStart w:id="235" w:name="__RefHeading___Toc1149328_1738255347"/>
      <w:bookmarkStart w:id="236" w:name="_Toc89"/>
      <w:bookmarkEnd w:id="235"/>
      <w:r>
        <w:rPr>
          <w:rtl w:val="true"/>
        </w:rPr>
        <w:t>خواص میوه ها</w:t>
      </w:r>
      <w:bookmarkEnd w:id="236"/>
    </w:p>
    <w:p>
      <w:pPr>
        <w:pStyle w:val="Heading4"/>
        <w:numPr>
          <w:ilvl w:val="3"/>
          <w:numId w:val="1"/>
        </w:numPr>
        <w:rPr/>
      </w:pPr>
      <w:bookmarkStart w:id="237" w:name="__RefHeading___Toc1149330_1738255347"/>
      <w:bookmarkStart w:id="238" w:name="_Toc90"/>
      <w:bookmarkEnd w:id="237"/>
      <w:r>
        <w:rPr>
          <w:rtl w:val="true"/>
        </w:rPr>
        <w:t>اشاره</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آیات مربوط به آب به مسئلۀ میوه‌جات تحت عنوان ثمرات، اشارات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به قسمتی از آن آیات توجه کردید</w:t>
      </w:r>
      <w:r>
        <w:rPr>
          <w:rFonts w:eastAsia="IRNazanin" w:cs="IRNazanin"/>
          <w:color w:val="111111"/>
          <w:sz w:val="28"/>
          <w:szCs w:val="28"/>
          <w:rtl w:val="true"/>
          <w:lang w:bidi="fa-IR"/>
        </w:rPr>
        <w:t>.</w:t>
      </w:r>
      <w:bookmarkStart w:id="239" w:name="pg17032_198092"/>
    </w:p>
    <w:p>
      <w:pPr>
        <w:pStyle w:val="Heading4"/>
        <w:numPr>
          <w:ilvl w:val="3"/>
          <w:numId w:val="1"/>
        </w:numPr>
        <w:rPr/>
      </w:pPr>
      <w:bookmarkStart w:id="240" w:name="__RefHeading___Toc1149332_1738255347"/>
      <w:bookmarkStart w:id="241" w:name="_Toc91"/>
      <w:bookmarkEnd w:id="239"/>
      <w:bookmarkEnd w:id="240"/>
      <w:r>
        <w:rPr>
          <w:rtl w:val="true"/>
        </w:rPr>
        <w:t>تحقیقات دانشمندان بزرگ، دربارۀ خواص میوه ها</w:t>
      </w:r>
      <w:bookmarkEnd w:id="241"/>
    </w:p>
    <w:p>
      <w:pPr>
        <w:pStyle w:val="BookText"/>
        <w:rPr/>
      </w:pPr>
      <w:r>
        <w:rPr>
          <w:rFonts w:ascii="IRNazanin" w:hAnsi="IRNazanin" w:eastAsia="IRNazanin"/>
          <w:color w:val="111111"/>
          <w:sz w:val="28"/>
          <w:sz w:val="28"/>
          <w:szCs w:val="28"/>
          <w:rtl w:val="true"/>
          <w:lang w:bidi="fa-IR"/>
        </w:rPr>
        <w:t>دکتر محمد صادق رجحان استاد دانشگاه تهران، در کتاب شفای خود در بخش میوه درمانی، در رابطه با خواص میوه‌ها که از آثار صنع حق و آیات حضرت ربّ العزّه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باغبانی به اندامی که از تغییرات و نمو بخشی از گل به دست می‌آید میوه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ممکن است خوراکی بوده و یا مصرف داروئی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غالباً پس از عمل لقاح از نمو قسمت هائی از گل به وجود می‌آید، ولی در بعضی موارد نیز بدون آن که عمل لقاح رخ دهد میوه تولید می‌شود که این کیفیت را پارتنوکارپی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گاهی میوه بی دانه حاصل می‌شود مانند نارنگی بی دانه، بعضی اوقات بدون عمل لقاح باز هم میوۀ دانه دار به وجود می‌آید که در این مورد مسلماً پارتنوکارپی همراه با کره 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پارتنوژنز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بشرۀ میوه حاصل موجودات ذره بینی نظیر مخمرها، قارچ‌های مختلف، میکرب‌ها، عوامل تخمیر و فاسد کننده می‌باشد، و گاهی برای خوشرنگ کردن میوه موادی از قبیل، اتیلن و استیلن به کار می‌برند، بنابراین لازم است بشرۀ میوه را به خوبی شسته و سپس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هنگام چیدن بعضی از میوه‌ها مانند انجیر و خربزۀ درختی، شیرابه‌ای خارج می‌شود که حاوی آنزیم پروتئاز می‌باشد و برای پوست دست مضر است، لذا برای چیدن این قبیل میوه‌ها از دستکش استفاده شود</w:t>
      </w:r>
      <w:r>
        <w:rPr>
          <w:rFonts w:eastAsia="IRNazanin" w:cs="IRNazanin"/>
          <w:color w:val="111111"/>
          <w:sz w:val="28"/>
          <w:szCs w:val="28"/>
          <w:rtl w:val="true"/>
          <w:lang w:bidi="fa-IR"/>
        </w:rPr>
        <w:t>.</w:t>
      </w:r>
    </w:p>
    <w:p>
      <w:pPr>
        <w:pStyle w:val="Heading3"/>
        <w:numPr>
          <w:ilvl w:val="2"/>
          <w:numId w:val="1"/>
        </w:numPr>
        <w:rPr/>
      </w:pPr>
      <w:bookmarkStart w:id="242" w:name="__RefHeading___Toc1149334_1738255347"/>
      <w:bookmarkStart w:id="243" w:name="_Toc92"/>
      <w:bookmarkEnd w:id="242"/>
      <w:r>
        <w:rPr>
          <w:rtl w:val="true"/>
        </w:rPr>
        <w:t>نقش طبّی میوه ها</w:t>
      </w:r>
      <w:bookmarkEnd w:id="2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میوه‌ها از نظر پزشکی در بدن انسان اعمال مهمی را انجام می‌دهند</w:t>
      </w:r>
      <w:r>
        <w:rPr>
          <w:rFonts w:eastAsia="IRNazanin" w:cs="IRNazanin"/>
          <w:color w:val="111111"/>
          <w:sz w:val="28"/>
          <w:szCs w:val="28"/>
          <w:rtl w:val="true"/>
          <w:lang w:bidi="fa-IR"/>
        </w:rPr>
        <w:t>:</w:t>
      </w:r>
      <w:bookmarkStart w:id="244" w:name="pg17032_198094"/>
    </w:p>
    <w:p>
      <w:pPr>
        <w:pStyle w:val="BookText"/>
        <w:rPr/>
      </w:pPr>
      <w:bookmarkEnd w:id="2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قسمت اعظم آب بدن را به ویژه در فصل تابستان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اشتها را تحریک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انواع مختلف ویتامین را به بدن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مدرّ هستند، یعنی به علت دارا بودن آب زیاد و املاح معدنی، مخصوصاً نمک‌های پتاسیم تا حدی دفع ادرار را می‌افزایند و از این طریق مقداری از سموم بدن خارج شده، احساس فرح و نشاط در شخص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میوه‌ها به علت دارا بودن اسیدهای مختلف ومخصوصاً ترکیبات پکتیکی و سلولز معمولاً، ملیّن هستند، و بعضی دیگر به علت دارا بودن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میوه‌ها مواد معدنی مورد نیاز بدن را تأمین می‌کنند، یعنی توسط میوه‌ها مقدار قابل توجهی،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غیره که همگی برای انسان لازمند وارد بدن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 حالت اسیدی که از تغذیۀ گوشت زیاد، و دیگر مواد پروتئینی حاصل می‌گردد کم نموده و محیط داخلی بدن را متعادل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میوه‌ها به خاطر ترکیبات شیمیایی ویژۀ خود برای شفای عده‌ای از امراض مفید بوده و گاهی اعجاز می‌کنند</w:t>
      </w:r>
      <w:r>
        <w:rPr>
          <w:rFonts w:eastAsia="IRNazanin" w:cs="IRNazanin"/>
          <w:color w:val="111111"/>
          <w:sz w:val="28"/>
          <w:szCs w:val="28"/>
          <w:rtl w:val="true"/>
          <w:lang w:bidi="fa-IR"/>
        </w:rPr>
        <w:t>.</w:t>
      </w:r>
    </w:p>
    <w:p>
      <w:pPr>
        <w:pStyle w:val="Heading3"/>
        <w:numPr>
          <w:ilvl w:val="2"/>
          <w:numId w:val="1"/>
        </w:numPr>
        <w:rPr/>
      </w:pPr>
      <w:bookmarkStart w:id="245" w:name="__RefHeading___Toc1149336_1738255347"/>
      <w:bookmarkStart w:id="246" w:name="_Toc93"/>
      <w:bookmarkEnd w:id="245"/>
      <w:r>
        <w:rPr>
          <w:rtl w:val="true"/>
        </w:rPr>
        <w:t>نقش غذایی میوه ها</w:t>
      </w:r>
      <w:bookmarkEnd w:id="246"/>
    </w:p>
    <w:p>
      <w:pPr>
        <w:pStyle w:val="BookText"/>
        <w:rPr/>
      </w:pPr>
      <w:r>
        <w:rPr>
          <w:rFonts w:ascii="IRNazanin" w:hAnsi="IRNazanin" w:eastAsia="IRNazanin"/>
          <w:color w:val="111111"/>
          <w:sz w:val="28"/>
          <w:sz w:val="28"/>
          <w:szCs w:val="28"/>
          <w:rtl w:val="true"/>
          <w:lang w:bidi="fa-IR"/>
        </w:rPr>
        <w:t>انسان با خوردن میوه مقداری از کمبود غذایی خود را تأمین می‌کند؛ زیرا ترکیبات غذایی که برای بدن لازمند، کم یا بیش در ساختمان میوه‌ها به کار رفته‌اند، این مواد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معدنی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قندها و مواد مشابه آنها مانند ترکیبات پکتیکی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چربی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پروتئین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اسیدهای آمینه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ویتامین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تانن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اسیدهای آلی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دانۀ میوه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ترکیبات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یکی از مهم‌ترین موادی است که حیات انسان را تأمین می‌کند و قسمت اعظم وزن بدن را تشکیل می‌دهد، به طوری که اگر وزن شخصی صد کیلوگرم باشد، حدود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از وزن بدنش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تأمین این مقدار آب، یک انسان باید در شرایط معمولی روزانه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هر یک ساعت یک لیوان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آب سالم مایعی بی رنگ، بی بو، بی مزه می‌باشد معلوم است که نوشیدن این مقدار آب به تنهایی لذت بخش نیست، بلکه شکنجه است، بنابراین خوشبختانه در ترکیب تمام مواد غذایی حتی آنها که به ظاهر خشکند مقداری آب به کار رفته، تا در تأمین آب بدن سهیم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میوه‌های گوناگون با مزه بسیار مطبوع و رنگ و طعم‌های متنوع که برای روزی بشر تعبیه شده احتمالاً بدان جهت است که این مادۀ حیاتی یعنی آب به 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همراه با مواد مفید دیگر نه با زحمت، بلکه با کمال لذّت و رغبت وارد بدن شده، سلامتی انسان را تأمین نماید، بنابراین مخصوصاً در فصل تابستان و یا در هنگام ورزش و کار زیاد که با عمل تعریق مقداری از آب بدن دفع شده و کمبود</w:t>
      </w:r>
      <w:bookmarkStart w:id="247" w:name="pg17032_198098"/>
    </w:p>
    <w:p>
      <w:pPr>
        <w:pStyle w:val="BookText"/>
        <w:rPr/>
      </w:pPr>
      <w:bookmarkEnd w:id="247"/>
      <w:r>
        <w:rPr>
          <w:rFonts w:ascii="IRNazanin" w:hAnsi="IRNazanin" w:eastAsia="IRNazanin"/>
          <w:color w:val="111111"/>
          <w:sz w:val="28"/>
          <w:sz w:val="28"/>
          <w:szCs w:val="28"/>
          <w:rtl w:val="true"/>
          <w:lang w:bidi="fa-IR"/>
        </w:rPr>
        <w:t>آن به صورت عطش جلوه گر می‌شود باید علاوه بر آب، از میوه‌ها استفاده شود؛ زیرا همراه باعرق مقداری هم ویتامین و مواد معدنی از بدن خارج می‌شود که برای جبران آنها بهتر از هر چیز میوۀ مناسب است</w:t>
      </w:r>
      <w:r>
        <w:rPr>
          <w:rFonts w:eastAsia="IRNazanin" w:cs="IRNazanin"/>
          <w:color w:val="111111"/>
          <w:sz w:val="28"/>
          <w:szCs w:val="28"/>
          <w:rtl w:val="true"/>
          <w:lang w:bidi="fa-IR"/>
        </w:rPr>
        <w:t>.</w:t>
      </w:r>
    </w:p>
    <w:p>
      <w:pPr>
        <w:pStyle w:val="Heading3"/>
        <w:numPr>
          <w:ilvl w:val="2"/>
          <w:numId w:val="1"/>
        </w:numPr>
        <w:rPr/>
      </w:pPr>
      <w:bookmarkStart w:id="248" w:name="__RefHeading___Toc1149338_1738255347"/>
      <w:bookmarkStart w:id="249" w:name="_Toc94"/>
      <w:bookmarkEnd w:id="248"/>
      <w:r>
        <w:rPr>
          <w:rtl w:val="true"/>
        </w:rPr>
        <w:t>اهمیت آب برای بدن ما</w:t>
      </w:r>
      <w:bookmarkEnd w:id="249"/>
    </w:p>
    <w:p>
      <w:pPr>
        <w:pStyle w:val="BookText"/>
        <w:rPr/>
      </w:pPr>
      <w:r>
        <w:rPr>
          <w:rFonts w:ascii="IRNazanin" w:hAnsi="IRNazanin" w:eastAsia="IRNazanin"/>
          <w:color w:val="111111"/>
          <w:sz w:val="28"/>
          <w:sz w:val="28"/>
          <w:szCs w:val="28"/>
          <w:rtl w:val="true"/>
          <w:lang w:bidi="fa-IR"/>
        </w:rPr>
        <w:t>آب اعمال مهم زیر را در بدن ما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اعمال حیاتی بدن انسان بر روی زمینۀ آب امکان‌پذیر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موجود در غذا از یک طرف، و آب موجود در بزاق از طرف دیگر مهم‌ترین عاملی هستند که عمل بلع غذا را ممکن می‌سازند؛ زیرا در غیر این صورت به هیچ وجه بلعیدن غذا مقدور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موجود در معده و روده از یک طرف غذا را به صورت مایع رقیقی در می‌آورد تا آمادۀ هضم شود و از طرف دیگر آب، شیرۀ هاضمه را با خود به معده می‌آورد تا غذا را هضم و قابل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در ساختمان سلول‌های بدن انسان به کار می‌رود و مهم‌ترین عامل ساختمان سلول است،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آب بدن در عضلات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پوست مجتمع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خون را به صورت مایعی روان و جاری می‌کند تا مواد غذایی به تمام نقاط بدن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در فضای بین سلول‌ها واسطه‌ای است که غذا و فضولات سلولی را حمل 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درجۀ حرارت بدن را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سانتی گراد ثابت نگه می‌دارد، و مانند آب رادیاتور اتومبیل از گرم شدن یا سرد شدن ماشین بدن جلوگیری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جریان ملایم خود دائماً سلول‌ها را شستشو داده، مقداری از سموم</w:t>
      </w:r>
      <w:bookmarkStart w:id="250" w:name="pg17032_198099"/>
    </w:p>
    <w:p>
      <w:pPr>
        <w:pStyle w:val="BookText"/>
        <w:rPr/>
      </w:pPr>
      <w:bookmarkEnd w:id="250"/>
      <w:r>
        <w:rPr>
          <w:rFonts w:ascii="IRNazanin" w:hAnsi="IRNazanin" w:eastAsia="IRNazanin"/>
          <w:color w:val="111111"/>
          <w:sz w:val="28"/>
          <w:sz w:val="28"/>
          <w:szCs w:val="28"/>
          <w:rtl w:val="true"/>
          <w:lang w:bidi="fa-IR"/>
        </w:rPr>
        <w:t>بدن را گرفته از طریق ادرار، عرق و مدفوع به خارج منتقل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در تمام فعل و انفعالات فیزیک و شیمیایی بدن شرکت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طور که یک خانم خانه دار، برای تهیۀ نوع غذا بالاخره به نحوی از آب استفاده می‌کند، سلول‌های بدن ما نیز درتمام اعمال خود به نحوی آب به کار می‌برند</w:t>
      </w:r>
      <w:r>
        <w:rPr>
          <w:rFonts w:eastAsia="IRNazanin" w:cs="IRNazanin"/>
          <w:color w:val="111111"/>
          <w:sz w:val="28"/>
          <w:szCs w:val="28"/>
          <w:rtl w:val="true"/>
          <w:lang w:bidi="fa-IR"/>
        </w:rPr>
        <w:t>.</w:t>
      </w:r>
    </w:p>
    <w:p>
      <w:pPr>
        <w:pStyle w:val="Heading3"/>
        <w:numPr>
          <w:ilvl w:val="2"/>
          <w:numId w:val="1"/>
        </w:numPr>
        <w:rPr/>
      </w:pPr>
      <w:bookmarkStart w:id="251" w:name="__RefHeading___Toc1149340_1738255347"/>
      <w:bookmarkStart w:id="252" w:name="_Toc95"/>
      <w:bookmarkEnd w:id="251"/>
      <w:r>
        <w:rPr>
          <w:rtl w:val="true"/>
        </w:rPr>
        <w:t>مواد معدنی یا املاح معدنی</w:t>
      </w:r>
      <w:bookmarkEnd w:id="252"/>
    </w:p>
    <w:p>
      <w:pPr>
        <w:pStyle w:val="BookText"/>
        <w:rPr/>
      </w:pPr>
      <w:r>
        <w:rPr>
          <w:rFonts w:ascii="Amiri" w:hAnsi="Amiri" w:eastAsia="Amiri" w:cs="Amiri"/>
          <w:color w:val="111111"/>
          <w:sz w:val="28"/>
          <w:sz w:val="28"/>
          <w:szCs w:val="28"/>
          <w:rtl w:val="true"/>
          <w:lang w:bidi="ar-SA"/>
        </w:rPr>
        <w:t>وَ اللّهُ خَلَقَکُمْ مِنْ تُرابٍ ثُمَّ مِنْ نُطْفَةٍ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شما را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نطفه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عناصری که در ساختمان بدن انسان به کار رفته منشأش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یا املاح معدنی دسته‌ای از مواد غذایی هستند که به مقدار کم، وجودشان برای بدن انسان بسیار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معدنی اگر چه از طریق همه نوع ماده غذایی به بدن انسان می‌رسند، ولی میوه‌ها نیز یکی از منابع مهم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وزن بدن هر شخصی را ترکیبات معدنی تشکیل می‌دهد،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 بدن آب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از مواد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پروتئین‌ها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ترکیبات معدنی که در این جا مورد بحث قرار می‌گیرد عبارت است از کلسیم، فسفر، منیزیم، کلر، سدیم، پتاسیم، آهن که مقدارشان نسبتاً دربدن فراوان می‌باشد، و آنچه به نام عناصر کمیاب فعلاً در ساختمان بدن انسان تشخیص داده شده است شامل ید، مس، روی، منگنز، کبالت، گوگرد، فلوئور، سلنیوم، کرومیوم،</w:t>
      </w:r>
    </w:p>
    <w:p>
      <w:pPr>
        <w:pStyle w:val="BookText"/>
        <w:rPr/>
      </w:pPr>
      <w:r>
        <w:rPr>
          <w:rFonts w:ascii="IRNazanin" w:hAnsi="IRNazanin" w:eastAsia="IRNazanin"/>
          <w:color w:val="111111"/>
          <w:sz w:val="28"/>
          <w:sz w:val="28"/>
          <w:szCs w:val="28"/>
          <w:rtl w:val="true"/>
          <w:lang w:bidi="fa-IR"/>
        </w:rPr>
        <w:t>مولیبدنوم، کادمیوم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همگی در خاک قرار داشته از راه گیاهان به بدن حیوانات منتقل می‌شوند، و سپس انسان باخوردن گیاهان و حیوانات، از مواد معدنی آنها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شما را 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درباره ترکیبات معدنی درعلم شیمی مفصل بحث می‌شود، و عده‌ای از بی خبران تصوّر می‌کنند که این علم از افتخارات ملل غربی و اروپایی می‌باشد، در حالی که در تاریخچه علم شیمی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شیمی در اسکندریه بود که از راه سوریه به خاک عرب منتقل گردید، و به وسیلۀ اعراب از طریق اسپانیا در اروپا رسوخ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شیمی دان معروف اسلامی که خود شاگرد امام جعفر صادق علیه السلام پیشوای شیعیان بود از مشاهیر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زکریای رازی پزشک و شیمی دان بزرگ ایرانی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به کشف الکل و مواد دیگری در علم شیمی گردید یکی از ستارگان معروف علم شیمی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فیلسوف ایرانی، رسالۀ معروفی دارد که ضمن آن مواد معدنی را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وخاک‌ها، ترکیبات سوختنی و گوگرد، املاح و فلزات طبقه بندی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 ایرانی به نام ابوریحان بیرونی مجموعه‌ای به زبان عرب روی فلزات قیمتی نوشته است که در آن از معلومات معدن‌شناسی عصر خود ذکر</w:t>
      </w:r>
      <w:bookmarkStart w:id="253" w:name="pg17032_198103"/>
    </w:p>
    <w:p>
      <w:pPr>
        <w:pStyle w:val="BookText"/>
        <w:rPr/>
      </w:pPr>
      <w:bookmarkEnd w:id="253"/>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کتب شیمی عرب که در قرن نهم نوشته شده است، در تاریخ شیمی نقش بزرگی به عهده دارد؛ زیرا برای نخستین بار اوّلین روش‌های جستجوی شیمیایی را بیان می‌دارد</w:t>
      </w:r>
      <w:r>
        <w:rPr>
          <w:rFonts w:eastAsia="IRNazanin" w:cs="IRNazanin"/>
          <w:color w:val="111111"/>
          <w:sz w:val="28"/>
          <w:szCs w:val="28"/>
          <w:rtl w:val="true"/>
          <w:lang w:bidi="fa-IR"/>
        </w:rPr>
        <w:t>.</w:t>
      </w:r>
    </w:p>
    <w:p>
      <w:pPr>
        <w:pStyle w:val="Heading3"/>
        <w:numPr>
          <w:ilvl w:val="2"/>
          <w:numId w:val="1"/>
        </w:numPr>
        <w:rPr/>
      </w:pPr>
      <w:bookmarkStart w:id="254" w:name="__RefHeading___Toc1149342_1738255347"/>
      <w:bookmarkStart w:id="255" w:name="_Toc96"/>
      <w:bookmarkEnd w:id="254"/>
      <w:r>
        <w:rPr>
          <w:rtl w:val="true"/>
        </w:rPr>
        <w:t>نقش مواد معدنی دربدن انسان</w:t>
      </w:r>
      <w:bookmarkEnd w:id="255"/>
    </w:p>
    <w:p>
      <w:pPr>
        <w:pStyle w:val="BookText"/>
        <w:rPr/>
      </w:pPr>
      <w:r>
        <w:rPr>
          <w:rFonts w:ascii="IRNazanin" w:hAnsi="IRNazanin" w:eastAsia="IRNazanin"/>
          <w:color w:val="111111"/>
          <w:sz w:val="28"/>
          <w:sz w:val="28"/>
          <w:szCs w:val="28"/>
          <w:rtl w:val="true"/>
          <w:lang w:bidi="fa-IR"/>
        </w:rPr>
        <w:t>ترکیبات معدنی که معمولا به نام املاح از آنها یاد می‌شود، تماماً از خاک گرفته شده، توسط مواد غذایی گیاهی و حیوانی وارد بدن می‌شوند، این مواد در بدن انسان وظایف مهم زیر را به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اسیدی و قلیایی مایعات بدن به وسیلۀ بعضی عناصر معدنی تنظیم و متعادل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معدنی برای مایعات بدن ایجاد فشار ویژه‌ای می‌کنند که به نام فشار اسمزی معروف می‌باشد، فشار اسمزی خاصیتی است که باعث می‌شود مایعات از جدار سلول‌ها عبور نموده مواد غذایی و عناصر معدنی را جابه‌جا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عناصر معدنی مانند کلسیم و فسفر باعث استحکام استخوان‌ها و دندان‌ها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عناصر معدنی فعالیت حیاتی مخصوص به خود دارند، مثلاً آهن برای تهیه رنگدانۀ گلبول قرمز خون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آنزیم‌های بدن انسان فقط در مجاورت فلزاتی از قبیل منیزیم، منگنز، پتاسیم و روی فعالیت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کاتیون و آنیون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درتعادل الکترولیت‌های بدن سلول‌ها را یاری می‌دهند که اعمال حیاتی خود را انجام 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ذیل، ابتدا کاتیون، آنیون، و الکترولیت‌ها را شرح داده و سپس درباره</w:t>
      </w:r>
      <w:bookmarkStart w:id="256" w:name="pg17032_198105"/>
    </w:p>
    <w:p>
      <w:pPr>
        <w:pStyle w:val="BookText"/>
        <w:rPr/>
      </w:pPr>
      <w:bookmarkEnd w:id="256"/>
      <w:r>
        <w:rPr>
          <w:rFonts w:ascii="IRNazanin" w:hAnsi="IRNazanin" w:eastAsia="IRNazanin"/>
          <w:color w:val="111111"/>
          <w:sz w:val="28"/>
          <w:sz w:val="28"/>
          <w:szCs w:val="28"/>
          <w:rtl w:val="true"/>
          <w:lang w:bidi="fa-IR"/>
        </w:rPr>
        <w:t>مواد معدنی جداگانه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رویهم رفته در بدن یک شخص به وزن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تقریباً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معدنی وجود دارد، از این مقدار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ساختمان اسکلت و دندان‌ها به کار رفته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در بافت‌های نرم و مایعات بدن شرکت نموده و به نام الکترولیت‌ها خوانده می‌شوند؛ زیرا به صورت یون به داخل و خارج سلول‌ها مبادله گشته و عمل انتقال مایعات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در خون غالباً به حالت یون هستند، یعنی بار الکتریکی مثبت یا منفی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یون‌هائی که بار الکتریکی مثبت دارند کاتیون نامیده می‌شوند مانند سدیم، پتاسیم، کلسیم، منیزیم و یون‌هائی که بار الکتریکی منفی دارند آنیون خوانده می‌شوند مانند کلر، فسفات‌ها، سولفات‌ها، بیکربنات‌ها، پروتئین‌ها و اسیدهای آلی</w:t>
      </w:r>
      <w:r>
        <w:rPr>
          <w:rFonts w:eastAsia="IRNazanin" w:cs="IRNazanin"/>
          <w:color w:val="111111"/>
          <w:sz w:val="28"/>
          <w:szCs w:val="28"/>
          <w:rtl w:val="true"/>
          <w:lang w:bidi="fa-IR"/>
        </w:rPr>
        <w:t>.</w:t>
      </w:r>
    </w:p>
    <w:p>
      <w:pPr>
        <w:pStyle w:val="Heading3"/>
        <w:numPr>
          <w:ilvl w:val="2"/>
          <w:numId w:val="1"/>
        </w:numPr>
        <w:rPr/>
      </w:pPr>
      <w:bookmarkStart w:id="257" w:name="__RefHeading___Toc1149344_1738255347"/>
      <w:bookmarkStart w:id="258" w:name="_Toc97"/>
      <w:bookmarkEnd w:id="257"/>
      <w:r>
        <w:rPr>
          <w:rtl w:val="true"/>
        </w:rPr>
        <w:t>کلسیم</w:t>
      </w:r>
      <w:bookmarkEnd w:id="258"/>
    </w:p>
    <w:p>
      <w:pPr>
        <w:pStyle w:val="BookText"/>
        <w:rPr/>
      </w:pPr>
      <w:r>
        <w:rPr>
          <w:rFonts w:ascii="IRNazanin" w:hAnsi="IRNazanin" w:eastAsia="IRNazanin"/>
          <w:color w:val="111111"/>
          <w:sz w:val="28"/>
          <w:sz w:val="28"/>
          <w:szCs w:val="28"/>
          <w:rtl w:val="true"/>
          <w:lang w:bidi="fa-IR"/>
        </w:rPr>
        <w:t>شیر، پنیر، عدس، لوبیا، شاهی، گل کلم، میوۀ زیتون، فندق خشک، بادام خشک، انجیر خشک سرشار از کلسیم هستند، ولی انگور، زردآلو، گیلاس، سیب، موز و پرتقال نیز حاوی کلسیم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کلسیم در بدن انسان برای اعمال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در ساختمان استخوان‌ها و دندان‌ها شرکت نموده برای تأمین استحکام و رشد آنها ضروری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عامل مهم انعقاد خون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کلسیم برای انقباض عضلات لازم خواهد بود و کمبود آن باعث تشنج می‌شود</w:t>
      </w:r>
      <w:r>
        <w:rPr>
          <w:rFonts w:eastAsia="IRNazanin" w:cs="IRNazanin"/>
          <w:color w:val="111111"/>
          <w:sz w:val="28"/>
          <w:szCs w:val="28"/>
          <w:rtl w:val="true"/>
          <w:lang w:bidi="fa-IR"/>
        </w:rPr>
        <w:t>.</w:t>
      </w:r>
      <w:bookmarkStart w:id="259" w:name="pg17032_198107"/>
    </w:p>
    <w:p>
      <w:pPr>
        <w:pStyle w:val="BookText"/>
        <w:rPr/>
      </w:pPr>
      <w:bookmarkEnd w:id="25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انقباضات عضلۀ قلب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برای عمل طبیعی اعصاب لازم است، یعنی انتقال پیام‌های عصبی و هدایت امواج عصبی را تسهیل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قابلیت نفوذ جدار سلول‌ها را کم می‌کند و از تحریک پذیری سلول‌ها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قابلیت نفوذ مویرگ‌ها را کم می‌کند، و مانع می‌شود از این که پلاسما و یا خون از جدار رگ‌ها خارج شود، لذا از بروز ورم وخون ریزی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عامل فعال کنندۀ بعضی آنزیم‌ها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قدرت دفاعی و تحرک گلبول‌های سفید خون را در عمل بیگانه خواری می‌افزاید، این گلبول‌ها سربازان مسلّح هستند که در برابر میکرب‌ها دفاع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واکنش‌های هیستامینی را نقصان می‌دهد، لذا در تسکین و معالجۀ خارش‌ها، کلسیم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در هنگام تقسیم سلول‌ها دخالت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کلسیم در تولید مقدار شیر دخالت دارد؛ زیرا به تجربه ثابت شده است، چنانچه کلسیم جیره غذایی دام‌های شیرده را کم کنیم میزان تولید شیر آنها کاسته می‌شود</w:t>
      </w:r>
      <w:r>
        <w:rPr>
          <w:rFonts w:eastAsia="IRNazanin" w:cs="IRNazanin"/>
          <w:color w:val="111111"/>
          <w:sz w:val="28"/>
          <w:szCs w:val="28"/>
          <w:rtl w:val="true"/>
          <w:lang w:bidi="fa-IR"/>
        </w:rPr>
        <w:t>.</w:t>
      </w:r>
    </w:p>
    <w:p>
      <w:pPr>
        <w:pStyle w:val="Heading3"/>
        <w:numPr>
          <w:ilvl w:val="2"/>
          <w:numId w:val="1"/>
        </w:numPr>
        <w:rPr/>
      </w:pPr>
      <w:bookmarkStart w:id="260" w:name="__RefHeading___Toc1149346_1738255347"/>
      <w:bookmarkStart w:id="261" w:name="_Toc98"/>
      <w:bookmarkEnd w:id="260"/>
      <w:r>
        <w:rPr>
          <w:rtl w:val="true"/>
        </w:rPr>
        <w:t>فسفر</w:t>
      </w:r>
      <w:bookmarkEnd w:id="261"/>
    </w:p>
    <w:p>
      <w:pPr>
        <w:pStyle w:val="BookText"/>
        <w:rPr/>
      </w:pPr>
      <w:r>
        <w:rPr>
          <w:rFonts w:ascii="IRNazanin" w:hAnsi="IRNazanin" w:eastAsia="IRNazanin"/>
          <w:color w:val="111111"/>
          <w:sz w:val="28"/>
          <w:sz w:val="28"/>
          <w:szCs w:val="28"/>
          <w:rtl w:val="true"/>
          <w:lang w:bidi="fa-IR"/>
        </w:rPr>
        <w:t>شیر، پنیر، گوشت، گردو، فندق، بادام، انجیر خشک، عدس و نخود، سرشار از فسفر هستند، ولی تمشک، گیلاس، هلو، شاه بلوط، نیز حاوی فسفر می‌باشند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فسفر یکی از مهم‌ترین مواد معدنی است که وجودش در بدن انسان برای اعمال زیر لازم خواهد بود</w:t>
      </w:r>
      <w:r>
        <w:rPr>
          <w:rFonts w:eastAsia="IRNazanin" w:cs="IRNazanin"/>
          <w:color w:val="111111"/>
          <w:sz w:val="28"/>
          <w:szCs w:val="28"/>
          <w:rtl w:val="true"/>
          <w:lang w:bidi="fa-IR"/>
        </w:rPr>
        <w:t>.</w:t>
      </w:r>
      <w:bookmarkStart w:id="262" w:name="pg17032_198109"/>
    </w:p>
    <w:p>
      <w:pPr>
        <w:pStyle w:val="BookText"/>
        <w:rPr/>
      </w:pPr>
      <w:bookmarkEnd w:id="26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همراه با کلسیم همه جا برای شرکت در ساختمان استخوان‌ها و دندان‌ها و رشد آنها دخالت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ترکیبات فسفر دار،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دستگاه آداپتور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مرکز تغییر شکل انرژی عمل می‌کند و در این تغییر شکل مقدار قابل توجهی کالری آزاد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عمل ذخیرۀ انرژی را در بدن به عهده دارد، طرز عمل فسفر همانند یک باطری است که متناوباً انرژی حاصل از سوخت و ساز مواد غذایی را ذخیره نموده، در هنگام نیاز سلول‌ها در اختیار آنها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ترکیبات فسفردار به صورت فسفولپید در ساختمان غشاء سلول‌ها و همچنین در ساختمان‌های بافت عصبی شرکت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در ساختمان اسید نوکلئیک شرکت می‌کند، همین اسید نوکلئیک‌ها هستند که اعمال حیاتی سلول را زیر نظر داشته در مرحله تقسیم و تکثیر سلول‌ها و انتقال توارث دخالت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درساختمان کوآنزیم‌ها شرکت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در ساختمان فسفوپروتئین‌ها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کازئین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فسفولپیدها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لیستین زردۀ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 این قبیل ترکیبات را فسفر آلی می‌نامند</w:t>
      </w:r>
      <w:r>
        <w:rPr>
          <w:rFonts w:eastAsia="IRNazanin" w:cs="IRNazanin"/>
          <w:color w:val="111111"/>
          <w:sz w:val="28"/>
          <w:szCs w:val="28"/>
          <w:rtl w:val="true"/>
          <w:lang w:bidi="fa-IR"/>
        </w:rPr>
        <w:t>.</w:t>
      </w:r>
    </w:p>
    <w:p>
      <w:pPr>
        <w:pStyle w:val="Heading3"/>
        <w:numPr>
          <w:ilvl w:val="2"/>
          <w:numId w:val="1"/>
        </w:numPr>
        <w:rPr/>
      </w:pPr>
      <w:bookmarkStart w:id="263" w:name="__RefHeading___Toc1149348_1738255347"/>
      <w:bookmarkStart w:id="264" w:name="_Toc99"/>
      <w:bookmarkEnd w:id="263"/>
      <w:r>
        <w:rPr>
          <w:rtl w:val="true"/>
        </w:rPr>
        <w:t>منیزیم</w:t>
      </w:r>
      <w:bookmarkEnd w:id="264"/>
    </w:p>
    <w:p>
      <w:pPr>
        <w:pStyle w:val="BookText"/>
        <w:rPr/>
      </w:pPr>
      <w:r>
        <w:rPr>
          <w:rFonts w:ascii="IRNazanin" w:hAnsi="IRNazanin" w:eastAsia="IRNazanin"/>
          <w:color w:val="111111"/>
          <w:sz w:val="28"/>
          <w:sz w:val="28"/>
          <w:szCs w:val="28"/>
          <w:rtl w:val="true"/>
          <w:lang w:bidi="fa-IR"/>
        </w:rPr>
        <w:t>دانه جو، ذرّت، لوبیا خشک، نخود خشک، شکلات، گردو خشک، فندق خشک و بادام خشک سرشار از منیزیم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به منزلۀ جرقه‌ای است که باعث شروع بعضی واکنش‌های شیمیایی در بدن می‌شود</w:t>
      </w:r>
      <w:r>
        <w:rPr>
          <w:rFonts w:eastAsia="IRNazanin" w:cs="IRNazanin"/>
          <w:color w:val="111111"/>
          <w:sz w:val="28"/>
          <w:szCs w:val="28"/>
          <w:rtl w:val="true"/>
          <w:lang w:bidi="fa-IR"/>
        </w:rPr>
        <w:t>.</w:t>
      </w:r>
      <w:bookmarkStart w:id="265" w:name="pg17032_198111"/>
    </w:p>
    <w:p>
      <w:pPr>
        <w:pStyle w:val="BookText"/>
        <w:rPr/>
      </w:pPr>
      <w:bookmarkEnd w:id="2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یکی از عناصری است که همراه با مواد دیگر برای رشد و ترمیم بافت‌های بدن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در بسیاری از اعمال آنزیمی بدن و غیره دخالت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برای متحرک شدن کلسیم از استخوان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برای انجام عمل طبیعی کلسیم و پتاسیم ضروری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در عمل انتقال امواج عصبی از عصب به عضله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درعمل اتصال پیام بر به ریبوزم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در تنظیم درجۀ حرارت بدن و تعادل انقباض عضلات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منیزیم در مصرف چربی‌های بدن رل مؤثّری دارد ولی فعلاً نحوۀ عمل آن بر ما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 منیزیم در بدن انسان باعث عصبانیت شدید و عکس العمل بسیار تند در مقابل ناراحتی‌های جزئی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رابطه‌ای بین مقدار منیزیم خون و هورمون کورتیزون وجود دارد</w:t>
      </w:r>
      <w:r>
        <w:rPr>
          <w:rFonts w:eastAsia="IRNazanin" w:cs="IRNazanin"/>
          <w:color w:val="111111"/>
          <w:sz w:val="28"/>
          <w:szCs w:val="28"/>
          <w:rtl w:val="true"/>
          <w:lang w:bidi="fa-IR"/>
        </w:rPr>
        <w:t>.</w:t>
      </w:r>
    </w:p>
    <w:p>
      <w:pPr>
        <w:pStyle w:val="Heading3"/>
        <w:numPr>
          <w:ilvl w:val="2"/>
          <w:numId w:val="1"/>
        </w:numPr>
        <w:rPr/>
      </w:pPr>
      <w:bookmarkStart w:id="266" w:name="__RefHeading___Toc1149350_1738255347"/>
      <w:bookmarkStart w:id="267" w:name="_Toc100"/>
      <w:bookmarkEnd w:id="266"/>
      <w:r>
        <w:rPr>
          <w:rtl w:val="true"/>
        </w:rPr>
        <w:t>کلر</w:t>
      </w:r>
      <w:bookmarkEnd w:id="267"/>
    </w:p>
    <w:p>
      <w:pPr>
        <w:pStyle w:val="BookText"/>
        <w:rPr/>
      </w:pPr>
      <w:r>
        <w:rPr>
          <w:rFonts w:ascii="IRNazanin" w:hAnsi="IRNazanin" w:eastAsia="IRNazanin"/>
          <w:color w:val="111111"/>
          <w:sz w:val="28"/>
          <w:sz w:val="28"/>
          <w:szCs w:val="28"/>
          <w:rtl w:val="true"/>
          <w:lang w:bidi="fa-IR"/>
        </w:rPr>
        <w:t>کلر مهم‌ترین آنیون خارج سلولی است، کلر غالباً به صورت ترکیب با سدیم به نام نمک طعام توسط مواد غذایی وارد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کلر گاهی در داخل سلول‌ها وجود دارد، مثلاً در گلبول‌های قرمز به صورت کلرور پتاسیم و در سلول‌های غدد معده به شکل اسید کلروئیدریک فراوان است، ولی در سلول‌های غدد جنسی و پوست به مقدار کم وجود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کلر پلاسما تقریباً به اندازۀ سدیم می‌باشد، با خوردن نمک طعام موجود در غذا کلر نیز وارد بدن می‌شود و توسط ادرار دفع می‌گردد بنابراین تعادل کلر خون تا حدی بستگی به مقدار مصرف نمک طعام دارد</w:t>
      </w:r>
      <w:r>
        <w:rPr>
          <w:rFonts w:eastAsia="IRNazanin" w:cs="IRNazanin"/>
          <w:color w:val="111111"/>
          <w:sz w:val="28"/>
          <w:szCs w:val="28"/>
          <w:rtl w:val="true"/>
          <w:lang w:bidi="fa-IR"/>
        </w:rPr>
        <w:t>.</w:t>
      </w:r>
      <w:bookmarkStart w:id="268" w:name="pg17032_198113"/>
    </w:p>
    <w:p>
      <w:pPr>
        <w:pStyle w:val="Heading3"/>
        <w:numPr>
          <w:ilvl w:val="2"/>
          <w:numId w:val="1"/>
        </w:numPr>
        <w:rPr/>
      </w:pPr>
      <w:bookmarkStart w:id="269" w:name="__RefHeading___Toc1149352_1738255347"/>
      <w:bookmarkStart w:id="270" w:name="_Toc101"/>
      <w:bookmarkEnd w:id="268"/>
      <w:bookmarkEnd w:id="269"/>
      <w:r>
        <w:rPr>
          <w:rtl w:val="true"/>
        </w:rPr>
        <w:t>سدیم</w:t>
      </w:r>
      <w:bookmarkEnd w:id="270"/>
    </w:p>
    <w:p>
      <w:pPr>
        <w:pStyle w:val="BookText"/>
        <w:rPr/>
      </w:pPr>
      <w:r>
        <w:rPr>
          <w:rFonts w:ascii="IRNazanin" w:hAnsi="IRNazanin" w:eastAsia="IRNazanin"/>
          <w:color w:val="111111"/>
          <w:sz w:val="28"/>
          <w:sz w:val="28"/>
          <w:szCs w:val="28"/>
          <w:rtl w:val="true"/>
          <w:lang w:bidi="fa-IR"/>
        </w:rPr>
        <w:t>سدیم عنصری است که به صورت ترکیب با کلر به نام نمک طعام وارد بدن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سدیم مهم‌ترین کاتیون خارج سلولی است، سدیم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 در فضای بین سلول‌ها متعادل نگاه می‌دارند، به این معنی که افزایش سدیم در مایع بین سلولی باعث می‌شود که مقداری آب به مایع بین سلولی منتقل شود و در نتیجه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سدیم و پتاسیم در حفظ تعادل اسیدی و قلیایی خون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سدیم و پتاسیم در انقباض عصبی به ویژه انقباضات عضلۀ قلب دخالت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اعصاب عمل طبیعی خود را انجام دهند لازم است؛ زیرا به انتقال امواج جنسی از عصب به عضله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در گرمای شدید کار نموده عرق زیادی از بدنشان دفع می‌شود چون مقدار زیادی نمک توسط عرق از دست می‌دهند ممکن است عضلات دست و پایشان دچار گرفتگی و انقباض دردناکی شود که معالجۀ آن خوردن مقداری آب 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طب قدیم مندرج است که نمک معدنی و نمک دریایی اشتها آور، هضم کنندۀ غذا و نیکو کنندۀ رنگ رخسار می‌باشد</w:t>
      </w:r>
      <w:r>
        <w:rPr>
          <w:rFonts w:eastAsia="IRNazanin" w:cs="IRNazanin"/>
          <w:color w:val="111111"/>
          <w:sz w:val="28"/>
          <w:szCs w:val="28"/>
          <w:rtl w:val="true"/>
          <w:lang w:bidi="fa-IR"/>
        </w:rPr>
        <w:t>.</w:t>
      </w:r>
    </w:p>
    <w:p>
      <w:pPr>
        <w:pStyle w:val="Heading3"/>
        <w:numPr>
          <w:ilvl w:val="2"/>
          <w:numId w:val="1"/>
        </w:numPr>
        <w:rPr/>
      </w:pPr>
      <w:bookmarkStart w:id="271" w:name="__RefHeading___Toc1149354_1738255347"/>
      <w:bookmarkStart w:id="272" w:name="_Toc102"/>
      <w:bookmarkEnd w:id="271"/>
      <w:r>
        <w:rPr>
          <w:rtl w:val="true"/>
        </w:rPr>
        <w:t>پتاسیم</w:t>
      </w:r>
      <w:bookmarkEnd w:id="2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گوجه فرنگی، گوشت، ماهی، عدس، لوبیا، گندم، جو، ذرت، شلغم، اسفناج، فندق، بادام، انجیرخشک، گوجه برغانی، میوۀ زیتون، سیب، پرتقال، لیموترش و گیلاس پتاسیم زیاد دارند</w:t>
      </w:r>
      <w:r>
        <w:rPr>
          <w:rFonts w:eastAsia="IRNazanin" w:cs="IRNazanin"/>
          <w:color w:val="111111"/>
          <w:sz w:val="28"/>
          <w:szCs w:val="28"/>
          <w:rtl w:val="true"/>
          <w:lang w:bidi="fa-IR"/>
        </w:rPr>
        <w:t>.</w:t>
      </w:r>
      <w:bookmarkStart w:id="273" w:name="pg17032_198115"/>
    </w:p>
    <w:p>
      <w:pPr>
        <w:pStyle w:val="BookText"/>
        <w:rPr/>
      </w:pPr>
      <w:bookmarkEnd w:id="273"/>
      <w:r>
        <w:rPr>
          <w:rFonts w:ascii="IRNazanin" w:hAnsi="IRNazanin" w:eastAsia="IRNazanin"/>
          <w:color w:val="111111"/>
          <w:sz w:val="28"/>
          <w:sz w:val="28"/>
          <w:szCs w:val="28"/>
          <w:rtl w:val="true"/>
          <w:lang w:bidi="fa-IR"/>
        </w:rPr>
        <w:t xml:space="preserve">پتاسیم مهم‌ترین کاتیون مایع داخل سلولی است که به مقدار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بدن شخص بالغ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مقدار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درصد آن داخل سلول‌هاست، هر شخص بالغ بر حسب عادات غذایی شبانه روزی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پتاسیم با غذا می‌خورد، املاح پتاسیم به آسانی از لولۀ هاضمه جذب شده وارد خون گشته از راه ادرار دفع می‌شود و اثر مدرّی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پتاسیم اثر مدرّ، ملیّن و مسهل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پتاسیم اثر خلط آور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پتاسیم برای نمو بدن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پتاسیم فعال کننده بعضی آنزیم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 پتاسیم انتقال موج عصبی را در سیناپس‌ها تقویت می‌کند</w:t>
      </w:r>
      <w:r>
        <w:rPr>
          <w:rFonts w:eastAsia="IRNazanin" w:cs="IRNazanin"/>
          <w:color w:val="111111"/>
          <w:sz w:val="28"/>
          <w:szCs w:val="28"/>
          <w:rtl w:val="true"/>
          <w:lang w:bidi="fa-IR"/>
        </w:rPr>
        <w:t>.</w:t>
      </w:r>
    </w:p>
    <w:p>
      <w:pPr>
        <w:pStyle w:val="Heading3"/>
        <w:numPr>
          <w:ilvl w:val="2"/>
          <w:numId w:val="1"/>
        </w:numPr>
        <w:rPr/>
      </w:pPr>
      <w:bookmarkStart w:id="274" w:name="__RefHeading___Toc1149356_1738255347"/>
      <w:bookmarkStart w:id="275" w:name="_Toc103"/>
      <w:bookmarkEnd w:id="274"/>
      <w:r>
        <w:rPr>
          <w:rtl w:val="true"/>
        </w:rPr>
        <w:t>آهن</w:t>
      </w:r>
      <w:bookmarkEnd w:id="275"/>
    </w:p>
    <w:p>
      <w:pPr>
        <w:pStyle w:val="BookText"/>
        <w:rPr/>
      </w:pPr>
      <w:r>
        <w:rPr>
          <w:rFonts w:ascii="IRNazanin" w:hAnsi="IRNazanin" w:eastAsia="IRNazanin"/>
          <w:color w:val="111111"/>
          <w:sz w:val="28"/>
          <w:sz w:val="28"/>
          <w:szCs w:val="28"/>
          <w:rtl w:val="true"/>
          <w:lang w:bidi="fa-IR"/>
        </w:rPr>
        <w:t>در فندق، گردو، توت فرنگی، سیب قرمز، میوۀ زیتون، خرما، انجیر، زردۀ تخم مرغ، جگر، دل، قلوه، اسفناج ومیوه‌های دیگر آهن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 درتمام مواد غذایی حتی در آب آشامیدنی وجود دارد، به طوری که بعضی از آب‌ها به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لیتر حاوی آهن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 برای ادامۀ حیات انسان لازم و ضروری است؛ زیرا آهن یک هستۀ مرکزی تشکیل می‌دهد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اکسیژن را در بدن حمل و نقل می‌کند و رنگ قرمز گلبول‌های خون انسان به خاطر وجود همین ماده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عناصری که شرح آنها گذشت به مقدار فراوان در بدن انسان وجود دارند، ولی علاوه بر آنها عناصر کمیاب دیگری هستند که اگر چه مقدارشان در بدن بسیار کم است، ولی اهمیت بسزائی دارند مانند ید، اما دستۀ دیگر از این عناصر کمیاب، اهمیتشان هنوز بر ما مجهول است</w:t>
      </w:r>
      <w:r>
        <w:rPr>
          <w:rFonts w:eastAsia="IRNazanin" w:cs="IRNazanin"/>
          <w:color w:val="111111"/>
          <w:sz w:val="28"/>
          <w:szCs w:val="28"/>
          <w:rtl w:val="true"/>
          <w:lang w:bidi="fa-IR"/>
        </w:rPr>
        <w:t>.</w:t>
      </w:r>
      <w:bookmarkStart w:id="276" w:name="pg17032_198117"/>
    </w:p>
    <w:p>
      <w:pPr>
        <w:pStyle w:val="Heading3"/>
        <w:numPr>
          <w:ilvl w:val="2"/>
          <w:numId w:val="1"/>
        </w:numPr>
        <w:rPr/>
      </w:pPr>
      <w:bookmarkStart w:id="277" w:name="__RefHeading___Toc1149358_1738255347"/>
      <w:bookmarkStart w:id="278" w:name="_Toc104"/>
      <w:bookmarkEnd w:id="276"/>
      <w:bookmarkEnd w:id="277"/>
      <w:r>
        <w:rPr>
          <w:rtl w:val="true"/>
        </w:rPr>
        <w:t>ید</w:t>
      </w:r>
      <w:bookmarkEnd w:id="278"/>
    </w:p>
    <w:p>
      <w:pPr>
        <w:pStyle w:val="BookText"/>
        <w:rPr/>
      </w:pPr>
      <w:r>
        <w:rPr>
          <w:rFonts w:ascii="IRNazanin" w:hAnsi="IRNazanin" w:eastAsia="IRNazanin"/>
          <w:color w:val="111111"/>
          <w:sz w:val="28"/>
          <w:sz w:val="28"/>
          <w:szCs w:val="28"/>
          <w:rtl w:val="true"/>
          <w:lang w:bidi="fa-IR"/>
        </w:rPr>
        <w:t xml:space="preserve">ید شبه فلزی است که به صورت یدور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مرکبی که از اختلاط ید با جسم بسطی فراهم شود، ترکیب ید با عنصر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 و آب آشامیدنی و بعضی میوه‌ها وارد بدن شده و از راه خون به غدۀ تیروئید رفته و در آن جا تبدیل به هورمون تیروئید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غدۀ تیروئید که در جلو گردن قرار دارد بر اثر کمبود ید بزرگ می‌شود، این بیماری در طب جدید گواتر ساده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عنصری است که در غدۀ تیروئید به مصرف تهیۀ هورمون تیروئید می‌رسد، لذا برای پی بردن به اهمیت ید لازم است اعمالی که هورمون تیروئید در بدن انجام می‌دهد در زیر مختصراً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هورمون تیروئید رشد و نمو بدن را تنظیم می‌کند، لذا بر اثر کمبود این هورمون علائم کم کاری تیروئید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کاری تیروئید در کودکان موجب کند ذهنی، کوتاهی قد، بزرگی سر نسبت به تنه، چین خوردگی پوست صورت، بزرگی دهان و زبان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هورمون تیروئید تنظیم اعمال دستگاه هاضمه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دستگاه اعصاب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دستگاه قلبی و عروقی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حرارت بدن و فعالیت عضلات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ویتامین‌های مورد لزوم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عمل خون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تولید مثل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مهم همگی به عهده هورمن تیروئید است که در بعضی موارد از ارگان‌های دیگر نیز کمک دریافت می‌دارد</w:t>
      </w:r>
      <w:r>
        <w:rPr>
          <w:rFonts w:eastAsia="IRNazanin" w:cs="IRNazanin"/>
          <w:color w:val="111111"/>
          <w:sz w:val="28"/>
          <w:szCs w:val="28"/>
          <w:rtl w:val="true"/>
          <w:lang w:bidi="fa-IR"/>
        </w:rPr>
        <w:t>.</w:t>
      </w:r>
      <w:bookmarkStart w:id="279" w:name="pg17032_198119"/>
    </w:p>
    <w:p>
      <w:pPr>
        <w:pStyle w:val="BookText"/>
        <w:rPr/>
      </w:pPr>
      <w:bookmarkEnd w:id="27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آزمایش‌های انجام شده بر روی انسان و موش صحرایی نشان داده است، کمبود ید ممکن است موجب افزایش سرطان غدۀ تیروئید گردد</w:t>
      </w:r>
      <w:r>
        <w:rPr>
          <w:rFonts w:eastAsia="IRNazanin" w:cs="IRNazanin"/>
          <w:color w:val="111111"/>
          <w:sz w:val="28"/>
          <w:szCs w:val="28"/>
          <w:rtl w:val="true"/>
          <w:lang w:bidi="fa-IR"/>
        </w:rPr>
        <w:t>.</w:t>
      </w:r>
    </w:p>
    <w:p>
      <w:pPr>
        <w:pStyle w:val="Heading3"/>
        <w:numPr>
          <w:ilvl w:val="2"/>
          <w:numId w:val="1"/>
        </w:numPr>
        <w:rPr/>
      </w:pPr>
      <w:bookmarkStart w:id="280" w:name="__RefHeading___Toc1149360_1738255347"/>
      <w:bookmarkStart w:id="281" w:name="_Toc105"/>
      <w:bookmarkEnd w:id="280"/>
      <w:r>
        <w:rPr>
          <w:rtl w:val="true"/>
        </w:rPr>
        <w:t>مس</w:t>
      </w:r>
      <w:bookmarkEnd w:id="281"/>
    </w:p>
    <w:p>
      <w:pPr>
        <w:pStyle w:val="BookText"/>
        <w:rPr/>
      </w:pPr>
      <w:r>
        <w:rPr>
          <w:rFonts w:ascii="IRNazanin" w:hAnsi="IRNazanin" w:eastAsia="IRNazanin"/>
          <w:color w:val="111111"/>
          <w:sz w:val="28"/>
          <w:sz w:val="28"/>
          <w:szCs w:val="28"/>
          <w:rtl w:val="true"/>
          <w:lang w:bidi="fa-IR"/>
        </w:rPr>
        <w:t>خرما، انجیر خشک، سیب قرمز، توت فرنگی، فندق، گردو، زردۀ تخم مرغ، جگر، دل و قلوه مس فراوان دارد، یکی از عناصر معدنی که برای رشد و سوخت و ساز بدن لازم خواهد بود 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یکی از اجزای تأمین کنندۀ رنگدانه گلبول قرمز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وبرای عمل خون سازی گلبول‌های قرمز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برای رشد استخوان‌ها و غضروف‌ها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برای این که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اعصاب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طبیعی خود را انجام دهد نقش مؤثری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مس برای فعالیت بعضی آنزیم‌ها لازم است</w:t>
      </w:r>
      <w:r>
        <w:rPr>
          <w:rFonts w:eastAsia="IRNazanin" w:cs="IRNazanin"/>
          <w:color w:val="111111"/>
          <w:sz w:val="28"/>
          <w:szCs w:val="28"/>
          <w:rtl w:val="true"/>
          <w:lang w:bidi="fa-IR"/>
        </w:rPr>
        <w:t>.</w:t>
      </w:r>
    </w:p>
    <w:p>
      <w:pPr>
        <w:pStyle w:val="Heading3"/>
        <w:numPr>
          <w:ilvl w:val="2"/>
          <w:numId w:val="1"/>
        </w:numPr>
        <w:rPr/>
      </w:pPr>
      <w:bookmarkStart w:id="282" w:name="__RefHeading___Toc1149362_1738255347"/>
      <w:bookmarkStart w:id="283" w:name="_Toc106"/>
      <w:bookmarkEnd w:id="282"/>
      <w:r>
        <w:rPr>
          <w:rtl w:val="true"/>
        </w:rPr>
        <w:t>روی</w:t>
      </w:r>
      <w:bookmarkEnd w:id="283"/>
    </w:p>
    <w:p>
      <w:pPr>
        <w:pStyle w:val="BookText"/>
        <w:rPr/>
      </w:pPr>
      <w:r>
        <w:rPr>
          <w:rFonts w:ascii="IRNazanin" w:hAnsi="IRNazanin" w:eastAsia="IRNazanin"/>
          <w:color w:val="111111"/>
          <w:sz w:val="28"/>
          <w:sz w:val="28"/>
          <w:szCs w:val="28"/>
          <w:rtl w:val="true"/>
          <w:lang w:bidi="fa-IR"/>
        </w:rPr>
        <w:t>غذاهای حیوانی به ویژه ماهی، سرشار از روی هستند، ولی درسبزی‌ها و میوه‌ها نیز روی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بدن انسان بالغ و سالم مجموعاً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روی وجود دارد، در غدۀ پروستات طبیعی انسان به ازای هر کیلوگرم وزن غده،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روی، در کبد، استخوان، عضلات، لوز المعده، و درقرنیه، شبکیّه و کروئید چشم، روی فراوان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گلبول‌های قرمز و سفید در حال طبیعی حاوی مقداری روی هستند ولی مقدار روی در گلبول‌های سفید چندین برابر مقدار گلبول‌های قرمز است</w:t>
      </w:r>
      <w:r>
        <w:rPr>
          <w:rFonts w:eastAsia="IRNazanin" w:cs="IRNazanin"/>
          <w:color w:val="111111"/>
          <w:sz w:val="28"/>
          <w:szCs w:val="28"/>
          <w:rtl w:val="true"/>
          <w:lang w:bidi="fa-IR"/>
        </w:rPr>
        <w:t>.</w:t>
      </w:r>
      <w:bookmarkStart w:id="284" w:name="pg17032_198121"/>
    </w:p>
    <w:p>
      <w:pPr>
        <w:pStyle w:val="BookText"/>
        <w:rPr/>
      </w:pPr>
      <w:bookmarkEnd w:id="28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در ساختمان بسیاری از آنزیم‌های بدن انسان شرکت می‌نماید که مهم‌ترین آنها آنزیم کربنیک انیدراز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آنزیم به کمک روی در ساختمان گلبول‌های قرمز انسان گاز کربنیک را جابه‌جا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در ساختمان زهر جانوران گزنده به کار رفته و هر قدر مقدار روی بیشتر باشد سمّیّت زهر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 قدیم برای التیام زخم‌ها وضد عفونی آنها از روغن عقرب برای پانسمان استفاده می‌کردند که بسیار مفید و مؤثر بود و احتیاجی به بخیه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زخم‌ها بدون چرک کردن و به سرعت جوش می‌خورد، چنین اثر عالی روغن عقرب را مربوط به روی موجود در روغن عقرب می‌دانند؛ زیرا روی دو خاصیت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ضدعفونی کننده داشته و مانع از چرکین شدن زخم‌ها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التیام دهنده دارد، لذا به زودی زخم‌ها را مرمّت نموده، بهبود می‌بخشد</w:t>
      </w:r>
      <w:r>
        <w:rPr>
          <w:rFonts w:eastAsia="IRNazanin" w:cs="IRNazanin"/>
          <w:color w:val="111111"/>
          <w:sz w:val="28"/>
          <w:szCs w:val="28"/>
          <w:rtl w:val="true"/>
          <w:lang w:bidi="fa-IR"/>
        </w:rPr>
        <w:t>.</w:t>
      </w:r>
    </w:p>
    <w:p>
      <w:pPr>
        <w:pStyle w:val="Heading3"/>
        <w:numPr>
          <w:ilvl w:val="2"/>
          <w:numId w:val="1"/>
        </w:numPr>
        <w:rPr/>
      </w:pPr>
      <w:bookmarkStart w:id="285" w:name="__RefHeading___Toc1149364_1738255347"/>
      <w:bookmarkStart w:id="286" w:name="_Toc107"/>
      <w:bookmarkEnd w:id="285"/>
      <w:r>
        <w:rPr>
          <w:rtl w:val="true"/>
        </w:rPr>
        <w:t>قند میوه ها</w:t>
      </w:r>
      <w:bookmarkEnd w:id="286"/>
    </w:p>
    <w:p>
      <w:pPr>
        <w:pStyle w:val="BookText"/>
        <w:rPr/>
      </w:pPr>
      <w:r>
        <w:rPr>
          <w:rFonts w:ascii="IRNazanin" w:hAnsi="IRNazanin" w:eastAsia="IRNazanin"/>
          <w:color w:val="111111"/>
          <w:sz w:val="28"/>
          <w:sz w:val="28"/>
          <w:szCs w:val="28"/>
          <w:rtl w:val="true"/>
          <w:lang w:bidi="fa-IR"/>
        </w:rPr>
        <w:t>میوه‌ها از نظر مقدار قند شامل سه گروه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اول، میوه‌های کم قند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گریپ فورت، خربزه، توت فرنگی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میوه‌های با قند متوسط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زردآلو، انجیر تازه، توت، نارنگی، پرتقال، شلیل، گلابی، آناناس، آلو، گوجه، کشمش پلو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میوه‌های پرقند مانند خرما، انگور، خرمالو، موز</w:t>
      </w:r>
      <w:r>
        <w:rPr>
          <w:rFonts w:eastAsia="IRNazanin" w:cs="IRNazanin"/>
          <w:color w:val="111111"/>
          <w:sz w:val="28"/>
          <w:szCs w:val="28"/>
          <w:rtl w:val="true"/>
          <w:lang w:bidi="fa-IR"/>
        </w:rPr>
        <w:t>.</w:t>
      </w:r>
      <w:bookmarkStart w:id="287" w:name="pg17032_198123"/>
    </w:p>
    <w:p>
      <w:pPr>
        <w:pStyle w:val="BookText"/>
        <w:rPr/>
      </w:pPr>
      <w:bookmarkEnd w:id="287"/>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کالری مورد نیاز روزانه انسان توسط مواد قندی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 مهم‌ترین مواد سوختنی بدن هستند که به صورت قند ساده، قند دوتایی، و قند چند تایی در ساختمان میوه‌ها به کار رفته‌اند</w:t>
      </w:r>
      <w:r>
        <w:rPr>
          <w:rFonts w:eastAsia="IRNazanin" w:cs="IRNazanin"/>
          <w:color w:val="111111"/>
          <w:sz w:val="28"/>
          <w:szCs w:val="28"/>
          <w:rtl w:val="true"/>
          <w:lang w:bidi="fa-IR"/>
        </w:rPr>
        <w:t>.</w:t>
      </w:r>
    </w:p>
    <w:p>
      <w:pPr>
        <w:pStyle w:val="Heading3"/>
        <w:numPr>
          <w:ilvl w:val="2"/>
          <w:numId w:val="1"/>
        </w:numPr>
        <w:rPr/>
      </w:pPr>
      <w:bookmarkStart w:id="288" w:name="__RefHeading___Toc1149366_1738255347"/>
      <w:bookmarkStart w:id="289" w:name="_Toc108"/>
      <w:bookmarkEnd w:id="288"/>
      <w:r>
        <w:rPr>
          <w:rtl w:val="true"/>
        </w:rPr>
        <w:t>چربی میوه ها</w:t>
      </w:r>
      <w:bookmarkEnd w:id="289"/>
    </w:p>
    <w:p>
      <w:pPr>
        <w:pStyle w:val="BookText"/>
        <w:rPr/>
      </w:pPr>
      <w:r>
        <w:rPr>
          <w:rFonts w:ascii="IRNazanin" w:hAnsi="IRNazanin" w:eastAsia="IRNazanin"/>
          <w:color w:val="111111"/>
          <w:sz w:val="28"/>
          <w:sz w:val="28"/>
          <w:szCs w:val="28"/>
          <w:rtl w:val="true"/>
          <w:lang w:bidi="fa-IR"/>
        </w:rPr>
        <w:t>چربی‌ها شکل ذخیرۀ انرژی در بدن هستند، و با سوختن خود برای بدن تولید حرارت یا انرژی می‌کنند، از طرف دیگر چربی‌ها در بدن اسیدهای چرب را به وجود می‌آورند که برای انسان ضروری و لازمند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چربی‌ها محتوی ویتامین می‌باشند، چربی‌ها در میوه‌ها به دو صورت هستند یک گلیسریدها و دیگری 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گلیسریدها چربی‌هایی هستند که بر اثر آنزیم لیپاز هیدرولیز شده، تولید اسید چرب و گلیسرین می‌کنند، و اسید چرب با سوختن خود در بدن تولید انرژی می‌نماید، هر یک گرم چربی که در بدن می‌سوزد، می‌تواند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حرارت یا انرژی تولید کند، قدرت انرژی زایی چربی دو برابر قند و دو برابر پروتئین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میوه‌هایی که دانۀ آنها خوراکی و سرشار از مواد چربی است باید گردو، فندق، بادام زمینی، کتان، کرچک، زیتون، مغز هستۀ زردآلو، را نام برد، منتها ساختمان این چربی‌ها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موم‌ها به مقدار زیاد در سطح خارجی میوه‌ها وجود دارند و خود مجموعه غامضی از ترکیبات شیمیایی گوناگون می‌باشند</w:t>
      </w:r>
      <w:r>
        <w:rPr>
          <w:rFonts w:eastAsia="IRNazanin" w:cs="IRNazanin"/>
          <w:color w:val="111111"/>
          <w:sz w:val="28"/>
          <w:szCs w:val="28"/>
          <w:rtl w:val="true"/>
          <w:lang w:bidi="fa-IR"/>
        </w:rPr>
        <w:t>.</w:t>
      </w:r>
    </w:p>
    <w:p>
      <w:pPr>
        <w:pStyle w:val="Heading3"/>
        <w:numPr>
          <w:ilvl w:val="2"/>
          <w:numId w:val="1"/>
        </w:numPr>
        <w:rPr/>
      </w:pPr>
      <w:bookmarkStart w:id="290" w:name="__RefHeading___Toc1149368_1738255347"/>
      <w:bookmarkStart w:id="291" w:name="_Toc109"/>
      <w:bookmarkEnd w:id="290"/>
      <w:r>
        <w:rPr>
          <w:rtl w:val="true"/>
        </w:rPr>
        <w:t>پروتئین میوه ها</w:t>
      </w:r>
      <w:bookmarkEnd w:id="2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پروتئین یکی از مهم‌ترین مواد است که در ساختمان سلول‌ها و بافت‌های بدن به کار رفته در اعمال مهم نقش مؤثّری دارد، و چون سلول‌ها مرتباً به انجام وظیفه</w:t>
      </w:r>
      <w:bookmarkStart w:id="292" w:name="pg17032_198125"/>
    </w:p>
    <w:p>
      <w:pPr>
        <w:pStyle w:val="BookText"/>
        <w:rPr/>
      </w:pPr>
      <w:bookmarkEnd w:id="292"/>
      <w:r>
        <w:rPr>
          <w:rFonts w:ascii="IRNazanin" w:hAnsi="IRNazanin" w:eastAsia="IRNazanin"/>
          <w:color w:val="111111"/>
          <w:sz w:val="28"/>
          <w:sz w:val="28"/>
          <w:szCs w:val="28"/>
          <w:rtl w:val="true"/>
          <w:lang w:bidi="fa-IR"/>
        </w:rPr>
        <w:t>مشغول هستند پروتئین آنها تحلیل می‌رود و دائماً به پروتئین جدید نیازمند خواهند بود، به همین جهت است که در بعضی مواقع احتیاج بدن به مواد پروتئینی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هنگام رشد کودکان، در زمان بلوغ جوانان، در ضمن بیماری‌های تب دار، در هنگام التیام زخم‌ها، در فشارهای روحی و عصبی، بدن انسان نیاز بیشتری به پروتئین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پروتئین‌های بسیار ساده به مقدار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ترکیب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گلابی، انجیر، زردآلو، گوجه و گیلاس به کار رفته است</w:t>
      </w:r>
      <w:r>
        <w:rPr>
          <w:rFonts w:eastAsia="IRNazanin" w:cs="IRNazanin"/>
          <w:color w:val="111111"/>
          <w:sz w:val="28"/>
          <w:szCs w:val="28"/>
          <w:rtl w:val="true"/>
          <w:lang w:bidi="fa-IR"/>
        </w:rPr>
        <w:t>.</w:t>
      </w:r>
    </w:p>
    <w:p>
      <w:pPr>
        <w:pStyle w:val="Heading3"/>
        <w:numPr>
          <w:ilvl w:val="2"/>
          <w:numId w:val="1"/>
        </w:numPr>
        <w:rPr/>
      </w:pPr>
      <w:bookmarkStart w:id="293" w:name="__RefHeading___Toc1149370_1738255347"/>
      <w:bookmarkStart w:id="294" w:name="_Toc110"/>
      <w:bookmarkEnd w:id="293"/>
      <w:r>
        <w:rPr>
          <w:rtl w:val="true"/>
        </w:rPr>
        <w:t>ویتامین ها</w:t>
      </w:r>
      <w:bookmarkEnd w:id="294"/>
    </w:p>
    <w:p>
      <w:pPr>
        <w:pStyle w:val="Heading4"/>
        <w:numPr>
          <w:ilvl w:val="3"/>
          <w:numId w:val="1"/>
        </w:numPr>
        <w:rPr/>
      </w:pPr>
      <w:bookmarkStart w:id="295" w:name="__RefHeading___Toc1149372_1738255347"/>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ویتامین‌ها گروهی از مواد غذایی غیر انرژی‌زا هستند که در اعمال حیاتی بدن حاضر شده، کمی از آنها اعمال مهمی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ویتامین‌ها باید توسط غذا وارد بدن شوند؛ زیرا متأسفانه بدن انسان قادر به ساختن تمام ویتامین‌ها نیست، پس اگر فردی به مدت طولانی از غذاهای تازه به خصوص سبزیجات و میوه‌جات محروم بماند دچار کمبود ویتامین می‌گردد که به نام آویتامینوز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هر یک از ویتامین‌ها آشفتگی‌های مهمی ایجاد می‌کند، به طور کلی مقدار ویتامین‌ها در شیرۀ میوه و قسمت سطحی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میوه اشاره می‌کنم تا معجزۀ کلام حضرت سجّاد علیه السلام در دعای مورد شرح بیش از پیش روشن شود</w:t>
      </w:r>
      <w:r>
        <w:rPr>
          <w:rFonts w:eastAsia="IRNazanin" w:cs="IRNazanin"/>
          <w:color w:val="111111"/>
          <w:sz w:val="28"/>
          <w:szCs w:val="28"/>
          <w:rtl w:val="true"/>
          <w:lang w:bidi="fa-IR"/>
        </w:rPr>
        <w:t>.</w:t>
      </w:r>
    </w:p>
    <w:p>
      <w:pPr>
        <w:pStyle w:val="Heading4"/>
        <w:numPr>
          <w:ilvl w:val="3"/>
          <w:numId w:val="1"/>
        </w:numPr>
        <w:rPr/>
      </w:pPr>
      <w:bookmarkStart w:id="297" w:name="__RefHeading___Toc1149374_1738255347"/>
      <w:bookmarkStart w:id="298" w:name="_Toc112"/>
      <w:bookmarkEnd w:id="297"/>
      <w:r>
        <w:rPr>
          <w:rtl w:val="true"/>
        </w:rPr>
        <w:t>ترکیب غذایی آلو</w:t>
      </w:r>
      <w:bookmarkEnd w:id="2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غذایی آلو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عدد آلو به قطر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ارزش</w:t>
      </w:r>
      <w:bookmarkStart w:id="299" w:name="pg17032_198127"/>
    </w:p>
    <w:p>
      <w:pPr>
        <w:pStyle w:val="BookText"/>
        <w:rPr/>
      </w:pPr>
      <w:bookmarkEnd w:id="299"/>
      <w:r>
        <w:rPr>
          <w:rFonts w:ascii="IRNazanin" w:hAnsi="IRNazanin" w:eastAsia="IRNazanin"/>
          <w:color w:val="111111"/>
          <w:sz w:val="28"/>
          <w:sz w:val="28"/>
          <w:szCs w:val="28"/>
          <w:rtl w:val="true"/>
          <w:lang w:bidi="fa-IR"/>
        </w:rPr>
        <w:t>انرژی‌زایی دارد، و از نظر مواد غذایی علاوه بر آب حاوی ترکیبات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پروتئین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آ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 المللی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پ پ </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Heading4"/>
        <w:numPr>
          <w:ilvl w:val="3"/>
          <w:numId w:val="1"/>
        </w:numPr>
        <w:rPr/>
      </w:pPr>
      <w:bookmarkStart w:id="300" w:name="__RefHeading___Toc1149376_1738255347"/>
      <w:bookmarkStart w:id="301" w:name="_Toc113"/>
      <w:bookmarkEnd w:id="300"/>
      <w:r>
        <w:rPr>
          <w:rtl w:val="true"/>
        </w:rPr>
        <w:t>ترکیب شیمیایی انگور</w:t>
      </w:r>
      <w:bookmarkEnd w:id="301"/>
    </w:p>
    <w:p>
      <w:pPr>
        <w:pStyle w:val="BookText"/>
        <w:rPr/>
      </w:pPr>
      <w:r>
        <w:rPr>
          <w:rFonts w:ascii="IRNazanin" w:hAnsi="IRNazanin" w:eastAsia="IRNazanin"/>
          <w:color w:val="111111"/>
          <w:sz w:val="28"/>
          <w:sz w:val="28"/>
          <w:szCs w:val="28"/>
          <w:rtl w:val="true"/>
          <w:lang w:bidi="fa-IR"/>
        </w:rPr>
        <w:t>ترکیب شیمیایی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انگور بر حسب نژادهای مختلف، کمی متفاوت است، ولی دانشمندان از تجزیه شیمیایی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انگور رسیده به طور متوسط مواد زیر را به 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نوع ساکارز گلوکز دکستروز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سوربیتول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اسیدها و موادآلی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سالیسیلیک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سوکسینیک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وینیک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پنتوزان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کوئرسیترین و صمغ</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معدنی شامل سدیم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0/1</w:t>
      </w:r>
      <w:bookmarkStart w:id="302" w:name="pg17032_198129"/>
    </w:p>
    <w:p>
      <w:pPr>
        <w:pStyle w:val="BookText"/>
        <w:rPr/>
      </w:pPr>
      <w:bookmarkEnd w:id="302"/>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آ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 المللی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0/04</w:t>
      </w:r>
      <w:r>
        <w:rPr>
          <w:rFonts w:ascii="IRNazanin" w:hAnsi="IRNazanin" w:eastAsia="IRNazanin"/>
          <w:color w:val="111111"/>
          <w:sz w:val="28"/>
          <w:sz w:val="28"/>
          <w:szCs w:val="28"/>
          <w:rtl w:val="true"/>
          <w:lang w:bidi="fa-IR"/>
        </w:rPr>
        <w:t>میل گرم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پ پ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آنزیم و اسانس</w:t>
      </w:r>
    </w:p>
    <w:p>
      <w:pPr>
        <w:pStyle w:val="Heading4"/>
        <w:numPr>
          <w:ilvl w:val="3"/>
          <w:numId w:val="1"/>
        </w:numPr>
        <w:rPr/>
      </w:pPr>
      <w:bookmarkStart w:id="303" w:name="__RefHeading___Toc1149378_1738255347"/>
      <w:bookmarkStart w:id="304" w:name="_Toc114"/>
      <w:bookmarkEnd w:id="303"/>
      <w:r>
        <w:rPr>
          <w:rtl w:val="true"/>
        </w:rPr>
        <w:t>ترکیب غذایی کشمش</w:t>
      </w:r>
      <w:bookmarkEnd w:id="304"/>
    </w:p>
    <w:p>
      <w:pPr>
        <w:pStyle w:val="BookText"/>
        <w:rPr/>
      </w:pPr>
      <w:r>
        <w:rPr>
          <w:rFonts w:ascii="IRNazanin" w:hAnsi="IRNazanin" w:eastAsia="IRNazanin"/>
          <w:color w:val="111111"/>
          <w:sz w:val="28"/>
          <w:sz w:val="28"/>
          <w:szCs w:val="28"/>
          <w:rtl w:val="true"/>
          <w:lang w:bidi="fa-IR"/>
        </w:rPr>
        <w:t>ترکیب غذایی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فنجان به حجم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مکعب کشمش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ارزش انرژی‌زایی دارد و از نظر مواد غذایی به جز آب دارای ترکیبات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چربی 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آ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 المللی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پ پ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bookmarkStart w:id="305" w:name="pg17032_198131"/>
    </w:p>
    <w:p>
      <w:pPr>
        <w:pStyle w:val="Heading3"/>
        <w:numPr>
          <w:ilvl w:val="2"/>
          <w:numId w:val="1"/>
        </w:numPr>
        <w:rPr/>
      </w:pPr>
      <w:bookmarkStart w:id="306" w:name="__RefHeading___Toc1149380_1738255347"/>
      <w:bookmarkStart w:id="307" w:name="_Toc115"/>
      <w:bookmarkEnd w:id="305"/>
      <w:bookmarkEnd w:id="306"/>
      <w:r>
        <w:rPr>
          <w:rtl w:val="true"/>
        </w:rPr>
        <w:t>رنگدانۀ میوه ها</w:t>
      </w:r>
      <w:bookmarkEnd w:id="307"/>
    </w:p>
    <w:p>
      <w:pPr>
        <w:pStyle w:val="BookText"/>
        <w:rPr/>
      </w:pPr>
      <w:r>
        <w:rPr>
          <w:rFonts w:ascii="Amiri" w:hAnsi="Amiri" w:eastAsia="Amiri" w:cs="Amiri"/>
          <w:color w:val="111111"/>
          <w:sz w:val="28"/>
          <w:sz w:val="28"/>
          <w:szCs w:val="28"/>
          <w:rtl w:val="true"/>
          <w:lang w:bidi="ar-SA"/>
        </w:rPr>
        <w:t>وَ ما ذَرَأَ لَکُمْ فِی الْأَرْضِ مُخْتَلِفاً الْوانُهُ انَّ فِی ذلِکَ لَآیَةً لِقُوْمٍ یَذَّکَّرُونَ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آنچه را که در زمین به رنگ‌های گوناگون برای شما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و مسخّرتان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متذکّر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انَّ اللّهَ انْزَلَ مِنَ السَّماءِ ماءً فَاَخْرَجْنا بِهِ ثَمَراتٍ مُخْتَلِفاً الْوانُها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آیا ندانسته‌ای که خدا از آسمان آبی نازل کرده است ، پس به وسیلۀ آن میوه‌هایی که رنگ‌هایش گوناگون است ، پدید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میوه‌ها آنچه بیش از همه جلب توجه می‌کند رنگ‌های بسیار زیبا و گوناگونی است که آنها را نقاشی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طبیعت مسئلۀ رنگ‌ها یکی از غامض‌ترین و زیباترین و عالی‌ترین مسائل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میوه‌ها از یک خاک و آب انواع رنگ‌های سبز، قرمز، بنفش، آبی، زرد و سیاه بدون این که ساقه یا برگ را رنگین نماید به میوه منتقل می‌شود، جالب‌تر این که بعضی از میوه‌ها مانند هنداونه پوستش با چندرنگ مختلف نقاشی شده، مغزش به رنگی و دانه‌اش به رنگ دیگر با مهارت فوق العاده‌ای تزیین شده است، در بدن انسان هم مسئلۀ رنگدانه هنوز نکات نامعلومی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در میوه‌هایی مانند خیار، گردو و غیره به خاطر وجود رنگدانه‌ای به نام کروفیل است</w:t>
      </w:r>
      <w:r>
        <w:rPr>
          <w:rFonts w:eastAsia="IRNazanin" w:cs="IRNazanin"/>
          <w:color w:val="111111"/>
          <w:sz w:val="28"/>
          <w:szCs w:val="28"/>
          <w:rtl w:val="true"/>
          <w:lang w:bidi="fa-IR"/>
        </w:rPr>
        <w:t>.</w:t>
      </w:r>
      <w:bookmarkStart w:id="308" w:name="pg17032_198133"/>
    </w:p>
    <w:p>
      <w:pPr>
        <w:pStyle w:val="BookText"/>
        <w:rPr/>
      </w:pPr>
      <w:bookmarkEnd w:id="308"/>
      <w:r>
        <w:rPr>
          <w:rFonts w:ascii="IRNazanin" w:hAnsi="IRNazanin" w:eastAsia="IRNazanin"/>
          <w:color w:val="111111"/>
          <w:sz w:val="28"/>
          <w:sz w:val="28"/>
          <w:szCs w:val="28"/>
          <w:rtl w:val="true"/>
          <w:lang w:bidi="fa-IR"/>
        </w:rPr>
        <w:t>رنگ زرد و نارنجی میوه‌هایی مانند نارنج، پرتقال، موز، به خاطر وجود موادی است به نام آلفا کاروتن، بتاکاروتن که به نام کاروتنوئیدها، موسومند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یا آبی میوه‌هایی چون انواع گوجه‌ها، آلوها، هلو، شفتالو، سیب، آلبالو، گیلاس به خاطر وجود رنگدانه‌هائی به نام آنتوسیانین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قرمز گوجه فرنگی، گریپ فروت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رنگدانۀ لیکوپن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روشن میوه‌هایی مانند لیمو، به، و بعضی سیب‌ها به خاطر وجود رنگدانه‌هایی است که به نام فلاون‌ها و فلاونول‌ها موسومند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سفید بعضی از میوه‌ها مانند خربزه به علت دارا بودن ماده‌ای به نام آنتوگزانتین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کارشناسان و متخصصان گیاه‌شناسی افزایش قند زمین باعث تشدید رنگ قرمز سیب می‌شود، از طرف دیگر به عقیده آنها تغییر رنگ سیب هلو، گلابی، زرد آلو، احتیاج به کودهای مخصوص و همچنین اشعه ماورای بنفش آفتاب دارد</w:t>
      </w:r>
      <w:r>
        <w:rPr>
          <w:rFonts w:eastAsia="IRNazanin" w:cs="IRNazanin"/>
          <w:color w:val="111111"/>
          <w:sz w:val="28"/>
          <w:szCs w:val="28"/>
          <w:rtl w:val="true"/>
          <w:lang w:bidi="fa-IR"/>
        </w:rPr>
        <w:t>.</w:t>
      </w:r>
    </w:p>
    <w:p>
      <w:pPr>
        <w:pStyle w:val="Heading3"/>
        <w:numPr>
          <w:ilvl w:val="2"/>
          <w:numId w:val="1"/>
        </w:numPr>
        <w:rPr/>
      </w:pPr>
      <w:bookmarkStart w:id="309" w:name="__RefHeading___Toc1149382_1738255347"/>
      <w:bookmarkStart w:id="310" w:name="_Toc116"/>
      <w:bookmarkEnd w:id="309"/>
      <w:r>
        <w:rPr>
          <w:rtl w:val="true"/>
        </w:rPr>
        <w:t xml:space="preserve">ترکیبات معطر </w:t>
      </w:r>
      <w:r>
        <w:rPr>
          <w:rtl w:val="true"/>
        </w:rPr>
        <w:t>«</w:t>
      </w:r>
      <w:r>
        <w:rPr>
          <w:rtl w:val="true"/>
        </w:rPr>
        <w:t>اسانس ها</w:t>
      </w:r>
      <w:r>
        <w:rPr>
          <w:rtl w:val="true"/>
        </w:rPr>
        <w:t>»</w:t>
      </w:r>
      <w:bookmarkEnd w:id="310"/>
    </w:p>
    <w:p>
      <w:pPr>
        <w:pStyle w:val="BookText"/>
        <w:rPr/>
      </w:pPr>
      <w:r>
        <w:rPr>
          <w:rFonts w:ascii="IRNazanin" w:hAnsi="IRNazanin" w:eastAsia="IRNazanin"/>
          <w:color w:val="111111"/>
          <w:sz w:val="28"/>
          <w:sz w:val="28"/>
          <w:szCs w:val="28"/>
          <w:rtl w:val="true"/>
          <w:lang w:bidi="fa-IR"/>
        </w:rPr>
        <w:t>بوی مخصوص میوه‌ها مربوط به اسانسی است که در بعضی از آنها مانند لیمو، نارنج، پرتقال، و نارنگی به مقدار زیاد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سیب، هلو، آناناس، موز و مرکبات اسانس‌های مختلفی با فرمول شیمیایی ویژه‌ای پیدا کرده‌اند و از آنها برای خوشبو کردن مواد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اسانس لیمو شیرین را در صنعت ادکلن سازی مصرف می‌نمایند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علم و حکمت و اراده و قدرت و رحمت و لطف بی‌نهایت در بی‌نهایت اقتضا کرده که خورشید بر سطح دریاها بتابد، بخار آب به بالا رود، در آسمان به صورت ابر درآید و از برکت باد ابرها بارور شده به اطراف جهان سفر کنند و آن جا</w:t>
      </w:r>
    </w:p>
    <w:p>
      <w:pPr>
        <w:pStyle w:val="BookText"/>
        <w:rPr/>
      </w:pPr>
      <w:r>
        <w:rPr>
          <w:rFonts w:ascii="IRNazanin" w:hAnsi="IRNazanin" w:eastAsia="IRNazanin"/>
          <w:color w:val="111111"/>
          <w:sz w:val="28"/>
          <w:sz w:val="28"/>
          <w:szCs w:val="28"/>
          <w:rtl w:val="true"/>
          <w:lang w:bidi="fa-IR"/>
        </w:rPr>
        <w:t>که لازم باشد بر زمین آب بریزند، تا زمین با سیراب شدنش این همه گیاهان و میوه‌جات متنوع همراه با رنگ‌های مختلف و انرژی‌های مادّی و مزه‌ها و ویتامین‌های گوناگون بر سر سفرۀ بشر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خوردن این همه نعمت، و استفاده کردن از این همه لطف خداوندی جزایش این همه معصیت و گناه و طغیان و ظلم و بیدادگری و جنایت و عبادت شیطان است؟</w:t>
      </w:r>
    </w:p>
    <w:p>
      <w:pPr>
        <w:pStyle w:val="BookText"/>
        <w:rPr/>
      </w:pPr>
      <w:r>
        <w:rPr>
          <w:rFonts w:ascii="IRNazanin" w:hAnsi="IRNazanin" w:eastAsia="IRNazanin"/>
          <w:color w:val="111111"/>
          <w:sz w:val="28"/>
          <w:sz w:val="28"/>
          <w:szCs w:val="28"/>
          <w:rtl w:val="true"/>
          <w:lang w:bidi="fa-IR"/>
        </w:rPr>
        <w:t xml:space="preserve">مگر بشر عقل ندارد، مگر انسان از انصاف خالی است، مگر نمی‌بیند، مگر نمی‌شنود، مگر اندیشه نمی‌کند، مگرنه این است که تمام قواعد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یکجا و یک صدا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جَزَآءُ الْإِحْسَنِ إِلَّا الْإِحْسَنُ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پاداش نیکی جز نیکی است ؟</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آثاری که از آب باران پدید می‌آید و ما مجانی از آن استفاده می‌کنیم اندیشه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صاحب این همه عنایت ولطف را با تمام وجود لمس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قرآن و فرمایش‌های انبیا و امامان می‌رفتیم تا بدانیم، پس از خوردن این همه نعمت در برابر صاحب نعمت چه وظیفه‌ای داریم؟</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هزار یک از یک نعمت دست سپاس به سوی خالق بی نیاز بر می‌داشتیم و حداقل شکر را بجا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بردرش حلقه زدم از سردرد گفت بیهوده مکوب آهن سرد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اندر ره وصلم پویان گفت از این راه که داری برگرد</w:t>
      </w:r>
      <w:bookmarkStart w:id="311" w:name="pg17032_198136"/>
    </w:p>
    <w:p>
      <w:pPr>
        <w:pStyle w:val="BookText"/>
        <w:rPr/>
      </w:pPr>
      <w:bookmarkEnd w:id="311"/>
      <w:r>
        <w:rPr>
          <w:rFonts w:ascii="IRNazanin" w:hAnsi="IRNazanin" w:eastAsia="IRNazanin"/>
          <w:color w:val="111111"/>
          <w:sz w:val="28"/>
          <w:sz w:val="28"/>
          <w:szCs w:val="28"/>
          <w:rtl w:val="true"/>
          <w:lang w:bidi="fa-IR"/>
        </w:rPr>
        <w:t>گفتم این ره که بسر خواهد برد گفت آن کس که بخون دل پرورد</w:t>
      </w:r>
    </w:p>
    <w:p>
      <w:pPr>
        <w:pStyle w:val="BookText"/>
        <w:rPr/>
      </w:pPr>
      <w:r>
        <w:rPr>
          <w:rFonts w:ascii="IRNazanin" w:hAnsi="IRNazanin" w:eastAsia="IRNazanin"/>
          <w:color w:val="111111"/>
          <w:sz w:val="28"/>
          <w:sz w:val="28"/>
          <w:szCs w:val="28"/>
          <w:rtl w:val="true"/>
          <w:lang w:bidi="fa-IR"/>
        </w:rPr>
        <w:t>گفتمش هستی من جز به تو نیست گفت این دفتر هستی بنورد</w:t>
      </w:r>
    </w:p>
    <w:p>
      <w:pPr>
        <w:pStyle w:val="BookText"/>
        <w:rPr/>
      </w:pPr>
      <w:r>
        <w:rPr>
          <w:rFonts w:ascii="IRNazanin" w:hAnsi="IRNazanin" w:eastAsia="IRNazanin"/>
          <w:color w:val="111111"/>
          <w:sz w:val="28"/>
          <w:sz w:val="28"/>
          <w:szCs w:val="28"/>
          <w:rtl w:val="true"/>
          <w:lang w:bidi="fa-IR"/>
        </w:rPr>
        <w:t>گفتم از درد دوا می‌طلبم گفت رو رو تو نه‌ای صاحب درد</w:t>
      </w:r>
    </w:p>
    <w:p>
      <w:pPr>
        <w:pStyle w:val="BookText"/>
        <w:rPr/>
      </w:pPr>
      <w:r>
        <w:rPr>
          <w:rFonts w:ascii="IRNazanin" w:hAnsi="IRNazanin" w:eastAsia="IRNazanin"/>
          <w:color w:val="111111"/>
          <w:sz w:val="28"/>
          <w:sz w:val="28"/>
          <w:szCs w:val="28"/>
          <w:rtl w:val="true"/>
          <w:lang w:bidi="fa-IR"/>
        </w:rPr>
        <w:t>گفتمش عاشق بیمار توام گفت کو سرخی اشک ورخ زرد</w:t>
      </w:r>
    </w:p>
    <w:p>
      <w:pPr>
        <w:pStyle w:val="BookText"/>
        <w:rPr/>
      </w:pPr>
      <w:r>
        <w:rPr>
          <w:rFonts w:ascii="IRNazanin" w:hAnsi="IRNazanin" w:eastAsia="IRNazanin"/>
          <w:color w:val="111111"/>
          <w:sz w:val="28"/>
          <w:sz w:val="28"/>
          <w:szCs w:val="28"/>
          <w:rtl w:val="true"/>
          <w:lang w:bidi="fa-IR"/>
        </w:rPr>
        <w:t>گفتم آخر زغمت خواهم مرد گفت از مرگ نیندیشد مرد</w:t>
      </w:r>
    </w:p>
    <w:p>
      <w:pPr>
        <w:pStyle w:val="BookText"/>
        <w:rPr/>
      </w:pPr>
      <w:r>
        <w:rPr>
          <w:rFonts w:ascii="IRNazanin" w:hAnsi="IRNazanin" w:eastAsia="IRNazanin"/>
          <w:color w:val="111111"/>
          <w:sz w:val="28"/>
          <w:sz w:val="28"/>
          <w:szCs w:val="28"/>
          <w:rtl w:val="true"/>
          <w:lang w:bidi="fa-IR"/>
        </w:rPr>
        <w:t>گفتم از خاک، کِیم برگیری گفت آنگه که شود خاک تو گرد</w:t>
      </w:r>
    </w:p>
    <w:p>
      <w:pPr>
        <w:pStyle w:val="BookText"/>
        <w:rPr/>
      </w:pPr>
      <w:r>
        <w:rPr>
          <w:rFonts w:ascii="IRNazanin" w:hAnsi="IRNazanin" w:eastAsia="IRNazanin"/>
          <w:color w:val="111111"/>
          <w:sz w:val="28"/>
          <w:sz w:val="28"/>
          <w:szCs w:val="28"/>
          <w:rtl w:val="true"/>
          <w:lang w:bidi="fa-IR"/>
        </w:rPr>
        <w:t>گفتمش غم شده با فرصت جفت گفت باید نشود زین غم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شیرازی</w:t>
      </w:r>
      <w:r>
        <w:rPr>
          <w:rFonts w:eastAsia="IRNazanin" w:cs="IRNazanin"/>
          <w:color w:val="111111"/>
          <w:sz w:val="28"/>
          <w:szCs w:val="28"/>
          <w:rtl w:val="true"/>
          <w:lang w:bidi="fa-IR"/>
        </w:rPr>
        <w:t>)</w:t>
      </w:r>
    </w:p>
    <w:p>
      <w:pPr>
        <w:pStyle w:val="Heading3"/>
        <w:numPr>
          <w:ilvl w:val="2"/>
          <w:numId w:val="1"/>
        </w:numPr>
        <w:rPr/>
      </w:pPr>
      <w:bookmarkStart w:id="312" w:name="__RefHeading___Toc1149384_1738255347"/>
      <w:bookmarkStart w:id="313" w:name="_Toc117"/>
      <w:bookmarkEnd w:id="312"/>
      <w:r>
        <w:rPr>
          <w:rtl w:val="true"/>
        </w:rPr>
        <w:t>آثار عظمت حق در آب</w:t>
      </w:r>
      <w:bookmarkEnd w:id="313"/>
    </w:p>
    <w:p>
      <w:pPr>
        <w:pStyle w:val="BookText"/>
        <w:rPr/>
      </w:pPr>
      <w:r>
        <w:rPr>
          <w:rFonts w:ascii="IRNazanin" w:hAnsi="IRNazanin" w:eastAsia="IRNazanin"/>
          <w:color w:val="111111"/>
          <w:sz w:val="28"/>
          <w:sz w:val="28"/>
          <w:szCs w:val="28"/>
          <w:rtl w:val="true"/>
          <w:lang w:bidi="fa-IR"/>
        </w:rPr>
        <w:t xml:space="preserve">قبل از تحریر مسائل مهمی در زمینه میوه‌جات به مناسبت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در رابطه با تفسیر جملات اول دعای نوزدهم درباره باران مطالب مهمی برای نشان دادن نقش این عنصر عظیم که از باب رحمت حق به موجودات زنده عنایت شده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دنبال آن مطالب بسیار مهم، لازم می‌دانم مسائل دیگری را به لطف حق ارائه دهم، باشد که بیش از پیش عظمت خالق هستی برای 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همان چیزی است که می‌خواهد قیافه دنیا را به نفع مردم یا به ضرر مردم تغییر دهد، و تعجبی نیست که عدۀ کثیری از مردمان طالبند اطلاعاتی درباره آن داشته باشند؛ زیرا اثری که اتم درزندگی آنها می‌بخشد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شیء که اسمش بسیار عظیم است، خود بسی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 گرم است لیوانی به دست گرفته مقداری آب در آن می‌ریزید چه اندازه اتم در این لیوان آب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پرسش عددی است تقریباً اینطور</w:t>
      </w:r>
      <w:r>
        <w:rPr>
          <w:rFonts w:eastAsia="IRNazanin" w:cs="IRNazanin"/>
          <w:color w:val="111111"/>
          <w:sz w:val="28"/>
          <w:szCs w:val="28"/>
          <w:rtl w:val="true"/>
          <w:lang w:bidi="fa-IR"/>
        </w:rPr>
        <w:t>:</w:t>
      </w:r>
      <w:bookmarkStart w:id="314" w:name="pg17032_198138"/>
    </w:p>
    <w:p>
      <w:pPr>
        <w:pStyle w:val="BookText"/>
        <w:rPr/>
      </w:pPr>
      <w:bookmarkEnd w:id="314"/>
      <w:r>
        <w:rPr>
          <w:rFonts w:eastAsia="IRNazanin" w:cs="IRNazanin"/>
          <w:color w:val="111111"/>
          <w:sz w:val="28"/>
          <w:szCs w:val="28"/>
          <w:lang w:bidi="fa-IR"/>
        </w:rPr>
        <w:t>1000/000/000/000/000/000/000/000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برای هیچ کس معنی صحیحی ندارد، لذا سعی می‌کنیم اتم همین مقدار آب را به نحو دیگر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صد میلیون از اتمی که در یک لیوان است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میسر نیست ولی چنین فرض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صد میلیون را روی یک مربع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مربع مساحت دارد قرار دهید، این کار را تکرار نمایید، چندین بار صدها میلیون اتم را از لیوان گرفته و روی یک مربع دیگر به همین اندازه قرار دهید و آن قدر این کار را ادامه دهید تا لیوان خالی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خواهید دانست که به این ترتیب با اتم‌های محتوی یک لیوان کلیۀ سطح زمین را پوشانده‌اید</w:t>
      </w:r>
      <w:r>
        <w:rPr>
          <w:rFonts w:eastAsia="IRNazanin" w:cs="IRNazanin"/>
          <w:color w:val="111111"/>
          <w:sz w:val="28"/>
          <w:szCs w:val="28"/>
          <w:rtl w:val="true"/>
          <w:lang w:bidi="fa-IR"/>
        </w:rPr>
        <w:t>!!</w:t>
      </w:r>
    </w:p>
    <w:p>
      <w:pPr>
        <w:pStyle w:val="Heading3"/>
        <w:numPr>
          <w:ilvl w:val="2"/>
          <w:numId w:val="1"/>
        </w:numPr>
        <w:rPr/>
      </w:pPr>
      <w:bookmarkStart w:id="315" w:name="__RefHeading___Toc1149386_1738255347"/>
      <w:bookmarkStart w:id="316" w:name="_Toc118"/>
      <w:bookmarkEnd w:id="315"/>
      <w:r>
        <w:rPr>
          <w:rtl w:val="true"/>
        </w:rPr>
        <w:t>ترکیب آب</w:t>
      </w:r>
      <w:bookmarkEnd w:id="316"/>
    </w:p>
    <w:p>
      <w:pPr>
        <w:pStyle w:val="BookText"/>
        <w:rPr/>
      </w:pPr>
      <w:r>
        <w:rPr>
          <w:rFonts w:ascii="IRNazanin" w:hAnsi="IRNazanin" w:eastAsia="IRNazanin"/>
          <w:color w:val="111111"/>
          <w:sz w:val="28"/>
          <w:sz w:val="28"/>
          <w:szCs w:val="28"/>
          <w:rtl w:val="true"/>
          <w:lang w:bidi="fa-IR"/>
        </w:rPr>
        <w:t>گاز اکسیژن می‌سوزاند، گاز ئیدروژن می‌سوزد، آیا می‌دانید که از ترکیب این دو عامل مرگ، یعنی سوزانیدن و سوختن، عامل حیات و زندگی درست شده است؟</w:t>
      </w:r>
    </w:p>
    <w:p>
      <w:pPr>
        <w:pStyle w:val="BookText"/>
        <w:rPr/>
      </w:pPr>
      <w:r>
        <w:rPr>
          <w:rFonts w:ascii="IRNazanin" w:hAnsi="IRNazanin" w:eastAsia="IRNazanin"/>
          <w:color w:val="111111"/>
          <w:sz w:val="28"/>
          <w:sz w:val="28"/>
          <w:szCs w:val="28"/>
          <w:rtl w:val="true"/>
          <w:lang w:bidi="fa-IR"/>
        </w:rPr>
        <w:t>عامل حیات بر روی زمین آب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نشانۀ علم است، نشانۀ عقل است، نشانۀ قدرت است، ترکیب به طور تصادف نمی‌شود؛ زیرا ترکیب موجود سومی از دو موجود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تنها دو موجود را در کنار هم قرار می‌دهد، ولی موجود سومی نمی‌تواند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نشانۀ آن است که ترکیب کننده از این کارش هدف دارد، پس ترکیب نشانۀ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ترکیب آن است که اجزا قابلیت برای ترکیب داشته باشند، پس ترکیب نشانۀ علم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بایستی این را بداند، آیا دانش، از این بالاتر می‌باشد که از دو عامل مرگ</w:t>
      </w:r>
      <w:bookmarkStart w:id="317" w:name="pg17032_198140"/>
    </w:p>
    <w:p>
      <w:pPr>
        <w:pStyle w:val="BookText"/>
        <w:rPr/>
      </w:pPr>
      <w:bookmarkEnd w:id="317"/>
      <w:r>
        <w:rPr>
          <w:rFonts w:ascii="IRNazanin" w:hAnsi="IRNazanin" w:eastAsia="IRNazanin"/>
          <w:color w:val="111111"/>
          <w:sz w:val="28"/>
          <w:sz w:val="28"/>
          <w:szCs w:val="28"/>
          <w:rtl w:val="true"/>
          <w:lang w:bidi="fa-IR"/>
        </w:rPr>
        <w:t>اصیل‌ترین عامل زندگی را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ماده می‌تواند به این نکتۀ علمی پی ببرد؟ نکته علمی را که بشر پس از تکامل بدان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آب سازنده‌ای دارد، دارای علم نامتناهی، قدرت نامتناهی، حکمت نامتناهی</w:t>
      </w:r>
      <w:r>
        <w:rPr>
          <w:rFonts w:eastAsia="IRNazanin" w:cs="IRNazanin"/>
          <w:color w:val="111111"/>
          <w:sz w:val="28"/>
          <w:szCs w:val="28"/>
          <w:rtl w:val="true"/>
          <w:lang w:bidi="fa-IR"/>
        </w:rPr>
        <w:t>.</w:t>
      </w:r>
    </w:p>
    <w:p>
      <w:pPr>
        <w:pStyle w:val="Heading3"/>
        <w:numPr>
          <w:ilvl w:val="2"/>
          <w:numId w:val="1"/>
        </w:numPr>
        <w:rPr/>
      </w:pPr>
      <w:bookmarkStart w:id="318" w:name="__RefHeading___Toc1149388_1738255347"/>
      <w:bookmarkStart w:id="319" w:name="_Toc119"/>
      <w:bookmarkEnd w:id="318"/>
      <w:r>
        <w:rPr>
          <w:rtl w:val="true"/>
        </w:rPr>
        <w:t>شوری آب دریا</w:t>
      </w:r>
      <w:bookmarkEnd w:id="319"/>
    </w:p>
    <w:p>
      <w:pPr>
        <w:pStyle w:val="BookText"/>
        <w:rPr/>
      </w:pPr>
      <w:r>
        <w:rPr>
          <w:rFonts w:ascii="IRNazanin" w:hAnsi="IRNazanin" w:eastAsia="IRNazanin"/>
          <w:color w:val="111111"/>
          <w:sz w:val="28"/>
          <w:sz w:val="28"/>
          <w:szCs w:val="28"/>
          <w:rtl w:val="true"/>
          <w:lang w:bidi="fa-IR"/>
        </w:rPr>
        <w:t>بسیاری از مردم شوری آب دریاها را خوش ندارند و می‌پندارند که اگر آب دریاها شیرین بود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آب دریاها شور است؟ با آن که همه رودخانه‌هایی که در روی زمین به دریاها می‌ریزند دارای آب شیرین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کسی این نمک فراوان را در آب دریا ریخته و چرا ریخته، آیا این نمک از کجا آمده، آیا تمام شدنی نیست؟</w:t>
      </w:r>
    </w:p>
    <w:p>
      <w:pPr>
        <w:pStyle w:val="BookText"/>
        <w:rPr/>
      </w:pPr>
      <w:r>
        <w:rPr>
          <w:rFonts w:ascii="IRNazanin" w:hAnsi="IRNazanin" w:eastAsia="IRNazanin"/>
          <w:color w:val="111111"/>
          <w:sz w:val="28"/>
          <w:sz w:val="28"/>
          <w:szCs w:val="28"/>
          <w:rtl w:val="true"/>
          <w:lang w:bidi="fa-IR"/>
        </w:rPr>
        <w:t>مقاومت آب شیرین در برابر فساد از آب شور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آب‌های اقیانوس‌ها شیرین می‌بود، خطر فاسد شدن و گندیدن آنها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آب‌های دریاها بگندند، زنده‌ای در روی کرۀ زمین باقی نخواهد ماند، بوی گند وتعفّن آب، موجود زنده‌ای را باقی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گندیده بهترین جا برای زند و زای حشرات به ویژه حشره‌های سمّی می‌باشد، آن وقت است که حشرات نه نباتی را باقی خواهند گذارد نه حیوانی نه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شور شدن آب دریاها نشانه حکومت اراده و علم و عقل در دستگاه آفرینش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فاقد علم، فاقد عقل در آغاز پیدایش جهان می‌توانسته به این دقت علمی پی برد که مقاومت آب شور در برابر فساد از آب شیرین بیشتر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شور شدن آب‌های دریا که از باران‌های شیرین ریشه گرفته است نشانۀ قدرتی</w:t>
      </w:r>
      <w:bookmarkStart w:id="320" w:name="pg17032_198142"/>
    </w:p>
    <w:p>
      <w:pPr>
        <w:pStyle w:val="BookText"/>
        <w:rPr/>
      </w:pPr>
      <w:bookmarkEnd w:id="320"/>
      <w:r>
        <w:rPr>
          <w:rFonts w:ascii="IRNazanin" w:hAnsi="IRNazanin" w:eastAsia="IRNazanin"/>
          <w:color w:val="111111"/>
          <w:sz w:val="28"/>
          <w:sz w:val="28"/>
          <w:szCs w:val="28"/>
          <w:rtl w:val="true"/>
          <w:lang w:bidi="fa-IR"/>
        </w:rPr>
        <w:t>عظیم نمی‌باشد؟</w:t>
      </w:r>
    </w:p>
    <w:p>
      <w:pPr>
        <w:pStyle w:val="BookText"/>
        <w:rPr/>
      </w:pPr>
      <w:r>
        <w:rPr>
          <w:rFonts w:ascii="IRNazanin" w:hAnsi="IRNazanin" w:eastAsia="IRNazanin"/>
          <w:color w:val="111111"/>
          <w:sz w:val="28"/>
          <w:sz w:val="28"/>
          <w:szCs w:val="28"/>
          <w:rtl w:val="true"/>
          <w:lang w:bidi="fa-IR"/>
        </w:rPr>
        <w:t>قدرتی که در اثر مهر برای حفاظت جان زندگان این پدیده بزرگ را به کار برده است</w:t>
      </w:r>
      <w:r>
        <w:rPr>
          <w:rFonts w:eastAsia="IRNazanin" w:cs="IRNazanin"/>
          <w:color w:val="111111"/>
          <w:sz w:val="28"/>
          <w:szCs w:val="28"/>
          <w:rtl w:val="true"/>
          <w:lang w:bidi="fa-IR"/>
        </w:rPr>
        <w:t>.</w:t>
      </w:r>
    </w:p>
    <w:p>
      <w:pPr>
        <w:pStyle w:val="Heading3"/>
        <w:numPr>
          <w:ilvl w:val="2"/>
          <w:numId w:val="1"/>
        </w:numPr>
        <w:rPr/>
      </w:pPr>
      <w:bookmarkStart w:id="321" w:name="__RefHeading___Toc1149390_1738255347"/>
      <w:bookmarkStart w:id="322" w:name="_Toc120"/>
      <w:bookmarkEnd w:id="321"/>
      <w:r>
        <w:rPr>
          <w:rtl w:val="true"/>
        </w:rPr>
        <w:t>باران شیرین</w:t>
      </w:r>
      <w:bookmarkEnd w:id="322"/>
    </w:p>
    <w:p>
      <w:pPr>
        <w:pStyle w:val="BookText"/>
        <w:rPr/>
      </w:pPr>
      <w:r>
        <w:rPr>
          <w:rFonts w:ascii="IRNazanin" w:hAnsi="IRNazanin" w:eastAsia="IRNazanin"/>
          <w:color w:val="111111"/>
          <w:sz w:val="28"/>
          <w:sz w:val="28"/>
          <w:szCs w:val="28"/>
          <w:rtl w:val="true"/>
          <w:lang w:bidi="fa-IR"/>
        </w:rPr>
        <w:t>آیا می‌دانید که همۀ آب‌های شیرین و گوارای زمین، از آب شور پیدا شده است؟</w:t>
      </w:r>
    </w:p>
    <w:p>
      <w:pPr>
        <w:pStyle w:val="BookText"/>
        <w:rPr/>
      </w:pPr>
      <w:r>
        <w:rPr>
          <w:rFonts w:ascii="IRNazanin" w:hAnsi="IRNazanin" w:eastAsia="IRNazanin"/>
          <w:color w:val="111111"/>
          <w:sz w:val="28"/>
          <w:sz w:val="28"/>
          <w:szCs w:val="28"/>
          <w:rtl w:val="true"/>
          <w:lang w:bidi="fa-IR"/>
        </w:rPr>
        <w:t>یک چهارم کرۀ زمین خشکی است و سه چهارم آن را دریاهای شور تشکیل می‌دهند و همه باران‌های شیرین از این آب‌های 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آب‌های دریاها را تقطیر کرده، و آب شیرینی برای سلسله گیاهان و سلسله جانوران و انسان‌ها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تقطیر آب دریاها، مانند دستگاه تقطیر بشر کوچک نیست، این دستگاه تقطیر آن قدر بزرگ است که همۀ دریاها در آن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تقطیر آب دریاها ساخته او می‌باشد نه ساخته دست انسان که از زیر حرارت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تقطیر آب دریا طوری ساخته شده که از رو حرارت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هزاران بار از کرۀ زمین بزرگ‌تر می‌باشد، آب‌های دریاها را گرم می‌کند، آب بخار می‌گردد، بخار بالا می‌رود، باز هم بالا می‌رود، باد در بالا رفتن بخار کمک می‌کند، بخار که بالا رفت و در آن جوّ پهناور تکثیف می‌شود، ابر می‌گردد، ابر حرکت می‌کند و نزدیک زمین اشباع می‌شود و می‌بارد، رودها جاری می‌شود، جوی‌ها روان می‌گردد، زمین زنده می‌شود، دیبای سبز برتن می‌کند و فرش زمردین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 از باران به زمین فرو می‌رود، منابع و مخازن زیرزمینی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چشمه سارها پیدا می‌شود، کاریزها آماده می‌گردد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از آب باران به وسیلۀ رودها دوباره به دریاها باز می‌گردد، جریان</w:t>
      </w:r>
    </w:p>
    <w:p>
      <w:pPr>
        <w:pStyle w:val="BookText"/>
        <w:rPr/>
      </w:pPr>
      <w:r>
        <w:rPr>
          <w:rFonts w:ascii="IRNazanin" w:hAnsi="IRNazanin" w:eastAsia="IRNazanin"/>
          <w:color w:val="111111"/>
          <w:sz w:val="28"/>
          <w:sz w:val="28"/>
          <w:szCs w:val="28"/>
          <w:rtl w:val="true"/>
          <w:lang w:bidi="fa-IR"/>
        </w:rPr>
        <w:t>سابق تکرار می‌شود، قطره‌ای از این آب‌ها در اثر تقطیر به هوا نمی‌رود چون یا انسان‌ها و جانورها و گیاهان از آن بهره بر می‌دارند، و یا زمین می‌مکد و یا بخار می‌شود و یا به دریا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پیوسته این مسافرت دوره را طی می‌کند، دریا بخار می‌شود، بخار ابر می‌شود، ابر باران می‌شود، باران جوی می‌شود، جوی رود می‌شود، رود دریا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او بخواهد این گردش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مادۀ بی شعور ناتوان قادر به این تقطیر عظیم می‌باشد؟ هرگز، این ماده هنگامی که به عالی‌ترین مرحله تحول خود رسید و انسان شد قادر به تقطیر به این بزرگی و عظمت نیست، هر چند همۀ افراد انسان در آن شرکت کنند، پس چگونه می‌تواند قبل از تکامل و در مرحله بدایت قادر به آن باشد؟ وقتی که نه آب شیرینی می‌شناخته نه آب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مانند این نیست که بگوییم رستم هنگام پهلوانی قادر به کشتن اشکبوس نبوده ولی هنگام شیرخوارگی قادر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و برف اگر بیشتر از اندازه بود، همه سودهای آنها تبدیل به زیان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سیلاب‌ها راه می‌افتاد، هر کوی و برزن را ویران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گیاهان را می‌شست و می‌برد نه شهری می‌ماند و نه دهی و نه باغی و نه بوستانی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مرداب‌های بسیار در جمیع مناطق پیدا می‌شد و بهترین مؤسسه تولید حشرات می‌گردید، فرآورده‌های این مؤسسه زنده‌ای در روی زمین باقی نمی‌گذاردند، گل و لای آن قدر زمین را می‌پوشاند که دیگر قابل کشت وزرع نبود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جانوران جایی یافت نمی‌شد، کم کم همگی نابود می‌شدند، جانوران که می‌رفتند انسان‌ها در دنبالشان بودند، آیا تشخیص مقدار احتیاج زمین را به باران و دادن همان مقدار به زمینیان نشانۀ او نمی‌باشد</w:t>
      </w:r>
      <w:r>
        <w:rPr>
          <w:rFonts w:eastAsia="IRNazanin" w:cs="IRNazanin"/>
          <w:color w:val="111111"/>
          <w:sz w:val="28"/>
          <w:szCs w:val="28"/>
          <w:rtl w:val="true"/>
          <w:lang w:bidi="fa-IR"/>
        </w:rPr>
        <w:t>.</w:t>
      </w:r>
      <w:bookmarkStart w:id="323" w:name="pg17032_198146"/>
    </w:p>
    <w:p>
      <w:pPr>
        <w:pStyle w:val="BookText"/>
        <w:rPr/>
      </w:pPr>
      <w:bookmarkEnd w:id="323"/>
      <w:r>
        <w:rPr>
          <w:rFonts w:ascii="IRNazanin" w:hAnsi="IRNazanin" w:eastAsia="IRNazanin"/>
          <w:color w:val="111111"/>
          <w:sz w:val="28"/>
          <w:sz w:val="28"/>
          <w:szCs w:val="28"/>
          <w:rtl w:val="true"/>
          <w:lang w:bidi="fa-IR"/>
        </w:rPr>
        <w:t>آیا هزاران سال به این روش ادامه دادن نشانۀ او، نشانۀ حکمت او، نشانۀ دانش او، نشانۀ قدرت او نمی‌باشد؟</w:t>
      </w:r>
    </w:p>
    <w:p>
      <w:pPr>
        <w:pStyle w:val="BookText"/>
        <w:rPr/>
      </w:pPr>
      <w:r>
        <w:rPr>
          <w:rFonts w:ascii="IRNazanin" w:hAnsi="IRNazanin" w:eastAsia="IRNazanin"/>
          <w:color w:val="111111"/>
          <w:sz w:val="28"/>
          <w:sz w:val="28"/>
          <w:szCs w:val="28"/>
          <w:rtl w:val="true"/>
          <w:lang w:bidi="fa-IR"/>
        </w:rPr>
        <w:t>اگر برف و باران کمتر بود، ذخایر آبی زمین بسیار کم می‌شد، آب‌های روی زمین در اثر تبخیر از آب‌های زیرزمین کمتر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عظیمی دیگر یافت نمی‌شد و به جوی‌ها تبدیل می‌گردید، سال به سال خشکسالی بیشتر می‌شد، زیر زمینی یا تمام می‌شد یا آن قدر پائین می‌رفت که دیگر قابل بهره برداری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سراسر جهان را می‌گرفت، دیگر گیاهی نمی‌روئید و آنچه روئیده بود خشک می‌شد، زندگی بر جانداران بسیار سخت می‌شد و مرگ به استقبال ایشان می‌شتابید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لطف و مهربانی او نگذاشته که چنین شود، باران و برف را به اندازۀ احتیاج زمینیان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 شَیْ‌ءٍ الاّ عِنْدَنا خَزائِنُهُ وَ ما نُنَزِّلُهُ الاّ بِقَدَرٍ مَعْلُومٍ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چیزی نیست مگر آن که خزانه‌هایش نزد ماست ، و آن را جز به اندازۀ معین نازل نمی‌کنیم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انْزَلْنا مِنَ السَّماءِ ماءً بِقَدَرٍ فَاَسْکَنَّاهُ فِی الاَرْضِ وَ إِنَّا عَلَی ذَهَابٍ بِهِ لَقَدِرُونَ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از آسمان ، آبی به اندازه نازل کردیم و آن را در زمین جای دادیم ؛ و بی‌تردید به از بین بردن آن کاملاً توانمندیم </w:t>
      </w:r>
      <w:r>
        <w:rPr>
          <w:rFonts w:eastAsia="IRNazanin" w:cs="IRNazanin"/>
          <w:color w:val="111111"/>
          <w:sz w:val="28"/>
          <w:szCs w:val="28"/>
          <w:rtl w:val="true"/>
          <w:lang w:bidi="fa-IR"/>
        </w:rPr>
        <w:t>.</w:t>
      </w:r>
    </w:p>
    <w:p>
      <w:pPr>
        <w:pStyle w:val="Heading3"/>
        <w:numPr>
          <w:ilvl w:val="2"/>
          <w:numId w:val="1"/>
        </w:numPr>
        <w:rPr/>
      </w:pPr>
      <w:bookmarkStart w:id="324" w:name="__RefHeading___Toc1149392_1738255347"/>
      <w:bookmarkStart w:id="325" w:name="_Toc121"/>
      <w:bookmarkEnd w:id="324"/>
      <w:r>
        <w:rPr>
          <w:rtl w:val="true"/>
        </w:rPr>
        <w:t>دریای خزر</w:t>
      </w:r>
      <w:bookmarkEnd w:id="3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آب دریای خزر از آب دریاهای آزاد پائین‌تر است در حدود</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p>
    <w:p>
      <w:pPr>
        <w:pStyle w:val="BookText"/>
        <w:rPr/>
      </w:pPr>
      <w:r>
        <w:rPr>
          <w:rFonts w:ascii="IRNazanin" w:hAnsi="IRNazanin" w:eastAsia="IRNazanin"/>
          <w:color w:val="111111"/>
          <w:sz w:val="28"/>
          <w:sz w:val="28"/>
          <w:szCs w:val="28"/>
          <w:rtl w:val="true"/>
          <w:lang w:bidi="fa-IR"/>
        </w:rPr>
        <w:t>پائین‌تر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خزر با دریاهای آزاد پیوستگی ندارد، لذا تابع جزر و مد عمومی اقیانوس‌ها نمی‌باشد، و در اثر کوچکی به طور کافی نمی‌تواند از جاذبۀ ماه استفاده کند، پس بایستی جزر و مدی نداشته باشد و بگندد و ماهی‌هایش بمیرند و کرانه‌های چار سویش را به گند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جانداری و گیاهی در آن جا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نشد و نمی‌شود؟</w:t>
      </w:r>
    </w:p>
    <w:p>
      <w:pPr>
        <w:pStyle w:val="BookText"/>
        <w:rPr/>
      </w:pPr>
      <w:r>
        <w:rPr>
          <w:rFonts w:ascii="IRNazanin" w:hAnsi="IRNazanin" w:eastAsia="IRNazanin"/>
          <w:color w:val="111111"/>
          <w:sz w:val="28"/>
          <w:sz w:val="28"/>
          <w:szCs w:val="28"/>
          <w:rtl w:val="true"/>
          <w:lang w:bidi="fa-IR"/>
        </w:rPr>
        <w:t>آن که دریای خزر و سواحلش را به وجود آورد، می‌دانست که این نقیصه را چگونه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آب در میان این دریا را با فشاری هر چه تمام‌تر به حرکت درآورند، به طوری که سطح رودهایی را که در آن می‌ریزند بالا ببرند و پائین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به قدری پر زور آب دریای خزر را بالا می‌برند که اغلب قایق رانان نمی‌توانند در برابر فشار آب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کار دیگری نیز انجام می‌دهند، ابرها را از شمال بحر خزر به جنوب آن می‌رانند و در سواحل شمالی ایران بارندگی ایجاد می‌کنند تا در مرغزارهای آن جا همیشه گل بروید و بوستان‌هایش لاله و سنبل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آب دریا را به داخل مرداب انزلی می‌رانند، تا عمل تخلیه و پاکیزه کردن مرداب را انجام 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رودهای گیلان در اثر بارندگی‌های پی در پی و کوهبارهای سیل آسا بیشتر اوقات گل آلود می‌باشند و پر از ریشه‌ها و تخم‌های گیاهان جنگلی هستند، گل و لای رودهائی که وارد مرداب می‌شوند، در آن جا رسوب می‌کنند، کف آن را بالا می‌آورند و مرداب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 و ریشه‌ها نیز نمو و رشد می‌نمایند و همین دو عامل بس است که به زودی مرداب را خشک کرده، تبدیل به باتلاق نمایند، ولی هزاران سال است که مرداب در حال خود باقی است، چرا؟</w:t>
      </w:r>
    </w:p>
    <w:p>
      <w:pPr>
        <w:pStyle w:val="BookText"/>
        <w:rPr/>
      </w:pPr>
      <w:r>
        <w:rPr>
          <w:rFonts w:ascii="IRNazanin" w:hAnsi="IRNazanin" w:eastAsia="IRNazanin"/>
          <w:color w:val="111111"/>
          <w:sz w:val="28"/>
          <w:sz w:val="28"/>
          <w:szCs w:val="28"/>
          <w:rtl w:val="true"/>
          <w:lang w:bidi="fa-IR"/>
        </w:rPr>
        <w:t>خداوندِ دریای خزر، برای جلوگیری از آن، آب دریا را به ملاقات سیلاب‌ها می‌فرستد، و همان موقع که بادهای سرنوک و خزری و میانوا، ابرها را برای باریدن به سوی جنوب حرکت می‌دهند، آب پاک و تمیز دریا به جلوی آب‌های گل آلود رودخانه‌ها می‌رود، و با آنها مخلوط می‌شود، غلظت آنها رقیق می‌گردد، ریشه‌ها و تخم‌ها در اثر آب شور دریا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بادها آرام گرفت، بادهای کراموا، کناروا، آفتاب بوشو وارد عمل می‌شوند و این آب‌ها را سرازیر کرده از مرداب، داخل دریای خزر می‌کنند و عمل تخلیه مرداب از آب‌های گل آلود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گیلوا، درشتوا، نیز مأمور فشار دادن آب مرداب از مشرق به سوی مغرب هستند و برای اختلاط آب‌ها کمک مؤثّری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بشر این عنایات را می‌بیند و می‌فهمد، اگر می‌بیند و می‌فهمد چرا ناسپاسی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بگذر زتن جانی طلب کن بده جان را و جانانی طلب کن</w:t>
      </w:r>
    </w:p>
    <w:p>
      <w:pPr>
        <w:pStyle w:val="BookText"/>
        <w:rPr/>
      </w:pPr>
      <w:r>
        <w:rPr>
          <w:rFonts w:ascii="IRNazanin" w:hAnsi="IRNazanin" w:eastAsia="IRNazanin"/>
          <w:color w:val="111111"/>
          <w:sz w:val="28"/>
          <w:sz w:val="28"/>
          <w:szCs w:val="28"/>
          <w:rtl w:val="true"/>
          <w:lang w:bidi="fa-IR"/>
        </w:rPr>
        <w:t>بیفشان آستین بر هر دو عالم حریف پاک دامانی طلب کن</w:t>
      </w:r>
    </w:p>
    <w:p>
      <w:pPr>
        <w:pStyle w:val="BookText"/>
        <w:rPr/>
      </w:pPr>
      <w:r>
        <w:rPr>
          <w:rFonts w:ascii="IRNazanin" w:hAnsi="IRNazanin" w:eastAsia="IRNazanin"/>
          <w:color w:val="111111"/>
          <w:sz w:val="28"/>
          <w:sz w:val="28"/>
          <w:szCs w:val="28"/>
          <w:rtl w:val="true"/>
          <w:lang w:bidi="fa-IR"/>
        </w:rPr>
        <w:t>خرد خضر تو در ظلمات تن شد از این خضر آب حیوانی طلب کن</w:t>
      </w:r>
    </w:p>
    <w:p>
      <w:pPr>
        <w:pStyle w:val="BookText"/>
        <w:rPr/>
      </w:pPr>
      <w:r>
        <w:rPr>
          <w:rFonts w:ascii="IRNazanin" w:hAnsi="IRNazanin" w:eastAsia="IRNazanin"/>
          <w:color w:val="111111"/>
          <w:sz w:val="28"/>
          <w:sz w:val="28"/>
          <w:szCs w:val="28"/>
          <w:rtl w:val="true"/>
          <w:lang w:bidi="fa-IR"/>
        </w:rPr>
        <w:t>چو ما گر خاطر مجموع خواهی سرزلف پریشانی طلب کن</w:t>
      </w:r>
    </w:p>
    <w:p>
      <w:pPr>
        <w:pStyle w:val="BookText"/>
        <w:rPr/>
      </w:pPr>
      <w:r>
        <w:rPr>
          <w:rFonts w:ascii="IRNazanin" w:hAnsi="IRNazanin" w:eastAsia="IRNazanin"/>
          <w:color w:val="111111"/>
          <w:sz w:val="28"/>
          <w:sz w:val="28"/>
          <w:szCs w:val="28"/>
          <w:rtl w:val="true"/>
          <w:lang w:bidi="fa-IR"/>
        </w:rPr>
        <w:t>زتیر غمزه ابرو کمانی بچشم خویش پیکانی طلب کن</w:t>
      </w:r>
    </w:p>
    <w:p>
      <w:pPr>
        <w:pStyle w:val="BookText"/>
        <w:rPr/>
      </w:pPr>
      <w:r>
        <w:rPr>
          <w:rFonts w:ascii="IRNazanin" w:hAnsi="IRNazanin" w:eastAsia="IRNazanin"/>
          <w:color w:val="111111"/>
          <w:sz w:val="28"/>
          <w:sz w:val="28"/>
          <w:szCs w:val="28"/>
          <w:rtl w:val="true"/>
          <w:lang w:bidi="fa-IR"/>
        </w:rPr>
        <w:t>به دیو نفس سرکش همرهی چند از او بگریز و انسانی طلب کن</w:t>
      </w:r>
    </w:p>
    <w:p>
      <w:pPr>
        <w:pStyle w:val="BookText"/>
        <w:rPr/>
      </w:pPr>
      <w:r>
        <w:rPr>
          <w:rFonts w:ascii="IRNazanin" w:hAnsi="IRNazanin" w:eastAsia="IRNazanin"/>
          <w:color w:val="111111"/>
          <w:sz w:val="28"/>
          <w:sz w:val="28"/>
          <w:szCs w:val="28"/>
          <w:rtl w:val="true"/>
          <w:lang w:bidi="fa-IR"/>
        </w:rPr>
        <w:t>به ذرات جهان کن چشم دل باز ز هریک مهر تابانی طلب کن</w:t>
      </w:r>
    </w:p>
    <w:p>
      <w:pPr>
        <w:pStyle w:val="BookText"/>
        <w:rPr/>
      </w:pPr>
      <w:r>
        <w:rPr>
          <w:rFonts w:ascii="IRNazanin" w:hAnsi="IRNazanin" w:eastAsia="IRNazanin"/>
          <w:color w:val="111111"/>
          <w:sz w:val="28"/>
          <w:sz w:val="28"/>
          <w:szCs w:val="28"/>
          <w:rtl w:val="true"/>
          <w:lang w:bidi="fa-IR"/>
        </w:rPr>
        <w:t>تن خاکی بنه در ملک امکان به ملک لامکان جانی طلب کن</w:t>
      </w:r>
    </w:p>
    <w:p>
      <w:pPr>
        <w:pStyle w:val="BookText"/>
        <w:rPr/>
      </w:pPr>
      <w:r>
        <w:rPr>
          <w:rFonts w:ascii="IRNazanin" w:hAnsi="IRNazanin" w:eastAsia="IRNazanin"/>
          <w:color w:val="111111"/>
          <w:sz w:val="28"/>
          <w:sz w:val="28"/>
          <w:szCs w:val="28"/>
          <w:rtl w:val="true"/>
          <w:lang w:bidi="fa-IR"/>
        </w:rPr>
        <w:t>زدست عارفان بزم وحدت چو فرصت جام عرفانی طلب کن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شیرازی</w:t>
      </w:r>
      <w:r>
        <w:rPr>
          <w:rFonts w:eastAsia="IRNazanin" w:cs="IRNazanin"/>
          <w:color w:val="111111"/>
          <w:sz w:val="28"/>
          <w:szCs w:val="28"/>
          <w:rtl w:val="true"/>
          <w:lang w:bidi="fa-IR"/>
        </w:rPr>
        <w:t>)</w:t>
      </w:r>
      <w:bookmarkStart w:id="326" w:name="pg17032_198151"/>
    </w:p>
    <w:p>
      <w:pPr>
        <w:pStyle w:val="Heading3"/>
        <w:numPr>
          <w:ilvl w:val="2"/>
          <w:numId w:val="1"/>
        </w:numPr>
        <w:rPr/>
      </w:pPr>
      <w:bookmarkStart w:id="327" w:name="__RefHeading___Toc1149394_1738255347"/>
      <w:bookmarkStart w:id="328" w:name="_Toc122"/>
      <w:bookmarkEnd w:id="326"/>
      <w:bookmarkEnd w:id="327"/>
      <w:r>
        <w:rPr>
          <w:rtl w:val="true"/>
        </w:rPr>
        <w:t>ویژگی های آب</w:t>
      </w:r>
      <w:bookmarkEnd w:id="328"/>
    </w:p>
    <w:p>
      <w:pPr>
        <w:pStyle w:val="BookText"/>
        <w:rPr/>
      </w:pPr>
      <w:r>
        <w:rPr>
          <w:rFonts w:ascii="IRNazanin" w:hAnsi="IRNazanin" w:eastAsia="IRNazanin"/>
          <w:color w:val="111111"/>
          <w:sz w:val="28"/>
          <w:sz w:val="28"/>
          <w:szCs w:val="28"/>
          <w:rtl w:val="true"/>
          <w:lang w:bidi="fa-IR"/>
        </w:rPr>
        <w:t xml:space="preserve">وزن مولکولی آب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 این حال تا چندین درجه بالای صفر به صورت مایع می‌باشد و بخار نمی‌شود، این خصوصیت آب هر چند بسیار عادی به نظر می‌آید، ولی از نظر علم بسیار غیرعادی است، بلکه امری است غیرطبیعی و معجزه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آمونیاک در وزن مولکولی همسایه آب می‌باشد، یعنی وزن مولکولی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سانتی گراد زیر صفر هنوز در حال بخار است و به صورت مایع در نمی‌آید در وزن‌های مولکولی تفاوت میان دو همسایه خیلی کمتر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آب استثنائی است در قوانین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قوانین طبیعت نشانۀ عقل بزرگ و علم بزرگ و قدرت بزرگ، سازندۀ مستثنی و همسایگان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آورندۀ آب جوری آن را آفریده که مانند همسایه‌اش در حرارت معمولی بخار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طبق اقتضای وزن مولکولیش در حرارت معمولی بخار می‌شد، چه می‌شد؟ آب دریاها که دچار حرارت‌های گوناگون زمین است بخار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مادۀ حیات، در برابر تغییر حرارت زمین تا این اندازه استقامت نداشت و قانون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آن بود زنده‌ای بر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چه آب بود بخار می‌شد، بشر ازتشنگی به هلاکت می‌رسید، جانداران در آرزوی یک قطره آب همگی می‌مردند، نباتات همگی خشک می‌شدند، بلکه بشری، جانوری، گیاهی نبود و زنده‌ای بر روی زمین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پدید آورندۀ آب بسیار دانا و بسیار توانا و بر زندگان بسیار مهربان می‌باشد و گرنه آب را جور دیگری می‌آفرید که با همسایگانش همنشین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یخ از آب سبک‌تر شد؟ این نیز یکی از استثناهای قوانین طبیعت است،</w:t>
      </w:r>
    </w:p>
    <w:p>
      <w:pPr>
        <w:pStyle w:val="BookText"/>
        <w:rPr/>
      </w:pPr>
      <w:r>
        <w:rPr>
          <w:rFonts w:ascii="IRNazanin" w:hAnsi="IRNazanin" w:eastAsia="IRNazanin"/>
          <w:color w:val="111111"/>
          <w:sz w:val="28"/>
          <w:sz w:val="28"/>
          <w:szCs w:val="28"/>
          <w:rtl w:val="true"/>
          <w:lang w:bidi="fa-IR"/>
        </w:rPr>
        <w:t xml:space="preserve">قانون کلی است که تکاثف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و تیرگی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هر جسمی بیشتر باشد، آن جسم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تکاثف به طور معمول در جامدات، بیشتر از مایعات است، لذاست که جامدات سنگین‌تر از مایعات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منجمد از این قانون کلّی مستثنی است، چرا؟ چون یخ از آب سبک‌تر است و به جای فرو رفتن به ته آب در روی آب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اقیانوس‌ها و رودخانه‌های منجمد یخ‌ها بر سطح آب قرار می‌گیرند، در اثر ادامۀ سرما به اندازۀ لازم ضخیم می‌شوند تا مانع از سرد شدن و یخ بستن آب‌های زیرین گردند، تا خط دفاعی در برابر سرما برای زنده ماندن حیوانات دریایی تشکیل دهند، و آنها در زیر یخ به زندگی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بر خلاف قوانین طبیعی قرار دادن، و جامدش را از مایعش سبک‌تر گردانیدن نشانۀ حکومت عقل و علم و قدرت نامتناهی در آفرینش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علوم طبیعی بیشتر ترقی کند حقایق جهان آفرینش بیشتر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اولیووندل هولمز طبیعی دان بزرگ آمریکایی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معلومات بشری زیادتر می‌شود، شکاف میان علم و دین تنگ‌تر می‌گردد و فهم درست علوم، ایمان به خدا را بیشتر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امْنُنْ عَلَی عِبَادِکَ بِإِینَاعِ الثَّمَرَةِ وَ أَحْیِ بِلاَدَکَ بِبُلُوغِ الزَّهْرَةِ وَ أَشْهِدْ مَلاَئِکَتَکَ الْکِرَامَ السَّفَرَةَ بِسَقْیٍ مِنْکَ نَافِعٍ دَائِمٍ غُزْرُهُ وَاسِعٍ دِرَرُهُ وَابِلٍ سَرِیعٍ عَاجِلٍ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تُحْیِی بِهِ مَا قَدْ مَاتَ وَ تَرُدُّ بِهِ مَا قَدْ فَاتَ وَ تُخْرِجُ بِهِ مَا هُوَ آتٍ وَ تُوَسِّعُ بِهِ فِی الْأَقْوَاتِ سَحَاباً مُتَرَاکِماً هَنِیئاً مَرِیئاً طَبَقاً مُجَلْجَلاً غَیْرَ مُلِثٍّ وَدْقُهُ وَ لاَ خُلَّبٍ بَرْقُهُ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غَیْثاً مُغِیثاً مَرِیعاً مُمْرِعاً عَرِیضاً وَاسِعاً غَزِیراً تَرُدُّ بِهِ النَّهِیضَ وَ تَجْبُرُ بِهِ الْمَهِیضَ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بندگانت با به بار آمدن و رسیدن میوه منّت گذار، و سرزمین‌های مرده‌ات را با شکفتن شکوفه‌ها زنده کن، و فرشتگان بزرگوار نویسنده‌ات را با فرستادن بارانی سودمند و پیوسته، از جانب خودت گواه گیر؛ بارانی که فراوانی و انبوهش وسیع، و باریدنش بسیار تند و آمدنش سریع و زود باشد تا به آن باران، هر چه از زمین و گیاه مرده است، زنده کنی، و به سبب آن از دست رفته‌ها را بازگردانی، و آنچه از دل زمین آمدنی است، بیرون آری، و از برکت آن باران، روزی‌ها را وسعت بخشی، از ابری انباشته، لذّت بخش، گوارا، فراگیر و غرّان که بارانش اندک نباشد، و برقش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بارانی فریادرس و برطرف کنندۀ قحطی فرست؛ بارانی رویانندۀ گیاه، و سرسبز کنندۀ دشت و دمن، و بارانی وسیع و فراوان که به وسیلۀ آن گیاه از رشد ایستاده را به عرصۀ رشد و نموّ بازگردانی و در سایۀ آن، مردگی و خشکی زمینی که علف و گیاهش از بین</w:t>
      </w:r>
      <w:bookmarkStart w:id="329" w:name="pg17032_198158"/>
    </w:p>
    <w:p>
      <w:pPr>
        <w:pStyle w:val="BookText"/>
        <w:rPr/>
      </w:pPr>
      <w:bookmarkEnd w:id="329"/>
      <w:r>
        <w:rPr>
          <w:rFonts w:ascii="IRNazanin" w:hAnsi="IRNazanin" w:eastAsia="IRNazanin"/>
          <w:color w:val="111111"/>
          <w:sz w:val="28"/>
          <w:sz w:val="28"/>
          <w:szCs w:val="28"/>
          <w:rtl w:val="true"/>
          <w:lang w:bidi="fa-IR"/>
        </w:rPr>
        <w:t>رفته جبران کنی</w:t>
      </w:r>
      <w:r>
        <w:rPr>
          <w:rFonts w:eastAsia="IRNazanin" w:cs="IRNazanin"/>
          <w:color w:val="111111"/>
          <w:sz w:val="28"/>
          <w:szCs w:val="28"/>
          <w:rtl w:val="true"/>
          <w:lang w:bidi="fa-IR"/>
        </w:rPr>
        <w:t>.</w:t>
      </w:r>
    </w:p>
    <w:p>
      <w:pPr>
        <w:pStyle w:val="Heading3"/>
        <w:numPr>
          <w:ilvl w:val="2"/>
          <w:numId w:val="1"/>
        </w:numPr>
        <w:rPr/>
      </w:pPr>
      <w:bookmarkStart w:id="330" w:name="__RefHeading___Toc1149396_1738255347"/>
      <w:bookmarkStart w:id="331" w:name="_Toc123"/>
      <w:bookmarkEnd w:id="330"/>
      <w:r>
        <w:rPr>
          <w:rtl w:val="true"/>
        </w:rPr>
        <w:t>زندگی در گوارایی و سرسبزی</w:t>
      </w:r>
      <w:bookmarkEnd w:id="331"/>
    </w:p>
    <w:p>
      <w:pPr>
        <w:pStyle w:val="Heading4"/>
        <w:numPr>
          <w:ilvl w:val="3"/>
          <w:numId w:val="1"/>
        </w:numPr>
        <w:rPr/>
      </w:pPr>
      <w:bookmarkStart w:id="332" w:name="__RefHeading___Toc1149398_1738255347"/>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برگ دیگری از دفتر لطیف نظام آفرینش و هدیه‌ای از عالم غیب، شکوفایی طبیعت و زندگی دوبارۀ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صنعت گیتی و نمایش پدیدۀ هنری خداوند انسان را به حیرت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پی در پی آثار حیات موجودات و چرخش شب و روز و ماه سال، از حکمت‌های رسای پروردگار منان است رشد شکوفه‌ها و گل‌ها و روییدن گیاهان، سربلندی درختان و سرسبزی باغ و بستان‌ها و جریان آب چشمه‌ها از لابه‌لای کوهساران و آبشارها به دریاها و رودها و آواز بلبلان و پرندگان در جنگل‌ها و گلستان‌ها؛ نوید زندگی بانشاط و طراوت و ذوق و شوق امید در دلها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وزش باد و باران و جابه‌جایی توده‌های ابر در پهنۀ آسمان و بارش قطرات آب بر سطح زمین با دگرگونی‌هایی در جوّ و قاره‌ها و اقیانوس‌ها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حرکت‌به صورت منظم و حساب شده بر افق نعمت‌های خداوندی، روح تازه‌ای به فصول چهارگانه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نمایی خود را چنین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خَلَقَ السَّمَوَ تِ وَ الْأَرْضَ وَ أَنزَلَ لَکُم مِّنَ السَّمَآءِ مَآءً فَأَ نبَتْنَا بِهِ حَدَائِقَ ذَاتَ بَهْجَةٍ مَّا کَانَ لَکُمْ أَن تُنبِتُواْ شَجَرَهَآ أَءِلَهٌ مَّعَ اللَّهِ بَلْ هُمْ قَوْمٌ یَعْدِلُونَ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آسمان‌ها و زمین را آفرید ، و برای شما از آسمان آبی نازل کرد که به وسیلۀ آن باغ‌هایی خرم و باطراوت</w:t>
      </w:r>
    </w:p>
    <w:p>
      <w:pPr>
        <w:pStyle w:val="BookText"/>
        <w:rPr/>
      </w:pPr>
      <w:r>
        <w:rPr>
          <w:rFonts w:ascii="IRNazanin" w:hAnsi="IRNazanin" w:eastAsia="IRNazanin"/>
          <w:color w:val="111111"/>
          <w:sz w:val="28"/>
          <w:sz w:val="28"/>
          <w:szCs w:val="28"/>
          <w:rtl w:val="true"/>
          <w:lang w:bidi="fa-IR"/>
        </w:rPr>
        <w:t xml:space="preserve">رویاندیم که رویاندن درختانش در قدرت شما نیست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نه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آنان مردمی منحرف‌اند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شریک می‌گیرند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رنگ و حسن ظاهر است که بیننده را غرق سرور و نشاط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ترکیب زیبای رنگها و حالت رنگارنگی طبیعت پدیده‌ها حقایقی است که هیچ کس نمی‌تواند انکار کند و یا آن را به غیر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مبدأ همه زیبایی‌ها و حسن جمال در عالم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رنگ‌آمیزی یک گل خوشبو و پیچک برگ‌های لطیف و منظمی که در درون یکدیگر اطراف هستۀ مرکزی گل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هنرمندی با عظمت و قدرت و حکمتِ آفریدگار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میان بخش‌های مختلف زمین از نهرهای آب که مایۀ زندگی و سرچشمۀ خرمی و مزارع آباد و باغ‌های پرمیوه است و بخشی از این آب‌ها در کوه‌ها و دره‌ها و آبشارها و قشرهای زیرین در جریان است؛ محصول تدبیر و نظام بدیع و شگفت‌انگیز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روانشناسی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رنگ‌ها و ترکیب آنها در آفرینش، تأثیر مهمی در روحیه و رفتار آدمی دارد، به ویژه رنگ آبی آسمان و رنگ سبز گیاهان و سبزه‌زار در امیدواری به زندگی و رنگ‌هایی مانند زرد، صورتی و قرمز در تحریک عواطف و شهوات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دربارۀ این قدرت شگفت‌انگیز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ما اعْظَمَ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اعْظَمَ ما نَری مِنْ خَلْقِکَ وَ ما اصْغَرَ عِظَمَهُ فی جَنْبِ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اهْوَلَ ما 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احْقَرَ ذلِکَ فیما</w:t>
      </w:r>
      <w:bookmarkStart w:id="334" w:name="pg17032_198162"/>
    </w:p>
    <w:p>
      <w:pPr>
        <w:pStyle w:val="BookText"/>
        <w:rPr/>
      </w:pPr>
      <w:bookmarkEnd w:id="334"/>
      <w:r>
        <w:rPr>
          <w:rFonts w:ascii="Amiri" w:hAnsi="Amiri" w:eastAsia="Amiri" w:cs="Amiri"/>
          <w:color w:val="111111"/>
          <w:sz w:val="28"/>
          <w:sz w:val="28"/>
          <w:szCs w:val="28"/>
          <w:rtl w:val="true"/>
          <w:lang w:bidi="ar-SA"/>
        </w:rPr>
        <w:t>غابَ عَنّا مِنْ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اسْبَغَ نِعَمَکَ فِی الدُّنْیا وَ ما اصْغَرَها فی نِعَمِ الْآخِرَةِ</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که می‌بینیم و چه کوچک است عظمت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دهشت‌آور است آنچه از ملکوت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برابر نعمت آخرتت چقدر کوچک است</w:t>
      </w:r>
      <w:r>
        <w:rPr>
          <w:rFonts w:eastAsia="IRNazanin" w:cs="IRNazanin"/>
          <w:color w:val="111111"/>
          <w:sz w:val="28"/>
          <w:szCs w:val="28"/>
          <w:rtl w:val="true"/>
          <w:lang w:bidi="fa-IR"/>
        </w:rPr>
        <w:t>!</w:t>
      </w:r>
    </w:p>
    <w:p>
      <w:pPr>
        <w:pStyle w:val="Heading4"/>
        <w:numPr>
          <w:ilvl w:val="3"/>
          <w:numId w:val="1"/>
        </w:numPr>
        <w:rPr/>
      </w:pPr>
      <w:bookmarkStart w:id="335" w:name="__RefHeading___Toc1149400_1738255347"/>
      <w:bookmarkStart w:id="336" w:name="_Toc125"/>
      <w:bookmarkEnd w:id="335"/>
      <w:r>
        <w:rPr>
          <w:rtl w:val="true"/>
        </w:rPr>
        <w:t>راز خلقت در کلام امام صادق علیه السلام</w:t>
      </w:r>
      <w:bookmarkEnd w:id="336"/>
    </w:p>
    <w:p>
      <w:pPr>
        <w:pStyle w:val="BookText"/>
        <w:rPr/>
      </w:pPr>
      <w:r>
        <w:rPr>
          <w:rFonts w:ascii="IRNazanin" w:hAnsi="IRNazanin" w:eastAsia="IRNazanin"/>
          <w:color w:val="111111"/>
          <w:sz w:val="28"/>
          <w:sz w:val="28"/>
          <w:szCs w:val="28"/>
          <w:rtl w:val="true"/>
          <w:lang w:bidi="fa-IR"/>
        </w:rPr>
        <w:t>امام صادق علیه السلام در تفکر حقیقی راز خلقت به مفضّل بن عمر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پند و دلیل بر وجود آفریدگار پاک برتر؛ پدید آوردن جهان و ترکیب اجزای آن و نظم بخشیدن آن به شکل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دربارۀ این جهان به اندیشه و خرد خویش دقت کنی، آن را همانند خانه‌ای یابی که هر آنچه از بندگانش بدان نیاز دارند در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همچون سقف برافراشته شده و زمین همانند فرش گسترده است و ستارگان مانند چراغ‌ها کنار هم چیده شده‌اند و گوهرها همانند گنجینه‌ها در دل زمین اندوخته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جای خود فراهم گشته و انسان همچون مالک این خانه، صاحب همۀ اثاث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گیاهان برای اهداف او آماده گشته و حیوانات گوناگون در خدمت مصالح و منافع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آشکارا نشانگر این است که عالم بر اساس یک برنامه و حکمت و نظم و هماهنگی آفریده شده و آفریدگار آن یکی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دیگر دربارۀ تدبیر و مصلحت فصل‌های چهارگانۀ سال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در بالا و پایین شدن خورشید برای پیدایش چهار فصل سال و تدبیر و بهسازی آن، در زمستان گرمی به درون درخت و گیاه برگردد تا مایۀ میوه‌ها در آنها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را سنگین کند، تا ابر و باران پدیدار گردد و تن جانداران سخت و نیرومند شود، در بهار تحرکی آورد و مایه‌های زایش در زمستان پدید شوند، گیاه سر زند و درخت گل دهد و جانداران میل به نر کنند و در تابستان هوا داغ شود و میوه‌ها برسند، و مواد زیادی بدن آب شوند و روی زمین خشک شود و آماده ساختمان و کار گردد و در پاییز هوا پاک شود و بیماری برود و تندرستی آید و شب دراز گردد، و اعمال عبادی در آن، به خاطر طولانی شدن ممکن است و هوا در آن خوش عطر و ملایم باشد و برای مصلحت دیگری که اگر همه را بشمرم سخن به درازا کشد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سَقْیاً تُسِیلُ مِنْهُ الظِّرَابَ وَ تَمْلَأُ مِنْهُ الْجِبَابَ وَ تُفَجِّرُ بِهِ الْأَنْهَارَ وَ تُنْبِتُ بِهِ الْأَشْجَارَ وَ تُرْخِصُ بِهِ الْأَسْعَارَ فِی جَمِیعِ الْأَمْصَارِ وَ تَنْعَشُ بِهِ الْبَهَآئِمَ وَ الْخَلْقَ وَ تُکْمِلُ لَنَا بِهِ طَیِّبَاتِ الرِّزْقِ و تُنْبِتُ لَنَا بِهِ الزَّرْعَ وَ تُدِرُّ بِهِ الضَّرْعَ وَ تَزِیدُنَا بِهِ قُوَّةً إِلَی قُوَّتِنَا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 ظِلَّهُ عَلَیْنَا سَمُوماً وَ لاَ تَجْعَلْ بَرْدَهُ عَلَیْنَا حُسُوماً وَ لاَ تَجْعَلْ صَوْبَهُ عَلَیْنَا رُجُوماً وَ لاَ تَجْعَلْ مَاءَهُ عَلَیْنَا أُجَاجاً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ارْزُقْنَا مِنْ بَرَکَاتِ السَّمَاوَاتِ وَ الْأَرْضِ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بارانی فرست که به وسیلۀ آن از تپّه‌ها آب سرازیر فرمایی، و چاه‌ها از آن پر کنی، و نهرها را روان سازی، و درختان را برویانی، و قیمت‌ها را در تمام شهرها ارزان کنی، و چهارپایان و مخلوقات را نشاط و قوّت دهی، و روزی‌های پاکیزه را برای ما کامل کنی، و زراعت را برویانی، و پستان‌ها را پر شیر سازی، و نیرو به نیروی ما بیفزایی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ابر را بر ما باد گرم و زهرآگین مساز، و سردی آن را بر ما شوم و نحس مکن، و بارانش را بر ما عذاب قرار مده، و آبش را برای ما تلخ و شور مگردان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برکت آسمان‌ها و زمین</w:t>
      </w:r>
      <w:bookmarkStart w:id="337" w:name="pg17032_198167"/>
    </w:p>
    <w:p>
      <w:pPr>
        <w:pStyle w:val="BookText"/>
        <w:rPr/>
      </w:pPr>
      <w:bookmarkEnd w:id="337"/>
      <w:r>
        <w:rPr>
          <w:rFonts w:ascii="IRNazanin" w:hAnsi="IRNazanin" w:eastAsia="IRNazanin"/>
          <w:color w:val="111111"/>
          <w:sz w:val="28"/>
          <w:sz w:val="28"/>
          <w:szCs w:val="28"/>
          <w:rtl w:val="true"/>
          <w:lang w:bidi="fa-IR"/>
        </w:rPr>
        <w:t>روزی بخش؛ همانا تو بر هر کاری توانایی</w:t>
      </w:r>
      <w:r>
        <w:rPr>
          <w:rFonts w:eastAsia="IRNazanin" w:cs="IRNazanin"/>
          <w:color w:val="111111"/>
          <w:sz w:val="28"/>
          <w:szCs w:val="28"/>
          <w:rtl w:val="true"/>
          <w:lang w:bidi="fa-IR"/>
        </w:rPr>
        <w:t>.</w:t>
      </w:r>
    </w:p>
    <w:p>
      <w:pPr>
        <w:pStyle w:val="Heading3"/>
        <w:numPr>
          <w:ilvl w:val="2"/>
          <w:numId w:val="1"/>
        </w:numPr>
        <w:rPr/>
      </w:pPr>
      <w:bookmarkStart w:id="338" w:name="__RefHeading___Toc1149402_1738255347"/>
      <w:bookmarkStart w:id="339" w:name="_Toc126"/>
      <w:bookmarkEnd w:id="338"/>
      <w:r>
        <w:rPr>
          <w:rtl w:val="true"/>
        </w:rPr>
        <w:t>نشاط طبیعت با بارش باران</w:t>
      </w:r>
      <w:bookmarkEnd w:id="339"/>
    </w:p>
    <w:p>
      <w:pPr>
        <w:pStyle w:val="BookText"/>
        <w:rPr/>
      </w:pPr>
      <w:r>
        <w:rPr>
          <w:rFonts w:ascii="IRNazanin" w:hAnsi="IRNazanin" w:eastAsia="IRNazanin"/>
          <w:color w:val="111111"/>
          <w:sz w:val="28"/>
          <w:sz w:val="28"/>
          <w:szCs w:val="28"/>
          <w:rtl w:val="true"/>
          <w:lang w:bidi="fa-IR"/>
        </w:rPr>
        <w:t>ابرها و بادهایی که ابرها را حرکت می‌دهند و رودخانه‌ها و سفره‌های زیرزمینی، همه و همه زمینۀ بقای حیات در کرۀ زمین‌اند، سیر ابرها و بادهای باران ساز با آب دریا و رودخانه‌ها و سفره‌های زیرزمینی به یکدیگر پیوسته‌اند و هر یک دیگری را سیراب می‌کنند و چنانچه چشمه‌ها و رودها به مخازن ابری متّصل نباشند به تدریج ذخیره‌های آبی رو به کاستی می‌رود و حیات موجودات برای همیشه به خشکی و نابودی حقیقی می‌گراید، پس حق تعالی مایۀ حیات را پیوسته در حرکت قرار می‌دهد تا چرخۀ هستی و طراوت طبیعت باقی بماند و این هشداری از سوی پروردگار است که توکّل به او نباید فراموش گردد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مورد بهره‌برداری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رودها ، چشمه‌ها ، سدها و چاه‌ها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از دسترس شما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که برایتان آب روان و گوارا بیاورد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رحمت عام خداوند دارد که بسیاری از مردم از ضروری بودن آب در زندگی بشر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روان و گوارا که از درون زمین سفت یا شکاف کوه‌ها و صخره‌ها به صورت چشمه یا قنات و چاه‌های جوشان و نهرها جریان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زمین از دو قشر نفوذپذیر که آب را در خود فرو می‌برد و قشر نفوذناپذیر که آب را در محیط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چشمه‌ها و قنات‌ها و</w:t>
      </w:r>
    </w:p>
    <w:p>
      <w:pPr>
        <w:pStyle w:val="BookText"/>
        <w:rPr/>
      </w:pPr>
      <w:r>
        <w:rPr>
          <w:rFonts w:ascii="IRNazanin" w:hAnsi="IRNazanin" w:eastAsia="IRNazanin"/>
          <w:color w:val="111111"/>
          <w:sz w:val="28"/>
          <w:sz w:val="28"/>
          <w:szCs w:val="28"/>
          <w:rtl w:val="true"/>
          <w:lang w:bidi="fa-IR"/>
        </w:rPr>
        <w:t>چاه‌ها از ترکیب یک سفرۀ زیرزمینی انباشته به وجود آمده‌اند؛ زیرا اگر تمام سطح زمین تا اعماق آن، قشر نفوذپذیر بود، آب‌ها چنان در زمین فرو می‌رفتند که هرگز دست کسی به دامانشان نمی‌رسید و اگر همۀ قشر زمین نفوذناپذیر بودند؛ آب‌های روی زمین تبدیل به دریاچۀ باتلاق می‌شدند و یا گردآمده در دریایی بزرگ که همه موجودات را فرا می‌گرفت در نتیجه ذخایر زیرزمینی آب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کوچکی از رحمت عام خاوند است که مرگ و حیات انسان به آن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 دیگر یکی از دلایل معاد را که بیانگر قدرت خداوند بر همه چیز حتی بر احیای مردگان است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أَفَرَءَیْتُمُ الْمَآءَ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نَشَآءُ جَعَلْنَهُ أُجَاجًا فَلَوْلَا تَشْکُرُونَ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دهید آبی که می‌نوشید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ابر باران‌زا فرود آورده‌اید یا ما فرود آورنده‌ایم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می‌گردانیم ، پس چرا سپاس گزاری نمی‌کنید؟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ابرهای روشن یا ابرهای باران‌زاست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وجدان انسان‌ها را در برابر یک سری پرسش‌ها قرار می‌دهد که چگونه می‌اندیشید دربارۀ مادّۀ حیاتی که پیوسته آن را می‌نوشید؟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به خورشید فرمان می‌دهد بر سطح اقیانوس و دریاها بتابد و از بین آب‌های شور و تلخ، تنها ذرات آب شیرین و پاک را جدا ساخته و به حالت بخار به فضا بفرستد؛ سپس در هم فشرده گردیده و تودۀ ابرهای باران‌ساز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بادها فرمان می‌دهد که با جابه‌جا کردن ابرها و فرستادن برفراز سرزمین‌های</w:t>
      </w:r>
    </w:p>
    <w:p>
      <w:pPr>
        <w:pStyle w:val="BookText"/>
        <w:rPr/>
      </w:pPr>
      <w:r>
        <w:rPr>
          <w:rFonts w:ascii="IRNazanin" w:hAnsi="IRNazanin" w:eastAsia="IRNazanin"/>
          <w:color w:val="111111"/>
          <w:sz w:val="28"/>
          <w:sz w:val="28"/>
          <w:szCs w:val="28"/>
          <w:rtl w:val="true"/>
          <w:lang w:bidi="fa-IR"/>
        </w:rPr>
        <w:t>خشک و سرد؛ به صورت قطرات باران، آهسته و پی در پی ببارد و اگر در این دگرگونی‌ها، املاحی از آب میکرب‌دار و شور به همراه تبخیر آب به آسمان صعود کند، دانه‌های باران با تندی و سوزش به زمین آمده و زندگی را به کام انسان و موجودات تلخ می‌نمود، بنابراین چقدر در تلطیف ابر و باد و باران، هنرمندی آفرینش حق به کار رفته است که هیچ صنعت و دستگاهی نمی‌تواند چنین تغییر و تحوّل اساسی را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سپاسگزاری از درگاه حق تعالی بر این همه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بر این گوارایی شربت حیات، بر حق درود فرستاده که 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سَقانا عَذْباً زُلالاً وَ لَمْ‌یَسْقِنا مِلْحاً اجاجاً وَ لَمْ یُؤاخِذْنا بِذُنُوبِنا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384/6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رسول خدا صلی الله علیه و آله هر گاه آب می‌نوشید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راکه به ما آب شیرین زلال نوشانید و آب شور و تلخ در سزای گناهان به ما ننوشانید و به معاصی کیفر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منافع نزول باران بر زمین به مفضل بن عمر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نزول باران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چنان دیده شده که باران از بلندی بر زمین بریزد تا نقاط بلند و برافراشته را نیز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پایین می‌جوشید به برخی از زمین‌های بلند نمی‌رسید، در نتیجه کشتزارهای زمین کاهش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زمین‌های آبی بیش از دیمی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همچنین هرگاه که تقدیر بر آن قرار گرفت که باران از بالا بر زمین سرازیر شود،</w:t>
      </w:r>
    </w:p>
    <w:p>
      <w:pPr>
        <w:pStyle w:val="BookText"/>
        <w:rPr/>
      </w:pPr>
      <w:r>
        <w:rPr>
          <w:rFonts w:ascii="IRNazanin" w:hAnsi="IRNazanin" w:eastAsia="IRNazanin"/>
          <w:color w:val="111111"/>
          <w:sz w:val="28"/>
          <w:sz w:val="28"/>
          <w:szCs w:val="28"/>
          <w:rtl w:val="true"/>
          <w:lang w:bidi="fa-IR"/>
        </w:rPr>
        <w:t>اندک اندک فرو می‌ریزد تا در زمین فرو رود و آن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ناگهانی بر زمین می‌ریخت در زمین نفوذ نمی‌کرد و کشتزارهای روینده و ایستاده 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 دانه می‌ریزد تا دانه‌های درون زمین را برویاند و کشتزار را از تشنگی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باران برکت‌های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بدن‌ها را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صاف و پاکیزه می‌گرداند و وبا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درختان و گیاهان را که یرقان می‌نامند، نابود می‌کند و فواید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از سال‌ها از شدت و کثرت باران زیان‌های فراوان به هم نمی‌رسد؟ یا نزول تگرگ غلات را نابود نمی‌سازد؟ و بخار حاصل از آن در هوا باعث بیماری‌های فراوان و آفات بسیار نمی‌گردد؟</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 در نزول باران زیاده‌روی می‌شود؛ زیرا به سود انسان است و با این کار از فرورفتن در گناه و استمرار و اصرار بر آن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مصلحت دینی و اخروی مهم‌تر و برتر از زیان احتمالی در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مردم روی زمین اگر بخواهند از برکات آسمان‌ها و زمین بهره‌مند شوند باید بر اساس هدایت قرآن به ایمان و تقوا آراسته شوند که ایمان و تقوا کلید خزائن برکات آسمان‌ها و زمین است چنانکه درقرآن مجید می‌خوانیم، قرآنی که سند تمام حقایق هستی است، و هیچ گونه شک و ریب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أَهْلَ الْقُری آمَنُوا واتَّقَوْا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از آسمان و زمین را بر آنان می‌گشودیم</w:t>
      </w:r>
      <w:r>
        <w:rPr>
          <w:rFonts w:eastAsia="IRNazanin" w:cs="IRNazanin"/>
          <w:color w:val="111111"/>
          <w:sz w:val="28"/>
          <w:szCs w:val="28"/>
          <w:rtl w:val="true"/>
          <w:lang w:bidi="fa-IR"/>
        </w:rPr>
        <w:t>.</w:t>
      </w:r>
      <w:bookmarkStart w:id="340" w:name="pg17032_198174"/>
    </w:p>
    <w:p>
      <w:pPr>
        <w:pStyle w:val="Heading3"/>
        <w:numPr>
          <w:ilvl w:val="2"/>
          <w:numId w:val="1"/>
        </w:numPr>
        <w:rPr/>
      </w:pPr>
      <w:bookmarkStart w:id="341" w:name="__RefHeading___Toc1149404_1738255347"/>
      <w:bookmarkStart w:id="342" w:name="_Toc127"/>
      <w:bookmarkEnd w:id="340"/>
      <w:bookmarkEnd w:id="341"/>
      <w:r>
        <w:rPr>
          <w:rtl w:val="true"/>
        </w:rPr>
        <w:t>اثرات گناه در آیات قرآن</w:t>
      </w:r>
      <w:bookmarkEnd w:id="342"/>
    </w:p>
    <w:p>
      <w:pPr>
        <w:pStyle w:val="BookText"/>
        <w:rPr/>
      </w:pPr>
      <w:r>
        <w:rPr>
          <w:rFonts w:ascii="IRNazanin" w:hAnsi="IRNazanin" w:eastAsia="IRNazanin"/>
          <w:color w:val="111111"/>
          <w:sz w:val="28"/>
          <w:sz w:val="28"/>
          <w:szCs w:val="28"/>
          <w:rtl w:val="true"/>
          <w:lang w:bidi="fa-IR"/>
        </w:rPr>
        <w:t>بر اساس آیات قرآن و روایات، این گناهان انسان است که بر اثر آن خشکسالی و کم بارانی، یا سیل و طوفان، و یا شوری آب پدید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اخَذْنا آلَ فِرْعَوْنَ بِالسِّنِینَ وَ نَقْصٍ مِنَ الثَّمَراتِ لَعَلَّهُمْ یَذَّکَّرُونَ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فرعونیان را به قحطی و خشکسالی‌های متعدد و کمبود بسیار شدیدِ بخشی از محصولات دچار نمودیم تا متذکّر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ارْسَلْنا نُوحاً الی قَوْمِهِ فَلَبِثَ فیهِمْ الْفَ سِنَةٍ‌اِلاّ خَمْسِینَ عاماً فَاَخَذَهُمُ الطُّوفانُ وَ هُمْ ظالِمُونَ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همانا نوح را به سوی قومش فرستادیم پس نهصد و پنجاه سال در میانشان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مردم به او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سرانجام توفان آنان را در حالی که ستمکار بودند ، فرا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ااَنْتُمْ انْزَلْتُمُوهُ مِنَ الْمُزْنِ امْ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اجاجاً فَلَوْلا تَشْکُرُونَ</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دهید آبی که می‌نوشید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ابر باران‌زا فرود آورده‌اید یا ما فرود آورنده‌ایم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می‌گردانیم ، پس چرا سپاس گزاری نمی‌کنید؟</w:t>
      </w:r>
      <w:bookmarkStart w:id="343" w:name="pg17032_198177"/>
    </w:p>
    <w:p>
      <w:pPr>
        <w:pStyle w:val="Heading2"/>
        <w:numPr>
          <w:ilvl w:val="1"/>
          <w:numId w:val="1"/>
        </w:numPr>
        <w:rPr/>
      </w:pPr>
      <w:bookmarkStart w:id="344" w:name="__RefHeading___Toc1149406_1738255347"/>
      <w:bookmarkStart w:id="345" w:name="_Toc128"/>
      <w:bookmarkEnd w:id="343"/>
      <w:bookmarkEnd w:id="344"/>
      <w:r>
        <w:rPr>
          <w:rtl w:val="true"/>
        </w:rPr>
        <w:t xml:space="preserve">دعای </w:t>
      </w:r>
      <w:r>
        <w:rPr/>
        <w:t>20</w:t>
      </w:r>
      <w:r>
        <w:rPr>
          <w:rtl w:val="true"/>
        </w:rPr>
        <w:t xml:space="preserve"> : </w:t>
      </w:r>
      <w:r>
        <w:rPr>
          <w:rtl w:val="true"/>
        </w:rPr>
        <w:t>در مکارم اخلاق و اعمال پسندیده</w:t>
      </w:r>
      <w:bookmarkEnd w:id="345"/>
    </w:p>
    <w:p>
      <w:pPr>
        <w:pStyle w:val="Heading3"/>
        <w:numPr>
          <w:ilvl w:val="2"/>
          <w:numId w:val="1"/>
        </w:numPr>
        <w:rPr/>
      </w:pPr>
      <w:bookmarkStart w:id="346" w:name="__RefHeading___Toc1149408_1738255347"/>
      <w:bookmarkStart w:id="347" w:name="_Toc129"/>
      <w:bookmarkEnd w:id="346"/>
      <w:r>
        <w:rPr>
          <w:rtl w:val="true"/>
        </w:rPr>
        <w:t>اشاره</w:t>
      </w:r>
      <w:bookmarkEnd w:id="3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بَلِّغْ بِإِیمَانِی أَکْمَلَ الْإِیمَانِ وَ اجْعَلْ یَقِینِی أَفْضَلَ الْیَقِینِ وَ انْتَهِ بِنِیَّتِی إِلَی أَحْسَنِ النِّیَّاتِ وَ بِعَمَلِی إِلَی أَحْسَنِ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وَفِّرْ بِلُطْفِکَ نِیَّتِی وَ صَحِّحْ بِمَا عِنْدَکَ یَقِینِی وَ اسْتَصْلِحْ بِقُدْرَتِکَ مَا فَسَدَ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لاَ تَرْفَعْنِی فِی النَّاسِ دَرَجَةً إِلاَّ حَطَطْتَنِی عِنْدَ نَفْسِی مِثْلَهَا وَ لاَ تُحْدِثْ لِی عِزّاً ظَاهِراً إِلاَّ أَحْدَثْتَ لِی ذِلَّةً بَاطِنَةً عِنْدَ نَفْسِی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مَتِّعْنِی بِهُدیً صَالِحٍ لاَ أَسْتَبْدِلُ بِهِ وَ طَرِیقَةِ حَقٍّ لاَ أَزِیغُ عَنْهَا وَ نِیَّةِ رُشْدٍ لاَ أَشُکُّ فِیهَا وَ عَمِّرْنِی مَا کَانَ عُمُرِی بِذْلَةً فِی طَاعَتِکَ فَإِذَا کَانَ عُمُرِی مَرْتَعاً لِلشَّیْطَانِ فَاقْبِضْنِی إِلَیْکَ قَبْلَ أَنْ یَسْبِقَ مَقْتُکَ إِلَیَّ أَوْ یَسْتَحْکِمَ غَضَبُکَ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تَدَعْ خَصْلَةً تُعَابُ مِنِّی إِلاَّ أَصْلَحْتَهَا وَ لاَ عَائِبَةً أُؤَنَّبُ بِهَا إِلاَّ حَسَّنْتَهَا وَ لاَ أُکْرُومَةً فِیَّ نَاقِصَةً إِلاَّ أَتْمَمْتَهَا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الْأَمَنَةِ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 تَبْتَلِیَنِّی بِالْکَسَلِ عَنْ عِبَادَتِکَ وَ لاَ الْعَمَی عَنْ سَبِیلِکَ وَ لاَ بِالتَّعَرُّضِ لِخِلاَفِ مَحَبَّتِکَ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مُجَامَعَةِ مَنْ تَفَرَّقَ عَنْکَ وَ لاَ مُفَارَقَةِ مَنِ اجْتَمَعَ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أَصُولُ بِکَ عِنْدَ الضَّرُورَةِ وَ أَسْئَلُکَ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 فَصَلِّ عَلَی مُحَمَّدٍ وَ آلِهِ وَ تَفَضَّلْ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أَنْطِقْنِی بِالْهُدَی وَ أَلْهِمْنِی التَّقْوَی وَ وَفِّقْنِی لِلَّتِی هِیَ أَزْکَی وَ اسْتَعْمِلْنِی بِمَا هُوَ أَرْضَی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اسْلُکْ بِیَ الطَّرِیقَةَ الْمُثْلَی وَ اجْعَلْنِی عَلَی مِلَّتِکَ أَمُوتُ وَ أَحْیَی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 وَ ارْزُقْنِی فَوْزَ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وَ سلاَمَةَ 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 لِنَفْسِکَ مِنْ نَفْسِی مَا یُخَلِّصُهَا وَ أَبْقِ لِنَفْسِی مِنْ نَفْسِی مَا یُصْلِحُهَا فَإِنَّ نَفْسِی هَالِکَةٌ أَوْ تَعْصِمَهَا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مَؤونَةَ مَعَرَّةِ الْعِبَادِ وَ هَبْ لِی أَمْنَ یَوْمِ الْمَعَادِ وَ امْنِحْنِی حُسْنَ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ادْرَأْ عَنِّی بِلُطْفِکَ وَ اغْذُنِی بِنِعْمَتِکَ وَ أَصْلِحْنِی بِکَرَمِکَ وَ دَاوِنِی بِصُنْعِکَ وَ أَظِلَّنِی فِی ذَرَاکَ وَ جَلِّلْنِی رِضَاکَ وَ وَفِّقْنِی إِذَا اشْتَکَلَتْ عَلَیَّ الْأُمُورُ لِأَهْدَاهَا وَ إِذَا تَشَابَهَتِ الْأَعْمَالُ لِأَزْکَاهَا وَ إِذَا تَنَاقَضَتِ الْمِلَلُ لِأَرْضَاهَا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امْنَعْنِی مِنَ السَّرَفِ وَ حَصِّنْ رِزْقِی مِنَ التَّلَفِ وَ وَفِّرْ مَلَکَتِی بِالْبَرَکَةِ فِیهِ وَ أَصِبْ بِی سَبِیلَ الْهِدَایَةِ لِلْبِرِّ فِیمَا أُنْفِقُ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اکْفِنِی مَؤُونَةَ الاِکْتِسَابِ وَ ارْزُقْنِی مِنْ غَیْرِ احْتِسَابٍ فَلاَ أَشْتَغِلَ عَنْ عِبَادَتِکَ بِالطَّلَبِ وَ لاَ أَحْتَمِلَ إِصْرَ تَبِعَاتِ الْمَکْسَبِ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فَأَطْلِبْنِی بِقُدْرَتِکَ مَا أَطْلُبُ وَ أَجِرْنِی بِعِزَّتِکَ مِمَّا أَرْهَبُ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صُنْ وَجْهِی بِالْیَسَارِ وَ لاَ تَبْتَذِلْ جَاهِی بِالاِقْتَارِ فَأَسْتَرْزِقَ أَهْلَ رِزْقِکَ وَ أَسْتَعْطِیَ شِرَارَ خَلْقِکَ فَأَفْتَتِنَ بِحَمْدِ مَنْ أَعْطَانِی و أُبْتَلَی بِذَمِّ مَنْ مَنَعَنِی وَ أَنْتَ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دُونِهِمْ وَلِیُّ الْإِعْطَاءِ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ارْزُقْنِی صِحَّةً فِی عِبَادَةٍ وَ فَرَاغاً فِی زَهَادَةٍ وَ عِلْماً فِی اسْتِعْمَالٍ وَ وَرَعاً فِی 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اخْتِمْ بِعَفْوِکَ أَجَلِی وَ حَقِّقْ فِی رَجَاءِ رَحْمَتِکَ أَمَلِی وَ سَهِّلْ إِلَی بُلُوغِ رِضَاکَ سُبُلِی وَ حَسِّنْ فِی جَمِیعِ أَحْوَالِی عَمَلِی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نَبِّهْنِی لِذِکْرِکَ فِی أَوْقَاتِ الْغَفْلَةِ وَ اسْتَعْمِلْنِی بِطَاعَتِکَ فِی أَیَّامِ الْمُهْلَةِ وَ انْهَجْ لِی إِلَی مَحَبَّتِکَ سَبِیلاً سَهْلَةً أَکْمِلْ لِی بِهَا خَیْرَ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مُحَمَّدٍ وَ آلِهِ کَأَفْضَلِ مَا صَلَّیْتَ عَلَی أَحَدٍ مِنْ خَلْقِکَ قَبْلَهُ وَ أَنْتَ مُصَلٍّ عَلَی أَحَدٍ بَعْدَهُ وَ آتِنَا فِی الدُّنْیَا حَسَنَةً وَ فِی الْآخِرَةِ حَسَنَةً وَ قِنِی بِرَحْمَتِکَ عَذَابَ النَّارِ</w:t>
      </w:r>
      <w:r>
        <w:rPr>
          <w:rFonts w:eastAsia="Amiri" w:cs="Amiri" w:ascii="Amiri" w:hAnsi="Amiri"/>
          <w:color w:val="111111"/>
          <w:sz w:val="28"/>
          <w:szCs w:val="28"/>
          <w:rtl w:val="true"/>
          <w:lang w:bidi="ar-SA"/>
        </w:rPr>
        <w:t>.</w:t>
      </w:r>
      <w:bookmarkStart w:id="348" w:name="pg17032_198188"/>
    </w:p>
    <w:p>
      <w:pPr>
        <w:pStyle w:val="BookText"/>
        <w:rPr/>
      </w:pPr>
      <w:bookmarkEnd w:id="3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w:t>
      </w:r>
    </w:p>
    <w:p>
      <w:pPr>
        <w:pStyle w:val="Heading3"/>
        <w:numPr>
          <w:ilvl w:val="2"/>
          <w:numId w:val="1"/>
        </w:numPr>
        <w:rPr/>
      </w:pPr>
      <w:bookmarkStart w:id="349" w:name="__RefHeading___Toc1149410_1738255347"/>
      <w:bookmarkStart w:id="350" w:name="_Toc130"/>
      <w:bookmarkEnd w:id="349"/>
      <w:r>
        <w:rPr>
          <w:rtl w:val="true"/>
        </w:rPr>
        <w:t>درود بر پیامبر صلی الله علیه و آله و خاندان او</w:t>
      </w:r>
      <w:bookmarkEnd w:id="350"/>
    </w:p>
    <w:p>
      <w:pPr>
        <w:pStyle w:val="Heading4"/>
        <w:numPr>
          <w:ilvl w:val="3"/>
          <w:numId w:val="1"/>
        </w:numPr>
        <w:rPr/>
      </w:pPr>
      <w:bookmarkStart w:id="351" w:name="__RefHeading___Toc1149412_1738255347"/>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طلب درود و رحمت، از وجود مقدّس حضرت حق، برای رسول با کرامت اسلام و اهل بیت بزرگوارش از پسندیده‌ترین برنامه‌های اسلامی است که در دعای مکارم الاخلاق به طور مکرر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لطف و عنایت از پیشگاه پروردگار، برای محمد و آل محمد، دعائی است که در معارف الهیّه، از اعظم دعاها، شمرده شده، و استجابت آن از جانب حضرت ربّ العزّه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محمد و آل محمد حقیقتی است که اگر مردم مؤمن به نقش ارزنده‌اش در زندگی واقف شوند، تا لحظۀ خروج از دنیا از آن منفک و جدا نمی‌شوند، و شب و روزی بر آنان نمی‌گذرد مگر آن که قلب و زبان را با آن معطّر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دعائی است که مردودی در آن راه ندارد، و درخواستی است که حضرت حق از اجابت آن رو نمی‌گرداند، بنابراین ابتدا و وسط و آخر هر دعای خود را به آن مزین کنید، تا از برکت مستجاب شدن صلوات، سایر درخواست‌های شما مستجاب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محمد و آل محمد، واقعیت و حقیقت و دعا و ذکری است که به</w:t>
      </w:r>
      <w:bookmarkStart w:id="353" w:name="pg17032_198190"/>
    </w:p>
    <w:p>
      <w:pPr>
        <w:pStyle w:val="BookText"/>
        <w:rPr/>
      </w:pPr>
      <w:bookmarkEnd w:id="353"/>
      <w:r>
        <w:rPr>
          <w:rFonts w:ascii="IRNazanin" w:hAnsi="IRNazanin" w:eastAsia="IRNazanin"/>
          <w:color w:val="111111"/>
          <w:sz w:val="28"/>
          <w:sz w:val="28"/>
          <w:szCs w:val="28"/>
          <w:rtl w:val="true"/>
          <w:lang w:bidi="fa-IR"/>
        </w:rPr>
        <w:t>پنهانی ابدیت، از طرف حضرت حق و تمام ملائکۀ الهی، جهت ارائۀ رحمت و پاکی و پاکیزگی به محمد و آل محمّد صادر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 و فرشتگانش بر پیامبر درود و رحمت می‌فرستند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آن گونه که شایسته است ، تسلیم او باشید </w:t>
      </w:r>
      <w:r>
        <w:rPr>
          <w:rFonts w:eastAsia="IRNazanin" w:cs="IRNazanin"/>
          <w:color w:val="111111"/>
          <w:sz w:val="28"/>
          <w:szCs w:val="28"/>
          <w:rtl w:val="true"/>
          <w:lang w:bidi="fa-IR"/>
        </w:rPr>
        <w:t>.</w:t>
      </w:r>
    </w:p>
    <w:p>
      <w:pPr>
        <w:pStyle w:val="Heading4"/>
        <w:numPr>
          <w:ilvl w:val="3"/>
          <w:numId w:val="1"/>
        </w:numPr>
        <w:rPr/>
      </w:pPr>
      <w:bookmarkStart w:id="354" w:name="__RefHeading___Toc1149414_1738255347"/>
      <w:bookmarkStart w:id="355" w:name="_Toc132"/>
      <w:bookmarkEnd w:id="354"/>
      <w:r>
        <w:rPr>
          <w:rtl w:val="true"/>
        </w:rPr>
        <w:t>صلوات در کلام امام رضا علیه السلام</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مجلس مأمون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آیۀ شریفه نازل شد، به محضر رسول خدا صلی الله علیه و آله عرضه داشتند، معنای تسلیم به تو را دانستیم، و آن اطاعت محض از حضرت تو در تمام برنامه‌های زندگی است، ولی کیفیت صلوات بر تو را نمی‌دانیم، حضرت فرمود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کَما صَلَّیْتَ وَ بارَکْتَ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همانگونه که درود فرستادی و برکت بخشیدی بر ابراهیم و خاندانش؛ همانا تو ستایش شده و 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در زمینه صلوات بر محمد و آل محمد اختلافی هست؟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اصلاً در آن اختلافی نیست، و امت اسلام بر لزوم این صلوات اجماع دارند، اما ای فرزند رسول خدا برای صلوات بر آل، غیر این روایت دلیل واضح و روشنی از قرآن مجید دارید؟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قول حضرت حق که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کریم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بی‌تردید تو از فرستادگانی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دانشمندان مجلس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بدون شک منظور از یس محمّد صلی الله علیه و آله است، و احدی از امت در این مسئله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خداوند به محمد و آل محمد عنایتی کرده که احدی به ذات آن نمی‌رسد مگر با نور عقل و خرد، خدا در قرآن به کسی جز انبیا سلام نکرده،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سَلامٌ عَلی ابْراهیمَ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سَلامٌ عَلی مُوسی وَ هرُونَ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ولی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نوحٍ وَ سَلامٌ عَلی آلِ ابراهیمَ وَ سَلامٌ عَلی آلِ موسی وَ 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الْ یس</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آل محمد صلوات اللّه علیهم</w:t>
      </w:r>
      <w:r>
        <w:rPr>
          <w:rFonts w:eastAsia="IRNazanin" w:cs="IRNazanin"/>
          <w:color w:val="111111"/>
          <w:sz w:val="28"/>
          <w:szCs w:val="28"/>
          <w:rtl w:val="true"/>
          <w:lang w:bidi="fa-IR"/>
        </w:rPr>
        <w:t>.</w:t>
      </w:r>
      <w:bookmarkStart w:id="356" w:name="pg17032_198194"/>
    </w:p>
    <w:p>
      <w:pPr>
        <w:pStyle w:val="BookText"/>
        <w:rPr/>
      </w:pPr>
      <w:bookmarkEnd w:id="35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 که در معدن نبوت شرح و بیان این واقعیت هست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صافّات؛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از شرایع دین و از واجبات الهی است که وجوبش در تشهد نماز امری قطعی و حقیقتی بدون تردید است، تا جایی که شافعی که از فقهای بزرگ مکتب خلفاست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واجب خود، بر آل محمّد صلوات نفرستد، صلواتش صلوات نیست و به این خاطر نمازش نماز نیست، چون جزئی از یک واجب را ادا نکرده و عدم اداء جزئی از واجب، مبطل نماز است</w:t>
      </w:r>
      <w:r>
        <w:rPr>
          <w:rFonts w:eastAsia="IRNazanin" w:cs="IRNazanin"/>
          <w:color w:val="111111"/>
          <w:sz w:val="28"/>
          <w:szCs w:val="28"/>
          <w:rtl w:val="true"/>
          <w:lang w:bidi="fa-IR"/>
        </w:rPr>
        <w:t>.</w:t>
      </w:r>
    </w:p>
    <w:p>
      <w:pPr>
        <w:pStyle w:val="Heading4"/>
        <w:numPr>
          <w:ilvl w:val="3"/>
          <w:numId w:val="1"/>
        </w:numPr>
        <w:rPr/>
      </w:pPr>
      <w:bookmarkStart w:id="357" w:name="__RefHeading___Toc1149416_1738255347"/>
      <w:bookmarkStart w:id="358" w:name="_Toc133"/>
      <w:bookmarkEnd w:id="357"/>
      <w:r>
        <w:rPr>
          <w:rtl w:val="true"/>
        </w:rPr>
        <w:t>صلوات در روایات</w:t>
      </w:r>
      <w:bookmarkEnd w:id="358"/>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ما یُکَفِّرُ بِهِ ذُنُوبَهُ فَلْیُکْثِرْ مِنَ الصَّلاةِ عَلی مُحَمَّدٍ وَ آلِهِ، فَاِنَّها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 آلِهِ تَعْدِلُ عِنْدَ اللّهِ عَزَّ وَجَلَّ التَّسْبیحَ و التَّهْلیلَ وَ التَّکْبیرَ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کسی که قدرت بر انجام کاری که کفّاره گناهانش شود ندارد، زیاد بر محمّد و آل محمد صلوات بفرستد، به حقیقت که صلوات نابوده کنندۀ گناهان است، چه نابود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در پیشگاه خدای عزوجل برابر تسبیح و تهلیل و تکبیر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پس از رحلت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بِالشَّهادَتَیْنِ تَدْخُلُونَ الْجَنَّةَ، وَ بِالصَّلاةِ تَنالُونَ الرَّحْمَةَ، فَاَکْثِرُوا مِنَ الصَّلاةِ عَلی نَبِیِّکُمْ 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شهادت بر وحدانیت حق و رسالت رسول خدا وارد بهشت می‌شوید، و به وسیلۀ نماز به رحمت خداوند می‌رسید، بر پیامبر و آلش زیاد صلوات بفرستید، خدا و ملائکه بر پیامبر درود می‌فرستند،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درود بفرستید و به دستورهای او تسلیم شوید حق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لَمْ یُصَلِّ عَلی آلِهِ لَمْ یَجِدْ ریحَ الْجَنَّةِ وَ ریحُها تُوجَدُ مِنْ مَسیرِةِ خَمْسِمِأةِ عامٍ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مُحَمَّدٍ وَ آلِهِ،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پس شما صلوات را به این کیفیت زیاد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صلّی اللّه علی محمّد، ولی بر آل محمد درود نفرستد، بوی بهشت به او نمی‌رسد، بهشتی که بویش از مسیر پانصد ساله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یا امام صادق علیهما السلام روایت شده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اَثْقَلُ ما یُوضَعُ فِی الْمیزانِ یَوْمَ الْقِیامَةِ الصَّلاةُ عَلی مُحَمَّدٍ وَ عَلی اهْلِ بَیْتِهِ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سنگین‌ترین چیزی که در قیامت در ترازو قرار می‌گیرد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النَّبِیِّ صلی الله علیه و آله واجِبَةٌ فِی کُلِّ الْمَواطِنِ، وَ عِنْدَ الْعِطاسِ، وَ الرِّیاحِ وَ غَیْرِ ذلِکَ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در همه جا و به هنگام عطسه، و وزیدن باد، و غیر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حدیث بسیار مهمّی چهارصد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هنگام فراغت از نماز بر محمد و آل محمد صلوات بفرستد، و از حق طلب بهشت کند، و از آتش جهنم به خداوند پناه ببرد، و از حضرت او بخواهد که حورالعین را به همسری او درآورد، هر کس بر محمد و آلش درود بفرستد، دعایش به خدا می‌رسد، و هر که بهشت بخواهد،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بنده‌ات را اجابت کن، و هر که از عذاب درخواست پناه کند،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را پناه بده، و هر که از حضرت معبود حورالعین بطلبد، حورالعین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بنده‌ات را اجابت کن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از حضرت صادق علیه السلام 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نَسِیَ الصَّلاةَ عَلَیَّ اخْطَأَ طَریقَ الْجَنَّةِ</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صلوات بر من را از یاد ببرد، راه بهشت را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احَدُکُمْ فَلْیَبْدَاُ بِالصَّلاةِ عَلَی النَّبِیِّ صلی الله علیه و آله ، فَاِنَّ الصَّلاةَ عَلَی النَّبِیِّ صلی الله علیه و آله مَقْبُولَةٌ، وَ لَمْ یَکُنِ اللّهُ لِیَقْبَلْ بَعْضاً وَ یَرُدَّ بَعْضاً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دعا کرد، دعای خود را با صلوات بر محمّد صلی الله علیه و آله شروع کند، به حقیقت که صلوات بر پیامبر مقبول پیشگاه حق است، اینطور نیست که خداوند قسمتی از دعا را قبول کند، و قسمت دیگرش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صَلاتُکُمْ عَلَیَّ اجابَةٌ لِدُعائِکُمْ، وَ زَکاةٌ لِاَعْمالِکُمْ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صلوات شما بر من، اجابت دعای شما و زکات اعمالتان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حَقّاً مَنْ ذُکِرْتُ عِنْدَهُ فَلَمْ یُصَلِّ عَلَیَّ</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بخیل کسی است که نامم را بشنود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لاتَضْرِبُوا اطْفالَکُمْ عَلی بُکاءِهِمْ فَاِنَّ بُکاءَهُمْ ارْبَعَةَ اشْهُرٍ شَهادَةُ انْ لا الهَ الاَّ اللّهُ، وَ ارْبَعَةَ اشْهُرٍ الصَّلاةُ عَلَی النَّبِیِّ وَ آلِهِ، وَاَرْبَعَةَ اشْهُرٍ الدُّعاءُ لِوالِدَیْهِ</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به خاطر گریه کردنشان کتک نزنید؛ زیرا گریه آنان به مدت چهار ماه شهادت به واحدنیت خداست، و چهار ماه صلوات بر پیامبر و آل</w:t>
      </w:r>
    </w:p>
    <w:p>
      <w:pPr>
        <w:pStyle w:val="BookText"/>
        <w:rPr/>
      </w:pPr>
      <w:r>
        <w:rPr>
          <w:rFonts w:ascii="IRNazanin" w:hAnsi="IRNazanin" w:eastAsia="IRNazanin"/>
          <w:color w:val="111111"/>
          <w:sz w:val="28"/>
          <w:sz w:val="28"/>
          <w:szCs w:val="28"/>
          <w:rtl w:val="true"/>
          <w:lang w:bidi="fa-IR"/>
        </w:rPr>
        <w:t>اوست، و چهار ماه دعای بر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مسئله این است که کودک در چهار ماه اول جز خدائی که وی را بر معرفت و توحید سرشته چیزی نمی‌شناسد، بنابراین گریۀ او توسّل به حضرت حق است، و این حقیقت شهادت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ماه دوم به مادر نظر دارد نه به عنوان این که مادر است، بلکه به عنوان این که وسیله‌ای برای غذا و ارتزاق اوست، به همین خاطر از غیر مادر هم شیر و غذا قبول می‌کند، روی این حساب در این چهار ماه دوم بعد از خدا نظری جز به وسیلۀ بین خود و خدا ندارد، و این غیر معنای رسالت چیز دیگر نیست، پس گریۀ او در این مدت شهادت به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ماه سوم به طور کامل پدر و مادر را می‌شناسد و می‌داند که در مسئلۀ رزق محتاج به آن دو نفر است، لذا گریه‌اش در حقیقت دعا برای سلامتی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تو را بشارت دهم؟ عرضه داشت پدر و مادرم به فدایت، تو دائماً بشارت دهندۀ به خیر بودی، رسول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اکنون خبر بهت آوری به من داد، امام علی علیه السلام عرض کرد، آن خبر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امتم بر من صلوات فرستاد و این صلوات را با صلوات بر آل من پیوند داد، درهای آسمان به رویش باز می‌شود، و ملائکه هفتاد صلوات بر او می‌فرستند، و اگر گناهکار است، گناهانش همچون برگ درخت می‌ریزد، و خداوند به او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ملائکه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بنده من هفتاد صلوات فرستادید، من بر او هفتصد صلوات</w:t>
      </w:r>
    </w:p>
    <w:p>
      <w:pPr>
        <w:pStyle w:val="BookText"/>
        <w:rPr/>
      </w:pP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من صلوات فرستاد و اهل بیتم را در صلوات با من پیوند نداد، بین او و آسمان هفتاد حجاب قرار می‌گیرد، و حضرت حق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ملائکۀ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بالا نبرید مگر بر آل پیامبرم صلوات بفرستد، چنین کسی از رحمت حق محروم است تا زمانی که اهل بیتم را در صلوات به من ملحق فرماید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عِنْدَ الْمیزانِ یَوْمَ الْقِیامَةِ، فَمَنْ ثَقُلَتْ سَیِّئاتُهُ عَلی حَسَناتِهِ جِئْتُ بِالصَّلاةِ عَلَیَّ حَتّی اثْقِلَ بِها حَسَناتِهِ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در قیامت کنار ترازویم، هر کس گناهانش بر حسناتش سنگین آید، من صلوات بر خودم را در ترازویش می‌گذارم تا به سبب آن حسناتش بر گناهانش سنگینی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دُعاءٍ مَحْجُوبٌ عَنِ السَّماءِ حَتّی یُصَلّی عَلی مُحَمَّدٍ وَ آلِهِ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دعائی از اجابت دور است، مگر دعائی که همراه با صلوات بر محمّد و آلش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اعَلِّمُکَ شَیْئاً یَقِی اللّهُ بِهِ وَجْهَکَ مِنْ حَرِّ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 یَقِی اللّهُ بِهِ وَجْهَکَ</w:t>
      </w:r>
      <w:bookmarkStart w:id="359" w:name="pg17032_198207"/>
    </w:p>
    <w:p>
      <w:pPr>
        <w:pStyle w:val="BookText"/>
        <w:rPr/>
      </w:pPr>
      <w:bookmarkEnd w:id="359"/>
      <w:r>
        <w:rPr>
          <w:rFonts w:ascii="Amiri" w:hAnsi="Amiri" w:eastAsia="Amiri" w:cs="Amiri"/>
          <w:color w:val="111111"/>
          <w:sz w:val="28"/>
          <w:sz w:val="28"/>
          <w:szCs w:val="28"/>
          <w:rtl w:val="true"/>
          <w:lang w:bidi="ar-SA"/>
        </w:rPr>
        <w:t>مِنْ حَرِّ جَهَنَّمَ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یاد ندهم چیزی که وجودت را از حرارت جهنم حفظ کند؟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صد بار بر محمّد و آل محمّد درود فرست</w:t>
      </w:r>
      <w:r>
        <w:rPr>
          <w:rFonts w:eastAsia="IRNazanin" w:cs="IRNazanin"/>
          <w:color w:val="111111"/>
          <w:sz w:val="28"/>
          <w:szCs w:val="28"/>
          <w:rtl w:val="true"/>
          <w:lang w:bidi="fa-IR"/>
        </w:rPr>
        <w:t>.</w:t>
      </w:r>
    </w:p>
    <w:p>
      <w:pPr>
        <w:pStyle w:val="Heading4"/>
        <w:numPr>
          <w:ilvl w:val="3"/>
          <w:numId w:val="1"/>
        </w:numPr>
        <w:rPr/>
      </w:pPr>
      <w:bookmarkStart w:id="360" w:name="__RefHeading___Toc1149418_1738255347"/>
      <w:bookmarkStart w:id="361" w:name="_Toc134"/>
      <w:bookmarkEnd w:id="360"/>
      <w:r>
        <w:rPr>
          <w:rtl w:val="true"/>
        </w:rPr>
        <w:t>صلوات در کلام رسول خدا صلی الله علیه و آله</w:t>
      </w:r>
      <w:bookmarkEnd w:id="36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اصْواتَکُمْ بِالصَّلاةِ عَلَیَّ، فَاِنَّها تَذْهَبُ بِالنِّفاقِ</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صدای خود را در صلوات بر من بلند کنید که از بین برندۀ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بار بر من صلوات فرستد، خداوند ده بار به او صلوات می‌فرستد، و هر کس ده بار بر من درود فرستد، خداوند صد بار بر او درود فرستد، و هر کس صد بار صلوات فرستد خداوند هرگز او را مبتلا به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بار بر من صلوات بفرستد، خدا دری از عافیت به روی او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بار بر من درود بفرستد، ذرّه‌ای از گناهش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اولی‌تر از دیگران بر من در قیامت کسی است که صلوات بیشتری بر من فرستاده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یا هر شب بر من صلوات بفرستد، شفاعتم بر او واجب می‌شود، گرچه دارای کبایر باشد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خَلَقَ اللّهُ تعالی یَوْمَ الْقِیامَةِ عَلی رَأْسِهِ نُوراً، وَ عَلی یَمینِهِ نُوراً، وَ عَلی شِمالِهِ نُوراً، وَ عَلی فَوْقِهِ نُوراً، وَ عَلی تَحْتِهِ نُوراً، وَ فِی جَمیعِ اعْضائِهِ نُوراً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بار بر من صلوات بفرستد، خداوند در قیامت بر سر و بر راست و چپ و زیر و بالا و در جمیع اعضایش نور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نُورُ الصِّراطِ، وَ مَنْ کانَ لَهُ عَلَی الصِّراطِ مِنَ النُّورِ لَمْ یَکُنْ مِنْ اهْلِ النّارِ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صلوات بر من نور صراط در قیامت است، و در صراط برای هر کس نور باشد از اهل جهنم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صَلاتُکُمْ عَلَیَّ جَوازُ دُعائِکُمْ، وَمَرْضاةٌ لِرَبِّکُمْ، وَ زَکاةٌ لِاَعْمالِکُمْ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صلوات شما بر من سبب اجابت دعا و رضایت خداوند و زکات اعمال شماست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یَلِجَ النّارَ مَنْ صَلّی عَلَیَّ</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وارد آتش نمی‌شود آن که بر من صلوات فرستد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جام دل از می‌طهور صلوات بر دست ساقی توفیق پرشود، و جان ملکوتی که به طور دائم تشنۀ حقائق است، از آن بنوشد، مستی ابدی دست دهد، و شور سرمدی، و حال عرشی ظهور کند، و نادیده دیده شود، ناشنیده شنیده گردد</w:t>
      </w:r>
      <w:r>
        <w:rPr>
          <w:rFonts w:eastAsia="IRNazanin" w:cs="IRNazanin"/>
          <w:color w:val="111111"/>
          <w:sz w:val="28"/>
          <w:szCs w:val="28"/>
          <w:rtl w:val="true"/>
          <w:lang w:bidi="fa-IR"/>
        </w:rPr>
        <w:t>.</w:t>
      </w:r>
      <w:bookmarkStart w:id="362" w:name="pg17032_198213"/>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بِإِیمَانِی أَکْمَلَ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ایمانم را به کامل‌ترین ایمان رسان</w:t>
      </w:r>
      <w:r>
        <w:rPr>
          <w:rFonts w:eastAsia="IRNazanin" w:cs="IRNazanin"/>
          <w:color w:val="111111"/>
          <w:sz w:val="28"/>
          <w:szCs w:val="28"/>
          <w:rtl w:val="true"/>
          <w:lang w:bidi="fa-IR"/>
        </w:rPr>
        <w:t>.</w:t>
      </w:r>
    </w:p>
    <w:p>
      <w:pPr>
        <w:pStyle w:val="Heading3"/>
        <w:numPr>
          <w:ilvl w:val="2"/>
          <w:numId w:val="1"/>
        </w:numPr>
        <w:rPr/>
      </w:pPr>
      <w:bookmarkStart w:id="363" w:name="__RefHeading___Toc1149420_1738255347"/>
      <w:bookmarkStart w:id="364" w:name="_Toc135"/>
      <w:bookmarkEnd w:id="363"/>
      <w:r>
        <w:rPr>
          <w:rtl w:val="true"/>
        </w:rPr>
        <w:t>کامل ترین ایمان</w:t>
      </w:r>
      <w:bookmarkEnd w:id="364"/>
    </w:p>
    <w:p>
      <w:pPr>
        <w:pStyle w:val="Heading4"/>
        <w:numPr>
          <w:ilvl w:val="3"/>
          <w:numId w:val="1"/>
        </w:numPr>
        <w:rPr/>
      </w:pPr>
      <w:bookmarkStart w:id="365" w:name="__RefHeading___Toc1149422_1738255347"/>
      <w:bookmarkStart w:id="366" w:name="_Toc136"/>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ایمان حقیقتی است که بر اثر اندیشه و تفکّر در نظام آفرینش، و دقّت در خلقت خویشتن، و مطالعه در معارف الهیّه، به خصوص آیات قرآن مجید، و کلمات نورانی انبیا و ائمه علیهم السلام ، و توجه به دعاها، مخصوصاً دعای کمیل، جوشن کبیر، عرفه حضرت سید الشهدا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مایه و سرمایۀ اولیۀ ایمان، از جانب حضرت دوست با خمیر وجود انسان عجین شده، و این واقعیت عرشی و لطیفۀ ملکوتی به صورت دانه یا غنچه در باطن آدمی قرار دارد، اندیشه و تفکّر در نظام خلقت، و مطالعه در آفرینش خویشتن، و شنیدن معارف قرآن و دقّت در سخنان اولیای الهی، این دانه را تبدیل به شجرۀ طیبه، و این شکوفه را همچون گل صبح بهار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چنین راه و روشی، به این حقیقت می‌رسد که هستی صاحبی دارد، خدا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فکر، و توجّه به قرآن، و شنیدن آثار نبوت و ولایت، دری از نورانیّت، برای تماشای قدرت و حکمت و دانش بی‌نهایت به روی انسان باز می‌کند، و احساس انسان را نسبت به صاحب آفرینش زنده می‌نماید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انسان نسبت به موجودات هستی، عقل خود را به کار بگیرد، و کلمات شیرین و مستدل و برهانی اولیای حق را بشنود، و در آیات قرآن کریم دقّت</w:t>
      </w:r>
    </w:p>
    <w:p>
      <w:pPr>
        <w:pStyle w:val="BookText"/>
        <w:rPr/>
      </w:pPr>
      <w:r>
        <w:rPr>
          <w:rFonts w:ascii="IRNazanin" w:hAnsi="IRNazanin" w:eastAsia="IRNazanin"/>
          <w:color w:val="111111"/>
          <w:sz w:val="28"/>
          <w:sz w:val="28"/>
          <w:szCs w:val="28"/>
          <w:rtl w:val="true"/>
          <w:lang w:bidi="fa-IR"/>
        </w:rPr>
        <w:t>نماید، ولی به حقیقت و جان هستی، و خلاصه به وجود مقدّس خالق این همه موجودات گوناگون، و این نظام اعجاب‌انگیز متوجه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این معنی رسید، و این نور پاک، و منبع خیر را در وجود خود احساس کرد، به این حقیقت هم متوجه می‌شود که جناب او از پدید آوردن این همه موجود و به خصوص آفرینش انسان، هدفی مقدس و مبارک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تجلّی این حقیقت است که در مقام جستجو قرار می‌گیرد، و بالاخره از باب عاقبت جوینده یابنده است، با کمک حضرت حق برای فهم وظایف و مسؤولیت‌هایش که با اجرای آنها به هدف خلقت خود می‌رسد، هدایت می‌شود، و بین او و پیامبران الهی و امامان بزرگوار دوستی و رفاقت و محبت برقرار شده، و به مسئولیت‌هایش که در کتاب آسمانی و سخنان انبیا و اولیا تجلّی دارد آشنا می‌شود، و به این معنی واقف می‌گردد که دنیا خانۀ عمل و کار و آخرت مرکز حیات ابدی و برداشت محصولی است که در دنیا دانۀ آن را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سیری و سفری که عقل و فطرت و وجدان و نظام هستی، و فرمایش‌های پاک انبیاء انسان را بدرقه می‌کنند موضوعات مربوط به ایمان و حقایق شیرین مربوط به عقد قلبی و خلاصه آنچه را که انسان برای تأمین سعادت ابدی و سلامت سرمدی لازم دارد، و از آن به عنوان متعلّقات ایمان یاد می‌شود به دست می‌آید، و آن بر اساس آیات قرآن مجید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قیامت، ملائکه، قرآن،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واقعی و رابطۀ حقیقی با این پنج حقیقت، و عشق به این پنج واقعیّت، بنا بر گفتۀ خود حضرت حق در قرآن کریم عبارت است از ایمان، و دارندۀ آن معنون به عنوان مؤمن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الْبِرَّ انْ تُوَلُّوا وُجُوهَکُمْ قِبَلَ الْمَشْرِقِ وَ الْمَغْرِبِ وَلکِنَّ الْبِرَّ مَنْ آمَنَ</w:t>
      </w:r>
    </w:p>
    <w:p>
      <w:pPr>
        <w:pStyle w:val="BookText"/>
        <w:rPr/>
      </w:pPr>
      <w:r>
        <w:rPr>
          <w:rFonts w:ascii="Amiri" w:hAnsi="Amiri" w:eastAsia="Amiri" w:cs="Amiri"/>
          <w:color w:val="111111"/>
          <w:sz w:val="28"/>
          <w:sz w:val="28"/>
          <w:szCs w:val="28"/>
          <w:rtl w:val="true"/>
          <w:lang w:bidi="ar-SA"/>
        </w:rPr>
        <w:t>بِاللّهِ وَ الْیَوْمِ الْآخِرِ وَ الْمَلائِکَةِ وَ الْکِتابِ وَ النَّبِیِّینَ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این نیست که روی خود را به سوی مشرق و مغرب کنید ، 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کامل که شایسته است در همۀ امور شما ملاک و میزان قرار گیرد ، منش و رفتار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به خدا و روز قیامت و فرشتگان و کتاب آسمانی و پیامبران ایمان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برای یافتن این واقعیت‌ها، آنطوری که هست با کمک عقل و فطرت و اندیشه در حقایق همراه با توجه به آیات کتاب الهی که سند تمام واقعیت‌ها و حقایق هستی است این سیر و سفر را شروع کنیم، تا مزّۀ ایمان، و مزّۀ درک و فهم هدف حق را از به وجود آوردن انسان و شناخت وظایف و مسئولیت‌های نهاده شده بر عهدۀ خویش را بچشیم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خَلْقِ السَّماواتِ وَ الْأرْضِ وَ اخْتِلافِ اللَّیْلِ وَ النَّهارِ وَ الْفُلْکِ الَّتی تَجْری فِی الْبَحْرِ بِما یَنْفَعُ النّاسَ وَ ما انْزَلَ اللّهُ مِنَ السَّماءِ مِنْ ماءٍ فَاَحْیا بِهِ الْاَرْضَ بَعْدَ مَوْتِها وَبَثَّ فِیها مِنْ کُلِّ دابَّةٍ وَ تَصْرِیفِ الرِّیاحِ و السَّحابِ الْمُسَخَّرِ بَیْنَ السَّماءِ وَ الْاَرضِ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در آفرینش آسمان‌ها و زمین و رفت و آمد شب و روز و کشتی‌هایی که در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جابه‌جا کردن مسافر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w:t>
      </w:r>
      <w:bookmarkStart w:id="367" w:name="pg17032_198218"/>
    </w:p>
    <w:p>
      <w:pPr>
        <w:pStyle w:val="BookText"/>
        <w:rPr/>
      </w:pPr>
      <w:bookmarkEnd w:id="367"/>
      <w:r>
        <w:rPr>
          <w:rFonts w:ascii="IRNazanin" w:hAnsi="IRNazanin" w:eastAsia="IRNazanin"/>
          <w:color w:val="111111"/>
          <w:sz w:val="28"/>
          <w:sz w:val="28"/>
          <w:szCs w:val="28"/>
          <w:rtl w:val="true"/>
          <w:lang w:bidi="fa-IR"/>
        </w:rPr>
        <w:t xml:space="preserve">میان آسمان و زمین ،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گفت مرا علم لدنی هوس است تعلیم کن اگر تو را دسترس است</w:t>
      </w:r>
    </w:p>
    <w:p>
      <w:pPr>
        <w:pStyle w:val="BookText"/>
        <w:rPr/>
      </w:pPr>
      <w:r>
        <w:rPr>
          <w:rFonts w:ascii="IRNazanin" w:hAnsi="IRNazanin" w:eastAsia="IRNazanin"/>
          <w:color w:val="111111"/>
          <w:sz w:val="28"/>
          <w:sz w:val="28"/>
          <w:szCs w:val="28"/>
          <w:rtl w:val="true"/>
          <w:lang w:bidi="fa-IR"/>
        </w:rPr>
        <w:t>گفتم که الف گفت دگر هیچ مگوی در خانه اگر کس است یک حرف بس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دنبال حقیقت است، و عاشق سعادت ابدی، و به راستی می‌خواهد قلبش به نور ایمان روشن شود، و به وظایف و مسؤولیت‌هایش گردن نهد، از هر بابی یک واقعیت، و از هر گلستانی یک گل بیشتر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واقعیت‌های روشنی که در آیۀ بالا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رفت و آمد شب و روز، حرکت کشتی بر روی آب به نفع انسان، بارش باران، زنده شدن زمین مرده، پخش شدن این همه موجودات زنده گوناگون، وزش باد، ابر مسخّر بین آسمان و زمین، تفکّر و اندیشه کند، و تعقّل و دقت نماید، بدون تردید آن نور مطلق، و آن هستی بی‌نهایت در بی‌نهایت و آن علم و حکمت و رحمت را در ذات قلب خود حس خواهد کرد</w:t>
      </w:r>
      <w:r>
        <w:rPr>
          <w:rFonts w:eastAsia="IRNazanin" w:cs="IRNazanin"/>
          <w:color w:val="111111"/>
          <w:sz w:val="28"/>
          <w:szCs w:val="28"/>
          <w:rtl w:val="true"/>
          <w:lang w:bidi="fa-IR"/>
        </w:rPr>
        <w:t>.</w:t>
      </w:r>
    </w:p>
    <w:p>
      <w:pPr>
        <w:pStyle w:val="Heading4"/>
        <w:numPr>
          <w:ilvl w:val="3"/>
          <w:numId w:val="1"/>
        </w:numPr>
        <w:rPr/>
      </w:pPr>
      <w:bookmarkStart w:id="368" w:name="__RefHeading___Toc1149424_1738255347"/>
      <w:bookmarkStart w:id="369" w:name="_Toc137"/>
      <w:bookmarkEnd w:id="368"/>
      <w:r>
        <w:rPr>
          <w:rtl w:val="true"/>
        </w:rPr>
        <w:t>اندیشه در خلقت انسان</w:t>
      </w:r>
      <w:bookmarkEnd w:id="369"/>
    </w:p>
    <w:p>
      <w:pPr>
        <w:pStyle w:val="BookText"/>
        <w:rPr/>
      </w:pPr>
      <w:r>
        <w:rPr>
          <w:rFonts w:ascii="IRNazanin" w:hAnsi="IRNazanin" w:eastAsia="IRNazanin"/>
          <w:color w:val="111111"/>
          <w:sz w:val="28"/>
          <w:sz w:val="28"/>
          <w:szCs w:val="28"/>
          <w:rtl w:val="true"/>
          <w:lang w:bidi="fa-IR"/>
        </w:rPr>
        <w:t>پس از اندیشه در واقعیّت‌های هستی نوبت به اندیشه در خلقت خویش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انْفُسِکُمْ افَلا تُبْصِرُونَ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خلقت انسان، داستان اعجاب‌انگیز و شگفت‌آوری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غذایی بعد از عبور از هزاران راه، در صلب پدر تبدیل به اسپرم می‌شود، در رحم مادر با اوول هم آغوش می‌گردد، پس از مدتی گوشت و استخوان و خون به وجود می‌آید، آنگاه در آن تاریک خانه رحم شکل می‌گیرد، و دهان و زبان و حلق و بینی و گوش و چشم و مغز و پوست و مو و رنگ و انگشت و آنچه که فعلاً دارد پیدا می‌کند و به صورت موجودی آراسته، و در چهارچوب احسن تقویمی با لطف و عنایت صاحب خلقت قدم به دنیا می‌گذارد، و برای مدتی مدید بر سر سفرۀ احسان الهی قرار می‌گیرد تا به نقطۀ شکوفائی بلوغ و تحقق تکلیف و مسؤولیت برسد، زمانی که به شدت نیازمند آشنائی با انبیای حق و اولیای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امَّةً واحِدَةً فَبَعَثَ اللّهُ النَّبِیِّینَ مُبَشِّرینَ وَ مُنْذِرینَ وَ انْزَلَ مَعَهُمُ الکِتابَ بِالْحَقِّ لِیَحْکُمَ بَیْنَ النّاسِ فیما اخْتَلَفُوا فیهِ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تشکیل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واحد و یک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تضادی در امور زندگی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 آمدن اختلاف و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پیامبرانی را مژده دهنده و بیم رسان برانگیخت، و با آنان به درستی و راستی کتاب را نازل کرد ، تا میان مردم در آنچه با هم اختلاف داشتند ،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انبیای خود به حق و راستی کتاب فرستاد، تا در موارد نزاع و اختلاف، فقط و فقط دین خدا به عدالت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انبیاء با ابلاغ وحی به وسیلۀ فرشتۀ حق مبعوث به رسالت شدند، و به همراه خود کتاب و دستور آوردند، تا مردم به وظایف و مسئولیت‌های خود آشنا شوند، و به خوبی‌ها رو آورده، از بدی‌ها رو بگردانند، و در موارد نزاع و اختلاف داوری حق را در بین خود بپذیرند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گذشته مسئلۀ خدا، قیامت، فرشتگان، کتاب، نبوت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w:t>
      </w:r>
    </w:p>
    <w:p>
      <w:pPr>
        <w:pStyle w:val="BookText"/>
        <w:rPr/>
      </w:pPr>
      <w:r>
        <w:rPr>
          <w:rFonts w:ascii="IRNazanin" w:hAnsi="IRNazanin" w:eastAsia="IRNazanin"/>
          <w:color w:val="111111"/>
          <w:sz w:val="28"/>
          <w:sz w:val="28"/>
          <w:szCs w:val="28"/>
          <w:rtl w:val="true"/>
          <w:lang w:bidi="fa-IR"/>
        </w:rPr>
        <w:t>حقیقت از متعلّقات ایمان است، و قرآن مجید باور کنندۀ آن را مؤمن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انسانی است که به حقایق و واقعیت‌های غیبی و شهودی ایمان دارد، و بر اساس ایمان خود، به خواسته‌های خدا و انبیا و امامان و قرآن مجید تسلیم است، و از اجرای برنامه‌های الهی در تمام زمینه‌های زندگی تحت هیچ شرایطی روی گردان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جگر سوختگان با غم دلدار خوشیم سینه مجروح ولی با الم یار خوشیم</w:t>
      </w:r>
    </w:p>
    <w:p>
      <w:pPr>
        <w:pStyle w:val="BookText"/>
        <w:rPr/>
      </w:pPr>
      <w:r>
        <w:rPr>
          <w:rFonts w:ascii="IRNazanin" w:hAnsi="IRNazanin" w:eastAsia="IRNazanin"/>
          <w:color w:val="111111"/>
          <w:sz w:val="28"/>
          <w:sz w:val="28"/>
          <w:szCs w:val="28"/>
          <w:rtl w:val="true"/>
          <w:lang w:bidi="fa-IR"/>
        </w:rPr>
        <w:t>ای حکیم از پی آزادی ما رنجه مشو زانکه در داغ غم عشق گرفتار خوشیم</w:t>
      </w:r>
    </w:p>
    <w:p>
      <w:pPr>
        <w:pStyle w:val="BookText"/>
        <w:rPr/>
      </w:pPr>
      <w:r>
        <w:rPr>
          <w:rFonts w:ascii="IRNazanin" w:hAnsi="IRNazanin" w:eastAsia="IRNazanin"/>
          <w:color w:val="111111"/>
          <w:sz w:val="28"/>
          <w:sz w:val="28"/>
          <w:szCs w:val="28"/>
          <w:rtl w:val="true"/>
          <w:lang w:bidi="fa-IR"/>
        </w:rPr>
        <w:t>در علاج دل بیچارۀ ما رنج مبر که چو چشم خوش او خسته و بیمار خوشیم</w:t>
      </w:r>
    </w:p>
    <w:p>
      <w:pPr>
        <w:pStyle w:val="BookText"/>
        <w:rPr/>
      </w:pPr>
      <w:r>
        <w:rPr>
          <w:rFonts w:ascii="IRNazanin" w:hAnsi="IRNazanin" w:eastAsia="IRNazanin"/>
          <w:color w:val="111111"/>
          <w:sz w:val="28"/>
          <w:sz w:val="28"/>
          <w:szCs w:val="28"/>
          <w:rtl w:val="true"/>
          <w:lang w:bidi="fa-IR"/>
        </w:rPr>
        <w:t>ما که سودا زدگان سر بازار غمیم سود و سرمایه اگر رفت به بازار خوشیم</w:t>
      </w:r>
    </w:p>
    <w:p>
      <w:pPr>
        <w:pStyle w:val="BookText"/>
        <w:rPr/>
      </w:pPr>
      <w:r>
        <w:rPr>
          <w:rFonts w:ascii="IRNazanin" w:hAnsi="IRNazanin" w:eastAsia="IRNazanin"/>
          <w:color w:val="111111"/>
          <w:sz w:val="28"/>
          <w:sz w:val="28"/>
          <w:szCs w:val="28"/>
          <w:rtl w:val="true"/>
          <w:lang w:bidi="fa-IR"/>
        </w:rPr>
        <w:t>دیگران گر بتماشای جمال تو خوشند ما شب و روز بیک وعدۀ دیدار خوشیم</w:t>
      </w:r>
    </w:p>
    <w:p>
      <w:pPr>
        <w:pStyle w:val="BookText"/>
        <w:rPr/>
      </w:pPr>
      <w:r>
        <w:rPr>
          <w:rFonts w:ascii="IRNazanin" w:hAnsi="IRNazanin" w:eastAsia="IRNazanin"/>
          <w:color w:val="111111"/>
          <w:sz w:val="28"/>
          <w:sz w:val="28"/>
          <w:szCs w:val="28"/>
          <w:rtl w:val="true"/>
          <w:lang w:bidi="fa-IR"/>
        </w:rPr>
        <w:t>آتش افروز و به غم سوز و بزخمی بنواز که جگر خسته و دل سوخته و زار خوشیم</w:t>
      </w:r>
    </w:p>
    <w:p>
      <w:pPr>
        <w:pStyle w:val="BookText"/>
        <w:rPr/>
      </w:pPr>
      <w:r>
        <w:rPr>
          <w:rFonts w:ascii="IRNazanin" w:hAnsi="IRNazanin" w:eastAsia="IRNazanin"/>
          <w:color w:val="111111"/>
          <w:sz w:val="28"/>
          <w:sz w:val="28"/>
          <w:szCs w:val="28"/>
          <w:rtl w:val="true"/>
          <w:lang w:bidi="fa-IR"/>
        </w:rPr>
        <w:t>عندلیبان دل آشفته گلزار توییم به امید گل اگر زخم زند خار خوشیم</w:t>
      </w:r>
    </w:p>
    <w:p>
      <w:pPr>
        <w:pStyle w:val="BookText"/>
        <w:rPr/>
      </w:pPr>
      <w:r>
        <w:rPr>
          <w:rFonts w:ascii="IRNazanin" w:hAnsi="IRNazanin" w:eastAsia="IRNazanin"/>
          <w:color w:val="111111"/>
          <w:sz w:val="28"/>
          <w:sz w:val="28"/>
          <w:szCs w:val="28"/>
          <w:rtl w:val="true"/>
          <w:lang w:bidi="fa-IR"/>
        </w:rPr>
        <w:t>کی زآزار تو بیزار شود جان حسین زخم چون از تو رسد با همه آزار خوشیم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حلّاج</w:t>
      </w:r>
      <w:r>
        <w:rPr>
          <w:rFonts w:eastAsia="Amiri" w:cs="Amiri" w:ascii="Amiri" w:hAnsi="Amiri"/>
          <w:color w:val="111111"/>
          <w:sz w:val="28"/>
          <w:szCs w:val="28"/>
          <w:rtl w:val="true"/>
          <w:lang w:bidi="ar-SA"/>
        </w:rPr>
        <w:t>)</w:t>
      </w:r>
      <w:bookmarkStart w:id="370" w:name="pg17032_198225"/>
    </w:p>
    <w:p>
      <w:pPr>
        <w:pStyle w:val="Heading3"/>
        <w:numPr>
          <w:ilvl w:val="2"/>
          <w:numId w:val="1"/>
        </w:numPr>
        <w:rPr/>
      </w:pPr>
      <w:bookmarkStart w:id="371" w:name="__RefHeading___Toc1149426_1738255347"/>
      <w:bookmarkStart w:id="372" w:name="_Toc138"/>
      <w:bookmarkEnd w:id="370"/>
      <w:bookmarkEnd w:id="371"/>
      <w:r>
        <w:rPr>
          <w:rtl w:val="true"/>
        </w:rPr>
        <w:t>صفات حق</w:t>
      </w:r>
      <w:bookmarkEnd w:id="372"/>
    </w:p>
    <w:p>
      <w:pPr>
        <w:pStyle w:val="BookText"/>
        <w:rPr/>
      </w:pPr>
      <w:r>
        <w:rPr>
          <w:rFonts w:ascii="IRNazanin" w:hAnsi="IRNazanin" w:eastAsia="IRNazanin"/>
          <w:color w:val="111111"/>
          <w:sz w:val="28"/>
          <w:sz w:val="28"/>
          <w:szCs w:val="28"/>
          <w:rtl w:val="true"/>
          <w:lang w:bidi="fa-IR"/>
        </w:rPr>
        <w:t>انسان وقتی با اندیشه و تفکّر در موجودات خلقت و نظام متقن آنها، و شناخت دقیق کارگاه هستی خود، واقف به این حقیقت گشت که هستی را صاحبی باشد خدا نام، لازم و واجب است، برای درک و شناخت صفات حضرت او از طریق تعلیم تربیت شدگان خودِ او یعنی انبیا و امامان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حضرت محبوب بر اساس آیات کتاب الهی در دعاهایی که از انبیا و ائمه رسیده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بِرَحْمَتِکَ الَّتی وَسِعَتْ کُلَّ شَیْ‌ءٍ، وَ بِقُوَّتِکَ الَّتی قَهَرْتَ بِها کُلَّ شَیْ‌ءٍ، وَ خَضَعَ لَها کُلُّ شَیْ‌ءٍ وَ ذَلَّ لَها کُلُّ شَیْ‌ءٍ وَ بِجَبَرُوتِکَ الَّتی غَلَبْتَ بِها کُلَّ شَیْ‌ءٍ، وَبِعِزَّتِکَ الَّتی لایَقُومُ لَها شَیْ‌ءٌ، وَ بِعَظَمَتِکَ الَّتی مَلَأَتْ کُلَّ شَیءٍ وَ بِسُلطانِکَ الَّذی عَلا کُلَّ شَیءٍ وَ بِوَجْهِکَ البَاقی بَعْدَ فَناءِ کُلِّ شَیْ‌ءٍ، وَبِاَسْمائِکَ الَّتی غَلَبَتْ ارْکانَ کُلِّ شَیْ‌ءٍ وَ بِعِلْمِکَ الَّذی احاطَ بِکُلِّ شَیْ‌ءٍ، وَبِنُورِ وَجْهِکَ الَّذی اضاءَ لَهُ کُلُّ شَیْ‌ءٍ، یا نُورُ یا قُدُّوسُ، یا اوَّلَ الْاَوَّلینَ، وَیا آخِرَ الْآخِرینَ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من از تو خواهانم به رحمت تو که فرا گرفته هر چیز را، و به نیرویت که زیر فرمان گرفتی به آن تمام اشیا را، و به جبروتت که چیره شده به آن بر همه چیز، و به عزّت تو که دست نیندازد بر آن چیزی، و به بزرگیت که پر کرده هر چیزی را، و به تسلطّ تو که اشراف بر هر چیز دارد، و به وجهت که پس از فنای هر چیز ماندنی است، و به نام‌های تو که پر کرده است ارکان هر چیز را، و به علم و دانشت که فرا گرفته هر چیز را، و به تابش ظهورت که روشن است در پرتو آن هر چیزی، ای نور، ای قدوس، ای آغاز و ابتدای اوّلین و ای پایان</w:t>
      </w:r>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سُلْطانُکَ، وَ عَلا مَکانُکَ، وَ خَفِیَ مَکْرُکَ، وَظَهَرَ امْرُکَ، وَ غَلَبَ قَهْرُکَ، وَ جَرَتْ قُدْرَتُکَ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بزرگ است سلطنت تو، و برتر است مکان تو، و نهان است مکر تو، و آشکار است امر تو، و چیره است قهر تو، و نافذ است قدرت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انْتَ اکْرَمُ مِنْ انْ تُضَیِّعَ مَنْ رَبَّیْتَهُ، اوْ تُبَعِّدَ مَنْ ادْنَیْتَهُ، اوْ تُشَرِّدَ مَنْ آوَیْتَهُ، اوْ تُسَلِّمَ الَی الْبَلاءِ مَنْ کَفَیْتَهُ وَ رَحِمْتَهُ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بسیار دور است، تو کریم‌تر از آنی که پرورده‌ات را ضایع کنی یا از نظر دورداری کشیدۀ به سوی خود را، یا آواره سازی مأوا داده‌ات را، یا به بلا بسپاری آن را که سرپرستی نموده‌ای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المُلْکِ وَ الْمَلَکُوتِ، یا ذَا الْعِزَّةِ وَ الْجَبَروتِ، یا مَلِکُ یا قُدُّوسُ، یا سَلامُ یا مُؤْمِنُ یا مُهَیْمِنُ، یا عَزیزُ یا جَبّارُ یا مُتَکَبِّرُ، یا خالِقُ یا بارِئُ یا مُصَوِّرُ، یا مُفیدُ یا مُدَبِّرُ یا شَدیدُ، یا مُبْدِئُ یا مُعیدُ یا مُبیدُ، یا وَدُودُ یا مَحْمُودُ یا مَعْبُودُ، یا بَعیدُ یا قَریبُ، یا مُجیبُ یا رَقیبُ یا حَسیبُ، یا بَدیعُ یا رَفیعُ، یا مَنیعُ یا سَمیعُ، یا عَلیمُ، یا حَلیمُ یا کَریمُ، یا حَکیمُ یا قَدیمُ، یا عَلِیُّ یا عَظیمُ، یا حَنّانُ، یا دَیّانُ یا مُسْتَعانُ، یا جَلیلُ یا جَمیلُ، یا وَکیلُ یا کَفیلُ، یا مُقیلُ یا مُنیلُ، یا نَبیلُ یا دَلیلُ، یا هادی یا بادئ، یا اوَّلُ یا آخِرُ، یا ظاهِرُ یا باطِنُ، یا قائِمُ یا دائِمُ، یاعالِمُ یا حاکِمُ، یا قاضی یا عادِلُ، یا فاصِلُ، یا واصِلُ، یا طاهِرُ یا مُطَهِّرُ، یا قادِرُ یا مُقْتَدِرُ، یا کَبیرُ یا مُتَکَبِّرُ، یا واحِدُ یا احَدُ</w:t>
      </w:r>
      <w:bookmarkStart w:id="373" w:name="pg17032_198229"/>
    </w:p>
    <w:p>
      <w:pPr>
        <w:pStyle w:val="BookText"/>
        <w:rPr/>
      </w:pPr>
      <w:bookmarkEnd w:id="373"/>
      <w:r>
        <w:rPr>
          <w:rFonts w:ascii="Amiri" w:hAnsi="Amiri" w:eastAsia="Amiri" w:cs="Amiri"/>
          <w:color w:val="111111"/>
          <w:sz w:val="28"/>
          <w:sz w:val="28"/>
          <w:szCs w:val="28"/>
          <w:rtl w:val="true"/>
          <w:lang w:bidi="ar-SA"/>
        </w:rPr>
        <w:t>یا صَمَدُ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دعای مشلول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ملک و ملکوت، ای دارندۀ عزت و جبروت، ای ملک، ای قدوس، ای سلام، ای مؤمن، ای مهیمن، ای عزیز، ای جبّار، ای باعظمت، ای آفریننده، ای پدیدآورنده، ای صورت آفرین، ای سود بخشنده، ای نظم دهندۀ عالم، ای محکم کار، ای مبدء ایجاد، ای مرجع خلق، ای مهلک ستمکاران، ای دوست خوبان، ای ستوده صفات، ای معبود خلق، ای دور از دسترس اوهام، ای نزدیک به همه، ای اجابت کننده، ای نگهبان، ای حسابگر، ای تازه آور، ای بلند مرتبه، ای بلند مقام، ای شنوا، ای دانا، ای بردبار، ای کریم، ای حکیم، ای بلند مقام، ای بزرگ مرتبه، ای دوست بندگان، ای نعمت بخش به خلق، ای جزا دهنده، ای یاری کننده، ای با جلالت، ای با حسن و جمال، ای کارگزار، ای کفایت کننده، ای بخشندۀ لغزش‌ها، ای رسانندۀ نعمت، ای ذات با عظمت، ای رهنما، ای ابتدای هر چیز، ای اول، ای آخر، ای ظاهر، ای باطن، ای استوار، ای ابدی، ای دانا، ای حکمفرما، ای داور خلق، ای با عدل و داد، ای جدا از همه، ای پیوسته با همه، ای ذات پاک، ای پاک کننده، ای توانا، ای با اقتدار، ای بزرگ، ای باعظمت، ای یگانه، ای یکتا، ای بی نیاز</w:t>
      </w:r>
      <w:r>
        <w:rPr>
          <w:rFonts w:eastAsia="IRNazanin" w:cs="IRNazanin"/>
          <w:color w:val="111111"/>
          <w:sz w:val="28"/>
          <w:szCs w:val="28"/>
          <w:rtl w:val="true"/>
          <w:lang w:bidi="fa-IR"/>
        </w:rPr>
        <w:t>.</w:t>
      </w:r>
    </w:p>
    <w:p>
      <w:pPr>
        <w:pStyle w:val="Heading3"/>
        <w:numPr>
          <w:ilvl w:val="2"/>
          <w:numId w:val="1"/>
        </w:numPr>
        <w:rPr/>
      </w:pPr>
      <w:bookmarkStart w:id="374" w:name="__RefHeading___Toc1149428_1738255347"/>
      <w:bookmarkStart w:id="375" w:name="_Toc139"/>
      <w:bookmarkEnd w:id="374"/>
      <w:r>
        <w:rPr>
          <w:rtl w:val="true"/>
        </w:rPr>
        <w:t>حقیقت ایمان در روایات</w:t>
      </w:r>
      <w:bookmarkEnd w:id="375"/>
    </w:p>
    <w:p>
      <w:pPr>
        <w:pStyle w:val="Heading4"/>
        <w:numPr>
          <w:ilvl w:val="3"/>
          <w:numId w:val="1"/>
        </w:numPr>
        <w:rPr/>
      </w:pPr>
      <w:bookmarkStart w:id="376" w:name="__RefHeading___Toc1149430_1738255347"/>
      <w:bookmarkStart w:id="377" w:name="_Toc140"/>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اکْتُبْ،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الْایمانُ ما وَقَرَ فِی الْقُلُوبِ، وَ صَدَّقَتْهُ الْأَعْمالُ</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به نام خداوند بخشندۀ مهربان، ایمان حقیقتی است که استوار در دل‌هاست، و انجام دستورهای الهی آن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اقْرارٌ وَ عَمَلٌ</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ایمان اقرار و انجام فرمان‌های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عَبْدِاللّهِ علیه السلام مَا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بِاللّهِ وَ انْ لاتَعْصِیَ 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حضرت صادق علیه السلام دربارۀ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آن است که او را معصیت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بِما امَرَ اللّهُ عَزَّوَجَلَّ بِهِ فَهُوَ مُؤْمِنٌ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کسی که اوامر حضرت حق را اجرا کند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شَجَرَةٌ، اصْلُهَا الْیَقینُ، وَ فَرْعُهَا التُّقی، وَ نُورُهَا الْحَیاءُ، وَ ثَمَرُهَا السَّخاءُ</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درخت است، ریشۀ آن یقین، و شاخه‌اش تقوی، و نورش حیا، و</w:t>
      </w:r>
      <w:bookmarkStart w:id="378" w:name="pg17032_198233"/>
    </w:p>
    <w:p>
      <w:pPr>
        <w:pStyle w:val="BookText"/>
        <w:rPr/>
      </w:pPr>
      <w:bookmarkEnd w:id="378"/>
      <w:r>
        <w:rPr>
          <w:rFonts w:ascii="IRNazanin" w:hAnsi="IRNazanin" w:eastAsia="IRNazanin"/>
          <w:color w:val="111111"/>
          <w:sz w:val="28"/>
          <w:sz w:val="28"/>
          <w:szCs w:val="28"/>
          <w:rtl w:val="true"/>
          <w:lang w:bidi="fa-IR"/>
        </w:rPr>
        <w:t>میوه‌اش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مَعْرِفَةٌ بِالْقَلْبِ، و اقْرارٌ بِاللِّسانِ، وَ عَمَلٌ بِالْاَرْکانِ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شناخت به قلب، و گفتار به زبان و عمل به اعضا و جوارح است</w:t>
      </w:r>
      <w:r>
        <w:rPr>
          <w:rFonts w:eastAsia="IRNazanin" w:cs="IRNazanin"/>
          <w:color w:val="111111"/>
          <w:sz w:val="28"/>
          <w:szCs w:val="28"/>
          <w:rtl w:val="true"/>
          <w:lang w:bidi="fa-IR"/>
        </w:rPr>
        <w:t>.</w:t>
      </w:r>
    </w:p>
    <w:p>
      <w:pPr>
        <w:pStyle w:val="Heading4"/>
        <w:numPr>
          <w:ilvl w:val="3"/>
          <w:numId w:val="1"/>
        </w:numPr>
        <w:rPr/>
      </w:pPr>
      <w:bookmarkStart w:id="379" w:name="__RefHeading___Toc1149432_1738255347"/>
      <w:bookmarkStart w:id="380" w:name="_Toc141"/>
      <w:bookmarkEnd w:id="379"/>
      <w:r>
        <w:rPr>
          <w:rtl w:val="true"/>
        </w:rPr>
        <w:t>کمال ایمان در روایات</w:t>
      </w:r>
      <w:bookmarkEnd w:id="380"/>
    </w:p>
    <w:p>
      <w:pPr>
        <w:pStyle w:val="BookText"/>
        <w:rPr/>
      </w:pPr>
      <w:r>
        <w:rPr>
          <w:rFonts w:ascii="IRNazanin" w:hAnsi="IRNazanin" w:eastAsia="IRNazanin"/>
          <w:color w:val="111111"/>
          <w:sz w:val="28"/>
          <w:sz w:val="28"/>
          <w:szCs w:val="28"/>
          <w:rtl w:val="true"/>
          <w:lang w:bidi="fa-IR"/>
        </w:rPr>
        <w:t>ایمان را درجاتی است، و همچون سایر واقعیت‌ها مراتبی، حضرت سجّاد علیه السلام از حضرت حق تعالی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ایمان را به کامل‌ترین ایمان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ایمان با یک سلسله برنامه‌های مثبت و ملکوتی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اسْتَکْمَلَ الْاِیمانَ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اذا رَضِیَ لَمْ یُدْخِلْهُ رِضاهُ فِی الْباطِلِ، وَ اذا غَضِبَ لَمْ یُخْرِجْهُ غَضَبُهُ مِنَ الْحَقِّ، وَ مَنْ اذا قَدَرَ لَمْ‌یَتَنَاوَلْ ما لَیْسَ 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سه چیز است در هر کس باشد ایمان به خدا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برنامه‌ای راضی و خشنود شد، رضای او، وی را وارد باطل نکند، و چون خشمگین گشت، غضب و خشمش او را از حق منحرف ننماید، و زمانی که قدرت یافت، به چیزی که برای او نیست دست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وصیتی به امام علی علیه السلام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سَبْعَةٌ مَنْ کُنَّ فیهِ فَقَدِ اسْتَکْمَلَ حَقیقَةَ الْایمانِ، وَ ابْوابُ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اسْبَغَ وُضُوءَهُ، وَ احْسَنَ صَلاتَهُ، وَ ادّی زَکاةَ مالِهِ، وَکَفَّ</w:t>
      </w:r>
    </w:p>
    <w:p>
      <w:pPr>
        <w:pStyle w:val="BookText"/>
        <w:rPr/>
      </w:pPr>
      <w:r>
        <w:rPr>
          <w:rFonts w:ascii="Amiri" w:hAnsi="Amiri" w:eastAsia="Amiri" w:cs="Amiri"/>
          <w:color w:val="111111"/>
          <w:sz w:val="28"/>
          <w:sz w:val="28"/>
          <w:szCs w:val="28"/>
          <w:rtl w:val="true"/>
          <w:lang w:bidi="ar-SA"/>
        </w:rPr>
        <w:t>غَضَبَهُ، وَ سَجَنَ لِسانَهُ، وَاسْتَغْفَرَ لِذَنْبِهِ، وَ ادَّی النَّصیحَةَ لِاَهْلِ بَیْتِ نَبِیِّهِ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هفت خصلت است در هر کس باشد حقیقت ایمان خود را کامل کرده است، و درهای بهشت به رویش باز شده است آن که وضویش را کامل کند، و نمازش را نیکو بجای آرد، و زکات مالش را بپردازد، و خشمش را نگاه دارد، و زبانش را از کلام حرام حبس نماید، و از گناهش استغفار کند، و نسبت به اهل بیت پیامبرش خیر خواه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کُنَّ فیهِ یَسْتَکْمِلُ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لایَخافُ فِی اللّهِ لَوْمَةَ لائِمٍ، وَلایُرائی بِشَیءٍ مِنْ عَمَلِهِ، وَ اذا عُرِضَ عَلَیْهِ امْرانِ احَدُهُما لِلدُّنْیا وَ الْآخَرُ لِلْآخِرَةُ اخْتارَ امْرَ الْآخِرَةِ عَلَی الدُّنیا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سه چیز است در هر کس باشد ایمان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سرزنش کنندگان باک نداشته باشد، و به چیزی از عملش ریا نکند، و چون برنامه‌ای برایش پیش آمد یکی در جهت دنیا، یکی در جهت آخرت، آن که در جهت آخرت است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 مَنْ کُنَّ فیهِ کَمُلَ اسْلامُهُ وَ مُحِّصَتْ عَنْهُ ذُنُوبُهُ وَ لَقِیَ رَبَّهُ عَزَّوَجَلَّ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وَفی لِلّهِ عَزَّوَجَلَّ بِما یَجْعَلُ عَلی نَفْسِهِ لِلنّاسِ، وَ صَدَقَ لِسانُهُ مَعَ النّاسِ، وَاسْتَحْیی مِنْ کُلِّ قَبیحٍ عِنْدَ اللّهِ و عِنْدَ النّاسِ، وَ حَسُنَ</w:t>
      </w:r>
    </w:p>
    <w:p>
      <w:pPr>
        <w:pStyle w:val="BookText"/>
        <w:rPr/>
      </w:pPr>
      <w:r>
        <w:rPr>
          <w:rFonts w:ascii="Amiri" w:hAnsi="Amiri" w:eastAsia="Amiri" w:cs="Amiri"/>
          <w:color w:val="111111"/>
          <w:sz w:val="28"/>
          <w:sz w:val="28"/>
          <w:szCs w:val="28"/>
          <w:rtl w:val="true"/>
          <w:lang w:bidi="ar-SA"/>
        </w:rPr>
        <w:t>خُلْقُهُ مَعَ اهْلِهِ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در هر کس باشد اسلامش کامل، و گناهانش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به نفع مردم بر عهده گرفته برای خدا وفا کند، زبانش با مردم به راستی و درستی باشد، از هر عملی که نزد خدا و مردم زشت است حیا کند، و با اهلش خوشرفتار و خوش خلق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فِی جَوابِ رَجُلٍ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یَکْمُلَ ایمانی،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خُلْقَکَ یَکْمُلْ ایمانُکَ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رسول خدا صلی الله علیه و آله در جواب مردی که به محضرش عرضه داشت، دوست دارم ایمانم کامل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 را نیکو کن، ایمانت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اَکْمَلُکُمْ ایماناً احْسَنُکُمْ خُلْقاً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کامل‌ترین شما از جهت ایمان، نیکو خلق‌ترین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کَمُلَ ایمانُهُ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الْحِلْمُ، وَالْعِلْمُ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سه چیز در هر کس باشد ایمانش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بردباری، دانش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لایَسْتَکْمِلُ عَبْدٌ حَقیقَةَ الْایمانِ حَتّی تَکُونَ فیهِ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فِی الدِّینِ، وَ حُسْنُ التَّقْدیر فِی الْمَعیشَةِ، وَ الصَّبْرُ عَلَی الرَّزایا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 عبد کامل نمی‌شود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دین، حسن اندازه در معیشت، بردباری و صبر در مصایب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لایَسْتَکْمِلُ الْعَبْدُ الْایمانَ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فِی الْاِقْتارِ، وَ الْاِنْصافُ مِنْ نَفْسِهِ، وَ بَذْلُ السَّلامِ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عبد، ایمان را جز به سه برنامه کامل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سختی، و انصاف از جانب خود نسبت به مردم، و بذل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لایَسْتَکْمِلُ عَبْدٌ الْایمانَ حَتّی یُحِبَّ لِاَخیهِ ما یُحِبُّ لِنَفْسِهِ، وَ حَتّی یَخافَ اللّهَ فی مُزاحِهِ وَجِدِّهِ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عبد، ایمان را کامل نمی‌کند مگر به دوست داشتن برای برادرش به مثل آنچه برای خود دوست دارد، و ترسیدن از حق در شوخی و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یَسْتَکْمِلَ الْعَبْدُ حَقیقَةَ الْإیمانِ حَتّی یُؤْثِرَ دینَهُ عَلی شَهْوَتِهِ، وَلَنْ یَهْلِکَ حَتّی یُؤْثِرَ شَهْوَتَهُ عَلی دینِهِ</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هرگز حقیقت ایمان را کامل نمی‌کند مگر این که دینش را بر شهوتش</w:t>
      </w:r>
      <w:bookmarkStart w:id="381" w:name="pg17032_198241"/>
    </w:p>
    <w:p>
      <w:pPr>
        <w:pStyle w:val="BookText"/>
        <w:rPr/>
      </w:pPr>
      <w:bookmarkEnd w:id="381"/>
      <w:r>
        <w:rPr>
          <w:rFonts w:ascii="IRNazanin" w:hAnsi="IRNazanin" w:eastAsia="IRNazanin"/>
          <w:color w:val="111111"/>
          <w:sz w:val="28"/>
          <w:sz w:val="28"/>
          <w:szCs w:val="28"/>
          <w:rtl w:val="true"/>
          <w:lang w:bidi="fa-IR"/>
        </w:rPr>
        <w:t>مقدم بدارد، و هرگز به هلاکت نمی‌رسد مگر این که شهوتش را بر دین مقدم کند</w:t>
      </w:r>
      <w:r>
        <w:rPr>
          <w:rFonts w:eastAsia="IRNazanin" w:cs="IRNazanin"/>
          <w:color w:val="111111"/>
          <w:sz w:val="28"/>
          <w:szCs w:val="28"/>
          <w:rtl w:val="true"/>
          <w:lang w:bidi="fa-IR"/>
        </w:rPr>
        <w:t>.</w:t>
      </w:r>
    </w:p>
    <w:p>
      <w:pPr>
        <w:pStyle w:val="Heading4"/>
        <w:numPr>
          <w:ilvl w:val="3"/>
          <w:numId w:val="1"/>
        </w:numPr>
        <w:rPr/>
      </w:pPr>
      <w:bookmarkStart w:id="382" w:name="__RefHeading___Toc1149434_1738255347"/>
      <w:bookmarkStart w:id="383" w:name="_Toc142"/>
      <w:bookmarkEnd w:id="382"/>
      <w:r>
        <w:rPr>
          <w:rtl w:val="true"/>
        </w:rPr>
        <w:t>صد و سه خصلت برای کمال ایمان در کلام پیامبر صلی الله علیه و آله</w:t>
      </w:r>
      <w:bookmarkEnd w:id="38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لایُکْمِلُ الْمُؤْمِنُ إیمانَهُ حَتّی یَحْتَوِیَ عَلی مِأَةٍ وَ ثَلاثِ خِصالٍ</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310/64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179/11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ایمانش را کامل نمی‌نماید، مگر این که دارای صد و سه خصلت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سه خصلت 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این است که دارای جولان فکری است، آوازه‌اش بلند است، دانشش زیاد و بردباریش عظیم است، نزاع و دعوایش نیکو، و نسبت به رجوع کنندگانش کریم، و دارندۀ وسعت صدر، و در درون خویش از تمام مردم بیشتر احساس ذلّت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خنده‌اش تبسم، اجتماعش آموزش، یادآور حقایق به غافل و معلّم مردم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نمی‌دهد آن را که آزارش داده، دیدارش شیرین، عبادتش فراوان، وقارش نیکو، معاشرتش نرم، سکوتش طولانی، در برابر جهل جاهلان حلیم، بر بدی دیگران صبور، و احترام کننده به بزرگتر، و رحم کننده بر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امانات امین، از خیانات بعید، انیسش تقوا، پیمانش حیا، احتیاطش زیاد، لغزشش کم، حرکاتش ادب، کلامش تعجب آور، و اهل گذشت از لغزش و خطا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عیب جویی نیست، با شخصیّت، بسیار صابر، نسبت به قضای الهی راضی، و در برابر تمام نعمت‌های حق شاکر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حرف، راستگو، نیکوکار، مصون از شیطان، بردبار، رفیق، با عفّت،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کننده و دروغگو و اهل غیبت، و اهل ناسزاگوئی و حسد و بخل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سرحال و خنده رو، خوشحال و خوشرو است، و از حساسیت و جستجوگری نسبت به آنچه نباید جستجو کرد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دنبال امور بلند مرتبه، و بهترین و قوی‌ترین اخلاق می‌باشد، و مشمول حفظ حق و مؤیّد به توفیق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نرمی صاحب قدرت و در یقین صاحب عزم است، از تجاوز به دشمن دور، و از گناه به خاطر رفیق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شداید صبور، و از جور و تعدی برکنار، و از افتادن در شهوات خسارت بار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شعارش فقر، لباسش صبر، خرجش کم، کمکش بسیار، روزه‌اش زیاد، قیامش طولانی، و خوابش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خانۀ تقوا، دانشش پاکیزه، و به وقت قدرت اهلِ گذشت، و نسبت به وعده وفادار، و به روزه راغب و به وقت نماز در ترس و لرز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عملش را چنان نیکو انجام می‌دهد که گوئی کارفرما بالای سرش ایستاده، چشم پوش از حرام، اهل سخاوت، و قبول کنندۀ سائل، و پاک از بخل، و رسانندۀ به برادران دینی، و دنبال کنندۀ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را با حق وزن می‌کند، و زبانش را از بیهوده گوئی می‌بندد، و در خشمش غرق نمی‌شود، و در محبتش هلاک نمی‌گردد، و باطل را از دوستش نمی‌پذیرد، و حق را از دشمنش رد نمی‌کند، و نمی‌آموزد مگر برای دانستن، و دانا نمی‌شود مگر برای عمل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کینه‌اش کم، شکرش زیاد، به وقت روز دنبال معیشت، و به وقت شب در حال</w:t>
      </w:r>
    </w:p>
    <w:p>
      <w:pPr>
        <w:pStyle w:val="BookText"/>
        <w:rPr/>
      </w:pPr>
      <w:r>
        <w:rPr>
          <w:rFonts w:ascii="IRNazanin" w:hAnsi="IRNazanin" w:eastAsia="IRNazanin"/>
          <w:color w:val="111111"/>
          <w:sz w:val="28"/>
          <w:sz w:val="28"/>
          <w:szCs w:val="28"/>
          <w:rtl w:val="true"/>
          <w:lang w:bidi="fa-IR"/>
        </w:rPr>
        <w:t>گریه بر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اهل دنیا حرکت کند از همه آنان زرنگ‌تر، و اگر با آخرتیان به حرکت آید از همه آنان پارساتر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و کار رضایت به شبهه نمی‌دهد، و در دینش دنبال اعمال سبک نیست، در لغزش برادر دینی‌اش اهل عاطفه، و مراعات کنندۀ دوستی قدیم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حقایق ملکوتی، و واقعیت‌های الهی که وقتی با توفیق حضرت ربّ العزه، در وجود انسان مؤمن محقّق شود ایمانش را به کمال و باطنش را به جمال می‌رساند</w:t>
      </w:r>
      <w:r>
        <w:rPr>
          <w:rFonts w:eastAsia="IRNazanin" w:cs="IRNazanin"/>
          <w:color w:val="111111"/>
          <w:sz w:val="28"/>
          <w:szCs w:val="28"/>
          <w:rtl w:val="true"/>
          <w:lang w:bidi="fa-IR"/>
        </w:rPr>
        <w:t>.</w:t>
      </w:r>
      <w:bookmarkStart w:id="384" w:name="pg17032_198247"/>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یَقِینِی أَفْضَلَ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یقینم را برترین یقین قرار ده</w:t>
      </w:r>
      <w:r>
        <w:rPr>
          <w:rFonts w:eastAsia="IRNazanin" w:cs="IRNazanin"/>
          <w:color w:val="111111"/>
          <w:sz w:val="28"/>
          <w:szCs w:val="28"/>
          <w:rtl w:val="true"/>
          <w:lang w:bidi="fa-IR"/>
        </w:rPr>
        <w:t>.</w:t>
      </w:r>
    </w:p>
    <w:p>
      <w:pPr>
        <w:pStyle w:val="Heading3"/>
        <w:numPr>
          <w:ilvl w:val="2"/>
          <w:numId w:val="1"/>
        </w:numPr>
        <w:rPr/>
      </w:pPr>
      <w:bookmarkStart w:id="385" w:name="__RefHeading___Toc1149436_1738255347"/>
      <w:bookmarkStart w:id="386" w:name="_Toc143"/>
      <w:bookmarkEnd w:id="385"/>
      <w:r>
        <w:rPr>
          <w:rtl w:val="true"/>
        </w:rPr>
        <w:t>یقین برتر</w:t>
      </w:r>
      <w:bookmarkEnd w:id="386"/>
    </w:p>
    <w:p>
      <w:pPr>
        <w:pStyle w:val="BookText"/>
        <w:rPr/>
      </w:pPr>
      <w:r>
        <w:rPr>
          <w:rFonts w:ascii="IRNazanin" w:hAnsi="IRNazanin" w:eastAsia="IRNazanin"/>
          <w:color w:val="111111"/>
          <w:sz w:val="28"/>
          <w:sz w:val="28"/>
          <w:szCs w:val="28"/>
          <w:rtl w:val="true"/>
          <w:lang w:bidi="fa-IR"/>
        </w:rPr>
        <w:t>توجه به وجود مقدّس حضرت حق و روز قیامت و ملائکه و قرآن و انبیا که عبارت است از ایمان قلبی، وقتی به درجه‌ای رسید که قلب غرق اطمینان و آرامش شد، در حدی که اگر تمام عالمیان بر ضد آن اطمینان و آرامش قرار گیرند، ذرّه‌ای تزلزل و شک عارض انسان نشود، چنین حالتی از نظر قرآن مجید و روایات تعبیر به یقین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برابر حقایق ثابته که از طریق تفکّر و اندیشۀ صحیح در نظام خلقت، و از راه وحی و نبوت و امامت و ولایت، برای قلب و فهم و عقل و درک قابل تحصیل و توجه است، قرار می‌گیرد، و نسبت به حق بودن و ثابت بودن و واقع بودنش، دارای آرامش و سکون اطمینان و اعتماد کامل می‌گردد، اطمینانی که با هیچ دلیل و منطقی و با هیچ برخورد و خلافی الی الابد قابل تزلزل نیست، دارای حالت یقین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ایمان و یقین در این است که ایمان از طریق دلیل و برهان به دست می‌آید، و چنانکه حیات امت‌ها ثابت کرده، قبول کنندۀ شک و تردید و تزلزل است، ولی یقین که عالی‌ترین درجۀ ایمان است، در حقیقت به منزلۀ دیدن حقیقت با چشم سر است، و هرگونه راهی برای ورود شک و تردید و تزلزل بر روی آن 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قرآن مجید و روایات بسیار مهم آمده یقین با ایمان فرق می‌کند، و اهل ایمان با اهل یقین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دچار لغزش و گناه کبیره و اصرار بر صغیره و حتی دچار شک و تردید و تزلزل می‌شود، اما صاحب یقین از تمام این امور در امان و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مرکّب از دو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معلوم، و علم به این که خلاف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مانند شناختن آتش به دود، و این علمی است که برای اهل نظر و استدلال از روی براهین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الیقین مانند دیدن جسم آتش، و آن علمی است که برای برگزیدگان از مؤمنان از روی کشف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الیقین مانند افتادن در آتش و سوختن به آن، و آن علمی است که برای اهل شهود و فنای در خدا از روی اتصال معنوی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 از یقین، کامل‌ترین آن است که حضرت سجّاد علیه السلام آن را از حضرت حق درخواست نموده، یقینی که با هیچ عامل ظاهری و باطنی قابل شکستن نیست، و هیچ گونه تردید و شک و اضطرابی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یقین که از اصفیا و نخبگان عبّاد حضرت محبوبند، حضرت امیر المؤمنین علیه السلام دربارۀ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انْفُسِهِمْ فَصَغُرَ ما دُونَهُ فِی اعْیُنِهِمْ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خطبۀ همّام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ذات جانشان حضرت حق عظیم است و بس، و غیر او در چشمشان کوچک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مقدّسش که جز او نمی‌شناسند و غیر او نمی‌دانند، و منهای او نمی‌بینند و نمی‌خواهند، و این همه عظمت و شگفتی در ایمان و یقین را از انبیا و امامان و یکی شدن با قرآن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چون آئینه اگر پاک و مصفّا باشد رخ دلدار در آن آینه پیدا باشد</w:t>
      </w:r>
    </w:p>
    <w:p>
      <w:pPr>
        <w:pStyle w:val="BookText"/>
        <w:rPr/>
      </w:pPr>
      <w:r>
        <w:rPr>
          <w:rFonts w:ascii="IRNazanin" w:hAnsi="IRNazanin" w:eastAsia="IRNazanin"/>
          <w:color w:val="111111"/>
          <w:sz w:val="28"/>
          <w:sz w:val="28"/>
          <w:szCs w:val="28"/>
          <w:rtl w:val="true"/>
          <w:lang w:bidi="fa-IR"/>
        </w:rPr>
        <w:t>نیست از کوی وفا، میل بهشتم که به من پایۀ دیوار دلم سایۀ طوبا باشد</w:t>
      </w:r>
    </w:p>
    <w:p>
      <w:pPr>
        <w:pStyle w:val="BookText"/>
        <w:rPr/>
      </w:pPr>
      <w:r>
        <w:rPr>
          <w:rFonts w:ascii="IRNazanin" w:hAnsi="IRNazanin" w:eastAsia="IRNazanin"/>
          <w:color w:val="111111"/>
          <w:sz w:val="28"/>
          <w:sz w:val="28"/>
          <w:szCs w:val="28"/>
          <w:rtl w:val="true"/>
          <w:lang w:bidi="fa-IR"/>
        </w:rPr>
        <w:t>شرکت چشمت زمژه خنجر خونریز به کف مست و بی باک زهر سو پی یغما باشد</w:t>
      </w:r>
    </w:p>
    <w:p>
      <w:pPr>
        <w:pStyle w:val="BookText"/>
        <w:rPr/>
      </w:pPr>
      <w:r>
        <w:rPr>
          <w:rFonts w:ascii="IRNazanin" w:hAnsi="IRNazanin" w:eastAsia="IRNazanin"/>
          <w:color w:val="111111"/>
          <w:sz w:val="28"/>
          <w:sz w:val="28"/>
          <w:szCs w:val="28"/>
          <w:rtl w:val="true"/>
          <w:lang w:bidi="fa-IR"/>
        </w:rPr>
        <w:t>گفته بودی که به شمشیر غمت خواهم کشت بکش ای جان که مرا عین تمنا باشد</w:t>
      </w:r>
    </w:p>
    <w:p>
      <w:pPr>
        <w:pStyle w:val="BookText"/>
        <w:rPr/>
      </w:pPr>
      <w:r>
        <w:rPr>
          <w:rFonts w:ascii="IRNazanin" w:hAnsi="IRNazanin" w:eastAsia="IRNazanin"/>
          <w:color w:val="111111"/>
          <w:sz w:val="28"/>
          <w:sz w:val="28"/>
          <w:szCs w:val="28"/>
          <w:rtl w:val="true"/>
          <w:lang w:bidi="fa-IR"/>
        </w:rPr>
        <w:t>جز دل آزاریت ای جان نبود کاردگر غم هجر تو مرا چون شب یلدا باشد</w:t>
      </w:r>
    </w:p>
    <w:p>
      <w:pPr>
        <w:pStyle w:val="BookText"/>
        <w:rPr/>
      </w:pPr>
      <w:r>
        <w:rPr>
          <w:rFonts w:ascii="IRNazanin" w:hAnsi="IRNazanin" w:eastAsia="IRNazanin"/>
          <w:color w:val="111111"/>
          <w:sz w:val="28"/>
          <w:sz w:val="28"/>
          <w:szCs w:val="28"/>
          <w:rtl w:val="true"/>
          <w:lang w:bidi="fa-IR"/>
        </w:rPr>
        <w:t>درد بیمار محبت به دوا به نشود گر طبیب سربالینش مسیحا باشد</w:t>
      </w:r>
    </w:p>
    <w:p>
      <w:pPr>
        <w:pStyle w:val="BookText"/>
        <w:rPr/>
      </w:pPr>
      <w:r>
        <w:rPr>
          <w:rFonts w:ascii="IRNazanin" w:hAnsi="IRNazanin" w:eastAsia="IRNazanin"/>
          <w:color w:val="111111"/>
          <w:sz w:val="28"/>
          <w:sz w:val="28"/>
          <w:szCs w:val="28"/>
          <w:rtl w:val="true"/>
          <w:lang w:bidi="fa-IR"/>
        </w:rPr>
        <w:t>هست مستوری معشوق پسندیده ولی شیوۀ عاشقی آنست که رسوا باشد</w:t>
      </w:r>
    </w:p>
    <w:p>
      <w:pPr>
        <w:pStyle w:val="BookText"/>
        <w:rPr/>
      </w:pPr>
      <w:r>
        <w:rPr>
          <w:rFonts w:ascii="IRNazanin" w:hAnsi="IRNazanin" w:eastAsia="IRNazanin"/>
          <w:color w:val="111111"/>
          <w:sz w:val="28"/>
          <w:sz w:val="28"/>
          <w:szCs w:val="28"/>
          <w:rtl w:val="true"/>
          <w:lang w:bidi="fa-IR"/>
        </w:rPr>
        <w:t>هر که بیند رخ تو محو تماشا گردد رخ خوب تو مگر دفتر مانا باشد</w:t>
      </w:r>
    </w:p>
    <w:p>
      <w:pPr>
        <w:pStyle w:val="BookText"/>
        <w:rPr/>
      </w:pPr>
      <w:r>
        <w:rPr>
          <w:rFonts w:ascii="IRNazanin" w:hAnsi="IRNazanin" w:eastAsia="IRNazanin"/>
          <w:color w:val="111111"/>
          <w:sz w:val="28"/>
          <w:sz w:val="28"/>
          <w:szCs w:val="28"/>
          <w:rtl w:val="true"/>
          <w:lang w:bidi="fa-IR"/>
        </w:rPr>
        <w:t>عندلیبا همه مرغان به نوا آمده اند مگر آن گل به چمن گرم تماشا باشد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w:t>
      </w:r>
      <w:bookmarkStart w:id="387" w:name="pg17032_198253"/>
    </w:p>
    <w:p>
      <w:pPr>
        <w:pStyle w:val="Heading3"/>
        <w:numPr>
          <w:ilvl w:val="2"/>
          <w:numId w:val="1"/>
        </w:numPr>
        <w:rPr/>
      </w:pPr>
      <w:bookmarkStart w:id="388" w:name="__RefHeading___Toc1149438_1738255347"/>
      <w:bookmarkStart w:id="389" w:name="_Toc144"/>
      <w:bookmarkEnd w:id="387"/>
      <w:bookmarkEnd w:id="388"/>
      <w:r>
        <w:rPr>
          <w:rtl w:val="true"/>
        </w:rPr>
        <w:t>تحقّق یقین در آیات قرآن مجید</w:t>
      </w:r>
      <w:bookmarkEnd w:id="389"/>
    </w:p>
    <w:p>
      <w:pPr>
        <w:pStyle w:val="BookText"/>
        <w:rPr/>
      </w:pPr>
      <w:r>
        <w:rPr>
          <w:rFonts w:ascii="IRNazanin" w:hAnsi="IRNazanin" w:eastAsia="IRNazanin"/>
          <w:color w:val="111111"/>
          <w:sz w:val="28"/>
          <w:sz w:val="28"/>
          <w:szCs w:val="28"/>
          <w:rtl w:val="true"/>
          <w:lang w:bidi="fa-IR"/>
        </w:rPr>
        <w:t>قرآن مجید تدبّر و تفکّر و اندیشه در نشانه‌های حق را در کتاب آفرینش، و توجه قلب را به آیات قرآن موجب تحقق یقین در دنیای با عظمت باطن انسان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لِاَجَلٍ مُسَمًّی یُدَبِّرُ الْاَمْرَ یُفَصِّلُ الْآیاتِ لَعَلَّکُمْ بِلِقاءِ رَبِّکُمْ تُوقِنُونَ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آسمان‌ها را بدون پایه‌هایی که آنها را ببینید ، برافراشت ، آن گاه بر تخت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بر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و مسلّط شد ، و خورشید و ماه را رام و مسخّر ساخت که هر کدام تا زمان معینی روانند ،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 ،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قدرت و حکمتش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پهنۀ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بیان می‌کند تا شما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محاسبه شدن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یقین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الْآیاتِ لِقَوْمٍ یُوقِنُونَ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تحقیقاً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را برای اهل باور بیان کرده‌ایم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خَلْقِکُمْ وَ ما یَبُثُّ مِنْ دابَّةٍ‌آیاتٌ لِقَوْمٍ یُوقِنُونَ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در آفرینش شما و آنچه از جنبندگان منتشر و پراکنده می‌کند ، برای اهل یقین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ربوبیت ، حکمت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الْاَرْضِ آیاتٌ لِلْمُوقِنینَ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برای اهل یقین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اندیشه در کتاب آفرینش، و تدبّر در خلقت خویش، و تفکّر در ساختمان این همه موجودات متنوع ارضی و سمائی به این معنا یقین جازم پیدا می‌کند که برای این کارگاه با عظمت که همچون دریای بی ساحلی است، صاحبی آگاه و عادل و حکیم و رحمان و رحیم است، یقینی که خلاف موضوع و معلومش امری صددرصد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اهل یقین که از راه اتصال به وی و اندیشه در عالم هستی به دست آمده، در حقیقت مانند این است که با چشم سر، خورشید را در وسط روز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با کمک دلیل و برهان، یا مغلطه و سفسطه، یا سحر و جادو، یا طرق دیگر، قدرت دارد، چنین حالتی را که معلول مثلاً دیدن خورشید در وقت نصف النهار است، از قلب بزداید، و از دل پاک کند، و یا روزنه‌ای برای ورود شک و تردید در چنین باطنی باز کند؟</w:t>
      </w:r>
    </w:p>
    <w:p>
      <w:pPr>
        <w:pStyle w:val="BookText"/>
        <w:rPr/>
      </w:pPr>
      <w:r>
        <w:rPr>
          <w:rFonts w:ascii="IRNazanin" w:hAnsi="IRNazanin" w:eastAsia="IRNazanin"/>
          <w:color w:val="111111"/>
          <w:sz w:val="28"/>
          <w:sz w:val="28"/>
          <w:szCs w:val="28"/>
          <w:rtl w:val="true"/>
          <w:lang w:bidi="fa-IR"/>
        </w:rPr>
        <w:t>کسی که در وسط روز با چشم سر، آفتاب عالم تاب را می‌بیند، اگر تمام ملائکه و جن و انس، بخواهد خلاف دیدنش را به او ثابت کند امری محال است، او به هر صورت اعلام می‌کند آنچه را من می‌بینم حق است، و آنچه شما می‌گوئید صددرصد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یقین به خدا و روز قیامت و سایر حقایق غیبیه و عینیه چنین حالتی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زندگان عالم در طرف خلاف عقیدۀ او قرار گیرند، و او در اعتقادش تک و تنها بماند محال است در ایمان و یقینش کمترین شک و تردیدی راه یابد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برای عاشقان یقین، مکتب الهی را که تجلّی در اسلام ناب محمدی دارد، نیکوترین مکتب و بهترین و برترین قوانین محکم، و خلاصه آئینی که در تمام زمینه‌های ظاهری و باطنی، قدرت ادارۀ زندگی انسان را در تمام اعصار و قرون دارد،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اَفَحُکْمَ الْجاهِلِیَّةِ یَبْغُونَ وَ مَنْ احْسَنُ مِنَ اللّهِ حُکْماً لِقَوْمٍ یُوقِنُونَ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مشعل نبوّت و آیات روشن قرآن در میانشان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جاهلیت را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قومی که یقین دارند ، چه کسی در داوری بهتر از خدا است ؟</w:t>
      </w:r>
    </w:p>
    <w:p>
      <w:pPr>
        <w:pStyle w:val="BookText"/>
        <w:rPr/>
      </w:pPr>
      <w:r>
        <w:rPr>
          <w:rFonts w:ascii="IRNazanin" w:hAnsi="IRNazanin" w:eastAsia="IRNazanin"/>
          <w:color w:val="111111"/>
          <w:sz w:val="28"/>
          <w:sz w:val="28"/>
          <w:szCs w:val="28"/>
          <w:rtl w:val="true"/>
          <w:lang w:bidi="fa-IR"/>
        </w:rPr>
        <w:t>خداوند مهربان، قرآن مجید را که سراسر آیاتش چراغ هدایت، و تجلی عدل و علم و حکمت الهی است، موجب هدایت و جذب رحمت خاصۀ حضرت محبوب برای طالبان یقین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لِلنّاسِ وَهُدَیً وَ رَحْمَةٌ لِقَوْمٍ یُوقنُونَ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بصیرت برای مردم و سراسر هدایت و رحمت برای گروهی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یقین را از نشانه‌های عباد خدا می‌داند و به این معنی در آیاتی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بِمَآ أُنزِلَ إِلَیْکَ وَمَآ أُنزِلَ مِن قَبْلِکَ وَ بِالْآخِرَةِ هُمْ یُوقِنُونَ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آنان که به آنچه به سوی تو و به آنچه پیش از تو نازل شده ، مؤمن هستند و به آخرت یقین دارند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و یقین به آخرت و ثواب و کیفر، سرمایۀ بسیار عظیمی است، سرمایه‌ای که تبدیل به عمل صالح و اخلاق حسنه و به خصوص روح پرهیز از گناه</w:t>
      </w:r>
      <w:bookmarkStart w:id="390" w:name="pg17032_198259"/>
    </w:p>
    <w:p>
      <w:pPr>
        <w:pStyle w:val="BookText"/>
        <w:rPr/>
      </w:pPr>
      <w:bookmarkEnd w:id="39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الْقُرآنِ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 وَ هُمْ بِالْآخِرَةِ هُمْ یُوقِنُونَ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کتابی روشنگر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مؤمنان مژده‌دهنده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نماز برپا می‌دارند و زکات می‌پردازند ، و قاطعانه به آخرت یقین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ائِمَّةً یَهْدُونَ بِاَمْرِنا لَمّا صَبَرُوا وَکانُوا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برخی از آنان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 سختی‌ها و حادثه‌های تلخ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 ،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می‌کردند </w:t>
      </w:r>
      <w:r>
        <w:rPr>
          <w:rFonts w:eastAsia="IRNazanin" w:cs="IRNazanin"/>
          <w:color w:val="111111"/>
          <w:sz w:val="28"/>
          <w:szCs w:val="28"/>
          <w:rtl w:val="true"/>
          <w:lang w:bidi="fa-IR"/>
        </w:rPr>
        <w:t>.</w:t>
      </w:r>
    </w:p>
    <w:p>
      <w:pPr>
        <w:pStyle w:val="Heading3"/>
        <w:numPr>
          <w:ilvl w:val="2"/>
          <w:numId w:val="1"/>
        </w:numPr>
        <w:rPr/>
      </w:pPr>
      <w:bookmarkStart w:id="391" w:name="__RefHeading___Toc1149440_1738255347"/>
      <w:bookmarkStart w:id="392" w:name="_Toc145"/>
      <w:bookmarkEnd w:id="391"/>
      <w:r>
        <w:rPr>
          <w:rtl w:val="true"/>
        </w:rPr>
        <w:t>یقین در روایات</w:t>
      </w:r>
      <w:bookmarkEnd w:id="392"/>
    </w:p>
    <w:p>
      <w:pPr>
        <w:pStyle w:val="Heading4"/>
        <w:numPr>
          <w:ilvl w:val="3"/>
          <w:numId w:val="1"/>
        </w:numPr>
        <w:rPr/>
      </w:pPr>
      <w:bookmarkStart w:id="393" w:name="__RefHeading___Toc1149442_1738255347"/>
      <w:bookmarkStart w:id="394" w:name="_Toc14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روایات بسیار مهمی در کتب فریقین در باب یقین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النّاسَ لَمْ یُؤْتَوْا فِی الدُّنْیا شَیْئاً خَیْراً مِنَ الْیَقینِ وَ الْعافِیَةِ، فَاسْألُو هُمَا اللّهَ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بدانید در این دنیا چیزی بهتر از یقین و عافیت به مردم عنایت نشده، هر دو را از خداوند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مرتب می‌فرمود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وَاسْأَلُوا اللّهَ الْیَقینَ، وَارْغَبُوا الَیْهِ فِی الْعاقِبَةِ؛ وَخَیْرُ ما دارَ فِی الْقَلْبِ</w:t>
      </w:r>
    </w:p>
    <w:p>
      <w:pPr>
        <w:pStyle w:val="BookText"/>
        <w:rPr/>
      </w:pP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یقین بخواهید، و برای عاقبت به خیری به او رغبت نمایید، و بهترین چیزی که مایۀ قلب می‌باشد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عاقبت به خیری در این روایت، بسته شدن پرونده درلحظۀ آخر عمر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اعْظَمَ سَعادَةَ مَنْ بُوشِرَ قَلْبُهُ بِبَرْدِ الْیَقینِ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چه سعادت بزرگی را داراست آن که قلبش همراه نسیم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الْقِیَ فِی الْقَلْبِ الْیَقینُ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بهترین چیزی که در قلب قرار داده شده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بِالْیَقینِ غِنیً</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یقین، ثروت کفایت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ایْقَنَ افْلَحَ</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یقین رسید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فرزندش 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اَحْیِ قَلْبَکَ بِالْمَوْعِظَةِ، وَاَمِتْهُ بِالزَّهادَةِ، وَ قَوِّهِ بِالْیَقینِ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با موعظه زنده کن، و آن را نسبت به امور مادّی صرف به لباس زهد بیارای، و این مرکز با ارزش را با یقین، قدرت و قوّت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بِالْیَقینِ تُدْرَکُ الْغایَةُ الْقُصْوی</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کمک یقین می‌توان به اوج واقعیت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اَلْیَقینُ رَأْسُ الدّینِ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یقین سرآغاز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الدّینِ الْیَقینُ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برترین دین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اَلْیَقینُ عِمادُ الْایمانِ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یقین ستون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الصَّبْرَ نِصْفُ الْایمانِ، وَ الْیَقینُ الْایمانُ کُلُّهُ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صبر در برابر حوادث نصف ایمان، و یقین همه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الْایمانَ افْضَلُ مِنَ الْاِسْلامِ، وَ انَّ الْیَقینَ افْضَلُ مِنَ الْایمانِ، وَ ما مِنْ شَیءٍ</w:t>
      </w:r>
    </w:p>
    <w:p>
      <w:pPr>
        <w:pStyle w:val="BookText"/>
        <w:rPr/>
      </w:pPr>
      <w:r>
        <w:rPr>
          <w:rFonts w:ascii="Amiri" w:hAnsi="Amiri" w:eastAsia="Amiri" w:cs="Amiri"/>
          <w:color w:val="111111"/>
          <w:sz w:val="28"/>
          <w:sz w:val="28"/>
          <w:szCs w:val="28"/>
          <w:rtl w:val="true"/>
          <w:lang w:bidi="ar-SA"/>
        </w:rPr>
        <w:t>اَعَزَّ مِنَ الْیَقینِ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135/67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ایمان از اسلام برتر، و یقین از ایمان بهتر است، و چیزی در این خزانۀ خلقت پرقیمت‌تر از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جملاتی ملکوتی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اَلْیَقینُ عِبادَةٌ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یقین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بِالْیَقینِ تَتِمُّ الْعِبادَةُ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یقین عبادت انسان تمام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اَلْیَقینُ افْضَلُ عِبادَةٍ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برترین عبادت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عَلی یَقینٍ خَیْرٌ مِنْ صَلاةٍ فی شَکٍّ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خوابیدن با یقین بهتر از نماز با شکّ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الدِّینِ الْایمانُ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نهایت دین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الْاِیمانِ الْایقانُ</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ایمان یقین است</w:t>
      </w:r>
      <w:r>
        <w:rPr>
          <w:rFonts w:eastAsia="IRNazanin" w:cs="IRNazanin"/>
          <w:color w:val="111111"/>
          <w:sz w:val="28"/>
          <w:szCs w:val="28"/>
          <w:rtl w:val="true"/>
          <w:lang w:bidi="fa-IR"/>
        </w:rPr>
        <w:t>.</w:t>
      </w:r>
      <w:bookmarkStart w:id="395" w:name="pg17032_198267"/>
    </w:p>
    <w:p>
      <w:pPr>
        <w:pStyle w:val="Heading4"/>
        <w:numPr>
          <w:ilvl w:val="3"/>
          <w:numId w:val="1"/>
        </w:numPr>
        <w:rPr/>
      </w:pPr>
      <w:bookmarkStart w:id="396" w:name="__RefHeading___Toc1149444_1738255347"/>
      <w:bookmarkStart w:id="397" w:name="_Toc147"/>
      <w:bookmarkEnd w:id="395"/>
      <w:bookmarkEnd w:id="396"/>
      <w:r>
        <w:rPr>
          <w:rtl w:val="true"/>
        </w:rPr>
        <w:t>نشانه های اهل یقین در روایات</w:t>
      </w:r>
      <w:bookmarkEnd w:id="397"/>
    </w:p>
    <w:p>
      <w:pPr>
        <w:pStyle w:val="BookText"/>
        <w:rPr/>
      </w:pPr>
      <w:r>
        <w:rPr>
          <w:rFonts w:ascii="IRNazanin" w:hAnsi="IRNazanin" w:eastAsia="IRNazanin"/>
          <w:color w:val="111111"/>
          <w:sz w:val="28"/>
          <w:sz w:val="28"/>
          <w:szCs w:val="28"/>
          <w:rtl w:val="true"/>
          <w:lang w:bidi="fa-IR"/>
        </w:rPr>
        <w:t>رسول خدا صلی الله علیه و آله دربارۀ نشانه‌های اهل یقین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عَلامَةُ الْمُوقِنِ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ایْقَنَ بِاللّهِ حَقّاً فَآمَنَ بِهِ، وَاَیْقَنَ بِاَنَّ الْمَوْتَ حَقٌّ فَحَذِرَهُ، وَاَیْقَنَ بِاَنَّ الْبَعْثَ حَقٌّ فَخافَ الْفَضیحَةَ، وَاَیقَنَ بِاَنَّ الْجَنَّةَ حَقٌّ فاشْتاقَ الَیْها، وَاَیْقَنَ بِاَنَّ النّارَ حَقٌ فَظَهَرَ سَعْیُهُ لِلنَّجاةِ مِنْها، وَاَیْقَنَ بِاَنَّ الْحِسابَ حَقٌ فَحَاسَبَ نَفْسَهُ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اهل یقین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به معبود حق پس عشق و اتصال به او، یقین به مرگ، پس دوراندیشی نسبت به آن، یقین به برانگیخته شدن در قیامت، پس ترس از رسوائی، یقین به بهشت، پس شوق به آن، یقین به آتش، پس ظهور کوشش برای نجات از آن، و یقین به حساب، پس محاسبۀ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اَلْمُوقِنُ اشَدُّ النّاسِ حُزْناً عَلی نَفْسِهِ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یقین دار از نظر احتیاط محزون مردم بر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الْیَقینِ بِقَصْرِ الْاَمَلِ، وَ اخْلاصِ الْعَمَلِ، وَ الزُّهْدِ فِی الدُّنْیا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برای یقین در قلب سه چیز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کوتاه، اخلاص در عمل، بی رغبتی نسبت به دنیایی که با آخرت انسان منافات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مولای عارفان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یَسْتَیْقِنْ یَعْمَلْ جاهِداً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یقین است مجاهدانه در راه حضرت حق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ثَمَرَةُ الْیَقینِ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صبر در حوادث میوۀ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سِلاحُ الْمُوقِنِ الصَّبْرُ عَلَی الْبَلاءِ، وَ الشُّکْرُ فِی الرَّخاءِ</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اسلحۀ انسانِ با یقین، صبر بر بلا و شکر در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مناجاتی در پیشگاه حضرت حق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بِکَرَمِکَ انْ تَمُنَّ عَلَیَّ مِنْ عَطائِکَ بِما تَقِرُّبِهِ عَیْنی، وَ مِنْ رَجائِکَ بِما تَطْمَئِنُّ بِهِ نَفْسِی وَ مِنَ الْیَقینِ بِما تُهَوِّنُ عَلَیَّ مُصِیباتِ الدُّنْیا، وَ تَجْلُو بِهِ عَنْ بَصیرَتی غَشَواتِ الْعَمی</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به کرمت تمنّا دارم که از عطایت بر من منّت گذاری به نحوی که روشنی چشمم باشد و از امید به تو، اطمینان و آرامش نفسم را خواهانم و از یقین آن چنان به من ارزانی داری که مصیبت‌های دنیا در نظرم سبک آید، و پرده‌های کوردلی را از دیدۀ بصیرتم بردارد</w:t>
      </w:r>
      <w:r>
        <w:rPr>
          <w:rFonts w:eastAsia="IRNazanin" w:cs="IRNazanin"/>
          <w:color w:val="111111"/>
          <w:sz w:val="28"/>
          <w:szCs w:val="28"/>
          <w:rtl w:val="true"/>
          <w:lang w:bidi="fa-IR"/>
        </w:rPr>
        <w:t>.</w:t>
      </w:r>
      <w:bookmarkStart w:id="398" w:name="pg17032_198271"/>
    </w:p>
    <w:p>
      <w:pPr>
        <w:pStyle w:val="BookText"/>
        <w:rPr/>
      </w:pPr>
      <w:bookmarkEnd w:id="3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 بِنِیَّتِی إِلَی أَحْسَنِ النِّیَّاتِ وَ بِعَمَلِی إِلَی أَحْسَنِ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بهترین نیتّ‌ها و عملم را به بهترین اعمال برسان</w:t>
      </w:r>
      <w:r>
        <w:rPr>
          <w:rFonts w:eastAsia="IRNazanin" w:cs="IRNazanin"/>
          <w:color w:val="111111"/>
          <w:sz w:val="28"/>
          <w:szCs w:val="28"/>
          <w:rtl w:val="true"/>
          <w:lang w:bidi="fa-IR"/>
        </w:rPr>
        <w:t>.</w:t>
      </w:r>
    </w:p>
    <w:p>
      <w:pPr>
        <w:pStyle w:val="Heading3"/>
        <w:numPr>
          <w:ilvl w:val="2"/>
          <w:numId w:val="1"/>
        </w:numPr>
        <w:rPr/>
      </w:pPr>
      <w:bookmarkStart w:id="399" w:name="__RefHeading___Toc1149446_1738255347"/>
      <w:bookmarkStart w:id="400" w:name="_Toc148"/>
      <w:bookmarkEnd w:id="399"/>
      <w:r>
        <w:rPr>
          <w:rtl w:val="true"/>
        </w:rPr>
        <w:t>بهترین نیّت</w:t>
      </w:r>
      <w:bookmarkEnd w:id="400"/>
    </w:p>
    <w:p>
      <w:pPr>
        <w:pStyle w:val="BookText"/>
        <w:rPr/>
      </w:pPr>
      <w:r>
        <w:rPr>
          <w:rFonts w:ascii="IRNazanin" w:hAnsi="IRNazanin" w:eastAsia="IRNazanin"/>
          <w:color w:val="111111"/>
          <w:sz w:val="28"/>
          <w:sz w:val="28"/>
          <w:szCs w:val="28"/>
          <w:rtl w:val="true"/>
          <w:lang w:bidi="fa-IR"/>
        </w:rPr>
        <w:t>نیّت عبارت از قصد و تصمیم و عزم و خواسته‌ای است که انسان برای انجام کار و عملی در قلب و سویدای دل تحقق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نیّت در اسلام به اندازه‌ای مهم و پرقیمت است که اعمال آدمی در پیشگاه حق بر اساس آن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اگر نیّت خیر باشد، ارزشش صددرصد الهی است، و این ارزش به عمل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اگر نیّت سوء باشد، دارای رنگ شیطانی است، و این رنگ نفرت آور روی عمل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خیر آن قدر مهم است که صاحب آن اگر موفّق به تحقق عملی آن نگردد، به مانند این که عمل را بر اساس آن نیّت انجام داده باشد، دارای اجر و ثواب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سوء آن قدر پست و بی ارزش است که عمل بر مبنای آن هیچ اجر و مزدی در پیشگاه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می‌گوید از رسول خدا صلی الله علیه و آله شنیدم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رَجُلانِ فِی الْاَجْرِ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اعْطاهُ اللّهُ مالاً یَعْمَلُ فِیهِ بِطاعَةِ اللّهِ، وَ رَجُلٌ فَقیرٌ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شِئْتَ رَزَقْتَنی ما رَزَقْتَ اخی فَاَعْمَلُ فیه</w:t>
      </w:r>
    </w:p>
    <w:p>
      <w:pPr>
        <w:pStyle w:val="BookText"/>
        <w:rPr/>
      </w:pPr>
      <w:r>
        <w:rPr>
          <w:rFonts w:ascii="Amiri" w:hAnsi="Amiri" w:eastAsia="Amiri" w:cs="Amiri"/>
          <w:color w:val="111111"/>
          <w:sz w:val="28"/>
          <w:sz w:val="28"/>
          <w:szCs w:val="28"/>
          <w:rtl w:val="true"/>
          <w:lang w:bidi="ar-SA"/>
        </w:rPr>
        <w:t>بِطاعَتِکَ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انسان در ثواب و بهره الهی مساویند، یکی آن مرد مسلمانی است که حضرت حق ثروت به او عطا فرموده، و او ثروتش را در راه اطاعت حق به خرج می‌گذارد، و فقیری که تهیدست از مال است ولی سخنش با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من مال مرحمت کنی به مانند آنچه به برادر دینی‌ام دادی من هم مانند او در طاعت تو به کار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رسول خدا صلی الله علیه و آله اولی اجر و مزدش بر اساس نیّت و عمل است و دوّمی ثواب و بهره‌اش فقط و فقط بر مبنای نیّت خیری که در قلبش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به این معنی توجه می‌دهند که نیّت‌های مردم متفاوت است یک نیّت برای انجام عمل شیطانی است، یک نیّت برای کلاه گذاشتن سر مردم، یک نیّت برای جلب توجه مردم به عمل خیر یک نیّت از نظر خیر بودن ضعیف، یکی متوسط و یکی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نیّت آن است که انسان قصدش برای انجام عمل فقط و فقط کسب رضای حضرت حق باشد، در دنیای کاری به خوش آمدن و بد آمدن مردم نداشته باشد و در آخرت کاری به جلب بهشت و دفع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مراسم عبادی و در مسئله خدمت به خلق، جز رضای محبوب هدفی و قصدی و خواسته و نیّتی نداشته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چنین نیّت و عملی قهراً خوش آمد مردم و جذب بهشت و دفع دوزخ هست، ولی برای تحقق بهترین نیّت چاره‌ای جز این نیست که انسان با کمک حق و</w:t>
      </w:r>
    </w:p>
    <w:p>
      <w:pPr>
        <w:pStyle w:val="BookText"/>
        <w:rPr/>
      </w:pPr>
      <w:r>
        <w:rPr>
          <w:rFonts w:ascii="IRNazanin" w:hAnsi="IRNazanin" w:eastAsia="IRNazanin"/>
          <w:color w:val="111111"/>
          <w:sz w:val="28"/>
          <w:sz w:val="28"/>
          <w:szCs w:val="28"/>
          <w:rtl w:val="true"/>
          <w:lang w:bidi="fa-IR"/>
        </w:rPr>
        <w:t>ریاضت‌های شرعی و دقّت در معارف الهیه نیّت را تا خالص شدن از تمام شوائب ظاهری و باطنی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رابطۀ نیّت با جلب خشنودی مردم و با جذب بهشت و دفع جهنم بود، این نیّت، به نظر قرآن مجید و روایات و اخبار، بهترین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نیّتی که حضرت سجّاد علیه السلام از وجود مقدس پروردگار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قرآنی که اگر کسی به نیّت جذب بهشت و دفع جهنّم به عبادت حضرت محبوب و خدمت به خلق اقدام کند عبادت و خدمتش از نظر فقهی باطل نیست، بلکه به آن هدفی که نسبت به آن نیّت داشته بدون شک خواهد رسید، ولی نیّت بهتر و برتر و بالاتر به فرموده امام سجّاد علیه السلام احسن نیّت نیست، احسن نیّت همان است که دانستید، نیّت از جلب توجه مردم به عمل و جذب جنّت و دفع عذاب به کلّی بریده باشد، چنین نیتی از نظر قرآن مجید خالص، و از نظر حضرت سجّاد علیه السلام احسن نیّت و چنین نیّت کننده‌ای بندۀ خالص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نیّت باعث اخلاص در عمل است و چنین عملی از مردم مؤمن خواسته شده، اگر عمل بر وفق نیّت خالص انجام نگیرد، شیطانی، ریاکارانه و عملی پوچ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 ایُّکُمْ احْسَنُ عَمَلاً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مرگ و حیات را آفرید تا شما را بیازماید تا کدام یک از شما از نظر عمل بهترین عمل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توضیح این آیۀ شریفه می‌فرماید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یَعْنی اکْثَرَ عَمَلاً، وَلکِنْ اصْوَبَکُمْ عَمَلاً وَ انَّما الْاِصابَةُ خَشْیَةُ اللّهِ وَ النِّیَّةُ الصّادِقَةُ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الْاِبْقاءُ عَلَی الْعَمَلِ حَتّی یَخْلُصَ اشَدُّ مِنَ الْعَمَلِ وَالْعَمَلُ الْخالِصُ الَّذی لاتُریدُ انْ یَحْمَدَکَ عَلَیْهِ احَدٌ الاَّ اللّهُ عَزَّوَجَلَّ،</w:t>
      </w:r>
    </w:p>
    <w:p>
      <w:pPr>
        <w:pStyle w:val="BookText"/>
        <w:rPr/>
      </w:pPr>
      <w:r>
        <w:rPr>
          <w:rFonts w:ascii="Amiri" w:hAnsi="Amiri" w:eastAsia="Amiri" w:cs="Amiri"/>
          <w:color w:val="111111"/>
          <w:sz w:val="28"/>
          <w:sz w:val="28"/>
          <w:szCs w:val="28"/>
          <w:rtl w:val="true"/>
          <w:lang w:bidi="ar-SA"/>
        </w:rPr>
        <w:t xml:space="preserve">وَالنِّیَّةُ افْضَلُ مِنَ الْعَمَلِ، الا وَاِنَّ النِّیَّةَ هُوَ الْعَمَلُ، ثُمَّ تَلا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نِیَّتِهِ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230/67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حق از احسن عمل، عمل فراوان و کمیّت دار نیست، بلکه قصد حضرت ربّ العزه از این حقیقت، عمل بهتر و آراسته‌تر و با کیفیت معنوی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اصابۀ در عمل نتیجۀ خوف از خدا و نیّت صادقانه و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بر عمل تا خالص شدنش از تمام شوائب ظاهری و باطنی سخت‌تر از خود عمل است، عمل خالص عملی است که نسبت به آن توقع تعریفی از احدی جز خداوند نداشته باشی و نیّت از عمل برتر است، و به حقیقت بدان که نیت، همان عمل است، سپس حضرت صادق این آیه را تلاوت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اساس نیّت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نظری که ناتوانم بخشا که به لب رسیدجانم</w:t>
      </w:r>
    </w:p>
    <w:p>
      <w:pPr>
        <w:pStyle w:val="BookText"/>
        <w:rPr/>
      </w:pPr>
      <w:r>
        <w:rPr>
          <w:rFonts w:ascii="IRNazanin" w:hAnsi="IRNazanin" w:eastAsia="IRNazanin"/>
          <w:color w:val="111111"/>
          <w:sz w:val="28"/>
          <w:sz w:val="28"/>
          <w:szCs w:val="28"/>
          <w:rtl w:val="true"/>
          <w:lang w:bidi="fa-IR"/>
        </w:rPr>
        <w:t>دریاب که نیک دردمندم بشتاب که سخت ناتوانم</w:t>
      </w:r>
    </w:p>
    <w:p>
      <w:pPr>
        <w:pStyle w:val="BookText"/>
        <w:rPr/>
      </w:pPr>
      <w:r>
        <w:rPr>
          <w:rFonts w:ascii="IRNazanin" w:hAnsi="IRNazanin" w:eastAsia="IRNazanin"/>
          <w:color w:val="111111"/>
          <w:sz w:val="28"/>
          <w:sz w:val="28"/>
          <w:szCs w:val="28"/>
          <w:rtl w:val="true"/>
          <w:lang w:bidi="fa-IR"/>
        </w:rPr>
        <w:t>من خسته که روی تو نبینم آخر به چه روی زنده مانم</w:t>
      </w:r>
    </w:p>
    <w:p>
      <w:pPr>
        <w:pStyle w:val="BookText"/>
        <w:rPr/>
      </w:pPr>
      <w:r>
        <w:rPr>
          <w:rFonts w:ascii="IRNazanin" w:hAnsi="IRNazanin" w:eastAsia="IRNazanin"/>
          <w:color w:val="111111"/>
          <w:sz w:val="28"/>
          <w:sz w:val="28"/>
          <w:szCs w:val="28"/>
          <w:rtl w:val="true"/>
          <w:lang w:bidi="fa-IR"/>
        </w:rPr>
        <w:t>گفتی که بمردی از غم ما تعجیل مکن که اندر آنم</w:t>
      </w:r>
    </w:p>
    <w:p>
      <w:pPr>
        <w:pStyle w:val="BookText"/>
        <w:rPr/>
      </w:pPr>
      <w:r>
        <w:rPr>
          <w:rFonts w:ascii="IRNazanin" w:hAnsi="IRNazanin" w:eastAsia="IRNazanin"/>
          <w:color w:val="111111"/>
          <w:sz w:val="28"/>
          <w:sz w:val="28"/>
          <w:szCs w:val="28"/>
          <w:rtl w:val="true"/>
          <w:lang w:bidi="fa-IR"/>
        </w:rPr>
        <w:t>اینک بدر تو آمدم باز تا بر سر کوت جان فشانم</w:t>
      </w:r>
    </w:p>
    <w:p>
      <w:pPr>
        <w:pStyle w:val="BookText"/>
        <w:rPr/>
      </w:pPr>
      <w:r>
        <w:rPr>
          <w:rFonts w:ascii="IRNazanin" w:hAnsi="IRNazanin" w:eastAsia="IRNazanin"/>
          <w:color w:val="111111"/>
          <w:sz w:val="28"/>
          <w:sz w:val="28"/>
          <w:szCs w:val="28"/>
          <w:rtl w:val="true"/>
          <w:lang w:bidi="fa-IR"/>
        </w:rPr>
        <w:t>افسوس بود که بهر جانی از خاک در تو باز مانم</w:t>
      </w:r>
    </w:p>
    <w:p>
      <w:pPr>
        <w:pStyle w:val="BookText"/>
        <w:rPr/>
      </w:pPr>
      <w:r>
        <w:rPr>
          <w:rFonts w:ascii="IRNazanin" w:hAnsi="IRNazanin" w:eastAsia="IRNazanin"/>
          <w:color w:val="111111"/>
          <w:sz w:val="28"/>
          <w:sz w:val="28"/>
          <w:szCs w:val="28"/>
          <w:rtl w:val="true"/>
          <w:lang w:bidi="fa-IR"/>
        </w:rPr>
        <w:t>مردن به از آن که زیست باید بی دوست بکام دشمنانم</w:t>
      </w:r>
    </w:p>
    <w:p>
      <w:pPr>
        <w:pStyle w:val="BookText"/>
        <w:rPr/>
      </w:pPr>
      <w:r>
        <w:rPr>
          <w:rFonts w:ascii="IRNazanin" w:hAnsi="IRNazanin" w:eastAsia="IRNazanin"/>
          <w:color w:val="111111"/>
          <w:sz w:val="28"/>
          <w:sz w:val="28"/>
          <w:szCs w:val="28"/>
          <w:rtl w:val="true"/>
          <w:lang w:bidi="fa-IR"/>
        </w:rPr>
        <w:t>از راحت این جهان ندارم جز درد دلی کز او بجانم</w:t>
      </w:r>
    </w:p>
    <w:p>
      <w:pPr>
        <w:pStyle w:val="BookText"/>
        <w:rPr/>
      </w:pPr>
      <w:r>
        <w:rPr>
          <w:rFonts w:ascii="IRNazanin" w:hAnsi="IRNazanin" w:eastAsia="IRNazanin"/>
          <w:color w:val="111111"/>
          <w:sz w:val="28"/>
          <w:sz w:val="28"/>
          <w:szCs w:val="28"/>
          <w:rtl w:val="true"/>
          <w:lang w:bidi="fa-IR"/>
        </w:rPr>
        <w:t>بنهادم پای بر سر جان زان دستخوش غم جهانم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کاریم فتاده است مشکل بیرون شد کار می‌ندانم</w:t>
      </w:r>
      <w:bookmarkStart w:id="401" w:name="pg17032_198279"/>
    </w:p>
    <w:p>
      <w:pPr>
        <w:pStyle w:val="BookText"/>
        <w:rPr/>
      </w:pPr>
      <w:bookmarkEnd w:id="401"/>
      <w:r>
        <w:rPr>
          <w:rFonts w:ascii="IRNazanin" w:hAnsi="IRNazanin" w:eastAsia="IRNazanin"/>
          <w:color w:val="111111"/>
          <w:sz w:val="28"/>
          <w:sz w:val="28"/>
          <w:szCs w:val="28"/>
          <w:rtl w:val="true"/>
          <w:lang w:bidi="fa-IR"/>
        </w:rPr>
        <w:t>درمانده شدم که از عراقی خود را به چه حیله وارهانم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402" w:name="__RefHeading___Toc1149448_1738255347"/>
      <w:bookmarkStart w:id="403" w:name="_Toc149"/>
      <w:bookmarkEnd w:id="402"/>
      <w:r>
        <w:rPr>
          <w:rtl w:val="true"/>
        </w:rPr>
        <w:t>تعریف اخلاص از کلام امام خمینی رحمه الله</w:t>
      </w:r>
      <w:bookmarkEnd w:id="403"/>
    </w:p>
    <w:p>
      <w:pPr>
        <w:pStyle w:val="BookText"/>
        <w:rPr/>
      </w:pPr>
      <w:r>
        <w:rPr>
          <w:rFonts w:ascii="IRNazanin" w:hAnsi="IRNazanin" w:eastAsia="IRNazanin"/>
          <w:color w:val="111111"/>
          <w:sz w:val="28"/>
          <w:sz w:val="28"/>
          <w:szCs w:val="28"/>
          <w:rtl w:val="true"/>
          <w:lang w:bidi="fa-IR"/>
        </w:rPr>
        <w:t>حضرت امام خمینی رحمه الله در توضیح اخلاص در کتاب اربعین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اخلاص تعریف هائی کرده‌اند که ما بعضی از آنها را از اصحاب سلوک و معارف به طریق اجمال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سالک جناب خواجه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تَصْفِیَةُ الْعَمَلِ مِنْ کُلِّ شَوْبٍ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 صافی نمودن عمل از هر خلطی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اعم است از آن که شوب رضای خود داشته باشد، یا شوب به رضای مخلوقات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بهائی از قول اصحاب قلوب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تَنْزیهُ الْعَمَلِ انْ یَکُونَ لِغَیْرِ اللّهِ فیهِ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پاکیزه نمودن عمل است از این که برای غیر خدا در آن بهره‌ای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لایُریدَ عامِلُهُ عَلَیْهِ عِوَضاً فِی الدّارَیْنِ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اخلاص به این است که عمل کننده در برابر عملش عوض و مزدی در دو دنیا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خالصان آنها هستند که عبادت خدا کنند به طوری که نبینند خود را درعبودیت او و نه عالم و اهل آن را و تجاوز نکنند از حد عبودیت در مشاهدۀ ربوبیت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امام خمینی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در تعریف اخلاص</w:t>
      </w:r>
      <w:r>
        <w:rPr>
          <w:rFonts w:eastAsia="IRNazanin" w:cs="IRNazanin"/>
          <w:color w:val="111111"/>
          <w:sz w:val="28"/>
          <w:szCs w:val="28"/>
          <w:rtl w:val="true"/>
          <w:lang w:bidi="fa-IR"/>
        </w:rPr>
        <w:t>.</w:t>
      </w:r>
      <w:bookmarkStart w:id="404" w:name="pg17032_198281"/>
    </w:p>
    <w:p>
      <w:pPr>
        <w:pStyle w:val="Heading3"/>
        <w:numPr>
          <w:ilvl w:val="2"/>
          <w:numId w:val="1"/>
        </w:numPr>
        <w:rPr/>
      </w:pPr>
      <w:bookmarkStart w:id="405" w:name="__RefHeading___Toc1149450_1738255347"/>
      <w:bookmarkStart w:id="406" w:name="_Toc150"/>
      <w:bookmarkEnd w:id="404"/>
      <w:bookmarkEnd w:id="405"/>
      <w:r>
        <w:rPr>
          <w:rtl w:val="true"/>
        </w:rPr>
        <w:t>حقیقت نیّت در روایات</w:t>
      </w:r>
      <w:bookmarkEnd w:id="406"/>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النّاسُ عَلی نِیّاتِهِمْ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7245</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1414/2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 قیامت بر اساس نیّت‌های خود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انَّمَا الْاَعْمالُ بِالنِّیّاتِ، وَ انَّما لِکُلِّ امْرِئٍ مانَوی، فَمَنْ کانَتْ هِجْرَتُهُ الَی اللّهِ وَ الی رَسُولِهِ، فَهِجْرَتُهُ الَی اللّهِ وَ الی رَسُولِهِ، وَ مَنْ کانَتْ هِجْرَتُهُ الی دُنْیا یُصیبُها اوِامْرَأَةٍ یَتَزَوَّجُها فَهِجْرَتُهُ الی مَا هاجَرَ الَیْهِ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فقط و فقط بر اساس نیّت‌هاست، و برای انسان همان است که نیّت کرده، پس کسی که هجرتش به سوی خدا و رسول است، سود هجرت به سوی خدا و رسول نصیب اوست، و کسی که هجرتش به سوی دنیاست تا به مال دنیا برسد، یا به سوی یک زن است تا به کام او دست یابد نصیبش از هجرت همان دنیا و همان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یَبْعَثُ اللّهُ الْمُقْتَتِلینَ عَلَی النّیّاتِ</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فقط و فقط خداوند مقاتله کنندگان را بر اساس نیاتشان به صف قیامت وارد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بر رسول خدا گذشت، کسی از اصحاب آن حضرت را سخت کوش و با نشاط و سرحال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سخت کوشی و نشاط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سخت کوشی نیّتش برای ادارۀ فرزندان کوچک خود</w:t>
      </w:r>
    </w:p>
    <w:p>
      <w:pPr>
        <w:pStyle w:val="BookText"/>
        <w:rPr/>
      </w:pPr>
      <w:r>
        <w:rPr>
          <w:rFonts w:ascii="IRNazanin" w:hAnsi="IRNazanin" w:eastAsia="IRNazanin"/>
          <w:color w:val="111111"/>
          <w:sz w:val="28"/>
          <w:sz w:val="28"/>
          <w:szCs w:val="28"/>
          <w:rtl w:val="true"/>
          <w:lang w:bidi="fa-IR"/>
        </w:rPr>
        <w:t>است قطعاً کارش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به خاطر پدر و مادر پیرش بکوشد آنهم در راه خدا است و آن که برای حفظ خودش بکوشد آنهم در راه خدا است، و هر کس برای ریا و فخر فروشی وارد عمل و کار و کوشش شود، او در راه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 انْ لَمْ تَعْمَلْها لِکَیْلا تُکْتَبَ مِنَ الْغافِلینَ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عمل نیک باش، اگر چه موفق به انجام آن نشوی، تا از طایفه غافلان به حساب نیائی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اتی فِراشَهُ وَ هُوَ یَنْوی انْ یَقُومَ فیُصَلّی مِنَ اللَّیْلِ فَغَلَبَتْهُ عَیْنُهُ حَتّی یَصْبَحَ کُتِبَ لَهُ مانَوی وَکانَ نَوْمُهُ صَدَقَةً عَلَیْهِ مِنْ رَبِّهِ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کسی که وارد رختخواب شود و نیّتش این باشد که برای نماز شب برخیزد، ولی خواب بر دیدگانش غلبه کند تا وقت صبح، آنچه را که نیّت کرده در پرونده‌اش می‌نویسند، و خواب او از جانب حضرت حق برای او به منزلۀ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خَیْرٌ مِنْ عَمَلِهِ، وَ نِیَّةُ الْفاجِرِ شَرٌّ مِنْ عَمَلِهِ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نیّت مؤمن از عملش بهتر، و نیّت بد کار از عملش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باب نیّت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اَلنِّیَّةُ اساسُ الْعَمَلِ</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ریشۀ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اَلْأَعْمالُ ثِمارُ النّیّاتِ</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میوۀ نیّت‌ها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 وَ عَمَلُهُ عَلی قَدْرِ نِیَّتِهِ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ارزش مرد به اندازۀ همّت او، و قیمت عملش به اندازۀ 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 النِّیَّةِ یُوجِبُ الْمَثُوبَةَ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نیکی و خوبی نیّت، موجب اجر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حبّۀ عرنی از اصحاب حضرت امیر المؤمنین 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بیت المال بصره را پانصد درهم، پانصد درهم بین یارانش قسمت کرد، و پانصد درهم برای خود برداشت، کسی که حاضر در جنگ نبود خدمت حضرت رسید، عرضه داشت یا امیرالمؤمنین من قلباً با شما بودم گرچه شخصاً حاضر در جبهه نبودم، از غنیمت چیزی به من بده، حضرت آنچه برای خود برداشته بود به او داد، و برای خودش نصیبی از غنیمت نماند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عَلی فِراشِهِ وَهُوَ عَلی مَعْرِفَةِ حَقِّ رَبِّهِ وَ حَقِّ رَسُولِهِ وَ اهْلِ بَیْتِهِ ماتَ شَهیداً، وَ وَقَعَ اجْرُهُ عَلَی اللّهِ، وَاسْتَوْجَبَ ثَوابَ مانَوی مِنْ صالِحِ عَمَلِهِ، وَقامَتِ النّیَّةُ مَقَامَ اصْلاتِهِ لِسَیْفِهِ</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اساس معرفت حق رب و حق رسول خدا و اهل بیت پیامبر، در رختخوابش بمیرد، شهید از دنیا رفته و اجرش بر عهدۀ خداست، و آنچه از</w:t>
      </w:r>
    </w:p>
    <w:p>
      <w:pPr>
        <w:pStyle w:val="BookText"/>
        <w:rPr/>
      </w:pPr>
      <w:r>
        <w:rPr>
          <w:rFonts w:ascii="IRNazanin" w:hAnsi="IRNazanin" w:eastAsia="IRNazanin"/>
          <w:color w:val="111111"/>
          <w:sz w:val="28"/>
          <w:sz w:val="28"/>
          <w:szCs w:val="28"/>
          <w:rtl w:val="true"/>
          <w:lang w:bidi="fa-IR"/>
        </w:rPr>
        <w:t>عمل صالح نیّت کرده مستوجب ثواب آن نیّت است، و نیّت بجای شمشیر کشیدن در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نِیَّةٍ انْفَعُ مِنْ عَمَلٍ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نیّتی که سودش از عمل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نِیَّتُهُ زادَ اللّهُ فِی رِزْقِهِ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کسی که نیتّش نیکو باشد، خداوند به روزیش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یُدْخِلُ بِصِدْقِ النِّیَّةِ وَ السَّریرَةِ الصّالِحَةِ مَنْ یَشاءُ مِنْ عِبادِهِ الْجَنَّةَ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حقیقت که خداوند به خاطر صدق نیّت و باطن شایسته هر کس از بندگانش را که بخواهد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نهج البلاغه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النّاسَ حینَ تَنْزِلُ بِهِمُ النِّقَمُ، وَ تَزُولُ عَنْهُمُ النِّعَمُ فَزَعُوا الی رَبِّهِمْ بِصِدْقٍ مِنْ نِیّاتِهِمْ وَ وَلَهٍ مِنْ قُلُوبِهِمْ لَرَدَّ عَلَیْهِمْ کُلَّ شارِدٍ، وَاَصْلَحَ لَهُمْ کُلَّ فاسِدٍ</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هنگام نزول بدی‌ها، و زوال نعمت‌ها، به صدق نیّت و شوق قلب به خدا پناه ببرند، هر آینه از دست رفته‌ها را به آنان باز گرداند، و تمام مفاسد آنان را اصلاح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فَسادِ النِّیَّةِ تَرْتَفِعُ الْبَرَکَةُ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فساد نیّت، برکت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خلود دربهشت و جهنم را معلول نیّت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خُلِّدَ اهْلُ النّارِ فِی النّار لِاَنَّ نِیّاتِهِمْ کانَتْ فِی الدُّنْیا انْ لَوْ خُلِّدُوا فِیها انْ یَعْصُوا اللّهَ ابَداً، وَاِنَّما خُلِّدَ اهْلُ الْجَنَّةِ فِی الْجَنَّةِ لِاَنَّ نِیّاتِهِمْ کانَتْ فِی الدُّنْیا انْ لَوْ بَقُوا فیها انْ یُطیعُوا اللّهَ ابَداً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خلود اهل آتش فقط به خاطر این است که آنان نیّت داشتند اگر برای همیشه در دنیا بمانند، خدا را به طور دائم معصیت کنند، و خلود اهل بهشت در بهشت برای این است که در نیّتشان بود اگر تا ابد در دنیا بمانند خداوند را اطاعت و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حضرت حق هر چه در دنیا بمانند، جز طاعت و عبادت خدا به مذاقشان خوش نیاید، و مهجوران هر چه در دنیا مکث کنند، جز از گناه و معصیت لذت نبرند، و این هر دو بر اساس نیتّشان عمل می‌کنند، و این نور باطن است که باعث خلود در بهشت، و ظلمت قلب است که موجب خلود درعذاب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درباره احسن نیّت داده شد، معنای احسن عمل هم روشن می‌شود؛ زیرا احسن عمل، محصول احسن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تاکه در ورطۀ عشق توصنم افتادم به در از دایرۀ حکم تو پا ننهادم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سرشته ز ازل مهر تودر آب و گلم عارضی نیست که با عشق زمادر زادم</w:t>
      </w:r>
    </w:p>
    <w:p>
      <w:pPr>
        <w:pStyle w:val="BookText"/>
        <w:rPr/>
      </w:pPr>
      <w:r>
        <w:rPr>
          <w:rFonts w:ascii="IRNazanin" w:hAnsi="IRNazanin" w:eastAsia="IRNazanin"/>
          <w:color w:val="111111"/>
          <w:sz w:val="28"/>
          <w:sz w:val="28"/>
          <w:szCs w:val="28"/>
          <w:rtl w:val="true"/>
          <w:lang w:bidi="fa-IR"/>
        </w:rPr>
        <w:t>دیدۀ دل چو تو را دید و خریدار تو شد به وصالت پس از آن دیده به کس نگشادم</w:t>
      </w:r>
    </w:p>
    <w:p>
      <w:pPr>
        <w:pStyle w:val="BookText"/>
        <w:rPr/>
      </w:pPr>
      <w:r>
        <w:rPr>
          <w:rFonts w:ascii="IRNazanin" w:hAnsi="IRNazanin" w:eastAsia="IRNazanin"/>
          <w:color w:val="111111"/>
          <w:sz w:val="28"/>
          <w:sz w:val="28"/>
          <w:szCs w:val="28"/>
          <w:rtl w:val="true"/>
          <w:lang w:bidi="fa-IR"/>
        </w:rPr>
        <w:t>گر به دامان وصالت نرسد دست امید به خیالت گذرد عمر و از این هم شادم</w:t>
      </w:r>
    </w:p>
    <w:p>
      <w:pPr>
        <w:pStyle w:val="BookText"/>
        <w:rPr/>
      </w:pPr>
      <w:r>
        <w:rPr>
          <w:rFonts w:ascii="IRNazanin" w:hAnsi="IRNazanin" w:eastAsia="IRNazanin"/>
          <w:color w:val="111111"/>
          <w:sz w:val="28"/>
          <w:sz w:val="28"/>
          <w:szCs w:val="28"/>
          <w:rtl w:val="true"/>
          <w:lang w:bidi="fa-IR"/>
        </w:rPr>
        <w:t>من و اندیشۀ وصل تو خیالیست محال فخرم این بس که تو گاهی بنمائی یادم</w:t>
      </w:r>
    </w:p>
    <w:p>
      <w:pPr>
        <w:pStyle w:val="BookText"/>
        <w:rPr/>
      </w:pPr>
      <w:r>
        <w:rPr>
          <w:rFonts w:ascii="IRNazanin" w:hAnsi="IRNazanin" w:eastAsia="IRNazanin"/>
          <w:color w:val="111111"/>
          <w:sz w:val="28"/>
          <w:sz w:val="28"/>
          <w:szCs w:val="28"/>
          <w:rtl w:val="true"/>
          <w:lang w:bidi="fa-IR"/>
        </w:rPr>
        <w:t>آن زمانی که دهم جان بسر کوی حبیب عاشقان جمله بگوئید مبارک بادم</w:t>
      </w:r>
    </w:p>
    <w:p>
      <w:pPr>
        <w:pStyle w:val="BookText"/>
        <w:rPr/>
      </w:pPr>
      <w:r>
        <w:rPr>
          <w:rFonts w:ascii="IRNazanin" w:hAnsi="IRNazanin" w:eastAsia="IRNazanin"/>
          <w:color w:val="111111"/>
          <w:sz w:val="28"/>
          <w:sz w:val="28"/>
          <w:szCs w:val="28"/>
          <w:rtl w:val="true"/>
          <w:lang w:bidi="fa-IR"/>
        </w:rPr>
        <w:t>هوس خسروی و جاه و جلالم نبود که تو شیرینِ زمانی و منت فرهادم</w:t>
      </w:r>
    </w:p>
    <w:p>
      <w:pPr>
        <w:pStyle w:val="BookText"/>
        <w:rPr/>
      </w:pPr>
      <w:r>
        <w:rPr>
          <w:rFonts w:ascii="IRNazanin" w:hAnsi="IRNazanin" w:eastAsia="IRNazanin"/>
          <w:color w:val="111111"/>
          <w:sz w:val="28"/>
          <w:sz w:val="28"/>
          <w:szCs w:val="28"/>
          <w:rtl w:val="true"/>
          <w:lang w:bidi="fa-IR"/>
        </w:rPr>
        <w:t>عندلیب است غلام تو که گوید همه دم با غلامی تو در کون و مکان آزادم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w:t>
      </w:r>
      <w:bookmarkStart w:id="407" w:name="pg17032_198293"/>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انْتَهِ بِنِیَّتِی إِلَی أَحْسَنِ النِّیَّاتِ وَ بِعَمَلِی إِلَی أَحْسَنِ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وَفِّرْ بِلُطْفِکَ نِیَّتِی وَ صَحِّحْ بِمَا عِنْدَکَ یَقِینِی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نیّتم را به بهترین نیّت‌ها و عملم را به بهترین عمل‌ها منتهی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لطفت کامل گردان و یقینم را به رحمتت در گردونۀ صحّت و سلامت قرار ده</w:t>
      </w:r>
      <w:r>
        <w:rPr>
          <w:rFonts w:eastAsia="IRNazanin" w:cs="IRNazanin"/>
          <w:color w:val="111111"/>
          <w:sz w:val="28"/>
          <w:szCs w:val="28"/>
          <w:rtl w:val="true"/>
          <w:lang w:bidi="fa-IR"/>
        </w:rPr>
        <w:t>.</w:t>
      </w:r>
    </w:p>
    <w:p>
      <w:pPr>
        <w:pStyle w:val="Heading3"/>
        <w:numPr>
          <w:ilvl w:val="2"/>
          <w:numId w:val="1"/>
        </w:numPr>
        <w:rPr/>
      </w:pPr>
      <w:bookmarkStart w:id="408" w:name="__RefHeading___Toc1149452_1738255347"/>
      <w:bookmarkStart w:id="409" w:name="_Toc151"/>
      <w:bookmarkEnd w:id="408"/>
      <w:r>
        <w:rPr>
          <w:rtl w:val="true"/>
        </w:rPr>
        <w:t>کامل ترین نیّت</w:t>
      </w:r>
      <w:bookmarkEnd w:id="409"/>
    </w:p>
    <w:p>
      <w:pPr>
        <w:pStyle w:val="BookText"/>
        <w:rPr/>
      </w:pPr>
      <w:r>
        <w:rPr>
          <w:rFonts w:ascii="IRNazanin" w:hAnsi="IRNazanin" w:eastAsia="IRNazanin"/>
          <w:color w:val="111111"/>
          <w:sz w:val="28"/>
          <w:sz w:val="28"/>
          <w:szCs w:val="28"/>
          <w:rtl w:val="true"/>
          <w:lang w:bidi="fa-IR"/>
        </w:rPr>
        <w:t>بهترین و کامل‌ترین نیّت در عبادت و طاعت این است که طاعت و عبادت فقط برای جلب خشنودی حق انجام گیرد و از شائبۀ طمع به بهشت و ترس از عذاب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خدا را برای رسیدن به بهشت و یا دوری از جهنم عبادت کنم،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شما از عبادت چیست؟فرمود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هُوَ اهْلُهُ بِاَیادیهِ عَلَیَّ وَاِنْعامِهِ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او سزاوار پرستش و عبادت است، آری، او که نعمت‌های گوناگون به من داده، و مرا از عنایت و لطفش بهره‌مند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نیّت، از حضرت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النِّیَّةِ الصّادِقَةِ صاحِبُ الْقَلْبِ السَّلِیمِ، لِاَنَّ سَلامَةَ الْقَلْبِ مِنْ هَواجِسِ الْمَحْظُوراتِ بِتَخْلِیص النِّیَّةِ لِلّهِ فِی الْاُمُورِ کُلِّها، 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لایَنفَعُ مالٌ ولابَنُونَ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که از نیّت پاک و صادقانه بهره‌مند است، دارای قلب سلیم است؛ زیرا سلامت قلب از خاطرات زشت، محصول نیّت پاک و خالصانه، در تمام شؤون حیات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هیچ مال و اولادی سودی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دلی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کنندگان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خدا را از ترس عذاب عبادت می‌کنند، این عبادت بردگان است، گروهی که به منظور رسیدن به پاداش خدا را بندگی می‌نمایند، این عبادت اجیران است، گروهی که خدا را به انگیزۀ عشق و محبت به او بندگی می‌نمایند، این عبادت آزادگان است، این است برترین عبادت و بالاترین طاعت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حضرت سجّاد علیه السلام نسبت به مسئلۀ یقین هم به مانند مسئلۀ نیّت، همین تقاضا را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 با اراده و قدرت و علم و رحمتت به صحت و سلامتی کامل برسان، یقینی که هیچ گونه خطری از ناحیۀ هوای نفس و شیطان و سایر دشمنانت آن را تهدید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که رسول خدا از امین وحی، معنا و تفسیرش را پرسید، و امین وحی در جواب حضرت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اَلْمُوقِنُ یَعْمَلُ لِلّهِ کَاَنَّهُ یَراهُ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یقین برای خدا آن چنان بندگی می‌کنند که گوئی حضرت حق مورد مشاهده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یقین اجازه نمی‌دهد که جاذبه‌های غیر خدائی، و کشش‌های غیر الهی کمترین اثری بر انسان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یقینی، انسان در میان سخت‌ترین طوفان‌ها، و مشکل‌ترین حوادث، با کمال عشق و علاقه و بدون کمترین سستی و دل سردی و پژمردگی به عبادت و بندگی و طاعت و خدمت ادامه می‌دهد و آن همه طوفان و حادثه را از جانب معشوق علّت ترفیع درجه و تزکیۀ باطن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یقین است که انسان در جنب حضرت محبوب به کسی و چیزی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یقین است که سراپای وجود انسان جهت عبادت و طاعت غرق شوق و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یقین است که انسان نسبت به حضرت حق سر از پا نمی‌شناسد و می‌خواهد به هر قیمتی تمام هستی ناقابل خود را نثار یک غمزۀ دوست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یقین است که اگر تمام پرده‌ها از روی رخسار اسرار گرفته شود، چیزی درقلب عاشق نسبت به حضرت دوست اضافه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پرده‌ها از برابر دیده‌ام کنار برود، و اسرار نهانی ظهور کند بر یقینم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یقین، ارزش انسان از ملائکه برتر، و بدون شک آدمی مصداق خیر البریّه، و راه رسیدن به حریم قرب حضرت محبوب برای انسان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عینک این یقین، انسان تمام هستی را مظهر اراده و اسمای او می‌بیند، و جز در راه خدمت و طاعت قدمی بر نمی‌دارد، و به غیر او با احدی همدل و همراز نمی‌گردد، و جز به عنایت او امیدوار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 شیرازی آن عارف عاشق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گدائی از کرم کارساز کن خود را زمنّت همه کس بی نیاز کن</w:t>
      </w:r>
    </w:p>
    <w:p>
      <w:pPr>
        <w:pStyle w:val="BookText"/>
        <w:rPr/>
      </w:pPr>
      <w:r>
        <w:rPr>
          <w:rFonts w:ascii="IRNazanin" w:hAnsi="IRNazanin" w:eastAsia="IRNazanin"/>
          <w:color w:val="111111"/>
          <w:sz w:val="28"/>
          <w:sz w:val="28"/>
          <w:szCs w:val="28"/>
          <w:rtl w:val="true"/>
          <w:lang w:bidi="fa-IR"/>
        </w:rPr>
        <w:t>توحید چیست ترک تعلّق زهر چه هست یعنی به روی غیر در دل فراز کن</w:t>
      </w:r>
    </w:p>
    <w:p>
      <w:pPr>
        <w:pStyle w:val="BookText"/>
        <w:rPr/>
      </w:pPr>
      <w:r>
        <w:rPr>
          <w:rFonts w:ascii="IRNazanin" w:hAnsi="IRNazanin" w:eastAsia="IRNazanin"/>
          <w:color w:val="111111"/>
          <w:sz w:val="28"/>
          <w:sz w:val="28"/>
          <w:szCs w:val="28"/>
          <w:rtl w:val="true"/>
          <w:lang w:bidi="fa-IR"/>
        </w:rPr>
        <w:t>گوهر ز زهر چشم نیرزد زناکسان بگذار مار مهره ز زهر احتراز کن</w:t>
      </w:r>
    </w:p>
    <w:p>
      <w:pPr>
        <w:pStyle w:val="BookText"/>
        <w:rPr/>
      </w:pPr>
      <w:r>
        <w:rPr>
          <w:rFonts w:ascii="IRNazanin" w:hAnsi="IRNazanin" w:eastAsia="IRNazanin"/>
          <w:color w:val="111111"/>
          <w:sz w:val="28"/>
          <w:sz w:val="28"/>
          <w:szCs w:val="28"/>
          <w:rtl w:val="true"/>
          <w:lang w:bidi="fa-IR"/>
        </w:rPr>
        <w:t>مورلئیم چند شوی مار گنج باش یعنی که خاک در دهن حرص و آز کن</w:t>
      </w:r>
    </w:p>
    <w:p>
      <w:pPr>
        <w:pStyle w:val="BookText"/>
        <w:rPr/>
      </w:pPr>
      <w:r>
        <w:rPr>
          <w:rFonts w:ascii="IRNazanin" w:hAnsi="IRNazanin" w:eastAsia="IRNazanin"/>
          <w:color w:val="111111"/>
          <w:sz w:val="28"/>
          <w:sz w:val="28"/>
          <w:szCs w:val="28"/>
          <w:rtl w:val="true"/>
          <w:lang w:bidi="fa-IR"/>
        </w:rPr>
        <w:t>جان را که تیره ساخته‌ای از هوای نفس چون شمع روشن از نفس جانگداز کن</w:t>
      </w:r>
    </w:p>
    <w:p>
      <w:pPr>
        <w:pStyle w:val="BookText"/>
        <w:rPr/>
      </w:pPr>
      <w:r>
        <w:rPr>
          <w:rFonts w:ascii="IRNazanin" w:hAnsi="IRNazanin" w:eastAsia="IRNazanin"/>
          <w:color w:val="111111"/>
          <w:sz w:val="28"/>
          <w:sz w:val="28"/>
          <w:szCs w:val="28"/>
          <w:rtl w:val="true"/>
          <w:lang w:bidi="fa-IR"/>
        </w:rPr>
        <w:t>رحمان گذاشتن پی شیطان شدن خطاست ما خود نهفته‌ایم تو خود امتیاز کن</w:t>
      </w:r>
    </w:p>
    <w:p>
      <w:pPr>
        <w:pStyle w:val="BookText"/>
        <w:rPr/>
      </w:pPr>
      <w:r>
        <w:rPr>
          <w:rFonts w:ascii="IRNazanin" w:hAnsi="IRNazanin" w:eastAsia="IRNazanin"/>
          <w:color w:val="111111"/>
          <w:sz w:val="28"/>
          <w:sz w:val="28"/>
          <w:szCs w:val="28"/>
          <w:rtl w:val="true"/>
          <w:lang w:bidi="fa-IR"/>
        </w:rPr>
        <w:t>ای خفته روز عمر تو را رو به کوتهی است این روز کوته از شب طاعت دراز کن</w:t>
      </w:r>
    </w:p>
    <w:p>
      <w:pPr>
        <w:pStyle w:val="BookText"/>
        <w:rPr/>
      </w:pPr>
      <w:r>
        <w:rPr>
          <w:rFonts w:ascii="IRNazanin" w:hAnsi="IRNazanin" w:eastAsia="IRNazanin"/>
          <w:color w:val="111111"/>
          <w:sz w:val="28"/>
          <w:sz w:val="28"/>
          <w:szCs w:val="28"/>
          <w:rtl w:val="true"/>
          <w:lang w:bidi="fa-IR"/>
        </w:rPr>
        <w:t>این راه کعبه نیست که زادش توکّل است این راه محشر است برو توشه ساز کن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w:t>
      </w:r>
      <w:bookmarkStart w:id="410" w:name="pg17032_198301"/>
    </w:p>
    <w:p>
      <w:pPr>
        <w:pStyle w:val="BookText"/>
        <w:rPr/>
      </w:pPr>
      <w:bookmarkEnd w:id="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اسْتَصْلِحْ بِقُدْرَتِکَ مَا فَسَدَ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فسادم را به قدرتت اصلاح کن</w:t>
      </w:r>
      <w:r>
        <w:rPr>
          <w:rFonts w:eastAsia="IRNazanin" w:cs="IRNazanin"/>
          <w:color w:val="111111"/>
          <w:sz w:val="28"/>
          <w:szCs w:val="28"/>
          <w:rtl w:val="true"/>
          <w:lang w:bidi="fa-IR"/>
        </w:rPr>
        <w:t>.</w:t>
      </w:r>
    </w:p>
    <w:p>
      <w:pPr>
        <w:pStyle w:val="Heading3"/>
        <w:numPr>
          <w:ilvl w:val="2"/>
          <w:numId w:val="1"/>
        </w:numPr>
        <w:rPr/>
      </w:pPr>
      <w:bookmarkStart w:id="411" w:name="__RefHeading___Toc1149454_1738255347"/>
      <w:bookmarkStart w:id="412" w:name="_Toc152"/>
      <w:bookmarkEnd w:id="411"/>
      <w:r>
        <w:rPr>
          <w:rtl w:val="true"/>
        </w:rPr>
        <w:t>صلاح و فساد</w:t>
      </w:r>
      <w:bookmarkEnd w:id="412"/>
    </w:p>
    <w:p>
      <w:pPr>
        <w:pStyle w:val="Heading4"/>
        <w:numPr>
          <w:ilvl w:val="3"/>
          <w:numId w:val="1"/>
        </w:numPr>
        <w:rPr/>
      </w:pPr>
      <w:bookmarkStart w:id="413" w:name="__RefHeading___Toc1149456_1738255347"/>
      <w:bookmarkStart w:id="414" w:name="_Toc153"/>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صلاح به واقعیّت‌هایی گفته می‌شود که با فرهنگ الهی هماهنگ و هم سو باشد، و فساد به مسائلی می‌گویند که از چهار چوب برنامه‌های حضرت حق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قلب و نفس و حرکات اعضای بدن یعنی عقیده و اخلاق و عمل در صورت همسوئی با آیات کتاب خدا و روش و سنّت رسول اکرم و ائمه طاهرین علیهم السلام در طریق صلاح، و در صورت ناهمگونی در میدان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آراسته به صلاح است، باعث خیر دنیا و آخرت، و روشی که در ظاهر و باطن آلوده به فساد می‌باشد، علّت خواری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انبیای الهی و امامت امامان معصوم در جهت به صلاح آوردن مردم در تمام شؤون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دنیا دعوت انبیا را نسبت به مسئلۀ صلاح اجابت کنند تمام مشکلات و گرفتاری‌های مردم حل خواهد شد، و امراض باطنی و فکری و روانی آنان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تمام جوانب زندگی معلول اعراض انسان از توحید و نبوّت و امامت، و محصول روی گردانی آدمیان از دستورهای ملکوتی، و میوۀ تلخ اطاعت آنان از هوا و شیطان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قول تمام مصلحان تاریخ از زبان حضرت شعیب علیه السلام نقل می‌کند</w:t>
      </w:r>
      <w:r>
        <w:rPr>
          <w:rFonts w:eastAsia="IRNazanin" w:cs="IRNazanin"/>
          <w:color w:val="111111"/>
          <w:sz w:val="28"/>
          <w:szCs w:val="28"/>
          <w:rtl w:val="true"/>
          <w:lang w:bidi="fa-IR"/>
        </w:rPr>
        <w:t>:</w:t>
      </w:r>
      <w:bookmarkStart w:id="415" w:name="pg17032_198303"/>
    </w:p>
    <w:p>
      <w:pPr>
        <w:pStyle w:val="BookText"/>
        <w:rPr/>
      </w:pPr>
      <w:bookmarkEnd w:id="415"/>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قدرت دارم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 و توفیقم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بر او توکّل کردم و به سوی او باز 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به هنگام خروج از مدینه نامه‌ای به برادرش محمد حنفیه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خَرَجْتُ لِطَلَبِ الْاِصْلاحِ فِی امَّةِ جَدّی</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قیام و خروج و حرکت من فقط و فقط به خاطر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جدم رسول خداست</w:t>
      </w:r>
      <w:r>
        <w:rPr>
          <w:rFonts w:eastAsia="IRNazanin" w:cs="IRNazanin"/>
          <w:color w:val="111111"/>
          <w:sz w:val="28"/>
          <w:szCs w:val="28"/>
          <w:rtl w:val="true"/>
          <w:lang w:bidi="fa-IR"/>
        </w:rPr>
        <w:t>.</w:t>
      </w:r>
    </w:p>
    <w:p>
      <w:pPr>
        <w:pStyle w:val="Heading4"/>
        <w:numPr>
          <w:ilvl w:val="3"/>
          <w:numId w:val="1"/>
        </w:numPr>
        <w:rPr/>
      </w:pPr>
      <w:bookmarkStart w:id="416" w:name="__RefHeading___Toc1149458_1738255347"/>
      <w:bookmarkStart w:id="417" w:name="_Toc154"/>
      <w:bookmarkEnd w:id="416"/>
      <w:r>
        <w:rPr>
          <w:rtl w:val="true"/>
        </w:rPr>
        <w:t>اصلاح و افساد در آیات قرآن</w:t>
      </w:r>
      <w:bookmarkEnd w:id="417"/>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مدتی ستم در مقام اصلاح خود برآید، خداوند مهربان به او توجّه می‌کند و وی را مورد لطف و عنایت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وَاَصْلَحَ فَاِنَّ اللّهَ یَتُوبُ عَلَیْهِ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پس کسی که بعد از ستم کردنش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 یقیناً خدا توبه‌اش را می‌پذیرد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آمَنَ وَ اصْلَحَ فَلا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ایمان بیاورند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بیمی بر آنان</w:t>
      </w:r>
    </w:p>
    <w:p>
      <w:pPr>
        <w:pStyle w:val="BookText"/>
        <w:rPr/>
      </w:pPr>
      <w:r>
        <w:rPr>
          <w:rFonts w:ascii="IRNazanin" w:hAnsi="IRNazanin" w:eastAsia="IRNazanin"/>
          <w:color w:val="111111"/>
          <w:sz w:val="28"/>
          <w:sz w:val="28"/>
          <w:szCs w:val="28"/>
          <w:rtl w:val="true"/>
          <w:lang w:bidi="fa-IR"/>
        </w:rPr>
        <w:t xml:space="preserve">است و نه اندوهگین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وَعَمِلُوا الصّالِحاتِ وَآمَنُوا بِما نُزِّلَ عَلَی مُحَمَّدٍ وَ هُوَ الْحَقُّ مِنْ رَبِّهِمْ کَفَّرَ عَنْهُمْ سَیِّئاتِهِمْ وَ اصْلَحَ بالَهُمْ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انجام داده‌اند و به آنچه بر محمّد نازل شده که از سوی پروردگارشان حق است گرویدند ، خدا گناهانشان را از آنان محو کرد و حالشان را اصلاح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 وَ لاتَتَّبِعْ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به اصلاح برخیز و از راه و روش مفسدان پیروی مکن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لاتُفْسِدُوا فِی الْاَرْضِ بَعْدَ اصْلاحِها ذلِکُمْ خَیْرٌ لَکُمْ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در زمین پس از اصلاح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رسالت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مکنید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 اگر مؤمنید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لانُضیعُ اجْرَ المُصْلِحینَ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یقیناً ما پاداش اصلاح گران را ضایع نمی‌کنیم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خدا افسادگر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اصلاح گر بازمی‌شناسد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عهد خدا وفا می‌کنند، و پیمان الهی را نمی‌شکنند، و به آنچه که خداوند پیوند به آن را امر فرموده پای بندند، و از حضرت</w:t>
      </w:r>
    </w:p>
    <w:p>
      <w:pPr>
        <w:pStyle w:val="BookText"/>
        <w:rPr/>
      </w:pPr>
      <w:r>
        <w:rPr>
          <w:rFonts w:ascii="IRNazanin" w:hAnsi="IRNazanin" w:eastAsia="IRNazanin"/>
          <w:color w:val="111111"/>
          <w:sz w:val="28"/>
          <w:sz w:val="28"/>
          <w:szCs w:val="28"/>
          <w:rtl w:val="true"/>
          <w:lang w:bidi="fa-IR"/>
        </w:rPr>
        <w:t>حق بیم دارند، و از بدی حساب می‌ترسند، و به خاطر رضای حق در تمام حوادث صبر می‌کنند، و نماز به پا می‌دارند، و به انفاق اقدام می‌کنند چه در ظاهر و چه در باطن و بدی را به خوبی تلافی می‌کنند، عاقبت خوشی در قیامت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همراه با پدران و همسران و فرزندان صالحشان در بهشت‌های عدن به طور همیشگی اقامت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 وَ مَنْ صَلَحَ مِنْ آبائِهِمْ وَ ازْواجِهِمْ وَ ذُرَّیّاتِهِمْ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بهشت‌های جاویدی که آنان و پدران و همسران و فرزندان شایسته و درست‌کارشان در آن وارد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یعنی آلودگی اندیشه، اخلاق و عمل، به هوا و هوس و برنامه‌های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یعنی خروج حالات قلبیّه و برنامه‌های اخلاقیّه و عملیّه از مدار قوانین و دستورهای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تَوَلّی سَعی فِی الْاَرْضِ لِیُفْسِدَ فیها وَ یُهْلِکَ الْحَرْثَ وَ النَّسْلَ وَ اللّهُ لایُحِبُّ الْفَسادَ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دشمن سرسختی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حکومتی یابد ، می‌کوشد که در زمین فساد و تباهی به بار آورد ، و زراعت و نسل را نابود کند ؛ و خدا فساد و تباهی را دوست ندارد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مَنْ قَتَلَ نَفْساً بِغَیْرِ نَفْسٍ اوْفَسَادٍ فِی الْاَرْضِ فَکَاَنَّما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292"/>
      </w:r>
      <w:bookmarkStart w:id="418" w:name="pg17032_198309"/>
    </w:p>
    <w:p>
      <w:pPr>
        <w:pStyle w:val="BookText"/>
        <w:rPr/>
      </w:pPr>
      <w:bookmarkEnd w:id="418"/>
      <w:r>
        <w:rPr>
          <w:rFonts w:ascii="IRNazanin" w:hAnsi="IRNazanin" w:eastAsia="IRNazanin"/>
          <w:color w:val="111111"/>
          <w:sz w:val="28"/>
          <w:sz w:val="28"/>
          <w:szCs w:val="28"/>
          <w:rtl w:val="true"/>
          <w:lang w:bidi="fa-IR"/>
        </w:rPr>
        <w:t xml:space="preserve">هر کس انسانی را جز برای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آن که فسادی در زمین کرده باشد ، بکشد ، چنان است که همۀ انسان‌ها را کشته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 فیما آتاکَ اللّهُ الدّارَ الْآخِرَةَ،وَ لاتَنْسَ نَصیبَکَ مِنَ الدُّنْیا وَ احْسِنْ کَما احْسَنَ اللّهُ الَیْکَ وَ لاتَبْغِ الْفَسادَ فِی الْاَرْضِ انّ اللّهَ لایُحِبُّ الْمُفْسِدینَ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خدا به تو عطا کرده است سرای آخرت را بجوی ، و سهم خود را از دنیا فراموش مکن ، و نیکی کن همان گونه که خدا به تو نیکی کرده است ، و در زمین خواهان فساد مباش ، بی‌تردید خدا مفسدان را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یَسْعَوْنَ فِی الْأَرْضِ فَساداً وَ اللّهُ لایُحِبُّ الْمُفْسِدینَ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همواره در زمین برای فساد می‌کوشند ، و خدا مفسدان را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لایُریدُونَ عُلُوّاً فِی الْاَرْضِ وَ لافَساداً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Heading4"/>
        <w:numPr>
          <w:ilvl w:val="3"/>
          <w:numId w:val="1"/>
        </w:numPr>
        <w:rPr/>
      </w:pPr>
      <w:bookmarkStart w:id="419" w:name="__RefHeading___Toc1149460_1738255347"/>
      <w:bookmarkStart w:id="420" w:name="_Toc155"/>
      <w:bookmarkEnd w:id="419"/>
      <w:r>
        <w:rPr>
          <w:rtl w:val="true"/>
        </w:rPr>
        <w:t>اصلاح و افساد در روایات</w:t>
      </w:r>
      <w:bookmarkEnd w:id="42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پابرجا بودن دین و دنیا به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 عمل، جاهلی که از یادگرفتن خودداری نمی‌کند، ثروتمندی که از انجام خوبی بخل نمی‌ورزد، تهیدستی که آخرتش را با دنیا عوض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دین و دنیا زمانی است که عالم علمش را ضایع، و جاهل از یادگیری خودداری ورزد، و ثروتمند دچار بخل شود، و تهیدست آخرتش را به دنیا بفروشد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پیرامون وضع مردم پرسیدند،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از پی پنج طائفه فاسد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که هادیان مردم به سوی خدایند، اهل زهد که راه به سوی حقّند، تاجران که امینان خداوندند، رزمندگان که یاور دینند، حاکمان که کارگردانان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عالم دچار طمع شد، و در جمع ثروت برآمد، مردم چه کسی را حجّت حق بر خلق بدانند، آنگاه که زاهدان، در پی دنیا برآمدند، و چشم به دست مردم دوختند، مردم به کدام شخص اقتدا کنند، و وقتی تاجر خائن شد و از پرداخت زکات باز ایستاد خلق خدا به که اطمینان نمایند، و زمانی که رزمنده ریاکار شد، و روی به کاسبی آورد، چه کسی از مسلمانان دفاع کند، و هنگامی که حاکم ظالم شد، و در حکومتش به ستم برخاست چه کسی مظلوم را در برابر ظالم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قسم، مردم را جز عالمان طمعکار و زاهدان دنیاپرست، و تاجران خائن، و رزمندگان ریاکار، و حاکمان ستمگر به نابودی نکشیدند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آیندۀ نزدیک ستمکاران ملاحظه خواهند کرد که به چه عذابی مبتلا خواهند شد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هر صورت، علت فساد در فکر و اخلاق و عمل روی گردانی از حق و غفلت</w:t>
      </w:r>
    </w:p>
    <w:p>
      <w:pPr>
        <w:pStyle w:val="BookText"/>
        <w:rPr/>
      </w:pPr>
      <w:r>
        <w:rPr>
          <w:rFonts w:ascii="IRNazanin" w:hAnsi="IRNazanin" w:eastAsia="IRNazanin"/>
          <w:color w:val="111111"/>
          <w:sz w:val="28"/>
          <w:sz w:val="28"/>
          <w:szCs w:val="28"/>
          <w:rtl w:val="true"/>
          <w:lang w:bidi="fa-IR"/>
        </w:rPr>
        <w:t>از خدا، و بی توجّهی به آخرت، و عمل نکردن به قرآن مجید و دستورهای انبیا و امامان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فاسد، و خانوادۀ فاسد، و جامعۀ فاسد، بدون تردید در تمام شؤون زندگی دچار انواع مشکلات و سختی‌ها و پریشانی و اضطراب و ناامنی است، و این همه علاجی جز بازگشت به حق، و روی آوردن به حقیقت، و آراسته شدن به اخلاق الهی، و ایجاد رغبت به نعیم آخرت در قلب، و اصلاح درون و برون و ظاهر و باطن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از آنچه توجّه به آن دچار سرگرمی و مشغولیت می‌کند، کفایت کن، و در اموری به کارگیر که فردای قیامت در ارتباط با آن از من بازپرسی می‌کنی، و روزگارم را در اهدافی که مرا به خاطر آن به وجود آوردی مصروف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توانگر کن و روزیت را بر من وسعت ده، و مرا به چشم داشت نسبت به آنچه در دست این و آن است مبتلا مکن، و ارجمندم ساز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سرکشی و گردن کشی، گرفتار مساز، و بر مدار بندگیت قرار ده، و عبادتم را به خودپسندی تباه مکن، و خیر و نیکی را به دست من برای تمام مردم جاری ساز و آن را با آلوده شدن به منت نابود مکن، و اخلاق شریفه و بلند مرتبه به من ببخش و از فخرفروشی نگاهم دار</w:t>
      </w:r>
      <w:r>
        <w:rPr>
          <w:rFonts w:eastAsia="IRNazanin" w:cs="IRNazanin"/>
          <w:color w:val="111111"/>
          <w:sz w:val="28"/>
          <w:szCs w:val="28"/>
          <w:rtl w:val="true"/>
          <w:lang w:bidi="fa-IR"/>
        </w:rPr>
        <w:t>.</w:t>
      </w:r>
      <w:bookmarkStart w:id="421" w:name="pg17032_198316"/>
    </w:p>
    <w:p>
      <w:pPr>
        <w:pStyle w:val="Heading3"/>
        <w:numPr>
          <w:ilvl w:val="2"/>
          <w:numId w:val="1"/>
        </w:numPr>
        <w:rPr/>
      </w:pPr>
      <w:bookmarkStart w:id="422" w:name="__RefHeading___Toc1149462_1738255347"/>
      <w:bookmarkStart w:id="423" w:name="_Toc156"/>
      <w:bookmarkEnd w:id="421"/>
      <w:bookmarkEnd w:id="422"/>
      <w:r>
        <w:rPr>
          <w:rtl w:val="true"/>
        </w:rPr>
        <w:t>باب نجات در دنیا و آخرت</w:t>
      </w:r>
      <w:bookmarkEnd w:id="423"/>
    </w:p>
    <w:p>
      <w:pPr>
        <w:pStyle w:val="Heading4"/>
        <w:numPr>
          <w:ilvl w:val="3"/>
          <w:numId w:val="1"/>
        </w:numPr>
        <w:rPr/>
      </w:pPr>
      <w:bookmarkStart w:id="424" w:name="__RefHeading___Toc1149464_1738255347"/>
      <w:bookmarkStart w:id="425" w:name="_Toc15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حضرت سجّاد علیه السلام به اموری بسیار مهم که باب نجات دنیا و آخرت است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حق از عبد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برای قیامت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کردن وقت در راه هدف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مصون بودن از فقر و وسعت رزق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 از چشم داشت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واقعی و دوری از کبر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بی عجب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خیر بدون منّت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معالی اخلاق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فخر وناز بر مردم</w:t>
      </w:r>
    </w:p>
    <w:p>
      <w:pPr>
        <w:pStyle w:val="Heading4"/>
        <w:numPr>
          <w:ilvl w:val="3"/>
          <w:numId w:val="1"/>
        </w:numPr>
        <w:rPr/>
      </w:pPr>
      <w:bookmarkStart w:id="426" w:name="__RefHeading___Toc1149466_1738255347"/>
      <w:bookmarkStart w:id="427" w:name="_Toc158"/>
      <w:bookmarkEnd w:id="426"/>
      <w:r>
        <w:rPr/>
        <w:t>1</w:t>
      </w:r>
      <w:r>
        <w:rPr>
          <w:rtl w:val="true"/>
        </w:rPr>
        <w:t xml:space="preserve"> - </w:t>
      </w:r>
      <w:r>
        <w:rPr>
          <w:rtl w:val="true"/>
        </w:rPr>
        <w:t>کفایت حق از عبد</w:t>
      </w:r>
      <w:bookmarkEnd w:id="427"/>
    </w:p>
    <w:p>
      <w:pPr>
        <w:pStyle w:val="Heading5"/>
        <w:numPr>
          <w:ilvl w:val="4"/>
          <w:numId w:val="1"/>
        </w:numPr>
        <w:rPr/>
      </w:pPr>
      <w:bookmarkStart w:id="428" w:name="__RefHeading___Toc1149468_1738255347"/>
      <w:bookmarkStart w:id="429" w:name="_Toc159"/>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زمان و وقت، گوهر گران‌بهایی است که از جانب حضرت حق از باب رحمت و لطف در اختیار انسان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سرمایۀ بسیار سنگین الهی، می‌توان دست به تجارتی زد که سود و منفعت دنیایی و آخرتی نصیب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با کرامتی که علاقه دارند از لحظه لحظه عمر خود در بهترین کارها بهره‌مند 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به اندوختن علم و دانش برای رشد خود و هدایت دیگران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علاقه دارند دست به تألیف کتب سودمند اسلامی و تربیتی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عاشق تحصیل علوم مادی برای خدمت به وطن و حلّ مشکلات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مردم با تمام وجود دلبسته به کار خیرند و می‌خواهند از مقدار فرصتی که در جنب زندگی برای آنها هست درهر زمینه‌ای برای مردم کار خیری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اشتغالات فکری، بدنی، کاری، اجتماعی، خانوادگی مانع از این همه امور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انسان مؤمن از حضرت حق بخواهد که او را از آن همه اشتغالات که همچون سدّی در برابر آن همه برنامه‌های پرمنفعت قرار دارد نجات دهد، تا بتواند در کمال آسایش خاطر، دست به انجام برنامه‌های مثبت بزند، پروردگار مهربان خواسته‌اش را اجابت می‌نماید، و زمینه هائی از باب لطف و عنایتش فراهم می‌آورد که انسان بتواند در کمال آسایش و اطمینان و امنیّت خاطر به مسیری که در آن قدم گذاشته ادامه دهد، و به هدف 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بزرگان دین همچون حضرت آیت اللّه بروجردی و علّامه طباطبائی نقل شده است که رشد علمی و تألیفات و تربیت شاگردان ما از برکت همسران بوده است، آنان آرامشی در زندگی فراهم آوردند، و چنان برای حل مشکلات داخلی، و فراهم آوردن وسایل و برنامه‌های لازم فداکاری کردند که ما توانستیم وقت خود را در علم و عمل و تألیف و تصنیف و تربیت شاگردانی سودمند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دوستان بزرگوار و با کرامتی مرحمت می‌کند که عمده کارهای شخصی و امور اضافی را در کمال عشق و دلبستگی انجام دهند، تا وقت پر بهای آنان در هدف مقدس و مبارکی صرف شود، و این کفایت حق از بنده‌اش نسبت به اشتغالات اوست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حق از عبد، جلوۀ رحمت خاصۀ الهیه به انسان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کفایت را باید قدردانی کرد، و نسبت به آن در مقام شکر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کفایت حق از عبد سرمایۀ عظیمی است که می‌توان به وسیلۀ آن به تجارت معنوی دست یافت، و از برکت آن خیر دنیا و آخرت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و منع اشتغالاتی که مزاحم وقت پرقیمت انسانند، به وسیلۀ حضرت کافی المهمّات در زندگی اهل خدا تجلی کامل داشت، و این همه منفعتی که در امور دنیایی و آخرتی نصیب انسان‌ها شده، از برکت این نعمت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مسیر کمال هستید، و حسّ می‌کنید که وجود شما می‌تواند برای خود شما و عباد الهی منبع خیر و برکت باشد ولی گرفتاری‌ها و اشتغالات مربوط به زن و فرزند، و امور داخلی خانه و مسائل بیرونی مانع از راه و هدف شماست به پیروی از حضرت سجّاد علیه السلام ، در کمال تضرّع و زاری و حال، دست نیاز به درگاه بی نیاز بردارید و به حضرتش عرضه بدارید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وَاکْفِنی ما یَشْغَلُنِی الْاِهْتِمامُ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آنچه توجّه به آن دچار سرگرمی و مشغولیت می‌کند،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یا رب که از پروانۀ جود بر افروزی دلم را شمع مقصود</w:t>
      </w:r>
    </w:p>
    <w:p>
      <w:pPr>
        <w:pStyle w:val="BookText"/>
        <w:rPr/>
      </w:pPr>
      <w:r>
        <w:rPr>
          <w:rFonts w:ascii="IRNazanin" w:hAnsi="IRNazanin" w:eastAsia="IRNazanin"/>
          <w:color w:val="111111"/>
          <w:sz w:val="28"/>
          <w:sz w:val="28"/>
          <w:szCs w:val="28"/>
          <w:rtl w:val="true"/>
          <w:lang w:bidi="fa-IR"/>
        </w:rPr>
        <w:t>زتوفیقم نمایی راه تحقیق چراغی بخشیم از نور توفیق</w:t>
      </w:r>
    </w:p>
    <w:p>
      <w:pPr>
        <w:pStyle w:val="BookText"/>
        <w:rPr/>
      </w:pPr>
      <w:r>
        <w:rPr>
          <w:rFonts w:ascii="IRNazanin" w:hAnsi="IRNazanin" w:eastAsia="IRNazanin"/>
          <w:color w:val="111111"/>
          <w:sz w:val="28"/>
          <w:sz w:val="28"/>
          <w:szCs w:val="28"/>
          <w:rtl w:val="true"/>
          <w:lang w:bidi="fa-IR"/>
        </w:rPr>
        <w:t>دلم پروانۀ جانسوز سازی به شمع دل شب من روز سازی</w:t>
      </w:r>
    </w:p>
    <w:p>
      <w:pPr>
        <w:pStyle w:val="BookText"/>
        <w:rPr/>
      </w:pPr>
      <w:r>
        <w:rPr>
          <w:rFonts w:ascii="IRNazanin" w:hAnsi="IRNazanin" w:eastAsia="IRNazanin"/>
          <w:color w:val="111111"/>
          <w:sz w:val="28"/>
          <w:sz w:val="28"/>
          <w:szCs w:val="28"/>
          <w:rtl w:val="true"/>
          <w:lang w:bidi="fa-IR"/>
        </w:rPr>
        <w:t>چراغ دل که مرد از ظلمت تن زبرق عشق بازش ساز روشن</w:t>
      </w:r>
    </w:p>
    <w:p>
      <w:pPr>
        <w:pStyle w:val="BookText"/>
        <w:rPr/>
      </w:pPr>
      <w:r>
        <w:rPr>
          <w:rFonts w:ascii="IRNazanin" w:hAnsi="IRNazanin" w:eastAsia="IRNazanin"/>
          <w:color w:val="111111"/>
          <w:sz w:val="28"/>
          <w:sz w:val="28"/>
          <w:szCs w:val="28"/>
          <w:rtl w:val="true"/>
          <w:lang w:bidi="fa-IR"/>
        </w:rPr>
        <w:t>چو شمعم گرمیی از سوختن ده مرا از سوختن افروختن ده</w:t>
      </w:r>
    </w:p>
    <w:p>
      <w:pPr>
        <w:pStyle w:val="BookText"/>
        <w:rPr/>
      </w:pPr>
      <w:r>
        <w:rPr>
          <w:rFonts w:ascii="IRNazanin" w:hAnsi="IRNazanin" w:eastAsia="IRNazanin"/>
          <w:color w:val="111111"/>
          <w:sz w:val="28"/>
          <w:sz w:val="28"/>
          <w:szCs w:val="28"/>
          <w:rtl w:val="true"/>
          <w:lang w:bidi="fa-IR"/>
        </w:rPr>
        <w:t>دل پرسوز من از سوز داغی برافروزان چو فانوس چراغی</w:t>
      </w:r>
    </w:p>
    <w:p>
      <w:pPr>
        <w:pStyle w:val="BookText"/>
        <w:rPr/>
      </w:pPr>
      <w:r>
        <w:rPr>
          <w:rFonts w:ascii="IRNazanin" w:hAnsi="IRNazanin" w:eastAsia="IRNazanin"/>
          <w:color w:val="111111"/>
          <w:sz w:val="28"/>
          <w:sz w:val="28"/>
          <w:szCs w:val="28"/>
          <w:rtl w:val="true"/>
          <w:lang w:bidi="fa-IR"/>
        </w:rPr>
        <w:t>رهان زین ظلمتم از برق آهی ببخش از بخت سبزم خضر راهی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مخزن اسرارخود کن چو شمعش روشن از انوار خود کن</w:t>
      </w:r>
      <w:bookmarkStart w:id="430" w:name="pg17032_198322"/>
    </w:p>
    <w:p>
      <w:pPr>
        <w:pStyle w:val="BookText"/>
        <w:rPr/>
      </w:pPr>
      <w:bookmarkEnd w:id="430"/>
      <w:r>
        <w:rPr>
          <w:rFonts w:ascii="IRNazanin" w:hAnsi="IRNazanin" w:eastAsia="IRNazanin"/>
          <w:color w:val="111111"/>
          <w:sz w:val="28"/>
          <w:sz w:val="28"/>
          <w:szCs w:val="28"/>
          <w:rtl w:val="true"/>
          <w:lang w:bidi="fa-IR"/>
        </w:rPr>
        <w:t>رهی بنمایم از شمع معانی مرا روشن کن اسرار نهانی</w:t>
      </w:r>
    </w:p>
    <w:p>
      <w:pPr>
        <w:pStyle w:val="BookText"/>
        <w:rPr/>
      </w:pPr>
      <w:r>
        <w:rPr>
          <w:rFonts w:ascii="IRNazanin" w:hAnsi="IRNazanin" w:eastAsia="IRNazanin"/>
          <w:color w:val="111111"/>
          <w:sz w:val="28"/>
          <w:sz w:val="28"/>
          <w:szCs w:val="28"/>
          <w:rtl w:val="true"/>
          <w:lang w:bidi="fa-IR"/>
        </w:rPr>
        <w:t>به چشم من نما از سرمۀ غیب پری رویان معنیهای بی عیب</w:t>
      </w:r>
    </w:p>
    <w:p>
      <w:pPr>
        <w:pStyle w:val="BookText"/>
        <w:rPr/>
      </w:pPr>
      <w:r>
        <w:rPr>
          <w:rFonts w:ascii="IRNazanin" w:hAnsi="IRNazanin" w:eastAsia="IRNazanin"/>
          <w:color w:val="111111"/>
          <w:sz w:val="28"/>
          <w:sz w:val="28"/>
          <w:szCs w:val="28"/>
          <w:rtl w:val="true"/>
          <w:lang w:bidi="fa-IR"/>
        </w:rPr>
        <w:t>حدیث روشنم عِقد گهر کن چراغ مجلس اهل نظر کن</w:t>
      </w:r>
    </w:p>
    <w:p>
      <w:pPr>
        <w:pStyle w:val="Heading5"/>
        <w:numPr>
          <w:ilvl w:val="4"/>
          <w:numId w:val="1"/>
        </w:numPr>
        <w:rPr/>
      </w:pPr>
      <w:bookmarkStart w:id="431" w:name="__RefHeading___Toc1149470_1738255347"/>
      <w:bookmarkStart w:id="432" w:name="_Toc160"/>
      <w:bookmarkEnd w:id="431"/>
      <w:r>
        <w:rPr>
          <w:rtl w:val="true"/>
        </w:rPr>
        <w:t>آیات کفایت حق از عبد</w:t>
      </w:r>
      <w:bookmarkEnd w:id="432"/>
    </w:p>
    <w:p>
      <w:pPr>
        <w:pStyle w:val="BookText"/>
        <w:rPr/>
      </w:pPr>
      <w:r>
        <w:rPr>
          <w:rFonts w:ascii="IRNazanin" w:hAnsi="IRNazanin" w:eastAsia="IRNazanin"/>
          <w:color w:val="111111"/>
          <w:sz w:val="28"/>
          <w:sz w:val="28"/>
          <w:szCs w:val="28"/>
          <w:rtl w:val="true"/>
          <w:lang w:bidi="fa-IR"/>
        </w:rPr>
        <w:t>قرآن مجید در باب کفایت حق از عبد در آیاتی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وَکَفی بِاللّهِ وَلیّاً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است که خدا سرپرست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نَصیراً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کافی است که خدا یاور شما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بر خدا توکّل کن ؛ و کارساز 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وَکَفی بِرَبِّکَ هادِیاً وَنَصیراً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کافی است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و یاری دهنده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کنندگان را از تو بازداشته‌ایم </w:t>
      </w:r>
      <w:r>
        <w:rPr>
          <w:rFonts w:eastAsia="IRNazanin" w:cs="IRNazanin"/>
          <w:color w:val="111111"/>
          <w:sz w:val="28"/>
          <w:szCs w:val="28"/>
          <w:rtl w:val="true"/>
          <w:lang w:bidi="fa-IR"/>
        </w:rPr>
        <w:t>.</w:t>
      </w:r>
      <w:bookmarkStart w:id="433" w:name="pg17032_198324"/>
    </w:p>
    <w:p>
      <w:pPr>
        <w:pStyle w:val="BookText"/>
        <w:rPr/>
      </w:pPr>
      <w:bookmarkEnd w:id="433"/>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برای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w:t>
      </w:r>
    </w:p>
    <w:p>
      <w:pPr>
        <w:pStyle w:val="Heading4"/>
        <w:numPr>
          <w:ilvl w:val="3"/>
          <w:numId w:val="1"/>
        </w:numPr>
        <w:rPr/>
      </w:pPr>
      <w:bookmarkStart w:id="434" w:name="__RefHeading___Toc1149472_1738255347"/>
      <w:bookmarkStart w:id="435" w:name="_Toc161"/>
      <w:bookmarkEnd w:id="434"/>
      <w:r>
        <w:rPr/>
        <w:t>2</w:t>
      </w:r>
      <w:r>
        <w:rPr>
          <w:rtl w:val="true"/>
        </w:rPr>
        <w:t xml:space="preserve"> - </w:t>
      </w:r>
      <w:r>
        <w:rPr>
          <w:rtl w:val="true"/>
        </w:rPr>
        <w:t>عمل برای قیامت</w:t>
      </w:r>
      <w:bookmarkEnd w:id="435"/>
    </w:p>
    <w:p>
      <w:pPr>
        <w:pStyle w:val="Heading5"/>
        <w:numPr>
          <w:ilvl w:val="4"/>
          <w:numId w:val="1"/>
        </w:numPr>
        <w:rPr/>
      </w:pPr>
      <w:bookmarkStart w:id="436" w:name="__RefHeading___Toc1149474_1738255347"/>
      <w:bookmarkStart w:id="437" w:name="_Toc162"/>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قیامت روزی است که حضرت حق در کتاب‌های آسمانی، و صد و بیست و چهار هزار پیامبر صادق در گفتار خود، و دوازه امام معصوم در کلمات حکیمانۀ خویش، وقوع و تحقق آن را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هیچ شک و تردیدی در وقوعش برای قلوب صافیّه و ارواح صالحه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اگر برپا نمی‌شد عدالت بی مفهوم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تنها آن روز ظرفیّت جزای نیکوکاران و بدکاران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خداوند در آن روز با رحمت و عدالت به حساب تمام بندگان خواهد رسید، و به هر کسی برابر اعمالی که انجام داده اجر و مزد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برای تمام حرکات بندگان دادگاه تشکیل می‌شود، و از همگان نسبت به تمام اعمالشان بازپرسی خواهد شد، و به قول حضرت حق در قرآن مجید، در آن روز همه انسان‌ها بازپرسی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این قسمت از دعا از حضرت حق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وادار به برنامه هائی کن که فردای قیامت از آن برنامه‌ها از من بازپرسی خواهی کرد که اگر انجام گرفته باشد سرافراز و اهل سعادت، و اگر کوتاهی شده باشد خجالت زده و مستحق عذاب خواهم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برنامه‌هائی که در قیامت از آن بازپرسی می‌شود، عبارت است از عقاید،</w:t>
      </w:r>
      <w:bookmarkStart w:id="438" w:name="pg17032_198326"/>
    </w:p>
    <w:p>
      <w:pPr>
        <w:pStyle w:val="BookText"/>
        <w:rPr/>
      </w:pPr>
      <w:bookmarkEnd w:id="438"/>
      <w:r>
        <w:rPr>
          <w:rFonts w:ascii="IRNazanin" w:hAnsi="IRNazanin" w:eastAsia="IRNazanin"/>
          <w:color w:val="111111"/>
          <w:sz w:val="28"/>
          <w:sz w:val="28"/>
          <w:szCs w:val="28"/>
          <w:rtl w:val="true"/>
          <w:lang w:bidi="fa-IR"/>
        </w:rPr>
        <w:t>اخلاقیات، اجرای اوامر و نواهی حضرت حق و انبیا و امامان، انسان نسبت به تمام اعضا و جوارح و حرکات و اعمال و نسبت به تمام مردم و خلاصه نسبت به زمین و زمان و تمام نعمت‌های الهی دنیا و آخرت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به این حقیقت است که از تمام نعمت‌های الهی، هماهنگ با دستورها و فرامین وحی استفاده کند</w:t>
      </w:r>
      <w:r>
        <w:rPr>
          <w:rFonts w:eastAsia="IRNazanin" w:cs="IRNazanin"/>
          <w:color w:val="111111"/>
          <w:sz w:val="28"/>
          <w:szCs w:val="28"/>
          <w:rtl w:val="true"/>
          <w:lang w:bidi="fa-IR"/>
        </w:rPr>
        <w:t>.</w:t>
      </w:r>
    </w:p>
    <w:p>
      <w:pPr>
        <w:pStyle w:val="Heading5"/>
        <w:numPr>
          <w:ilvl w:val="4"/>
          <w:numId w:val="1"/>
        </w:numPr>
        <w:rPr/>
      </w:pPr>
      <w:bookmarkStart w:id="439" w:name="__RefHeading___Toc1149476_1738255347"/>
      <w:bookmarkStart w:id="440" w:name="_Toc163"/>
      <w:bookmarkEnd w:id="439"/>
      <w:r>
        <w:rPr>
          <w:rtl w:val="true"/>
        </w:rPr>
        <w:t>سؤال از اعمال در قرآن مجید</w:t>
      </w:r>
      <w:bookmarkEnd w:id="440"/>
    </w:p>
    <w:p>
      <w:pPr>
        <w:pStyle w:val="BookText"/>
        <w:rPr/>
      </w:pPr>
      <w:r>
        <w:rPr>
          <w:rFonts w:ascii="IRNazanin" w:hAnsi="IRNazanin" w:eastAsia="IRNazanin"/>
          <w:color w:val="111111"/>
          <w:sz w:val="28"/>
          <w:sz w:val="28"/>
          <w:szCs w:val="28"/>
          <w:rtl w:val="true"/>
          <w:lang w:bidi="fa-IR"/>
        </w:rPr>
        <w:t>قرآن در بارۀ مسؤولیّت انسان در صحرای قیامت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فَوَرَبِّکَ لَنَسْئَلَنَّهُمْ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پروردگارت سوگند ، قطعاً از همۀ آنان بازخواست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اعمالی که همواره انجام می‌داده‌اند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وَقِفُوهُمْ انَّهُمْ مَسْئُولُونَ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آنان را نگه دارید که حتماً مورد بازپرسی قرار می‌گیرند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وَلَتُسْئَلُنَّ عَمّا کُنْتُمْ تَعْمَلُونَ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مسلماً ازآنچه همواره انجام می‌دادید ، بازپرسی خواهید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وَلَیُسْئَلُنَّ یَوْمَ الْقِیامَةِ عَمّا کانُوایَفْتَرُونَ</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قیامت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می‌بستند ، حتماً بازپرسی خواهند شد ،</w:t>
      </w:r>
      <w:bookmarkStart w:id="441" w:name="pg17032_198328"/>
    </w:p>
    <w:p>
      <w:pPr>
        <w:pStyle w:val="BookText"/>
        <w:rPr/>
      </w:pPr>
      <w:bookmarkEnd w:id="441"/>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شما در آن روز از نعمت ها بازپرسی خواهید شد </w:t>
      </w:r>
      <w:r>
        <w:rPr>
          <w:rFonts w:eastAsia="IRNazanin" w:cs="IRNazanin"/>
          <w:color w:val="111111"/>
          <w:sz w:val="28"/>
          <w:szCs w:val="28"/>
          <w:rtl w:val="true"/>
          <w:lang w:bidi="fa-IR"/>
        </w:rPr>
        <w:t>.</w:t>
      </w:r>
    </w:p>
    <w:p>
      <w:pPr>
        <w:pStyle w:val="Heading5"/>
        <w:numPr>
          <w:ilvl w:val="4"/>
          <w:numId w:val="1"/>
        </w:numPr>
        <w:rPr/>
      </w:pPr>
      <w:bookmarkStart w:id="442" w:name="__RefHeading___Toc1149478_1738255347"/>
      <w:bookmarkStart w:id="443" w:name="_Toc164"/>
      <w:bookmarkEnd w:id="442"/>
      <w:r>
        <w:rPr>
          <w:rtl w:val="true"/>
        </w:rPr>
        <w:t>سؤال از اعمال در روایات</w:t>
      </w:r>
      <w:bookmarkEnd w:id="443"/>
    </w:p>
    <w:p>
      <w:pPr>
        <w:pStyle w:val="BookText"/>
        <w:rPr/>
      </w:pPr>
      <w:r>
        <w:rPr>
          <w:rFonts w:ascii="IRNazanin" w:hAnsi="IRNazanin" w:eastAsia="IRNazanin"/>
          <w:color w:val="111111"/>
          <w:sz w:val="28"/>
          <w:sz w:val="28"/>
          <w:szCs w:val="28"/>
          <w:rtl w:val="true"/>
          <w:lang w:bidi="fa-IR"/>
        </w:rPr>
        <w:t>حضرت صادق علیه السلام از قول لقمان در نصیحت به فرزندش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انَّکَ سَتُسْألُ غَداً اذا وَقَفْتَ بَیْنَ یَدَیِ اللّهِ عَزَّوَجَلَّ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فیما ابْلَیْتَهُ، وَ عُمْرِکَ فیما افْنَیْتَهُ، وَ مالِکَ مِمَّا اکْتَسَبْتَهُ وَ فیما انْفَقْتَهُ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فرزندم، آگاه باش فردای قیامت در موقف حساب، در پیشگاه حضرت حق از چهار چیز باز پرسی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جوانیت را چگونه گذراندی؟ عمرت را در کجا و در چه برنامه‌هائی تمام نمودی؟ ثروتت را از چه راهی به دست آوردی و در کجا خرج کردی؟</w:t>
      </w:r>
    </w:p>
    <w:p>
      <w:pPr>
        <w:pStyle w:val="BookText"/>
        <w:rPr/>
      </w:pPr>
      <w:r>
        <w:rPr>
          <w:rFonts w:ascii="IRNazanin" w:hAnsi="IRNazanin" w:eastAsia="IRNazanin"/>
          <w:color w:val="111111"/>
          <w:sz w:val="28"/>
          <w:sz w:val="28"/>
          <w:szCs w:val="28"/>
          <w:rtl w:val="true"/>
          <w:lang w:bidi="fa-IR"/>
        </w:rPr>
        <w:t>در هر صورت با تمام وجود باید مواظب تمام لحظات عمر بود که به این خرمن پرقیمت الهی آتش مخالفت با برنامه‌های الهی نیفتد که هستی را بر باد می‌دهد و در آخرت، آدمی را با تهیدستی و تنگدستی رسواکننده‌ای روبرو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 ارزش خود را در قسمتی صرف عبادات و در قسمتی صرف معاش، و در قسمتی صرف تحصیل معرفت و در قسمتی صرف لذّت‌های حلال کنید، تا در روز قیامت در برخورد به بازپرسی با سربلندی جواب داده و با کمال آرامش و امنیّت به سوی رضوان حق و بهشت عنبر سرشت حرکت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بهشت محصول چه عقاید و اخلاق و اعمالی است، و جهنّم نتیجه چه برنامه‌هائی است؟ در این زمینه به روایت بسیار مهمی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که مردم را از بسیاری از امور نهی کرده،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عَرَضَتْ لَهُ فاحِشَةٌ اوْ شَهْوَةٌ فَاجْتَنَبَها مَخافَةَ اللّهِ عَزّوَجَلَّ حَرَّمَ اللّهُ عَلَیْهِ النّارَ، وَآمَنَهُ مِنَ الْفَزَعِ الْاَکْبَرِ، وَ انْجَزَ لَهُ ما وَعَدَهُ فِی کِتابِهِ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وَمَنْ عَرَضَتْ لَهُ دُنْیا وَآخِرَةٌ فَاخْتارَ الدُّنْیا عَلَی الْآخِرَةِ لَقِیَ اللّهَ عَزَّوَجَلَّ یَوْمَ الْقِیامَةِ وَ لَیْسَتْ لَهُ حَسَنَةٌ یَتَّقِی بِها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اخْتارَ الْآخِرَةَ وَ تَرَکَ الدُّنْیا رَضِیَ اللّهُ عَنْهُ، وَغَفَرَلَهُ مَساوِیَ عَمَلِهِ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کسی در معرض گناه کبیره‌ای واقع شود، یا به شهوت حرامی برخورد کند و به خاطر ترس از خدا به اجتناب برخیزد، خداوند متعال وجود او را به آتش جهنم حرام کند، و وی را از فزع قیامت امان دهد، و به آنچه در قرآنش وعده داده وفا کند آن جا که فرموده، برای آنان که به وقت برخورد با گناه از خدا بترسند دو بهشت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در معرض دنیا و آخرت قرار بگیرد، پس آخرت را بگذارد و به دامن دنیا بیاویزد، روز قیامت خدا را ملاقات کند در حالی که وسیله‌ای برای حفظ وجودش از آتش جهنم ندارد، و آن که آخرت را انتخاب و دنیای حرام را بگذارد، از لذت رضایت حق بهره برد، و گناهانش مورد آمرزش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گرفتار جهان پیچ پیچ هیچ دانی کاین جهان هیچ است هیچ</w:t>
      </w:r>
    </w:p>
    <w:p>
      <w:pPr>
        <w:pStyle w:val="BookText"/>
        <w:rPr/>
      </w:pPr>
      <w:r>
        <w:rPr>
          <w:rFonts w:ascii="IRNazanin" w:hAnsi="IRNazanin" w:eastAsia="IRNazanin"/>
          <w:color w:val="111111"/>
          <w:sz w:val="28"/>
          <w:sz w:val="28"/>
          <w:szCs w:val="28"/>
          <w:rtl w:val="true"/>
          <w:lang w:bidi="fa-IR"/>
        </w:rPr>
        <w:t>ای تو از بیراه ره نشناخته توسن شهوت به هر سو تاخته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بیراه است و دزدان آگهند همرهان راه، دزدان رهند</w:t>
      </w:r>
      <w:bookmarkStart w:id="444" w:name="pg17032_198332"/>
    </w:p>
    <w:p>
      <w:pPr>
        <w:pStyle w:val="BookText"/>
        <w:rPr/>
      </w:pPr>
      <w:bookmarkEnd w:id="444"/>
      <w:r>
        <w:rPr>
          <w:rFonts w:ascii="IRNazanin" w:hAnsi="IRNazanin" w:eastAsia="IRNazanin"/>
          <w:color w:val="111111"/>
          <w:sz w:val="28"/>
          <w:sz w:val="28"/>
          <w:szCs w:val="28"/>
          <w:rtl w:val="true"/>
          <w:lang w:bidi="fa-IR"/>
        </w:rPr>
        <w:t>پشت بر مقصود پوئی تا به کی مقصد از بیراهه جویی تا به کی</w:t>
      </w:r>
    </w:p>
    <w:p>
      <w:pPr>
        <w:pStyle w:val="BookText"/>
        <w:rPr/>
      </w:pPr>
      <w:r>
        <w:rPr>
          <w:rFonts w:ascii="IRNazanin" w:hAnsi="IRNazanin" w:eastAsia="IRNazanin"/>
          <w:color w:val="111111"/>
          <w:sz w:val="28"/>
          <w:sz w:val="28"/>
          <w:szCs w:val="28"/>
          <w:rtl w:val="true"/>
          <w:lang w:bidi="fa-IR"/>
        </w:rPr>
        <w:t>ای ره از بیره به تو نزدیک تر مقصدت از ره به تو نزدیک تر</w:t>
      </w:r>
    </w:p>
    <w:p>
      <w:pPr>
        <w:pStyle w:val="BookText"/>
        <w:rPr/>
      </w:pPr>
      <w:r>
        <w:rPr>
          <w:rFonts w:ascii="IRNazanin" w:hAnsi="IRNazanin" w:eastAsia="IRNazanin"/>
          <w:color w:val="111111"/>
          <w:sz w:val="28"/>
          <w:sz w:val="28"/>
          <w:szCs w:val="28"/>
          <w:rtl w:val="true"/>
          <w:lang w:bidi="fa-IR"/>
        </w:rPr>
        <w:t>دیو غفلت سوی این راهت کشاند مقصد و مقصود تو درخانه ماند</w:t>
      </w:r>
    </w:p>
    <w:p>
      <w:pPr>
        <w:pStyle w:val="BookText"/>
        <w:rPr/>
      </w:pPr>
      <w:r>
        <w:rPr>
          <w:rFonts w:ascii="IRNazanin" w:hAnsi="IRNazanin" w:eastAsia="IRNazanin"/>
          <w:color w:val="111111"/>
          <w:sz w:val="28"/>
          <w:sz w:val="28"/>
          <w:szCs w:val="28"/>
          <w:rtl w:val="true"/>
          <w:lang w:bidi="fa-IR"/>
        </w:rPr>
        <w:t>بازگرد ای بی خبر از راه خویش بازجو انجام خود زآغاز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w:t>
      </w:r>
      <w:r>
        <w:rPr>
          <w:rFonts w:eastAsia="IRNazanin" w:cs="IRNazanin"/>
          <w:color w:val="111111"/>
          <w:sz w:val="28"/>
          <w:szCs w:val="28"/>
          <w:rtl w:val="true"/>
          <w:lang w:bidi="fa-IR"/>
        </w:rPr>
        <w:t>)</w:t>
      </w:r>
    </w:p>
    <w:p>
      <w:pPr>
        <w:pStyle w:val="Heading4"/>
        <w:numPr>
          <w:ilvl w:val="3"/>
          <w:numId w:val="1"/>
        </w:numPr>
        <w:rPr/>
      </w:pPr>
      <w:bookmarkStart w:id="445" w:name="__RefHeading___Toc1149480_1738255347"/>
      <w:bookmarkStart w:id="446" w:name="_Toc165"/>
      <w:bookmarkEnd w:id="445"/>
      <w:r>
        <w:rPr/>
        <w:t>3</w:t>
      </w:r>
      <w:r>
        <w:rPr>
          <w:rtl w:val="true"/>
        </w:rPr>
        <w:t xml:space="preserve"> - </w:t>
      </w:r>
      <w:r>
        <w:rPr>
          <w:rtl w:val="true"/>
        </w:rPr>
        <w:t>خرج کردن وقت در راه هدف</w:t>
      </w:r>
      <w:bookmarkEnd w:id="446"/>
    </w:p>
    <w:p>
      <w:pPr>
        <w:pStyle w:val="BookText"/>
        <w:rPr/>
      </w:pPr>
      <w:r>
        <w:rPr>
          <w:rFonts w:ascii="IRNazanin" w:hAnsi="IRNazanin" w:eastAsia="IRNazanin"/>
          <w:color w:val="111111"/>
          <w:sz w:val="28"/>
          <w:sz w:val="28"/>
          <w:szCs w:val="28"/>
          <w:rtl w:val="true"/>
          <w:lang w:bidi="fa-IR"/>
        </w:rPr>
        <w:t>مسئله‌ای که برای اهل بصیرت از آفتاب روشن‌تر می‌باشد این است که خاک مرده به قدرت حق تبدیل به موجودی با شعور و مکلّف و مسؤول به نام انسان شد، تا ظرف معرفت حق و ایمان به قیامت و عمل صالح و متخلّق به اخلاق الهی گردد، تا از این طریق به مقام قرب و لقا و وصال حضرت محبوب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خَلَقْتُ الْجِنَّ وَالْاِنْسَ الّا لِیَعْبُدُونِ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 و انس را جز برای این که مرا بپرستند نیافریدیم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لِقَآءَ رَبِّهِ فَلْیَعْمَلْ عَمَلاً صَلِحًا وَ لَایُشْرِکْ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را امید دارد ، پس باید کاری شایسته انجام دهد و هیچ کس را در پرستش پروردگارش شریک نکند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وقت و ارزش کسب ایمان و اخلاق و عمل صالح، در صفحات گذشته در تفسیر مسؤولیت و قیامت گذشت</w:t>
      </w:r>
      <w:r>
        <w:rPr>
          <w:rFonts w:eastAsia="IRNazanin" w:cs="IRNazanin"/>
          <w:color w:val="111111"/>
          <w:sz w:val="28"/>
          <w:szCs w:val="28"/>
          <w:rtl w:val="true"/>
          <w:lang w:bidi="fa-IR"/>
        </w:rPr>
        <w:t>.</w:t>
      </w:r>
      <w:bookmarkStart w:id="447" w:name="pg17032_198334"/>
    </w:p>
    <w:p>
      <w:pPr>
        <w:pStyle w:val="Heading4"/>
        <w:numPr>
          <w:ilvl w:val="3"/>
          <w:numId w:val="1"/>
        </w:numPr>
        <w:rPr/>
      </w:pPr>
      <w:bookmarkStart w:id="448" w:name="__RefHeading___Toc1149482_1738255347"/>
      <w:bookmarkStart w:id="449" w:name="_Toc166"/>
      <w:bookmarkEnd w:id="447"/>
      <w:bookmarkEnd w:id="448"/>
      <w:r>
        <w:rPr/>
        <w:t>4</w:t>
      </w:r>
      <w:r>
        <w:rPr>
          <w:rtl w:val="true"/>
        </w:rPr>
        <w:t xml:space="preserve"> - </w:t>
      </w:r>
      <w:r>
        <w:rPr>
          <w:rtl w:val="true"/>
        </w:rPr>
        <w:t>مصون بودن از فقر و وسعت رزق</w:t>
      </w:r>
      <w:bookmarkEnd w:id="449"/>
    </w:p>
    <w:p>
      <w:pPr>
        <w:pStyle w:val="BookText"/>
        <w:rPr/>
      </w:pPr>
      <w:r>
        <w:rPr>
          <w:rFonts w:ascii="IRNazanin" w:hAnsi="IRNazanin" w:eastAsia="IRNazanin"/>
          <w:color w:val="111111"/>
          <w:sz w:val="28"/>
          <w:sz w:val="28"/>
          <w:szCs w:val="28"/>
          <w:rtl w:val="true"/>
          <w:lang w:bidi="fa-IR"/>
        </w:rPr>
        <w:t>آنان که بر اثر غفلت و اشتباه در زندگی، و به خصوص کثرت گناه از معیشت بازمانده و دچار تنگدستی و نیاز به مردم می‌شوند، در حقیقت گرفتار انواع بلاها و سختی‌ها و رنج‌ها هستند، و دائم در درون خود مبتلای به حسرت و اندوه و غم و غصّه‌اند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هماهنگ با مسائل الهی به حرکت آمدند، و زمینۀ معیشت را متصل به رحمت حضرت حق کردند و در حدّ خود از وسعت رزق بهره مندند، کمتر دچار مشکل و زحمتند، و به همین سبب با آسودگی خاطر به عبادت و کسب معرفت و کار خیر 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باید به پیروی از حضرت سجّاد علیه السلام از حضرت محبوب درخواست کرد که انسان را از نعمت غنا و وسعت رزق آنهم به صورتی که عامل گناه و معصیت نگردد، و بلکه غنا و رزق او کمکی به کار خیر و ثواب و اجر آخرت شود، بهره‌مند سازد</w:t>
      </w:r>
      <w:r>
        <w:rPr>
          <w:rFonts w:eastAsia="IRNazanin" w:cs="IRNazanin"/>
          <w:color w:val="111111"/>
          <w:sz w:val="28"/>
          <w:szCs w:val="28"/>
          <w:rtl w:val="true"/>
          <w:lang w:bidi="fa-IR"/>
        </w:rPr>
        <w:t>.</w:t>
      </w:r>
    </w:p>
    <w:p>
      <w:pPr>
        <w:pStyle w:val="Heading4"/>
        <w:numPr>
          <w:ilvl w:val="3"/>
          <w:numId w:val="1"/>
        </w:numPr>
        <w:rPr/>
      </w:pPr>
      <w:bookmarkStart w:id="450" w:name="__RefHeading___Toc1149484_1738255347"/>
      <w:bookmarkStart w:id="451" w:name="_Toc167"/>
      <w:bookmarkEnd w:id="450"/>
      <w:r>
        <w:rPr/>
        <w:t>5</w:t>
      </w:r>
      <w:r>
        <w:rPr>
          <w:rtl w:val="true"/>
        </w:rPr>
        <w:t xml:space="preserve"> - </w:t>
      </w:r>
      <w:r>
        <w:rPr>
          <w:rtl w:val="true"/>
        </w:rPr>
        <w:t>بی نیازی از چشمداشت</w:t>
      </w:r>
      <w:bookmarkEnd w:id="451"/>
    </w:p>
    <w:p>
      <w:pPr>
        <w:pStyle w:val="Heading5"/>
        <w:numPr>
          <w:ilvl w:val="4"/>
          <w:numId w:val="1"/>
        </w:numPr>
        <w:rPr/>
      </w:pPr>
      <w:bookmarkStart w:id="452" w:name="__RefHeading___Toc1149486_1738255347"/>
      <w:bookmarkStart w:id="453" w:name="_Toc168"/>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چشمداشت به آنچه در دست مردم است، از قبیل مال و منال، حشمت وجاه، شهرت و مقام، خانه و مرکب، علاوه بر این که روح را عذابی الیم است، باعث شعله ور شدن صفت حسد، و خطرناک‌تر از آن زبانه کشیدن آتش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مرض خطرناک روانی، چون عارض کسی شود، او را به انواع گناهان و اشتغالات فکری و درونی دچار سازد، و وی را از هر کار خیر و گاهی از عبادات الهیّه باز دارد، و زمینه هلاک و ضلالت او را فراهم آورد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به آنچه حضرت حق از طریق کسب حلال نصیب انسان فرموده، گنجی است که خیر دنیا و آخرت انسان را تأمین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لاتَمُدَّنَّ عَیْنَیْکَ الی ما مَتَّعْنا بِهِ ازْواجاً مِنْهُمْ زَهْرَةَ الْحَیاةِ الدُّنْیا لِنَفْتِنَهُمْ فیهِ وَ رِزْقُ رَبِّکَ خَیْرٌ وَ ابْقی</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دیدگانت را به آنچه برخی از اصناف آنان را بهره‌مند کردیم مدوز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آنان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بی‌میوه و زیور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تا آنان را در آن بیازماییم ، و رزق پروردگارت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نکنید که فرومایگان پست، و آنان که در غفلت و بی خبری از حقایق به سر می‌برند، آنچه از مال و منال و جاه و مقام در اختیار دارند، برای آنان عزّت و آبرو و خیر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بیخبران از حق، با نعمت فراوانی که در اختیار دارند، میدان وسیع‌تری، جهت انواع لذایذ حیوانی و حرکات شیطانی برای خود می‌سازند، و از این راه عذاب بیشتر و سنگین‌تری را برای خود تهیه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حضرت حق از راه حلال نصیب فرموده قناعت کنید و بر تنگدستی موقت که جز امتحان الهی برای مردم مؤمن چیزی نیست صبر و استقامت ورزید، و باطن خود را با نور عفت نفس از هر نوع اضطراب و ناامنی حفظ کنید که خداوند مهربان در دنیا و آخرت با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اتْبَعَ بَصَرَهُ ما فِی ایْدِی النّاسِ طالَ هَمُّهُ وَ لَمْ یُشْفَ غَیْظُهُ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چشم به مال و ثروت و حشمت و حشم دیگران بدوزد اندوهش طولانی، و خشم و غضبش بی شفا می‌ماند</w:t>
      </w:r>
      <w:r>
        <w:rPr>
          <w:rFonts w:eastAsia="IRNazanin" w:cs="IRNazanin"/>
          <w:color w:val="111111"/>
          <w:sz w:val="28"/>
          <w:szCs w:val="28"/>
          <w:rtl w:val="true"/>
          <w:lang w:bidi="fa-IR"/>
        </w:rPr>
        <w:t>.</w:t>
      </w:r>
      <w:bookmarkStart w:id="454" w:name="pg17032_198337"/>
    </w:p>
    <w:p>
      <w:pPr>
        <w:pStyle w:val="BookText"/>
        <w:rPr/>
      </w:pPr>
      <w:bookmarkEnd w:id="454"/>
      <w:r>
        <w:rPr>
          <w:rFonts w:ascii="IRNazanin" w:hAnsi="IRNazanin" w:eastAsia="IRNazanin"/>
          <w:color w:val="111111"/>
          <w:sz w:val="28"/>
          <w:sz w:val="28"/>
          <w:szCs w:val="28"/>
          <w:rtl w:val="true"/>
          <w:lang w:bidi="fa-IR"/>
        </w:rPr>
        <w:t>مردی نزد حضرت صادق علیه السلام شکایت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مال مردم می‌روم و آن را به دست می‌آورم ولی به درآمد خود قانع نیستم، دائماًبا خود در جنگم، چرا که در طلب ثروت بیشتری هستم، به من چیزی بیاموزید که مرا از این ناراحتی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اندازه درآمد که معیشت تو را کفایت می‌کند بی نیازت سازد، اندک از مال دنیا تو را غنی کند، و اگر درآمد کافی تو، بی نیازت نمی‌کند با جمع کردن تمام ثروت دنیا هم راحت نخواهی 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178/70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چشمداشت به وضع دیگران و وادار شدن نفس به این که انسان را تا حدّ آنان و بلکه بیش از آن بالا ببرد عجب مرض خطرناک و بیماری مهلکی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عذاب آور شیطانی، انسان را به خواری و ذلّت، و خم کردن پشت مردم پیش نامرد، و آوارگی و در بدری، و پایمال کردن حقوق دیگران مبتلا می‌کند</w:t>
      </w:r>
      <w:r>
        <w:rPr>
          <w:rFonts w:eastAsia="IRNazanin" w:cs="IRNazanin"/>
          <w:color w:val="111111"/>
          <w:sz w:val="28"/>
          <w:szCs w:val="28"/>
          <w:rtl w:val="true"/>
          <w:lang w:bidi="fa-IR"/>
        </w:rPr>
        <w:t>.</w:t>
      </w:r>
    </w:p>
    <w:p>
      <w:pPr>
        <w:pStyle w:val="Heading5"/>
        <w:numPr>
          <w:ilvl w:val="4"/>
          <w:numId w:val="1"/>
        </w:numPr>
        <w:rPr/>
      </w:pPr>
      <w:bookmarkStart w:id="455" w:name="__RefHeading___Toc1149488_1738255347"/>
      <w:bookmarkStart w:id="456" w:name="_Toc169"/>
      <w:bookmarkEnd w:id="455"/>
      <w:r>
        <w:rPr>
          <w:rtl w:val="true"/>
        </w:rPr>
        <w:t>غنای نفس در روایات</w:t>
      </w:r>
      <w:bookmarkEnd w:id="456"/>
    </w:p>
    <w:p>
      <w:pPr>
        <w:pStyle w:val="BookText"/>
        <w:rPr/>
      </w:pPr>
      <w:r>
        <w:rPr>
          <w:rFonts w:ascii="IRNazanin" w:hAnsi="IRNazanin" w:eastAsia="IRNazanin"/>
          <w:color w:val="111111"/>
          <w:sz w:val="28"/>
          <w:sz w:val="28"/>
          <w:szCs w:val="28"/>
          <w:rtl w:val="true"/>
          <w:lang w:bidi="fa-IR"/>
        </w:rPr>
        <w:t>حضرت جواد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اَلْغِنی قِلَّةُ تَمَنِّیکَ وَ الرِّضا بِما یَکْفِیکَ، وَ الْفَقْرُ شِرَّةُ النَّفْسِ وَ شِدَّةُ الْقُنُوطِ</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بی نیازی، قلّت و کمی خواهش‌های درون و راضی بودن به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نفس، شدّت ناامیدی از قدرت خویش و یأس از واقعیت‌ها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اسْتَغْنی عَنِ النّاسِ اغْناهُ اللّهُ سُبْحانَهُ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بانگ بی‌نیازی از مردم را بزند، خداوند پاک، او را مستغنی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داود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وَضَعْتُ الْغِنی فِی الْقَناعَةِ وَ هُمْ یَطْلُبُونَهُ فِی کَثْرَةِ الْمالِ فَلا یَجِدُونَهُ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بی نیازی را در قناعت قرار دادم، مردم در زیادی مال می‌جویند، ولی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اکُونَ اغْنَی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قَنِعاً تَکُنْ اغْنَی النّاسِ</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مردی به رسول خدا عرضه داشت، دوست دارم بی نیازترین مردم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کن تا بی نیازترین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ثَلاثاً نالَ ثَلاثاً وَ هُوَ الْغِنَی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اعْطِیَ، وَ الْیَأْسُ مِمّا فی ایْدِی النّاسِ، وَ تَرْکُ الْفُضُولِ</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که سه چیز روزی شود، به سه چیز رسیده و آن بی نیازی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آنچه به او داده شده، دل بریدن از آنچه در دست مردم است، و ترک آنچه اضافه است</w:t>
      </w:r>
      <w:r>
        <w:rPr>
          <w:rFonts w:eastAsia="IRNazanin" w:cs="IRNazanin"/>
          <w:color w:val="111111"/>
          <w:sz w:val="28"/>
          <w:szCs w:val="28"/>
          <w:rtl w:val="true"/>
          <w:lang w:bidi="fa-IR"/>
        </w:rPr>
        <w:t>.</w:t>
      </w:r>
      <w:bookmarkStart w:id="457" w:name="pg17032_198341"/>
    </w:p>
    <w:p>
      <w:pPr>
        <w:pStyle w:val="Heading4"/>
        <w:numPr>
          <w:ilvl w:val="3"/>
          <w:numId w:val="1"/>
        </w:numPr>
        <w:rPr/>
      </w:pPr>
      <w:bookmarkStart w:id="458" w:name="__RefHeading___Toc1149490_1738255347"/>
      <w:bookmarkStart w:id="459" w:name="_Toc170"/>
      <w:bookmarkEnd w:id="457"/>
      <w:bookmarkEnd w:id="458"/>
      <w:r>
        <w:rPr/>
        <w:t>6</w:t>
      </w:r>
      <w:r>
        <w:rPr>
          <w:rtl w:val="true"/>
        </w:rPr>
        <w:t xml:space="preserve"> - </w:t>
      </w:r>
      <w:r>
        <w:rPr>
          <w:rtl w:val="true"/>
        </w:rPr>
        <w:t>عزّت واقعی و دوری از کبر</w:t>
      </w:r>
      <w:bookmarkEnd w:id="459"/>
    </w:p>
    <w:p>
      <w:pPr>
        <w:pStyle w:val="Heading5"/>
        <w:numPr>
          <w:ilvl w:val="4"/>
          <w:numId w:val="1"/>
        </w:numPr>
        <w:rPr/>
      </w:pPr>
      <w:bookmarkStart w:id="460" w:name="__RefHeading___Toc1149492_1738255347"/>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عزّت مایۀ الهی و سرمایه‌ای است ملکوتی که به صورت حالتی نورانی بر اثر ایمان واقعی به خداوند و یقین به قیامت، و اتصال به نبوت و امامت، و تخلّق به اخلاق الهی، و اجرای فرامین حق، و دوری از حرام در درون انسان تجلّی می‌کند، و نمی‌گذارد هیچ خطری و هیچ عاملی انسان را مغلوب و محکوم خود کند، و به ذلّت و حقارت و پستی دچار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چنین شخصیت با عظمت باطنی جز از طریق پیمودن راه دین و محور قرار دادن حق در زندگی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مادی عامل عزّت نیست، جاه و مقام مایۀ شخصیت نمی‌باشد، شهرت و آبروی ظاهری سربلندی درونی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 الَیْهِ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عزّت می‌خواهد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خدا بخواهد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عزت ویژۀ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بالا می‌رود و عمل شایستۀ آن را بالا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عزت و اقتدار برای خدا و پیامبر او و مؤمنان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این مایۀ درونی و حالت ملکوتی و سرمایۀ عرشی بی بهره است، در مقابل اندکی از مال دنیا، یا جاه ومقام، یا هجوم شهوات و غرایز، و لذت‌های مادی به سرعت محکوم و مغلوب می‌شود، و به مرض خطرناک ذلّت و حقارت و پستی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از آزادی به معنای واقعی و حرّیت و کرامت و شرافت نفس و بزرگی و وقار و ادب و تربیت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بودند که بر اثر پوکی درون به بند بردگی طاغوت‌ها درآمدند، و مشکلات زیادی را برای مردم و به خصوص آزادگان تاریخ و خاصه انبیا و اولیا فراهم آوردند، و مبدء جنایات بی شمار، و خیانت‌های بی عدد در تاریخ انسان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محصول آزادی از شهوات غلط، و خلقیات شیطانی، و وقار و آقائی در برابر حوادث، و تذلّل و خضوع در برابر حضرت رب العزّة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انَّهُ لاعِزَّ لِمَنْ لایَتَذَلَّلُ لِلّهِ تَبارَکَ وَ تَعالی، و لارِفْعَةَ لِمَنْ لایَتَواضَعُ لِلّهِ عَزَّوَجَلَّ</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برابر حضرت حق بندگی نکند عزّت ندارد، و هر کس نسبت به وجود مقدّس خداوند و فرامین سعادت بخش حضرت او تواضع ننماید بلندی و سرفرازی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آوردن موجبات ذلّت و خواری، و باز کردن میدان اهانت به انسان مؤمن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لِلْمُؤْمِنِ انْ یُذِلَّ نَفْسَهُ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سزاوار نیست، مؤمن زمینۀ خواری برای خود فراهم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دادن به شهوات غلط، زمینۀ ایجاد کردن برای حکومت هوای نفس، تکرار گناه، رها کردن خویش در دست افراد ناباب، دوری از تقوا، ضعف ایمان،</w:t>
      </w:r>
    </w:p>
    <w:p>
      <w:pPr>
        <w:pStyle w:val="BookText"/>
        <w:rPr/>
      </w:pPr>
      <w:r>
        <w:rPr>
          <w:rFonts w:ascii="IRNazanin" w:hAnsi="IRNazanin" w:eastAsia="IRNazanin"/>
          <w:color w:val="111111"/>
          <w:sz w:val="28"/>
          <w:sz w:val="28"/>
          <w:szCs w:val="28"/>
          <w:rtl w:val="true"/>
          <w:lang w:bidi="fa-IR"/>
        </w:rPr>
        <w:t>استقامت نیاوردن در برابر حوادث، مهجوری از نور نبوت و ولایت، همه و همه باعث ذلّت و خواری و پستی و سستی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فرزندش حضرت مجتبی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وَاَکْرِمْ نَفْسَکَ عَنْ کُلِّ دَنِیَّةٍ وَ انْ ساقَتْکَ الَی الرَّغائِبِ، فَاِنَّکَ لَنْ تَعْتاضَ بِما تَبْذُلُ مِنْ نَفْسِکَ عِوَضاً، وَ لاتَکُنْ عَبْدَ غَیْرِکَ و َ قَدْ جَعَلَکَ اللّهُ حُرّاً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نوع پستی و زبونی بپرهیز، هر چند آن ذلّت و پستی وسیلۀ رسیدنت به آرزوها باشد؛ زیرا در برابر پرداخت شرف نفس عوضی که با آن برابر باشد به دست نخواهی آورد، و بندۀ دیگران مباش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مشروع و به عبارت دیگر احترام به مردم، به خصوص به افراد مؤمن، هیچ گونه منافاتی با عزّت نفس و کرامت انسانی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مردم از آن جا که دستور دین است، یک نوع عبادت محسوب می‌شود، و باعث رفعت و سربلندی و محبوبیت انسان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این معنا را در نظر داشت که صفت ناپسند تکبّر باعث متلاشی شدن شخصیت انسان، و میراث عذاب الهی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در برابر دستورهای الهی، و بزرگی نشان دادن بی جهت در بین مردم حالتی ناپسند و از اخلاق شیطان، و صفت بسیار بدی است که انسان را مبغوض و منفور حضرت 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همی از خود به راه یار می‌باید گذشت کز دو عالم در رهش یک بار می‌باید گذشت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حقیقت عاشقی بر هر دو عالم پای زن یار اگر می‌جوئی از اغیار می‌باید گذشت</w:t>
      </w:r>
      <w:bookmarkStart w:id="462" w:name="pg17032_198347"/>
    </w:p>
    <w:p>
      <w:pPr>
        <w:pStyle w:val="BookText"/>
        <w:rPr/>
      </w:pPr>
      <w:bookmarkEnd w:id="462"/>
      <w:r>
        <w:rPr>
          <w:rFonts w:ascii="IRNazanin" w:hAnsi="IRNazanin" w:eastAsia="IRNazanin"/>
          <w:color w:val="111111"/>
          <w:sz w:val="28"/>
          <w:sz w:val="28"/>
          <w:szCs w:val="28"/>
          <w:rtl w:val="true"/>
          <w:lang w:bidi="fa-IR"/>
        </w:rPr>
        <w:t>عشق را راهیست ناهموار و این باشدعجب کزسر از این راه ناهموار می‌باید گذشت</w:t>
      </w:r>
    </w:p>
    <w:p>
      <w:pPr>
        <w:pStyle w:val="BookText"/>
        <w:rPr/>
      </w:pPr>
      <w:r>
        <w:rPr>
          <w:rFonts w:ascii="IRNazanin" w:hAnsi="IRNazanin" w:eastAsia="IRNazanin"/>
          <w:color w:val="111111"/>
          <w:sz w:val="28"/>
          <w:sz w:val="28"/>
          <w:szCs w:val="28"/>
          <w:rtl w:val="true"/>
          <w:lang w:bidi="fa-IR"/>
        </w:rPr>
        <w:t>خاک شد بس استخوان‌ها زیر دیوار هوس با شتاب از پای این دیوار می‌باید گذشت</w:t>
      </w:r>
    </w:p>
    <w:p>
      <w:pPr>
        <w:pStyle w:val="BookText"/>
        <w:rPr/>
      </w:pPr>
      <w:r>
        <w:rPr>
          <w:rFonts w:ascii="IRNazanin" w:hAnsi="IRNazanin" w:eastAsia="IRNazanin"/>
          <w:color w:val="111111"/>
          <w:sz w:val="28"/>
          <w:sz w:val="28"/>
          <w:szCs w:val="28"/>
          <w:rtl w:val="true"/>
          <w:lang w:bidi="fa-IR"/>
        </w:rPr>
        <w:t>اندک و بسیار این عالم همه رنج است و غم اندک اندک ز اندک و بسیار می‌باید گذشت</w:t>
      </w:r>
    </w:p>
    <w:p>
      <w:pPr>
        <w:pStyle w:val="BookText"/>
        <w:rPr/>
      </w:pPr>
      <w:r>
        <w:rPr>
          <w:rFonts w:ascii="IRNazanin" w:hAnsi="IRNazanin" w:eastAsia="IRNazanin"/>
          <w:color w:val="111111"/>
          <w:sz w:val="28"/>
          <w:sz w:val="28"/>
          <w:szCs w:val="28"/>
          <w:rtl w:val="true"/>
          <w:lang w:bidi="fa-IR"/>
        </w:rPr>
        <w:t>چیست دانی توشۀ عقبی صغیرا از صراط با ولای حیدر کرّار می‌باید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5"/>
        <w:numPr>
          <w:ilvl w:val="4"/>
          <w:numId w:val="1"/>
        </w:numPr>
        <w:rPr/>
      </w:pPr>
      <w:bookmarkStart w:id="463" w:name="__RefHeading___Toc1149494_1738255347"/>
      <w:bookmarkStart w:id="464" w:name="_Toc172"/>
      <w:bookmarkEnd w:id="463"/>
      <w:r>
        <w:rPr>
          <w:rtl w:val="true"/>
        </w:rPr>
        <w:t>کبر در آیات قرآن</w:t>
      </w:r>
      <w:bookmarkEnd w:id="464"/>
    </w:p>
    <w:p>
      <w:pPr>
        <w:pStyle w:val="BookText"/>
        <w:rPr/>
      </w:pPr>
      <w:r>
        <w:rPr>
          <w:rFonts w:ascii="IRNazanin" w:hAnsi="IRNazanin" w:eastAsia="IRNazanin"/>
          <w:color w:val="111111"/>
          <w:sz w:val="28"/>
          <w:sz w:val="28"/>
          <w:szCs w:val="28"/>
          <w:rtl w:val="true"/>
          <w:lang w:bidi="fa-IR"/>
        </w:rPr>
        <w:t>خداوند بزرگ در قرآن مجید فرعون و کارگزاران حکومتش را به خاطر تکبّر در برابر حق به سختی سرزنش کرده و مورد عتاب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وَاسْتَکْبَرَ هُوَ وَ جُنُودُهُ فِی الْاَرْضِ بِغَیْرِ الْحَقِّ وَظَنُّوا انَّهُمْ الَیْنا لایُرْجِعُونَ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سپاهیانش به ناحق در زمین سرکشی و تکبّر کردند ، و پنداشتند که آنان را به سوی ما بازنمی‌گردانند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یَسْتَنْکِفْ عَنْ عِبادَتِهِ وَ یَسْتَکْبِرْ فَسَیَحْشُرُهُمْ الَیْهِ جَمِیعاً</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بندگی او امتناع کنند و تکبّر ورزند ، به زودی همه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گردآوری خواهد کرد </w:t>
      </w:r>
      <w:r>
        <w:rPr>
          <w:rFonts w:eastAsia="IRNazanin" w:cs="IRNazanin"/>
          <w:color w:val="111111"/>
          <w:sz w:val="28"/>
          <w:szCs w:val="28"/>
          <w:rtl w:val="true"/>
          <w:lang w:bidi="fa-IR"/>
        </w:rPr>
        <w:t>.</w:t>
      </w:r>
      <w:bookmarkStart w:id="465" w:name="pg17032_198349"/>
    </w:p>
    <w:p>
      <w:pPr>
        <w:pStyle w:val="BookText"/>
        <w:rPr/>
      </w:pPr>
      <w:bookmarkEnd w:id="465"/>
      <w:r>
        <w:rPr>
          <w:rFonts w:ascii="Amiri" w:hAnsi="Amiri" w:eastAsia="Amiri" w:cs="Amiri"/>
          <w:color w:val="111111"/>
          <w:sz w:val="28"/>
          <w:sz w:val="28"/>
          <w:szCs w:val="28"/>
          <w:rtl w:val="true"/>
          <w:lang w:bidi="ar-SA"/>
        </w:rPr>
        <w:t>وَ امَّا الَّذینَ اسْتَنْکَفُوا وَ اسْتَکْبَرُوا فَیُعَذِّبُهُمْ عَذاباً الیماً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و عمل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کردند و تکبّر ورزیدند ، به عذاب دردناکی عذاب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وَکانُوا قَوْماً مُجْرِمِینَ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پس آنان تکبّر ورزیدند و آنان گروهی گنهکار بودند </w:t>
      </w:r>
      <w:r>
        <w:rPr>
          <w:rFonts w:eastAsia="IRNazanin" w:cs="IRNazanin"/>
          <w:color w:val="111111"/>
          <w:sz w:val="28"/>
          <w:szCs w:val="28"/>
          <w:rtl w:val="true"/>
          <w:lang w:bidi="fa-IR"/>
        </w:rPr>
        <w:t>.</w:t>
      </w:r>
    </w:p>
    <w:p>
      <w:pPr>
        <w:pStyle w:val="Heading5"/>
        <w:numPr>
          <w:ilvl w:val="4"/>
          <w:numId w:val="1"/>
        </w:numPr>
        <w:rPr/>
      </w:pPr>
      <w:bookmarkStart w:id="466" w:name="__RefHeading___Toc1149496_1738255347"/>
      <w:bookmarkStart w:id="467" w:name="_Toc173"/>
      <w:bookmarkEnd w:id="466"/>
      <w:r>
        <w:rPr>
          <w:rtl w:val="true"/>
        </w:rPr>
        <w:t>کبر در روایات</w:t>
      </w:r>
      <w:bookmarkEnd w:id="467"/>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اِجْتَنِبُوا الْکِبْرَ فَاِنَّ الْعَبْدَ لایَزالُ یَتَکَبَّرُ حَتّی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عَبْدی هذا فِی الْجَبّارینَ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تکبر چه در برابر حق، چه در برابر خلق بپرهیزید که تکبر کار را به جائی می‌رساند که حضرت حق به ملائکه امر می‌فرماید نام این متکبّر را در گروه زورگویان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الْکِبْرَ فَاِنَّهُ رَأسُ الطُّغْیانِ وَ مَعْصِیَةُ الرَّحْمنِ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کبر حذر کنید که سرآغاز طغیان و گناه و معصیت در برابر حضرت رحمن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آفاتِ الْعَقْلِ الْکِبْرُ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آفات برای عقل،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الْکِبْرَ فَاِنَّهُ اعْظَمُ الذُّنُوبِ وَ الْأَمُ الْعُیُوبِ، وَ هُوَ حِلْیَةُ ابْلیسَ</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کبر دوری کنید که از بزرگترین گناهان و پست‌ترین عیوب و لباس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الْجَنَّةَ مَنْ کانَ فِی قَلْبِهِ مِثْقالُ ذَرَّةٍ مِنْ کِبْرٍ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وارد بهشت نمی‌شود، کسی که در دلش به وزن یک ذرّه 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گذاشت دنیا قارون اسیر او شد آن بر فلک برآمد این در زمین فرو شد</w:t>
      </w:r>
    </w:p>
    <w:p>
      <w:pPr>
        <w:pStyle w:val="BookText"/>
        <w:rPr/>
      </w:pPr>
      <w:r>
        <w:rPr>
          <w:rFonts w:ascii="IRNazanin" w:hAnsi="IRNazanin" w:eastAsia="IRNazanin"/>
          <w:color w:val="111111"/>
          <w:sz w:val="28"/>
          <w:sz w:val="28"/>
          <w:szCs w:val="28"/>
          <w:rtl w:val="true"/>
          <w:lang w:bidi="fa-IR"/>
        </w:rPr>
        <w:t>آب حیات وصلت تا روزی که گردد نقد حیات ما را باری به جستجو شد</w:t>
      </w:r>
    </w:p>
    <w:p>
      <w:pPr>
        <w:pStyle w:val="BookText"/>
        <w:rPr/>
      </w:pPr>
      <w:r>
        <w:rPr>
          <w:rFonts w:ascii="IRNazanin" w:hAnsi="IRNazanin" w:eastAsia="IRNazanin"/>
          <w:color w:val="111111"/>
          <w:sz w:val="28"/>
          <w:sz w:val="28"/>
          <w:szCs w:val="28"/>
          <w:rtl w:val="true"/>
          <w:lang w:bidi="fa-IR"/>
        </w:rPr>
        <w:t>با صولجان عشقت ما را چه چاره باشد جائی که چرخ گردون سرگشته همچو گوشد</w:t>
      </w:r>
    </w:p>
    <w:p>
      <w:pPr>
        <w:pStyle w:val="BookText"/>
        <w:rPr/>
      </w:pPr>
      <w:r>
        <w:rPr>
          <w:rFonts w:ascii="IRNazanin" w:hAnsi="IRNazanin" w:eastAsia="IRNazanin"/>
          <w:color w:val="111111"/>
          <w:sz w:val="28"/>
          <w:sz w:val="28"/>
          <w:szCs w:val="28"/>
          <w:rtl w:val="true"/>
          <w:lang w:bidi="fa-IR"/>
        </w:rPr>
        <w:t>ساقی ز درد دوشین جز درد سر چه گوهی می‌ده که عمر اهلی ضایع به گفتگو شد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w:t>
      </w:r>
      <w:bookmarkStart w:id="468" w:name="pg17032_198353"/>
    </w:p>
    <w:p>
      <w:pPr>
        <w:pStyle w:val="Heading4"/>
        <w:numPr>
          <w:ilvl w:val="3"/>
          <w:numId w:val="1"/>
        </w:numPr>
        <w:rPr/>
      </w:pPr>
      <w:bookmarkStart w:id="469" w:name="__RefHeading___Toc1149498_1738255347"/>
      <w:bookmarkStart w:id="470" w:name="_Toc174"/>
      <w:bookmarkEnd w:id="468"/>
      <w:bookmarkEnd w:id="469"/>
      <w:r>
        <w:rPr/>
        <w:t>7</w:t>
      </w:r>
      <w:r>
        <w:rPr>
          <w:rtl w:val="true"/>
        </w:rPr>
        <w:t xml:space="preserve"> - </w:t>
      </w:r>
      <w:r>
        <w:rPr>
          <w:rtl w:val="true"/>
        </w:rPr>
        <w:t>عبادت بی عجب</w:t>
      </w:r>
      <w:bookmarkEnd w:id="470"/>
    </w:p>
    <w:p>
      <w:pPr>
        <w:pStyle w:val="Heading5"/>
        <w:numPr>
          <w:ilvl w:val="4"/>
          <w:numId w:val="1"/>
        </w:numPr>
        <w:rPr/>
      </w:pPr>
      <w:bookmarkStart w:id="471" w:name="__RefHeading___Toc1149500_1738255347"/>
      <w:bookmarkStart w:id="472" w:name="_Toc175"/>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حضرت سجّاد علیه السلام به پیشگاه مقدس حضرت حق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برابر وجود مقدّست به بندگی وادار، و عبادتم را از آلوده شدن به عجب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 مایۀ عزّت و سرافرازی، و باعث رشد و کمال، و شکوفائی تمام استعدادها، و شرف و کرامت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 عامل رسانندۀ انسان به تقوا و پاکی، سلامت و امنیّت، اصالت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 مورّث به چنگ آوردن لقا و وصال محبوب، و زمینه ساز حیات طیبه، و عافیت امروز و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حق، ایجاد کنندۀ امنیّت از عذاب جهنم و کلید هشت در بهشت و وسیلۀ آمرزش گناهان و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 در حقیقت هماهنگی نمودن با تمام موجودات خلقت و عناصر هستی است؛ زیرا قرآن مجید تمام موجودات را در مدار سجده و تذلّل و عبادت نسبت به حق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کُلُّ مَنْ فِی السَّماواتِ وَ الْاَرْضِ الاّ آتِی الرَّحمنِ عَبْداً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در آسمان‌ها و زمین نیست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 وسیله آزادی از شهوات غلط، و نجات یافتن از بند ابلیس و حیله‌گری‌های شیطان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یعنی اطاعت و فرمانبری از اوامر حضرت سبحان، و خضوع و خشوع در برابر آفرینندۀ آسمان‌ها و زمین</w:t>
      </w:r>
      <w:r>
        <w:rPr>
          <w:rFonts w:eastAsia="IRNazanin" w:cs="IRNazanin"/>
          <w:color w:val="111111"/>
          <w:sz w:val="28"/>
          <w:szCs w:val="28"/>
          <w:rtl w:val="true"/>
          <w:lang w:bidi="fa-IR"/>
        </w:rPr>
        <w:t>.</w:t>
      </w:r>
      <w:bookmarkStart w:id="473" w:name="pg17032_198355"/>
    </w:p>
    <w:p>
      <w:pPr>
        <w:pStyle w:val="BookText"/>
        <w:rPr/>
      </w:pPr>
      <w:bookmarkEnd w:id="473"/>
      <w:r>
        <w:rPr>
          <w:rFonts w:ascii="IRNazanin" w:hAnsi="IRNazanin" w:eastAsia="IRNazanin"/>
          <w:color w:val="111111"/>
          <w:sz w:val="28"/>
          <w:sz w:val="28"/>
          <w:szCs w:val="28"/>
          <w:rtl w:val="true"/>
          <w:lang w:bidi="fa-IR"/>
        </w:rPr>
        <w:t>عبادت یعنی مملو بودن قلب از ایمان، آراسته بودن نفس به اخلاق حسنه و پیراسته بودن وجود از گناه، و اتصال به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یعنی رعایت حقوق حق و حقوق خلق، و انجام خیر و دوری از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یعنی تحصیل علم و دانش، رسیدگی به یتیم، دستگیری از مسکین، جبران فقر فقیر، و ادای حقوق مالی جهت ترویج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حقیقتی که حضرت حق در قرآن مجید انبیای خود را به آن معرفی فرموده،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صفتی که حضرت محبوب در قرآن کریم اولیایش را به آن ستوده،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وصفی که خداوند برای ملائکه در کتاب عظیمش آورده،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محبوب خدا، و متکبر از عبادت مورد نفرت حق و انبیاء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باعث آبادی دنیا و به دست آوردن خیر مطلق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غیر خدا کفر، شرک، زندقه و فساد و مورّث تسلّط جبّاران و زورگویان نسبت به مظلومان و مستضعفان است</w:t>
      </w:r>
      <w:r>
        <w:rPr>
          <w:rFonts w:eastAsia="IRNazanin" w:cs="IRNazanin"/>
          <w:color w:val="111111"/>
          <w:sz w:val="28"/>
          <w:szCs w:val="28"/>
          <w:rtl w:val="true"/>
          <w:lang w:bidi="fa-IR"/>
        </w:rPr>
        <w:t>.</w:t>
      </w:r>
    </w:p>
    <w:p>
      <w:pPr>
        <w:pStyle w:val="Heading5"/>
        <w:numPr>
          <w:ilvl w:val="4"/>
          <w:numId w:val="1"/>
        </w:numPr>
        <w:rPr/>
      </w:pPr>
      <w:bookmarkStart w:id="474" w:name="__RefHeading___Toc1149502_1738255347"/>
      <w:bookmarkStart w:id="475" w:name="_Toc176"/>
      <w:bookmarkEnd w:id="474"/>
      <w:r>
        <w:rPr>
          <w:rtl w:val="true"/>
        </w:rPr>
        <w:t>عبادت غیر خدا از بیان قرآن</w:t>
      </w:r>
      <w:bookmarkEnd w:id="475"/>
    </w:p>
    <w:p>
      <w:pPr>
        <w:pStyle w:val="BookText"/>
        <w:rPr/>
      </w:pPr>
      <w:r>
        <w:rPr>
          <w:rFonts w:ascii="IRNazanin" w:hAnsi="IRNazanin" w:eastAsia="IRNazanin"/>
          <w:color w:val="111111"/>
          <w:sz w:val="28"/>
          <w:sz w:val="28"/>
          <w:szCs w:val="28"/>
          <w:rtl w:val="true"/>
          <w:lang w:bidi="fa-IR"/>
        </w:rPr>
        <w:t>عبادت غیر خدا نهایت ذلّت و خواری و بیچارگی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انّی نُهِیتُ انْ اعْبُدَ الَّذینَ تَدْعُونَ مِنْ دُونِ اللّهِ قُلْ لا اتَّبِعُ اهْواءَکُمْ قَدْ ضَلَلْتُ اذاً وَ ما انَا مِنَ الْمُهْتَدینَ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پرستیدن کسانی که شما به جای خدا می‌پرستید نهی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هواهای نفسانی شما پیروی نمی‌کنم که در آن صورت گمراه شده‌ام</w:t>
      </w:r>
    </w:p>
    <w:p>
      <w:pPr>
        <w:pStyle w:val="BookText"/>
        <w:rPr/>
      </w:pPr>
      <w:r>
        <w:rPr>
          <w:rFonts w:ascii="IRNazanin" w:hAnsi="IRNazanin" w:eastAsia="IRNazanin"/>
          <w:color w:val="111111"/>
          <w:sz w:val="28"/>
          <w:sz w:val="28"/>
          <w:szCs w:val="28"/>
          <w:rtl w:val="true"/>
          <w:lang w:bidi="fa-IR"/>
        </w:rPr>
        <w:t xml:space="preserve">و از راه یافتگان نخواهم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ایُّهَا النّاسُ انْ کُنْتُمْ فِی شَکٍّ مِنْ دینی فَلا اعْبُدُ الَّذینَ تَعْبُدُونَ مِنْ دُونِ اللّهِ وَلکِنْ اعْبُدُ اللّهَ الَّذی یَتَوَفّاکُمْ وَ امِرْتُ انْ اکُوْنَ مِنْ الْمُؤْمِنینَ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تردید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حقّانیّت دینم و بطلان آیین شما هیچ تردیدی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آنهایی را که شما به جای خدا می‌پرستید ، نمی‌پرستم ، بلکه خدایی را می‌پرستم که جان همۀ شما را می‌ستاند ، و من مأمورم که از مؤمنان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 لا تَعْبُدِ الشَّیْطانَ انَّ الشَّیْطانَ کانَ لِلرَّحْمنِ عَصِیّاً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مپرست ؛ زیرا شیطان همواره نسبت به خدا نافرمان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اعْبُدُوا رَبَّکُمُ الَّذی خَلَقَکُمْ وَ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که شما و پیشینیان شما را آفریده است ، بپرستید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پیشه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زمینۀ عبادت بسیار است، قسمتی از آیات امر به عبادت رب، و قسمتی نهی از عبادت غیر رب، و دسته‌ای بیان کنندۀ سود دنیایی و آخرتی عبادت، و دستۀ دیگر روشن کننده ضررها و خسارت‌های غیر قابل جبران بندگی غیر خدا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راستی و درستی، و بر اساس حق و حقیقت، و برمبنای شوق و ذوق، و</w:t>
      </w:r>
      <w:bookmarkStart w:id="476" w:name="pg17032_198359"/>
    </w:p>
    <w:p>
      <w:pPr>
        <w:pStyle w:val="BookText"/>
        <w:rPr/>
      </w:pPr>
      <w:bookmarkEnd w:id="476"/>
      <w:r>
        <w:rPr>
          <w:rFonts w:ascii="IRNazanin" w:hAnsi="IRNazanin" w:eastAsia="IRNazanin"/>
          <w:color w:val="111111"/>
          <w:sz w:val="28"/>
          <w:sz w:val="28"/>
          <w:szCs w:val="28"/>
          <w:rtl w:val="true"/>
          <w:lang w:bidi="fa-IR"/>
        </w:rPr>
        <w:t>بر پایۀ عشق و محبت، ما را در عبادت و بندگی خود تا لحظۀ خروج از دنیا مشغول کن، و از عبادت و بندگی، و اطاعت و پرستش بت‌های درونی و برونی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نظری که دل فکارست بخشای که خسته نیک زاراست</w:t>
      </w:r>
    </w:p>
    <w:p>
      <w:pPr>
        <w:pStyle w:val="BookText"/>
        <w:rPr/>
      </w:pPr>
      <w:r>
        <w:rPr>
          <w:rFonts w:ascii="IRNazanin" w:hAnsi="IRNazanin" w:eastAsia="IRNazanin"/>
          <w:color w:val="111111"/>
          <w:sz w:val="28"/>
          <w:sz w:val="28"/>
          <w:szCs w:val="28"/>
          <w:rtl w:val="true"/>
          <w:lang w:bidi="fa-IR"/>
        </w:rPr>
        <w:t>بشتاب که جان بلب رسیدست دریاب کنون که وقت کار است</w:t>
      </w:r>
    </w:p>
    <w:p>
      <w:pPr>
        <w:pStyle w:val="BookText"/>
        <w:rPr/>
      </w:pPr>
      <w:r>
        <w:rPr>
          <w:rFonts w:ascii="IRNazanin" w:hAnsi="IRNazanin" w:eastAsia="IRNazanin"/>
          <w:color w:val="111111"/>
          <w:sz w:val="28"/>
          <w:sz w:val="28"/>
          <w:szCs w:val="28"/>
          <w:rtl w:val="true"/>
          <w:lang w:bidi="fa-IR"/>
        </w:rPr>
        <w:t>رحم آر که بی تو زندگانی از مرگ بتر هزار بار است</w:t>
      </w:r>
    </w:p>
    <w:p>
      <w:pPr>
        <w:pStyle w:val="BookText"/>
        <w:rPr/>
      </w:pPr>
      <w:r>
        <w:rPr>
          <w:rFonts w:ascii="IRNazanin" w:hAnsi="IRNazanin" w:eastAsia="IRNazanin"/>
          <w:color w:val="111111"/>
          <w:sz w:val="28"/>
          <w:sz w:val="28"/>
          <w:szCs w:val="28"/>
          <w:rtl w:val="true"/>
          <w:lang w:bidi="fa-IR"/>
        </w:rPr>
        <w:t>دیریست که بر در قبولست بیچاره دلم که نیک خوار است</w:t>
      </w:r>
    </w:p>
    <w:p>
      <w:pPr>
        <w:pStyle w:val="BookText"/>
        <w:rPr/>
      </w:pPr>
      <w:r>
        <w:rPr>
          <w:rFonts w:ascii="IRNazanin" w:hAnsi="IRNazanin" w:eastAsia="IRNazanin"/>
          <w:color w:val="111111"/>
          <w:sz w:val="28"/>
          <w:sz w:val="28"/>
          <w:szCs w:val="28"/>
          <w:rtl w:val="true"/>
          <w:lang w:bidi="fa-IR"/>
        </w:rPr>
        <w:t>نومید چگونه باز گردد از درگهت آن کامیدوار است</w:t>
      </w:r>
    </w:p>
    <w:p>
      <w:pPr>
        <w:pStyle w:val="BookText"/>
        <w:rPr/>
      </w:pPr>
      <w:r>
        <w:rPr>
          <w:rFonts w:ascii="IRNazanin" w:hAnsi="IRNazanin" w:eastAsia="IRNazanin"/>
          <w:color w:val="111111"/>
          <w:sz w:val="28"/>
          <w:sz w:val="28"/>
          <w:szCs w:val="28"/>
          <w:rtl w:val="true"/>
          <w:lang w:bidi="fa-IR"/>
        </w:rPr>
        <w:t>ناخورده دلم شراب وصلت از دُردی هجر در خمار است</w:t>
      </w:r>
    </w:p>
    <w:p>
      <w:pPr>
        <w:pStyle w:val="BookText"/>
        <w:rPr/>
      </w:pPr>
      <w:r>
        <w:rPr>
          <w:rFonts w:ascii="IRNazanin" w:hAnsi="IRNazanin" w:eastAsia="IRNazanin"/>
          <w:color w:val="111111"/>
          <w:sz w:val="28"/>
          <w:sz w:val="28"/>
          <w:szCs w:val="28"/>
          <w:rtl w:val="true"/>
          <w:lang w:bidi="fa-IR"/>
        </w:rPr>
        <w:t>مگذار بکام دشمن ای دوست بیچاره مرا که دوستدار است</w:t>
      </w:r>
    </w:p>
    <w:p>
      <w:pPr>
        <w:pStyle w:val="BookText"/>
        <w:rPr/>
      </w:pPr>
      <w:r>
        <w:rPr>
          <w:rFonts w:ascii="IRNazanin" w:hAnsi="IRNazanin" w:eastAsia="IRNazanin"/>
          <w:color w:val="111111"/>
          <w:sz w:val="28"/>
          <w:sz w:val="28"/>
          <w:szCs w:val="28"/>
          <w:rtl w:val="true"/>
          <w:lang w:bidi="fa-IR"/>
        </w:rPr>
        <w:t>رسواش مکن بکام دشمن کوخود ز رخ تو شرمسار است</w:t>
      </w:r>
    </w:p>
    <w:p>
      <w:pPr>
        <w:pStyle w:val="BookText"/>
        <w:rPr/>
      </w:pPr>
      <w:r>
        <w:rPr>
          <w:rFonts w:ascii="IRNazanin" w:hAnsi="IRNazanin" w:eastAsia="IRNazanin"/>
          <w:color w:val="111111"/>
          <w:sz w:val="28"/>
          <w:sz w:val="28"/>
          <w:szCs w:val="28"/>
          <w:rtl w:val="true"/>
          <w:lang w:bidi="fa-IR"/>
        </w:rPr>
        <w:t>خرم دل آن کسی که او را اندوه و غم تو غمگسار است</w:t>
      </w:r>
    </w:p>
    <w:p>
      <w:pPr>
        <w:pStyle w:val="BookText"/>
        <w:rPr/>
      </w:pPr>
      <w:r>
        <w:rPr>
          <w:rFonts w:ascii="IRNazanin" w:hAnsi="IRNazanin" w:eastAsia="IRNazanin"/>
          <w:color w:val="111111"/>
          <w:sz w:val="28"/>
          <w:sz w:val="28"/>
          <w:szCs w:val="28"/>
          <w:rtl w:val="true"/>
          <w:lang w:bidi="fa-IR"/>
        </w:rPr>
        <w:t>یادیش از این و آن نیاید آن را که چو تو نگار یار است</w:t>
      </w:r>
    </w:p>
    <w:p>
      <w:pPr>
        <w:pStyle w:val="BookText"/>
        <w:rPr/>
      </w:pPr>
      <w:r>
        <w:rPr>
          <w:rFonts w:ascii="IRNazanin" w:hAnsi="IRNazanin" w:eastAsia="IRNazanin"/>
          <w:color w:val="111111"/>
          <w:sz w:val="28"/>
          <w:sz w:val="28"/>
          <w:szCs w:val="28"/>
          <w:rtl w:val="true"/>
          <w:lang w:bidi="fa-IR"/>
        </w:rPr>
        <w:t>کار آن دارد که بر در تو هر لحظه و هر دمیش بار است</w:t>
      </w:r>
    </w:p>
    <w:p>
      <w:pPr>
        <w:pStyle w:val="BookText"/>
        <w:rPr/>
      </w:pPr>
      <w:r>
        <w:rPr>
          <w:rFonts w:ascii="IRNazanin" w:hAnsi="IRNazanin" w:eastAsia="IRNazanin"/>
          <w:color w:val="111111"/>
          <w:sz w:val="28"/>
          <w:sz w:val="28"/>
          <w:szCs w:val="28"/>
          <w:rtl w:val="true"/>
          <w:lang w:bidi="fa-IR"/>
        </w:rPr>
        <w:t>نی آن که همیشه چون عراقی بر خاک درت چو خاک خوار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5"/>
        <w:numPr>
          <w:ilvl w:val="4"/>
          <w:numId w:val="1"/>
        </w:numPr>
        <w:rPr/>
      </w:pPr>
      <w:bookmarkStart w:id="477" w:name="__RefHeading___Toc1149504_1738255347"/>
      <w:bookmarkStart w:id="478" w:name="_Toc177"/>
      <w:bookmarkEnd w:id="477"/>
      <w:r>
        <w:rPr>
          <w:rtl w:val="true"/>
        </w:rPr>
        <w:t>عبادت در روایات</w:t>
      </w:r>
      <w:bookmarkEnd w:id="478"/>
    </w:p>
    <w:p>
      <w:pPr>
        <w:pStyle w:val="BookText"/>
        <w:rPr/>
      </w:pPr>
      <w:r>
        <w:rPr>
          <w:rFonts w:ascii="IRNazanin" w:hAnsi="IRNazanin" w:eastAsia="IRNazanin"/>
          <w:color w:val="111111"/>
          <w:sz w:val="28"/>
          <w:sz w:val="28"/>
          <w:szCs w:val="28"/>
          <w:rtl w:val="true"/>
          <w:lang w:bidi="fa-IR"/>
        </w:rPr>
        <w:t>امام صادق علیه السلام از حضرت حق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الصِّدّیقینَ تَنَعَّمُوا بِعِبادَتی فِی الدُّنْیا فَاِنَّکُمْ تَتَنَعَّمُونَ بِها فِی الْآخِرَةِ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صدیق من، در دنیا به عبادت و بندگیم متنعّم شوید که در آخرت از</w:t>
      </w:r>
    </w:p>
    <w:p>
      <w:pPr>
        <w:pStyle w:val="BookText"/>
        <w:rPr/>
      </w:pPr>
      <w:r>
        <w:rPr>
          <w:rFonts w:ascii="IRNazanin" w:hAnsi="IRNazanin" w:eastAsia="IRNazanin"/>
          <w:color w:val="111111"/>
          <w:sz w:val="28"/>
          <w:sz w:val="28"/>
          <w:szCs w:val="28"/>
          <w:rtl w:val="true"/>
          <w:lang w:bidi="fa-IR"/>
        </w:rPr>
        <w:t>نعمت‌های جاویدم به مزد عبادتتان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الْعِبادَةَ، فَعانَقَها وَ احَبَّها بِقَلْبِهِ، وَ باشَرَها بِجَسَدِهِ، وَ تَفَرَّغَ لَها فَهُوَ لایُبالِی عَلی ما اصْبَحَ مِنَ الدُّنْیا عَلی عُسْرٍ امْ عَلی یُسْرٍ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کسی است که عاشق بندگی حق باشد، پس آن را در آغوش کشد، و با قلبش نسبت به آن مهر بورزد، و جسم و جسدش را مرکب آن نماید، و خود را برای آن از همه چیز خالی نماید، عبادت کنندۀ واقعی نباید نسبت به دنیا باکی داشته باشد که با سختی با آن روبروست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تَفَرَّغُوا لِطاعَةِ اللّهِ وَعِبادَتِهِ قَبْلَ انْ یَنْزِلَ بِکُمْ مِنَ الْبَلاءِ ما یَشْغَلُکُمْ عَنِ الْعِبادَةِ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خود را برای طاعت و عبادت الهی، از هر چیزی فارغ نمایید، قبل از این که بلای بازدارنده از عبادت بر شما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بندگی من از همه چیز فارغ کن که از پی عبادت دلت را بی نیاز کنم و دستت را از رزق خود پر نمایم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دوری مکن که قلبت را پر از فقر کنم، و آن چنان به</w:t>
      </w:r>
      <w:bookmarkStart w:id="479" w:name="pg17032_198363"/>
    </w:p>
    <w:p>
      <w:pPr>
        <w:pStyle w:val="BookText"/>
        <w:rPr/>
      </w:pPr>
      <w:bookmarkEnd w:id="479"/>
      <w:r>
        <w:rPr>
          <w:rFonts w:ascii="IRNazanin" w:hAnsi="IRNazanin" w:eastAsia="IRNazanin"/>
          <w:color w:val="111111"/>
          <w:sz w:val="28"/>
          <w:sz w:val="28"/>
          <w:szCs w:val="28"/>
          <w:rtl w:val="true"/>
          <w:lang w:bidi="fa-IR"/>
        </w:rPr>
        <w:t>گرفتاری دچارت سازم که از عبادتم دوربمانی</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5"/>
        <w:numPr>
          <w:ilvl w:val="4"/>
          <w:numId w:val="1"/>
        </w:numPr>
        <w:rPr/>
      </w:pPr>
      <w:bookmarkStart w:id="480" w:name="__RefHeading___Toc1149506_1738255347"/>
      <w:bookmarkStart w:id="481" w:name="_Toc178"/>
      <w:bookmarkEnd w:id="480"/>
      <w:r>
        <w:rPr>
          <w:rtl w:val="true"/>
        </w:rPr>
        <w:t>برترین عبادت در کلام امام علی علیه السلام</w:t>
      </w:r>
      <w:bookmarkEnd w:id="481"/>
    </w:p>
    <w:p>
      <w:pPr>
        <w:pStyle w:val="BookText"/>
        <w:rPr/>
      </w:pPr>
      <w:r>
        <w:rPr>
          <w:rFonts w:ascii="IRNazanin" w:hAnsi="IRNazanin" w:eastAsia="IRNazanin"/>
          <w:color w:val="111111"/>
          <w:sz w:val="28"/>
          <w:sz w:val="28"/>
          <w:szCs w:val="28"/>
          <w:rtl w:val="true"/>
          <w:lang w:bidi="fa-IR"/>
        </w:rPr>
        <w:t>امام علی علیه السلام در فرازهائی ملکوتی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الْعِفافُ</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برترین عبادت خود نگاه داشتن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الزَّهادَةُ</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برترین عبادت بی رغبتی به هر چیزی است که خدا نمی‌پسندد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الْفِکْرُ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برترین عبادت اندیشه در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غَلَبَةُ الْعادَةِ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برترین عبادت غالب شدن بر 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تَقَرَّبَ مُتَقَرِّبٌ بِمِثْلِ عِبادَةِ اللّهِ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نزدیک شونده‌ای به خدا، به مانند عبادت به حضرت حق نزدیک نشده است</w:t>
      </w:r>
      <w:r>
        <w:rPr>
          <w:rFonts w:eastAsia="IRNazanin" w:cs="IRNazanin"/>
          <w:color w:val="111111"/>
          <w:sz w:val="28"/>
          <w:szCs w:val="28"/>
          <w:rtl w:val="true"/>
          <w:lang w:bidi="fa-IR"/>
        </w:rPr>
        <w:t>.</w:t>
      </w:r>
    </w:p>
    <w:p>
      <w:pPr>
        <w:pStyle w:val="Heading5"/>
        <w:numPr>
          <w:ilvl w:val="4"/>
          <w:numId w:val="1"/>
        </w:numPr>
        <w:rPr/>
      </w:pPr>
      <w:bookmarkStart w:id="482" w:name="__RefHeading___Toc1149508_1738255347"/>
      <w:bookmarkStart w:id="483" w:name="_Toc179"/>
      <w:bookmarkEnd w:id="482"/>
      <w:r>
        <w:rPr>
          <w:rtl w:val="true"/>
        </w:rPr>
        <w:t>عجب در عبادت در روایات</w:t>
      </w:r>
      <w:bookmarkEnd w:id="4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درخواست بندگی و عبادت از حضرت حق، عرضه</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کن که عبادت من با آلودگی عجب و خودپسندی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کتاب سفینة البحار در مادّه عجب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فِی الْعِبادَةِ اسْتِعْظامُ الْعَمَلِ الصّالِحِ وَ اسْتِکْبارُهُ، وَ انْ یَرَی الْمُعْجَبُ نَفْسَهُ خارِجاً عَنْ حَدِّ التَّقْصیرِ، وَهذا هُوَ الْعُجْبُ الْمُفْسِدُ لِلْعِبادَةِ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 عبادت به این است که شخص عابد، بندگی و طاعت خود را بسیار بزرگ بشمارد، و گمان کند عبادتش تام و تمام و کامل است، و کمبودی در بندگی او وجود ندارد، این همان حالتی است که عبادت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وَهَویً مُتَّبَعٌ، وَاِعْجابُ الْمَرْءِ بِنَفْسِهِ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مایه‌های هلاکت سه چیز است، بخلی که از آن اطاعت شود، هوای نفسی که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به اعمال خود با دیدۀ غرور و اعجاب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سهیل می‌گوید از حضرت رضا علیه السلام درباره عجبی که باعث فاسد شدن عمل است پرسیدم، حضرت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را درجاتی است، یکی آن که عمل زشت آدمی در نظرش نیکو جلوه کند، و آن را خوب پندارد و نسبت به آن مغرور گردد، و دیگر این که اهل ایمان به عبادت خود دچار خودپسندی و عجب گردند که با عبادتشان بر خدای منّت آورند، در حالی که خداوند بر بنده‌اش منّت دارد؟ </w:t>
      </w:r>
      <w:r>
        <w:rPr>
          <w:rStyle w:val="FootnoteAnchor"/>
          <w:rtl w:val="true"/>
        </w:rPr>
        <w:footnoteReference w:id="352"/>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484" w:name="pg17032_198367"/>
    </w:p>
    <w:p>
      <w:pPr>
        <w:pStyle w:val="BookText"/>
        <w:rPr/>
      </w:pPr>
      <w:bookmarkEnd w:id="484"/>
      <w:r>
        <w:rPr>
          <w:rFonts w:ascii="Amiri" w:hAnsi="Amiri" w:eastAsia="Amiri" w:cs="Amiri"/>
          <w:color w:val="111111"/>
          <w:sz w:val="28"/>
          <w:sz w:val="28"/>
          <w:szCs w:val="28"/>
          <w:rtl w:val="true"/>
          <w:lang w:bidi="ar-SA"/>
        </w:rPr>
        <w:t>اَلْعَجَبُ کُلُّ الْعَجَبِ مِمَّنْ یُعْجَبُ بِعَمَلِهِ وَ هُوَ لایَدْرِی بِما یُخْتَمُ لَهُ، فَمَنْ اعْجِبَ بِنَفْسِهِ وَ فِعْلِهِ فَقَدْ ضَلَّ عَنْ مَنْهَجِ الرُّشدِ وَ ادَّعی ما لَیْسَ 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تمام عجب، از کسانی که به عمل خود اعجاب می‌ورزند و دچار غرور می‌شوند، با این که خبر ندارند پایان کارشان چگونه است؟ کسی که به خود و عملش مغرور شود از صراط مستقیم هدایت خارج شده و چیزی را ادعا کرده 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عَبْدٌ یُعْجَبُ بِالْحَسَناتِ إلاّ هَلَکَ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بنده‌ای نیست که به حسناتش دچار عجب شود، مگر این که به هلاکت برسد</w:t>
      </w:r>
      <w:r>
        <w:rPr>
          <w:rFonts w:eastAsia="IRNazanin" w:cs="IRNazanin"/>
          <w:color w:val="111111"/>
          <w:sz w:val="28"/>
          <w:szCs w:val="28"/>
          <w:rtl w:val="true"/>
          <w:lang w:bidi="fa-IR"/>
        </w:rPr>
        <w:t>.</w:t>
      </w:r>
    </w:p>
    <w:p>
      <w:pPr>
        <w:pStyle w:val="Heading4"/>
        <w:numPr>
          <w:ilvl w:val="3"/>
          <w:numId w:val="1"/>
        </w:numPr>
        <w:rPr/>
      </w:pPr>
      <w:bookmarkStart w:id="485" w:name="__RefHeading___Toc1149510_1738255347"/>
      <w:bookmarkStart w:id="486" w:name="_Toc180"/>
      <w:bookmarkEnd w:id="485"/>
      <w:r>
        <w:rPr/>
        <w:t>8</w:t>
      </w:r>
      <w:r>
        <w:rPr>
          <w:rtl w:val="true"/>
        </w:rPr>
        <w:t xml:space="preserve"> - </w:t>
      </w:r>
      <w:r>
        <w:rPr>
          <w:rtl w:val="true"/>
        </w:rPr>
        <w:t>انجام خیر بدون منّت</w:t>
      </w:r>
      <w:bookmarkEnd w:id="486"/>
    </w:p>
    <w:p>
      <w:pPr>
        <w:pStyle w:val="Heading5"/>
        <w:numPr>
          <w:ilvl w:val="4"/>
          <w:numId w:val="1"/>
        </w:numPr>
        <w:rPr/>
      </w:pPr>
      <w:bookmarkStart w:id="487" w:name="__RefHeading___Toc1149512_1738255347"/>
      <w:bookmarkStart w:id="488" w:name="_Toc18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امام سجّاد علیه السلام به حضرت حق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خیر و نیکی را برای تمام مردم به دست من جاری ساز، و مرا از منّت گذاردن به مردم در مسئلۀ خیر که باعث باطل شدن عمل است در پناهت امان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به آن عملی گفته می‌شود که هماهنگ با دستور خدا و به قصد قربت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حقیقتی است که برای انسان موجب ثواب آخرتی، و نسبت به دیگران کلید حلّ مشکلات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 خیر به خاطر خدا برای نجات دادن مردم از سختی‌ها، دلیل بر نوع دوستی انسان، و وسعت روح و نظر آدمی، و علامت پاکی باطن و کرامت و شرافت نفس است</w:t>
      </w:r>
      <w:r>
        <w:rPr>
          <w:rFonts w:eastAsia="IRNazanin" w:cs="IRNazanin"/>
          <w:color w:val="111111"/>
          <w:sz w:val="28"/>
          <w:szCs w:val="28"/>
          <w:rtl w:val="true"/>
          <w:lang w:bidi="fa-IR"/>
        </w:rPr>
        <w:t>.</w:t>
      </w:r>
      <w:bookmarkStart w:id="489" w:name="pg17032_198369"/>
    </w:p>
    <w:p>
      <w:pPr>
        <w:pStyle w:val="BookText"/>
        <w:rPr/>
      </w:pPr>
      <w:bookmarkEnd w:id="489"/>
      <w:r>
        <w:rPr>
          <w:rFonts w:ascii="IRNazanin" w:hAnsi="IRNazanin" w:eastAsia="IRNazanin"/>
          <w:color w:val="111111"/>
          <w:sz w:val="28"/>
          <w:sz w:val="28"/>
          <w:szCs w:val="28"/>
          <w:rtl w:val="true"/>
          <w:lang w:bidi="fa-IR"/>
        </w:rPr>
        <w:t>انجام عمل خیر در حقیقت، بندگی خدا و اطاعت از او، و اقتدای به انبیای الهی و امامان معصوم، و پیروی از روش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مردم به حق، امر به معروف، نهی از منکر، پرداخت خمس و زکات، نوشتن کتاب مفید، ساختن مسجد، آب انبار، حمام، مدرسه، دانشگاه، رسیدگی به یتیم، فقیر، مسکین، مستضعف، خانه سازی برای بی خانه، ساختن راه، متکفّل شدن مخارج خانواده‌های ناتوان، شوهردادن دختران مانده، زن دادن پسران، تشییع جنازه، عیادت مریض، امانت داری، وفای به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کار خیر است که وقتی انجام می‌گیرد و به نیّت خالص پیچیده می‌گردد، نزد حضرت حق محفوظ می‌ماند، و در قیامت به صورت رضوان الهی و بهشت عنبر سرشت به انسان باز می‌گردد</w:t>
      </w:r>
      <w:r>
        <w:rPr>
          <w:rFonts w:eastAsia="IRNazanin" w:cs="IRNazanin"/>
          <w:color w:val="111111"/>
          <w:sz w:val="28"/>
          <w:szCs w:val="28"/>
          <w:rtl w:val="true"/>
          <w:lang w:bidi="fa-IR"/>
        </w:rPr>
        <w:t>.</w:t>
      </w:r>
    </w:p>
    <w:p>
      <w:pPr>
        <w:pStyle w:val="Heading5"/>
        <w:numPr>
          <w:ilvl w:val="4"/>
          <w:numId w:val="1"/>
        </w:numPr>
        <w:rPr/>
      </w:pPr>
      <w:bookmarkStart w:id="490" w:name="__RefHeading___Toc1149514_1738255347"/>
      <w:bookmarkStart w:id="491" w:name="_Toc182"/>
      <w:bookmarkEnd w:id="490"/>
      <w:r>
        <w:rPr>
          <w:rtl w:val="true"/>
        </w:rPr>
        <w:t>اعمال خیر در آیات و روایات</w:t>
      </w:r>
      <w:bookmarkEnd w:id="491"/>
    </w:p>
    <w:p>
      <w:pPr>
        <w:pStyle w:val="BookText"/>
        <w:rPr/>
      </w:pPr>
      <w:r>
        <w:rPr>
          <w:rFonts w:ascii="IRNazanin" w:hAnsi="IRNazanin" w:eastAsia="IRNazanin"/>
          <w:color w:val="111111"/>
          <w:sz w:val="28"/>
          <w:sz w:val="28"/>
          <w:szCs w:val="28"/>
          <w:rtl w:val="true"/>
          <w:lang w:bidi="fa-IR"/>
        </w:rPr>
        <w:t>آیات قرآن و روایات و اخبار اشاره بر خیر و نیکی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هر کس آنچه را از کار نیک انجام داده و آنچه را از کار زشت مرتکب شده حاضر شده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الْخَیْرَ دَهْرَکُمْ، وَ اهْرَبُوا مِنَ النّارَ جَهْدَ کُمْ فَاِنَّ الْجَنَّةَ لایَنامُ طالِبُها، وَاِنَّ النّارَ لایَنامُ هارِبُها</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روزگارِ خود را به دنبال خیر باشید، با کوشش خود در راه خدا از جهنم</w:t>
      </w:r>
    </w:p>
    <w:p>
      <w:pPr>
        <w:pStyle w:val="BookText"/>
        <w:rPr/>
      </w:pPr>
      <w:r>
        <w:rPr>
          <w:rFonts w:ascii="IRNazanin" w:hAnsi="IRNazanin" w:eastAsia="IRNazanin"/>
          <w:color w:val="111111"/>
          <w:sz w:val="28"/>
          <w:sz w:val="28"/>
          <w:szCs w:val="28"/>
          <w:rtl w:val="true"/>
          <w:lang w:bidi="fa-IR"/>
        </w:rPr>
        <w:t>بگریزید، به حقیقت که طالب بهشت خواب ندارد، و گریزندۀ از آتش نیز به خواب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الْخَیْرِ ذَخیرةٌ باقِیَةٌ، وَثَمَرَةٌ زاکِیَةٌ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میزان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838/1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خیر، گنج ماندنی، و میوۀ رشد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بِاَعْمالِ الْخَیْرِ فَتَبادَرُوها، وَلایَکُنْ غَیْرُکُمْ احَقَّ بِها مِنْکُمْ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بر شما باد به اعمال خیر، پس برای انجام آن بشتابید که دیگران نسبت به انجام آن سزاوارتر از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بِعَمَلِ الْخَیْرِ قَبْلَ انْ تَشْتَغِلُوا عَنْهُ بِغَیْرِهِ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انجام خیر بشتابید، قبل از این که وقت شما به کاردیگری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حضرت باقر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هَمَمْتَ بِخَیْرٍ فَبادِرْ فَاِنَّکَ لاتَدْری ما یَحْدُثُ</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چون به کار خیری همت گماردی، در انجام آن بشتاب؛ زیرا نمی‌دانی که در آینده چه رخ خواهد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خیری که به دست انسان انجام می‌گیرد، اگر بخواهد از بهرۀ الهی و آخرتی آن</w:t>
      </w:r>
    </w:p>
    <w:p>
      <w:pPr>
        <w:pStyle w:val="BookText"/>
        <w:rPr/>
      </w:pPr>
      <w:r>
        <w:rPr>
          <w:rFonts w:ascii="IRNazanin" w:hAnsi="IRNazanin" w:eastAsia="IRNazanin"/>
          <w:color w:val="111111"/>
          <w:sz w:val="28"/>
          <w:sz w:val="28"/>
          <w:szCs w:val="28"/>
          <w:rtl w:val="true"/>
          <w:lang w:bidi="fa-IR"/>
        </w:rPr>
        <w:t>بهره‌مند شود باید بدون منّت گذاری انجام گیرد، خیر با منّت به حکم قرآن مجید باطل است و هیچ گونه سود آخرتی بر آن مترتب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لاتُبْطِلُوا صَدَقاتِکُمْ بِالْمَنِّ وَ الْاَذی</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صدقه‌هایتان را با منت و آزار باطل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خیری که نسبت به مردم انجام می‌گیرد کرامت و آقائی و حیثیت مسلمان رعایت شود،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اذیً</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کریمانه نسبت به خشم و بد زبانی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بخششی است که دنبالش آزاری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 یَهْدِمُ الصَّنیعَةُ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منتّ گذاری کار خیر انسان را نابود می‌کند و بهرۀ آخرتی آن را فنا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استفاده می‌شود که منّت و اذیت، در باطل کردن عمل خیر، مستقیم و غیر مستقیمش فرق نمی‌کند، چه این که انسان به شخصی که کمک کرده رو در رو منّت گذارد، چه این که عمل خیرش را بر دیگران بازگو کند که غیر مستقیم افراد محترم در معرض منّت و اذیت قرار گیرند، این هر دو نابود کننده عمل، و باطل کنندۀ کار خیر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اسْدی الی مُؤْمِنٍ مَعْرُوفاً ثُمَّ آذاهُ بِالْکَلامِ اوْ مَنَّ عَلَیْهِ فَقَدْ ابْطَلَ صَدَقَتَهُ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مؤمنی چیزی عطا کند، سپس وی را با زبانش بیازارد، یا بر وی منّت بگذارد، بدون شک کار خیرش را باطل و 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اصْطَنَعَ الی اخیِهِ مَعْرُوفاً فَامْتَنَّ بِهِ احْبَطَ اللّهُ عَمَلَهُ، وَثَبَّتَ وِزْرَهُ، وَ لَمْ یَشْکُرْ لَهُ سَعْیَهُ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آن که به برادر دینی خود خدمتی کند، آنگاه بر وی منّت گذارد حضرت حق عملش را محو و نابود نماید، و بار سنگین آن عمل بر دوشش بجا ماند، و از عمل خیرش بهره‌ای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زکف گذار چو دعویّ دین کنی آن قدر از آن بخواه که تا صرف این کنی</w:t>
      </w:r>
    </w:p>
    <w:p>
      <w:pPr>
        <w:pStyle w:val="BookText"/>
        <w:rPr/>
      </w:pPr>
      <w:r>
        <w:rPr>
          <w:rFonts w:ascii="IRNazanin" w:hAnsi="IRNazanin" w:eastAsia="IRNazanin"/>
          <w:color w:val="111111"/>
          <w:sz w:val="28"/>
          <w:sz w:val="28"/>
          <w:szCs w:val="28"/>
          <w:rtl w:val="true"/>
          <w:lang w:bidi="fa-IR"/>
        </w:rPr>
        <w:t>گر دیو نفس را چو سلیمان کنی اسیر ملک مراد را همه زیر نگین کنی</w:t>
      </w:r>
    </w:p>
    <w:p>
      <w:pPr>
        <w:pStyle w:val="BookText"/>
        <w:rPr/>
      </w:pPr>
      <w:r>
        <w:rPr>
          <w:rFonts w:ascii="IRNazanin" w:hAnsi="IRNazanin" w:eastAsia="IRNazanin"/>
          <w:color w:val="111111"/>
          <w:sz w:val="28"/>
          <w:sz w:val="28"/>
          <w:szCs w:val="28"/>
          <w:rtl w:val="true"/>
          <w:lang w:bidi="fa-IR"/>
        </w:rPr>
        <w:t>ای مرغ قدس دام تعلق زپا گسل تا خود هم آشیانه روح الامین کنی</w:t>
      </w:r>
    </w:p>
    <w:p>
      <w:pPr>
        <w:pStyle w:val="BookText"/>
        <w:rPr/>
      </w:pPr>
      <w:r>
        <w:rPr>
          <w:rFonts w:ascii="IRNazanin" w:hAnsi="IRNazanin" w:eastAsia="IRNazanin"/>
          <w:color w:val="111111"/>
          <w:sz w:val="28"/>
          <w:sz w:val="28"/>
          <w:szCs w:val="28"/>
          <w:rtl w:val="true"/>
          <w:lang w:bidi="fa-IR"/>
        </w:rPr>
        <w:t>بس دانه‌ها که هست بظاهر به هم شبیه هان تا خزف تمیز ز درّثمین کنی</w:t>
      </w:r>
    </w:p>
    <w:p>
      <w:pPr>
        <w:pStyle w:val="BookText"/>
        <w:rPr/>
      </w:pPr>
      <w:r>
        <w:rPr>
          <w:rFonts w:ascii="IRNazanin" w:hAnsi="IRNazanin" w:eastAsia="IRNazanin"/>
          <w:color w:val="111111"/>
          <w:sz w:val="28"/>
          <w:sz w:val="28"/>
          <w:szCs w:val="28"/>
          <w:rtl w:val="true"/>
          <w:lang w:bidi="fa-IR"/>
        </w:rPr>
        <w:t>مهرجهان مگیر به دل کین محیل دون نگذاردت که یاد جهان آفرین کنی</w:t>
      </w:r>
    </w:p>
    <w:p>
      <w:pPr>
        <w:pStyle w:val="BookText"/>
        <w:rPr/>
      </w:pPr>
      <w:r>
        <w:rPr>
          <w:rFonts w:ascii="IRNazanin" w:hAnsi="IRNazanin" w:eastAsia="IRNazanin"/>
          <w:color w:val="111111"/>
          <w:sz w:val="28"/>
          <w:sz w:val="28"/>
          <w:szCs w:val="28"/>
          <w:rtl w:val="true"/>
          <w:lang w:bidi="fa-IR"/>
        </w:rPr>
        <w:t>زاهد بهوش باش که دارد بسی قصور آن طاعتی که در طلب حور عین کنی</w:t>
      </w:r>
    </w:p>
    <w:p>
      <w:pPr>
        <w:pStyle w:val="BookText"/>
        <w:rPr/>
      </w:pPr>
      <w:r>
        <w:rPr>
          <w:rFonts w:ascii="IRNazanin" w:hAnsi="IRNazanin" w:eastAsia="IRNazanin"/>
          <w:color w:val="111111"/>
          <w:sz w:val="28"/>
          <w:sz w:val="28"/>
          <w:szCs w:val="28"/>
          <w:rtl w:val="true"/>
          <w:lang w:bidi="fa-IR"/>
        </w:rPr>
        <w:t>سر منزل وصال گرت باشد آرزو باید که خویش پیرو اهل یقین کنی</w:t>
      </w:r>
    </w:p>
    <w:p>
      <w:pPr>
        <w:pStyle w:val="BookText"/>
        <w:rPr/>
      </w:pPr>
      <w:r>
        <w:rPr>
          <w:rFonts w:ascii="IRNazanin" w:hAnsi="IRNazanin" w:eastAsia="IRNazanin"/>
          <w:color w:val="111111"/>
          <w:sz w:val="28"/>
          <w:sz w:val="28"/>
          <w:szCs w:val="28"/>
          <w:rtl w:val="true"/>
          <w:lang w:bidi="fa-IR"/>
        </w:rPr>
        <w:t>دنیا و آخرت به مکافات برخوری هشدار تا چه دانه نهان در زمین کنی</w:t>
      </w:r>
    </w:p>
    <w:p>
      <w:pPr>
        <w:pStyle w:val="BookText"/>
        <w:rPr/>
      </w:pPr>
      <w:r>
        <w:rPr>
          <w:rFonts w:ascii="IRNazanin" w:hAnsi="IRNazanin" w:eastAsia="IRNazanin"/>
          <w:color w:val="111111"/>
          <w:sz w:val="28"/>
          <w:sz w:val="28"/>
          <w:szCs w:val="28"/>
          <w:rtl w:val="true"/>
          <w:lang w:bidi="fa-IR"/>
        </w:rPr>
        <w:t>عمرت صغیر صرف هوا گشته و هنوز داری به دل هوس که چنین و چنان کنی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bookmarkStart w:id="492" w:name="pg17032_198377"/>
    </w:p>
    <w:p>
      <w:pPr>
        <w:pStyle w:val="Heading4"/>
        <w:numPr>
          <w:ilvl w:val="3"/>
          <w:numId w:val="1"/>
        </w:numPr>
        <w:rPr/>
      </w:pPr>
      <w:bookmarkStart w:id="493" w:name="__RefHeading___Toc1149516_1738255347"/>
      <w:bookmarkStart w:id="494" w:name="_Toc183"/>
      <w:bookmarkEnd w:id="492"/>
      <w:bookmarkEnd w:id="493"/>
      <w:r>
        <w:rPr/>
        <w:t>9</w:t>
      </w:r>
      <w:r>
        <w:rPr>
          <w:rtl w:val="true"/>
        </w:rPr>
        <w:t xml:space="preserve"> - </w:t>
      </w:r>
      <w:r>
        <w:rPr>
          <w:rtl w:val="true"/>
        </w:rPr>
        <w:t>معالی اخلاق</w:t>
      </w:r>
      <w:bookmarkEnd w:id="494"/>
    </w:p>
    <w:p>
      <w:pPr>
        <w:pStyle w:val="Heading5"/>
        <w:numPr>
          <w:ilvl w:val="4"/>
          <w:numId w:val="1"/>
        </w:numPr>
        <w:rPr/>
      </w:pPr>
      <w:bookmarkStart w:id="495" w:name="__RefHeading___Toc1149518_1738255347"/>
      <w:bookmarkStart w:id="496" w:name="_Toc184"/>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آنچه در دعای مکارم الاخلاق آمده عبارت از معالی اخلاق است، واقعیت‌هایی که انبیای الهی برای تحقق آن در باطن انسان جهت تأمین خیر دنیا و آخرتش مبعوث به رسالت شدند، و حقایقی که مورد عشق و علاقه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مبعوث شدم تا مکارم اخلاق را تکمیل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مَعالِیَ الْاَخْلاقِ، وَیَکْرَهُ سَفْسافَها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خداوند عاشق فضیلت‌های اخلاق، و بیزار و متنفر از خلقیّات پست و فرومایه است</w:t>
      </w:r>
      <w:r>
        <w:rPr>
          <w:rFonts w:eastAsia="IRNazanin" w:cs="IRNazanin"/>
          <w:color w:val="111111"/>
          <w:sz w:val="28"/>
          <w:szCs w:val="28"/>
          <w:rtl w:val="true"/>
          <w:lang w:bidi="fa-IR"/>
        </w:rPr>
        <w:t>.</w:t>
      </w:r>
    </w:p>
    <w:p>
      <w:pPr>
        <w:pStyle w:val="Heading5"/>
        <w:numPr>
          <w:ilvl w:val="4"/>
          <w:numId w:val="1"/>
        </w:numPr>
        <w:rPr/>
      </w:pPr>
      <w:bookmarkStart w:id="497" w:name="__RefHeading___Toc1149520_1738255347"/>
      <w:bookmarkStart w:id="498" w:name="_Toc185"/>
      <w:bookmarkEnd w:id="497"/>
      <w:r>
        <w:rPr>
          <w:rtl w:val="true"/>
        </w:rPr>
        <w:t>مکارم و معالی اخلاق در روایات</w:t>
      </w:r>
      <w:bookmarkEnd w:id="498"/>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بِمَکارِمِ الْاَخْلاقِ فَاِنَّها رِفْعَةٌ، وَاِیّاکُمْ وَالْاَخْلاقَ الدَّنِیَّةَ فَاِنَّها تَضَعُ الشَّریفَ وَتَهْدِمُ الْمَجْدَ</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 شما باد به مکارم اخلاق که رفعت و سربلندی است، و حذر کنید از خلقیّات پست که شریف را سرشکسته و مجد و بزرگواری را منهدم می‌نماید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bookmarkStart w:id="499" w:name="pg17032_198379"/>
    </w:p>
    <w:p>
      <w:pPr>
        <w:pStyle w:val="BookText"/>
        <w:rPr/>
      </w:pPr>
      <w:bookmarkEnd w:id="499"/>
      <w:r>
        <w:rPr>
          <w:rFonts w:ascii="Amiri" w:hAnsi="Amiri" w:eastAsia="Amiri" w:cs="Amiri"/>
          <w:color w:val="111111"/>
          <w:sz w:val="28"/>
          <w:sz w:val="28"/>
          <w:szCs w:val="28"/>
          <w:rtl w:val="true"/>
          <w:lang w:bidi="ar-SA"/>
        </w:rPr>
        <w:t>اِذا رَغِبْتَ فِی الْمَکارِمِ فَاجْتَنِبِ الْمَحارِمَ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رغبت در مکارم نمودی از محرمات الهی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روایتی مکارم اخلاق را اینچنین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صبر، شکر، حلم، حسن خلق، سخاوت، غیرت، شجاعت، مروّت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رسول خدا صلی الله علیه و آله در روایتی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بِمَکارِمِ الْاخْلاقِ، فَاِنَّ اللّهَ عَزَّوَجَلَّ بَعَثَنِی بِهَا، وَ انَّ مِنْ مَکارِمِ الْأخْلاقِ انْ یَعْفُوَ الرَّجُلُ عَمَّنْ ظَلَمَهُ، وَ یُعْطِیَ مَنْ حَرَمَهُ، وَ یَصِلَ مَنْ قَطَعَهُ، وَ انْ یَعُودَ مَنْ لایَعُودُهُ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بر شما باد به مکارم اخلاق که من مبعوث به آن شده‌ام، از جمله مکارم اخلاق این است که از کسی که به تو بدی کرده درگذری، و به کسی که تو را منع کرده ببخشی، و با آن که با تو قطع کرده رابطه برقرار کنی، و به دیدن کسی که به دیدنت نیامده بروی</w:t>
      </w:r>
      <w:r>
        <w:rPr>
          <w:rFonts w:eastAsia="IRNazanin" w:cs="IRNazanin"/>
          <w:color w:val="111111"/>
          <w:sz w:val="28"/>
          <w:szCs w:val="28"/>
          <w:rtl w:val="true"/>
          <w:lang w:bidi="fa-IR"/>
        </w:rPr>
        <w:t>.</w:t>
      </w:r>
    </w:p>
    <w:p>
      <w:pPr>
        <w:pStyle w:val="Heading5"/>
        <w:numPr>
          <w:ilvl w:val="4"/>
          <w:numId w:val="1"/>
        </w:numPr>
        <w:rPr/>
      </w:pPr>
      <w:bookmarkStart w:id="500" w:name="__RefHeading___Toc1149522_1738255347"/>
      <w:bookmarkStart w:id="501" w:name="_Toc186"/>
      <w:bookmarkEnd w:id="500"/>
      <w:r>
        <w:rPr>
          <w:rtl w:val="true"/>
        </w:rPr>
        <w:t>مکارم اخلاق در کلام امام علی علیه السلام</w:t>
      </w:r>
      <w:bookmarkEnd w:id="501"/>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الْمَکارِمِ الْإیثارُ</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بهترین مکارم، دیگران را بر خود مقدم داشتن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احْسَنِ الْمَکارِمِ تَجَنُّبُ المَحارِمِ</w:t>
      </w:r>
      <w:r>
        <w:rPr>
          <w:rFonts w:eastAsia="Amiri" w:cs="Amiri" w:ascii="Amiri" w:hAnsi="Amiri"/>
          <w:color w:val="111111"/>
          <w:sz w:val="28"/>
          <w:szCs w:val="28"/>
          <w:rtl w:val="true"/>
          <w:lang w:bidi="ar-SA"/>
        </w:rPr>
        <w:t xml:space="preserve">. </w:t>
      </w:r>
      <w:r>
        <w:rPr>
          <w:rStyle w:val="FootnoteAnchor"/>
          <w:rtl w:val="true"/>
        </w:rPr>
        <w:footnoteReference w:id="373"/>
      </w:r>
      <w:bookmarkStart w:id="502" w:name="pg17032_198381"/>
    </w:p>
    <w:p>
      <w:pPr>
        <w:pStyle w:val="BookText"/>
        <w:rPr/>
      </w:pPr>
      <w:bookmarkEnd w:id="502"/>
      <w:r>
        <w:rPr>
          <w:rFonts w:ascii="IRNazanin" w:hAnsi="IRNazanin" w:eastAsia="IRNazanin"/>
          <w:color w:val="111111"/>
          <w:sz w:val="28"/>
          <w:sz w:val="28"/>
          <w:szCs w:val="28"/>
          <w:rtl w:val="true"/>
          <w:lang w:bidi="fa-IR"/>
        </w:rPr>
        <w:t>از بهترین مکارم اجتناب از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احْسَنِ الْمَکارِمِ بَثُّ الْمَعْرُوفِ</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نیکوترین مکارم پخش خوبی‌هاست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الْمَکارِمِ الْجُودُ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بهترین مکارم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الْمَکارِمِ عَفْوُ الْمُقْتَدِرِ، وَ جُودُ الْمُفْتَقِرِ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نیکوترین مکارم گذشت قدرت دار و بخشش تنگدست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تاجُ الْمَکارِمِ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گذشت از مردم تاج مکارم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اخلاق خوب روزی را زیاد می‌کند</w:t>
      </w:r>
      <w:r>
        <w:rPr>
          <w:rFonts w:eastAsia="IRNazanin" w:cs="IRNazanin"/>
          <w:color w:val="111111"/>
          <w:sz w:val="28"/>
          <w:szCs w:val="28"/>
          <w:rtl w:val="true"/>
          <w:lang w:bidi="fa-IR"/>
        </w:rPr>
        <w:t>.</w:t>
      </w:r>
    </w:p>
    <w:p>
      <w:pPr>
        <w:pStyle w:val="Heading4"/>
        <w:numPr>
          <w:ilvl w:val="3"/>
          <w:numId w:val="1"/>
        </w:numPr>
        <w:rPr/>
      </w:pPr>
      <w:bookmarkStart w:id="503" w:name="__RefHeading___Toc1149524_1738255347"/>
      <w:bookmarkStart w:id="504" w:name="_Toc187"/>
      <w:bookmarkEnd w:id="503"/>
      <w:r>
        <w:rPr/>
        <w:t>10</w:t>
      </w:r>
      <w:r>
        <w:rPr>
          <w:rtl w:val="true"/>
        </w:rPr>
        <w:t xml:space="preserve"> - </w:t>
      </w:r>
      <w:r>
        <w:rPr>
          <w:rtl w:val="true"/>
        </w:rPr>
        <w:t>دوری از فخر و ناز بر مردم</w:t>
      </w:r>
      <w:bookmarkEnd w:id="504"/>
    </w:p>
    <w:p>
      <w:pPr>
        <w:pStyle w:val="Heading5"/>
        <w:numPr>
          <w:ilvl w:val="4"/>
          <w:numId w:val="1"/>
        </w:numPr>
        <w:rPr/>
      </w:pPr>
      <w:bookmarkStart w:id="505" w:name="__RefHeading___Toc1149526_1738255347"/>
      <w:bookmarkStart w:id="506" w:name="_Toc188"/>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یکی از زشتی‌ها خودپسندی و خود بزرگ بینی است که انسان را مجبور می‌کند به دیگران فخر فروشی کند، و در برابر مردم تکبر ورزد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سرچشمۀ این خوی ناپسند، غفلت از خدا و قیامت، و بی‌توجّهی به این معناست که انسان عبدی ضعیف و ذلیل و مسکین و حقیر و مستکین است که</w:t>
      </w:r>
      <w:bookmarkStart w:id="507" w:name="pg17032_198384"/>
    </w:p>
    <w:p>
      <w:pPr>
        <w:pStyle w:val="BookText"/>
        <w:rPr/>
      </w:pPr>
      <w:bookmarkEnd w:id="507"/>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عَبْدُکَ الضَّعیفُ الذَّلیلُ الْحَقیرُ الْمِسْکینُ الْمُسْتَکینُ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من بندۀ ناتوان، خوار و کوچک، زمین‌گیر و درماندۀ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به احدی اجازۀ ناز و فخر فروشی را به مردم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ثروتمند، مقام دار، شریف، مشهور، همه و همه مأمور به تواضع و فروتنی نسبت به تمام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اعلام می‌کند که حضرت حق متکبر فخرفروش و نازکنندۀ به مردم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همانا خدا هیچ خودپسند فخرفروش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حسن و خوبی در ظاهر و باطن دارد از خدا است، انسان مستقلاً از خود چیزی ندارد، و در وجود جز فقر محض چیزی نیست، آنچه را خدا داده وقتی بخواهد از انسان بگیرد، در یک چشم به هم زدن می‌گیرد، پس جائی برای کبر و فخر برای هیچ انسانی نمی‌ماند</w:t>
      </w:r>
      <w:r>
        <w:rPr>
          <w:rFonts w:eastAsia="IRNazanin" w:cs="IRNazanin"/>
          <w:color w:val="111111"/>
          <w:sz w:val="28"/>
          <w:szCs w:val="28"/>
          <w:rtl w:val="true"/>
          <w:lang w:bidi="fa-IR"/>
        </w:rPr>
        <w:t>.</w:t>
      </w:r>
    </w:p>
    <w:p>
      <w:pPr>
        <w:pStyle w:val="Heading5"/>
        <w:numPr>
          <w:ilvl w:val="4"/>
          <w:numId w:val="1"/>
        </w:numPr>
        <w:rPr/>
      </w:pPr>
      <w:bookmarkStart w:id="508" w:name="__RefHeading___Toc1149528_1738255347"/>
      <w:bookmarkStart w:id="509" w:name="_Toc189"/>
      <w:bookmarkEnd w:id="508"/>
      <w:r>
        <w:rPr>
          <w:rtl w:val="true"/>
        </w:rPr>
        <w:t>فخر فروشی در روایات</w:t>
      </w:r>
      <w:bookmarkEnd w:id="509"/>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 اوْحی الَیَّ انْ تَواضَعُوا حَتّی لایَفْخَرَ احَدٌ عَلی احَدٍ، وَ لایَبْغِیَ احَدٌ عَلی احَدٍ</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خداوند متعال به من وحی کرد که نسبت به هم متواضع و فروتن باشید، تا کسی را بر کسی فخر و مباهات و ناز و کبر نباشد، و کسی بر کسی ستم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اَهْلَکَ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91/12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برنامه مردم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تهیدستی که عامل حرص و طمع شد، و دیگر فخر فروشی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لاحُمْقَ اعْظَمُ مِنَ الْفَخْرِ</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حماقتی بزرگ‌تر از فخر فروشی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 اوَّلُهُ نُطْفَةٌ، وَآخِرُهُ جیفَةٌ، لایَرْزُقُ نَفْسَهُ، وَلایَدْفَعُ حَتْفَهُ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بیچاره فرزند آدم را چه رسد به فخر فروشی، موجودی که اولش نطفه و آخرش مردار گندیده است، قدرت بر روزی دادن به خود را ندارد، و قدرت دفع مرگ را از خویش دارا نمی‌باشد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زشرف تاج کرامت به سرامت حیف و صد حیف که بیچاره ز خود بی خبر است</w:t>
      </w:r>
    </w:p>
    <w:p>
      <w:pPr>
        <w:pStyle w:val="BookText"/>
        <w:rPr/>
      </w:pPr>
      <w:r>
        <w:rPr>
          <w:rFonts w:ascii="IRNazanin" w:hAnsi="IRNazanin" w:eastAsia="IRNazanin"/>
          <w:color w:val="111111"/>
          <w:sz w:val="28"/>
          <w:sz w:val="28"/>
          <w:szCs w:val="28"/>
          <w:rtl w:val="true"/>
          <w:lang w:bidi="fa-IR"/>
        </w:rPr>
        <w:t>بنگر انسان و مقامش که بود محرم راز خلوتی را که فلک حلقه بیرون در است</w:t>
      </w:r>
    </w:p>
    <w:p>
      <w:pPr>
        <w:pStyle w:val="BookText"/>
        <w:rPr/>
      </w:pPr>
      <w:r>
        <w:rPr>
          <w:rFonts w:ascii="IRNazanin" w:hAnsi="IRNazanin" w:eastAsia="IRNazanin"/>
          <w:color w:val="111111"/>
          <w:sz w:val="28"/>
          <w:sz w:val="28"/>
          <w:szCs w:val="28"/>
          <w:rtl w:val="true"/>
          <w:lang w:bidi="fa-IR"/>
        </w:rPr>
        <w:t>هست انسان به مثل آینه‌ای در بر دوست او به خود ناظر از این آینه پاتابه سر است</w:t>
      </w:r>
    </w:p>
    <w:p>
      <w:pPr>
        <w:pStyle w:val="BookText"/>
        <w:rPr/>
      </w:pPr>
      <w:r>
        <w:rPr>
          <w:rFonts w:ascii="IRNazanin" w:hAnsi="IRNazanin" w:eastAsia="IRNazanin"/>
          <w:color w:val="111111"/>
          <w:sz w:val="28"/>
          <w:sz w:val="28"/>
          <w:szCs w:val="28"/>
          <w:rtl w:val="true"/>
          <w:lang w:bidi="fa-IR"/>
        </w:rPr>
        <w:t>خار و گل هر دو ز یک شاخ برآیند ولی این یکی مرهم جان و ان دگری نیشتر است</w:t>
      </w:r>
    </w:p>
    <w:p>
      <w:pPr>
        <w:pStyle w:val="BookText"/>
        <w:rPr/>
      </w:pPr>
      <w:r>
        <w:rPr>
          <w:rFonts w:ascii="IRNazanin" w:hAnsi="IRNazanin" w:eastAsia="IRNazanin"/>
          <w:color w:val="111111"/>
          <w:sz w:val="28"/>
          <w:sz w:val="28"/>
          <w:szCs w:val="28"/>
          <w:rtl w:val="true"/>
          <w:lang w:bidi="fa-IR"/>
        </w:rPr>
        <w:t>ره به خلوتگه وحدت بر و معنی دریاب بگذر از عالم صورت که نزاع صور است</w:t>
      </w:r>
    </w:p>
    <w:p>
      <w:pPr>
        <w:pStyle w:val="BookText"/>
        <w:rPr/>
      </w:pPr>
      <w:r>
        <w:rPr>
          <w:rFonts w:ascii="IRNazanin" w:hAnsi="IRNazanin" w:eastAsia="IRNazanin"/>
          <w:color w:val="111111"/>
          <w:sz w:val="28"/>
          <w:sz w:val="28"/>
          <w:szCs w:val="28"/>
          <w:rtl w:val="true"/>
          <w:lang w:bidi="fa-IR"/>
        </w:rPr>
        <w:t>هر بد و نیک به نسبت بود البته صغیر باشد از بحر وجود آنچه خزف یا گهر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bookmarkStart w:id="510" w:name="pg17032_198390"/>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درجه و مرتبه‌ای نزد مردم بلند مکن، مگر آن که به همان اندازه نزد خودم پست گردانی، و عزّت آشکاری برایم ایجاد مکن، مگر آن که به همان اندازه، خواری باطنی برایم ایجاد کنی</w:t>
      </w:r>
      <w:r>
        <w:rPr>
          <w:rFonts w:eastAsia="IRNazanin" w:cs="IRNazanin"/>
          <w:color w:val="111111"/>
          <w:sz w:val="28"/>
          <w:szCs w:val="28"/>
          <w:rtl w:val="true"/>
          <w:lang w:bidi="fa-IR"/>
        </w:rPr>
        <w:t>.</w:t>
      </w:r>
    </w:p>
    <w:p>
      <w:pPr>
        <w:pStyle w:val="Heading5"/>
        <w:numPr>
          <w:ilvl w:val="4"/>
          <w:numId w:val="1"/>
        </w:numPr>
        <w:rPr/>
      </w:pPr>
      <w:bookmarkStart w:id="511" w:name="__RefHeading___Toc1149530_1738255347"/>
      <w:bookmarkStart w:id="512" w:name="_Toc190"/>
      <w:bookmarkEnd w:id="511"/>
      <w:r>
        <w:rPr>
          <w:rtl w:val="true"/>
        </w:rPr>
        <w:t>درجه و رفعت انسان</w:t>
      </w:r>
      <w:bookmarkEnd w:id="512"/>
    </w:p>
    <w:p>
      <w:pPr>
        <w:pStyle w:val="BookText"/>
        <w:rPr/>
      </w:pPr>
      <w:r>
        <w:rPr>
          <w:rFonts w:ascii="IRNazanin" w:hAnsi="IRNazanin" w:eastAsia="IRNazanin"/>
          <w:color w:val="111111"/>
          <w:sz w:val="28"/>
          <w:sz w:val="28"/>
          <w:szCs w:val="28"/>
          <w:rtl w:val="true"/>
          <w:lang w:bidi="fa-IR"/>
        </w:rPr>
        <w:t>انسان هیچ گاه نباید در راه مقامات معنوی در مرتبۀ ویژه‌ای بایستد، چرا که ماندن به معنای پویا نبودن و ایستادن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پویندۀ راه حق سودمند و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آب رودخانه‌ای است که برای وصول به دریای حقیقت، پیوسته باید در تلاش باشد و اگر از حرکت باز بماند، دچار فساد و آلودگی می‌شود و به لجنزاری پر از شهوات تبدیل می‌گردد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طور فطری مقامات و کمالات معنوی و مادی خویش را به اندازۀ مطلق و بی‌نهایت می‌خواهد و اگر او در سیر معنوی به سوی کمال مطلق سستی و کندی کند و در جهت خلاف فطرت برود، در واقع به ندای فطرت، پاسخ مناسب نداده و از همۀ استعداد و تواناییش بهره‌گیری نکرده است و دچار یأس و ناامیدی می‌شود و به اندک راضی می‌گردد و این چیزی جز درماندگی و ستم به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اخلاق حکومت داری حاکمان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ذُوالشَّرَفِ لاتُبْطِرُهُ مَنْزِلَةٌ نالَهَا وَ إِنْ عَظُمَتْ کَالْجَبَلِ الَّذی لاتُزَعْزِعُهُ الرِّیاحُ وَ الدَّنِیُّ تُبْطِرُهُ مَنْزَلَةٌ کَالکَلاءِ الَّذِی یُحَرِّکُهُ مَرُّ النَّسِیم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بزرگ‌منش به هر مقامی، هر چند بزرگ برسد سرمست نمی‌شود؛ مانند کوهی که هیچ بادی آن را به لرزه در نمی‌آورد، اما آدم فرومایه با دست یافتن به کمترین ارزشی افسار گسیخته می‌شود، همانند بوتۀ علفی که وزش نسیمی آن را می‌جنباند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حکمت آموخته؛ خود را بزرگ ساخته است و چنگ زدن به گنجینۀ فضیلت، به کمال بزرگی می‌افزاید و به یقین و باور می‌رساند؛ بنابراین هجمۀ مشکلات و هزینه‌های گران بزرگواری بر روح بزرگ سنگینی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در حدیث معراج آمده است که پیامبر اکرم صلی الله علیه و آله به محضر 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میراث روزه چیست؟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حکمت را به ارث گذارد و حکمت؛ معرفت را و معرفت یقین می‌آورد و هر گاه بنده به یقین رسد؛ دیگر برایش اهمیتی ندارد که چگونه شب و روز خود را به سختی یا آسانی بگذراند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از جمله تقسیم‌های مقامی بین بندگان که برتر از ایمان و تقوا باشد، همین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کمی از اهل ایمان به مقام یقین می‌رسند؛ زیرا مجاهدۀ نفس بسیار می‌خواهد و باید قدم‌های بلندی برداشته شود تا به درجه‌های بالاتر رسید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انسان باید برای مرتبه‌های اسلام تلاش کند تا به مرتبه‌های کمال ایمان و تقوا برسد، سپس برای مراتب تقوا کوشش کند و اگر از متّقین است باید</w:t>
      </w:r>
    </w:p>
    <w:p>
      <w:pPr>
        <w:pStyle w:val="BookText"/>
        <w:rPr/>
      </w:pPr>
      <w:r>
        <w:rPr>
          <w:rFonts w:ascii="IRNazanin" w:hAnsi="IRNazanin" w:eastAsia="IRNazanin"/>
          <w:color w:val="111111"/>
          <w:sz w:val="28"/>
          <w:sz w:val="28"/>
          <w:szCs w:val="28"/>
          <w:rtl w:val="true"/>
          <w:lang w:bidi="fa-IR"/>
        </w:rPr>
        <w:t>بکوشد تا به علم الیقین که مرتبه اوّل معرفت شهودی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یاری خداوند به عین الیقین و مرتبۀ بالاتر حق الیقین که برترین یقین نزد خداوند است، توفیق یابد که خداوند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را تا هنگامی که تو را مرگ بیاید ، بندگی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مرتبه‌ها پایان راه نیست، بلکه آغاز سیر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درجات بالاتر از حد یقین برسد؛ همیشه مورد خطاب آیه شریفه است به گونه‌ای که همواره برای او تازگی و شادابی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بن مالک و همّام به این مرتبه‌ها رسیده بودند به طوری که حق الیقین حال ظاهرشان را پژمرده و بی‌حس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تنها با داشتن دانش روز و کوشش طبیعی پیدا نمی‌شود، بلکه با مبارزه شدید با نفس امّاره و ریاضت‌های شرعی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هشتاد سال زندگی با کمترین رنجش نمی‌تواند خود را کنترل کند و اندوه و کمبود ناله او را درمی‌آورد و قلبش را فرا می‌گیرد؛ چگونه می‌خواهد به یقین و مقام رضا و فنای حق برسد و چگونه می‌خواهد به فرمایش امام سجّاد علیه السلام عمل نماید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بِمَکْرُوهِ الْقَضاءِ أَرْفَعُ دَرَجاتِ الْیَقِینِ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کسی که به تقدیرهای ناخوشایند الهی رضایت دارد، به بالاترین درجۀ باور و یقین رسیده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مهلت داده‌اند باید کاری کرد و خود را از دل مردگی و افسردگی نجات داد</w:t>
      </w:r>
    </w:p>
    <w:p>
      <w:pPr>
        <w:pStyle w:val="BookText"/>
        <w:rPr/>
      </w:pPr>
      <w:r>
        <w:rPr>
          <w:rFonts w:ascii="IRNazanin" w:hAnsi="IRNazanin" w:eastAsia="IRNazanin"/>
          <w:color w:val="111111"/>
          <w:sz w:val="28"/>
          <w:sz w:val="28"/>
          <w:szCs w:val="28"/>
          <w:rtl w:val="true"/>
          <w:lang w:bidi="fa-IR"/>
        </w:rPr>
        <w:t>و غم‌های وارد را با صبر و ارادۀ محکم و باور خوب از خویشتن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نورانی امام اوّل علی علیه السلام به فرزندش حسن علیه السلام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اَحْیِ قَلْبَکَ بِالْمَوْعِظَةِ وَ امِتْهُ بِالزَّهادَةِ وَ قَوِّهِ بِالْیَقِینِ وَ نَوِّرْهُ بِالْحِکْمَةِ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با اندرز زنده کن و با بی‌رغبتی به دنیا بمیران و با نیروی یقین قوی کن و با حکمت نورانی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امام سجّاد علیه السلام از زاویۀ دیگر به گرفتاری‌های درونی و موانع باطنی نهفته در وجود انسان اشاره می‌فرماید که یکی پس از دیگری با برطرف شدن‌صفات دیگری در ضمیر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بینش اعتدالی در پرده‌برداری از آنها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سفارش‌های سازندۀ خویش به ابوذر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تَواضَعَ لِلّهِ تَعالی فی غَیْرِ مَنْقَصَةٍ وَ اذَلَّ نَفْسَهُ فِی غَیْرِ مَسْکَنَةٍ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برای خدای بلند مرتبه، بدون نقصان فروتنی کند و نفس خود را بدون سختی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تَواضَعَ عَنْ رِفْعَةٍ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برترین مردم کسی است که از موضع بزرگی و سربلندی نسبت به همگان تواضع و فروتنی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و تعادل ظاهری و باطنی که حضرت سجّاد علیه السلام از حضرت حق می‌طلبد،</w:t>
      </w:r>
    </w:p>
    <w:p>
      <w:pPr>
        <w:pStyle w:val="BookText"/>
        <w:rPr/>
      </w:pPr>
      <w:r>
        <w:rPr>
          <w:rFonts w:ascii="IRNazanin" w:hAnsi="IRNazanin" w:eastAsia="IRNazanin"/>
          <w:color w:val="111111"/>
          <w:sz w:val="28"/>
          <w:sz w:val="28"/>
          <w:szCs w:val="28"/>
          <w:rtl w:val="true"/>
          <w:lang w:bidi="fa-IR"/>
        </w:rPr>
        <w:t>عامل سعادت و کشانندۀ خیر دنیا و آخرت، و موجب رسیدن فیض الهی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توازن، انسان نسبت به حق پایدار و ثابت می‌ماند، و نسبت به خلق عاشقانه در مقام خدمت و یاری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توازن است که کرامت و شخصیّت انسان همچون گل در گلستان شکوفا می‌شود، و هر گونه خیری از دست او برای نجات مردم از مشکلات بروز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دنبال درخواستش از حضرت ربّ العزّه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 و عزت آشکار برایم به وجود میاور، مگر آن که به همان اندازه در باطنم برای من خواری و ذلّت پدید آوری، تا دست و پای خودرا در فضای آن عزت گم نکنم، و از حضرت تو غافل نشوم، و خود را از دیگران برتر ندانم که اگر این عنایت را از من دریغ فرمائی از مقام انسانیت دور افتم، و از کرامت و شرافت نفس و واقعیت وجود خود فاصله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می‌کُشدم درد آرزومندی طبیب درد منی در به من چه می‌بندی</w:t>
      </w:r>
    </w:p>
    <w:p>
      <w:pPr>
        <w:pStyle w:val="BookText"/>
        <w:rPr/>
      </w:pPr>
      <w:r>
        <w:rPr>
          <w:rFonts w:ascii="IRNazanin" w:hAnsi="IRNazanin" w:eastAsia="IRNazanin"/>
          <w:color w:val="111111"/>
          <w:sz w:val="28"/>
          <w:sz w:val="28"/>
          <w:szCs w:val="28"/>
          <w:rtl w:val="true"/>
          <w:lang w:bidi="fa-IR"/>
        </w:rPr>
        <w:t>مرا گریز چو از بندگی میسّر نیست ترا گریز نباشد هم از خداوندی</w:t>
      </w:r>
    </w:p>
    <w:p>
      <w:pPr>
        <w:pStyle w:val="BookText"/>
        <w:rPr/>
      </w:pPr>
      <w:r>
        <w:rPr>
          <w:rFonts w:ascii="IRNazanin" w:hAnsi="IRNazanin" w:eastAsia="IRNazanin"/>
          <w:color w:val="111111"/>
          <w:sz w:val="28"/>
          <w:sz w:val="28"/>
          <w:szCs w:val="28"/>
          <w:rtl w:val="true"/>
          <w:lang w:bidi="fa-IR"/>
        </w:rPr>
        <w:t>زبس که غیرت حسنت غیور کرد ای شمع زبرق حسن خود آتش به عالم افکندی</w:t>
      </w:r>
    </w:p>
    <w:p>
      <w:pPr>
        <w:pStyle w:val="BookText"/>
        <w:rPr/>
      </w:pPr>
      <w:r>
        <w:rPr>
          <w:rFonts w:ascii="IRNazanin" w:hAnsi="IRNazanin" w:eastAsia="IRNazanin"/>
          <w:color w:val="111111"/>
          <w:sz w:val="28"/>
          <w:sz w:val="28"/>
          <w:szCs w:val="28"/>
          <w:rtl w:val="true"/>
          <w:lang w:bidi="fa-IR"/>
        </w:rPr>
        <w:t>گهی چو سرو زدی ریشه در دل و جانم که خار خار امیدم زبیخ برکندی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هجر تو را آرزوی مردن خویش چو آرزوی خلاصی است در دل بندی</w:t>
      </w:r>
    </w:p>
    <w:p>
      <w:pPr>
        <w:pStyle w:val="BookText"/>
        <w:rPr/>
      </w:pPr>
      <w:r>
        <w:rPr>
          <w:rFonts w:ascii="IRNazanin" w:hAnsi="IRNazanin" w:eastAsia="IRNazanin"/>
          <w:color w:val="111111"/>
          <w:sz w:val="28"/>
          <w:sz w:val="28"/>
          <w:szCs w:val="28"/>
          <w:rtl w:val="true"/>
          <w:lang w:bidi="fa-IR"/>
        </w:rPr>
        <w:t>عجب مدار جدایی یوسف از یعقوب بکوی عشق چه بیگانگی چه فرزندی</w:t>
      </w:r>
    </w:p>
    <w:p>
      <w:pPr>
        <w:pStyle w:val="BookText"/>
        <w:rPr/>
      </w:pPr>
      <w:r>
        <w:rPr>
          <w:rFonts w:ascii="IRNazanin" w:hAnsi="IRNazanin" w:eastAsia="IRNazanin"/>
          <w:color w:val="111111"/>
          <w:sz w:val="28"/>
          <w:sz w:val="28"/>
          <w:szCs w:val="28"/>
          <w:rtl w:val="true"/>
          <w:lang w:bidi="fa-IR"/>
        </w:rPr>
        <w:t>هزار تجربه کردیم و عاقبت اهلی علاج ما شکری بود از آن لب قندی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w:t>
      </w:r>
      <w:bookmarkStart w:id="513" w:name="pg17032_198401"/>
    </w:p>
    <w:p>
      <w:pPr>
        <w:pStyle w:val="BookText"/>
        <w:rPr/>
      </w:pPr>
      <w:bookmarkEnd w:id="5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مَتِّعْنِی بِهُدیً صَالِحٍ لاَ أَسْتَبْدِلُ بِهِ وَ طَرِیقَةِ حَقٍّ لاَ أَزِیغُ عَنْهَا وَ نِیَّةِ رُشْدٍ لاَ أَشُکُّ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هدایتی شایسته بهره‌مند ساز که آن را با روشی دیگر عوض نکنم، و راه حقّی نصیبم کن که از آن منحرف نشوم، و نیّت استواری به من عنایت کن که در آن شک نورزم</w:t>
      </w:r>
      <w:r>
        <w:rPr>
          <w:rFonts w:eastAsia="IRNazanin" w:cs="IRNazanin"/>
          <w:color w:val="111111"/>
          <w:sz w:val="28"/>
          <w:szCs w:val="28"/>
          <w:rtl w:val="true"/>
          <w:lang w:bidi="fa-IR"/>
        </w:rPr>
        <w:t>.</w:t>
      </w:r>
    </w:p>
    <w:p>
      <w:pPr>
        <w:pStyle w:val="Heading5"/>
        <w:numPr>
          <w:ilvl w:val="4"/>
          <w:numId w:val="1"/>
        </w:numPr>
        <w:rPr/>
      </w:pPr>
      <w:bookmarkStart w:id="514" w:name="__RefHeading___Toc1149532_1738255347"/>
      <w:bookmarkStart w:id="515" w:name="_Toc191"/>
      <w:bookmarkEnd w:id="514"/>
      <w:r>
        <w:rPr>
          <w:rtl w:val="true"/>
        </w:rPr>
        <w:t>هدایت، زمینه ساز رشد و کمال</w:t>
      </w:r>
      <w:bookmarkEnd w:id="515"/>
    </w:p>
    <w:p>
      <w:pPr>
        <w:pStyle w:val="BookText"/>
        <w:rPr/>
      </w:pPr>
      <w:r>
        <w:rPr>
          <w:rFonts w:ascii="IRNazanin" w:hAnsi="IRNazanin" w:eastAsia="IRNazanin"/>
          <w:color w:val="111111"/>
          <w:sz w:val="28"/>
          <w:sz w:val="28"/>
          <w:szCs w:val="28"/>
          <w:rtl w:val="true"/>
          <w:lang w:bidi="fa-IR"/>
        </w:rPr>
        <w:t>گمراهی و کجراهی، زمینۀ محرومیت از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اولیای الهی حتی برای لحظه‌ای تاب و تحمل آن را ندارند؛ زیرا سبب فراق و جدایی از دیدار یار می‌شود معنای این که خداوند کسی را به جهنم تهدید می‌کند و یا به دوزخ می‌اندازد این است که او در مسیر توجه یا علاقه و لطف الهی نیست و از چشم خدا افتاده است و این بدترین محرومیت و کیفر برای بنده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رسیدن به هر چیزی اسباب و ابزارهای ویژۀ خود را می‌طلبد، رسیدن به رضایت و آمرزش حق، امکانات مناسب راه آن را می‌خواهد و هیچ یک از آنها در نزد ما نیست؛ زیرا رابطۀ بین حق و خلق رابطۀ ایجاب و سلب است، یعنی حق ایجاب است و خلق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دارای ذات وجودی و استقلالی است ولی خلق ذات ندارد و ظهور است و ظهور از خود ذات و استقلالی ندارد؛ پس راهنمایی انسان باید از اسباب برتری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امور مشتبه و دشوار می‌شود نیاز به هدایت خداوند بیشتر می‌شود و در مورد هر کسی به حسب او ابزارهای مخصوص به کار می‌افتد و توفیق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آدمی با یک نصیحت دگرگون می‌شود و راه نجات را پیدا می‌کند و گاهی انسان با هزاران سخن و اندرز و راهنمایی به راه راست نمی‌آید و عاقبت کلنگ قبرستان و فشار قبر او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دربارۀ این وضعیت قلبی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فَهِهْتَ عَنْ مَسأَلَتی، اوْ عَمِهْتَ عَنْ طَلِبَتی، فَدُلَّنی عَلی مَصالِحی، وَ خُذْ بِقَلْبی الی مَراشِدِی، فَلَیْسَ ذلِکَ بِنُکْرٍ مِنْ هَدایاتِکَ وَ لابِبِدْعٍ مِنْ کِفایاتِکَ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بیان مسألتم عاجزم، یا از این که چه بخواهم سرگردانم، پس به آنچه مصلحت من است راهنمایم باش، و عنان دلم را به سوی آنچه خیر من است، بگردان که این برنامه‌ها از هدایت‌ها و کفایت‌های تو بیگانه و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نَکَتَ فی قَلْبِهِ نُکْتَهً بَیْضاءَ، فَجالَ الْقَلْبُ یَطْلُبُ الْحَقَّ، ثُمَّ هُوَ إِلی أَمْرِکُمْ أَسْرَعُ مِنَ الطَّیْرِ إِلی وَکْرِهِ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 گاه خداوند خوبی بنده‌ای را بخواهد، نقطه‌ای سفید در دل او پدید آورد و آن گاه دل در جستجوی حق برآید، پس چنین کسی به سوی عقیدۀ شما شتابان‌تر آید تا پرنده‌ای که به لانه‌اش می‌شتابد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زمینه‌ساز هدایت به سوی کمال و حقیقت است و حق از</w:t>
      </w:r>
    </w:p>
    <w:p>
      <w:pPr>
        <w:pStyle w:val="BookText"/>
        <w:rPr/>
      </w:pPr>
      <w:r>
        <w:rPr>
          <w:rFonts w:ascii="IRNazanin" w:hAnsi="IRNazanin" w:eastAsia="IRNazanin"/>
          <w:color w:val="111111"/>
          <w:sz w:val="28"/>
          <w:sz w:val="28"/>
          <w:szCs w:val="28"/>
          <w:rtl w:val="true"/>
          <w:lang w:bidi="fa-IR"/>
        </w:rPr>
        <w:t>پیامبران و اولیای خود خواسته است که در دنیا بین مردم زندگی کنند تا نشانه‌های رحمت و تابلوهای عزّت را به چشم خود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داود علیه السلام تنها به دشت و بیابان رفت 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که تو را تنها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تو در جانم شدت گرفته و بین من و آفریدگان تو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آنان برو؛ زیرا اگر تو یک بنده فراری را به نزد من بیاوری، تو را در صحنۀ عرش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همۀ عمر در خدمت ارشاد و هدایت خلق است و بر دل‌های آنان حکومت می‌کند تا انسان‌های بیشتری به حق برسند؛ در جایگاهی بلند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تشویق به عمل صالح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سَمِعَ حُکْماً فَوَعی، وَ دُعِیَ الی رَشادٍ فَدَنا، وَ اخَذَ بِحُجْزَةٍ هادٍ فَنَجا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خداوند رحمت کند مردی را که حکمتی بشنود و آن را حفظ نماید، دعوت به هدایت شود و به آن نزدیک گردد، و دامن هدایتگری را بگیرد و نجات یابد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هدایت را به معنای دلالت بر شیء بدانیم بدون توجه به جهت نیک و خیر یا بدی و شر آن و از این که امام سجّاد علیه السلام هدایت را به کلمۀ صلح مقید نموده، معلوم می‌شود هدایت مفسدانه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یا گروهی، راه باطل را با حق مشتبه می‌سازند و یا به گناهی به خیال کار نیک تشویق و دعوت می‌کنند ولی نیّت آنان گسترش فساد و فحشا در جامعه است، پس امام در این فراز از طرف</w:t>
      </w:r>
    </w:p>
    <w:p>
      <w:pPr>
        <w:pStyle w:val="BookText"/>
        <w:rPr/>
      </w:pPr>
      <w:r>
        <w:rPr>
          <w:rFonts w:ascii="IRNazanin" w:hAnsi="IRNazanin" w:eastAsia="IRNazanin"/>
          <w:color w:val="111111"/>
          <w:sz w:val="28"/>
          <w:sz w:val="28"/>
          <w:szCs w:val="28"/>
          <w:rtl w:val="true"/>
          <w:lang w:bidi="fa-IR"/>
        </w:rPr>
        <w:t>خداوند درخواست توفیق هدایتی خالصانه و نیکو می‌کند به گونه‌ای که در مسیر انسان لغزش‌ها و انحرافات مانع رشد و تکامل معنوی انسان نشود و انسان به حدی تربیت و رشد بیاید که به مرحلۀ یقین و باور حقیقی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حضرت چنین برداشت می‌شود که داشتن یک مربی و مدرسۀ خوب و جریان پرورشی مناسب که در بردارندۀ تربیت الهی باشد؛ توفیق بزرگی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توحید افعالی نقش تربیتی را در عمل ظاهر می‌کند و این جایگاه تنها در مکتب اسلام به آن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مرور بر دعای مکارم الاخلاق می‌بینیم که از جزئی‌ترین تا مهمترین مسائل اعتقادی از درگاه حق خواسته شده که حاکی از توحید افعالی در اعتقادات بشر است و در عمل منجر به توحید عملی و رفتاری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نشانگر اهمیت اسلام به زمینه‌سازی برای فضا و محیط سالم جهت سالم سازی روح و روان آدمی دارد؛ بنابراین انسان به دلیل عدم احاطه بر همۀ اسباب و عوامل مؤثّر در حوادث جهان ممکن است در آینده در مسیر انحراف و گمراهی قرار گیرد و تلقین و وسوسه‌های شیاطین و مفسدان در او کارساز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داشتن برنامه تربیتی مستمر برای آگاه سازی بشر می‌تواند او را به سرانجام سعادتمندی برساند</w:t>
      </w:r>
      <w:r>
        <w:rPr>
          <w:rFonts w:eastAsia="IRNazanin" w:cs="IRNazanin"/>
          <w:color w:val="111111"/>
          <w:sz w:val="28"/>
          <w:szCs w:val="28"/>
          <w:rtl w:val="true"/>
          <w:lang w:bidi="fa-IR"/>
        </w:rPr>
        <w:t>.</w:t>
      </w:r>
      <w:bookmarkStart w:id="516" w:name="pg17032_198410"/>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زنده دار، مادامی که عمرم در طاعت تو به کار رود، و هنگامی که عمرم بخواهد چراگاه شیطان شود، جانم را بستان پیش از آن که دشمنی و نفرتت بر من پیشی گیرد، یا خشمت نسبت به من محکم و استوار شود</w:t>
      </w:r>
      <w:r>
        <w:rPr>
          <w:rFonts w:eastAsia="IRNazanin" w:cs="IRNazanin"/>
          <w:color w:val="111111"/>
          <w:sz w:val="28"/>
          <w:szCs w:val="28"/>
          <w:rtl w:val="true"/>
          <w:lang w:bidi="fa-IR"/>
        </w:rPr>
        <w:t>.</w:t>
      </w:r>
    </w:p>
    <w:p>
      <w:pPr>
        <w:pStyle w:val="Heading5"/>
        <w:numPr>
          <w:ilvl w:val="4"/>
          <w:numId w:val="1"/>
        </w:numPr>
        <w:rPr/>
      </w:pPr>
      <w:bookmarkStart w:id="517" w:name="__RefHeading___Toc1149534_1738255347"/>
      <w:bookmarkStart w:id="518" w:name="_Toc192"/>
      <w:bookmarkEnd w:id="517"/>
      <w:r>
        <w:rPr>
          <w:rtl w:val="true"/>
        </w:rPr>
        <w:t>عمر با برکت</w:t>
      </w:r>
      <w:bookmarkEnd w:id="518"/>
    </w:p>
    <w:p>
      <w:pPr>
        <w:pStyle w:val="Heading6"/>
        <w:numPr>
          <w:ilvl w:val="5"/>
          <w:numId w:val="1"/>
        </w:numPr>
        <w:rPr/>
      </w:pPr>
      <w:bookmarkStart w:id="519" w:name="__RefHeading___Toc1149536_1738255347"/>
      <w:bookmarkStart w:id="520" w:name="_Toc19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امام صادق علیه السلام به مفضّل بن عمر در حکمت بی‌خبری آدمی از اندازۀ عمرش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پوشیده بودن مدّت عمر انسان بیندیش؛ زیرا اگر بداند که مدت عمرش چقدر است و عمرش کوتاه باشد؛ زندگی بر او ناگوار شود چون منتظر است که مرگ در زمانی که می‌داند، فرا می‌رسد؛ بلکه مانند کسی است که مالش از بین رفته یا در آستانۀ نابودن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ترس نابود شدن اموالش و گرفتارشدن به فقر در عمل احساس فقر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ترس از به سر آمدن عمر به مراتب بیشتر از ترس از نابودن شدن اموال است؛ زیرا کسی که ثروتش کم شود به امید این که آن را جایگزین کند آرامش پیدا می‌کند، اما کسی که به تمام شدن عمرش یقین داشته باشد، ناامیدی وجودش را فرامی‌گیرد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عمرش دراز باشد و بداند هنوز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غرق لذّت‌ها و گناهان</w:t>
      </w:r>
    </w:p>
    <w:p>
      <w:pPr>
        <w:pStyle w:val="BookText"/>
        <w:rPr/>
      </w:pPr>
      <w:r>
        <w:rPr>
          <w:rFonts w:ascii="IRNazanin" w:hAnsi="IRNazanin" w:eastAsia="IRNazanin"/>
          <w:color w:val="111111"/>
          <w:sz w:val="28"/>
          <w:sz w:val="28"/>
          <w:szCs w:val="28"/>
          <w:rtl w:val="true"/>
          <w:lang w:bidi="fa-IR"/>
        </w:rPr>
        <w:t>شود و در پی خوشی‌ها باشد تا در آخر عمر توبه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بگویی؛ اکنون نیزکه مدت عمرش نامعلوم است و هر لحظه انتظار فرا رسیدن مرگ را دارد، باز مرتکب زشتکاری و نافرمانی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ناشناخته طول عمر را که بیان کردیم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با این حال از کار زشت بازنایستد و خویشتن داری نکند، این دیگر به خاطر سرمستی و سنگدلی اوست نه این که تدبیر و فلسفه امور نادرست باشد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درخواست مرگ رواست؟ به ویژه برای مؤمن که در روایات داریم مؤمن آرزوی مرگ نکند؛ زیرا وجود او مایۀ حیات و برکت، دفع بلا و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عمر در انجام گناهان کبیره می‌گذرد از مهمترین واجبات درخواست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ظاهر و باطن هماهنگ و میزان باشد که در غیر این حالت؛ مرگ برای آدم بهتر از زندگی و به مصلحت جاودانگی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در بهرۀ عمر قرار دارد باید تلاش کند خود را از خود ببرّد پیش از این که پیک مرگ او را از وی ببرّد؛ چرا که اگر از خود برید؛ دیگر بریده شده را نمی‌بُرند و نیازی به بُرش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باطن را از دیگران ببرُد، مانند انسانی نباشد که حاضر نیست کتاب و دفترش را به کسی بدهد، او نبریده است چه رسد که درخواست کنندۀ او معصومی چون رسول اللّه صلی الله علیه و آله باشد که به جوانی مژدۀ بهشت و درجات بالا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شد که اگر شیطان هنگام مرگ بیاید و بگوید در صورتی که شهادتین بگویی کتابهایت را آتش می‌زنم و او بگوید نه آتش نزن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چون ایمان او کتابی بوده و باور و یقین محکم نداشته و از عمرش سودی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جهنم فریاد می‌کشند،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عمر از دست رفته را جبران کنیم ولی چه سود که پند گیرنده‌ای یافت نمی‌شود تا در اندیشۀ فردا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صحنۀ دلخراش دوزخیان را چنین بازگو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یَصْطَرِخُونَ فِیهَا رَبَّنَآ أَخْرِجْنَا نَعْمَلْ صَلِحًا غَیْرَ الَّذِی کُنَّا نَعْمَلُ أَوَ لَمْ نُعَمِّرْکُم مَّا یَتَذَکَّرُ فِیهِ مَن تَذَکَّرَ وَ جَآءَکُمُ النَّذِیرُ فَذُوقُواْ فَمَا لِلظَّلِمِینَ مِن نَّصِیرٍ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در آن جا شیون 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بیرون بیاور تا کار شایسته انجام دهیم غیر آنچه انجام می‌دادیم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چندان عمر ندادیم که هر کس می‌خواست در آن مقدار عمر متذکّر شود ، متذکّر می‌شد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دهنده‌ای به سوی شما نیامد ؟ پس بچشید که برای ستمکاران هیچ یاوری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بازگشتی نیست، نه فرمانی برای مرگ همیشگی و نه نجاتی از شعله‌های آتش و نه شفاعتی برای خلاصی از دهشت قیامت و نه عذری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تفسیرآیۀ فوق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نُودِیَ أَیْنَ أَبْناءُ السِّتّینَ؟ وَ هُوَ العُمرُ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نُعَمِّرْکُم مَّا یَتَذَکَّرُ فِیهِ مَن تَذَکَّرَ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چون روز قیامت شود ندا آید کجایید شصت ساله‌ها؟ این همان عمری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آن قدر عمر ندادیم که در این مدت پند گیرنده پند گیرد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دربارۀ فرصت‌های از کف رفته می‌فرماید</w:t>
      </w:r>
      <w:r>
        <w:rPr>
          <w:rFonts w:eastAsia="IRNazanin" w:cs="IRNazanin"/>
          <w:color w:val="111111"/>
          <w:sz w:val="28"/>
          <w:szCs w:val="28"/>
          <w:rtl w:val="true"/>
          <w:lang w:bidi="fa-IR"/>
        </w:rPr>
        <w:t>:</w:t>
      </w:r>
      <w:bookmarkStart w:id="521" w:name="pg17032_198416"/>
    </w:p>
    <w:p>
      <w:pPr>
        <w:pStyle w:val="BookText"/>
        <w:rPr/>
      </w:pPr>
      <w:bookmarkEnd w:id="521"/>
      <w:r>
        <w:rPr>
          <w:rFonts w:ascii="Amiri" w:hAnsi="Amiri" w:eastAsia="Amiri" w:cs="Amiri"/>
          <w:color w:val="111111"/>
          <w:sz w:val="28"/>
          <w:sz w:val="28"/>
          <w:szCs w:val="28"/>
          <w:rtl w:val="true"/>
          <w:lang w:bidi="ar-SA"/>
        </w:rPr>
        <w:t>الْعُمْرُ الَّذی اعْذَرَ اللّهُ فِیهِ الی ابْنِ آدَمَ سِتُّون سَنَةً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که خداوند فرزند آدم را در آن معذور داشته،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تا شصت سالگی به فرزند آدم اجازۀ عذرخواهی می‌دهد که روزگار جوانی و میانسالی هر انسان است؛ زیرا نیمه اوّل عمر آدمی به پیروی از هوای نفس در اثر غلبۀ شهوت و شرارت نفس می‌گذرد، پس چون از شصت گذشت و به سن پیری وارد شد و آتش‌ها خوابید، بهانه‌ای برای نادانی و ناتوانی باقی نمی‌ماند</w:t>
      </w:r>
      <w:r>
        <w:rPr>
          <w:rFonts w:eastAsia="IRNazanin" w:cs="IRNazanin"/>
          <w:color w:val="111111"/>
          <w:sz w:val="28"/>
          <w:szCs w:val="28"/>
          <w:rtl w:val="true"/>
          <w:lang w:bidi="fa-IR"/>
        </w:rPr>
        <w:t>.</w:t>
      </w:r>
    </w:p>
    <w:p>
      <w:pPr>
        <w:pStyle w:val="Heading6"/>
        <w:numPr>
          <w:ilvl w:val="5"/>
          <w:numId w:val="1"/>
        </w:numPr>
        <w:rPr/>
      </w:pPr>
      <w:bookmarkStart w:id="522" w:name="__RefHeading___Toc1149538_1738255347"/>
      <w:bookmarkStart w:id="523" w:name="_Toc194"/>
      <w:bookmarkEnd w:id="522"/>
      <w:r>
        <w:rPr>
          <w:rtl w:val="true"/>
        </w:rPr>
        <w:t>یوم التغابن در کلام پیامبر صلی الله علیه و آله</w:t>
      </w:r>
      <w:bookmarkEnd w:id="523"/>
    </w:p>
    <w:p>
      <w:pPr>
        <w:pStyle w:val="BookText"/>
        <w:rPr/>
      </w:pPr>
      <w:r>
        <w:rPr>
          <w:rFonts w:ascii="IRNazanin" w:hAnsi="IRNazanin" w:eastAsia="IRNazanin"/>
          <w:color w:val="111111"/>
          <w:sz w:val="28"/>
          <w:sz w:val="28"/>
          <w:szCs w:val="28"/>
          <w:rtl w:val="true"/>
          <w:lang w:bidi="fa-IR"/>
        </w:rPr>
        <w:t>پیامبر عزیز اسلام صلی الله علیه و آله دربارۀ توصیف قیامت به یوم التّغابن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برای هر روز از روزهای عمر بنده، بیست و چهار گنجینه به تعداد ساعات شبانه روز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گنجینه‌ای را پر از نور و شادمانی می‌بیند و با مشاهدۀ آن، چنان شادی و سروری به او دست می‌دهد که اگر میان دوزخیان تقسیم شود احساس درد آتش را از یادشان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ساعتی است که در آن پروردگارش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گنجینۀ دیگری برایش باز می‌شود و آن را تاریک و بدبود و حشتناک می‌یابد و از مشاهدۀ آن چنان ترس و وحشتی به او دست می‌دهد که اگر میان بهشتیان تقسیم شود، نعمت بهشت را به کام آنها تلخ می‌سازد و آن ساعتی است که در آن پروردگارش را نافرمانی کرده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گنجینۀ دیگری برایش گشوده می‌شود و آن را خالی می‌یابد و در آن چیزی که او را شادمان یا ناراحت کند یافت نمی‌شود و آن ساعتی است که در آن خواب</w:t>
      </w:r>
    </w:p>
    <w:p>
      <w:pPr>
        <w:pStyle w:val="BookText"/>
        <w:rPr/>
      </w:pPr>
      <w:r>
        <w:rPr>
          <w:rFonts w:ascii="IRNazanin" w:hAnsi="IRNazanin" w:eastAsia="IRNazanin"/>
          <w:color w:val="111111"/>
          <w:sz w:val="28"/>
          <w:sz w:val="28"/>
          <w:szCs w:val="28"/>
          <w:rtl w:val="true"/>
          <w:lang w:bidi="fa-IR"/>
        </w:rPr>
        <w:t>بوده یا به امور مباح دنیا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می‌توانسته این ساعت‌ها و لحظه‌ها را با کارهای خوب پر کند و نکرده، چنان احساس زیان و اندوهی به او دست می‌دهد که در وصف نمی‌گنجد؛ و این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مغبونی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طهارت بدن، دوری از بدی‌ها، خوش نیّتی، خوش رفتاری با خانواده، نیکی به پدر و مادر، صلۀ رحم و زیارت قبر اباعبداللّه الحسین علیه السلام ، از جمله اسبابی است که عمر را زیاد و با برکت می‌سازد و حتی اثرات آن در عالم دیگر هم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دعای معروف به ابوحمزۀ ثمالی به درگاه حق چنین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مِمَّنْ أَطَلْتَ عُمُرَهُ وَ حَسَّنْتَ عَمَلَهُ وَ أَتْمَمْتَ عَلَیْهِ نِعْمَتَکَ وَ رَضِیْتَ عَنْهُ وَ أَحْیَیْتَهُ حَیَاةً طَیِّبَةً فِی أَدْوَمِ السُّرُورِ وَ اسْبَغِ الْکَرامَةِ وَ أَتَمِّ الْعَیْشِ</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چون کسی قرار ده که عمرش را دراز و کردارش را نیکو گردانیده‌ای و نعمتت را بر او تمام کرده‌ای و از وی خرسندی و زندگی خوش همراه با پایدارترین شادمانی و کامل‌ترین کرامت و معیشت عطایش فرموده‌ای</w:t>
      </w:r>
      <w:r>
        <w:rPr>
          <w:rFonts w:eastAsia="IRNazanin" w:cs="IRNazanin"/>
          <w:color w:val="111111"/>
          <w:sz w:val="28"/>
          <w:szCs w:val="28"/>
          <w:rtl w:val="true"/>
          <w:lang w:bidi="fa-IR"/>
        </w:rPr>
        <w:t>.</w:t>
      </w:r>
      <w:bookmarkStart w:id="524" w:name="pg17032_198420"/>
    </w:p>
    <w:p>
      <w:pPr>
        <w:pStyle w:val="BookText"/>
        <w:rPr/>
      </w:pPr>
      <w:bookmarkEnd w:id="5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تَدَعْ خَصْلَةً تُعَابُ مِنِّی إِلاَّ أَصْلَحْتَهَا وَ لاَ عَائِبَةً أُؤَنَّبُ بِهَا إِلاَّ حَسَّنْتَهَا وَ لاَ أُکْرُومَةً فِیَّ نَاقِصَةً إِلاَّ أَتْمَمْتَهَا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قابل سرزنشی را در وجود من مگذار، جز این که اصلاحش کنی، و عیب قابل ملامتی را در عرصه گاه حیاتم رها مکن، جز این که نیکویش گردانی، و کرامتی را در من ناقص مگذار، جز این که کاملش فرمایی</w:t>
      </w:r>
      <w:r>
        <w:rPr>
          <w:rFonts w:eastAsia="IRNazanin" w:cs="IRNazanin"/>
          <w:color w:val="111111"/>
          <w:sz w:val="28"/>
          <w:szCs w:val="28"/>
          <w:rtl w:val="true"/>
          <w:lang w:bidi="fa-IR"/>
        </w:rPr>
        <w:t>.</w:t>
      </w:r>
    </w:p>
    <w:p>
      <w:pPr>
        <w:pStyle w:val="Heading5"/>
        <w:numPr>
          <w:ilvl w:val="4"/>
          <w:numId w:val="1"/>
        </w:numPr>
        <w:rPr/>
      </w:pPr>
      <w:bookmarkStart w:id="525" w:name="__RefHeading___Toc1149540_1738255347"/>
      <w:bookmarkStart w:id="526" w:name="_Toc195"/>
      <w:bookmarkEnd w:id="525"/>
      <w:r>
        <w:rPr>
          <w:rtl w:val="true"/>
        </w:rPr>
        <w:t>اصلاح خصلت های ناپسند</w:t>
      </w:r>
      <w:bookmarkEnd w:id="526"/>
    </w:p>
    <w:p>
      <w:pPr>
        <w:pStyle w:val="BookText"/>
        <w:rPr/>
      </w:pPr>
      <w:r>
        <w:rPr>
          <w:rFonts w:ascii="IRNazanin" w:hAnsi="IRNazanin" w:eastAsia="IRNazanin"/>
          <w:color w:val="111111"/>
          <w:sz w:val="28"/>
          <w:sz w:val="28"/>
          <w:szCs w:val="28"/>
          <w:rtl w:val="true"/>
          <w:lang w:bidi="fa-IR"/>
        </w:rPr>
        <w:t>از جمله مسائلی که به اعمال و صفات انسان حالت و محتوا می‌دهد، نیّت و انگیزه و هدف نهایی است و افکار و رفتار بر اساس آنها شکل می‌گیرد افراد باایمان، با انگیزۀ الهی و هدف‌های مقدس و پاک و برنامه‌های صحیح و سالم به سوی کارشان می‌روند؛ در حالی که مردم بی‌ایمان گرفتار ریاکاری و تقلّب و خودبینی و دزدی هستند و به همین صفات ناپسند، اعمال آنان بی‌ارزش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اعمال صالح آفاتی دارد که باید مراقب بود؛ مانند اسیدی روی پوست همه وجود را می‌سوزاند همچون ریا که در عمل انجام می‌گیرد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در حین عمل گرفتار غرور و خود محوری می‌شود و ارزش عملش نابود می‌شود و گاه بعد از عمل دچار نیتی مخالف قصد اوّل او شده مانند این که پس از انفاق و احسان، منت می‌گذارد و یا بعد از ایمان به سوی کفر و ارتداد کشیده می‌شود و اثر عمل نیک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ارتکاب گناهی قبل از انجام آن در کیفرش تأثیر بدی بر روی اعمال دیگر دارد چنانکه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شرابخوار تا چهل روز اعمال و عبادات او مقبول درگاه خدا نمی‌باشد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درخواست امام سجّاد علیه السلام در این جا باید ملاحظه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صفات پسند و ناپسند چیست؟</w:t>
      </w:r>
    </w:p>
    <w:p>
      <w:pPr>
        <w:pStyle w:val="BookText"/>
        <w:rPr/>
      </w:pPr>
      <w:r>
        <w:rPr>
          <w:rFonts w:ascii="IRNazanin" w:hAnsi="IRNazanin" w:eastAsia="IRNazanin"/>
          <w:color w:val="111111"/>
          <w:sz w:val="28"/>
          <w:sz w:val="28"/>
          <w:szCs w:val="28"/>
          <w:rtl w:val="true"/>
          <w:lang w:bidi="fa-IR"/>
        </w:rPr>
        <w:t>به طور کلی صفاتی که انسان دارد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صفاتی که از آداب و رسوم اجتماعی است، در عرف مردم به نشانۀ ادب اسلامی و اخلاقی رعایت آن حتمی است؛ نمونۀ این آداب در کتاب حلیة المتقین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بی‌توجهی به آداب در جامعه سبب هرج و مرج و آسیب‌هایی به فرهنگ شده که به ویژه در بین جوانان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هرچند از نظر شرعی اعتبار و الزامی ندارد ولی در متن جامعۀ بشری مطلوب و پسندیده است و باید در اصلاح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اثر مشکلات اقتصادی و فرهنگی به روشنی ملاحظه می‌شود که آداب معاشرتی و سلوکی در بین مردم به شدت آسیب دیده است؛ احترام به والدین، معلم و همسایه، صلۀ رحم، مهمانی اقوام و خویشان، رعایت حرمت خانواده و محرم و نامحرم، حقوق همسران، امور مسافرت، روابط دختران و پسران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نمونه‌هایی است که جایگاه آنها در جامعه خدشه‌دار شده است و بسیاری در این زمینه بی‌شخصیت و انگشت‌نما شده‌اند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صفاتی که موجب رشد و کمال اجتماعی است، ولی نبود آن سبب عیب و نقصان و در نظر بیگانگان زمینه‌ساز اهانت و تحقیر فرهنگ کشوری می‌شود؛ مانند</w:t>
      </w:r>
    </w:p>
    <w:p>
      <w:pPr>
        <w:pStyle w:val="BookText"/>
        <w:rPr/>
      </w:pPr>
      <w:r>
        <w:rPr>
          <w:rFonts w:ascii="IRNazanin" w:hAnsi="IRNazanin" w:eastAsia="IRNazanin"/>
          <w:color w:val="111111"/>
          <w:sz w:val="28"/>
          <w:sz w:val="28"/>
          <w:szCs w:val="28"/>
          <w:rtl w:val="true"/>
          <w:lang w:bidi="fa-IR"/>
        </w:rPr>
        <w:t>پدیدۀ مد پرستی و نقض حقوق قانون فردی و اجتماعی به وسیلۀ افراد خودباخته و خیانتکار با عنوان آزادی و دمکراسی یا فرنگی مآبی روشنفکرانه با هویت غرب‌گرایی که همه از نقشه‌های استعماری است و دشمنان از آنها به عنوان ابزاری برای بررسی و تخمین روحیۀ پذیرش و تأثیرپذیری ملّت‌ها استفادۀ آزمایشی می‌کنند و با پیدا کردن نقاط ضعف؛ آنان را تحت سلطۀ خود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به ویژه جوانان باید در برابر این بازی‌ها هوشیار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صفات موجب نقصان وجودی و شخصیتی انسان هستند؛ مانند حسد، کبر، بخل و کینه که در نزد عقل و شرع مقدس ناپسند شمرده شده‌اند و فطرت آدمی هم آنها را نمی‌پذیرد، پس هر که این صفات مذموم را در خود نگه دارد یا بپروراند از کرامات انسانی خارج گردیده و به عالم حیوانیّت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و معالجه صفات ناپسند در کتاب معراج السّعادة، مرحوم ملا احمد نراقی، راهکارهای مفیدی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صفاتی که در باطن انسان تا حد مقبولی وجود دارد ولی به کمال بالاتر نرسیده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تقوا و کرامت که در فطرت انسان‌ها کم و بیش هست ولی باید برای پرورش و خالص کردن آن بکوشند و حضرت سجّاد علیه السلام در پایان این فراز، تکمیل این دسته از صفات والای انسانی را از درگاه حق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صفات در لابه‌لای روایات معصومین علیهم السلام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در وصیتی به حضرت علی علیه السلام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سَبْعَةٌ مَنْ کُنَّ فِیهِ فَقَدِ اسْتَکْمَلَ حَقِیقَةَ الْإِیمانِ، وَ أَبْوابُ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زَکاةَ مالِهِ وَ کَفَّ غَضَبَهُ، وَ سَجَنَ لِسانَهُ، وَ اسْتَغْفَرَ لِذَنْبِهِ، وَ أَدَّی النَّصِیحَةَ لِأَهْلِ بَیْتِ</w:t>
      </w:r>
    </w:p>
    <w:p>
      <w:pPr>
        <w:pStyle w:val="BookText"/>
        <w:rPr/>
      </w:pP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هفت خصلت است که اگر آنها در کسی باشد؛ بی‌گمان حقیقت ایمانش کامل و درهای بهشت بر روی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گرفتن وضو؛ زیبا و نکوگزاردن نماز، پرداخت زکات مال، فروخوردن خشم، نگاه داشتن زبان، آمرزش خواستن از گناهان، خیرخواهی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یَشْکُونَ إِلَی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لایُصَلِّی فِیهِ اهْلُهُ، وَ عالِمٌ بَیْنَ جُهّالٍ وَ مُصْحَفٌ مُعَلَّقٌ قَدْ وَقَعَ عَلَیْهِ غُبارٌ لایَقْرَءُ فِیهِ</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نزد خدای گرامی و بزرگ شکوه و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مردمش در آن نماز نگذارند، دانشمندی که میان نادانان گرفتار شده است؛ قرآنی که در گوشه‌ای آویخته شده و خاک می‌خورد و کسی تلاوت نکند</w:t>
      </w:r>
      <w:r>
        <w:rPr>
          <w:rFonts w:eastAsia="IRNazanin" w:cs="IRNazanin"/>
          <w:color w:val="111111"/>
          <w:sz w:val="28"/>
          <w:szCs w:val="28"/>
          <w:rtl w:val="true"/>
          <w:lang w:bidi="fa-IR"/>
        </w:rPr>
        <w:t>.</w:t>
      </w:r>
      <w:bookmarkStart w:id="527" w:name="pg17032_198427"/>
    </w:p>
    <w:p>
      <w:pPr>
        <w:pStyle w:val="BookText"/>
        <w:rPr/>
      </w:pPr>
      <w:bookmarkEnd w:id="5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الْأَمَنَةِ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این خصلت‌هایی که می‌شمارم، به نفع من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کینۀ دشمنان را به محبت، و حسد متجاوزان را به مودّت، و بدگمانی و تهمت اهل صلاح را به اطمینان، و دشمنی نزدیکان را به دوستی، و مخالفت خویشان را به خوش رفتاری، و تنها و بی‌یار گذاشتن نزدیکان را به یاری، و دوستی فریبکاران را به درست شدن دوستی، و ردّ کردن همنشینان را به رفتای کریمانه، و تلخی ترس از ستمکاران را به شیرینی امنیّت</w:t>
      </w:r>
      <w:r>
        <w:rPr>
          <w:rFonts w:eastAsia="IRNazanin" w:cs="IRNazanin"/>
          <w:color w:val="111111"/>
          <w:sz w:val="28"/>
          <w:szCs w:val="28"/>
          <w:rtl w:val="true"/>
          <w:lang w:bidi="fa-IR"/>
        </w:rPr>
        <w:t>.</w:t>
      </w:r>
    </w:p>
    <w:p>
      <w:pPr>
        <w:pStyle w:val="Heading5"/>
        <w:numPr>
          <w:ilvl w:val="4"/>
          <w:numId w:val="1"/>
        </w:numPr>
        <w:rPr/>
      </w:pPr>
      <w:bookmarkStart w:id="528" w:name="__RefHeading___Toc1149542_1738255347"/>
      <w:bookmarkStart w:id="529" w:name="_Toc196"/>
      <w:bookmarkEnd w:id="528"/>
      <w:r>
        <w:rPr>
          <w:rtl w:val="true"/>
        </w:rPr>
        <w:t>مکارم و رذایل اخلاقی</w:t>
      </w:r>
      <w:bookmarkEnd w:id="529"/>
    </w:p>
    <w:p>
      <w:pPr>
        <w:pStyle w:val="Heading6"/>
        <w:numPr>
          <w:ilvl w:val="5"/>
          <w:numId w:val="1"/>
        </w:numPr>
        <w:rPr/>
      </w:pPr>
      <w:bookmarkStart w:id="530" w:name="__RefHeading___Toc1149544_1738255347"/>
      <w:bookmarkStart w:id="531" w:name="_Toc197"/>
      <w:bookmarkEnd w:id="530"/>
      <w:r>
        <w:rPr>
          <w:rtl w:val="true"/>
        </w:rPr>
        <w:t>اشاره</w:t>
      </w:r>
      <w:bookmarkEnd w:id="5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کمالات اخلاقی و سند قطعی اخلاق‌شناسی از گفتار، رفتار و قبولی از ناحیه معصومان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دست‌یابی به همۀ آنها کار چندان آسانی نیست؛ زیرا آثار اخلاقی انسان به گونه‌ای جامع نبوده که بتوان همۀ مراحل و مدارج کمال را یک جا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مکارم اخلاقی تنها اوصاف اخلاق نیست، بلکه</w:t>
      </w:r>
    </w:p>
    <w:p>
      <w:pPr>
        <w:pStyle w:val="BookText"/>
        <w:rPr/>
      </w:pPr>
      <w:r>
        <w:rPr>
          <w:rFonts w:ascii="IRNazanin" w:hAnsi="IRNazanin" w:eastAsia="IRNazanin"/>
          <w:color w:val="111111"/>
          <w:sz w:val="28"/>
          <w:sz w:val="28"/>
          <w:szCs w:val="28"/>
          <w:rtl w:val="true"/>
          <w:lang w:bidi="fa-IR"/>
        </w:rPr>
        <w:t>احسن اخلاقیات است و مکارم، مکرمت‌ها و فضیلت‌های برتر خلقی را بیان می‌کند و نباید میان اوصاف اخلاقی و مکارم اخلاقی خلط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مدارک اخلاقی، مکارم اخلاقی به صورت مختلف و پراکنده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مدارک اخلاقی گوناگون باشد؛ تفسیر آن نیز خود به خود اختلاف پیدا می‌کند که باید آنها را به دقت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مسکان از امام صادق علیه السلام نقل می‌کند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خَصَّ رُسُلَهُ بِمَکارِمِ الأَخْلاقِ فَامْتَحِنُوا أَنْفُسَکُمْ فَإِنْ کانَتْ فِیکُمْ فَاحْمَدُوا اللّهَ وَ اعْلَمُوا أَنَّ ذلِکَ مِنْ خَیْرٍ وَ إِنْ لاتَکُنْ فِیکُمْ فَاسْأَلُوا اللّهَ وَ ارْغَبُوا إِلَیْهِ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فَذَکَرَها عَشَرَةً الْیَقینَ وَ القَناعَةَ وَ الصَّبْرَ وَ الشُّکْرَ وَ الْحِلْمَ وَ حُسْنَ الْخُلُقِ وَ السَّخاءَ وَ الْغَیْرَةَ وَ الشَّجاعَةَ وَ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بَعْضُهُم بَعْدَ هَذِهِ الْخِصالِ الْعَشَرَةِ وَ زادَ فِیها الصِّدْقَ وَ أَداءَ الْأَمانَةِ</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عزیز پیامبرانش را به مکارم اخلاق ویژگی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بیازمایید، اگر از آنها داشتید او را سپاس گویید و بدانید که بودن آنها در شما خیری بوده است که خداوند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شما نبوده، آن را از خدا بخواهید و نسبت به آن رغبت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ده چیز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خویشتن داری، خلق نیکو، سخاوت، غیرت، شجاعت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روایان دیگر پس از ده خصلت؛ راستگویی و امانت‌داری را هم به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دارای چند نکته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کمال و مکرمت‌ها در درجۀ اوّل ویژۀ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خوبی‌ها را خیر می‌شناسد و در صورت نداشتن آن، سفارش به طلب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باید خود را در موقعیت امتحان قرار دهد تا خود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و پایان حدیث به دو صفت یقین و مروّت اشاره دارد، یقین اساس حکمت نظری و مروت و مرادنگی مظهر حکمت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هر چند دارای مکارم اخلاقی بالایی هستند ولی پیامبر گرامی اسلام صلی الله علیه و آله اکمل و اتم آنها را داشته‌اند و انبیای دیگر در پی اجرای همۀ آنها در بین امت خود نبوده‌اند، در حالی که رسول اللّه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تحقق مکارم اخلاق در میان امتم برانگیخته شده‌ام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مکرمت‌های اخلاق، تمامیت کمال صفات اخلاقی است و حضرت ختمی مرتبت برای تکمیل آن به رسالت برگزیده شدند، بنابراین دین اسلام، آیین اخلاق و مکارم اخلاقی در بین بشر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اخلاقیّات در همه انسان‌ها اقتضایی و نسبی است یعنی کمالات و رذایل اخلاقی در وجود انسان‌ها به اندازۀ گوناگون در مرتبه‌های برتر و پست‌تر نوسان دارد هر چند خوب شدن کسی که اقتضای بدی در او غلبه دارد، مشکل‌تر است؛ زیرا کسی که در منطقه دور دستی با امکانات اندک به کمال و مقامی برسد و اهمیت آن بیشتر است تا شخصی که در مرکز امکانات مادی و معنوی باشد و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در فضایی آلوده پر از فحشا و فساد به درجات عالی کمال برسد، مهمتر است از فرزند فردِ با کمالی که در محیط مذهبی به مقامی نایل آید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نکات بیان شده در این فراز از دعا را در نُه بند، شرح و توضیح می‌دهیم</w:t>
      </w:r>
      <w:r>
        <w:rPr>
          <w:rFonts w:eastAsia="IRNazanin" w:cs="IRNazanin"/>
          <w:color w:val="111111"/>
          <w:sz w:val="28"/>
          <w:szCs w:val="28"/>
          <w:rtl w:val="true"/>
          <w:lang w:bidi="fa-IR"/>
        </w:rPr>
        <w:t>:</w:t>
      </w:r>
      <w:bookmarkStart w:id="532" w:name="pg17032_198433"/>
    </w:p>
    <w:p>
      <w:pPr>
        <w:pStyle w:val="Heading6"/>
        <w:numPr>
          <w:ilvl w:val="5"/>
          <w:numId w:val="1"/>
        </w:numPr>
        <w:rPr/>
      </w:pPr>
      <w:bookmarkStart w:id="533" w:name="__RefHeading___Toc1149546_1738255347"/>
      <w:bookmarkStart w:id="534" w:name="_Toc198"/>
      <w:bookmarkEnd w:id="532"/>
      <w:bookmarkEnd w:id="533"/>
      <w:r>
        <w:rPr/>
        <w:t>1</w:t>
      </w:r>
      <w:r>
        <w:rPr>
          <w:rtl w:val="true"/>
        </w:rPr>
        <w:t xml:space="preserve"> - </w:t>
      </w:r>
      <w:r>
        <w:rPr>
          <w:rtl w:val="true"/>
        </w:rPr>
        <w:t>محبت یا کینه</w:t>
      </w:r>
      <w:bookmarkEnd w:id="534"/>
    </w:p>
    <w:p>
      <w:pPr>
        <w:pStyle w:val="BookText"/>
        <w:rPr/>
      </w:pPr>
      <w:r>
        <w:rPr>
          <w:rFonts w:ascii="IRNazanin" w:hAnsi="IRNazanin" w:eastAsia="IRNazanin"/>
          <w:color w:val="111111"/>
          <w:sz w:val="28"/>
          <w:sz w:val="28"/>
          <w:szCs w:val="28"/>
          <w:rtl w:val="true"/>
          <w:lang w:bidi="fa-IR"/>
        </w:rPr>
        <w:t>محبت و عشق مهمترین پیوندی است که انسان‌ها را به یکدیگر متصل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که ریشۀ واژۀ انسان از انس و الفت باشد، آدمی در زندگی نیازمند علاقه و ارتباط است و همۀ مشکلات و نگرانی‌های او از این راه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محبّت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ضد آن یعنی بغض و کینه تبدیل شود؛ رابطۀ انسانی به رابطۀ حیوان جنگلی و دشمنی‌های دیرینه گرایش پیدا کند و دوستی با همنوع با گذشت زمان به جنگ‌ها و کشتارها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بشر درمی‌یابیم که بیشترین ناامنی‌ها و خیانت‌ها و قتل و غارت ملت‌ها در اثر از بین رفتن رابطۀ صلح و دوستی بوده است و هر چه انسان‌ها از یکدیگر فاصله بگیرند واز صفات اخلاقی و مکارم انسانی خالی شوند، خصلت‌های شیطانی و حیوانی بر آنها غلبه پیدا می‌کند؛ در نتیجه مانند حیوانات وحشی یکدیگر را تکه تکه می‌کنند، آتش می‌زنند و همچون آدمخواران همجنس خود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فرهنگ و تمدن وحش است که به انسان‌های متمدن سرایت کرده است؛ که درندگی و عریانی و دوزیستی را از اصول فرهنگ پیشرفته و مترقی می‌دانند؛ امّا اخلاق و پوشش بدنی و هم‌زیستی مسالمت‌آمیز را نشانۀ عقب ماندگی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مؤمنان هشدار می‌دهد که جمع میان محبت خدا و محبت دشمنان خدا در یک دل ممکن نیست و باید از میان این دو یکی را برگزید، اگر آنان به راستی مؤمنند؛ باید از دوستی دشمان خدا پرهیز نموده وگرنه ادعای مسلمانی نکنند که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یُؤْمِنُونَ بِاللَّهِ وَ الْیَوْمِ الْأَخِرِ یُوَآدُّونَ مَنْ حَآدَّ اللَّهَ وَ رَسُولَهُ وَ لَوْ کَانُواْ ءَابَآءَهُمْ أَوْ أَبْنَآءَهُمْ أَوْ إِخْوَ نَهُمْ أَوْ عَشِیرَتَهُمْ أُوْلئِکَ کَتَبَ فِی</w:t>
      </w:r>
    </w:p>
    <w:p>
      <w:pPr>
        <w:pStyle w:val="BookText"/>
        <w:rPr/>
      </w:pPr>
      <w:r>
        <w:rPr>
          <w:rFonts w:ascii="Amiri" w:hAnsi="Amiri" w:eastAsia="Amiri" w:cs="Amiri"/>
          <w:color w:val="111111"/>
          <w:sz w:val="28"/>
          <w:sz w:val="28"/>
          <w:szCs w:val="28"/>
          <w:rtl w:val="true"/>
          <w:lang w:bidi="ar-SA"/>
        </w:rPr>
        <w:t>قُلُوبِهِمُ الْإِیمَنَ وَ أَیَّدَهُم بِرُوحٍ مِّنْهُ وَ یُدْخِلُهُمْ جَنَّتٍ تَجْرِی مِن تَحْتِهَا الْأَنْهَرُ خَلِدِینَ فِیهَا رَضِیَ اللَّهُ عَنْهُمْ وَ رَضُواْ عَنْهُ أُوْلئِکَ حِزْبُ اللَّهِ أَلَآ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را که به خدا و روز قیامت ایمان دارند ، نمی‌یابی که با کسانی که با خدا و پیامبرش دشمنی و مخالفت دارند ، دوستی برقرار کنند ، گرچه پدرانشان یا فرزاندانشان یا برادرانشان یا خویشانشان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 ایمان را در دل‌هایشان ثابت و پایدار کرده ، و به روحی از جانب خود نیرومندشان ساخته ، 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درمی‌آورد ، در آن جا جاودانه‌اند ، خدا از آنان خشنود است و آنان هم از خدا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حزب خدا هستند ، آگاه باش که بی‌تردید حزب خدا همان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دم از هر دو می‌زنند یا ایمانشان ضعیف است یا منافق صفتند، در غزوات صدر اسلام گروهی از بستگان و خویشاوندان مسلمانان در صف مخالفان قرار گرفتند ولی چون از خط خداوند جدا شدند و به صفوف دشمنان حق پیوسته بودند، حضرت رسول اکرم صلی الله علیه و آله و یارانشان با آنها پیکار کردند و به هلاکت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پدر و فرزندان و برادران و بستگان، نیکو و مورد سفارش اسلام است و نشانۀ زنده بودن عواطف انسانی است، اما هنگامی که این علاقه رو در روی محبت خدا قرار گیرد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می‌تواند به اوج ایمان برسد که نیرومندترین علاقۀ او یعنی عشق به ذات خود را در زیر پرتوی عشق به ذات خدا و نمایندگان او قرار 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حقیقت ایمان می‌رسد که حب و خواستۀ او تابع آنچه رسول اللّه صلی الله علیه و آله</w:t>
      </w:r>
      <w:bookmarkStart w:id="535" w:name="pg17032_198437"/>
    </w:p>
    <w:p>
      <w:pPr>
        <w:pStyle w:val="BookText"/>
        <w:rPr/>
      </w:pPr>
      <w:bookmarkEnd w:id="535"/>
      <w:r>
        <w:rPr>
          <w:rFonts w:ascii="IRNazanin" w:hAnsi="IRNazanin" w:eastAsia="IRNazanin"/>
          <w:color w:val="111111"/>
          <w:sz w:val="28"/>
          <w:sz w:val="28"/>
          <w:szCs w:val="28"/>
          <w:rtl w:val="true"/>
          <w:lang w:bidi="fa-IR"/>
        </w:rPr>
        <w:t>آورده، باشد و ولایت جانشینان او را با جان و دل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لایُؤمِنُ أَحَدُکُم حَتّی أَکُونَ أَحَبَّ إِلَیْهِ مِنْ وَلِدِه وَ والِدِه وَ النّاسِ أَجْمَعینَ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ایمان ندارد تا آن گاه که مرا از فرزند و پدر خود و از همۀ مردمان دیگر بیشتر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لایُؤمِنُ عَبْدٌ حَتّی أَکُونَ أَحَبَّ إِلَیْهِ مِنْ نَفْسِهِ وَ یَکُونَ عِتْرَتی أَحَبَّ إِلَیْهِ مِنْ عِتْرَتِهِ وَ یَکُونَ أَهْلی أَحَبَّ إِلَیْهِ مِنْ أَهْلِهِ وَ یَکُونَ ذاتی أَحَبَّ إِلَیْهِ مِنْ ذاتِهِ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هیچ بنده‌ای ایمان نداشته باشد تا آن گاه که مرا از خودش دوست‌تر بدارد و خاندان مرا از خاندان خودش دوست‌تر بدارد و اهل بیت مرا از خانوادۀ خودش و جان مرا بیشتر از جان خودش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حُبَّ اللّهِ عَزَّوَجَلَّ فَوَجَدْتُهُ فی بُغْضِ أَهْلِ المَعاصی</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دوستی خدای گرامی و بزرگ را خواستم پس در دشمنی با گناهکاران یافتم</w:t>
      </w:r>
      <w:r>
        <w:rPr>
          <w:rFonts w:eastAsia="IRNazanin" w:cs="IRNazanin"/>
          <w:color w:val="111111"/>
          <w:sz w:val="28"/>
          <w:szCs w:val="28"/>
          <w:rtl w:val="true"/>
          <w:lang w:bidi="fa-IR"/>
        </w:rPr>
        <w:t>.</w:t>
      </w:r>
    </w:p>
    <w:p>
      <w:pPr>
        <w:pStyle w:val="Heading6"/>
        <w:numPr>
          <w:ilvl w:val="5"/>
          <w:numId w:val="1"/>
        </w:numPr>
        <w:rPr/>
      </w:pPr>
      <w:bookmarkStart w:id="536" w:name="__RefHeading___Toc1149548_1738255347"/>
      <w:bookmarkStart w:id="537" w:name="_Toc199"/>
      <w:bookmarkEnd w:id="536"/>
      <w:r>
        <w:rPr/>
        <w:t>2</w:t>
      </w:r>
      <w:r>
        <w:rPr>
          <w:rtl w:val="true"/>
        </w:rPr>
        <w:t xml:space="preserve"> - </w:t>
      </w:r>
      <w:r>
        <w:rPr>
          <w:rtl w:val="true"/>
        </w:rPr>
        <w:t>مودّت یا حسد</w:t>
      </w:r>
      <w:bookmarkEnd w:id="53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و ارزش‌های دیگران، خواه مادی باشد یا معنوی، به دو گونه انگاشته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روی حسادت و خودخواهی است و گاهی از روی غبطه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نسبت به کمالات مادی و معنوی انسان‌ها در هر صورت ویژگی پلیدی است؛ زیرا دردی بی‌درمان و رنج روحی و روانی را در پی دارد و جامعه را از نظر اعتماد ناامن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وَلَعَ بِالْحَسَدِ وَلِعَ بِهِ الشُّوْمُ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شیفتۀ حسادت باشد، نحسی و بدبختی شیفتۀ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یُظْهِرُ وُدَّهُ فی أَقْوالِهِ وَ یُخْفی بُغْضَهُ فی أَفْعالِهِ، فَلَهُ اسْمُ الصَّدِیقِ وَصِفَةُ العَدُوِّ</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حسود به زبان لاف دوستی می‌زند و در عمل مخفیانه دشمنی می‌ورزد و بنابراین او نام دوست دارد ولی از صفت دشمن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موسی بن عمران در حال مناجات و گفتگو با پروردگارش بود، مردی را زیر سایۀ عرش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سایۀ عرش توست؟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بر نعمت‌هایی که خدا به مردم داده است حسادت نورزیده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حسادت ازجمله بیماری‌هایی است که بلای جان امت‌ها شده است و در چهرۀ</w:t>
      </w:r>
    </w:p>
    <w:p>
      <w:pPr>
        <w:pStyle w:val="BookText"/>
        <w:rPr/>
      </w:pPr>
      <w:r>
        <w:rPr>
          <w:rFonts w:ascii="IRNazanin" w:hAnsi="IRNazanin" w:eastAsia="IRNazanin"/>
          <w:color w:val="111111"/>
          <w:sz w:val="28"/>
          <w:sz w:val="28"/>
          <w:szCs w:val="28"/>
          <w:rtl w:val="true"/>
          <w:lang w:bidi="fa-IR"/>
        </w:rPr>
        <w:t>رقابت خانوادگی و چشم هم چشمی و فخر فروشی به ارزش‌های دینی ضربۀ شدید زده و عاطفۀ انسانی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روزی به اصحابش به این نکته، هشدار جدی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امت‌های پیشین، یعنی حسد به شما سرایت کرده است؛ این بیماری نه موی سر را که دین را فرو می‌ریزاند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الأمالی،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حسادت این است که زیان و ناراحتی بسیاری پدید می‌آورد، دل را سست و بدن را بیمار می‌کند و یک جامعه را به مرض‌های روانی و جسمانی مبتلا می‌کند و گاهی چیرگی حسادت بر تقدیرات، سرنوشت یک ملت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علاقه به دیگران و غبطه خوردن به حال خویش که او هم مانند دیگران دارای کرامات نفس و فضایل اخلاقی باشد، بسیار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کسانی که در مراتب بالاترند؛ ویژگی کمال نیست؛ زیرا هر کسی به اندازۀ شأن و منزلت خود دارای کمالات است ولی چون ما نسبت به کمال حق ناقصیم و او کمال محض و سرچشمۀ همۀ ارزش‌های معنوی است، باید احساس کمبود نماید و در جهت سیر به سوی حق بکوشد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حضرت سجّاد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اندازه عبادت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مانند امیر المؤمنین علیه السلام آن همه عبادت خدا کند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این بیان حقیقت است نه غبطه به حال دیگری؛ زیرا در وجود انبیا و اولیا و معصومان علیهم السلام نقص و کمبودی نیست و هر یک در مقام خویش کاملند؛ بلکه نوعی درخواست بالاتر است</w:t>
      </w:r>
      <w:r>
        <w:rPr>
          <w:rFonts w:eastAsia="IRNazanin" w:cs="IRNazanin"/>
          <w:color w:val="111111"/>
          <w:sz w:val="28"/>
          <w:szCs w:val="28"/>
          <w:rtl w:val="true"/>
          <w:lang w:bidi="fa-IR"/>
        </w:rPr>
        <w:t>.</w:t>
      </w:r>
      <w:bookmarkStart w:id="538" w:name="pg17032_198443"/>
    </w:p>
    <w:p>
      <w:pPr>
        <w:pStyle w:val="BookText"/>
        <w:rPr/>
      </w:pPr>
      <w:bookmarkEnd w:id="538"/>
      <w:r>
        <w:rPr>
          <w:rFonts w:ascii="IRNazanin" w:hAnsi="IRNazanin" w:eastAsia="IRNazanin"/>
          <w:color w:val="111111"/>
          <w:sz w:val="28"/>
          <w:sz w:val="28"/>
          <w:szCs w:val="28"/>
          <w:rtl w:val="true"/>
          <w:lang w:bidi="fa-IR"/>
        </w:rPr>
        <w:t>وجود مبارک آنان در دعایشان، طلب ورود به هر خیری به مانند ورود محمد و آل محمد صلی الله علیه و آله می‌کنند و درخواست خروج از هر بدی به مانند خروج محمد و آل محمد صلی الله علیه و آله از بدی‌ها می‌کنند که در آن خاستگاه عصمت وجود دارد؛ زیرا خروج از تمام زشتی‌ها و ورود به تمام خوبی‌ها مساوی با درخواست عصمت است، چه در صورت استعدادی یا در فعلیّت هم باشد</w:t>
      </w:r>
      <w:r>
        <w:rPr>
          <w:rFonts w:eastAsia="IRNazanin" w:cs="IRNazanin"/>
          <w:color w:val="111111"/>
          <w:sz w:val="28"/>
          <w:szCs w:val="28"/>
          <w:rtl w:val="true"/>
          <w:lang w:bidi="fa-IR"/>
        </w:rPr>
        <w:t>.</w:t>
      </w:r>
    </w:p>
    <w:p>
      <w:pPr>
        <w:pStyle w:val="Heading6"/>
        <w:numPr>
          <w:ilvl w:val="5"/>
          <w:numId w:val="1"/>
        </w:numPr>
        <w:rPr/>
      </w:pPr>
      <w:bookmarkStart w:id="539" w:name="__RefHeading___Toc1149550_1738255347"/>
      <w:bookmarkStart w:id="540" w:name="_Toc200"/>
      <w:bookmarkEnd w:id="539"/>
      <w:r>
        <w:rPr/>
        <w:t>3</w:t>
      </w:r>
      <w:r>
        <w:rPr>
          <w:rtl w:val="true"/>
        </w:rPr>
        <w:t xml:space="preserve"> - </w:t>
      </w:r>
      <w:r>
        <w:rPr>
          <w:rtl w:val="true"/>
        </w:rPr>
        <w:t>اعتماد یا بدگمانی</w:t>
      </w:r>
      <w:bookmarkEnd w:id="540"/>
    </w:p>
    <w:p>
      <w:pPr>
        <w:pStyle w:val="BookText"/>
        <w:rPr/>
      </w:pPr>
      <w:r>
        <w:rPr>
          <w:rFonts w:ascii="IRNazanin" w:hAnsi="IRNazanin" w:eastAsia="IRNazanin"/>
          <w:color w:val="111111"/>
          <w:sz w:val="28"/>
          <w:sz w:val="28"/>
          <w:szCs w:val="28"/>
          <w:rtl w:val="true"/>
          <w:lang w:bidi="fa-IR"/>
        </w:rPr>
        <w:t>حضرت علی علیه السلام دربارۀ گمان‌هایی که در آیۀ وَ تَظُنُّونَ بِاللَّهِ الظُّنُونَا</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که شک است و گمانی که 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گمانی که مربوط به کار معاد شود،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گمانی که مربوط به کار دنیا باشد، شک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مرحلۀ اوّل بدترین نوع بدگمانی، بدگمانی به خداوند متعال است؛ به گونه‌ای که بعضی از صفات زشت و ناپسند، ریشه در بدگمانی به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در قرآن بدگمانی را گناه رسمی برشمرده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اجْتَنِبُواْ کَثِیرًا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 زیرا برخی از گمان ها گناه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می‌شود که انسان وقتی به خداوند بدبین و بی‌توجه می‌گردد؛ انواع</w:t>
      </w:r>
    </w:p>
    <w:p>
      <w:pPr>
        <w:pStyle w:val="BookText"/>
        <w:rPr/>
      </w:pPr>
      <w:r>
        <w:rPr>
          <w:rFonts w:ascii="IRNazanin" w:hAnsi="IRNazanin" w:eastAsia="IRNazanin"/>
          <w:color w:val="111111"/>
          <w:sz w:val="28"/>
          <w:sz w:val="28"/>
          <w:szCs w:val="28"/>
          <w:rtl w:val="true"/>
          <w:lang w:bidi="fa-IR"/>
        </w:rPr>
        <w:t>صفت‌های رذیلۀ دیگری هم شیوع پیدا می‌کند که ریشۀ آن در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الْبُخْلَ وَ الْجَورَ وَ الْحِرْصَ غَرائِزُ شَتّی یَجْمَعُها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تنگ چشمی، ستم، طمع، سرشت‌های پراکنده‌ای هستند که سبب آنها بدگمانی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و اعتماد داشتن به خداوند هر کسی را به زندگی امیدوار می‌سازد و پویندۀ راه حق را هم به درگاه خدا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الظَّنَّ بِاللّه فَإنَّ مَنْ حَسُنَ ظَنُّهُ بِاللّهِ کانَ اللّهُ عِنْدَ ظَنِّه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خدای خوش گمان باش که هر کس به وی خوش بین باشد، خداوند در نزد گمان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نیک داشتن به خدا دربارۀ وعدۀ رحمت و کرم و لطف و عنایت او، از نشانه‌های مهم ایمان و از راههای مؤثّر نجات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عَبْدٍ یَظُنُّ بِاللّهِ خَیْراً إِلاّ کانَ عِنْدَ ظَنِّهِ بِهِ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 لِکُمْ ظَنُّکُمُ الَّذِی ظَنَنتُم بِرَبِّکُمْ أَرْدَیکُمْ فَأَصْبَحْتُم مِّنَ الْخَسِرِینَ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گمان نیک به خدا نمی‌برد، مگر این که خداوند بر اساس گمانش با او رفتار کند و این معنی آیه شریفه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گمانتان بود که به</w:t>
      </w:r>
    </w:p>
    <w:p>
      <w:pPr>
        <w:pStyle w:val="BookText"/>
        <w:rPr/>
      </w:pPr>
      <w:r>
        <w:rPr>
          <w:rFonts w:ascii="IRNazanin" w:hAnsi="IRNazanin" w:eastAsia="IRNazanin"/>
          <w:color w:val="111111"/>
          <w:sz w:val="28"/>
          <w:sz w:val="28"/>
          <w:szCs w:val="28"/>
          <w:rtl w:val="true"/>
          <w:lang w:bidi="fa-IR"/>
        </w:rPr>
        <w:t xml:space="preserve">پروردگارتان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هلاک کرد ، در نتیجه از زیانکاران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باید بر حال همۀ ما ببارد تا درِ بهشت به روی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جانم در دست اوست؛ هیچکسی از مردم با عملش وارد بهشت نمی‌شود،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همچنین هستم، مگر آن که فضل و رحمت خدا مرا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بالای سرش نهاد و فریاد برآورد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باید در اعمال و رفتار دقت کنیم که چه می‌کنیم؟</w:t>
      </w:r>
    </w:p>
    <w:p>
      <w:pPr>
        <w:pStyle w:val="BookText"/>
        <w:rPr/>
      </w:pPr>
      <w:r>
        <w:rPr>
          <w:rFonts w:ascii="IRNazanin" w:hAnsi="IRNazanin" w:eastAsia="IRNazanin"/>
          <w:color w:val="111111"/>
          <w:sz w:val="28"/>
          <w:sz w:val="28"/>
          <w:szCs w:val="28"/>
          <w:rtl w:val="true"/>
          <w:lang w:bidi="fa-IR"/>
        </w:rPr>
        <w:t>انس می‌گوید که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لایَمُوتَنَّ أَحَدُکُمْ حَتّی یُحْسِنَ ظَنَّهُ بِاللّهِ عَزَّوَجَلَّ فَإِنَّ حُسْنَ الظَّنِّ بِاللّهِ ثَمَنُ الْجَنَّةِ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هرگز کسی از شما نمیرد مگر به خداوند عزیز و بزرگ گمان نیک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نیک گمانی به خدا بهای بهشت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خوب نسبت به مردم یکی از مهمترین اصول زندگی اجتماعی است که نادیده گرفتن آن سبب هرج و مرج در جامعه و باعث از بین رفتن روابط انسانی و پیوندهای عاطفی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روایات دستور داده شده که اعمال و سخنان برادرت را بر نیکوترین وجه ممکن حمل کن، تا دلیلی بر خلاف آن پیدا نشود؛ گمان بد مبر</w:t>
      </w:r>
      <w:r>
        <w:rPr>
          <w:rFonts w:eastAsia="IRNazanin" w:cs="IRNazanin"/>
          <w:color w:val="111111"/>
          <w:sz w:val="28"/>
          <w:szCs w:val="28"/>
          <w:rtl w:val="true"/>
          <w:lang w:bidi="fa-IR"/>
        </w:rPr>
        <w:t>.</w:t>
      </w:r>
      <w:bookmarkStart w:id="541" w:name="pg17032_198449"/>
    </w:p>
    <w:p>
      <w:pPr>
        <w:pStyle w:val="Heading6"/>
        <w:numPr>
          <w:ilvl w:val="5"/>
          <w:numId w:val="1"/>
        </w:numPr>
        <w:rPr/>
      </w:pPr>
      <w:bookmarkStart w:id="542" w:name="__RefHeading___Toc1149552_1738255347"/>
      <w:bookmarkStart w:id="543" w:name="_Toc201"/>
      <w:bookmarkEnd w:id="541"/>
      <w:bookmarkEnd w:id="542"/>
      <w:r>
        <w:rPr/>
        <w:t>4</w:t>
      </w:r>
      <w:r>
        <w:rPr>
          <w:rtl w:val="true"/>
        </w:rPr>
        <w:t xml:space="preserve"> - </w:t>
      </w:r>
      <w:r>
        <w:rPr>
          <w:rtl w:val="true"/>
        </w:rPr>
        <w:t>دوستی یا دشمنی نزدیکان</w:t>
      </w:r>
      <w:bookmarkEnd w:id="543"/>
    </w:p>
    <w:p>
      <w:pPr>
        <w:pStyle w:val="Heading6"/>
        <w:numPr>
          <w:ilvl w:val="5"/>
          <w:numId w:val="1"/>
        </w:numPr>
        <w:rPr/>
      </w:pPr>
      <w:bookmarkStart w:id="544" w:name="__RefHeading___Toc1149554_1738255347"/>
      <w:bookmarkStart w:id="545" w:name="_Toc202"/>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در نزدیکان و خویشان به طور طبیعی محبت باطنی برقرار است ولی گاهی بدبرداشتی و بدگمانی، مایۀ از هم پاشیدگی خویشاوندی خانوادگی می‌شود پس در صورت ادامه تبدیل به کینه و دشمنی و انتقام خونین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قبل از اسلام و اقوام و ملل به دور از تمدن شهری کنونی به رسم خون در برابر خون، قبیله‌ها از یکدیگر انتقام سخت می‌گرفتند و اگر کسی از قومی دچار بدبینی یا تجاوز به حقوق دیگری می‌شد، همه قبیله به خاطر یک نفر از تمامی قبیلۀ دیگر تصفیه حساب می‌کرد و این رسم جاهلی سبب می‌شد که قبیله‌هایی که حتی در آنها خویشانی با هم ازدواج کرده بودند و ارتباط فامیلی داشتند، در این آتش‌ها می‌سوختند و نسل بسیاری نابود می‌گشت و در اثر این شیوۀ شیطانی، پیوند قلب‌ها پاره پاره شده و عاطفه‌ها به سنگدلی و خوی تجاوزگری تبدیل گردیده و دوستی‌ها و آشتی‌ها به دوری و نزاع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به اصالت برادری و دوستی در بین مردم تأکید داشته و از عوامل و زمینه‌های تفرقه و جدایی پرهیز داده است، تا زندگی مسالمت‌آمیز برقرار باشد</w:t>
      </w:r>
      <w:r>
        <w:rPr>
          <w:rFonts w:eastAsia="IRNazanin" w:cs="IRNazanin"/>
          <w:color w:val="111111"/>
          <w:sz w:val="28"/>
          <w:szCs w:val="28"/>
          <w:rtl w:val="true"/>
          <w:lang w:bidi="fa-IR"/>
        </w:rPr>
        <w:t>.</w:t>
      </w:r>
    </w:p>
    <w:p>
      <w:pPr>
        <w:pStyle w:val="Heading6"/>
        <w:numPr>
          <w:ilvl w:val="5"/>
          <w:numId w:val="1"/>
        </w:numPr>
        <w:rPr/>
      </w:pPr>
      <w:bookmarkStart w:id="546" w:name="__RefHeading___Toc1149556_1738255347"/>
      <w:bookmarkStart w:id="547" w:name="_Toc203"/>
      <w:bookmarkEnd w:id="546"/>
      <w:r>
        <w:rPr>
          <w:rtl w:val="true"/>
        </w:rPr>
        <w:t>ارتباط انسان ها با یکدیگر</w:t>
      </w:r>
      <w:bookmarkEnd w:id="547"/>
    </w:p>
    <w:p>
      <w:pPr>
        <w:pStyle w:val="BookText"/>
        <w:rPr/>
      </w:pPr>
      <w:r>
        <w:rPr>
          <w:rFonts w:ascii="IRNazanin" w:hAnsi="IRNazanin" w:eastAsia="IRNazanin"/>
          <w:color w:val="111111"/>
          <w:sz w:val="28"/>
          <w:sz w:val="28"/>
          <w:szCs w:val="28"/>
          <w:rtl w:val="true"/>
          <w:lang w:bidi="fa-IR"/>
        </w:rPr>
        <w:t>البته انسان‌ها در ارتباط با یکدیگر و شیوه‌های رفتاری به سه گروه تقسیم می‌شوند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انسان‌ها در ارتباطهای خود به مردم اصالت داده و مردم را اصل و رکن اهمیت خویش قرار می‌دهند که این ذهنیّت سبب ریا در عمل و رفتار شده و عیوب و ضعف‌های خود را می‌پوشانند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ورزشکاران و سرمایه داران بازاری که برای جلب نظر مردم و حمایت آنان از مردم تعریف و تمجید می‌کنند و برای احترام به لطف مردم تا کمر خم شده و در برابر پول‌شان کرنش</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برابر ریای این گروه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خودستایی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کسی که پرهیزکاری پیشه کرده است ،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خودستایی و ریاکاری عیب‌ها و نواقص پوشیده می‌ماند و در این راستا نباید مردم را داور و میزان کردار و سخنان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انسان‌ها در رابطه‌ها از مردم متنفرند و به آنان اهانت هم می‌کنند، مانند بعضی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کاره‌اند؟ یا فلانی الاغ کی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برخی خود را در موضع تهمت و ناسزاگویی مردم قرار می‌دهند تا معروف و محبوب باشند، مانند درویشانی که ظرف شراب به دست گرفته تا مردم به آنها بد بگویند ولی می‌خواهند تهذیب 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بازار شهرت سازی است که محتوای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به آنان خطاب می‌شود با هر که دوست بوده‌اید و الگوی خود قرار داده‌اید، حرکت کنید تا به اعمالتان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گفتۀ اولیای دین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تهمت قرار ندهید و از مکان‌های مشکوک و شبهه‌ناک پرهیز کنید؛ به خاطر حفظ شخصیت و آبروی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عضوی از بدن خود را معیوب کند به کفران نعمت دچار شده و اگر کسی هم بخواهد بدون علت آبروی خود را بریزد، نعمت حق را ناسپاسی نموده است، پس از وجود مردم باید به اندازۀ نیاز بهره گرفت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انسان‌ها با مردم، ولی بیرون از مردمند، یعنی مانند اولیاء اللّه و دانشمندان و حاکمان که در متن جامعه همراه با دوستی و محبت مردم زندگی</w:t>
      </w:r>
      <w:bookmarkStart w:id="548" w:name="pg17032_198453"/>
    </w:p>
    <w:p>
      <w:pPr>
        <w:pStyle w:val="BookText"/>
        <w:rPr/>
      </w:pPr>
      <w:bookmarkEnd w:id="548"/>
      <w:r>
        <w:rPr>
          <w:rFonts w:ascii="IRNazanin" w:hAnsi="IRNazanin" w:eastAsia="IRNazanin"/>
          <w:color w:val="111111"/>
          <w:sz w:val="28"/>
          <w:sz w:val="28"/>
          <w:szCs w:val="28"/>
          <w:rtl w:val="true"/>
          <w:lang w:bidi="fa-IR"/>
        </w:rPr>
        <w:t>می‌کنند ولی در حقیقت امور از آنان جدایند و اعتنایی به حرف و کنایه و نیش آنها ندارند و به تکالیف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دارای شخصیت بزرگ و مقامی بلند و محبوبیتی ویژه در بین مردم هستند و از شهرت و ثروت اندوزی و رفتارهای ناشایست، دوری می‌کنند</w:t>
      </w:r>
      <w:r>
        <w:rPr>
          <w:rFonts w:eastAsia="IRNazanin" w:cs="IRNazanin"/>
          <w:color w:val="111111"/>
          <w:sz w:val="28"/>
          <w:szCs w:val="28"/>
          <w:rtl w:val="true"/>
          <w:lang w:bidi="fa-IR"/>
        </w:rPr>
        <w:t>.</w:t>
      </w:r>
    </w:p>
    <w:p>
      <w:pPr>
        <w:pStyle w:val="Heading6"/>
        <w:numPr>
          <w:ilvl w:val="5"/>
          <w:numId w:val="1"/>
        </w:numPr>
        <w:rPr/>
      </w:pPr>
      <w:bookmarkStart w:id="549" w:name="__RefHeading___Toc1149558_1738255347"/>
      <w:bookmarkStart w:id="550" w:name="_Toc204"/>
      <w:bookmarkEnd w:id="549"/>
      <w:r>
        <w:rPr/>
        <w:t>5</w:t>
      </w:r>
      <w:r>
        <w:rPr>
          <w:rtl w:val="true"/>
        </w:rPr>
        <w:t xml:space="preserve"> - </w:t>
      </w:r>
      <w:r>
        <w:rPr>
          <w:rtl w:val="true"/>
        </w:rPr>
        <w:t>خوش رفتاری یا بدرفتاری با نزدیکان</w:t>
      </w:r>
      <w:bookmarkEnd w:id="550"/>
    </w:p>
    <w:p>
      <w:pPr>
        <w:pStyle w:val="Heading6"/>
        <w:numPr>
          <w:ilvl w:val="5"/>
          <w:numId w:val="1"/>
        </w:numPr>
        <w:rPr/>
      </w:pPr>
      <w:bookmarkStart w:id="551" w:name="__RefHeading___Toc1149560_1738255347"/>
      <w:bookmarkStart w:id="552" w:name="_Toc20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سیرۀ سلوکی و رفتاری نیکو پسند از اصلی‌ترین شیوه‌های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خوش و معاشرت درست به ویژه با بستگان برخواسته از نهاد و سرشت سالم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و رسیدگی به امور خویشان و دوری از رفتار بازدارنده و تنفّرآمیز در سنت معصومان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شریعت اسلامی بر مبنای حکومت و مدیریت جامعه همگرا؛ سامان یافته است پس از دیدگاه جامعه‌شناسی، نظام یافتن چنین تشکلی با هماهنگی و تفاهم و همدلی جمعی به دست می‌آید و رحمت، محور این همسویی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این مسألۀ حیاتی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یَحِقُّ عَلَی الْمُسْلِمِینَ الْاِجْتِهادُ فی التَّواصُلِ وَ التَّعاوُنُ عَلی التَّعاطُفِ وَ الْمُواساةُ لِأَهْلِ الْحاجَةِ وَ تَعاطُفُ بَعْضِهِم عَلی بَعْضٍ حَتّی تَکُونُوا کَما امَرَکُمْ اللّهُ عَزَّوَجَلَّ رُحْماءُ بَیْنَهُم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مُتَراحِمینَ مُغْتَمِّینَ لِما غابَ عَنْکُمْ</w:t>
      </w:r>
    </w:p>
    <w:p>
      <w:pPr>
        <w:pStyle w:val="BookText"/>
        <w:rPr/>
      </w:pPr>
      <w:r>
        <w:rPr>
          <w:rFonts w:ascii="Amiri" w:hAnsi="Amiri" w:eastAsia="Amiri" w:cs="Amiri"/>
          <w:color w:val="111111"/>
          <w:sz w:val="28"/>
          <w:sz w:val="28"/>
          <w:szCs w:val="28"/>
          <w:rtl w:val="true"/>
          <w:lang w:bidi="ar-SA"/>
        </w:rPr>
        <w:t xml:space="preserve">مِنْ أَمْرِهِمْ عَلی ما مَضَی عَلَیْهِ مَعْشَرُ الْأنْصارِ عَلَی عَهْدِ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سزاوار است که در پیوند با هم و یاری رسانی به هم در مهرورزی و همراهی با نیازمندان و مهربانی با همدیگر کوشا باشند؛ چنانچه</w:t>
      </w:r>
      <w:bookmarkStart w:id="553" w:name="pg17032_198455"/>
    </w:p>
    <w:p>
      <w:pPr>
        <w:pStyle w:val="BookText"/>
        <w:rPr/>
      </w:pPr>
      <w:bookmarkEnd w:id="553"/>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مهربانان در میان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مهرورزان و اندوهناک بر آنچه از کار مسلمانان که در دسترس ندارند، بر همان سیره‌ای که انصار در دوران رسول خدا صلی الله علیه و آله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حکومت اسلامی بر آن است که فتنه و بدبینی و تضاد بین اقوام و مردم را از پیکرۀ جامعه ریشه‌کن کند و امنیّت خانوادگی و اعتماد قومی بر تمام سطوح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معصومان علیهم السلام در یاری رسانی به فقیران و نیازمندان همت زیادی داشتند تا ارتباط بین مردم و اولیای آنان عاشقانه باقی بماند</w:t>
      </w:r>
      <w:r>
        <w:rPr>
          <w:rFonts w:eastAsia="IRNazanin" w:cs="IRNazanin"/>
          <w:color w:val="111111"/>
          <w:sz w:val="28"/>
          <w:szCs w:val="28"/>
          <w:rtl w:val="true"/>
          <w:lang w:bidi="fa-IR"/>
        </w:rPr>
        <w:t>.</w:t>
      </w:r>
    </w:p>
    <w:p>
      <w:pPr>
        <w:pStyle w:val="Heading6"/>
        <w:numPr>
          <w:ilvl w:val="5"/>
          <w:numId w:val="1"/>
        </w:numPr>
        <w:rPr/>
      </w:pPr>
      <w:bookmarkStart w:id="554" w:name="__RefHeading___Toc1149562_1738255347"/>
      <w:bookmarkStart w:id="555" w:name="_Toc206"/>
      <w:bookmarkEnd w:id="554"/>
      <w:r>
        <w:rPr>
          <w:rtl w:val="true"/>
        </w:rPr>
        <w:t>خوش رفتاری امام سجّاد علیه السلام</w:t>
      </w:r>
      <w:bookmarkEnd w:id="555"/>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سرد و زمستانی امام زین العابدین علیه السلام را دیدم که کیسه‌ای از آرد و دسته‌ای هیزم بر دوش گرفته بود 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دارم و این بار توشۀ سفر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غلام من حمل بار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تا خودم آن را به دوش بگیرم شما خسته و ناتوان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زحمتی را که موجب نجات من در سفر است از خود دور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 برو و مرا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علیه السلام اطاعت کردم و از حضرت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امام را در مدینه دیدم متعجّبانه به حضورش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می‌روم ولی نرفته‌اید؟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قصد سفر بود امّا نه سفری دنیایی که تو گمان کردی بلکه مقصودم سفر بی‌بازگشت آخرت بود و من خود را برای آن سفر آماده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سفر آخرت این است که از گناه پرهیز کنی و به نیازمندان کمک نمایی</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نیکوی حضرت با غلامان خود که سرمشق تربیتی ماست این که، امام سجّاد علیه السلام غلام خود را برای امری دوبار صدا زد، ولی غلام به فرمان ایشان اعتنایی نکرد، حضرت بار سوم غلام را صدا کرد ولی او جواب نداد و چون امام علیه السلام نزد او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مرا می‌شنیدی ولی جواب نمی‌دادی؟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بر من خشم نمی‌کنی و از تو ایمن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مَمْلُوکی یأْمَنُنی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 که زیر دست مرا از من آسوده خاطر قرار داد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احساس همدردی با همکیشان و بینوایان از عادات رسمی ائمه اطهار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سجّاد علیه السلام بودم؛ حضرت با تعدادی از اصحاب در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وارد شد در حالی که بسیار ناراحت و غمگین بود، آرام آرام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به من تعلیم کنید تا قرض‌های من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طلبکار دارم؛ یکی از آنان هر روز در پی من است تا طلب خود را بگیرد؛ امام علیه السلام چون این سخنان را شنید به شدت گریست</w:t>
      </w:r>
      <w:r>
        <w:rPr>
          <w:rFonts w:eastAsia="IRNazanin" w:cs="IRNazanin"/>
          <w:color w:val="111111"/>
          <w:sz w:val="28"/>
          <w:szCs w:val="28"/>
          <w:rtl w:val="true"/>
          <w:lang w:bidi="fa-IR"/>
        </w:rPr>
        <w:t>!</w:t>
      </w:r>
      <w:bookmarkStart w:id="556" w:name="pg17032_198459"/>
    </w:p>
    <w:p>
      <w:pPr>
        <w:pStyle w:val="BookText"/>
        <w:rPr/>
      </w:pPr>
      <w:bookmarkEnd w:id="556"/>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چرا گریه می‌کنید؟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برای چه وقتی است؟ آیا نباید در هنگام گرفتاری‌ها و محنت‌های بزرگ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با این که می‌دانم این مرد از شیعیان و دوستان ماست اما از فقر و بی‌چیزی شکایت می‌کند و من چیزی در دست ندارم تا به او کمک کنم</w:t>
      </w:r>
      <w:r>
        <w:rPr>
          <w:rFonts w:eastAsia="IRNazanin" w:cs="IRNazanin"/>
          <w:color w:val="111111"/>
          <w:sz w:val="28"/>
          <w:szCs w:val="28"/>
          <w:rtl w:val="true"/>
          <w:lang w:bidi="fa-IR"/>
        </w:rPr>
        <w:t xml:space="preserve">... .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7" w:name="__RefHeading___Toc1149564_1738255347"/>
      <w:bookmarkStart w:id="558" w:name="_Toc207"/>
      <w:bookmarkEnd w:id="557"/>
      <w:r>
        <w:rPr/>
        <w:t>6</w:t>
      </w:r>
      <w:r>
        <w:rPr>
          <w:rtl w:val="true"/>
        </w:rPr>
        <w:t xml:space="preserve"> - </w:t>
      </w:r>
      <w:r>
        <w:rPr>
          <w:rtl w:val="true"/>
        </w:rPr>
        <w:t>یاری رسانی یا بی اعتنایی به نزدیکان</w:t>
      </w:r>
      <w:bookmarkEnd w:id="558"/>
    </w:p>
    <w:p>
      <w:pPr>
        <w:pStyle w:val="BookText"/>
        <w:rPr/>
      </w:pPr>
      <w:r>
        <w:rPr>
          <w:rFonts w:ascii="IRNazanin" w:hAnsi="IRNazanin" w:eastAsia="IRNazanin"/>
          <w:color w:val="111111"/>
          <w:sz w:val="28"/>
          <w:sz w:val="28"/>
          <w:szCs w:val="28"/>
          <w:rtl w:val="true"/>
          <w:lang w:bidi="fa-IR"/>
        </w:rPr>
        <w:t>در این فراز توجه به نزدیکان و ارحام بسیار مورد سفارش قرار گرفته است حتی بریدن و دوری از آنان هم با شرایطی خاص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زمینه‌های یاری به صاحبان رحم و بستگان، خواه مالی یا غیر آن؛ دارای ملاک‌های ارزشی، از جمله استحقاق و شأنیت افراد باشد و اعطاء و لطف دهنده چنین توانمندی را ایجاد کند، نیکوست؛ به ویژه در مسائل حقوق واجب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که نیازمند برائت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بزرگ اجتماعی که همواره انسان دچار آن بوده و اکنون پیشرفت‌های صنعتی و مادی هم به آن دامن زده است، معضل فاصلۀ طبقاتی است، به این معنا که فقر و تهیدستی از یک سو و تراکم اموال از سوی دیگر، نظام اجتماعی حقیقی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فزونی ثروت و مال اندوزی، حساب اموالشان از دستان آنان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کمبود نیازمندی رنج می‌برند به گونه‌ای که حتی لوازم ضروری زندگی مانند مسکن و لباس برای آنان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بین فقر و غنا، سبب دوری دل‌ها و جدایی اقوام و خویشان در یک جامعه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جامعه‌ای دلهره و اضطراب و نگرانی و بدبینی و کینه و جنگ روانی</w:t>
      </w:r>
    </w:p>
    <w:p>
      <w:pPr>
        <w:pStyle w:val="BookText"/>
        <w:rPr/>
      </w:pPr>
      <w:r>
        <w:rPr>
          <w:rFonts w:ascii="IRNazanin" w:hAnsi="IRNazanin" w:eastAsia="IRNazanin"/>
          <w:color w:val="111111"/>
          <w:sz w:val="28"/>
          <w:sz w:val="28"/>
          <w:szCs w:val="28"/>
          <w:rtl w:val="true"/>
          <w:lang w:bidi="fa-IR"/>
        </w:rPr>
        <w:t>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کمک‌های انسانی و تعاونی‌ها به معنای حقیقی به روی مردم بسته می‌شود؛ پس باب رباخواری، احتکار، گران فروشی، کلاهبرداری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به احسان و انفاق تأکید فراوان نموده است تا ارتباط قلبی آشکار و پنهان برقرار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یَأَیُّهَا الَّذِینَ ءَامَنُواْ أَنفِقُواْ مِن طَیِّبَتِ مَا کَسَبْتُمْ وَمِمَّآ أَخْرَجْنَا لَکُم مِّنَ الْأَرْضِ وَلَا تَیَمَّمُواْ الْخَبِیثَ مِنْهُ تُنفِقُونَ وَلَسْتُم بَِاخِذِیهِ إِلَّآ أَن تُغْمِضُواْ فِیهِ وَاعْلَمُواْ أَنَّ اللَّهَ غَنِیٌّ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الشَّیْطَنُ یَعِدُکُمُ الْفَقْرَ وَیَأْمُرُکُم بِالْفَحْشَآءِ وَاللَّهُ یَعِدُکُم مَّغْفِرَةً مِّنْهُ وَفَضْلاً وَاللَّهُ وَ سِعٌ عَلِیمٌ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پاکیزه‌های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آورده‌اید ،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زمین بیرون آورده‌ایم ، انفاق کنید و برای انفاق کردن دنبال مال ناپاک و بی‌ارزش و معیوب نروید ، در حالی که اگر آن را به عنوان حقّ شما به خود شما می‌دادند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نمی‌گرفتید و بدانید که خدا ، بی‌نیاز و ستوده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مال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فقر می‌ترساند ، و شما را به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بخل وخودداری از زکات و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 و خدا شما را از سوی خود وعدۀ آمرزش و فزونی رزق می‌دهد ؛ و خدا بسیار عطا کننده و داناست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ابتدایی، انفاق و بذل مال، کم شدن مال است ولی این همان دید کوته بینانه شیطانی است که انسان را از فقر و تنگدستی می‌ترساند، به ویژه اگر اموال را خوب در راه درست انفاق کند و انفاق واجب مانند زکات و خمس و احسان</w:t>
      </w:r>
    </w:p>
    <w:p>
      <w:pPr>
        <w:pStyle w:val="BookText"/>
        <w:rPr/>
      </w:pPr>
      <w:r>
        <w:rPr>
          <w:rFonts w:ascii="IRNazanin" w:hAnsi="IRNazanin" w:eastAsia="IRNazanin"/>
          <w:color w:val="111111"/>
          <w:sz w:val="28"/>
          <w:sz w:val="28"/>
          <w:szCs w:val="28"/>
          <w:rtl w:val="true"/>
          <w:lang w:bidi="fa-IR"/>
        </w:rPr>
        <w:t>مستحبی مانند صدقات و نذورات را به اهل آن واگذارد؛ تأمین کنندۀ آیندۀ خویش و فرزندان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از انباشتن اموال در راه باطل و عمل زشت بهرۀ زیادی می‌برد و فحشا و منکرات را در بین خانواده‌ها و جوامع بشری گسترش می‌دهد که نتیجۀ آن فروپاشی کانون خانواده، رواج مواد مخدّر و مسائل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می‌بینیم که انفاق ضامن بقای اجتماع و تحکیم عدالت اجتماعی و سبب کم شدن فاصلۀ طبقاتی در پیشرفت همگانی و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با پیشرفت اجتماع، رفاه و آسایش مورد قبول خداوند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آثار انفاق در زندگی راه نجات و امید برای همه هموار می‌شود، از ابن عباس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انفاق دو چیز از طرف خدا و دو چیز از ناحیۀ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خداست؛ آمرزش گناهان و برکت و افزونی در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طرف شیطان است، وعدۀ به فقر و نداری و امر به فحشا و زشتی‌هاست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رویارویی شیطان با خداوند در برابر انفاق انسان این گونه تصویر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تهیدستی و زشت‌کاری تشویق می‌کند ولی خدای بزرگ به احسان و یاری به دیگران امر می‌کند و از گناهان پرهیز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امیرمؤمنان سفارش می‌فرماید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سختی و فشار قرار گرفتید، به وسیلۀ صدقه و انفاق با خدا معامله کنید</w:t>
      </w:r>
      <w:r>
        <w:rPr>
          <w:rFonts w:eastAsia="IRNazanin" w:cs="IRNazanin"/>
          <w:color w:val="111111"/>
          <w:sz w:val="28"/>
          <w:szCs w:val="28"/>
          <w:rtl w:val="true"/>
          <w:lang w:bidi="fa-IR"/>
        </w:rPr>
        <w:t xml:space="preserve">. </w:t>
      </w:r>
      <w:r>
        <w:rPr>
          <w:rStyle w:val="FootnoteAnchor"/>
          <w:rtl w:val="true"/>
        </w:rPr>
        <w:footnoteReference w:id="433"/>
      </w:r>
      <w:bookmarkStart w:id="559" w:name="pg17032_198465"/>
    </w:p>
    <w:p>
      <w:pPr>
        <w:pStyle w:val="BookText"/>
        <w:rPr/>
      </w:pPr>
      <w:bookmarkEnd w:id="559"/>
      <w:r>
        <w:rPr>
          <w:rFonts w:ascii="IRNazanin" w:hAnsi="IRNazanin" w:eastAsia="IRNazanin"/>
          <w:color w:val="111111"/>
          <w:sz w:val="28"/>
          <w:sz w:val="28"/>
          <w:szCs w:val="28"/>
          <w:rtl w:val="true"/>
          <w:lang w:bidi="fa-IR"/>
        </w:rPr>
        <w:t>بنابراین امور الهی به ویژه دربارۀ بستگان و اقوام باید در درجۀ اوّل اهمیت باشد</w:t>
      </w:r>
      <w:r>
        <w:rPr>
          <w:rFonts w:eastAsia="IRNazanin" w:cs="IRNazanin"/>
          <w:color w:val="111111"/>
          <w:sz w:val="28"/>
          <w:szCs w:val="28"/>
          <w:rtl w:val="true"/>
          <w:lang w:bidi="fa-IR"/>
        </w:rPr>
        <w:t>.</w:t>
      </w:r>
    </w:p>
    <w:p>
      <w:pPr>
        <w:pStyle w:val="Heading6"/>
        <w:numPr>
          <w:ilvl w:val="5"/>
          <w:numId w:val="1"/>
        </w:numPr>
        <w:rPr/>
      </w:pPr>
      <w:bookmarkStart w:id="560" w:name="__RefHeading___Toc1149566_1738255347"/>
      <w:bookmarkStart w:id="561" w:name="_Toc208"/>
      <w:bookmarkEnd w:id="560"/>
      <w:r>
        <w:rPr/>
        <w:t>7</w:t>
      </w:r>
      <w:r>
        <w:rPr>
          <w:rtl w:val="true"/>
        </w:rPr>
        <w:t xml:space="preserve"> - </w:t>
      </w:r>
      <w:r>
        <w:rPr>
          <w:rtl w:val="true"/>
        </w:rPr>
        <w:t>دوستی واقعی یا غیرواقعی</w:t>
      </w:r>
      <w:bookmarkEnd w:id="561"/>
    </w:p>
    <w:p>
      <w:pPr>
        <w:pStyle w:val="BookText"/>
        <w:rPr/>
      </w:pPr>
      <w:r>
        <w:rPr>
          <w:rFonts w:ascii="IRNazanin" w:hAnsi="IRNazanin" w:eastAsia="IRNazanin"/>
          <w:color w:val="111111"/>
          <w:sz w:val="28"/>
          <w:sz w:val="28"/>
          <w:szCs w:val="28"/>
          <w:rtl w:val="true"/>
          <w:lang w:bidi="fa-IR"/>
        </w:rPr>
        <w:t>حقیقت دوستی تنها به آداب معاشرت و رفتار نیک نیست، بلکه دارا بودن یک دسته از صفات انسانی برجسته؛ مانند گذشت، صبر، ایثار، مدارا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در لغت به معنای ملاطفت و ملایمت است؛ یعنی وقتی کسی که می‌خواهد با دیگری به نیکی مدارا کند در رفتار با او به نرمی و گشاده‌رویی سخن می‌گوید و در اندیشه و پندارش با او همفکر و هم‌عقیده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ویژه در برابر دشمنان سفارش شده است که رفتار نرم و گرم با مهربانی می‌تواند دشمنی را به دوستی تبدیل کند و باطلی را به سوی حق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فرعون سر به طغیان می‌گذارد و فریاد خدایی می‌کشد؛ حضرت حق تعالی موسی و برادرش را به سوی او می‌فرستد و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اذْهَبَآ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به سوی فرعون بروید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گفتاری نرم به او بگویید ، امید است که هوشیار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سرکشی باز ایستد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لَیِّن یعنی برای این که سخن بتواند در او نفوذ کرده و اثر بگذارد با نرمی و آرامش رفتار کنند تا بیدار شود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خشونت و تندی باشد به یقین مخالفت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عارف بر همین اساس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 گیتی تفسیر این دو حرف است با دوستان مروّت با دشمنان مدارا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انبیا و اولیای الهی مأمور به مدارا با مردم بوده‌اند تا پیوند قلبی و حالی با خداوند و خویش را، زمینۀ هدایت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أَمَرَنی رَبِّی بِمُداراةِ النّاسِ کَما أَمَرَنی بِاَداءِ الفَرائِضِ</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به من دستور فرمود که با مردم مدارا نمایم همان طور که فرمان داده است که واجبات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الْأَنْبِیاءَ إِنَّما فَضَّلَهُمْ اللّهُ عَلی خَلْقِهِ بِشِدَّةِ مُداراتِهِمْ لِأَعْداءِ دِیْنِ اللّهِ وَ حُسْنِ تَقِیَّتِهِمْ لِأَجْلِ إِخْوانِهِمْ فی اللَّهِ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خداوند، پیامبران را به خاطر بسیاری ملایمت با دشمنانِ دین خدا و برای حفظ برادران خویش در راه رضای او که به شایستگی تقیه می‌کنند، بر تمام مردم برتری داده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مدارای با مردم اگر به منظور احترام به شخصیت آنان باشد بسیار ارزنده است، چنین مدارایی نشانۀ عقل بیدار و فکر روشن و مایۀ محبوبیت و راه نفوذ در زندگی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هم به رعایت چنین حال خوشایندی تشویق می‌نمودند</w:t>
      </w:r>
      <w:r>
        <w:rPr>
          <w:rFonts w:eastAsia="IRNazanin" w:cs="IRNazanin"/>
          <w:color w:val="111111"/>
          <w:sz w:val="28"/>
          <w:szCs w:val="28"/>
          <w:rtl w:val="true"/>
          <w:lang w:bidi="fa-IR"/>
        </w:rPr>
        <w:t>.</w:t>
      </w:r>
      <w:bookmarkStart w:id="562" w:name="pg17032_198469"/>
    </w:p>
    <w:p>
      <w:pPr>
        <w:pStyle w:val="BookText"/>
        <w:rPr/>
      </w:pPr>
      <w:bookmarkEnd w:id="562"/>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النّاسِ تَسْتَمِعْ بِإِخائِهِمْ وَ الْقَهُمْ بِالْبِشْرِ تُمِتْ أَضْغانَهُمْ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نیک خویی رفتار کن تا از برادری آنان بهره‌مند شوی و با روی گشاده با آنان دیدار نما تا کینه‌ها در ضمیرشان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إِخْوانِکَ مَنْ احْوَجَکَ الی مُداراةٍ وَ الْجَأَکَ إِلی اعْتِذارٍ</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بدترین برادرانت کسی است که تو را به مدارا کردن نیازمند سازد و به عذرخواهی بیشتر وادارت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حضرت، خود ملاکی بر شناختِ دوستی است که دوستی و یگانگی در این حد است که اگر بدی اتفاق افتد نتواند او را ملامت کند بلکه باید با او مدارا و سازش کند یا از او عذرخواهی کند که اگر نکند او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کس که برای حفظ برادری و ارتباط، به مدارا نیاز داشته باشد، برای تو برادر نیست و پیوسته برای رفاقت به زحمت و دردسر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جان کلام را در دو جمله زیبا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در دو چیز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و دوستی با نیکان؛ و تمام بدی در دو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و دوستی با بدان</w:t>
      </w:r>
      <w:r>
        <w:rPr>
          <w:rFonts w:eastAsia="IRNazanin" w:cs="IRNazanin"/>
          <w:color w:val="111111"/>
          <w:sz w:val="28"/>
          <w:szCs w:val="28"/>
          <w:rtl w:val="true"/>
          <w:lang w:bidi="fa-IR"/>
        </w:rPr>
        <w:t xml:space="preserve">. </w:t>
      </w:r>
      <w:r>
        <w:rPr>
          <w:rStyle w:val="FootnoteAnchor"/>
          <w:rtl w:val="true"/>
        </w:rPr>
        <w:footnoteReference w:id="439"/>
      </w:r>
    </w:p>
    <w:p>
      <w:pPr>
        <w:pStyle w:val="Heading6"/>
        <w:numPr>
          <w:ilvl w:val="5"/>
          <w:numId w:val="1"/>
        </w:numPr>
        <w:rPr/>
      </w:pPr>
      <w:bookmarkStart w:id="563" w:name="__RefHeading___Toc1149568_1738255347"/>
      <w:bookmarkStart w:id="564" w:name="_Toc209"/>
      <w:bookmarkEnd w:id="563"/>
      <w:r>
        <w:rPr/>
        <w:t>8</w:t>
      </w:r>
      <w:r>
        <w:rPr>
          <w:rtl w:val="true"/>
        </w:rPr>
        <w:t xml:space="preserve"> - </w:t>
      </w:r>
      <w:r>
        <w:rPr>
          <w:rtl w:val="true"/>
        </w:rPr>
        <w:t>بی توجهی به همنشینان یا نیک رفتاری با آنان</w:t>
      </w:r>
      <w:bookmarkEnd w:id="5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اصلی بعثت پیامبران، اخلاق معاشرتی مردم بوده است، به ویژه</w:t>
      </w:r>
    </w:p>
    <w:p>
      <w:pPr>
        <w:pStyle w:val="BookText"/>
        <w:rPr/>
      </w:pPr>
      <w:r>
        <w:rPr>
          <w:rFonts w:ascii="IRNazanin" w:hAnsi="IRNazanin" w:eastAsia="IRNazanin"/>
          <w:color w:val="111111"/>
          <w:sz w:val="28"/>
          <w:sz w:val="28"/>
          <w:szCs w:val="28"/>
          <w:rtl w:val="true"/>
          <w:lang w:bidi="fa-IR"/>
        </w:rPr>
        <w:t>حسن خلق که کلید بهشت و وسیلۀ جلب رضای خدا، نشانۀ قدرت ایمان و همطراز با عبادت‌های شبانه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أَحَبُّکُمْ إِلَی اللّهِ أَحْسَنُکُمْ أَخْلاقاً الْمُوَطِّئُونَ اکْنافاً الَّذینَ یَاْلَفُونَ وَ یُؤْلَفُونَ وَ أَبْغَضُکُمْ إِلَی اللّهِ الْمَشَّاؤُنَ بِالنَّمِیْمَةِ الْمُفَرِّقُونَ بَیْنَ الْإِخْوانِ الْمُلْتَمِسُونَ لِلْبَراءِ الْعَثَراتِ</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شما محبوب‌تر نزد خدا کسی است که اخلاقش از همه بهتر باشد، همان کسانی که متواضعند، با دیگران می‌جوشند و مردم نیز با آنها می‌جوشند و از همه منفورتر نزد خدا؛ سخن چینانی هستند که در میان برادران جدایی می‌افکنند و برای افراد بی‌گناه در جستجوی لغزشند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از عوامل سازندۀ شخصیّت انسان بعد اراده و تصمیم او، همنشینی و معاشرت با انسان‌های گوناگون است؛ زیرا انسان ناخواسته تأثیرپذیر از همنشینان است و بخش مهمی از افکار و صفات اخلاقی خود را از طریق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روانی از نظر علمی و تجربی هم به اثبات رسیده و آیات و روایات بسیاری هم در دوست‌یابی و شناخت نیک همنشین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نقش همنشین در خوشبختی و بدبختی حیاتی است که گاه تا سر حد خواری و نابودی پیش می‌برد و گاه به اوج افتخار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حالت دوستانی که در مسیر گناه و فساد و یا زرق و برق دنیا، دست مودّت و همکاری به هم می‌دهند پرده برداشته و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الْأَخِلَّآءُ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آن روز دوستان دشمن یکدیگرند مگر پرهیزکاران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شدن دوستی‌های شیرین به دشمنی آشکار در روز قیامت طبیعی است؛ زیرا هر کسی دیگری را عامل بدبختی و بیچارگی خود می‌شمرد،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راه را به من نشان دادی و مرا به سوی آن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دنیا را در نظر من زینت دادی و مرا به آن تشویق نمودی، تو بودی که مرا غرق نخوت و شهرت و ثروت کردی و از سرنوشتم بی‌خبر کردی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پرهیزگاران که پیوندشان جاودانی است، چرا که بر محور ارزش‌های جاودانی دور زده و نتایج پربار آن در آخرت آشکار می‌شود و چه لذّت‌ها و خوشی‌هایی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بنگرید به ملاک‌هایی که امیرمؤمنان علیه السلام در کلام گویای خویش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الأَشْرارِ تُورِثُ سُوءَ الظَّنِّ بِالْأَخْیارِ وَ مُجالَسَةُ الأخْیارِ تُلْحِقُ الأَشْرارَ بِالْأَخْیارِ وَ مُجالَسَةُ الْأَبْرارِ لِلْفُجّارِ تُلْحِقُ الْأَبْرارَ بِالْفُجّارِ فَمَنِ اشْتَبَهَ عَلَیْکُمْ أَمْرُهُ وَ لَمْ تَعْرِفُوا دِینَهُ فَانْظُرُوا إِلَی خُلَطائِهِ فَإِنْ کانُوا أَهْلَ دِینِ اللّهِ فَهُوَ عَلَی دِینِ اللّهِ وَ انْ کانُوا عَلی غَیْرِ دِیْنِ اللّهِ فَلا حَظَّ لَهُ مِنْ دِینِ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بدان مایۀ بدبینی به نیکان است و همنشینی با خوبان بدان را به خوبان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نیکان با بدکاران؛ نیکوکاران را به بدکاران پیوست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وضع او برای شما نامعلوم شد و مرام و آیین او را نشناختید به همنشینان او بنگرید، اگر اهل دین خدایند؛ پس او اهل دین</w:t>
      </w:r>
      <w:bookmarkStart w:id="565" w:name="pg17032_198475"/>
    </w:p>
    <w:p>
      <w:pPr>
        <w:pStyle w:val="BookText"/>
        <w:rPr/>
      </w:pPr>
      <w:bookmarkEnd w:id="565"/>
      <w:r>
        <w:rPr>
          <w:rFonts w:ascii="IRNazanin" w:hAnsi="IRNazanin" w:eastAsia="IRNazanin"/>
          <w:color w:val="111111"/>
          <w:sz w:val="28"/>
          <w:sz w:val="28"/>
          <w:szCs w:val="28"/>
          <w:rtl w:val="true"/>
          <w:lang w:bidi="fa-IR"/>
        </w:rPr>
        <w:t>خداست و اگر از دین بریده پس بهره‌ای از دین برای او نیست</w:t>
      </w:r>
      <w:r>
        <w:rPr>
          <w:rFonts w:eastAsia="IRNazanin" w:cs="IRNazanin"/>
          <w:color w:val="111111"/>
          <w:sz w:val="28"/>
          <w:szCs w:val="28"/>
          <w:rtl w:val="true"/>
          <w:lang w:bidi="fa-IR"/>
        </w:rPr>
        <w:t>.</w:t>
      </w:r>
    </w:p>
    <w:p>
      <w:pPr>
        <w:pStyle w:val="Heading6"/>
        <w:numPr>
          <w:ilvl w:val="5"/>
          <w:numId w:val="1"/>
        </w:numPr>
        <w:rPr/>
      </w:pPr>
      <w:bookmarkStart w:id="566" w:name="__RefHeading___Toc1149570_1738255347"/>
      <w:bookmarkStart w:id="567" w:name="_Toc210"/>
      <w:bookmarkEnd w:id="566"/>
      <w:r>
        <w:rPr/>
        <w:t>9</w:t>
      </w:r>
      <w:r>
        <w:rPr>
          <w:rtl w:val="true"/>
        </w:rPr>
        <w:t xml:space="preserve"> - </w:t>
      </w:r>
      <w:r>
        <w:rPr>
          <w:rtl w:val="true"/>
        </w:rPr>
        <w:t>آرامش و امنیّت یا ترس از ستمکاران</w:t>
      </w:r>
      <w:bookmarkEnd w:id="567"/>
    </w:p>
    <w:p>
      <w:pPr>
        <w:pStyle w:val="Heading6"/>
        <w:numPr>
          <w:ilvl w:val="5"/>
          <w:numId w:val="1"/>
        </w:numPr>
        <w:rPr/>
      </w:pPr>
      <w:bookmarkStart w:id="568" w:name="__RefHeading___Toc1149572_1738255347"/>
      <w:bookmarkStart w:id="569" w:name="_Toc211"/>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در مرحلۀ اول برای انسان، امنیّت درونی و روانی؛ مهم‌تر از امنیّت جانی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وجود حاکم عادل برای مردم بسیار ضروری شمرده شده است؛ زیرا عدالت در حکومت و امیران، سبب آرامش و دوستی در جامعه می‌گردد؛ و امنیّت روانی و احساس همگرایی بر دل‌ها و جان‌ها سیطره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ظالمان، انحراف اخلاقی زیادی صورت می‌گیرد و مردم از ترس جان خود یا برای جلب رضای آنان به دروغ مدح و ستایش می‌کنند و در برابرشان سر تعظیم فرود می‌آورند که این دسته از حکّام ستمگر در روز قیامت در عذاب شدید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برقراری حاکم خیرخواه و دادگر از جهت شأن انسانی و طبیعت أمن آدمیان، ارزش و اهمیت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دربارۀ اهمیت حکومت نیکان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أُمَرَاؤُکُمْ خِیارَکُمْ وَ أَغْنِیاؤُکُمْ سُمَحَاءَکُمْ وَ أَمْرُکُمْ شُورَی بَیْنَکُمْ فَظَهْرُ الْأَرْضِ خَیْرٌ لَکُمْ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أُمَراؤُکُمْ شِرارَکُمْ وَ أَغْنیاؤُکُمْ بُخَلاءَکُمْ وَ امُورُکُمْ الی نِسائِکُمْ فَبَطْنُ الْأَرْضِ خَیْرٌ لَکُمْ مِنْ ظَهْرِها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فرمانروایانتان نیکان شما و ثروتمندانتان بخشندگان شما بودند و کارهایتان با مشورت بود، پس روی زمین برای شما از شکم زمین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زمامدارانتان بدان شما و پولدارانتان خسیسان بودند و کارهایتان به دست زنانتان بود، پس زیر خاک بهتر از روی خاک زمین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جامعۀ اسلامی از عدل فرمانروایی و تعادل اقتصادی و تکامل فکری و کاری، بهره‌مند بود شایسته زندگی در آن است و اگر از این برتری‌ها و ملاک‌ها خالی بود، حیات بشری ارزشی ندارد؛ پس مرگ،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دوّم در جامعۀ دینی؛ مردم نباید از حکومت ترسناک باشند، بلکه ترس مردم باید از گناه و کارهای خلاف قانون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سفارش‌های ارزشمند مولای متقیان امیر مؤمنان علی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بِخَمْسٍ لَوْضَرَبْتُمْ الَیْها أَباطَ الْاِبِلِ لَکانَتْ لِذلِکَ أَهْلاً لایَرْجُوَنَّ احَدٌ مِنْکُمْ إِلاّ رِبِّهُ وَ لایَخافَنَّ إِلاّ ذَنْبَهُ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پنج برنامه وصیت می‌کنم که اگر برای یافتنش مشقت سفری سخت را عهده‌دار شوید هر آینه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جز به پروردگارش امید نبندد، و جز از گناهش وحشت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امید به خدا و ترس از گناه دو عامل برقراری امنیّت در هر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مردم از خداوند ترس از مقام و جلالت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خداوند اقامۀ عدل و احقاق حق است، و مقام او شایستۀ حمایت از مظلوم و مجازات ستمگر است و بهشت در انتظار کسانی است که امنیّت الهی را فراهم می‌سازند تا جامعه در جادۀ آسایش و آرامش حقیقی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دربارۀ آنان می‌فرماید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اما کسی که از مقام و منزلت پروردگارش ترسیده و نفس را از هوا و هوس بازداشته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بی‌تردید جایگاهش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بهشتی شدن؛ ترسِ برگرفته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مقام پروردگار و ترسیدن از مخالفت فرمان او، کلید راهیابی به منطقۀ امن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در حقیقت نتیجۀ شرط اول و میوۀ درخت خوف است، تسلّط بر هوای نفس و بازداشتن آن از سرکشی است؛ زیرا ابزار اصلی نفوذ شیطان در وجود آدمی هوای نفس است که ریشۀ همۀ مفاسد و بدبختی‌های بشر است و مقام رب او مقام عدالت و امنیّت اوست که باهواپرستی مبارزه می‌کند تا آشوب نکند و جهنمِ قیامت زاییدۀ هواپرستی است که جهنم‌های سوزان دنیا همچون جنگ‌ها و جدال‌ها و کینه توزی‌ها، بی نظمی‌ها و ناامنی‌های درونی و بیرونی از آن شعله می‌گیرد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108/26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نه طایفه در حق من روا می‌دارند، یا از روی جهل و غفلت، یا از روی عمد، یا از پی ضعف ایمان و بی توجهی به آخرت و عذاب دردناک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انجام می‌دهند عین معصیت و محض گناه و چیزی جز عصیان و خطا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اشتباهات و خطاها دادگاهی در محشر برپاست، و برای آلوده به این معاصی عذر قابل قبولی در پیشگاه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آباد، از آنِ مردم با کرامتی است که گناه دیگران را با گناه جواب نمی‌دهند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یَدْرَؤُونَ بِالْحَسَنَةِ السَّیِّئَةَ اولِئکَ لَهُمْ عُقْبَی الدّارِ</w:t>
      </w:r>
      <w:r>
        <w:rPr>
          <w:rFonts w:eastAsia="Amiri" w:cs="Amiri" w:ascii="Amiri" w:hAnsi="Amiri"/>
          <w:color w:val="111111"/>
          <w:sz w:val="28"/>
          <w:szCs w:val="28"/>
          <w:rtl w:val="true"/>
          <w:lang w:bidi="ar-SA"/>
        </w:rPr>
        <w:t xml:space="preserve">» </w:t>
      </w:r>
      <w:r>
        <w:rPr>
          <w:rStyle w:val="FootnoteAnchor"/>
          <w:rtl w:val="true"/>
        </w:rPr>
        <w:footnoteReference w:id="447"/>
      </w:r>
      <w:bookmarkStart w:id="570" w:name="pg17032_198481"/>
    </w:p>
    <w:p>
      <w:pPr>
        <w:pStyle w:val="BookText"/>
        <w:rPr/>
      </w:pPr>
      <w:bookmarkEnd w:id="570"/>
      <w:r>
        <w:rPr>
          <w:rFonts w:ascii="IRNazanin" w:hAnsi="IRNazanin" w:eastAsia="IRNazanin"/>
          <w:color w:val="111111"/>
          <w:sz w:val="28"/>
          <w:sz w:val="28"/>
          <w:szCs w:val="28"/>
          <w:rtl w:val="true"/>
          <w:lang w:bidi="fa-IR"/>
        </w:rPr>
        <w:t xml:space="preserve">و همواره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خوبی‌های خود نسبت به مردم ، بدی‌های آنان را نسبت به خود برطرف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اینانند که فرجام نیک آن سرای ، ویژۀ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شیعه که از جانب حضرت حق در تمام زمینه‌های زندگی اسوه و سرمشق هستند تا در دنیا می‌زیستند، از جانب مردم زمانه و اقوام و بعضی از دوستان و همه دشمنان در معرض آزارها و اذیت‌ها، و به خصوص ناراحتی‌های روحی بودند، ولی در برابر همۀ آن رنج‌ها صبر و استقامت پیشه کردند و خوبی‌های اخلاقی و عملی خود را در برابر بدی‌های مردم به عنوان پاسخ قرار دادند و از این طریق علاوه بر این که درس‌های الهی و ملکوتی برای بشر به یادگار گذاردند، روی تاریخ انسانیّت را چون روز روشن و نورانی کردند</w:t>
      </w:r>
      <w:r>
        <w:rPr>
          <w:rFonts w:eastAsia="IRNazanin" w:cs="IRNazanin"/>
          <w:color w:val="111111"/>
          <w:sz w:val="28"/>
          <w:szCs w:val="28"/>
          <w:rtl w:val="true"/>
          <w:lang w:bidi="fa-IR"/>
        </w:rPr>
        <w:t>!</w:t>
      </w:r>
    </w:p>
    <w:p>
      <w:pPr>
        <w:pStyle w:val="Heading6"/>
        <w:numPr>
          <w:ilvl w:val="5"/>
          <w:numId w:val="1"/>
        </w:numPr>
        <w:rPr/>
      </w:pPr>
      <w:bookmarkStart w:id="571" w:name="__RefHeading___Toc1149574_1738255347"/>
      <w:bookmarkStart w:id="572" w:name="_Toc212"/>
      <w:bookmarkEnd w:id="571"/>
      <w:r>
        <w:rPr>
          <w:rtl w:val="true"/>
        </w:rPr>
        <w:t>حکایت</w:t>
      </w:r>
      <w:bookmarkEnd w:id="572"/>
    </w:p>
    <w:p>
      <w:pPr>
        <w:pStyle w:val="BookText"/>
        <w:rPr/>
      </w:pPr>
      <w:r>
        <w:rPr>
          <w:rFonts w:ascii="IRNazanin" w:hAnsi="IRNazanin" w:eastAsia="IRNazanin"/>
          <w:color w:val="111111"/>
          <w:sz w:val="28"/>
          <w:sz w:val="28"/>
          <w:szCs w:val="28"/>
          <w:rtl w:val="true"/>
          <w:lang w:bidi="fa-IR"/>
        </w:rPr>
        <w:t>شخصی از اهل شام به مدینه آمد، مردی را دید در کناری نشسته، توجهش به او جلب شد، پرسید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ابی طالب علیهما السلام ، سوابق تبلیغاتی عجیبی که در روحش رسوخ کرده بود، موجب شد که دیگ خشمش به جوش آید و تا می‌تواند سبّ و دشنام نثار آن حضرت بنماید، آنچه خواست گفت و در این زمینه عقدۀ دل گشود، امام علیه السلام بدون آن که خشم بگیرد، و اظهار ناراحتی کند، نگاهی پر از مهر و عطوفت به او کرد، و پس از آن که چند آیه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حسن خلق و عفو و اغماض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هر نوع خدمت و کمک به تو آماده‌ایم، آنگاه از او پرسید، آیا از اهل شامی؟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خلق و خوی سابقه دارم و سرچشمۀ آن را می‌دانم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ما غریبی، اگر احتیاجی داری حاضریم به تو کمک</w:t>
      </w:r>
    </w:p>
    <w:p>
      <w:pPr>
        <w:pStyle w:val="BookText"/>
        <w:rPr/>
      </w:pPr>
      <w:r>
        <w:rPr>
          <w:rFonts w:ascii="IRNazanin" w:hAnsi="IRNazanin" w:eastAsia="IRNazanin"/>
          <w:color w:val="111111"/>
          <w:sz w:val="28"/>
          <w:sz w:val="28"/>
          <w:szCs w:val="28"/>
          <w:rtl w:val="true"/>
          <w:lang w:bidi="fa-IR"/>
        </w:rPr>
        <w:t>دهیم، حاضریم در خانۀ خود از تو پذیرائی کنیم، حاضریم تو را بپوشانیم، حاضریم به تو پول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که منتظر بود با عکس العمل شدیدی برخورد کند، و هرگز گمان نمی‌کرد با یک هم چو گذشت و اغماضی روبرو شود، چنان منقلب شد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در آن وقت زمین شکافته می‌شد و من به زمین فرو می‌رفتم و چنین نشناخته و نسنجیده گستاخی نمی‌کردم، تا آن ساعت برای من بر همه روی زمین کسی از حسین و پدرش مبغوض‌تر نبود، و از این ساعت، کسی نزد من از او و پدرش محبوب‌تر نیست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نفثة المصدور، محدّث قمی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573" w:name="pg17032_198485"/>
    </w:p>
    <w:p>
      <w:pPr>
        <w:pStyle w:val="BookText"/>
        <w:rPr/>
      </w:pPr>
      <w:bookmarkEnd w:id="5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کسی که به من ستم می‌کند غالب و چیره، و بر ضدّ کسی که با من به مجادله برمی‌خیزد زبان گویا، و بر کسی که با من دشمنی می‌ورزد، پیروز قرار ده، و علیه کسی که نیرنگم می‌زند، چاره جویی بخش، و در برابر کسی که به من ستم می‌کند قدرت عنایت فرما، و علیه کسی که به من دشنام می‌دهد و غیبت می‌کند، توان تکذیب مرحمت فرما، و از دست کسی که مرا تهدید می‌کند به سلامت دار، و از آن که مرا به راه صواب می‌برد، توفیق فرمانبری ده، و از آن که مرا به راه راست هدایت می‌کند، توفیق پیروی عنایت کن</w:t>
      </w:r>
      <w:r>
        <w:rPr>
          <w:rFonts w:eastAsia="IRNazanin" w:cs="IRNazanin"/>
          <w:color w:val="111111"/>
          <w:sz w:val="28"/>
          <w:szCs w:val="28"/>
          <w:rtl w:val="true"/>
          <w:lang w:bidi="fa-IR"/>
        </w:rPr>
        <w:t>.</w:t>
      </w:r>
    </w:p>
    <w:p>
      <w:pPr>
        <w:pStyle w:val="Heading6"/>
        <w:numPr>
          <w:ilvl w:val="5"/>
          <w:numId w:val="1"/>
        </w:numPr>
        <w:rPr/>
      </w:pPr>
      <w:bookmarkStart w:id="574" w:name="__RefHeading___Toc1149576_1738255347"/>
      <w:bookmarkStart w:id="575" w:name="_Toc213"/>
      <w:bookmarkEnd w:id="574"/>
      <w:r>
        <w:rPr>
          <w:rtl w:val="true"/>
        </w:rPr>
        <w:t>قدرت غلبه بر ظلم</w:t>
      </w:r>
      <w:bookmarkEnd w:id="57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طول تاریخ انسان از ابتدای شروع حیات تا به این زمان وجود داشته، و به نظر می‌رسد که ما در تمام مشکلات و گناهان و معاصی و ظلم‌ها باشد، اطاعت نکردن انسان از اولیای الهی، و فرار بشر از خط فرمانبرداری از انبیا و امامان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و یاری در هنگام ستمگری و فتنه زمامداران جور، از نشانه‌های مردم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در دفاع از حق یا وطن و یاری رسانی به یکدیگر کوتاهی کنند و اسباب ورود دشمن و ستمگری را فراهم سازند، به ضعف ایمان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کسانی که مورد ستم قرار گرفته‌اند؛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إِذَآ أَصَابَهُمُ الْبَغْیُ هُمْ یَنتَصِرُونَ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هرگاه ستمی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ستم و ستمکار نمی‌شوند ، بلکه از دشمن به حکم حق و برابر با قوانین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دادگاه الهی که میان ستمدیده و ستمگر داوری می‌شود، جای گذشت و مماشات نیست؛ زیرا حاکم خداست و خداوند متعال سوگند به جلالت خود یاد کرده که حق مظلوم را از ظالم بگیرد؛ پس در قیامت گروهی درگیر این مسائل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از رسول اکرم صلی الله علیه و آله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الجَنَّةِ وَ الْعَبْدِ سَبْعُ عِقابٍ، أَهْوَنُها الْمَوْتُ،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اصْعَبُها؟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بَیْنَ یَدَیِ اللّهِ عَزَّوَجَلَّ إِذا تَعَلَّقَ الْمَظْلُومُونَ بِالظّالِمینَ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هفت عذاب بین بهشت و بنده است و آسان‌ترین آنها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آنها کدام است؟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 در حضور خداوند بزرگ و ارجمند هنگامی که ستمدیدگان برای</w:t>
      </w:r>
    </w:p>
    <w:p>
      <w:pPr>
        <w:pStyle w:val="BookText"/>
        <w:rPr/>
      </w:pPr>
      <w:r>
        <w:rPr>
          <w:rFonts w:ascii="IRNazanin" w:hAnsi="IRNazanin" w:eastAsia="IRNazanin"/>
          <w:color w:val="111111"/>
          <w:sz w:val="28"/>
          <w:sz w:val="28"/>
          <w:szCs w:val="28"/>
          <w:rtl w:val="true"/>
          <w:lang w:bidi="fa-IR"/>
        </w:rPr>
        <w:t>احقاق حق، با ستمگران درگیر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 مقابله با ظالم و مبارزه با ظلم، به کار گرفتن نیروهای دفاعی شخصی است که خداوند منان در اعضای همه انسان‌ها به ودیعه گذارده تا در هنگام نیاز به کار گیرد و نفس خویش را از شر موجودات شرور و حیوانات گزنده یا درنده یا ستمکار بدتر از حیوان، مصون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به معنای قدرت و قوت است و در این جا به معنای غلبه و پیروزی است، یعنی خودم دست توانایی باشم که جلوی ظلم را بگیرم و شر او را از خود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به روشنی وظیفۀ مسلمانان را در مقابلۀ با ستم بیان می‌کند که تا جایی نیرو دارد به ظلم تن در ندهد و در مقابل ستمگر، زبون و پست نباشد و تمام توان خود را برای دفع او به کار گیرد، اگر بر ظالم غلبه کرد، ستم او را از میان برده و خود را از شرّش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بر ظالم غلبه کند و مظلوم باقی بماند او نزد پروردگار پاداش دارد؛ زیرا وظیفه خود را به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ستمکش در مقابل ستمکار سکوت کند و ضربات او را با ذلّت و سرافکندگی تحمل نماید، او ظلم‌پذیر است و در قیامت همانند ظالم مورد پرسش و بازجویی قرار می‌گیرد؛ زیرا او بر جسارت و جرأت ظالم می‌افزاید و راه ستم پیشگی را بر او هموار می‌سازد و در حقیقت در اعمال ظالمانه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ستم‌پذیری کمتر از گناه ستمکاری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برای دفع ظالم استفاده از دستگاه قضایی و قدرت 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ستمدیده برای دفع از ظلم باید از نیروی اجرایی و نظامی نیز استفاده کند یعنی اسلحه و مهمات جنگی را بگیرد و به دفاع از خویش و کشور خود بپردازد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راه؛ برای کوتاه کردن دست ستمگران و دشمنان، کمک‌گیری از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موقعیت و وضعیت ناگوار مظلوم حمایت کند و حداقل در دل برای او دعا کند و از دشمنان او اظهار تنفر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حمایت عمومی</w:t>
      </w:r>
    </w:p>
    <w:p>
      <w:pPr>
        <w:pStyle w:val="BookText"/>
        <w:rPr/>
      </w:pPr>
      <w:r>
        <w:rPr>
          <w:rFonts w:ascii="IRNazanin" w:hAnsi="IRNazanin" w:eastAsia="IRNazanin"/>
          <w:color w:val="111111"/>
          <w:sz w:val="28"/>
          <w:sz w:val="28"/>
          <w:szCs w:val="28"/>
          <w:rtl w:val="true"/>
          <w:lang w:bidi="fa-IR"/>
        </w:rPr>
        <w:t>برای کوبیدن ظلم به هر شکلی که باشد، مفید و ثمربخش است و معصومان عزیز اسلام علیهم السلام برای نجات از ستم دستورهایی داشته‌اند که باید توجه ویژه به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أُذِلَّ عِنْدَهُ مُؤْمِنٌ وَ هُوَ یَقْدِرُ عَلی أَنْ یَنْصُرَهُ فَلَمْ یَنْصُرْهُ أَذَلَّهُ اللّهُ یَوْمَ الْقِیامَةِ عَلی رُؤُوسِ الْخَلائِقِ</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مؤمنی را پیش او خوار کنند و توانایی دارد که او را یاری کند و نکند خداوند در روز قیامت پیش همگان خوارش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جالب از امام باقر علیه السلام در این باره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نزد پیامبر گرامی اسلام صلی الله علیه و آله رفت و از اذیت همسایه خود شکایت کرد؛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دوباره رفت،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رفت،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وقتی که مردم برای اقامۀ نماز جمعه به مسجد می‌روند، اثاثیه خانه‌ات را از منزل بیرون بگذار و در کنار کوچه انباشته کن به گونه‌ای که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علّت این کار را پرسیدند، جریان خودت را برای آنها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شاکی این دستور را انجام داد و همسایۀ آزار دهنده از این وضع به ضرر خود احساس خطر کرد و نزد او آمد و درخواست کرد که اثاثش را به داخل منزل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 خدا عهد می‌بندم کارهای گذشته را تکرار ننمایم</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این قصه‌ها حاکی از این است که یاری مردم در هر زمینه هر چند برای فشار آوردن بر ظالم باشد تا حل مشکلات مظلوم شود؛ امری مطلوب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آن بندۀ با عهد و پیوند که دارد بازگشتی با خداوند</w:t>
      </w:r>
    </w:p>
    <w:p>
      <w:pPr>
        <w:pStyle w:val="BookText"/>
        <w:rPr/>
      </w:pPr>
      <w:r>
        <w:rPr>
          <w:rFonts w:ascii="IRNazanin" w:hAnsi="IRNazanin" w:eastAsia="IRNazanin"/>
          <w:color w:val="111111"/>
          <w:sz w:val="28"/>
          <w:sz w:val="28"/>
          <w:szCs w:val="28"/>
          <w:rtl w:val="true"/>
          <w:lang w:bidi="fa-IR"/>
        </w:rPr>
        <w:t>بکام خویش اگر چندی رود راه چو باز آید نیاز آرد بدرگاه</w:t>
      </w:r>
    </w:p>
    <w:p>
      <w:pPr>
        <w:pStyle w:val="BookText"/>
        <w:rPr/>
      </w:pPr>
      <w:r>
        <w:rPr>
          <w:rFonts w:ascii="IRNazanin" w:hAnsi="IRNazanin" w:eastAsia="IRNazanin"/>
          <w:color w:val="111111"/>
          <w:sz w:val="28"/>
          <w:sz w:val="28"/>
          <w:szCs w:val="28"/>
          <w:rtl w:val="true"/>
          <w:lang w:bidi="fa-IR"/>
        </w:rPr>
        <w:t>بنالد گاهی از سوز و گدازی بمالد بر زمین روی نیازی</w:t>
      </w:r>
    </w:p>
    <w:p>
      <w:pPr>
        <w:pStyle w:val="BookText"/>
        <w:rPr/>
      </w:pPr>
      <w:r>
        <w:rPr>
          <w:rFonts w:ascii="IRNazanin" w:hAnsi="IRNazanin" w:eastAsia="IRNazanin"/>
          <w:color w:val="111111"/>
          <w:sz w:val="28"/>
          <w:sz w:val="28"/>
          <w:szCs w:val="28"/>
          <w:rtl w:val="true"/>
          <w:lang w:bidi="fa-IR"/>
        </w:rPr>
        <w:t>بجوشد بحر الطاف خدائی زگرداب غمش بخشد رهائی</w:t>
      </w:r>
    </w:p>
    <w:p>
      <w:pPr>
        <w:pStyle w:val="BookText"/>
        <w:rPr/>
      </w:pPr>
      <w:r>
        <w:rPr>
          <w:rFonts w:ascii="IRNazanin" w:hAnsi="IRNazanin" w:eastAsia="IRNazanin"/>
          <w:color w:val="111111"/>
          <w:sz w:val="28"/>
          <w:sz w:val="28"/>
          <w:szCs w:val="28"/>
          <w:rtl w:val="true"/>
          <w:lang w:bidi="fa-IR"/>
        </w:rPr>
        <w:t>بگوید ای خدا بر عزت تو به عزت بخشی بی منت تو</w:t>
      </w:r>
    </w:p>
    <w:p>
      <w:pPr>
        <w:pStyle w:val="BookText"/>
        <w:rPr/>
      </w:pPr>
      <w:r>
        <w:rPr>
          <w:rFonts w:ascii="IRNazanin" w:hAnsi="IRNazanin" w:eastAsia="IRNazanin"/>
          <w:color w:val="111111"/>
          <w:sz w:val="28"/>
          <w:sz w:val="28"/>
          <w:szCs w:val="28"/>
          <w:rtl w:val="true"/>
          <w:lang w:bidi="fa-IR"/>
        </w:rPr>
        <w:t>به اشک طفلی از درد نهانی به آه پیری ازداغ جوانی</w:t>
      </w:r>
    </w:p>
    <w:p>
      <w:pPr>
        <w:pStyle w:val="BookText"/>
        <w:rPr/>
      </w:pPr>
      <w:r>
        <w:rPr>
          <w:rFonts w:ascii="IRNazanin" w:hAnsi="IRNazanin" w:eastAsia="IRNazanin"/>
          <w:color w:val="111111"/>
          <w:sz w:val="28"/>
          <w:sz w:val="28"/>
          <w:szCs w:val="28"/>
          <w:rtl w:val="true"/>
          <w:lang w:bidi="fa-IR"/>
        </w:rPr>
        <w:t>به مسکینی و عجز عذر خواهان به عذرآوردن صاحب گناهان</w:t>
      </w:r>
    </w:p>
    <w:p>
      <w:pPr>
        <w:pStyle w:val="BookText"/>
        <w:rPr/>
      </w:pPr>
      <w:r>
        <w:rPr>
          <w:rFonts w:ascii="IRNazanin" w:hAnsi="IRNazanin" w:eastAsia="IRNazanin"/>
          <w:color w:val="111111"/>
          <w:sz w:val="28"/>
          <w:sz w:val="28"/>
          <w:szCs w:val="28"/>
          <w:rtl w:val="true"/>
          <w:lang w:bidi="fa-IR"/>
        </w:rPr>
        <w:t>به سختی بردن ایام دوری به تلخی بردن شام صبوری</w:t>
      </w:r>
    </w:p>
    <w:p>
      <w:pPr>
        <w:pStyle w:val="BookText"/>
        <w:rPr/>
      </w:pPr>
      <w:r>
        <w:rPr>
          <w:rFonts w:ascii="IRNazanin" w:hAnsi="IRNazanin" w:eastAsia="IRNazanin"/>
          <w:color w:val="111111"/>
          <w:sz w:val="28"/>
          <w:sz w:val="28"/>
          <w:szCs w:val="28"/>
          <w:rtl w:val="true"/>
          <w:lang w:bidi="fa-IR"/>
        </w:rPr>
        <w:t>به اشک و زاری شام غریبان به رشک عاشق از کام رقیبان</w:t>
      </w:r>
    </w:p>
    <w:p>
      <w:pPr>
        <w:pStyle w:val="BookText"/>
        <w:rPr/>
      </w:pPr>
      <w:r>
        <w:rPr>
          <w:rFonts w:ascii="IRNazanin" w:hAnsi="IRNazanin" w:eastAsia="IRNazanin"/>
          <w:color w:val="111111"/>
          <w:sz w:val="28"/>
          <w:sz w:val="28"/>
          <w:szCs w:val="28"/>
          <w:rtl w:val="true"/>
          <w:lang w:bidi="fa-IR"/>
        </w:rPr>
        <w:t>به داغ من که از شمعم جگر سوخت به سوز شمع کز من بیشتر سوخت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کزین وادی مرا آزادیی بخش زنور شمع خویشم هادیی بخش</w:t>
      </w:r>
      <w:bookmarkStart w:id="576" w:name="pg17032_198496"/>
    </w:p>
    <w:p>
      <w:pPr>
        <w:pStyle w:val="BookText"/>
        <w:rPr/>
      </w:pPr>
      <w:bookmarkEnd w:id="5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این اموری که از تو می‌خواهم پایدار و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برابر کسی که به من خیانت کرده با سلاح نصیحت و خیرخواهی، پاداش دادن به کسی که از من دوری جسته با نیکی و خوبی، جزا دادن به کسی که مرا از عطایش محروم ساخته، با بذل و بخشش، تلافی کردن نسبت به کسی که با من قطع رابطه کرده، با صله و پیوند، مخالفت ورزیدن با کسی که از من غیبت کرده، با نیکو یاد کردن از او، به جا آوردن سپاس، در برابر خوبی و چشم پوشی از بدی</w:t>
      </w:r>
      <w:r>
        <w:rPr>
          <w:rFonts w:eastAsia="IRNazanin" w:cs="IRNazanin"/>
          <w:color w:val="111111"/>
          <w:sz w:val="28"/>
          <w:szCs w:val="28"/>
          <w:rtl w:val="true"/>
          <w:lang w:bidi="fa-IR"/>
        </w:rPr>
        <w:t>.</w:t>
      </w:r>
    </w:p>
    <w:p>
      <w:pPr>
        <w:pStyle w:val="Heading6"/>
        <w:numPr>
          <w:ilvl w:val="5"/>
          <w:numId w:val="1"/>
        </w:numPr>
        <w:rPr/>
      </w:pPr>
      <w:bookmarkStart w:id="577" w:name="__RefHeading___Toc1149578_1738255347"/>
      <w:bookmarkStart w:id="578" w:name="_Toc214"/>
      <w:bookmarkEnd w:id="577"/>
      <w:r>
        <w:rPr>
          <w:rtl w:val="true"/>
        </w:rPr>
        <w:t>خیرخواهی و نیکویی در برابر نامردی و بی مهری مردم</w:t>
      </w:r>
      <w:bookmarkEnd w:id="578"/>
    </w:p>
    <w:p>
      <w:pPr>
        <w:pStyle w:val="Heading6"/>
        <w:numPr>
          <w:ilvl w:val="5"/>
          <w:numId w:val="1"/>
        </w:numPr>
        <w:rPr/>
      </w:pPr>
      <w:bookmarkStart w:id="579" w:name="__RefHeading___Toc1149580_1738255347"/>
      <w:bookmarkStart w:id="580" w:name="_Toc215"/>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کرامت اخلاق در اسلام عبارت از این است که اگر فردی نسبت به فرد دیگر ستم نمود و به حق او تجاوز کرد، ستمدیده از نظر قانونی می‌تواند او را تعقیب کند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ستمگر شایستۀ عفو و گذشت بوده و بر اثر چشم پوشی اصلاح شود، او را می‌بخشد و با کرامتی خوب از وی می‌گذرد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شیوه‌هایی که در رفتارها و صفات انسانی سبب فریب‌کاری و خیانت به</w:t>
      </w:r>
    </w:p>
    <w:p>
      <w:pPr>
        <w:pStyle w:val="BookText"/>
        <w:rPr/>
      </w:pPr>
      <w:r>
        <w:rPr>
          <w:rFonts w:ascii="IRNazanin" w:hAnsi="IRNazanin" w:eastAsia="IRNazanin"/>
          <w:color w:val="111111"/>
          <w:sz w:val="28"/>
          <w:sz w:val="28"/>
          <w:szCs w:val="28"/>
          <w:rtl w:val="true"/>
          <w:lang w:bidi="fa-IR"/>
        </w:rPr>
        <w:t>مسلمان می‌شود؛ غِشّ و زیبانمایی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ناخالص و آغشتگی است ولی مراد از آن ظاهر نمودن چیزی بر خلاف پنهان آن است و یا زینت دادن و زیبا جلوه دادنی که برخلاف مصلحت باشد و در حقیقت خدعه و خیانت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شیطانی بیشتر در تجارت و خرید و فروش اتفاق می‌افتد که فروشنده قصد فریب دادن مشتری را با نیکو نشان دادن جنس و کالای خود دارد، ولی در صفات اخلاقی برای منحرف کردن شخصی از راه زندگی و اهداف کمال بشری و گمراه نمودن او نیز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و پاک است و در صفات اخلاقی به معنای موعظه و خیرخواهی خالصانه نسبت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نصیحت و خیرخواهی به انسان برمی‌آید، هدف او پاکسازی و خیراندیشی در قلب و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النّاسِ مَنْزِلَةً عِنْدَ اللّهِ یَوْمَ القِیامَةِ أَمْشاهُمْ فی أَرْضِهِ بِالنَّصِیحَةِ لِخَلْقِهِ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358/71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منزلت‌ترین مردم نزد خداوند در روز قیامت، کسی است که در راه خیرخواهی برای خلق، او بیش از دیگران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أَنْسَکُ النّاسِ نُسُکاً أَنْصَحُهُمْ جَیْباً وَ أَسْلَمُهُمْ قَلْباً لِجَمِیعِ الْمُسْلِمِینَ</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عابدترین مردم در عبادت کسی است که نسبت به همۀ مسلمانان خیرخواه‌تر و پاکدل‌تر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در عبادت شدیدترند، بیشتر امانت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ناصِحُ الجَیْب یعنی امینٌ لاغَشَّ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امانت‌دار و خالص است و دل پاکیزه و با صفایی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نوعی غش هم دربارۀ کسی است که در مشورت خیانت می‌کند و به مشورت کننده به جای راهنمایی و نصیحت، راه خلاف واقعیت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در مشورت دروغ‌گویی آشکار و عملی غیروجدانی و خلاف فطرت است و اگر کسی این روش نادرست را در پیش گیرد؛ اندک اندک دچار انحراف فکری می‌شود و از دوراندیشی و حقیقت بینی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دربارۀ چنین فردی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مُسْتَشیرَهُ سُلِبَ تَدْبیرُهُ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مشورت کنندۀ خود خیانت نماید، مصلحت اندیشی او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از دایرۀ اسلام و ولایت هم بیرون و منفور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المُسْلِمِینَ فی مَشْوَرَةٍ فَقَدْ بَرِئْتُ مِنْهُ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کسی که با مسلمانان در مشورت غش نماید و به آنان خیانت نماید، من از او بیزارم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انجام کاری که خلاف مصلحت اوست علاقه بسیار دارد، برای شناخت صلاح و فساد با انسان دانا و خیرخواه شور می‌کند ولی درباطن میل دارد که او نظر موافق بدهد تا هر چه زودتر اقدام نماید و به تمایل درونی خویش جامۀ</w:t>
      </w:r>
    </w:p>
    <w:p>
      <w:pPr>
        <w:pStyle w:val="BookText"/>
        <w:rPr/>
      </w:pPr>
      <w:r>
        <w:rPr>
          <w:rFonts w:ascii="IRNazanin" w:hAnsi="IRNazanin" w:eastAsia="IRNazanin"/>
          <w:color w:val="111111"/>
          <w:sz w:val="28"/>
          <w:sz w:val="28"/>
          <w:szCs w:val="28"/>
          <w:rtl w:val="true"/>
          <w:lang w:bidi="fa-IR"/>
        </w:rPr>
        <w:t>عمل بپوشاند، ولی انسان خیرخواه و خبره از روی کمال خلوص و پاکدلی می‌گوید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موافق مصلحت در ذهن و ذائقۀ مشورت کننده ناگوار و تلخ می‌شود ولی باید با سختی آن بسازد و خوشبختی خود را به خطر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مسلمانی همواره باید از غش و فریب‌کاری که مایۀ پراکندگی و شایعه‌سازی است پرهیز کند؛ زیرا اگر دل مسلمانی بی‌جهت نسبت به برادر دینی‌اش آلوده به غشّ باشد پیوسته در خشم خداوند خواهد بود، مگر این که توبه کند و فکر و دل را از آن اندیشه ناپاک، پاک سازد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درخواست‌های عجیبی است، قدرتی بالاتر از قدرت ملک ملکوت لازم است که بتوان این بار سنگین اخلاقی را کشید، باری که آسمان از قبولش سرپیچید که در برابر آن همه بدیهای مردم، آدمی این همه خوبی‌ها و حسنات را به عنوان تلافی و مقابله نثار آنان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زیور شایستگان بیارای، و زینت پرهیزکاران را به من بپوشان که زیور و زینت شایستگان و پرهیزکاران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فروخوردن خشم، خاموش کردن آتش فتنه، جمع کردن پراکنده شدگان، اصلاح بین مردم، آشکار کردن کارهای خوب مردم، پوشاندن عیوب انسان‌ها، نرم خویی، فروتنی، خوش رفتاری، آرامش، وقار، خوش اخلاقی، پیشی گرفتن به سوی فضیلت، انتخاب نیکی و احسان، ترک سرزنش، خوبی کردن به غیر مستحق، حق گویی، گرچه سنگین باشد، اندک دانستن گفتار و کردار خوبم، هر چند زیاد باشد و زیاد شمردن گفتار و رفتار بدم،</w:t>
      </w:r>
      <w:bookmarkStart w:id="581" w:name="pg17032_198505"/>
    </w:p>
    <w:p>
      <w:pPr>
        <w:pStyle w:val="BookText"/>
        <w:rPr/>
      </w:pPr>
      <w:bookmarkEnd w:id="581"/>
      <w:r>
        <w:rPr>
          <w:rFonts w:ascii="IRNazanin" w:hAnsi="IRNazanin" w:eastAsia="IRNazanin"/>
          <w:color w:val="111111"/>
          <w:sz w:val="28"/>
          <w:sz w:val="28"/>
          <w:szCs w:val="28"/>
          <w:rtl w:val="true"/>
          <w:lang w:bidi="fa-IR"/>
        </w:rPr>
        <w:t>هر چند اندک باشد، و همۀ این امور را به دوام اطاعتم از حضرتت، و همراهی با مسلمانان، و دست برداشتن از اهل بدعت، و آنان که رأی ساختگی در دین را به کار می‌گیرند، کامل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 از پیشگاه مبارک خالق یکتا درخواست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مرا به زیور شایستگان بیارای، و زینت پرهیزکاران را به من بپوشان، زیور صالحان، و زینت اهل تقوی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فرونشاندن خشم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خاموش کردن فتنه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پیوستن پراکندگان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بین مردم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 نمودن خوبی‌ها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کردن زشتی‌ها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نرم خوئی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 سیرتی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سنگینی و وقار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معاشرت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سبقت در فضیلت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برگزیدن احسان بدون توقع تلافی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سرزنش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دستگیری از غیر مستحق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بندی به گفتن حق هر چند گران آید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 شمردن خوبی‌های خود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دیدن زشتی‌های خویش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ادامۀ طاعت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همراهی با مسلمانان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بیزاری از اهل بدعت</w:t>
      </w:r>
      <w:r>
        <w:rPr>
          <w:rFonts w:eastAsia="IRNazanin" w:cs="IRNazanin"/>
          <w:color w:val="111111"/>
          <w:sz w:val="28"/>
          <w:szCs w:val="28"/>
          <w:rtl w:val="true"/>
          <w:lang w:bidi="fa-IR"/>
        </w:rPr>
        <w:t>».</w:t>
      </w:r>
    </w:p>
    <w:p>
      <w:pPr>
        <w:pStyle w:val="Heading6"/>
        <w:numPr>
          <w:ilvl w:val="5"/>
          <w:numId w:val="1"/>
        </w:numPr>
        <w:rPr/>
      </w:pPr>
      <w:bookmarkStart w:id="582" w:name="__RefHeading___Toc1149582_1738255347"/>
      <w:bookmarkStart w:id="583" w:name="_Toc216"/>
      <w:bookmarkEnd w:id="582"/>
      <w:r>
        <w:rPr/>
        <w:t>1</w:t>
      </w:r>
      <w:r>
        <w:rPr>
          <w:rtl w:val="true"/>
        </w:rPr>
        <w:t xml:space="preserve"> - </w:t>
      </w:r>
      <w:r>
        <w:rPr>
          <w:rtl w:val="true"/>
        </w:rPr>
        <w:t>گسترش عدالت</w:t>
      </w:r>
      <w:bookmarkEnd w:id="583"/>
    </w:p>
    <w:p>
      <w:pPr>
        <w:pStyle w:val="Heading6"/>
        <w:numPr>
          <w:ilvl w:val="5"/>
          <w:numId w:val="1"/>
        </w:numPr>
        <w:rPr/>
      </w:pPr>
      <w:bookmarkStart w:id="584" w:name="__RefHeading___Toc1149584_1738255347"/>
      <w:bookmarkStart w:id="585" w:name="_Toc217"/>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عظمت و ارزش عدالت در نظام هستی، و در تمام شؤون حیات انسان، و آثار و فوائد و منافعش چیزی نیست که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 در پیکرۀ هستی به منزلۀ روح، و در جسم و بدن حیات انسان به مانند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عدالت در کشور هستی نبود، چیزی بر جای خود برقرار نمی‌ماند، و جز فساد و افساد از عناصر حیات توقع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گاه هستی عدالت نبود، از نظام آفرینش هم خبری نبود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ظلمی که در تمام شؤون زندگی بر انسان می‌رود، به خاطر این است که جای</w:t>
      </w:r>
      <w:bookmarkStart w:id="586" w:name="pg17032_198507"/>
    </w:p>
    <w:p>
      <w:pPr>
        <w:pStyle w:val="BookText"/>
        <w:rPr/>
      </w:pPr>
      <w:bookmarkEnd w:id="586"/>
      <w:r>
        <w:rPr>
          <w:rFonts w:ascii="IRNazanin" w:hAnsi="IRNazanin" w:eastAsia="IRNazanin"/>
          <w:color w:val="111111"/>
          <w:sz w:val="28"/>
          <w:sz w:val="28"/>
          <w:szCs w:val="28"/>
          <w:rtl w:val="true"/>
          <w:lang w:bidi="fa-IR"/>
        </w:rPr>
        <w:t>عدل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در زندگی بشر حکم فرما بود، حیات و شؤونش جز گل و گلستان و سرسبزی و خرمی و شور و نشاط، و آرامش و امنیّت،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غارتگران، ستم ستمکاران، ظلم ظالمان، جهل جاهلان، زورگوئی زورگویان، جنایت بی خبران، اطواربی‌خردان همه و همه معلول بی عدالتی است</w:t>
      </w:r>
      <w:r>
        <w:rPr>
          <w:rFonts w:eastAsia="IRNazanin" w:cs="IRNazanin"/>
          <w:color w:val="111111"/>
          <w:sz w:val="28"/>
          <w:szCs w:val="28"/>
          <w:rtl w:val="true"/>
          <w:lang w:bidi="fa-IR"/>
        </w:rPr>
        <w:t>.</w:t>
      </w:r>
    </w:p>
    <w:p>
      <w:pPr>
        <w:pStyle w:val="Heading6"/>
        <w:numPr>
          <w:ilvl w:val="5"/>
          <w:numId w:val="1"/>
        </w:numPr>
        <w:rPr/>
      </w:pPr>
      <w:bookmarkStart w:id="587" w:name="__RefHeading___Toc1149586_1738255347"/>
      <w:bookmarkStart w:id="588" w:name="_Toc218"/>
      <w:bookmarkEnd w:id="587"/>
      <w:r>
        <w:rPr>
          <w:rtl w:val="true"/>
        </w:rPr>
        <w:t>عدل و عدالت در قرآن</w:t>
      </w:r>
      <w:bookmarkEnd w:id="588"/>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کُونُوا قَوّامِینَ لِلّهِ شُهَداءَ بِالْقِسْطِ وَ لایَجْرِمَنَّکُمْ شَنَآنُ قَوْمٍ عَلی انْ لاتَعْدِلُوا اعْدِلُوا هُوَ اقْرَبُ لِلتَّقْوی وَاتَّقُوا اللّهَ انَّ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کننده برای خدا و گواهان به عدل و داد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دشمنی با گروهی شما را بر آن دارد که عدالت نورزید ؛ عدالت کنید که آن به پرهیزکاری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 زیرا خدا به آنچه انجام می‌دهید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قُلْتُمْ فَاعْدِلُوا وَلَوْ کانَ ذا قُرْبی</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هنگامی که سخن گویید ، عدالت ورزید هر چند دربارۀ خویشان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حَکَمْتُمْ بَیْنَ النّاسِ انْ تَحْکُمُوا بِالعَدْلِ</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میان مردم داوری می‌کنید ، به عدالت داوری کنید </w:t>
      </w:r>
      <w:r>
        <w:rPr>
          <w:rFonts w:eastAsia="IRNazanin" w:cs="IRNazanin"/>
          <w:color w:val="111111"/>
          <w:sz w:val="28"/>
          <w:szCs w:val="28"/>
          <w:rtl w:val="true"/>
          <w:lang w:bidi="fa-IR"/>
        </w:rPr>
        <w:t>.</w:t>
      </w:r>
      <w:bookmarkStart w:id="589" w:name="pg17032_198509"/>
    </w:p>
    <w:p>
      <w:pPr>
        <w:pStyle w:val="BookText"/>
        <w:rPr/>
      </w:pPr>
      <w:bookmarkEnd w:id="589"/>
      <w:r>
        <w:rPr>
          <w:rFonts w:ascii="IRNazanin" w:hAnsi="IRNazanin" w:eastAsia="IRNazanin"/>
          <w:color w:val="111111"/>
          <w:sz w:val="28"/>
          <w:sz w:val="28"/>
          <w:szCs w:val="28"/>
          <w:rtl w:val="true"/>
          <w:lang w:bidi="fa-IR"/>
        </w:rPr>
        <w:t>قرآن کریم در مسائل اجتماعی و خانوادگی و فردی، وحتی به هنگام سخن گفتن که چیزی به نظر مردم نمی‌آید، و در برنامه‌های سیاسی و حکومتی، تمام مردم را امر به عدالت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 و عدالت اگر در امور ظاهری و باطنی رعایت نگردد، دنیا و آخرت مردم رو به ویرانی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حق، و عمل به حق، و حرکت بر اساس نظام شریعت، و اجرای حدود الهی، و عدم ملاحظه دوستی و رفاقت و خویشاوندی و نزدیکی چیزی جز عدل و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عادل در پیشگاه حضرت حق از چنان ارزشی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و حکمیّت او را در امور مالی و خانوادگی و اجتماعی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مورد نفرت، و مستحق لعنت تمام لعنت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انَّ الرَّسُولَ حَقٌّ وَ جاءَهُمُ الْبَیِّناتُ وَ اللّهُ لایَهدِی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جَزاؤُهُمْ انَّ عَلَیْهِمْ لَعْنَةَ اللّهِ وَ الْمَلئکَةِ وَ الناسِ اجْمَعینَ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 گروهی را هدایت کند که بعد از آن که ایمان آوردند ، و به حقّانیّت رسول اسلام شهادت دادند ، و دلایل روشن و آشکار برای آنان آمد ، کافر شدند ؟ و خدا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کیفرشان این است که لعنت خدا و فرشتگان و همۀ مردم بر آنان است </w:t>
      </w:r>
      <w:r>
        <w:rPr>
          <w:rFonts w:eastAsia="IRNazanin" w:cs="IRNazanin"/>
          <w:color w:val="111111"/>
          <w:sz w:val="28"/>
          <w:szCs w:val="28"/>
          <w:rtl w:val="true"/>
          <w:lang w:bidi="fa-IR"/>
        </w:rPr>
        <w:t>.</w:t>
      </w:r>
    </w:p>
    <w:p>
      <w:pPr>
        <w:pStyle w:val="Heading6"/>
        <w:numPr>
          <w:ilvl w:val="5"/>
          <w:numId w:val="1"/>
        </w:numPr>
        <w:rPr/>
      </w:pPr>
      <w:bookmarkStart w:id="590" w:name="__RefHeading___Toc1149588_1738255347"/>
      <w:bookmarkStart w:id="591" w:name="_Toc219"/>
      <w:bookmarkEnd w:id="590"/>
      <w:r>
        <w:rPr>
          <w:rtl w:val="true"/>
        </w:rPr>
        <w:t>عدل و عدالت در روایات</w:t>
      </w:r>
      <w:bookmarkEnd w:id="59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ساعَةٍ خَیْرٌ مِنْ عِبادَةِ سَبْعینَ سَنَةً قیامِ لَیْلِها وَ صِیامِ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ساعَةٍ فی حُکْمٍ اشَدُّ عِنْدَ اللّهِ مِنْ مَعاصی سِتّینَ سَنَةً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352/72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عدالت از هفتاد سال عبادت که تمام شب‌هایش نماز و روزهایش روزه باشد بهتر است، و یک ساعت ستم ورزیدن در حکومت، از شصت سال ستمگری در نزد خداوند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الموحدین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اساسٌ بِهِ قِوامُ الْعالَمِ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عدل بنیانی است که بر پائی جهان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الْعَدْلَ میزانٌ للّهِ سبحانَه الَّذی وَضَعَهُ فی الحَقِّ وَ نَصَبَهُ لِاِقامَةِ الْحَقِّ، فَلا تُخالِفْهُ فِی میزانِهِ، وَ لاتُعارِضْهُ فِی سُلْطانِهِ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عدل ترازوی خداوند است که آن را برای انسان و جهت بپاداشتن حق قرار داده و نصب فرموده، پس خدا را در میزانش مخالفت مکن، و با حضرت او در قدرت و سلطنتش به معارضه برمخیز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یُصْلِحُ الرَّعِیَّةَ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عدالت، رعیّت را در تمام برنامه‌های زندگیش اصلاح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باعدالت، برکات حق بر انسان دو چندان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عَمُرَتِ الْبِلادُ بِمِثْلِ الْعَدْلِ</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320/11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چیزی همانند عدل، شهرها آباد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الْعَدْلِ الْاِقْتِداءُ بِسُنَّةِ اللّهِ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درعدالت اقتدای به روش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زینَةُ الْایمانِ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عدل زیبائی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رأْسُ الْایمانِ، وَجِماعُ الْاِحْسانِ، وَ اعْلی مَراتِبِ الْایمانِ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عدل سرچشمه و آغاز ایمان و همه خوبی‌ها، و برترین درجات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حَیاةٌ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الصّادِقُ علیه السلام عَنْ صِفَةِ الْعَدْلِ مِنَ الرَّجُلِ،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غَضَّ طَرْفَهُ عَنِ الْمَحارِمِ، وَ لِسانَهُ عَنِ الْمَآثِمِ، وَ کَفَّهُ عَنِ الْمَظالِمِ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حضرت صادق علیه السلام از چگونگی عدالت مرد پرسیدند؛فرمود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از محارم بپوشد، و زبان از گفتاری که گناه است ببندد، و دست از ستم بازدارد عادل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عامَلَ النّاسَ فَلَمْ یَظْلِمْهُمْ، وَحَدَّثَهُمْ فَلَمْ یَکْذِبْهُمْ، وَ وَعَدَهُمْ فَلَمْ یُخْلِفْهُمْ فَهُوَ مِمَّنْ کَمُلَتْ مُرُوَّتُهُ، وَ ظَهَرَتْ عَدالَتُهُ، وَ وَجَبَتْ اخُوَّتُهُ، وَ حَرُمَتْ غَیْبَتُهُ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رفتار با مردم ظلم نورزد، و در گفتار با مردم دروغ نگوید، و در وعده به مردم تخلّف نکند، مروتش کامل و عدالتش ظاهر و اخوتش واجب و غیبتش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صاحَبَ النّاسَ بِالَّذی یَجِبُ انْ یُصاحِبُوهُ کانَ عَدْلاً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کسی که با مردم معاشرت نماید، به صورتی که دوست دارد مردم با او معاشرت کنند،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طابَقَ سِرُّهُ عَلانِیَتَهُ، وَ وافَقَ فِعْلُهُ مَقالَتَهُ، فَهُوَ الَّذی ادَّی الْاَمانَةَ، وَ تَحَقَّقَتْ عَدالَتُهُ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آن که درونش با برونش یکی باشد، و عملش با گفتارش یک واحد جلوه کند، امانت را ادا کرده و عدالتش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اِسْتَعِنْ عَلی الْعَدْلِ بِحُسْنِ النِّیَّةِ فِی الرَّعِیَّةِ، وَ قِلَّةِ الطَّمَعِ، وَ کَثْرَةِ الْوَرَعِ</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نیّت در رعیّت، و طمع کم نسبت به مال دنیا، و زیادی پاکدامنی، برای به دست آوردن عدالت یاری بجو</w:t>
      </w:r>
      <w:r>
        <w:rPr>
          <w:rFonts w:eastAsia="IRNazanin" w:cs="IRNazanin"/>
          <w:color w:val="111111"/>
          <w:sz w:val="28"/>
          <w:szCs w:val="28"/>
          <w:rtl w:val="true"/>
          <w:lang w:bidi="fa-IR"/>
        </w:rPr>
        <w:t>.</w:t>
      </w:r>
      <w:bookmarkStart w:id="592" w:name="pg17032_198517"/>
    </w:p>
    <w:p>
      <w:pPr>
        <w:pStyle w:val="BookText"/>
        <w:rPr/>
      </w:pPr>
      <w:bookmarkEnd w:id="592"/>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اشَدِّ النّاسِ عَذاباً یَوْمَ الْقِیامَةِ ابْلیسُ وَ فِرْعَوْنُ وَ قاتِلُ النَّفْسِ، وَ رابِعُهُمُ سُلْطانٌ جائِرٌ</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شدیدترین مردم در جهت عذاب در روز قیامت، ابلیس و فرعون و قاتل و چهارمی آنها حاکم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زنام بهره نبردیم غیر بدنامی زکام صرفه نبردیم غیر ناکامی</w:t>
      </w:r>
    </w:p>
    <w:p>
      <w:pPr>
        <w:pStyle w:val="BookText"/>
        <w:rPr/>
      </w:pPr>
      <w:r>
        <w:rPr>
          <w:rFonts w:ascii="IRNazanin" w:hAnsi="IRNazanin" w:eastAsia="IRNazanin"/>
          <w:color w:val="111111"/>
          <w:sz w:val="28"/>
          <w:sz w:val="28"/>
          <w:szCs w:val="28"/>
          <w:rtl w:val="true"/>
          <w:lang w:bidi="fa-IR"/>
        </w:rPr>
        <w:t>شکسته شیشه تقوا به سنگ رسوائی گسست سبحه طاعت به دست بدنامی</w:t>
      </w:r>
    </w:p>
    <w:p>
      <w:pPr>
        <w:pStyle w:val="BookText"/>
        <w:rPr/>
      </w:pPr>
      <w:r>
        <w:rPr>
          <w:rFonts w:ascii="IRNazanin" w:hAnsi="IRNazanin" w:eastAsia="IRNazanin"/>
          <w:color w:val="111111"/>
          <w:sz w:val="28"/>
          <w:sz w:val="28"/>
          <w:szCs w:val="28"/>
          <w:rtl w:val="true"/>
          <w:lang w:bidi="fa-IR"/>
        </w:rPr>
        <w:t>بیار باده که این آتش سلامت سوز برون کند زتن مرد علت خامی</w:t>
      </w:r>
    </w:p>
    <w:p>
      <w:pPr>
        <w:pStyle w:val="BookText"/>
        <w:rPr/>
      </w:pPr>
      <w:r>
        <w:rPr>
          <w:rFonts w:ascii="IRNazanin" w:hAnsi="IRNazanin" w:eastAsia="IRNazanin"/>
          <w:color w:val="111111"/>
          <w:sz w:val="28"/>
          <w:sz w:val="28"/>
          <w:szCs w:val="28"/>
          <w:rtl w:val="true"/>
          <w:lang w:bidi="fa-IR"/>
        </w:rPr>
        <w:t>مپرس جز زخراباتیان بی سرو پا رموز عاشقی و مستی و می‌آشامی</w:t>
      </w:r>
    </w:p>
    <w:p>
      <w:pPr>
        <w:pStyle w:val="BookText"/>
        <w:rPr/>
      </w:pPr>
      <w:r>
        <w:rPr>
          <w:rFonts w:ascii="IRNazanin" w:hAnsi="IRNazanin" w:eastAsia="IRNazanin"/>
          <w:color w:val="111111"/>
          <w:sz w:val="28"/>
          <w:sz w:val="28"/>
          <w:szCs w:val="28"/>
          <w:rtl w:val="true"/>
          <w:lang w:bidi="fa-IR"/>
        </w:rPr>
        <w:t>زبان عشق زبانیست کاهل دل دانند نه تازی است و نه هندی نه فارس نی سامی</w:t>
      </w:r>
    </w:p>
    <w:p>
      <w:pPr>
        <w:pStyle w:val="BookText"/>
        <w:rPr/>
      </w:pPr>
      <w:r>
        <w:rPr>
          <w:rFonts w:ascii="IRNazanin" w:hAnsi="IRNazanin" w:eastAsia="IRNazanin"/>
          <w:color w:val="111111"/>
          <w:sz w:val="28"/>
          <w:sz w:val="28"/>
          <w:szCs w:val="28"/>
          <w:rtl w:val="true"/>
          <w:lang w:bidi="fa-IR"/>
        </w:rPr>
        <w:t>زدست عشق روان گیر جام جمشیدی بپای عقل درافکن کمند بهرامی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Heading6"/>
        <w:numPr>
          <w:ilvl w:val="5"/>
          <w:numId w:val="1"/>
        </w:numPr>
        <w:rPr/>
      </w:pPr>
      <w:bookmarkStart w:id="593" w:name="__RefHeading___Toc1149590_1738255347"/>
      <w:bookmarkStart w:id="594" w:name="_Toc220"/>
      <w:bookmarkEnd w:id="593"/>
      <w:r>
        <w:rPr>
          <w:rtl w:val="true"/>
        </w:rPr>
        <w:t>ظلم و ظالم در قرآن</w:t>
      </w:r>
      <w:bookmarkEnd w:id="5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ظلم گناهی نیست که به آسانی بتوان از آن گذشت، ظلم و ستم در هر</w:t>
      </w:r>
      <w:bookmarkStart w:id="595" w:name="pg17032_198519"/>
    </w:p>
    <w:p>
      <w:pPr>
        <w:pStyle w:val="BookText"/>
        <w:rPr/>
      </w:pPr>
      <w:bookmarkEnd w:id="595"/>
      <w:r>
        <w:rPr>
          <w:rFonts w:ascii="IRNazanin" w:hAnsi="IRNazanin" w:eastAsia="IRNazanin"/>
          <w:color w:val="111111"/>
          <w:sz w:val="28"/>
          <w:sz w:val="28"/>
          <w:szCs w:val="28"/>
          <w:rtl w:val="true"/>
          <w:lang w:bidi="fa-IR"/>
        </w:rPr>
        <w:t>زمینه‌ای از نظر حق و انبیا و امامان و اولیای الهی قبیح و موجب به هم ریختن نظام زندگی، و در مضیقه قرارگرفتن مردم، و موجب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لایُحِبُّ الظّالِمینَ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دین کافر شدند ، یا از دین فقط به اسم آن قناعت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لایُفْلِحُ الظّالِمُونَ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یقیناً ستمکاران ، رستگار نخواهند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الظّالِمُونَ فِی ضَلالٍ مُبینٍ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بلکه ستمکاران در گمراهی آشکاری هستند </w:t>
      </w:r>
      <w:r>
        <w:rPr>
          <w:rFonts w:eastAsia="IRNazanin" w:cs="IRNazanin"/>
          <w:color w:val="111111"/>
          <w:sz w:val="28"/>
          <w:szCs w:val="28"/>
          <w:rtl w:val="true"/>
          <w:lang w:bidi="fa-IR"/>
        </w:rPr>
        <w:t>.</w:t>
      </w:r>
    </w:p>
    <w:p>
      <w:pPr>
        <w:pStyle w:val="Heading6"/>
        <w:numPr>
          <w:ilvl w:val="5"/>
          <w:numId w:val="1"/>
        </w:numPr>
        <w:rPr/>
      </w:pPr>
      <w:bookmarkStart w:id="596" w:name="__RefHeading___Toc1149592_1738255347"/>
      <w:bookmarkStart w:id="597" w:name="_Toc221"/>
      <w:bookmarkEnd w:id="596"/>
      <w:r>
        <w:rPr>
          <w:rtl w:val="true"/>
        </w:rPr>
        <w:t>ظلم و ظالم در روایات</w:t>
      </w:r>
      <w:bookmarkEnd w:id="597"/>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امُّ الرَّذائِلِ</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ستم ریشه تمام پستی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فِی الدُّنْیا بَوارٌ، وَ فِی الْآخِرَةِ دَمارٌ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ستم در دنیا تباهی و در آخرت عذاب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 یُزِلُّ القَدَمَ، و یَسْلُبُ النِّعَمَ، وَ یُهْلِکُ الاُمَمَ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ستم باعث لغزش قدم و از دست رفتن نعمت و هلاک ملّت‌هاست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اِقْدَمُوا عَلَی اللّهِ مَظْلُومِینَ، وَ لاتَقْدَمُوا ظالِمینَ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بر خدا وارد شوید و ظالم وارد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عِبادَ اللّهِ کانَ اللّهُ خَصْمَهُ دُونَ عِبادِهِ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هر که به بندگان خدا ستم کند خداوند به جای بندگان ستمدیده دشمن او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الزّادُ الَی الْمَعادِ الْعُدْوانُ عَلَی الْعِبادِ</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ستم بر بندگان توشۀ بدی برای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اعْطیتُ الْاقَالیمَ السَّبْعَةَ بِما تَحْتَ افْلاکِها عَلی انْ اعْصَی اللّهَ فِی نَمْلَةٍ اسْلُبُها جُلْبَ شَعیرَةٍ ما فَعَلْتُهُ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زیر آسمان‌هاست به من بدهند تا خداوند را با ربودن پوست جوی از دهان مورچه معصیت کنم به چنین کاری دست نمی‌زنم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الظُّلْمَ، فَاِنَّهُ یَزُولُ عَمَّنْ تَظْلِمُهُ وَ یَبْقی عَلَیْکَ</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ستم دوری کن که رنج و ناراحتیش از مظلوم می‌گذرد و گناهش بر تو باقی ماند</w:t>
      </w:r>
      <w:r>
        <w:rPr>
          <w:rFonts w:eastAsia="IRNazanin" w:cs="IRNazanin"/>
          <w:color w:val="111111"/>
          <w:sz w:val="28"/>
          <w:szCs w:val="28"/>
          <w:rtl w:val="true"/>
          <w:lang w:bidi="fa-IR"/>
        </w:rPr>
        <w:t>.</w:t>
      </w:r>
      <w:bookmarkStart w:id="598" w:name="pg17032_198523"/>
    </w:p>
    <w:p>
      <w:pPr>
        <w:pStyle w:val="BookText"/>
        <w:rPr/>
      </w:pPr>
      <w:bookmarkEnd w:id="598"/>
      <w:r>
        <w:rPr>
          <w:rFonts w:ascii="Amiri" w:hAnsi="Amiri" w:eastAsia="Amiri" w:cs="Amiri"/>
          <w:color w:val="111111"/>
          <w:sz w:val="28"/>
          <w:sz w:val="28"/>
          <w:szCs w:val="28"/>
          <w:rtl w:val="true"/>
          <w:lang w:bidi="ar-SA"/>
        </w:rPr>
        <w:t>اِیّاکَ وَ الظُّلْمَ، فَاِنَّهُ اکْبَرُ الْمَعاصِی</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برتو باد پرهیز از ستمگری که آن از بزرگترین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الظُّلْمَ فَاِنَّهُ یُخْرِبُ قُلُوبَکُمْ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 تو بادپرهیز از ستم که ظلم و ستم دل‌ها را خراب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الْجَوْرَ، فَاِنَّ الْجائِرَ لایَریحُ رائِحَةَ الْجَنَّةِ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 تو باد دوری از ستم که ستمکار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الظُّلْمَ، فَاِنَّهُ ظُلُماتُ یَوْمِ الْقِیامَةِ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ستمگری بپرهیزید که تاریکی‌های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احْشَرَ یَوْمَ الْقِیامَةِ فِی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لاتَظْلِمْ احَداً تُحْشَرْ یَوْمَ الْقِیامَةِ فِی النُّورِ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مردی به رسول خدا صلی الله علیه و آله عرضه داشت، دوست دارم در قیامت در نور محشور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ستم مکن در قیامت در نور محشور می‌شوی</w:t>
      </w:r>
      <w:r>
        <w:rPr>
          <w:rFonts w:eastAsia="IRNazanin" w:cs="IRNazanin"/>
          <w:color w:val="111111"/>
          <w:sz w:val="28"/>
          <w:szCs w:val="28"/>
          <w:rtl w:val="true"/>
          <w:lang w:bidi="fa-IR"/>
        </w:rPr>
        <w:t>.</w:t>
      </w:r>
    </w:p>
    <w:p>
      <w:pPr>
        <w:pStyle w:val="Heading6"/>
        <w:numPr>
          <w:ilvl w:val="5"/>
          <w:numId w:val="1"/>
        </w:numPr>
        <w:rPr/>
      </w:pPr>
      <w:bookmarkStart w:id="599" w:name="__RefHeading___Toc1149594_1738255347"/>
      <w:bookmarkStart w:id="600" w:name="_Toc222"/>
      <w:bookmarkEnd w:id="599"/>
      <w:r>
        <w:rPr/>
        <w:t>2</w:t>
      </w:r>
      <w:r>
        <w:rPr>
          <w:rtl w:val="true"/>
        </w:rPr>
        <w:t xml:space="preserve"> - </w:t>
      </w:r>
      <w:r>
        <w:rPr>
          <w:rtl w:val="true"/>
        </w:rPr>
        <w:t>فرونشاندن خشم</w:t>
      </w:r>
      <w:bookmarkEnd w:id="600"/>
    </w:p>
    <w:p>
      <w:pPr>
        <w:pStyle w:val="BookText"/>
        <w:rPr/>
      </w:pPr>
      <w:r>
        <w:rPr>
          <w:rFonts w:ascii="IRNazanin" w:hAnsi="IRNazanin" w:eastAsia="IRNazanin"/>
          <w:color w:val="111111"/>
          <w:sz w:val="28"/>
          <w:sz w:val="28"/>
          <w:szCs w:val="28"/>
          <w:rtl w:val="true"/>
          <w:lang w:bidi="fa-IR"/>
        </w:rPr>
        <w:t>غضب و خشم آتش خطرناکی است که بر جان و بر ایمان زند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طرف نزدیکان و آشنایان و دوستان و مردم کوچه و بازار نسبت به انسان اشتباهی به بار می‌آید و باعث ناراحتی و رنج و غضب و خشم می‌گردد که اگر در</w:t>
      </w:r>
    </w:p>
    <w:p>
      <w:pPr>
        <w:pStyle w:val="BookText"/>
        <w:rPr/>
      </w:pPr>
      <w:r>
        <w:rPr>
          <w:rFonts w:ascii="IRNazanin" w:hAnsi="IRNazanin" w:eastAsia="IRNazanin"/>
          <w:color w:val="111111"/>
          <w:sz w:val="28"/>
          <w:sz w:val="28"/>
          <w:szCs w:val="28"/>
          <w:rtl w:val="true"/>
          <w:lang w:bidi="fa-IR"/>
        </w:rPr>
        <w:t>این موارد مهار حرکات و حالات به دست خشم افتد، آدمی به گناهی عظیم و ضررهایی بزرگ و خسارت‌هایی جبران‌ناپذیر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گونه موارد از انسان می‌خواهد بر خود مسلّط باشد و از شعله ور شدن آتش غضب که نمونه‌ای از آتش جهنم است پیشگیری کند و چنانچه این آتش بر خلاف خواستۀ حضرت محبوب زبانه کشید با صبر و حوصله به خاموش کردن آن قبل از دست زدن به کاری همت گمارد، و علاوه بر آن از طرف مقابل خود گذشت کرده و به او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خوردن خشم و گذشت و عفو از انسان اشتباه کار، و نیکی به او از اخلاق انبیا و به خصوص رسول اسلام و از اوصاف پاک پرهیزکاران و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فِی السَّرَّآءِ وَالضَّرَّآءِ وَالْکاظِمینَ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گشایش و تنگ دستی انفاق می‌کنند ، و خشم خود را فرو می‌برند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خشم و عصبانیت کلید هر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یَتَعَوَّذُ فی کُلِّ یَوْمٍ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وَ الشِّرْکِ، وَ الْحَمِیَّةِ، وَالْغَضَبِ، وَ الْبَغْیِ، وَالْحَسَدِ</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شرک، نخوت،</w:t>
      </w:r>
    </w:p>
    <w:p>
      <w:pPr>
        <w:pStyle w:val="BookText"/>
        <w:rPr/>
      </w:pPr>
      <w:r>
        <w:rPr>
          <w:rFonts w:ascii="IRNazanin" w:hAnsi="IRNazanin" w:eastAsia="IRNazanin"/>
          <w:color w:val="111111"/>
          <w:sz w:val="28"/>
          <w:sz w:val="28"/>
          <w:szCs w:val="28"/>
          <w:rtl w:val="true"/>
          <w:lang w:bidi="fa-IR"/>
        </w:rPr>
        <w:t>خشم، تجاوز،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حضرت رضا علیه السلام از پدرانش از امیر المؤمنین از رسول خدا صلوات اللّه علیهم اجمعین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غَضَبَهُ کَفَّ اللّهُ عَنْهُ عَذابَهُ، وَ مَنْ حَسُنَ خُلْقُهُ بَلَغَهُ اللّهُ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388/68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غضب خود را مهار کند و خشم خود را جلوگیری نماید، خداوند او را از عذاب حفظ کند، و هر که اخلاقش نیکو باشد حضرت حق او را به درجه شخص روزه دار که به نماز هم قیام دارد،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 که ابلیس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وَهْقی وَ مِصْیادی، وَ بِهِ اصُدُّ خِیارَ الْخَلْقِ عَنِ الْجَنَّةِ وَ طَریقِها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خشم و غضب کمند و دام من است، به وسیلۀ آن راه بهشت را به روی خوبان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حضرت باقر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شَیْ‌ءٍ اشَرُّ مِنَ الْغَضَبِ؟ انَّ الرَّجُلَ اذا غَضِبَ یَقْتُلُ النَّفْسَ وَیَقْذِفُ الْمُحْصَنَةَ</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از عصبانیت بدتر است؟ انسان هرگاه غضب کند به آدم کشی و لکه دار کردن دامن با عفت دست می‌زند</w:t>
      </w:r>
      <w:r>
        <w:rPr>
          <w:rFonts w:eastAsia="IRNazanin" w:cs="IRNazanin"/>
          <w:color w:val="111111"/>
          <w:sz w:val="28"/>
          <w:szCs w:val="28"/>
          <w:rtl w:val="true"/>
          <w:lang w:bidi="fa-IR"/>
        </w:rPr>
        <w:t>!</w:t>
      </w:r>
      <w:bookmarkStart w:id="601" w:name="pg17032_198529"/>
    </w:p>
    <w:p>
      <w:pPr>
        <w:pStyle w:val="Heading6"/>
        <w:numPr>
          <w:ilvl w:val="5"/>
          <w:numId w:val="1"/>
        </w:numPr>
        <w:rPr/>
      </w:pPr>
      <w:bookmarkStart w:id="602" w:name="__RefHeading___Toc1149596_1738255347"/>
      <w:bookmarkStart w:id="603" w:name="_Toc223"/>
      <w:bookmarkEnd w:id="601"/>
      <w:bookmarkEnd w:id="602"/>
      <w:r>
        <w:rPr/>
        <w:t>3</w:t>
      </w:r>
      <w:r>
        <w:rPr>
          <w:rtl w:val="true"/>
        </w:rPr>
        <w:t xml:space="preserve"> - </w:t>
      </w:r>
      <w:r>
        <w:rPr>
          <w:rtl w:val="true"/>
        </w:rPr>
        <w:t>خاموش کردن فتنه</w:t>
      </w:r>
      <w:bookmarkEnd w:id="603"/>
    </w:p>
    <w:p>
      <w:pPr>
        <w:pStyle w:val="BookText"/>
        <w:rPr/>
      </w:pPr>
      <w:r>
        <w:rPr>
          <w:rFonts w:ascii="IRNazanin" w:hAnsi="IRNazanin" w:eastAsia="IRNazanin"/>
          <w:color w:val="111111"/>
          <w:sz w:val="28"/>
          <w:sz w:val="28"/>
          <w:szCs w:val="28"/>
          <w:rtl w:val="true"/>
          <w:lang w:bidi="fa-IR"/>
        </w:rPr>
        <w:t>فتنه‌گری در میان خانواده‌ها و جامعه، یا در میان دو ملت یا چند ملّت که باعث ایجاد کینه و از هم گسستگی و دشمنی در بین افراد نسبت به یکدیگر و علّت بروز جنگ و خونریزی و ضررها و خسارت‌های جبران‌ناپذیر در میان ملّت‌ها و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فتنه‌گری از گناهان بسیار بزرگ و به فرمودۀ قرآن مجید گناهی سنگین‌تر از گناه قتل نفس است بدون تردید کار کافران و مشرکان و معاندان و فاسقان و مردم پست و بی هویت و شیطان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بی خبران از حق، و آلودگان به رذایل اخلاقی، و پست فطرتان آلوده، در زمان رسول خدا صلی الله علیه و آله به طور دائم و بی وقفه در میان مردم به فتنه گری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کار آنان خسارت‌های غیر قابل جبران برای اسلام و ملت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برنامۀ خود به سوی خاموش کردن چراغ دین به پیش می‌رفتند، حضرت حق در قرآن مجید نسبت به این جرثومه‌های ننگین تکلیف مسلمانان را روشن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وَاقْتُلُوهُمْ حَیْثُ ثَقِفْتُمُوهُمْ وَ اخْرِجُوهُمْ مِنْ حَیْثُ اخْرَجُوکُمْ وَ الْفِتْنَةُ اشَدُّ مِنَ الْقَتْلِ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شرک و کفر و هیچ ستمی بازنمی‌ایستند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یافتید ، به قتل برسانید و از جایی که شما را بیرون کردند بیرونشان کنید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 ، بت‌پرستی ، بیرون کردن مردم از خانه و کاشانه و وطنشان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وکشتار بدتر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وَقاتِلُوهُمْ حَتّی لاتَکُونَ فِتْنَةٌ وَیَکُونَ الدّینُ لِلّهِ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آنان بجنگید تا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شرک ، بت‌پرستی و حاکمیّت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نماند و دین فقط ویژۀ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ریشۀ فتنه را هوای نفس و برنامه‌های آلوده به بدعت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انَّما بَدْءُ وُقُوعِ الْفِتَنِ مِنْ اهْواءٍ تُتَّبَعُ، وَ احْکامٍ تُبْتَدَعُ یُخالَفُ فِیها حُکْمُ اللّهِ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شروع وقوع فتنه از هواپرستی، و احکام خود رأی است که مخالف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اصحاب جمل و صفّین و نهروان را فتنه گران آلوده‌ای می‌دانست که در زمان حکومت مولا در میان مردم بی گناه و مظلوم، آتش‌ها روشن کنند و مزاحم دولت الهی علی علیه السلام شوند، آنان را در تعبیر دیگر ناکث و قاسط و مارق </w:t>
      </w:r>
      <w:r>
        <w:rPr>
          <w:rStyle w:val="FootnoteAnchor"/>
          <w:rtl w:val="true"/>
        </w:rPr>
        <w:footnoteReference w:id="502"/>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بیانات مفصل خود، و نشان دادن موضع فتنه گران پلید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انَّکَ باقٍ بَعْدی وَ مُبْتَلیً بِاُمَّتی وَ مُخاصِمٌ بَیْنَ یَدَی اللّهِ فَأَعِدَّ لِلْخُصُومِ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انْتَ وَ امّی، بَیِّنْ لِی ما هذِهِ الْفِتْنَةُ الَّتی ابْتُلِیَ بِها، وَ عَلی ما اجاهِدُ بَعْدَکَ؟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سَتُقاتِلُ بَعْدِی النّاکِثَةَ وَ الْقاسِطَةَ وَ الْمارِقَةَ؛وَ حَلاّهُمْ وَ سَمّاهُمْ رَجُلاً رَجُلاً، وَ تُجاهِدُ امَّتی عَلی کُلِّ مَنْ خالَفَ الْقُرآنَ مِمَّنْ یَعْمَلُ فِی</w:t>
      </w:r>
      <w:bookmarkStart w:id="604" w:name="pg17032_198533"/>
    </w:p>
    <w:p>
      <w:pPr>
        <w:pStyle w:val="BookText"/>
        <w:rPr/>
      </w:pPr>
      <w:bookmarkEnd w:id="604"/>
      <w:r>
        <w:rPr>
          <w:rFonts w:ascii="Amiri" w:hAnsi="Amiri" w:eastAsia="Amiri" w:cs="Amiri"/>
          <w:color w:val="111111"/>
          <w:sz w:val="28"/>
          <w:sz w:val="28"/>
          <w:szCs w:val="28"/>
          <w:rtl w:val="true"/>
          <w:lang w:bidi="ar-SA"/>
        </w:rPr>
        <w:t>الدِّینِ بِالرَّأْی وَ لا رَأْیَ فِی الدِّینِ، انَّما هُوَ امْرٌ مِنَ الرَّبِّ وَ نَهْیِهِ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زندگیت ادامه پیدا می‌کند و به امّتم مبتلا می‌شوی، و در پیشگاه حق با آنان به محاکمه می‌نشینی برای آن روز جواب آماده کن،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فتنه‌ای که امّت به آن گرفتار می‌شوند برای من توضیح بده و این که بر چه چیزی با آنان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ناکثین و قاسطین و مارقین قتال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اسامی فرد فرد آنان را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در امّتم با قرآن مخالفت کند و در دین به رأی خودش عمل کند جنگ کن که دین رأی بردار نیست، دین فقط و فقط امر و نهی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قرآن و روایات فتنه را گناهی بزرگ و خاموش کردن آن را عملی عظیم و ثوابی فوق العاده مهم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اگر در مقابل فتنه نایستند و با قدم و قلم و زبان و جان، و مال و آبرو جلوی گسترش فتنه را نگیرند، آتش فتنه به جان و ایمان خود آنان هم خواهد افتاد</w:t>
      </w:r>
      <w:r>
        <w:rPr>
          <w:rFonts w:eastAsia="IRNazanin" w:cs="IRNazanin"/>
          <w:color w:val="111111"/>
          <w:sz w:val="28"/>
          <w:szCs w:val="28"/>
          <w:rtl w:val="true"/>
          <w:lang w:bidi="fa-IR"/>
        </w:rPr>
        <w:t>.</w:t>
      </w:r>
    </w:p>
    <w:p>
      <w:pPr>
        <w:pStyle w:val="Heading6"/>
        <w:numPr>
          <w:ilvl w:val="5"/>
          <w:numId w:val="1"/>
        </w:numPr>
        <w:rPr/>
      </w:pPr>
      <w:bookmarkStart w:id="605" w:name="__RefHeading___Toc1149598_1738255347"/>
      <w:bookmarkStart w:id="606" w:name="_Toc224"/>
      <w:bookmarkEnd w:id="605"/>
      <w:r>
        <w:rPr/>
        <w:t>4</w:t>
      </w:r>
      <w:r>
        <w:rPr>
          <w:rtl w:val="true"/>
        </w:rPr>
        <w:t xml:space="preserve"> - </w:t>
      </w:r>
      <w:r>
        <w:rPr>
          <w:rtl w:val="true"/>
        </w:rPr>
        <w:t>پیوستن پراکندگان</w:t>
      </w:r>
      <w:bookmarkEnd w:id="606"/>
    </w:p>
    <w:p>
      <w:pPr>
        <w:pStyle w:val="BookText"/>
        <w:rPr/>
      </w:pPr>
      <w:r>
        <w:rPr>
          <w:rFonts w:ascii="IRNazanin" w:hAnsi="IRNazanin" w:eastAsia="IRNazanin"/>
          <w:color w:val="111111"/>
          <w:sz w:val="28"/>
          <w:sz w:val="28"/>
          <w:szCs w:val="28"/>
          <w:rtl w:val="true"/>
          <w:lang w:bidi="fa-IR"/>
        </w:rPr>
        <w:t>جامعه اسلامی با مردم یک شهر و یک منطقه، یا خانواده‌ای پرجمعیت، همیشه دارای افرادی پاک سرشت، خوش اخلاق، با سخاوت، موقّر و منظم، متین و استوار، مؤمن و متّقی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خوبان امت یا نیکان شهر، یا پاکان خانواده را تبدیل به دست واحد کند، وظیفۀ اسلامی دارد که این افراد متفرق و پراکنده را جمع کند و از طریق آن جمعیت یک دست و یک هدف، کارهای مهم انجام دهد، و بسیاری از مشکلات</w:t>
      </w:r>
      <w:bookmarkStart w:id="607" w:name="pg17032_198535"/>
    </w:p>
    <w:p>
      <w:pPr>
        <w:pStyle w:val="BookText"/>
        <w:rPr/>
      </w:pPr>
      <w:bookmarkEnd w:id="607"/>
      <w:r>
        <w:rPr>
          <w:rFonts w:ascii="IRNazanin" w:hAnsi="IRNazanin" w:eastAsia="IRNazanin"/>
          <w:color w:val="111111"/>
          <w:sz w:val="28"/>
          <w:sz w:val="28"/>
          <w:szCs w:val="28"/>
          <w:rtl w:val="true"/>
          <w:lang w:bidi="fa-IR"/>
        </w:rPr>
        <w:t>مملکت یا شهر، یا اقوام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جمعیتی می‌توان، مسجد، حمام، کتابخانه، مدرسه، دانشگاه، مجتمع دینی، صندوق قرض الحسنه به وجود آورد، و با چنین نیروی پاکی می‌توان مشکلات مالی، خانوادگی و اخلاقی مردم شهر و جمعیت یک کشور را به حداقل رساند</w:t>
      </w:r>
      <w:r>
        <w:rPr>
          <w:rFonts w:eastAsia="IRNazanin" w:cs="IRNazanin"/>
          <w:color w:val="111111"/>
          <w:sz w:val="28"/>
          <w:szCs w:val="28"/>
          <w:rtl w:val="true"/>
          <w:lang w:bidi="fa-IR"/>
        </w:rPr>
        <w:t>.</w:t>
      </w:r>
    </w:p>
    <w:p>
      <w:pPr>
        <w:pStyle w:val="Heading6"/>
        <w:numPr>
          <w:ilvl w:val="5"/>
          <w:numId w:val="1"/>
        </w:numPr>
        <w:rPr/>
      </w:pPr>
      <w:bookmarkStart w:id="608" w:name="__RefHeading___Toc1149600_1738255347"/>
      <w:bookmarkStart w:id="609" w:name="_Toc225"/>
      <w:bookmarkEnd w:id="608"/>
      <w:r>
        <w:rPr/>
        <w:t>5</w:t>
      </w:r>
      <w:r>
        <w:rPr>
          <w:rtl w:val="true"/>
        </w:rPr>
        <w:t xml:space="preserve"> - </w:t>
      </w:r>
      <w:r>
        <w:rPr>
          <w:rtl w:val="true"/>
        </w:rPr>
        <w:t>اصلاح بین مردم</w:t>
      </w:r>
      <w:bookmarkEnd w:id="609"/>
    </w:p>
    <w:p>
      <w:pPr>
        <w:pStyle w:val="Heading6"/>
        <w:numPr>
          <w:ilvl w:val="5"/>
          <w:numId w:val="1"/>
        </w:numPr>
        <w:rPr/>
      </w:pPr>
      <w:bookmarkStart w:id="610" w:name="__RefHeading___Toc1149602_1738255347"/>
      <w:bookmarkStart w:id="611" w:name="_Toc22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حلّ اختلاف مردم با بیانی شیرین و سخنی دلپذیر و موعظه‌ای حسنه، و به خرج دادن اخلاق یا مایه گذاشتن مال، دستور صریح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نباید اجازه دهد، اختلاف بین مردم مسلمان اعم از اختلاف زن و شوهر، دو خانواده، پدر ومادر و فرزندان، دو دوست، دو شریک، دو جمعیت، دو محل، دو شهر، دو مملکت که یا معلول کمبود اخلاقی یا میوۀ تلخ فقر و نداری است،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افراد آگاه و بزرگ ترهای خانواده و جامعه و به خصوص اهل علم و معرفت واجب است در مقام اصلاح بین مردم به وسیلۀ هر مایه‌ای که لازم است، اخلاقی، آبروئی، مالی اقدام نمایند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بین دو زوج به خاطر کمبود مالی اختلاف پیدا می‌شود که ادامۀ اختلاف ممکن است منجر به طلاق شود، بر بزرگان فامیل به خصوص ثروتمندان آنها واجب است با مال خود به نحوی که آبروی آن خانواده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رفع اختلاف کنند</w:t>
      </w:r>
      <w:r>
        <w:rPr>
          <w:rFonts w:eastAsia="IRNazanin" w:cs="IRNazanin"/>
          <w:color w:val="111111"/>
          <w:sz w:val="28"/>
          <w:szCs w:val="28"/>
          <w:rtl w:val="true"/>
          <w:lang w:bidi="fa-IR"/>
        </w:rPr>
        <w:t>.</w:t>
      </w:r>
      <w:bookmarkStart w:id="612" w:name="pg17032_198537"/>
    </w:p>
    <w:p>
      <w:pPr>
        <w:pStyle w:val="Heading6"/>
        <w:numPr>
          <w:ilvl w:val="5"/>
          <w:numId w:val="1"/>
        </w:numPr>
        <w:rPr/>
      </w:pPr>
      <w:bookmarkStart w:id="613" w:name="__RefHeading___Toc1149604_1738255347"/>
      <w:bookmarkStart w:id="614" w:name="_Toc227"/>
      <w:bookmarkEnd w:id="612"/>
      <w:bookmarkEnd w:id="613"/>
      <w:r>
        <w:rPr>
          <w:rtl w:val="true"/>
        </w:rPr>
        <w:t>اصلاح بین مردم در آیات قرآن</w:t>
      </w:r>
      <w:bookmarkEnd w:id="614"/>
    </w:p>
    <w:p>
      <w:pPr>
        <w:pStyle w:val="BookText"/>
        <w:rPr/>
      </w:pPr>
      <w:r>
        <w:rPr>
          <w:rFonts w:ascii="Amiri" w:hAnsi="Amiri" w:eastAsia="Amiri" w:cs="Amiri"/>
          <w:color w:val="111111"/>
          <w:sz w:val="28"/>
          <w:sz w:val="28"/>
          <w:szCs w:val="28"/>
          <w:rtl w:val="true"/>
          <w:lang w:bidi="ar-SA"/>
        </w:rPr>
        <w:t>فَاتَّقُوا اللّهَ وَ اصْلِحُوا ذاتَ بَیْنِکُمْ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را اصلاح نمایید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طائِفَتانِ مِنَ الْمُؤْمِنینَ اقْتَتَلُوا فَاَصْلِحُوا بَیْنَهُما فَاِنْ بَغَتْ احْداهُما عَلَی الْاُخْری فَقَاتِلُوا الَّتی تَبْغی حَتّی تَفیءَ الی امْرِ اللّهِ فَاِنْ فَاءَتْ فَاَصْلِحُوا بَیْنَهُما بِالعَدْلِ وَ اقْسِطُوا انَّ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اگر دو گروه از مؤمنان با یکدیگر بجنگند میان آنها صلح و آشتی برقرار کنید ، و اگر یکی از آن دو گروه بر دیگری تجاوز کند ، با آن گروهی که تجاوز می‌کند ، بجنگید تا به حکم خدا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بازگشت ، میانشان به عدالت و انصاف ، صلح و آشتی برقرار کنید ؛ و همواره دادگری را پیشه سازید که خدا دادگران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اخْوَةٌ فَاَصْلِحُوا بَیْنَ اخَوَیْکُمْ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جز این نیست که همۀ مؤمنان با هم برادرند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نزاع ها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برادرانتان صلح و آشتی برقرار کنید </w:t>
      </w:r>
      <w:r>
        <w:rPr>
          <w:rFonts w:eastAsia="IRNazanin" w:cs="IRNazanin"/>
          <w:color w:val="111111"/>
          <w:sz w:val="28"/>
          <w:szCs w:val="28"/>
          <w:rtl w:val="true"/>
          <w:lang w:bidi="fa-IR"/>
        </w:rPr>
        <w:t>.</w:t>
      </w:r>
    </w:p>
    <w:p>
      <w:pPr>
        <w:pStyle w:val="Heading6"/>
        <w:numPr>
          <w:ilvl w:val="5"/>
          <w:numId w:val="1"/>
        </w:numPr>
        <w:rPr/>
      </w:pPr>
      <w:bookmarkStart w:id="615" w:name="__RefHeading___Toc1149606_1738255347"/>
      <w:bookmarkStart w:id="616" w:name="_Toc228"/>
      <w:bookmarkEnd w:id="615"/>
      <w:r>
        <w:rPr>
          <w:rtl w:val="true"/>
        </w:rPr>
        <w:t>اصلاح بین مردم در روایات</w:t>
      </w:r>
      <w:bookmarkEnd w:id="616"/>
    </w:p>
    <w:p>
      <w:pPr>
        <w:pStyle w:val="BookText"/>
        <w:rPr/>
      </w:pPr>
      <w:r>
        <w:rPr>
          <w:rFonts w:ascii="IRNazanin" w:hAnsi="IRNazanin" w:eastAsia="IRNazanin"/>
          <w:color w:val="111111"/>
          <w:sz w:val="28"/>
          <w:sz w:val="28"/>
          <w:szCs w:val="28"/>
          <w:rtl w:val="true"/>
          <w:lang w:bidi="fa-IR"/>
        </w:rPr>
        <w:t>امیر المؤمنین علیه السلام در لحظات آخر عمر پربرکت و نورانی خود به امام حسن و امام حسین علیهما السلام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اُوصیکُما وَ جَمیعَ وَلَدی وَ اهْلی وَ مَنْ بَلَغَهُ کِتابِی بِتَقْوَی اللّهِ وَنَظْمِ</w:t>
      </w:r>
    </w:p>
    <w:p>
      <w:pPr>
        <w:pStyle w:val="BookText"/>
        <w:rPr/>
      </w:pPr>
      <w:r>
        <w:rPr>
          <w:rFonts w:ascii="Amiri" w:hAnsi="Amiri" w:eastAsia="Amiri" w:cs="Amiri"/>
          <w:color w:val="111111"/>
          <w:sz w:val="28"/>
          <w:sz w:val="28"/>
          <w:szCs w:val="28"/>
          <w:rtl w:val="true"/>
          <w:lang w:bidi="ar-SA"/>
        </w:rPr>
        <w:t>اَمْرِکُمْ وَ صَلاحِ ذاتِ بَیْنِکُمْ فَاِنّی سَمِعْتُ جَدَّکُما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افْضَلُ مِنْ عامَّةِ الصَّلاةِ وَ الصِّیامِ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همۀ فرزندان و خاندانم و هر که این وصیتم به او می‌رسد را به تقوای الهی، و نظم در زندگی و اصلاح بین مردم سفارش می‌کنم، چرا که از جد شما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ذات‌البین از عموم نماز و روزه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بِاَفْضَلَ مِنْ دَرَجَةِ الصِّیامِ وَ الصَّلاةِ وَ الصَّدَقَةِ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فإنَّ فَسادَ ذاتِ الْبَیْنِ هِیَ الْحالِقَةُ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شما را به کاری برتر از درجۀ روزه و نماز و صدقه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بین مردم؛ زیرا بر هم زدن بین مردم، نابود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مفضل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بَیْنَ اثْنَیْنِ مِنْ شیعَتِنا مُنازَعَةً فَافْتَدِها مِنْ مالی</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چون بین دو شیعه ما دعوائی مشاهده کردی، از مال من به آن دعوا خاتمه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ثابِرُوا عَلی صَلاحِ الْمُؤْمِنینَ وَ الْمُتَّقینَ</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اصلاح بین مؤمنان و اهل تقوی مداومت کنید</w:t>
      </w:r>
      <w:r>
        <w:rPr>
          <w:rFonts w:eastAsia="IRNazanin" w:cs="IRNazanin"/>
          <w:color w:val="111111"/>
          <w:sz w:val="28"/>
          <w:szCs w:val="28"/>
          <w:rtl w:val="true"/>
          <w:lang w:bidi="fa-IR"/>
        </w:rPr>
        <w:t>.</w:t>
      </w:r>
      <w:bookmarkStart w:id="617" w:name="pg17032_198539"/>
    </w:p>
    <w:p>
      <w:pPr>
        <w:pStyle w:val="Heading6"/>
        <w:numPr>
          <w:ilvl w:val="5"/>
          <w:numId w:val="1"/>
        </w:numPr>
        <w:rPr/>
      </w:pPr>
      <w:bookmarkStart w:id="618" w:name="__RefHeading___Toc1149608_1738255347"/>
      <w:bookmarkStart w:id="619" w:name="_Toc229"/>
      <w:bookmarkEnd w:id="617"/>
      <w:bookmarkEnd w:id="618"/>
      <w:r>
        <w:rPr/>
        <w:t>6</w:t>
      </w:r>
      <w:r>
        <w:rPr>
          <w:rtl w:val="true"/>
        </w:rPr>
        <w:t xml:space="preserve"> </w:t>
      </w:r>
      <w:r>
        <w:rPr>
          <w:rtl w:val="true"/>
        </w:rPr>
        <w:t xml:space="preserve">و </w:t>
      </w:r>
      <w:r>
        <w:rPr/>
        <w:t>7</w:t>
      </w:r>
      <w:r>
        <w:rPr>
          <w:rtl w:val="true"/>
        </w:rPr>
        <w:t xml:space="preserve"> - </w:t>
      </w:r>
      <w:r>
        <w:rPr>
          <w:rtl w:val="true"/>
        </w:rPr>
        <w:t>فاش نمودن خوبی ها و پنهان کردن زشتی ها</w:t>
      </w:r>
      <w:bookmarkEnd w:id="619"/>
    </w:p>
    <w:p>
      <w:pPr>
        <w:pStyle w:val="BookText"/>
        <w:rPr/>
      </w:pPr>
      <w:r>
        <w:rPr>
          <w:rFonts w:ascii="IRNazanin" w:hAnsi="IRNazanin" w:eastAsia="IRNazanin"/>
          <w:color w:val="111111"/>
          <w:sz w:val="28"/>
          <w:sz w:val="28"/>
          <w:szCs w:val="28"/>
          <w:rtl w:val="true"/>
          <w:lang w:bidi="fa-IR"/>
        </w:rPr>
        <w:t>فاش کردن خوبی‌های یک انسان در میان مردم، و پنهان داشتن زشتی‌های او عملی مورد پسند حق است، و از اخلاق انبیا و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انسان خوبی‌های افراد را برای مردم بازگو کند، تا به نشر معروف کمک کرده، و به آبروی خوبان افزوده باشد، و چه زشت است که انسان زشتی‌ها را رواج دهد تا ارواح آلوده گردد، و آبروی آبروداران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پنهان کردن خوبی‌ها و فاش نمودن زشتی‌ها کار بی خبران و فاسقان و فاجران و بی خردان است، اینان که در مقام پنهان داشتن حسنات، فاش کردن زشتی‌ها هستند، درونی آلوده به رذایل اخلاقی دارند، و در برابر حق متکبّر و در برابر خلق حسودند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فرمودۀ کتاب خدا جزائی جز عذاب الیم در روز قیامت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یُحِبُّونَ انْ تَشیعَ الْفاحِشَةُ فِی الَّذینَ آمَنُوا لَهُمْ عَذابٌ الیمٌ فِی الدُّنْیا وَ الْأَخِرَةِ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دوست دارند کارهای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تهمت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ایمان شایع شود ، در دنیا و آخرت عذابی دردناک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نمودن زشتی‌های پنهان مردم کاری شیطانی و عملی حرام است و برنامه‌ای ضد اخلاق و خلاف انسانیت می‌باشد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بزرگوار ما بر این حقیقت اصرار دارند که زشتی‌ها را پنهان بدارید و آبروی مردم را حفظ کنید، و خوبی‌ها را پخش کنید و به آبرو و اعتبار مردم بیفزائید که این از اخلاق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 سَتَرَ الْقَبیحَ</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خوبی را ظاهر می‌کنی و بدی را می‌پوشانی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دعای کمیل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قَبیحٍ سَتَرْتَهُ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چه بسیار بدی که آن را از دید مردم پنهان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وَبِرَحْمَتِکَ اخْفَیْتَهُ، وَ بِفَضْلِکَ سَتَرْتَهُ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تویی آن مهربان خدائی که بدی‌هایم را به رحمتت پنهان کردی و به فضلت پوشاندی، تا بتوانم در میان مردم به خوبی و خوشی به زندگیم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مُؤْمِناً عَلی فاحِشَةٍ لَسَتَرْتُهُ بِثَوْبی</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اگر مؤمنی را در کار زشتی بیابم او را با لباسم می‌پوشانم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تادیگران وی را نبینند، مبادا که زبان خود را نگاه ندارند و آبروی آن مؤمن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روایت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اصْلُ کُلِّ خَیْرٍ، وَ مِنْ فُرُوعِنا کُلُّ بِرٍّ، وَ مِنَ الْبِرِّ التَّوْحِیدُ وَ الصَّلاةُ وَ الصِّیامُ وَ کَظْمُ الْغَیْظِ وَ الْعَفْوُ عَنِ الْمُسیءِ وَ رَحْمَةُ الْفَقیرِ وَ تَعاهُدُ الْجارِ وَ الْاِقْرارُ بِالفَضْلِ لِاَهْلِهِ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اصْلُ کُلِّ شَرٍّ، وَمِنْ فُرُوعِهِمْ کُلُّ قَبیحٍ وَ فاحِشَةٍ، فَمِنْهُمْ الْکِذْبُ وَ النَّمیمَةُ وَ الْبُخْلُ وَ الْقَطیعَةُ وَ اکْلُ الرِّبا وَ اکْلُ مالِ</w:t>
      </w:r>
      <w:bookmarkStart w:id="620" w:name="pg17032_198541"/>
    </w:p>
    <w:p>
      <w:pPr>
        <w:pStyle w:val="BookText"/>
        <w:rPr/>
      </w:pPr>
      <w:bookmarkEnd w:id="620"/>
      <w:r>
        <w:rPr>
          <w:rFonts w:ascii="Amiri" w:hAnsi="Amiri" w:eastAsia="Amiri" w:cs="Amiri"/>
          <w:color w:val="111111"/>
          <w:sz w:val="28"/>
          <w:sz w:val="28"/>
          <w:szCs w:val="28"/>
          <w:rtl w:val="true"/>
          <w:lang w:bidi="ar-SA"/>
        </w:rPr>
        <w:t>الْیَتِیمِ بِغَیْرِ حَقِّهِ وَ تَعَدِّی الْحُدودِ الَّتی امَرَاللّهُ عَزَّوَجَلَّ وَ رُکُوبُ الْفَواحِشِ ما ظَهَرَ مِنْها وَ ما بَطَنَ مِنَ الزِّنا و السِّرْقَةِ، وَکُلُّ مَنْ وافَقَ ذلِکَ مِنَ الْقَبیحِ، وَکَذَبَ مَنْ قالَ انَّهُ مَعَنا وَ هُوَ مُتَعَلِّقٌ بِفَرْعِ غَیْرِنا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ریشۀ هر خیری هستیم و هر عمل نیکی شاخ و برگ ماست، و از نیکی توحید و نماز و روزه و فرو خوردن خشم و گذشت از بد کار و رحمت به فقیر، تعهد نسبت به همسایه و اقرار و اعترافت به خوبی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ریشۀ هر شر و از شاخ و برگ آنان هر بدی و گناهی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دوبه هم زنی، بخل، قطع رحم، خوردن ربا، خوردن مال یتیم بدون حق، تجاوز از حدود الهی و ارتکاب بدی‌های ظاهر و باطن از قبیل زنا و دزدی و هرچه که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می‌گوید آن که آلوده به این امور است و خود را از ما می‌داند</w:t>
      </w:r>
      <w:r>
        <w:rPr>
          <w:rFonts w:eastAsia="IRNazanin" w:cs="IRNazanin"/>
          <w:color w:val="111111"/>
          <w:sz w:val="28"/>
          <w:szCs w:val="28"/>
          <w:rtl w:val="true"/>
          <w:lang w:bidi="fa-IR"/>
        </w:rPr>
        <w:t>!</w:t>
      </w:r>
    </w:p>
    <w:p>
      <w:pPr>
        <w:pStyle w:val="Heading6"/>
        <w:numPr>
          <w:ilvl w:val="5"/>
          <w:numId w:val="1"/>
        </w:numPr>
        <w:rPr/>
      </w:pPr>
      <w:bookmarkStart w:id="621" w:name="__RefHeading___Toc1149610_1738255347"/>
      <w:bookmarkStart w:id="622" w:name="_Toc230"/>
      <w:bookmarkEnd w:id="621"/>
      <w:r>
        <w:rPr/>
        <w:t>8</w:t>
      </w:r>
      <w:r>
        <w:rPr>
          <w:rtl w:val="true"/>
        </w:rPr>
        <w:t xml:space="preserve"> - </w:t>
      </w:r>
      <w:r>
        <w:rPr>
          <w:rtl w:val="true"/>
        </w:rPr>
        <w:t>نرم خویی</w:t>
      </w:r>
      <w:bookmarkEnd w:id="622"/>
    </w:p>
    <w:p>
      <w:pPr>
        <w:pStyle w:val="BookText"/>
        <w:rPr/>
      </w:pPr>
      <w:r>
        <w:rPr>
          <w:rFonts w:ascii="IRNazanin" w:hAnsi="IRNazanin" w:eastAsia="IRNazanin"/>
          <w:color w:val="111111"/>
          <w:sz w:val="28"/>
          <w:sz w:val="28"/>
          <w:szCs w:val="28"/>
          <w:rtl w:val="true"/>
          <w:lang w:bidi="fa-IR"/>
        </w:rPr>
        <w:t>اخلاقی که مردم را جذب کند، و باعث هدایت و رشد مردم شود نرم خوئی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خوئی حقیقی است که حضرت حق، پیامبر بزرگوارش را به آن ستوده، پیامبری که او را اسوه و سرمشق تمام مردم تا روز قیامت قرار داده است، و پیروی از او را در تمام شؤون لازم شمرده، و متخلّف از وی را بدبخت و شقی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مهر و رحمتی از سوی خدا با آنان نرم خوی شدی ، و اگر درشت خوی و سخت دل بودی از پیرامونت پراکنده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از حضرت رضا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فِیما ناجَی اللّهَ مُوسَی بْنُ عِمْرانَ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ما جَزاءُ مَنْ کَفَّ اذاهُ عَنِ النّاسِ، وَ بَذَلَ مَعْرُوفَهُ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تُنادیهِ النّارُ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لاسَبیلَ لِی عَلَیْکَ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مناجات با خدا از حضرت حق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آزارش را از مردم نگاهدارد و خوبی خود را در هر زمینه‌ای به مردم برساند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آتش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وَزیرُ الْإیمانِ الْعِلْمُ، وَنِعْمَ وَزیرُ الْعِلْمِ الْحِلْمُ، وَنِعْمَ وَزیرُ الْحِلْمِ الرِّفْقُ، وَنِعْمَ وَزیرُ الرِّفْقِ اللّینُ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ایمان را چه پشتیبان خوبی است علم، و علم را چه کمک خوبی است بردباری، و بردباری را چه یار خوبی است مدارا، و مدارا را چه یار خوبی است نرم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احَبَّ الَی اللّهِ تَعالی و الی رَسُولِهِ مِنَ الْإیمانِ بِاللّهِ وَ الرِّفْقِ بِعِبادِهِ، وَ ما مِنْ عَمَلٍ ابْغَضَ إِلَی اللّهِ تَعالی مِنَ الْاِشْراکِ بِاللّهِ تَعالی وَ الْعُنْفِ عَلی عِبادِهِ</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نزد خدا و رسول خدا محبوب‌تر از ایمان به خدا و نرم خوئی نسبت به</w:t>
      </w:r>
      <w:bookmarkStart w:id="623" w:name="pg17032_198543"/>
    </w:p>
    <w:p>
      <w:pPr>
        <w:pStyle w:val="BookText"/>
        <w:rPr/>
      </w:pPr>
      <w:bookmarkEnd w:id="623"/>
      <w:r>
        <w:rPr>
          <w:rFonts w:ascii="IRNazanin" w:hAnsi="IRNazanin" w:eastAsia="IRNazanin"/>
          <w:color w:val="111111"/>
          <w:sz w:val="28"/>
          <w:sz w:val="28"/>
          <w:szCs w:val="28"/>
          <w:rtl w:val="true"/>
          <w:lang w:bidi="fa-IR"/>
        </w:rPr>
        <w:t>عباد خدا نیست، و عملی مبغوض‌تر نزد خدا از شرک و سخت‌گیری به بندگان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مُدارِیاً ماتَ شَهیداً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حال نرم خویی با مردم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شَیْ‌ءٍ قُفْلاً، وَ قُفْلُ الْإیمانِ الرِّفْقُ</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برای هر چیزی قفلی است که آن را از دستبرد حفظ می‌کند، و قفل ایمان مدارا و نرم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یُمْنٌ، وَالْخُرْقُ شُومٌ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نرم خویی برکت، و سخت‌گیری و بدعملی شومی است</w:t>
      </w:r>
      <w:r>
        <w:rPr>
          <w:rFonts w:eastAsia="IRNazanin" w:cs="IRNazanin"/>
          <w:color w:val="111111"/>
          <w:sz w:val="28"/>
          <w:szCs w:val="28"/>
          <w:rtl w:val="true"/>
          <w:lang w:bidi="fa-IR"/>
        </w:rPr>
        <w:t>.</w:t>
      </w:r>
    </w:p>
    <w:p>
      <w:pPr>
        <w:pStyle w:val="Heading6"/>
        <w:numPr>
          <w:ilvl w:val="5"/>
          <w:numId w:val="1"/>
        </w:numPr>
        <w:rPr/>
      </w:pPr>
      <w:bookmarkStart w:id="624" w:name="__RefHeading___Toc1149612_1738255347"/>
      <w:bookmarkStart w:id="625" w:name="_Toc231"/>
      <w:bookmarkEnd w:id="624"/>
      <w:r>
        <w:rPr/>
        <w:t>9</w:t>
      </w:r>
      <w:r>
        <w:rPr>
          <w:rtl w:val="true"/>
        </w:rPr>
        <w:t xml:space="preserve"> - </w:t>
      </w:r>
      <w:r>
        <w:rPr>
          <w:rtl w:val="true"/>
        </w:rPr>
        <w:t>تواضع و فروتنی</w:t>
      </w:r>
      <w:bookmarkEnd w:id="625"/>
    </w:p>
    <w:p>
      <w:pPr>
        <w:pStyle w:val="Heading6"/>
        <w:numPr>
          <w:ilvl w:val="5"/>
          <w:numId w:val="1"/>
        </w:numPr>
        <w:rPr/>
      </w:pPr>
      <w:bookmarkStart w:id="626" w:name="__RefHeading___Toc1149614_1738255347"/>
      <w:bookmarkStart w:id="627" w:name="_Toc232"/>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تواضع و فروتنی که میوۀ شیرین معرفت نسبت به حقایق هستی، و احکام الهی، و حسنات اخلاقی، و موقعیت خویش و مردم است ممدوح حضرت حق در قرآن، و از اخلاق انبیا و امامان و روش و سیرۀ اولیای الهی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ابتدایش نطفه، و انتهایش جیفه، و بین نطفه و جیفه ضعیف و درمانده و در تمام شؤون ظاهری و باطنی بدون استقلال است چرا آلوده به تکبّر باشد</w:t>
      </w:r>
      <w:r>
        <w:rPr>
          <w:rFonts w:eastAsia="IRNazanin" w:cs="IRNazanin"/>
          <w:color w:val="111111"/>
          <w:sz w:val="28"/>
          <w:szCs w:val="28"/>
          <w:rtl w:val="true"/>
          <w:lang w:bidi="fa-IR"/>
        </w:rPr>
        <w:t>.</w:t>
      </w:r>
      <w:bookmarkStart w:id="628" w:name="pg17032_198544"/>
    </w:p>
    <w:p>
      <w:pPr>
        <w:pStyle w:val="BookText"/>
        <w:rPr/>
      </w:pPr>
      <w:bookmarkEnd w:id="628"/>
      <w:r>
        <w:rPr>
          <w:rFonts w:ascii="IRNazanin" w:hAnsi="IRNazanin" w:eastAsia="IRNazanin"/>
          <w:color w:val="111111"/>
          <w:sz w:val="28"/>
          <w:sz w:val="28"/>
          <w:szCs w:val="28"/>
          <w:rtl w:val="true"/>
          <w:lang w:bidi="fa-IR"/>
        </w:rPr>
        <w:t>خداوند متعال در قرآن مجید تواضع را از نشانه‌های اهل ایمان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اَذِلَّةٍ عَلَی الْمُؤْمِنینَ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مؤمنانْ فروتن‌اند</w:t>
      </w:r>
      <w:r>
        <w:rPr>
          <w:rFonts w:eastAsia="IRNazanin" w:cs="IRNazanin"/>
          <w:color w:val="111111"/>
          <w:sz w:val="28"/>
          <w:szCs w:val="28"/>
          <w:rtl w:val="true"/>
          <w:lang w:bidi="fa-IR"/>
        </w:rPr>
        <w:t>.</w:t>
      </w:r>
    </w:p>
    <w:p>
      <w:pPr>
        <w:pStyle w:val="Heading6"/>
        <w:numPr>
          <w:ilvl w:val="5"/>
          <w:numId w:val="1"/>
        </w:numPr>
        <w:rPr/>
      </w:pPr>
      <w:bookmarkStart w:id="629" w:name="__RefHeading___Toc1149616_1738255347"/>
      <w:bookmarkStart w:id="630" w:name="_Toc233"/>
      <w:bookmarkEnd w:id="629"/>
      <w:r>
        <w:rPr>
          <w:rtl w:val="true"/>
        </w:rPr>
        <w:t>تواضع و فروتنی در روایات</w:t>
      </w:r>
      <w:bookmarkEnd w:id="630"/>
    </w:p>
    <w:p>
      <w:pPr>
        <w:pStyle w:val="BookText"/>
        <w:rPr/>
      </w:pPr>
      <w:r>
        <w:rPr>
          <w:rFonts w:ascii="IRNazanin" w:hAnsi="IRNazanin" w:eastAsia="IRNazanin"/>
          <w:color w:val="111111"/>
          <w:sz w:val="28"/>
          <w:sz w:val="28"/>
          <w:szCs w:val="28"/>
          <w:rtl w:val="true"/>
          <w:lang w:bidi="fa-IR"/>
        </w:rPr>
        <w:t>حضرت عسگری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النّاسِ بِحُقُوقِ اخْوانِهِ وَ اشَدُّهُمْ قَضاءً لَها اعْظَمُهُمْ عِنْدَ اللّهِ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تَواضَعَ فِی الدُّنْیا لِاخْوَانِهِ فَهُوَ عِنْدَ اللّهِ مِنَ الصِّدِّیقینَ وَ مِنْ شیعَةِ عَلیِّ بْنِ ابی طالِبٍ علیه السلام حَقّاً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آشناترین مردم به حقوق برادرانش و شدیدترین آنان در قضای حاجت ایشان، بزرگترین آنها از نظر مقام در نظر خداوندند، و هر کس در دنیا نسبت به برادران دینی خود فروتنی کند، در نزد حضرت حق از صدّیقین است و به حقیقت از پیروان علی بن ابی طالب علیه السلام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التَّواضُعِ انْ یَرْضَی الرَّجُلُ بِالْمَجْلِسِ دُونَ الْمَجْلِسِ، وَ انْ یُسَلِّمَ عَلی مَنْ یَلْقی، وَ انْ یَتْرُکَ الْمِراءَ وَ انْ کانَ مُحِقّاً، وَ لایُحِبَّ انْ یُحْمَدَ عَلَی التَّقْوی</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به این است که انسان در هر مجلسی وارد شد همان جا که جای خالی</w:t>
      </w:r>
    </w:p>
    <w:p>
      <w:pPr>
        <w:pStyle w:val="BookText"/>
        <w:rPr/>
      </w:pPr>
      <w:r>
        <w:rPr>
          <w:rFonts w:ascii="IRNazanin" w:hAnsi="IRNazanin" w:eastAsia="IRNazanin"/>
          <w:color w:val="111111"/>
          <w:sz w:val="28"/>
          <w:sz w:val="28"/>
          <w:szCs w:val="28"/>
          <w:rtl w:val="true"/>
          <w:lang w:bidi="fa-IR"/>
        </w:rPr>
        <w:t>است بنشیند، و با هر کسی روبرو شد سلام کند، و جنگ در گفتگو را ترک کند اگر چه حق با او باشد، و دوست نداشته باشد وی را به تقوا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شَغَلَهُ عَیْبُهُ عَنْ عُیُوبِ النّاسِ، وَ تَواضَعَ مِنْ غَیْرِ مَنْقَصَةٍ، وَجالَسَ اهْلَ الْفِقْهِ وَ الرَّحْمَةِ، وَ خالَطَ اهْلَ الذُّلِّ وَ الْمَسْکَنَةِ، وَ انْفَقَ مالاً جَمَعَهُ فِی غَیْرِ مَعْصِیَةٍ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توجه به عیب خودش او را از توجه به عیب دیگران باز دارد، و در جای خودش فروتنی نماید، و با اهل فهم و رحمت مجالست کند، و با آنان که متواضع و خاکیند معاشرت داشته باشد، و مالی را که به دست آورده در غیر معصیت خدا انفاق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وَصِیَّةِ امیرِالْمُؤْمِنینَ علیه السلام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بِالتَّواضُعِ فَاِنَّهُ مِنْ اعْظَمِ الْعِبادَةِ</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سفارش امیر المؤمنین به وقت وفاتش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فروتنی که بزرگترین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تَواضَعَ احَدٌ الاّ رَفَعَهُ اللّهُ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کسی تواضع و فروتنی ننمود مگر این که خداوند او را بالابرد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یَکْسِبُکَ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 زینَةُ الشَّریفِ التَّواضُعُ</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13086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برای تو کسب سلامت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مردم بلند مرتبه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بر جذامیان گذشت، در حالی که بر الاغی سوار بود، جذامیان حضرت را دعوت کردند که با آنان هم غذا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سر سفرۀ شما می‌نشستم، چون به خانه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لذیذی آماده کردند، آنگاه آنان را دعوت کرد و کنار همان سفره‌ای که جذامیان نشستند قرار گرفت و با ایشان هم غذا شد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اوْحَی اللّهُ عَزَّوَجَلَّ الی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کَما انَّ اقْرَبَ النّاسِ مِنَ اللّهِ الْمُتَواضِعُونَ، کَذلِکَ ابْعَدُ النّاسِ مِنَ اللّهِ الْمُتَکَبِّرُونَ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خداوند به داود وحی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نزدیکترین مردم به خداوند فروتنانند، دورترین مردم متکبّرانند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انْ تُعْطِیَ النّاسَ ما تُحِبُّ انْ تُعْطاهُ</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به این است که با مردم همان گونه باشی که دوست داری مردم با تو همان گونه باشند</w:t>
      </w:r>
      <w:r>
        <w:rPr>
          <w:rFonts w:eastAsia="IRNazanin" w:cs="IRNazanin"/>
          <w:color w:val="111111"/>
          <w:sz w:val="28"/>
          <w:szCs w:val="28"/>
          <w:rtl w:val="true"/>
          <w:lang w:bidi="fa-IR"/>
        </w:rPr>
        <w:t>.</w:t>
      </w:r>
      <w:bookmarkStart w:id="631" w:name="pg17032_198547"/>
    </w:p>
    <w:p>
      <w:pPr>
        <w:pStyle w:val="BookText"/>
        <w:rPr/>
      </w:pPr>
      <w:bookmarkEnd w:id="631"/>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ارْحَمْ مِنْ اهْلِکَ الصَّغیرَ، وَوَقِّرْمِنْهُمُ الْکَبیرَ</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136/72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9778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خانواده‌ات کوچک را رحم کن، و بزرگ را احترام نما</w:t>
      </w:r>
      <w:r>
        <w:rPr>
          <w:rFonts w:eastAsia="IRNazanin" w:cs="IRNazanin"/>
          <w:color w:val="111111"/>
          <w:sz w:val="28"/>
          <w:szCs w:val="28"/>
          <w:rtl w:val="true"/>
          <w:lang w:bidi="fa-IR"/>
        </w:rPr>
        <w:t>.</w:t>
      </w:r>
    </w:p>
    <w:p>
      <w:pPr>
        <w:pStyle w:val="Heading6"/>
        <w:numPr>
          <w:ilvl w:val="5"/>
          <w:numId w:val="1"/>
        </w:numPr>
        <w:rPr/>
      </w:pPr>
      <w:bookmarkStart w:id="632" w:name="__RefHeading___Toc1149618_1738255347"/>
      <w:bookmarkStart w:id="633" w:name="_Toc234"/>
      <w:bookmarkEnd w:id="632"/>
      <w:r>
        <w:rPr/>
        <w:t>10</w:t>
      </w:r>
      <w:r>
        <w:rPr>
          <w:rtl w:val="true"/>
        </w:rPr>
        <w:t xml:space="preserve"> - </w:t>
      </w:r>
      <w:r>
        <w:rPr>
          <w:rtl w:val="true"/>
        </w:rPr>
        <w:t>نیک سیرتی</w:t>
      </w:r>
      <w:bookmarkEnd w:id="633"/>
    </w:p>
    <w:p>
      <w:pPr>
        <w:pStyle w:val="BookText"/>
        <w:rPr/>
      </w:pPr>
      <w:r>
        <w:rPr>
          <w:rFonts w:ascii="IRNazanin" w:hAnsi="IRNazanin" w:eastAsia="IRNazanin"/>
          <w:color w:val="111111"/>
          <w:sz w:val="28"/>
          <w:sz w:val="28"/>
          <w:szCs w:val="28"/>
          <w:rtl w:val="true"/>
          <w:lang w:bidi="fa-IR"/>
        </w:rPr>
        <w:t>نیک سیرتی به معنای روش پسندیده در تمام امور است که ناشی از حسنات اخلاقی است، و حسنات اخلاقی و مکارم پسندیده واقعیت‌هایی است که در این دعای شریف و عبارات ملکوتی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رندان که مقیمان خرابات الستند از غمزۀ ساقی همه آشفته و مستند</w:t>
      </w:r>
    </w:p>
    <w:p>
      <w:pPr>
        <w:pStyle w:val="BookText"/>
        <w:rPr/>
      </w:pPr>
      <w:r>
        <w:rPr>
          <w:rFonts w:ascii="IRNazanin" w:hAnsi="IRNazanin" w:eastAsia="IRNazanin"/>
          <w:color w:val="111111"/>
          <w:sz w:val="28"/>
          <w:sz w:val="28"/>
          <w:szCs w:val="28"/>
          <w:rtl w:val="true"/>
          <w:lang w:bidi="fa-IR"/>
        </w:rPr>
        <w:t>برخاسته‌اند از سرمستی به ارادت زانرو که درمیکدۀ عشق نشستند</w:t>
      </w:r>
    </w:p>
    <w:p>
      <w:pPr>
        <w:pStyle w:val="BookText"/>
        <w:rPr/>
      </w:pPr>
      <w:r>
        <w:rPr>
          <w:rFonts w:ascii="IRNazanin" w:hAnsi="IRNazanin" w:eastAsia="IRNazanin"/>
          <w:color w:val="111111"/>
          <w:sz w:val="28"/>
          <w:sz w:val="28"/>
          <w:szCs w:val="28"/>
          <w:rtl w:val="true"/>
          <w:lang w:bidi="fa-IR"/>
        </w:rPr>
        <w:t>تا چشم به نظّاره آن یار گشادند از دیدن اغیار همه دیده ببستند</w:t>
      </w:r>
    </w:p>
    <w:p>
      <w:pPr>
        <w:pStyle w:val="BookText"/>
        <w:rPr/>
      </w:pPr>
      <w:r>
        <w:rPr>
          <w:rFonts w:ascii="IRNazanin" w:hAnsi="IRNazanin" w:eastAsia="IRNazanin"/>
          <w:color w:val="111111"/>
          <w:sz w:val="28"/>
          <w:sz w:val="28"/>
          <w:szCs w:val="28"/>
          <w:rtl w:val="true"/>
          <w:lang w:bidi="fa-IR"/>
        </w:rPr>
        <w:t>از نشئۀ آن باده که از عشق قدیم است از جوی حوادث همه یکبار بجستند</w:t>
      </w:r>
    </w:p>
    <w:p>
      <w:pPr>
        <w:pStyle w:val="BookText"/>
        <w:rPr/>
      </w:pPr>
      <w:r>
        <w:rPr>
          <w:rFonts w:ascii="IRNazanin" w:hAnsi="IRNazanin" w:eastAsia="IRNazanin"/>
          <w:color w:val="111111"/>
          <w:sz w:val="28"/>
          <w:sz w:val="28"/>
          <w:szCs w:val="28"/>
          <w:rtl w:val="true"/>
          <w:lang w:bidi="fa-IR"/>
        </w:rPr>
        <w:t>دست از همه آفاق فشاندند زغیرت ایدوست بیندیش که باری زچه رستند</w:t>
      </w:r>
    </w:p>
    <w:p>
      <w:pPr>
        <w:pStyle w:val="BookText"/>
        <w:rPr/>
      </w:pPr>
      <w:r>
        <w:rPr>
          <w:rFonts w:ascii="IRNazanin" w:hAnsi="IRNazanin" w:eastAsia="IRNazanin"/>
          <w:color w:val="111111"/>
          <w:sz w:val="28"/>
          <w:sz w:val="28"/>
          <w:szCs w:val="28"/>
          <w:rtl w:val="true"/>
          <w:lang w:bidi="fa-IR"/>
        </w:rPr>
        <w:t>از ذوق بلانوش خرابات خرابند در شوق بلی گوی مناجات الستند</w:t>
      </w:r>
    </w:p>
    <w:p>
      <w:pPr>
        <w:pStyle w:val="BookText"/>
        <w:rPr/>
      </w:pPr>
      <w:r>
        <w:rPr>
          <w:rFonts w:ascii="IRNazanin" w:hAnsi="IRNazanin" w:eastAsia="IRNazanin"/>
          <w:color w:val="111111"/>
          <w:sz w:val="28"/>
          <w:sz w:val="28"/>
          <w:szCs w:val="28"/>
          <w:rtl w:val="true"/>
          <w:lang w:bidi="fa-IR"/>
        </w:rPr>
        <w:t>از هستی خود جانب مستی بگریزند تا خلق ندانند که این طایفه هستند</w:t>
      </w:r>
    </w:p>
    <w:p>
      <w:pPr>
        <w:pStyle w:val="BookText"/>
        <w:rPr/>
      </w:pPr>
      <w:r>
        <w:rPr>
          <w:rFonts w:ascii="IRNazanin" w:hAnsi="IRNazanin" w:eastAsia="IRNazanin"/>
          <w:color w:val="111111"/>
          <w:sz w:val="28"/>
          <w:sz w:val="28"/>
          <w:szCs w:val="28"/>
          <w:rtl w:val="true"/>
          <w:lang w:bidi="fa-IR"/>
        </w:rPr>
        <w:t>مانند حسین از سر کونین گذشتند با این همه از طعن بداندیش نرستند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حلّاج</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1149620_1738255347"/>
      <w:bookmarkStart w:id="635" w:name="_Toc235"/>
      <w:bookmarkEnd w:id="634"/>
      <w:r>
        <w:rPr/>
        <w:t>11</w:t>
      </w:r>
      <w:r>
        <w:rPr>
          <w:rtl w:val="true"/>
        </w:rPr>
        <w:t xml:space="preserve"> - </w:t>
      </w:r>
      <w:r>
        <w:rPr>
          <w:rtl w:val="true"/>
        </w:rPr>
        <w:t>سنگینی و وقار</w:t>
      </w:r>
      <w:bookmarkEnd w:id="635"/>
    </w:p>
    <w:p>
      <w:pPr>
        <w:pStyle w:val="Heading6"/>
        <w:numPr>
          <w:ilvl w:val="5"/>
          <w:numId w:val="1"/>
        </w:numPr>
        <w:rPr/>
      </w:pPr>
      <w:bookmarkStart w:id="636" w:name="__RefHeading___Toc1149622_1738255347"/>
      <w:bookmarkStart w:id="637" w:name="_Toc236"/>
      <w:bookmarkEnd w:id="636"/>
      <w:r>
        <w:rPr>
          <w:rtl w:val="true"/>
        </w:rPr>
        <w:t>اشاره</w:t>
      </w:r>
      <w:bookmarkEnd w:id="63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میان مردم دست به سبکسری، و اعمال و رفتار ناهنجار، و کارهائی که با وزانت و وقار تناسبی ندارد می‌زنند، در حقیقت خلاف صراط مستقیم قدم بر</w:t>
      </w:r>
      <w:bookmarkStart w:id="638" w:name="pg17032_198548"/>
    </w:p>
    <w:p>
      <w:pPr>
        <w:pStyle w:val="BookText"/>
        <w:rPr/>
      </w:pPr>
      <w:bookmarkEnd w:id="638"/>
      <w:r>
        <w:rPr>
          <w:rFonts w:ascii="IRNazanin" w:hAnsi="IRNazanin" w:eastAsia="IRNazanin"/>
          <w:color w:val="111111"/>
          <w:sz w:val="28"/>
          <w:sz w:val="28"/>
          <w:szCs w:val="28"/>
          <w:rtl w:val="true"/>
          <w:lang w:bidi="fa-IR"/>
        </w:rPr>
        <w:t>می‌دارند، و بدون شک با کردار ناپسند، و صدای نکره، و شوخی‌های بی جا، و مطالب پوچ و سخنان یاوه، و ادا و اطوار خارج از نزاکت و ادب، باعث آزار دیگران و آزرده دلی مردم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کردار مردان حق، و شکل زندگی بندگان الهی توأم با متانت و وقار و وزانت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وَاقْصِدْ فِی مَشْیِکَ وَ اغْضُضْ مِنْ صَوْتِکَ انَّ انْکَرَ الْاَصْواتِ لَصَوْتُ الْحَمیرِ</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رفتنت میانه‌رو باش ، و از صدایت بکاه که بی‌تردید ناپسندترین صداها، صدای خران است </w:t>
      </w:r>
      <w:r>
        <w:rPr>
          <w:rFonts w:eastAsia="IRNazanin" w:cs="IRNazanin"/>
          <w:color w:val="111111"/>
          <w:sz w:val="28"/>
          <w:szCs w:val="28"/>
          <w:rtl w:val="true"/>
          <w:lang w:bidi="fa-IR"/>
        </w:rPr>
        <w:t>.</w:t>
      </w:r>
    </w:p>
    <w:p>
      <w:pPr>
        <w:pStyle w:val="Heading6"/>
        <w:numPr>
          <w:ilvl w:val="5"/>
          <w:numId w:val="1"/>
        </w:numPr>
        <w:rPr/>
      </w:pPr>
      <w:bookmarkStart w:id="639" w:name="__RefHeading___Toc1149624_1738255347"/>
      <w:bookmarkStart w:id="640" w:name="_Toc237"/>
      <w:bookmarkEnd w:id="639"/>
      <w:r>
        <w:rPr>
          <w:rtl w:val="true"/>
        </w:rPr>
        <w:t>سنگینی و وقار در روایات</w:t>
      </w:r>
      <w:bookmarkEnd w:id="640"/>
    </w:p>
    <w:p>
      <w:pPr>
        <w:pStyle w:val="BookText"/>
        <w:rPr/>
      </w:pPr>
      <w:r>
        <w:rPr>
          <w:rFonts w:ascii="IRNazanin" w:hAnsi="IRNazanin" w:eastAsia="IRNazanin"/>
          <w:color w:val="111111"/>
          <w:sz w:val="28"/>
          <w:sz w:val="28"/>
          <w:szCs w:val="28"/>
          <w:rtl w:val="true"/>
          <w:lang w:bidi="fa-IR"/>
        </w:rPr>
        <w:t>احمد بن عمر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خصلت‌هائی برای مرد زیباتر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بِلا مَهابَةٍ، وَ سَماحٌ بِلا طَلَبِ مُکافاةٍ، وَتَشاغُلٌ بِغَیْرِ مَتاعِ الدُّنْیا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سنگینی و وقاری که به عظمت انسان در جامعه بیفزاید نه باعث ترس مردم گردد، سخا و جودی که در آن توقع تلافی نباشد، و دل مشغولی به واقعیت‌های الهی که انسان را از حرام منصرف و به رحمت حق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بِالسَّکینَةِ وَ الْوَقارِ</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آرامش داشتن و سنگینی و وقار</w:t>
      </w:r>
      <w:r>
        <w:rPr>
          <w:rFonts w:eastAsia="IRNazanin" w:cs="IRNazanin"/>
          <w:color w:val="111111"/>
          <w:sz w:val="28"/>
          <w:szCs w:val="28"/>
          <w:rtl w:val="true"/>
          <w:lang w:bidi="fa-IR"/>
        </w:rPr>
        <w:t>.</w:t>
      </w:r>
      <w:bookmarkStart w:id="641" w:name="pg17032_198549"/>
    </w:p>
    <w:p>
      <w:pPr>
        <w:pStyle w:val="BookText"/>
        <w:rPr/>
      </w:pPr>
      <w:bookmarkEnd w:id="641"/>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فِی حُسْنِ الزِّیِّ، وَلکِنَّ الْبِرَّفِی السَّکینَةِ وَ الْوَقارِ</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در خوب پوشیدن و تجمّل نیست، خوبی در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الرَّجُلِ الْوَقارُ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زیبائی مرد وقار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فِی الْمَلَأِ وَقُوراً، وَ فِی الْخَلاَِ ذَکُوراً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میان مردم با وقار و در خلوت به یاد حق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الرَّجُلِ نُورٌ وَ زینَةٌ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سنگینی و وقار انسان، زیبائی و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الْوِقارُ یُنْجِدُ الْحِلْمِ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وقار و سنگینی میوۀ بردباری است</w:t>
      </w:r>
      <w:r>
        <w:rPr>
          <w:rFonts w:eastAsia="IRNazanin" w:cs="IRNazanin"/>
          <w:color w:val="111111"/>
          <w:sz w:val="28"/>
          <w:szCs w:val="28"/>
          <w:rtl w:val="true"/>
          <w:lang w:bidi="fa-IR"/>
        </w:rPr>
        <w:t>.</w:t>
      </w:r>
    </w:p>
    <w:p>
      <w:pPr>
        <w:pStyle w:val="Heading6"/>
        <w:numPr>
          <w:ilvl w:val="5"/>
          <w:numId w:val="1"/>
        </w:numPr>
        <w:rPr/>
      </w:pPr>
      <w:bookmarkStart w:id="642" w:name="__RefHeading___Toc1149626_1738255347"/>
      <w:bookmarkStart w:id="643" w:name="_Toc238"/>
      <w:bookmarkEnd w:id="642"/>
      <w:r>
        <w:rPr/>
        <w:t>12</w:t>
      </w:r>
      <w:r>
        <w:rPr>
          <w:rtl w:val="true"/>
        </w:rPr>
        <w:t xml:space="preserve"> - </w:t>
      </w:r>
      <w:r>
        <w:rPr>
          <w:rtl w:val="true"/>
        </w:rPr>
        <w:t>حسن معاشرت</w:t>
      </w:r>
      <w:bookmarkEnd w:id="643"/>
    </w:p>
    <w:p>
      <w:pPr>
        <w:pStyle w:val="Heading6"/>
        <w:numPr>
          <w:ilvl w:val="5"/>
          <w:numId w:val="1"/>
        </w:numPr>
        <w:rPr/>
      </w:pPr>
      <w:bookmarkStart w:id="644" w:name="__RefHeading___Toc1149628_1738255347"/>
      <w:bookmarkStart w:id="645" w:name="_Toc239"/>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خوبی معاشرت با همگان در قرآن و روایات و معارف اسلامی مطرح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وَاعْبُدُوا اللّهَ وَ لاتُشْرِکُوا بِهِ شَیْئاً وَبِالْوالِدَیْنَ احْساناً وَبِذِی الْقُرْبَی وَ الْیَتامی وَ الْمَساکِینِ وَ الْجارِذِی الْقُرْبی وَ الْجارِ الْجُنُبِ وَ الصّاحِبِ بِالْجَنْبِ</w:t>
      </w:r>
    </w:p>
    <w:p>
      <w:pPr>
        <w:pStyle w:val="BookText"/>
        <w:rPr/>
      </w:pPr>
      <w:r>
        <w:rPr>
          <w:rFonts w:ascii="Amiri" w:hAnsi="Amiri" w:eastAsia="Amiri" w:cs="Amiri"/>
          <w:color w:val="111111"/>
          <w:sz w:val="28"/>
          <w:sz w:val="28"/>
          <w:szCs w:val="28"/>
          <w:rtl w:val="true"/>
          <w:lang w:bidi="ar-SA"/>
        </w:rPr>
        <w:t>وَابْنِ السَّبیلِ وَما مَلَکَتْ ایْمانُکُمْ انَّ اللّهَ لایُحِبُّ مَنْ کانَ مُخْتالاً فَخُوراً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بپرستید ، و چیزی را شریک او قرار ندهید ، و به پدر و مادر و خویشاوندان و یتیمان و مستمندان و همسایۀ نزدیک و همسایۀ دور و همنشینان و همراهان و در راه ماندگان و بردگان نیکی کنید ؛ یقیناً خدا کسی را که متکبّر و خودستاست ،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از امیر المؤمنین روایت می‌کند که به دستۀ یکی از شمشیرهای رسول خدا صلی الله علیه و آله سه جمله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مَنْ قَطَعَکَ، وَقُلِ الْحَقَّ وَلَوْ عَلی نَفْسِکَ، وَاَحْسِنْ الی مَنْ اساءَ الَیْکَ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صله رحم کن با آن که با تو قطع رابطه کرده، حق بگو گرچه به ضرر خودت باشد، و نیکی کن به کسی که با تو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 بزرگوارش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مردی مسیحی در جاده‌ای که به کوفه منتهی می‌شد، هم سفر شد، مسیحی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قصد کجا داری؟حضرت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چون مرد مسیحی برای رفتن به محل خودش از حضرت جدا شد، مشاهده کرد امام او را دنبال می‌کند،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نمی‌خواهی به کوفه بروی؟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کوفه داری چرا دنبال من می‌آئی؟حضرت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که من اجرا می‌کنم یعنی چند قدم هم سفر خود را بدرقه کردن، تمام کردن حسن معاشرت است و این دستور پیامبر ماست،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bookmarkStart w:id="646" w:name="pg17032_198551"/>
    </w:p>
    <w:p>
      <w:pPr>
        <w:pStyle w:val="BookText"/>
        <w:rPr/>
      </w:pPr>
      <w:bookmarkEnd w:id="646"/>
      <w:r>
        <w:rPr>
          <w:rFonts w:ascii="IRNazanin" w:hAnsi="IRNazanin" w:eastAsia="IRNazanin"/>
          <w:color w:val="111111"/>
          <w:sz w:val="28"/>
          <w:sz w:val="28"/>
          <w:szCs w:val="28"/>
          <w:rtl w:val="true"/>
          <w:lang w:bidi="fa-IR"/>
        </w:rPr>
        <w:t>دستور رسول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شهادت می‌طلبم که من بر دین توأم، آنگاه از راه خود همراه حضرت برگشت و چون امام را شناخت مسلمان شد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زنگ سیه زآینۀ دل نزداید عکس رخ دلدار در او خوش ننماید</w:t>
      </w:r>
    </w:p>
    <w:p>
      <w:pPr>
        <w:pStyle w:val="BookText"/>
        <w:rPr/>
      </w:pPr>
      <w:r>
        <w:rPr>
          <w:rFonts w:ascii="IRNazanin" w:hAnsi="IRNazanin" w:eastAsia="IRNazanin"/>
          <w:color w:val="111111"/>
          <w:sz w:val="28"/>
          <w:sz w:val="28"/>
          <w:szCs w:val="28"/>
          <w:rtl w:val="true"/>
          <w:lang w:bidi="fa-IR"/>
        </w:rPr>
        <w:t>در طرف چمن گر بکند جلوه رخ دوست بر برگ گلی این همه بلبل نسراید</w:t>
      </w:r>
    </w:p>
    <w:p>
      <w:pPr>
        <w:pStyle w:val="BookText"/>
        <w:rPr/>
      </w:pPr>
      <w:r>
        <w:rPr>
          <w:rFonts w:ascii="IRNazanin" w:hAnsi="IRNazanin" w:eastAsia="IRNazanin"/>
          <w:color w:val="111111"/>
          <w:sz w:val="28"/>
          <w:sz w:val="28"/>
          <w:szCs w:val="28"/>
          <w:rtl w:val="true"/>
          <w:lang w:bidi="fa-IR"/>
        </w:rPr>
        <w:t>نور ازلی گر ندمد از رخ لیلی از گردش چشمی دل مجنون نرباید</w:t>
      </w:r>
    </w:p>
    <w:p>
      <w:pPr>
        <w:pStyle w:val="BookText"/>
        <w:rPr/>
      </w:pPr>
      <w:r>
        <w:rPr>
          <w:rFonts w:ascii="IRNazanin" w:hAnsi="IRNazanin" w:eastAsia="IRNazanin"/>
          <w:color w:val="111111"/>
          <w:sz w:val="28"/>
          <w:sz w:val="28"/>
          <w:szCs w:val="28"/>
          <w:rtl w:val="true"/>
          <w:lang w:bidi="fa-IR"/>
        </w:rPr>
        <w:t>هر کو نکند بندگی پیر خرابات بر روی دلش جان در معنی نگشاید</w:t>
      </w:r>
    </w:p>
    <w:p>
      <w:pPr>
        <w:pStyle w:val="BookText"/>
        <w:rPr/>
      </w:pPr>
      <w:r>
        <w:rPr>
          <w:rFonts w:ascii="IRNazanin" w:hAnsi="IRNazanin" w:eastAsia="IRNazanin"/>
          <w:color w:val="111111"/>
          <w:sz w:val="28"/>
          <w:sz w:val="28"/>
          <w:szCs w:val="28"/>
          <w:rtl w:val="true"/>
          <w:lang w:bidi="fa-IR"/>
        </w:rPr>
        <w:t>ای غم زده تریاق محبت بکف آور تا زهر غم دهر تو را جان نگزاید</w:t>
      </w:r>
    </w:p>
    <w:p>
      <w:pPr>
        <w:pStyle w:val="BookText"/>
        <w:rPr/>
      </w:pPr>
      <w:r>
        <w:rPr>
          <w:rFonts w:ascii="IRNazanin" w:hAnsi="IRNazanin" w:eastAsia="IRNazanin"/>
          <w:color w:val="111111"/>
          <w:sz w:val="28"/>
          <w:sz w:val="28"/>
          <w:szCs w:val="28"/>
          <w:rtl w:val="true"/>
          <w:lang w:bidi="fa-IR"/>
        </w:rPr>
        <w:t>آیین طریقت به حقیقت بجز این نیست کز شادی و غم راحت و رنجت نفزاید</w:t>
      </w:r>
    </w:p>
    <w:p>
      <w:pPr>
        <w:pStyle w:val="BookText"/>
        <w:rPr/>
      </w:pPr>
      <w:r>
        <w:rPr>
          <w:rFonts w:ascii="IRNazanin" w:hAnsi="IRNazanin" w:eastAsia="IRNazanin"/>
          <w:color w:val="111111"/>
          <w:sz w:val="28"/>
          <w:sz w:val="28"/>
          <w:szCs w:val="28"/>
          <w:rtl w:val="true"/>
          <w:lang w:bidi="fa-IR"/>
        </w:rPr>
        <w:t>این بار امانت که شده قسمت وحدت بر پشت فلک گر نهد البته خم آید</w:t>
      </w:r>
    </w:p>
    <w:p>
      <w:pPr>
        <w:pStyle w:val="Heading6"/>
        <w:numPr>
          <w:ilvl w:val="5"/>
          <w:numId w:val="1"/>
        </w:numPr>
        <w:rPr/>
      </w:pPr>
      <w:bookmarkStart w:id="647" w:name="__RefHeading___Toc1149630_1738255347"/>
      <w:bookmarkStart w:id="648" w:name="_Toc240"/>
      <w:bookmarkEnd w:id="647"/>
      <w:r>
        <w:rPr>
          <w:rtl w:val="true"/>
        </w:rPr>
        <w:t>حسن معاشرت در روایات</w:t>
      </w:r>
      <w:bookmarkEnd w:id="64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 از معرفی ائمه علیهم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دینُهُمُ الوَرَعُ وَ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الصُّحْبَةِ وَ حُسْنُ الجِوارِ</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آنان پاک دامنی و عفت است تا جائی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معاشرت و حسن همسایه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مُجاوَرَةَ مَنْ جاوَرْتَ تَکُنْ مُسْلِماً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همسایه داریت را با همسایه‌ات نیکو کن تا مسلمان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بِفَرائِضِ اللّهِ تَکُنْ اتْقَی النّاسِ، وَ ارْضَ بِقِسْمِ اللّهِ تَکُنْ اغْنَی النّاسِ، وَکُفَّ عَنْ مَحارِمِ اللّهِ تَکُنْ اوْرَعَ النّاسِ، وَ احْسِنْ مُجاوَرَةَ مَنْ جاوَرَکَ تَکُنْ مُؤْمِناً، وَ احْسِنْ مُصاحَبَةَ مَنْ صاحَبَکَ تَکُنْ مُسْلِماً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به واجبات الهی عمل کن تا با تقواترین مردم باشی، به داده حق راضی باش تا بی نیازترین خلق باشی، از حرام الهی خودداری کن تا پاکدامن‌ترین انسان‌ها باشی، برای همسایه‌ات بهترین همسایه باش تا مومن باشی، و معاشرت خود را با معاشرت نیکو قرار بده تا مسلمان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صانِعِ الْمُنافِقَ بِلِسانِکَ، وَ اخْلِصْ وُدَّکَ لِلْمُؤْمِنِ، وَ انْ جالَسَکَ یَهُودِیٌّ فَاَحْسِنْ مُجالَسَتَهُ</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منافق با زبانت روبرو شو، محبتت را برای مؤمن خالصانه مصرف کن، و</w:t>
      </w:r>
      <w:bookmarkStart w:id="649" w:name="pg17032_198553"/>
    </w:p>
    <w:p>
      <w:pPr>
        <w:pStyle w:val="BookText"/>
        <w:rPr/>
      </w:pPr>
      <w:bookmarkEnd w:id="649"/>
      <w:r>
        <w:rPr>
          <w:rFonts w:ascii="IRNazanin" w:hAnsi="IRNazanin" w:eastAsia="IRNazanin"/>
          <w:color w:val="111111"/>
          <w:sz w:val="28"/>
          <w:sz w:val="28"/>
          <w:szCs w:val="28"/>
          <w:rtl w:val="true"/>
          <w:lang w:bidi="fa-IR"/>
        </w:rPr>
        <w:t>اگر یهودی باتو همنشین شد، با او با نیکی همنشینی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بِتَقْوی اللّهِ، وَ صِدْقِ الْحَدیثِ، وَ اداءِ الْاَمانَةِ، وَ حُسْنِ الصَّحابَةِ لِمَنْ صَحِبَکُمْ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رعایت تقوای الهی، و راستی در سخن، و ادای امانت، و خوبی معاشرت با کسی که با شما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اتَی اللّهَ بِواحِدَةٍ مِنْهُنَّ اوْجَبَ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اقْتارٍ، وَ الْبِشْرُ بِجَمیعِ الْعالَمِ، وَ الْاِنْصافُ مِنْ نَفْسِهِ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سه چیز است هر کس با یکی از آنها همراه باشد خداوند بهشت را بر او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وقت تنگدستی، گشاده روئی با تمام مردم جهان، و از جانب خود به دیگران انصاف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ابن محبوب به حضرت صادق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تَلینُ جَناحَکَ، وَ تُطیبُ کَلامَکَ، وَ تَلْقی اخاکَ بِبِشْرٍ حَسَنٍ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حدود حسن خلق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همه، پاکیزگی در کلام، روبرو شدن با برادر دینی با چهرۀ نیکو</w:t>
      </w:r>
      <w:r>
        <w:rPr>
          <w:rFonts w:eastAsia="IRNazanin" w:cs="IRNazanin"/>
          <w:color w:val="111111"/>
          <w:sz w:val="28"/>
          <w:szCs w:val="28"/>
          <w:rtl w:val="true"/>
          <w:lang w:bidi="fa-IR"/>
        </w:rPr>
        <w:t>.</w:t>
      </w:r>
    </w:p>
    <w:p>
      <w:pPr>
        <w:pStyle w:val="Heading6"/>
        <w:numPr>
          <w:ilvl w:val="5"/>
          <w:numId w:val="1"/>
        </w:numPr>
        <w:rPr/>
      </w:pPr>
      <w:bookmarkStart w:id="650" w:name="__RefHeading___Toc1149632_1738255347"/>
      <w:bookmarkStart w:id="651" w:name="_Toc241"/>
      <w:bookmarkEnd w:id="650"/>
      <w:r>
        <w:rPr/>
        <w:t>13</w:t>
      </w:r>
      <w:r>
        <w:rPr>
          <w:rtl w:val="true"/>
        </w:rPr>
        <w:t xml:space="preserve"> - </w:t>
      </w:r>
      <w:r>
        <w:rPr>
          <w:rtl w:val="true"/>
        </w:rPr>
        <w:t>سبقت در فضیلت</w:t>
      </w:r>
      <w:bookmarkEnd w:id="651"/>
    </w:p>
    <w:p>
      <w:pPr>
        <w:pStyle w:val="Heading6"/>
        <w:numPr>
          <w:ilvl w:val="5"/>
          <w:numId w:val="1"/>
        </w:numPr>
        <w:rPr/>
      </w:pPr>
      <w:bookmarkStart w:id="652" w:name="__RefHeading___Toc1149634_1738255347"/>
      <w:bookmarkStart w:id="653" w:name="_Toc242"/>
      <w:bookmarkEnd w:id="652"/>
      <w:r>
        <w:rPr>
          <w:rtl w:val="true"/>
        </w:rPr>
        <w:t>اشاره</w:t>
      </w:r>
      <w:bookmarkEnd w:id="6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واقعیت‌هایی الهی و حقایقی عرشی و ملکوتی است که در انبیای الهی</w:t>
      </w:r>
      <w:bookmarkStart w:id="654" w:name="pg17032_198554"/>
    </w:p>
    <w:p>
      <w:pPr>
        <w:pStyle w:val="BookText"/>
        <w:rPr/>
      </w:pPr>
      <w:bookmarkEnd w:id="654"/>
      <w:r>
        <w:rPr>
          <w:rFonts w:ascii="IRNazanin" w:hAnsi="IRNazanin" w:eastAsia="IRNazanin"/>
          <w:color w:val="111111"/>
          <w:sz w:val="28"/>
          <w:sz w:val="28"/>
          <w:szCs w:val="28"/>
          <w:rtl w:val="true"/>
          <w:lang w:bidi="fa-IR"/>
        </w:rPr>
        <w:t>و امامان معصوم و اولیای حق تجلّی عملی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یک سلسله کمالات حقیقی، و مکارم واقعی است که انسان را در پیشگاه حق به ارزشی سنگین می‌آراید، و آدمی را مستحق رضایت حق، و بهشت عنبر سرشت می‌کند</w:t>
      </w:r>
      <w:r>
        <w:rPr>
          <w:rFonts w:eastAsia="IRNazanin" w:cs="IRNazanin"/>
          <w:color w:val="111111"/>
          <w:sz w:val="28"/>
          <w:szCs w:val="28"/>
          <w:rtl w:val="true"/>
          <w:lang w:bidi="fa-IR"/>
        </w:rPr>
        <w:t>.</w:t>
      </w:r>
    </w:p>
    <w:p>
      <w:pPr>
        <w:pStyle w:val="Heading6"/>
        <w:numPr>
          <w:ilvl w:val="5"/>
          <w:numId w:val="1"/>
        </w:numPr>
        <w:rPr/>
      </w:pPr>
      <w:bookmarkStart w:id="655" w:name="__RefHeading___Toc1149636_1738255347"/>
      <w:bookmarkStart w:id="656" w:name="_Toc243"/>
      <w:bookmarkEnd w:id="655"/>
      <w:r>
        <w:rPr>
          <w:rtl w:val="true"/>
        </w:rPr>
        <w:t>فضایل در روایات</w:t>
      </w:r>
      <w:bookmarkEnd w:id="656"/>
    </w:p>
    <w:p>
      <w:pPr>
        <w:pStyle w:val="BookText"/>
        <w:rPr/>
      </w:pPr>
      <w:r>
        <w:rPr>
          <w:rFonts w:ascii="IRNazanin" w:hAnsi="IRNazanin" w:eastAsia="IRNazanin"/>
          <w:color w:val="111111"/>
          <w:sz w:val="28"/>
          <w:sz w:val="28"/>
          <w:szCs w:val="28"/>
          <w:rtl w:val="true"/>
          <w:lang w:bidi="fa-IR"/>
        </w:rPr>
        <w:t>امام علی علیه السلام در باب فضیلت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الْمَرْءِ بِفَضْلِهِ لا بِاَصْلِهِ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انسان به فضیلت اوست نه به خانواده‌اش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اَلْفَضیلَةُ بِحُسْنِ الْکَمالِ وَ مَکارِمِ الْاَفْعالِ، لا بِکَثْرَةِ الْمالِ وَ جَلالَةِ الْاَعْمالِ</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فضیلت به خوبی کمال و اعمال با ارزش است، نه به ثروت زیاد و حرکات و اعمال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آثَرَ عَلی نَفْسِهِ اسْتَحَقَّ اسْمَ الْفَضیلَةِ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آن که دیگران را در همه چیز بر خود مقدم بدارد، مستحق نام فضیلت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الْاِحْسانِ مِنْ فَضائِلِ الْاِنسانِ</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تمام نیکی‌ها از فضایل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انَّکَ اذا قَدَرْتَ عَفَوْتَ</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فضیلت به این است که هرگاه قدرت یافتی اقدام به گذشت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تَحَلُّوا بِالْأَخْذِ بِالْفَضْلِ، وَ الْکَفِّ عَنِ الْبَغْیِ، وَالْعَمَلِ بِالْحَقِّ، وَ الْاِنْصافِ مِنَ النَّفْسِ، وَاجْتِنابِ الْفَسادِ، وَ اصْلاحِ الْمَعادِ</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با در پیش گرفتن فضیلت و خودداری از ستم و زورگویی و عمل به حق و انصاف به خرج دادن و دوری از فساد و آباد کردن معاد، خود را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آنچه را که در خطبۀ متّقین به عنوان اوصاف پاکان و پرهیزکاران برشمرده از فضایل به حساب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فَالْمُتَّقُونَ فیها هُمْ اهْلُ الْفَضائِلِ</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پرهیزکاران در این دنیا اهل فضائلند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احْسَنَ الی مَنْ اساءَ الَیْهِ فَقَدْ اخَذَ بِجَوامِعِ الْفَضْلِ</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هر کس خوبی کند با کسی که به او بدی کرده، چنگ به تمام فضیلت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عَفُوّاً فِی قُدْرَتِکَ، جَواداً فِی عُسْرَتِکَ، مُؤْثِراً مَعَ فاقَتِکَ، یَکْمُلْ لَکَ الْفَضْلُ</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قدرت تمام، گذشت را داشته باش، در زمان تنگدستی به بخشش</w:t>
      </w:r>
    </w:p>
    <w:p>
      <w:pPr>
        <w:pStyle w:val="BookText"/>
        <w:rPr/>
      </w:pPr>
      <w:r>
        <w:rPr>
          <w:rFonts w:ascii="IRNazanin" w:hAnsi="IRNazanin" w:eastAsia="IRNazanin"/>
          <w:color w:val="111111"/>
          <w:sz w:val="28"/>
          <w:sz w:val="28"/>
          <w:szCs w:val="28"/>
          <w:rtl w:val="true"/>
          <w:lang w:bidi="fa-IR"/>
        </w:rPr>
        <w:t>برخیز، و به وقت نداری دیگری را بر خود مقدم کن، فضیلت در تو کامل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اتَّقَیْتَ الْمُحَرَّماتِ، وَ تَوَرَّعْتَ عَنِ الشُّبُهاتِ، وَ ادَّیْتَ الْمَفْرُوضاتِ، وَتَنَفَّلْتَ بِالنَّوافِلِ، فَقَدْ اکْمَلْتَ فِی الدِّینِ الْفَضائِلَ</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324/17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محرّمات الهی بپرهیزی، و دامن از شبهات پاک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را عمل کنی، و به مستحبات روی آوری، فضایل را در دین کامل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اَلْاِنْصافُ افْضَلُ الْفَضائِلِ</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انصاف برترین فضایل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اللِّسانِ وَ بَذْلُ الْاِحْسانِ مِنْ افْضَلِ فَضائِلِ الْاِنْسانِ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نگهداری زبان، و بذل نیکی از برترین فضایل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 مَنْ وَدَّکَ، وَاصْفَحْ عَنْ عَدُوِّکَ یَتِمَّ لَکَ الْفَضْلُ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گرامی دار آن که تو را دوست دارد، و از دشمنت گذشت کن، فضلت تام و تمام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مُقابَلَةَ الاِساءَةِ بِالْاِحْسانِ، وَ تَغَمُّدَ الْجَرائِمِ بِالْغُفْرانِ لَمِنْ احْسَنِ الْفَضائِلِ وَا َفْضَلِ الْمَحامِدِ</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 را با نیکی تلافی کردن، و جرائم دیگران را با عفو و گذشت پوشاندن از بهترین فضایل و برترین خوبی‌هاست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الْفَضائِلِ مُلْکُ الْغَضَبِ، وَ اماتَةُ الشَّهْوَةِ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تمام فضایل مالک بودن بر خشم و میراندن شهوت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جَمَعَ اللّهُ تَبارَکَ وَ تَعالی الْاَوَّلینَ وَ الْآخِرینَ فِی صَعیدٍ واحِدٍ 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عُنُقٌ مِنَ النّاسِ فَتَلْقاهُمُ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فَضْلُکُمْ؟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 مَنْ قَطَعَنا، وَنُعْطی مَنْ حَرَمَنا، وَ نَعْفُو عَمَّنْ ظَلَمَنا،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چون قیامت شود، خداوند بزرگ تمام اولین و آخرین را در زمینی واحد گردآوری کند، سپس فریاد کننده‌ای فریاد برآرد اهل فضل کجایند؟ عده‌ای از مردم بر می‌خیزند، ملائکه با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چیست؟</w:t>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کردیم با آنان که با ما قطع رابطه کردند، و بخشیدیم به آنان که ما را محروم کردند، و گذشت کردیم از آنان که به ما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داخل بهشت شوید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مسائل عجیبی است که ارزش انسان را به اوج نهائی می‌رساند، و رضای حق را به سوی انسان جلب می‌کند، به همین جهت است که حضرت زین العابدین علیه السلام از حضرت حق درخواست می‌کند به او توفیق سبقت بر دیگران را برای به دست آوردن فضایل، کرامت فرماید</w:t>
      </w:r>
      <w:r>
        <w:rPr>
          <w:rFonts w:eastAsia="IRNazanin" w:cs="IRNazanin"/>
          <w:color w:val="111111"/>
          <w:sz w:val="28"/>
          <w:szCs w:val="28"/>
          <w:rtl w:val="true"/>
          <w:lang w:bidi="fa-IR"/>
        </w:rPr>
        <w:t>.</w:t>
      </w:r>
      <w:bookmarkStart w:id="657" w:name="pg17032_198558"/>
    </w:p>
    <w:p>
      <w:pPr>
        <w:pStyle w:val="Heading6"/>
        <w:numPr>
          <w:ilvl w:val="5"/>
          <w:numId w:val="1"/>
        </w:numPr>
        <w:rPr/>
      </w:pPr>
      <w:bookmarkStart w:id="658" w:name="__RefHeading___Toc1149638_1738255347"/>
      <w:bookmarkStart w:id="659" w:name="_Toc244"/>
      <w:bookmarkEnd w:id="657"/>
      <w:bookmarkEnd w:id="658"/>
      <w:r>
        <w:rPr/>
        <w:t>14</w:t>
      </w:r>
      <w:r>
        <w:rPr>
          <w:rtl w:val="true"/>
        </w:rPr>
        <w:t xml:space="preserve"> - </w:t>
      </w:r>
      <w:r>
        <w:rPr>
          <w:rtl w:val="true"/>
        </w:rPr>
        <w:t>برگزیدن احسان بدون توقّع تلافی</w:t>
      </w:r>
      <w:bookmarkEnd w:id="659"/>
    </w:p>
    <w:p>
      <w:pPr>
        <w:pStyle w:val="BookText"/>
        <w:rPr/>
      </w:pPr>
      <w:r>
        <w:rPr>
          <w:rFonts w:ascii="IRNazanin" w:hAnsi="IRNazanin" w:eastAsia="IRNazanin"/>
          <w:color w:val="111111"/>
          <w:sz w:val="28"/>
          <w:sz w:val="28"/>
          <w:szCs w:val="28"/>
          <w:rtl w:val="true"/>
          <w:lang w:bidi="fa-IR"/>
        </w:rPr>
        <w:t>نیکی به مردم به قصد تلافی شدن، کار مهمی نیست و از حسنات اخلاقی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حقیقی احسان به این است که انسان هیچ گونه انتظار تلافی از طرف مقابلش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و امامان معصوم و اولیای عاشق به تمام مردم احسان می‌نمودند و از احدی توقع تلافی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معتبره در توضیح آیۀ شریفۀ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وَیُطْعِمُونَ الطَّعامَ عَلی حُبِّهِ مِسْکِیناً وَ یَتِیماً وَ اسیراً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غذا را در عین دوست داشتنش ، به مسکین و یتیم و اسیر انفاق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حسین علیهما السلام مریض شدند، خاندان طهارت برای شفای آنان نذر کردند سه روز روزه بگیرند، به وقت افطار اوّلین روز روزه، مسکین به در خانه آمد و آن بزرگواران افطار خود را به او بخشیدند، و روز دوم یتیم و روز سوم اسیر آمد و آنان غذای خود را به مسکین و یتیم و اسیر بخشیدند، و در هر سه روز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به آنان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نُطْعِمُکُمْ لِوَجْهِ اللّهِ لانُرِیدُ مِنْکُمْ جَزاءً وَ لاشُکُوراً</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فقط برای خشنودی خدا اطعام می‌کنیم و انتظار هیچ پاداش و سپاسی را از شما نداریم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که احسان بدون توقع تلافی دلالت بر عظمت و بزرگی روح محسن می‌کند</w:t>
      </w:r>
      <w:r>
        <w:rPr>
          <w:rFonts w:eastAsia="IRNazanin" w:cs="IRNazanin"/>
          <w:color w:val="111111"/>
          <w:sz w:val="28"/>
          <w:szCs w:val="28"/>
          <w:rtl w:val="true"/>
          <w:lang w:bidi="fa-IR"/>
        </w:rPr>
        <w:t>.</w:t>
      </w:r>
      <w:bookmarkStart w:id="660" w:name="pg17032_198559"/>
    </w:p>
    <w:p>
      <w:pPr>
        <w:pStyle w:val="Heading6"/>
        <w:numPr>
          <w:ilvl w:val="5"/>
          <w:numId w:val="1"/>
        </w:numPr>
        <w:rPr/>
      </w:pPr>
      <w:bookmarkStart w:id="661" w:name="__RefHeading___Toc1149640_1738255347"/>
      <w:bookmarkStart w:id="662" w:name="_Toc245"/>
      <w:bookmarkEnd w:id="660"/>
      <w:bookmarkEnd w:id="661"/>
      <w:r>
        <w:rPr/>
        <w:t>15</w:t>
      </w:r>
      <w:r>
        <w:rPr>
          <w:rtl w:val="true"/>
        </w:rPr>
        <w:t xml:space="preserve"> - </w:t>
      </w:r>
      <w:r>
        <w:rPr>
          <w:rtl w:val="true"/>
        </w:rPr>
        <w:t>ترک سرزنش</w:t>
      </w:r>
      <w:bookmarkEnd w:id="662"/>
    </w:p>
    <w:p>
      <w:pPr>
        <w:pStyle w:val="Heading6"/>
        <w:numPr>
          <w:ilvl w:val="5"/>
          <w:numId w:val="1"/>
        </w:numPr>
        <w:rPr/>
      </w:pPr>
      <w:bookmarkStart w:id="663" w:name="__RefHeading___Toc1149642_1738255347"/>
      <w:bookmarkStart w:id="664" w:name="_Toc246"/>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بسیاری از انسان‌ها به خاطر جهل به حقایق، یا ضعف اراده، یا غلبۀ هوا، یا علّت‌های دیگر مصون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پاکان و مؤمنان نسبت به اینان امر به معروف و نهی از منکر آنهم با زبانی خوش و اخلاقی شیرین است، سرزنش کردن دیگران به گناهشان نه این که علاج واقعه نیست، بلکه احتمال دارد اثر نامطلوب بجای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ترک سرزنش خطا کاران حضرت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عیسی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زنا مبتلا شده‌ام، مرا با اجرای حکم الهی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بزنید همه برای تطهیر این مرد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آن مرد معصیت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 گناه به گردن دارد از حدّ زدن به من خودداری نماید، آن که طاهر و پاک است به اجرای حدّ الهی نسبت به من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عیسی و یحیی همه رفتند، حضرت یحیی پیش آمد و به گناهکار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حساس دوست دارم مرا موعظه کنی، مرد معصیت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و هوا خلوت مکن که تو را به ضلالت و گمراهی دچار می‌کند،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را به گناهش سرزنش مکن،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 و از عصبانیت و خشم بپرهیز</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5019</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56/28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34201</w:t>
      </w:r>
      <w:r>
        <w:rPr>
          <w:rFonts w:eastAsia="IRNazanin" w:cs="IRNazanin"/>
          <w:color w:val="111111"/>
          <w:sz w:val="28"/>
          <w:szCs w:val="28"/>
          <w:rtl w:val="true"/>
          <w:lang w:bidi="fa-IR"/>
        </w:rPr>
        <w:t>.</w:t>
      </w:r>
    </w:p>
    <w:p>
      <w:pPr>
        <w:pStyle w:val="Heading6"/>
        <w:numPr>
          <w:ilvl w:val="5"/>
          <w:numId w:val="1"/>
        </w:numPr>
        <w:rPr/>
      </w:pPr>
      <w:bookmarkStart w:id="665" w:name="__RefHeading___Toc1149644_1738255347"/>
      <w:bookmarkStart w:id="666" w:name="_Toc247"/>
      <w:bookmarkEnd w:id="665"/>
      <w:r>
        <w:rPr>
          <w:rtl w:val="true"/>
        </w:rPr>
        <w:t>سرزنش دیگران در روایات</w:t>
      </w:r>
      <w:bookmarkEnd w:id="66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عِمْرانَ لاتُعَیِّرَنَّ احَداً بِخَطیئَتِهِ، وَ ابْکِ عَلی خَطیئَتِکَ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 احدی را به خطایش سرزنش مکن، و بر خطای خودت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عَیَّرَ اخاهُ بِذَنْبٍ قَدْ تابَ مِنْهُ لَمْ یَمُتْ حَتّی یَعْمَلَهُ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آن که برادر دینی خود را به گناهی که از آن توبه کرده سرزنش کند، نمیرد مگر آن که به آن گناه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انَّبَ مُؤْمِناً انَّبَهُ اللّهُ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کسی که مؤمنی را سرزنش و ملامت کند، خداوند او را در دنیا و آخرت ملامت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لاتُظْهِرِ الشَّماتَةَ بِاَخیکَ فَیَرْحَمُهُ اللّهُ وَ یَبْتَلیکَ</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برادرت را دچار سرزنش مکن که خداوند او را از رحمتش نصیب دهد و تو را مبتلا گرداند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اعْرابِیٌ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فَاِنِ امْرُءٌ عَیَّرَکَ بِشَیْ‌ءٍ یَعْلَمُهُ فیکَ فَلا تُعَیِّرْهُ بِشَیْ‌ءٍ تَعْلَمُهُ فیهِ، یَکُنْ وَبالُهُ عَلَیْهِ وَ</w:t>
      </w:r>
      <w:bookmarkStart w:id="667" w:name="pg17032_198561"/>
    </w:p>
    <w:p>
      <w:pPr>
        <w:pStyle w:val="BookText"/>
        <w:rPr/>
      </w:pPr>
      <w:bookmarkEnd w:id="667"/>
      <w:r>
        <w:rPr>
          <w:rFonts w:ascii="Amiri" w:hAnsi="Amiri" w:eastAsia="Amiri" w:cs="Amiri"/>
          <w:color w:val="111111"/>
          <w:sz w:val="28"/>
          <w:sz w:val="28"/>
          <w:szCs w:val="28"/>
          <w:rtl w:val="true"/>
          <w:lang w:bidi="ar-SA"/>
        </w:rPr>
        <w:t>اَجْرُهُ لَکَ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 بیابانگرد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تقوای الهی، چنانچه مردی تو را به چیزی که از تو خبر داشت سرزنش کرد، تو او را به چیزی که از او خبری داری سرزنش مکن، تا بار سنگین سرزنش بر گردن او قرار گیرد و برای تو به خاطر صبر و حوصله‌ات اجر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خَلَقَ الْمُؤْمِنَ مِنْ عَظَمَةِ جَلالِهِ وَ قُدْرَتِهِ، فَمَنْ طَعَنَ عَلَیْهِ اوْ رَدَّ عَلَیْهِ قَوْلَهُ فَقَدْ رَدَّ عَلَی اللّهِ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به درستی که خداوند عزّوجلّ مؤمن را از بزرگی جلال و قدرتش آفرید، کسی که بر مؤمن طعنه زند، یا گفتارش را رد نماید، رد بر خدا نموده است</w:t>
      </w:r>
      <w:r>
        <w:rPr>
          <w:rFonts w:eastAsia="IRNazanin" w:cs="IRNazanin"/>
          <w:color w:val="111111"/>
          <w:sz w:val="28"/>
          <w:szCs w:val="28"/>
          <w:rtl w:val="true"/>
          <w:lang w:bidi="fa-IR"/>
        </w:rPr>
        <w:t>.</w:t>
      </w:r>
    </w:p>
    <w:p>
      <w:pPr>
        <w:pStyle w:val="Heading6"/>
        <w:numPr>
          <w:ilvl w:val="5"/>
          <w:numId w:val="1"/>
        </w:numPr>
        <w:rPr/>
      </w:pPr>
      <w:bookmarkStart w:id="668" w:name="__RefHeading___Toc1149646_1738255347"/>
      <w:bookmarkStart w:id="669" w:name="_Toc248"/>
      <w:bookmarkEnd w:id="668"/>
      <w:r>
        <w:rPr/>
        <w:t>16</w:t>
      </w:r>
      <w:r>
        <w:rPr>
          <w:rtl w:val="true"/>
        </w:rPr>
        <w:t xml:space="preserve"> - </w:t>
      </w:r>
      <w:r>
        <w:rPr>
          <w:rtl w:val="true"/>
        </w:rPr>
        <w:t>دستگیری از غیر مستحق</w:t>
      </w:r>
      <w:bookmarkEnd w:id="669"/>
    </w:p>
    <w:p>
      <w:pPr>
        <w:pStyle w:val="BookText"/>
        <w:rPr/>
      </w:pPr>
      <w:r>
        <w:rPr>
          <w:rFonts w:ascii="IRNazanin" w:hAnsi="IRNazanin" w:eastAsia="IRNazanin"/>
          <w:color w:val="111111"/>
          <w:sz w:val="28"/>
          <w:sz w:val="28"/>
          <w:szCs w:val="28"/>
          <w:rtl w:val="true"/>
          <w:lang w:bidi="fa-IR"/>
        </w:rPr>
        <w:t>این درخواست عجیب یعنی طلب توفیق از پیشگاه حضرت کریم برای یاری دادن به غیر مستحق، و با مال و آبرو و جان او را کمک کردن، نشانگر عظمت روح اولیای الهی، و اوج سلامت نفس آنان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مستحق پشتوانه‌اش دستورهای دینی، و عواطف انسانی و حالت ترحّم انسان به ضعیف و نیازمند است، ولی توجه به غیر مستحق پشتوانه‌اش</w:t>
      </w:r>
    </w:p>
    <w:p>
      <w:pPr>
        <w:pStyle w:val="BookText"/>
        <w:rPr/>
      </w:pPr>
      <w:r>
        <w:rPr>
          <w:rFonts w:ascii="IRNazanin" w:hAnsi="IRNazanin" w:eastAsia="IRNazanin"/>
          <w:color w:val="111111"/>
          <w:sz w:val="28"/>
          <w:sz w:val="28"/>
          <w:szCs w:val="28"/>
          <w:rtl w:val="true"/>
          <w:lang w:bidi="fa-IR"/>
        </w:rPr>
        <w:t>عظمت روح و کرامت نفس، و بصیرت قوی، و اخلاق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انسان درهر زمینه‌ای که برادر دینی وی استحقاقی ندارد، به او مهر ورزد، و یار و معین او باشد، و از آنچه خداوند به انسان عنایت می‌کند به او هم برساند، و مسئلۀ عطا و بخشش و بذل وجود و کرم و احسان خویش را محدود به مستحق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عیبم زمن گر کشتن دشمن نمی‌آید بحق دوستی کاین دشمنی از من نمی‌آید</w:t>
      </w:r>
    </w:p>
    <w:p>
      <w:pPr>
        <w:pStyle w:val="BookText"/>
        <w:rPr/>
      </w:pPr>
      <w:r>
        <w:rPr>
          <w:rFonts w:ascii="IRNazanin" w:hAnsi="IRNazanin" w:eastAsia="IRNazanin"/>
          <w:color w:val="111111"/>
          <w:sz w:val="28"/>
          <w:sz w:val="28"/>
          <w:szCs w:val="28"/>
          <w:rtl w:val="true"/>
          <w:lang w:bidi="fa-IR"/>
        </w:rPr>
        <w:t>بنرمی کارها پایان پذیرد خوشتر از تندی بلی کاری که از نخ آید از سوزن نمی‌آید</w:t>
      </w:r>
    </w:p>
    <w:p>
      <w:pPr>
        <w:pStyle w:val="BookText"/>
        <w:rPr/>
      </w:pPr>
      <w:r>
        <w:rPr>
          <w:rFonts w:ascii="IRNazanin" w:hAnsi="IRNazanin" w:eastAsia="IRNazanin"/>
          <w:color w:val="111111"/>
          <w:sz w:val="28"/>
          <w:sz w:val="28"/>
          <w:szCs w:val="28"/>
          <w:rtl w:val="true"/>
          <w:lang w:bidi="fa-IR"/>
        </w:rPr>
        <w:t>زتاب شمع رویش گر که می‌سوزم چو پروانه ازین شادم که بیرون از دلم شیون نمی‌آید</w:t>
      </w:r>
    </w:p>
    <w:p>
      <w:pPr>
        <w:pStyle w:val="BookText"/>
        <w:rPr/>
      </w:pPr>
      <w:r>
        <w:rPr>
          <w:rFonts w:ascii="IRNazanin" w:hAnsi="IRNazanin" w:eastAsia="IRNazanin"/>
          <w:color w:val="111111"/>
          <w:sz w:val="28"/>
          <w:sz w:val="28"/>
          <w:szCs w:val="28"/>
          <w:rtl w:val="true"/>
          <w:lang w:bidi="fa-IR"/>
        </w:rPr>
        <w:t>تو را آئینه آگه سازد از زشتی و زیبائی بلی این سان هنر جز از دل روشن نمی‌آید</w:t>
      </w:r>
    </w:p>
    <w:p>
      <w:pPr>
        <w:pStyle w:val="BookText"/>
        <w:rPr/>
      </w:pPr>
      <w:r>
        <w:rPr>
          <w:rFonts w:ascii="IRNazanin" w:hAnsi="IRNazanin" w:eastAsia="IRNazanin"/>
          <w:color w:val="111111"/>
          <w:sz w:val="28"/>
          <w:sz w:val="28"/>
          <w:szCs w:val="28"/>
          <w:rtl w:val="true"/>
          <w:lang w:bidi="fa-IR"/>
        </w:rPr>
        <w:t>به فن عشق خوبانم از آن دلبستگی باشد که فنی در جهان بالاتر از این فن نمی‌آید</w:t>
      </w:r>
    </w:p>
    <w:p>
      <w:pPr>
        <w:pStyle w:val="BookText"/>
        <w:rPr/>
      </w:pPr>
      <w:r>
        <w:rPr>
          <w:rFonts w:ascii="IRNazanin" w:hAnsi="IRNazanin" w:eastAsia="IRNazanin"/>
          <w:color w:val="111111"/>
          <w:sz w:val="28"/>
          <w:sz w:val="28"/>
          <w:szCs w:val="28"/>
          <w:rtl w:val="true"/>
          <w:lang w:bidi="fa-IR"/>
        </w:rPr>
        <w:t>به جنّت رهزن آدم چو شیطان گشت ای زاهد چسان سوی تو گمراهی چنان رهزن نمی‌آید</w:t>
      </w:r>
    </w:p>
    <w:p>
      <w:pPr>
        <w:pStyle w:val="BookText"/>
        <w:rPr/>
      </w:pPr>
      <w:r>
        <w:rPr>
          <w:rFonts w:ascii="IRNazanin" w:hAnsi="IRNazanin" w:eastAsia="IRNazanin"/>
          <w:color w:val="111111"/>
          <w:sz w:val="28"/>
          <w:sz w:val="28"/>
          <w:szCs w:val="28"/>
          <w:rtl w:val="true"/>
          <w:lang w:bidi="fa-IR"/>
        </w:rPr>
        <w:t>من از حسن تو و گلچین زگل حظ می‌برد اما زیوسف آنچه می‌آید زپیراهن نمی‌آید</w:t>
      </w:r>
    </w:p>
    <w:p>
      <w:pPr>
        <w:pStyle w:val="BookText"/>
        <w:rPr/>
      </w:pPr>
      <w:r>
        <w:rPr>
          <w:rFonts w:ascii="IRNazanin" w:hAnsi="IRNazanin" w:eastAsia="IRNazanin"/>
          <w:color w:val="111111"/>
          <w:sz w:val="28"/>
          <w:sz w:val="28"/>
          <w:szCs w:val="28"/>
          <w:rtl w:val="true"/>
          <w:lang w:bidi="fa-IR"/>
        </w:rPr>
        <w:t>تو گر می‌آید از دستت زمن چشم کرم پوشی کشیدن از سر کوی تو پا از من نمی‌آید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غافل ز عدل و داد اگر مرد خردمنی که از اهل خرد جز کار مستحس نمی‌آید</w:t>
      </w:r>
      <w:bookmarkStart w:id="670" w:name="pg17032_198563"/>
    </w:p>
    <w:p>
      <w:pPr>
        <w:pStyle w:val="BookText"/>
        <w:rPr/>
      </w:pPr>
      <w:bookmarkEnd w:id="670"/>
      <w:r>
        <w:rPr>
          <w:rFonts w:ascii="IRNazanin" w:hAnsi="IRNazanin" w:eastAsia="IRNazanin"/>
          <w:color w:val="111111"/>
          <w:sz w:val="28"/>
          <w:sz w:val="28"/>
          <w:szCs w:val="28"/>
          <w:rtl w:val="true"/>
          <w:lang w:bidi="fa-IR"/>
        </w:rPr>
        <w:t>به وصف قامتش رنجی قیام می‌کنم اما سخن بالاتر از این از من الکن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علاقه دارد انسان همچون چشمۀ اول بهار منبع خیر و برکت و معدن جود و سخا، و مرکز عشق و ایمان و وفا و صفا و عطا و بخشش باشد، و ملاحظه استحقاق، و عدم استحقاق در حق مردم نداشته باشد، بلکه سعی کند تمام مردم را از لطف و محبت، و عنایت و رحمت خود بهره‌مند سازد، و همه دل‌ها را با اخلاق و عمل خود شاد نماید، و بکوشد در این راه عرشی به هیچ گونه بن بستی دچار نشود، و سستی و کسالت در این برنامه الهی به خود راه ندهد</w:t>
      </w:r>
      <w:r>
        <w:rPr>
          <w:rFonts w:eastAsia="IRNazanin" w:cs="IRNazanin"/>
          <w:color w:val="111111"/>
          <w:sz w:val="28"/>
          <w:szCs w:val="28"/>
          <w:rtl w:val="true"/>
          <w:lang w:bidi="fa-IR"/>
        </w:rPr>
        <w:t>.</w:t>
      </w:r>
    </w:p>
    <w:p>
      <w:pPr>
        <w:pStyle w:val="Heading6"/>
        <w:numPr>
          <w:ilvl w:val="5"/>
          <w:numId w:val="1"/>
        </w:numPr>
        <w:rPr/>
      </w:pPr>
      <w:bookmarkStart w:id="671" w:name="__RefHeading___Toc1149648_1738255347"/>
      <w:bookmarkStart w:id="672" w:name="_Toc249"/>
      <w:bookmarkEnd w:id="671"/>
      <w:r>
        <w:rPr/>
        <w:t>17</w:t>
      </w:r>
      <w:r>
        <w:rPr>
          <w:rtl w:val="true"/>
        </w:rPr>
        <w:t xml:space="preserve"> - </w:t>
      </w:r>
      <w:r>
        <w:rPr>
          <w:rtl w:val="true"/>
        </w:rPr>
        <w:t>پای بندی به گفتن حق هر چند گران آید</w:t>
      </w:r>
      <w:bookmarkEnd w:id="672"/>
    </w:p>
    <w:p>
      <w:pPr>
        <w:pStyle w:val="Heading6"/>
        <w:numPr>
          <w:ilvl w:val="5"/>
          <w:numId w:val="1"/>
        </w:numPr>
        <w:rPr/>
      </w:pPr>
      <w:bookmarkStart w:id="673" w:name="__RefHeading___Toc1149650_1738255347"/>
      <w:bookmarkStart w:id="674" w:name="_Toc250"/>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اعلام حق، از اعظم واجبات الهیّه است، و سکوت از حق از بزرگترین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وسیلۀ اهل ایمان، آنچه که حق است گفته نشود، قطعاً مسئلۀ حق در هر زمینه‌ای از زمینه‌های زندگی در خانه و خانواده، و اجتماع و جامعه به بوتۀ فراموشی می‌رود، و فساد و افساد جای آن را می‌گیرد، و بازار حسنات و فضایل دچار ورشکستگی و فساد می‌شود</w:t>
      </w:r>
      <w:r>
        <w:rPr>
          <w:rFonts w:eastAsia="IRNazanin" w:cs="IRNazanin"/>
          <w:color w:val="111111"/>
          <w:sz w:val="28"/>
          <w:szCs w:val="28"/>
          <w:rtl w:val="true"/>
          <w:lang w:bidi="fa-IR"/>
        </w:rPr>
        <w:t>.</w:t>
      </w:r>
    </w:p>
    <w:p>
      <w:pPr>
        <w:pStyle w:val="Heading6"/>
        <w:numPr>
          <w:ilvl w:val="5"/>
          <w:numId w:val="1"/>
        </w:numPr>
        <w:rPr/>
      </w:pPr>
      <w:bookmarkStart w:id="675" w:name="__RefHeading___Toc1149652_1738255347"/>
      <w:bookmarkStart w:id="676" w:name="_Toc251"/>
      <w:bookmarkEnd w:id="675"/>
      <w:r>
        <w:rPr>
          <w:rtl w:val="true"/>
        </w:rPr>
        <w:t>گفتار حق در آیات و روایات</w:t>
      </w:r>
      <w:bookmarkEnd w:id="67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سفارش می‌کنند، حق را با زبان خوداعلام کنید، و از گفتن آن مضایقه نداشته باشید گرچه بر شما سنگین آید و یا به ضرر شما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بدون شک ضرری ظاهری است که در باطنش رضایت حق و بهشت عنبر سرشت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کُونُوا قَوّامِینَ بِالْقِسْطِ شُهَداءَ لِلّهِ وَلَوْ عَلی انْفُسِکُمْ اوِ الْوَالِدَیْنِ وَ الْاَقْرَبینَ</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در همۀ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کننده به عدل ، و گواهی دهنده برای خدا باشید ، هر چند به زیان خود یا پدر و مادر یا خویشانتان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اَتْقَی النّاسِ مَنْ قالَ الْحَقَّ فیما لَهُ وَعَلَیْهِ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پرهیزکارترین مردم کسی است که حق بگوید در آنچه که به نفع و به ضرر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الْحَقَّ وَلَوْ عَلی نَفْسِکَ</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حق را بگو گرچه به ضرر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حَقیقَةِ الْایمانِ انْ تُؤْثِرَ الْحَقَّ وَ انْ ضَرَّکَ عَلَی الْباطِلِ وَ انْ نَفَعَکَ</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از حقیقت ایمان است که حق را گرچه به ضررت باشد بر باطل گرچه به سودت باشد مقدم بداری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677" w:name="pg17032_198565"/>
    </w:p>
    <w:p>
      <w:pPr>
        <w:pStyle w:val="BookText"/>
        <w:rPr/>
      </w:pPr>
      <w:bookmarkEnd w:id="677"/>
      <w:r>
        <w:rPr>
          <w:rFonts w:ascii="Amiri" w:hAnsi="Amiri" w:eastAsia="Amiri" w:cs="Amiri"/>
          <w:color w:val="111111"/>
          <w:sz w:val="28"/>
          <w:sz w:val="28"/>
          <w:szCs w:val="28"/>
          <w:rtl w:val="true"/>
          <w:lang w:bidi="ar-SA"/>
        </w:rPr>
        <w:t>اَلا لا یَمْنَعَنَّ رَجُلاً مَهابَةُ النّاسِ انْ یَتَکَلَّمَ بِالْحَقِّ اذا عَلِمَهُ، الا انَّ افْضَلَ الْجِهادِ کَلِمَةُ حَقٍّ عِنْدَ سُلْطانٍ جائِرٍ</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923/15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43587</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افراد، شما را مانع از گفتن حقی که می‌دانید نشود، بدانید که بالاترین جهاد گفتن حق در برابر سلطان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بیان حق گرچه به ضرر خود باشد، عمل حضرت آسیه، و مؤمن آل فرعون، و حبیب نجّار، و ابوذر غفاری، و میثم تمّار، و رشید هجری و حجر بن عدی و امثال اینان برای ما حجت شرعی ودلیل الهی است</w:t>
      </w:r>
      <w:r>
        <w:rPr>
          <w:rFonts w:eastAsia="IRNazanin" w:cs="IRNazanin"/>
          <w:color w:val="111111"/>
          <w:sz w:val="28"/>
          <w:szCs w:val="28"/>
          <w:rtl w:val="true"/>
          <w:lang w:bidi="fa-IR"/>
        </w:rPr>
        <w:t>.</w:t>
      </w:r>
    </w:p>
    <w:p>
      <w:pPr>
        <w:pStyle w:val="Heading6"/>
        <w:numPr>
          <w:ilvl w:val="5"/>
          <w:numId w:val="1"/>
        </w:numPr>
        <w:rPr/>
      </w:pPr>
      <w:bookmarkStart w:id="678" w:name="__RefHeading___Toc1149654_1738255347"/>
      <w:bookmarkStart w:id="679" w:name="_Toc252"/>
      <w:bookmarkEnd w:id="678"/>
      <w:r>
        <w:rPr/>
        <w:t>18</w:t>
      </w:r>
      <w:r>
        <w:rPr>
          <w:rtl w:val="true"/>
        </w:rPr>
        <w:t xml:space="preserve"> </w:t>
      </w:r>
      <w:r>
        <w:rPr>
          <w:rtl w:val="true"/>
        </w:rPr>
        <w:t xml:space="preserve">و </w:t>
      </w:r>
      <w:r>
        <w:rPr/>
        <w:t>19</w:t>
      </w:r>
      <w:r>
        <w:rPr>
          <w:rtl w:val="true"/>
        </w:rPr>
        <w:t xml:space="preserve"> - </w:t>
      </w:r>
      <w:r>
        <w:rPr>
          <w:rtl w:val="true"/>
        </w:rPr>
        <w:t>اندک شمردن خوبی های خود و بسیار دیدن زشتی های خویش</w:t>
      </w:r>
      <w:bookmarkEnd w:id="679"/>
    </w:p>
    <w:p>
      <w:pPr>
        <w:pStyle w:val="BookText"/>
        <w:rPr/>
      </w:pPr>
      <w:r>
        <w:rPr>
          <w:rFonts w:ascii="IRNazanin" w:hAnsi="IRNazanin" w:eastAsia="IRNazanin"/>
          <w:color w:val="111111"/>
          <w:sz w:val="28"/>
          <w:sz w:val="28"/>
          <w:szCs w:val="28"/>
          <w:rtl w:val="true"/>
          <w:lang w:bidi="fa-IR"/>
        </w:rPr>
        <w:t>ریشۀ اندک دیدن خوبی‌های خود، گرچه بسیار باشد، و بسیار دیدن زشتی‌های خویش گرچه اندک باشد، تجلی صفت با عظمت تواضع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بسیار دیدن خوبی‌های خویش گرچه قلیل باشد، و کم دیدن زشتی‌های خود گرچه بسیار باشد عجب و خودبینی آدمی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این معنای حقیقی را در ذات قلبش یقینی کرده که در تمام هستی و شؤون خویش مملوک حضرت حق است، و آنچه خیر و برکت و خوبی و فضیلت در زندگی اوست فقط و فقط از جانب حضرت اوست و او را در این زمینه اختیاری نیست، و هر چه شر و رذیلت و گناه است برخاسته از هوای نفس وغرور اوست و ربطی به حضرت محبوب ندارد، عبادات و خوبی‌های بسیار خود را اندک بیند، و گناه و معصیت ناچیز خویش را بسیار پندارد، و به عبارت دیگر منشأ خوبی و طاعت را خود نداند، تا بسیار شمارد، و مبدء معاصی را او نبیند تا بسیارش را اندک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خوبی را فقط و فقط از خدا بداند اندکش را به حساب حق بسیار بیند، و بحساب خود کم؛ زیرا خود را لایق آن خوبی نداند، و وقتی بدی را از خود بیند قلیلش را کثیر داند، چون گناه و معصیت هر چند کوچک و اندک باشد به علت این که مخالفت با خدای عظیم می‌باشد،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وخودپسندی، آدمی را در معرض هلاک و نابودی شخصیت قرار می‌دهد، لذا خداوند متعال در قرآن کریم با بیانی روشن و عاری از ابهام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میانگین و مرز اعتدال در امور، نمایانگر بهداشت روانی در رفتار و اخلاق است، و در اشاره به همین نکته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تُصَعِّرْ خَدَّکَ لِلنّاسِ وَ لَاتَمْشِ فِی الْأَرْضِ مَرَحًا إِنَّ اللَّهَ لَایُحِبُّ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متکبّرانه روی از مردم برمگردان ، و در زمین با ناز و غرور راه مرو ، همانا خدا هیچ خودپسند فخرفروش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است که اگر انسان بدون تربیت و تهذیب، به خود واگذار شود، عجب و خودپسندی و عشق به خویشتن، او را در اختیار خود می‌گیرد و غرور بر او چیره می‌گردد و اعمالش را در هر حال زیبا و خوشایند جلوه می‌دهد و این گمان در او پدید می‌آید که خود شخصاً خالق و آفرینندۀ رفتارهای خود می‌باشد، و از این رهگذر به خود می‌بالد و با احسان خویش بر مردم منت می‌نهد و در نتیجه از خود راضی می‌شود، و از خود راضی بودن از نشانه‌های نقص و کمبود روانی و نشان دهندۀ ابتلا و گرفتاری انسان به ضلالت و انحراف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عجب، آفت و دردی است خطرناک که دل را از بصیرت ناتوان می‌سازد، و گناهان را مخفی نگاه می‌دارد، و اشتباهات را می‌آراید و به لغزش‌ها</w:t>
      </w:r>
    </w:p>
    <w:p>
      <w:pPr>
        <w:pStyle w:val="BookText"/>
        <w:rPr/>
      </w:pPr>
      <w:r>
        <w:rPr>
          <w:rFonts w:ascii="IRNazanin" w:hAnsi="IRNazanin" w:eastAsia="IRNazanin"/>
          <w:color w:val="111111"/>
          <w:sz w:val="28"/>
          <w:sz w:val="28"/>
          <w:szCs w:val="28"/>
          <w:rtl w:val="true"/>
          <w:lang w:bidi="fa-IR"/>
        </w:rPr>
        <w:t>کمک می‌کند تا آن جا که فرد معجب و خودپسندی، بدی خویش را احسان، و بخل و دریغ کاری خود را جود و سخا می‌پندارد، او در گمان‌ها و تصوّراتش خیال پرداز، و در حدس خویش به افکار دروغین و غیر واقعیت‌ها گرایش دارد، او فردی است که در حال سقوط و نابودی، به نجات خویش معتقد است در حالی که در دریایی از تاریکی‌ها غوطه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إِذَآ أَنْعَمْنَا عَلَی الْإِنسَنِ أَعْرَضَ وَ نََا بِجَانِبِهِ‌وَ إِذَا مَسَّهُ الشَّرُّ فَذُو دُعَآءٍ عَرِیضٍ</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به انسان نعمت عطا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می‌گرداند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کبر و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می‌شود ، و چون آسیبی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دعای فراوان و طولانی روی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مورد خویش گرفتار عجب و خودپسندی است قهراً به غرور و خودبینی گرایش می‌یابد، و گناهان و جرم‌های سنگینی را که دستش به آنها آلوده است کوچک و ناچیز و اندک می‌شمارد، و خیر و احسان ناچیزی که از او به ظهور می‌رسد بسیار و فزون از حد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حالت عالی تواضع همچون خورشید از مشرق وجود انسان طلوع کند، تا حدی راه را از چاه به او می‌نمایاند، و بی شک خوبی‌های بسیار خود را اندک بیند و از بیانش شرمسار باشد، و بدیهای اندک خود را بسیار انگارد و واز یادش غرق حیا و آزارم 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راه دوست نباید زجان گذشت جز دوست هر چه هست بباید از آن گذشت</w:t>
      </w:r>
      <w:bookmarkStart w:id="680" w:name="pg17032_198568"/>
    </w:p>
    <w:p>
      <w:pPr>
        <w:pStyle w:val="BookText"/>
        <w:rPr/>
      </w:pPr>
      <w:bookmarkEnd w:id="680"/>
      <w:r>
        <w:rPr>
          <w:rFonts w:ascii="IRNazanin" w:hAnsi="IRNazanin" w:eastAsia="IRNazanin"/>
          <w:color w:val="111111"/>
          <w:sz w:val="28"/>
          <w:sz w:val="28"/>
          <w:szCs w:val="28"/>
          <w:rtl w:val="true"/>
          <w:lang w:bidi="fa-IR"/>
        </w:rPr>
        <w:t>باشد برون زکون و مکان یار و در پیش هر کس که رفت از سر کون و مکان گذشت</w:t>
      </w:r>
    </w:p>
    <w:p>
      <w:pPr>
        <w:pStyle w:val="BookText"/>
        <w:rPr/>
      </w:pPr>
      <w:r>
        <w:rPr>
          <w:rFonts w:ascii="IRNazanin" w:hAnsi="IRNazanin" w:eastAsia="IRNazanin"/>
          <w:color w:val="111111"/>
          <w:sz w:val="28"/>
          <w:sz w:val="28"/>
          <w:szCs w:val="28"/>
          <w:rtl w:val="true"/>
          <w:lang w:bidi="fa-IR"/>
        </w:rPr>
        <w:t>آن مرحله است وادیت ای کعبه مراد کاول قدم براه تو باید زجان گذشت</w:t>
      </w:r>
    </w:p>
    <w:p>
      <w:pPr>
        <w:pStyle w:val="BookText"/>
        <w:rPr/>
      </w:pPr>
      <w:r>
        <w:rPr>
          <w:rFonts w:ascii="IRNazanin" w:hAnsi="IRNazanin" w:eastAsia="IRNazanin"/>
          <w:color w:val="111111"/>
          <w:sz w:val="28"/>
          <w:sz w:val="28"/>
          <w:szCs w:val="28"/>
          <w:rtl w:val="true"/>
          <w:lang w:bidi="fa-IR"/>
        </w:rPr>
        <w:t>آدم بهشت کوی تو را داشت در نظر گندم بهانه کرد و زباغ جنان گذشت</w:t>
      </w:r>
    </w:p>
    <w:p>
      <w:pPr>
        <w:pStyle w:val="BookText"/>
        <w:rPr/>
      </w:pPr>
      <w:r>
        <w:rPr>
          <w:rFonts w:ascii="IRNazanin" w:hAnsi="IRNazanin" w:eastAsia="IRNazanin"/>
          <w:color w:val="111111"/>
          <w:sz w:val="28"/>
          <w:sz w:val="28"/>
          <w:szCs w:val="28"/>
          <w:rtl w:val="true"/>
          <w:lang w:bidi="fa-IR"/>
        </w:rPr>
        <w:t>بر آستان پیر مغان هر که سود سر پایش ز رفعت از سرنه آسمان گذشت</w:t>
      </w:r>
    </w:p>
    <w:p>
      <w:pPr>
        <w:pStyle w:val="BookText"/>
        <w:rPr/>
      </w:pPr>
      <w:r>
        <w:rPr>
          <w:rFonts w:ascii="IRNazanin" w:hAnsi="IRNazanin" w:eastAsia="IRNazanin"/>
          <w:color w:val="111111"/>
          <w:sz w:val="28"/>
          <w:sz w:val="28"/>
          <w:szCs w:val="28"/>
          <w:rtl w:val="true"/>
          <w:lang w:bidi="fa-IR"/>
        </w:rPr>
        <w:t>خواهد رسید بر دهن یار بی سخن هر کس که چون صغیر زنام و نشان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6"/>
        <w:numPr>
          <w:ilvl w:val="5"/>
          <w:numId w:val="1"/>
        </w:numPr>
        <w:rPr/>
      </w:pPr>
      <w:bookmarkStart w:id="681" w:name="__RefHeading___Toc1149656_1738255347"/>
      <w:bookmarkStart w:id="682" w:name="_Toc253"/>
      <w:bookmarkEnd w:id="681"/>
      <w:r>
        <w:rPr/>
        <w:t>20</w:t>
      </w:r>
      <w:r>
        <w:rPr>
          <w:rtl w:val="true"/>
        </w:rPr>
        <w:t xml:space="preserve"> - </w:t>
      </w:r>
      <w:r>
        <w:rPr>
          <w:rtl w:val="true"/>
        </w:rPr>
        <w:t>ادامۀ طاعت</w:t>
      </w:r>
      <w:bookmarkEnd w:id="682"/>
    </w:p>
    <w:p>
      <w:pPr>
        <w:pStyle w:val="BookText"/>
        <w:rPr/>
      </w:pPr>
      <w:r>
        <w:rPr>
          <w:rFonts w:ascii="IRNazanin" w:hAnsi="IRNazanin" w:eastAsia="IRNazanin"/>
          <w:color w:val="111111"/>
          <w:sz w:val="28"/>
          <w:sz w:val="28"/>
          <w:szCs w:val="28"/>
          <w:rtl w:val="true"/>
          <w:lang w:bidi="fa-IR"/>
        </w:rPr>
        <w:t>سرمایه‌ای در دنیا و آخرت برای انسان همچون طاعت و عبادت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عبادت چون با نیّت خالصانه و صادقانه انجام گیرد، و شرایط باطنی و ظاهری آن در حدّ استعداد رعایت شود، موجب قرب و رضایت حق، و عامل جلب سعادت دنیا و آخرت، و سبب بهشت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و تنبلی در طاعت، دام شیطان و از آثار هوای نفس و باعث بریدن انسان از این فیض با عظمت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عبادت و طاعت از متوقّف ماندن این سرمایۀ الهی، در وحشت و ترس به سر می‌بردند، و برای ثابت ماندن در این راه عرشی و ملکوتی به طور دائم از حضرت حق طلب مدد و توفیق می‌نمودند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عزیز در این زمینه‌ها دعا را به سرعت مستجاب می‌کند، به شرطی که دعا کننده، دلش در دعا حاضر، و طعام و لباسش حلال و اشکش به درگاه بی نیاز</w:t>
      </w:r>
      <w:bookmarkStart w:id="683" w:name="pg17032_198569"/>
    </w:p>
    <w:p>
      <w:pPr>
        <w:pStyle w:val="BookText"/>
        <w:rPr/>
      </w:pPr>
      <w:bookmarkEnd w:id="683"/>
      <w:r>
        <w:rPr>
          <w:rFonts w:ascii="IRNazanin" w:hAnsi="IRNazanin" w:eastAsia="IRNazanin"/>
          <w:color w:val="111111"/>
          <w:sz w:val="28"/>
          <w:sz w:val="28"/>
          <w:szCs w:val="28"/>
          <w:rtl w:val="true"/>
          <w:lang w:bidi="fa-IR"/>
        </w:rPr>
        <w:t>از سرنیاز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تمام دعا کنندگان عنایت و لطف خاص دارد، بر ارادۀ ازلی آن حضرت گذشته که به نیاز نیازمندان به دعا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مولائی است که گدا را از عطا منع نکند، و خواهنده را از رسیدن به خواسته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خلعت ما را نداد، کدام تشریف که ما را ارزانی نداشت، کدام لطف که در جریده کرم به نام ما ثبت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مقرّبان درگاه عزت و ساکنان حضرت جبروت، انگشت تحیّر در دهان تعجّب گرفته که شگرف کاری و عجب حالی که خاکیان را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نواختگان لطف اواند، برکشیدگان عطف اواند، عارف بتعریف اواند، مشرّفان بتشریف اواند، و اصلان به ایصال اواند، نازان به وصال اواند، نرگس روضۀ وجود ایشانند، سرو باغ وجود ایشانند، حقّه درّ حکمت ایشانند، نور حدقۀ عالم قدرت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ازلی تخم هدی کشتی، به رسالت انبیا آب دادی، به معونت و توفیق رویاندی، به نظر و احسان خود به بر آوردی، از لطف تو در می‌خواهم که سموم قهر از آن بازداری و باد عدل بر وی نجهانی، کِشتۀ عنایت ازلی را به رعایت ابدی مدد کنی</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84" w:name="__RefHeading___Toc1149658_1738255347"/>
      <w:bookmarkStart w:id="685" w:name="_Toc254"/>
      <w:bookmarkEnd w:id="684"/>
      <w:r>
        <w:rPr/>
        <w:t>21</w:t>
      </w:r>
      <w:r>
        <w:rPr>
          <w:rtl w:val="true"/>
        </w:rPr>
        <w:t xml:space="preserve"> - </w:t>
      </w:r>
      <w:r>
        <w:rPr>
          <w:rtl w:val="true"/>
        </w:rPr>
        <w:t>همراهی با مسلمانان</w:t>
      </w:r>
      <w:bookmarkEnd w:id="685"/>
    </w:p>
    <w:p>
      <w:pPr>
        <w:pStyle w:val="Heading6"/>
        <w:numPr>
          <w:ilvl w:val="5"/>
          <w:numId w:val="1"/>
        </w:numPr>
        <w:rPr/>
      </w:pPr>
      <w:bookmarkStart w:id="686" w:name="__RefHeading___Toc1149660_1738255347"/>
      <w:bookmarkStart w:id="687" w:name="_Toc255"/>
      <w:bookmarkEnd w:id="686"/>
      <w:r>
        <w:rPr>
          <w:rtl w:val="true"/>
        </w:rPr>
        <w:t>اشاره</w:t>
      </w:r>
      <w:bookmarkEnd w:id="68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با مردم مؤمن و مسلمان، دارای آثار و فوائد دنیوی و اخروی است، به تنهایی نمی‌توان کاسب سعادت دنیا و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مسلمانان، انسان را به وضع آنان آگاه می‌کند، و لیاقت خدمت به ایشان را به آدمی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خلوت رفت، و از مسلمانان جدا شد، در حقیقت از فیوضات الهیه محروم</w:t>
      </w:r>
      <w:bookmarkStart w:id="688" w:name="pg17032_198570"/>
    </w:p>
    <w:p>
      <w:pPr>
        <w:pStyle w:val="BookText"/>
        <w:rPr/>
      </w:pPr>
      <w:bookmarkEnd w:id="688"/>
      <w:r>
        <w:rPr>
          <w:rFonts w:ascii="IRNazanin" w:hAnsi="IRNazanin" w:eastAsia="IRNazanin"/>
          <w:color w:val="111111"/>
          <w:sz w:val="28"/>
          <w:sz w:val="28"/>
          <w:szCs w:val="28"/>
          <w:rtl w:val="true"/>
          <w:lang w:bidi="fa-IR"/>
        </w:rPr>
        <w:t>شده، و از بسیاری از کارهای خیر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لازم است درتمام شؤون زندگی ملازم مردم مؤمن باشد و از درد آنان خبر گیرد، و به علاج مشکلات آنان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کوی عزلت نشستن، وبا همه قطع رابطه کردن نه این که هنر نیست، بلکه دامی از دام‌های خطرناک شیطان است</w:t>
      </w:r>
      <w:r>
        <w:rPr>
          <w:rFonts w:eastAsia="IRNazanin" w:cs="IRNazanin"/>
          <w:color w:val="111111"/>
          <w:sz w:val="28"/>
          <w:szCs w:val="28"/>
          <w:rtl w:val="true"/>
          <w:lang w:bidi="fa-IR"/>
        </w:rPr>
        <w:t>.</w:t>
      </w:r>
    </w:p>
    <w:p>
      <w:pPr>
        <w:pStyle w:val="Heading6"/>
        <w:numPr>
          <w:ilvl w:val="5"/>
          <w:numId w:val="1"/>
        </w:numPr>
        <w:rPr/>
      </w:pPr>
      <w:bookmarkStart w:id="689" w:name="__RefHeading___Toc1149662_1738255347"/>
      <w:bookmarkStart w:id="690" w:name="_Toc256"/>
      <w:bookmarkEnd w:id="689"/>
      <w:r>
        <w:rPr>
          <w:rtl w:val="true"/>
        </w:rPr>
        <w:t>همراهی با مسلمانان در روایات</w:t>
      </w:r>
      <w:bookmarkEnd w:id="69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عَلَی الْجَماعَةِ، وَ الشَّیْطانُ مَعَ مَنْ خَالَفَ الْجَماعَةَ یَرْکُضُ</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بر سر جمعیت است، و شیطان همقدم کسی است که با جماعت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عَلَیْکُمْ بِالْجَماعَةِ، وَاِیّاکُمْ وَ الْفُرْقَةَ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جماعت، و بپرهیزید از تفرقه و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با هم بودن رحمت، و جدائی و تفرقه عذاب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الْجَماعَةِ قَیْدَ شِبْرٍ فَقَدْ خَلَعَ رِبْقَةَ الْاِسْلامِ مِنْ عُنُقِهِ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اندازه یک وجب از جماعت کنار رود، بند اسلام را از گردنش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جماعت در آیات و روایات جماعت سالم و مجتمع بر حق، و جمعیت سالک الی اللّه است، نه جمعیتی که منحرف و گمراه و در بدعت و ضلالت است و به ظاهر ادعای مسلمانی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 عَنْ جَماعَةِ امَّتِهِ؟فَقالَ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امَّتی اهْلُ الْحَقِّ وَ انْ قَلُّوا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از جماعت امّت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جمعیت اهل حق است گرچه عددشان اندک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از تفسیر سنّت و بدعت و جماعت و تفرقه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خدا قسم سنت محمد صلی الله علیه و آله است و بدعت خلاف سنت، و جماعت، به اللّه قسم جمعیت اهل حق است گرچه اندک باشند، و تفرقه، معاشرت با اهل باطل است گرچه تعدادشان بسیار باشد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ما شیعه بر مبنای همین آثار که حتی در کتب اهل سنت روایت شده خود را بر حق می‌دانیم، ما به پیروی از اهل بیت افتخار داریم گرچه تعدادمان کم باشد، و از اهل باطل نفرت داریم گرچه همه اهل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سقیفه و اصحاب آن را طبق آیات قرآن و همین روایات قبول نداریم گرچه تمام مردم آن روز به طرفداری از آن برخاستند، ما مطیع امیر المؤمنین علی علیه السلام هستیم گرچه در آن روز بیش از دوازده نفر یار نداشت</w:t>
      </w:r>
      <w:r>
        <w:rPr>
          <w:rFonts w:eastAsia="IRNazanin" w:cs="IRNazanin"/>
          <w:color w:val="111111"/>
          <w:sz w:val="28"/>
          <w:szCs w:val="28"/>
          <w:rtl w:val="true"/>
          <w:lang w:bidi="fa-IR"/>
        </w:rPr>
        <w:t>.</w:t>
      </w:r>
      <w:bookmarkStart w:id="691" w:name="pg17032_198572"/>
    </w:p>
    <w:p>
      <w:pPr>
        <w:pStyle w:val="BookText"/>
        <w:rPr/>
      </w:pPr>
      <w:bookmarkEnd w:id="691"/>
      <w:r>
        <w:rPr>
          <w:rFonts w:ascii="IRNazanin" w:hAnsi="IRNazanin" w:eastAsia="IRNazanin"/>
          <w:color w:val="111111"/>
          <w:sz w:val="28"/>
          <w:sz w:val="28"/>
          <w:szCs w:val="28"/>
          <w:rtl w:val="true"/>
          <w:lang w:bidi="fa-IR"/>
        </w:rPr>
        <w:t>ما پای بند به اصول هفتاد و دو نفر شهدای کربلاییم گرچه تعدادشان اندک است و از یزید و یزیدیان مدعی مسلمانی که شاگردان مکتب سقیفه‌اند بیزاریم، گرچه تعدادشان از شماره فزون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امَّتِکَ؟قالَ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الْحَقِّ وَ انْ کانُوا عَشَرَةً</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حقّ‌اند، گرچه ده نفر باشند</w:t>
      </w:r>
      <w:r>
        <w:rPr>
          <w:rFonts w:eastAsia="IRNazanin" w:cs="IRNazanin"/>
          <w:color w:val="111111"/>
          <w:sz w:val="28"/>
          <w:szCs w:val="28"/>
          <w:rtl w:val="true"/>
          <w:lang w:bidi="fa-IR"/>
        </w:rPr>
        <w:t>.</w:t>
      </w:r>
    </w:p>
    <w:p>
      <w:pPr>
        <w:pStyle w:val="Heading6"/>
        <w:numPr>
          <w:ilvl w:val="5"/>
          <w:numId w:val="1"/>
        </w:numPr>
        <w:rPr/>
      </w:pPr>
      <w:bookmarkStart w:id="692" w:name="__RefHeading___Toc1149664_1738255347"/>
      <w:bookmarkStart w:id="693" w:name="_Toc257"/>
      <w:bookmarkEnd w:id="692"/>
      <w:r>
        <w:rPr/>
        <w:t>22</w:t>
      </w:r>
      <w:r>
        <w:rPr>
          <w:rtl w:val="true"/>
        </w:rPr>
        <w:t xml:space="preserve"> - </w:t>
      </w:r>
      <w:r>
        <w:rPr>
          <w:rtl w:val="true"/>
        </w:rPr>
        <w:t>بیزاری از اهل بدعت</w:t>
      </w:r>
      <w:bookmarkEnd w:id="693"/>
    </w:p>
    <w:p>
      <w:pPr>
        <w:pStyle w:val="BookText"/>
        <w:rPr/>
      </w:pPr>
      <w:r>
        <w:rPr>
          <w:rFonts w:ascii="IRNazanin" w:hAnsi="IRNazanin" w:eastAsia="IRNazanin"/>
          <w:color w:val="111111"/>
          <w:sz w:val="28"/>
          <w:sz w:val="28"/>
          <w:szCs w:val="28"/>
          <w:rtl w:val="true"/>
          <w:lang w:bidi="fa-IR"/>
        </w:rPr>
        <w:t>اهل بدعت، بنابر تفسیر امیر المؤمنین علیه السلام آنان هستند که در جهت مخالف برنامه‌های حق و قرآن و رسول خدا صلی الله علیه و آله حرکت می‌کنند، و در حرکات وسکنات و اعمال خویش تابع آرای خود و هوای نفسند، گرچه تعداد آنان زیاد باشد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اهل بدعت بنابر قول رسول خدا بدترین مردم و شریرترین خلق روی زمینند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الْاُمُورِ مُحْدَثاتُها، الا وَکُلُّ بِدْعَةٍ ضَلالَةٌ، الا وَکُلُّ ضَلالَةٍ فَفِی النّارِ</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بدترین امور برنامه‌های من درآوردی ضدّ دین است، بدانید که هر بدعتی گمراهی و هر گمراهی در آتش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درباب خسارت و ضرر بدعت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هَدَمَ الدِّینَ مِثْلُ الْبِدَعِ</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مانند بدعت‌ها چیزی باعث خرابی دین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این که از خود بدعتی بر جای نهی که وزر آن و وزر عمل به آن در پروندۀ تو ثبت خواهد شد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این بود شرح مختصر بیست و دو برنامه‌ای که به فرمودۀ حضرت زین العابدین علیه السلام از نشانه‌ها و علائم بندگان صالح و شایسته خدا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و جلالت قسم، و تو را به آبروی حضرت علی بن الحسین علیه السلام سوگند ما را به صفات صالحان از عباد و بندگانت آراسته فرما، تا قدرت ربودن گوی سعادت دنیا و آخرت را به دست آوریم که راهی برای رسیدن به خیر دنیا و آخرت، و یافتن نجات ابدی، و عیش جاودانی جز راه صالحان و شایستگان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خطبۀ قاصعه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ترجمۀ مفردات الفاظ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زندگی، پیدایش و مرگ خورشید، مجله نور دانش، تفسیر نمونه، نشانه‌هایی از او، رسالۀ آب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الأخبار ،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42247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مسند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 کتاب الزّهد، حسین بن سعید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44154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عبدالله 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2651/3</w:t>
      </w:r>
      <w:r>
        <w:rPr>
          <w:rFonts w:ascii="IRNazanin" w:hAnsi="IRNazanin" w:eastAsia="IRNazanin"/>
          <w:b w:val="false"/>
          <w:b w:val="false"/>
          <w:bCs w:val="false"/>
          <w:i w:val="false"/>
          <w:i w:val="false"/>
          <w:iCs w:val="false"/>
          <w:color w:val="333333"/>
          <w:sz w:val="20"/>
          <w:sz w:val="20"/>
          <w:szCs w:val="20"/>
          <w:rtl w:val="true"/>
        </w:rPr>
        <w:t>؛ سر الاسرار فی شرح حدیث المعراج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43597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22020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8862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شکنان، 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روگردانان از حق، 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روندگان از دین همچون تیر از کمان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خطبۀ همام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مسند الشهاب، ابن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86681</Words>
  <Characters>321546</Characters>
  <CharactersWithSpaces>404160</CharactersWithSpaces>
  <Paragraphs>4068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2026-08-24T12:23:25Z</dcterms:created>
  <dc:creator>ghaemiyeh.com</dc:creator>
  <dc:description/>
  <dc:language>en-US</dc:language>
  <cp:lastModifiedBy/>
  <dcterms:modified xsi:type="dcterms:W3CDTF">2026-08-24T15:53:48Z</dcterms:modified>
  <cp:revision>1</cp:revision>
  <dc:subject/>
  <dc:title>تفسیر و شرح صحیفه سجادیه جلد 8</dc:title>
</cp:coreProperties>
</file>

<file path=docProps/custom.xml><?xml version="1.0" encoding="utf-8"?>
<Properties xmlns="http://schemas.openxmlformats.org/officeDocument/2006/custom-properties" xmlns:vt="http://schemas.openxmlformats.org/officeDocument/2006/docPropsVTypes"/>
</file>