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875.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893.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885.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894.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895.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600.xml" ContentType="application/vnd.openxmlformats-officedocument.wordprocessingml.footer+xml"/>
  <Override PartName="/word/footer903.xml" ContentType="application/vnd.openxmlformats-officedocument.wordprocessingml.footer+xml"/>
  <Override PartName="/word/footer86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01.xml" ContentType="application/vnd.openxmlformats-officedocument.wordprocessingml.footer+xml"/>
  <Override PartName="/word/footer602.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5.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3.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697.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546.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834.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83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644.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7.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650.xml" ContentType="application/vnd.openxmlformats-officedocument.wordprocessingml.footer+xml"/>
  <Override PartName="/word/footer816.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51.xml" ContentType="application/vnd.openxmlformats-officedocument.wordprocessingml.footer+xml"/>
  <Override PartName="/word/footer817.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654.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742.xml" ContentType="application/vnd.openxmlformats-officedocument.wordprocessingml.footer+xml"/>
  <Override PartName="/word/footer567.xml" ContentType="application/vnd.openxmlformats-officedocument.wordprocessingml.footer+xml"/>
  <Override PartName="/word/footer850.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660.xml" ContentType="application/vnd.openxmlformats-officedocument.wordprocessingml.footer+xml"/>
  <Override PartName="/word/footer826.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61.xml" ContentType="application/vnd.openxmlformats-officedocument.wordprocessingml.footer+xml"/>
  <Override PartName="/word/footer827.xml" ContentType="application/vnd.openxmlformats-officedocument.wordprocessingml.footer+xml"/>
  <Override PartName="/word/footer854.xml" ContentType="application/vnd.openxmlformats-officedocument.wordprocessingml.footer+xml"/>
  <Override PartName="/word/footer662.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855.xml" ContentType="application/vnd.openxmlformats-officedocument.wordprocessingml.footer+xml"/>
  <Override PartName="/word/footer900.xml" ContentType="application/vnd.openxmlformats-officedocument.wordprocessingml.footer+xml"/>
  <Override PartName="/word/footer862.xml" ContentType="application/vnd.openxmlformats-officedocument.wordprocessingml.footer+xml"/>
  <Override PartName="/word/footer69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901.xml" ContentType="application/vnd.openxmlformats-officedocument.wordprocessingml.footer+xml"/>
  <Override PartName="/word/footer863.xml" ContentType="application/vnd.openxmlformats-officedocument.wordprocessingml.footer+xml"/>
  <Override PartName="/word/footer682.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545.xml" ContentType="application/vnd.openxmlformats-officedocument.wordprocessingml.footer+xml"/>
  <Override PartName="/word/footer902.xml" ContentType="application/vnd.openxmlformats-officedocument.wordprocessingml.footer+xml"/>
  <Override PartName="/word/footer864.xml" ContentType="application/vnd.openxmlformats-officedocument.wordprocessingml.footer+xml"/>
  <Override PartName="/word/footer860.xml" ContentType="application/vnd.openxmlformats-officedocument.wordprocessingml.footer+xml"/>
  <Override PartName="/word/footer806.xml" ContentType="application/vnd.openxmlformats-officedocument.wordprocessingml.footer+xml"/>
  <Override PartName="/word/footer87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645.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655.xml" ContentType="application/vnd.openxmlformats-officedocument.wordprocessingml.footer+xml"/>
  <Override PartName="/word/footer825.xml" ContentType="application/vnd.openxmlformats-officedocument.wordprocessingml.footer+xml"/>
  <Override PartName="/word/footer656.xml" ContentType="application/vnd.openxmlformats-officedocument.wordprocessingml.footer+xml"/>
  <Override PartName="/word/settings.xml" ContentType="application/vnd.openxmlformats-officedocument.wordprocessingml.settings+xml"/>
  <Override PartName="/word/footer861.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883.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46.xml" ContentType="application/vnd.openxmlformats-officedocument.wordprocessingml.footer+xml"/>
  <Override PartName="/word/footer691.xml" ContentType="application/vnd.openxmlformats-officedocument.wordprocessingml.footer+xml"/>
  <Override PartName="/word/footer884.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87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805.xml" ContentType="application/vnd.openxmlformats-officedocument.wordprocessingml.footer+xml"/>
  <Override PartName="/word/footer698.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892.xml" ContentType="application/vnd.openxmlformats-officedocument.wordprocessingml.footer+xml"/>
  <Override PartName="/word/footer824.xml" ContentType="application/vnd.openxmlformats-officedocument.wordprocessingml.footer+xml"/>
  <Override PartName="/word/footer891.xml" ContentType="application/vnd.openxmlformats-officedocument.wordprocessingml.footer+xml"/>
  <Override PartName="/word/footer823.xml" ContentType="application/vnd.openxmlformats-officedocument.wordprocessingml.footer+xml"/>
  <Override PartName="/word/footer890.xml" ContentType="application/vnd.openxmlformats-officedocument.wordprocessingml.footer+xml"/>
  <Override PartName="/word/footer822.xml" ContentType="application/vnd.openxmlformats-officedocument.wordprocessingml.footer+xml"/>
  <Override PartName="/word/footer821.xml" ContentType="application/vnd.openxmlformats-officedocument.wordprocessingml.footer+xml"/>
  <Override PartName="/word/footer820.xml" ContentType="application/vnd.openxmlformats-officedocument.wordprocessingml.footer+xml"/>
  <Override PartName="/word/footer882.xml" ContentType="application/vnd.openxmlformats-officedocument.wordprocessingml.footer+xml"/>
  <Override PartName="/word/footer814.xml" ContentType="application/vnd.openxmlformats-officedocument.wordprocessingml.footer+xml"/>
  <Override PartName="/word/footer881.xml" ContentType="application/vnd.openxmlformats-officedocument.wordprocessingml.footer+xml"/>
  <Override PartName="/word/footer813.xml" ContentType="application/vnd.openxmlformats-officedocument.wordprocessingml.footer+xml"/>
  <Override PartName="/word/footer880.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872.xml" ContentType="application/vnd.openxmlformats-officedocument.wordprocessingml.footer+xml"/>
  <Override PartName="/word/footer804.xml" ContentType="application/vnd.openxmlformats-officedocument.wordprocessingml.footer+xml"/>
  <Override PartName="/word/footer871.xml" ContentType="application/vnd.openxmlformats-officedocument.wordprocessingml.footer+xml"/>
  <Override PartName="/word/footer803.xml" ContentType="application/vnd.openxmlformats-officedocument.wordprocessingml.footer+xml"/>
  <Override PartName="/word/footer870.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799.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امالی شیخ طوسی عربی </w:t>
      </w:r>
      <w:r>
        <w:rPr>
          <w:rtl w:val="true"/>
        </w:rPr>
        <w:t xml:space="preserve">- </w:t>
      </w:r>
      <w:r>
        <w:rPr>
          <w:rtl w:val="true"/>
        </w:rPr>
        <w:t xml:space="preserve">فارسی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36846_3264237689">
            <w:r>
              <w:rPr>
                <w:webHidden/>
                <w:rStyle w:val="IndexLink"/>
                <w:rtl w:val="true"/>
              </w:rPr>
              <w:t>مشخصات کتاب</w:t>
            </w:r>
            <w:r>
              <w:rPr>
                <w:rStyle w:val="IndexLink"/>
                <w:rtl w:val="true"/>
              </w:rPr>
              <w:tab/>
            </w:r>
            <w:r>
              <w:rPr>
                <w:rStyle w:val="IndexLink"/>
              </w:rPr>
              <w:t>20</w:t>
            </w:r>
          </w:hyperlink>
        </w:p>
        <w:p>
          <w:pPr>
            <w:pStyle w:val="Contents2"/>
            <w:tabs>
              <w:tab w:val="clear" w:pos="8743"/>
              <w:tab w:val="right" w:pos="9026" w:leader="dot"/>
            </w:tabs>
            <w:rPr/>
          </w:pPr>
          <w:hyperlink w:anchor="__RefHeading___Toc1436848_3264237689">
            <w:r>
              <w:rPr>
                <w:webHidden/>
                <w:rStyle w:val="IndexLink"/>
                <w:rtl w:val="true"/>
              </w:rPr>
              <w:t>اشاره</w:t>
            </w:r>
            <w:r>
              <w:rPr>
                <w:rStyle w:val="IndexLink"/>
                <w:rtl w:val="true"/>
              </w:rPr>
              <w:tab/>
            </w:r>
            <w:r>
              <w:rPr>
                <w:rStyle w:val="IndexLink"/>
              </w:rPr>
              <w:t>20</w:t>
            </w:r>
          </w:hyperlink>
        </w:p>
        <w:p>
          <w:pPr>
            <w:pStyle w:val="Contents2"/>
            <w:tabs>
              <w:tab w:val="clear" w:pos="8743"/>
              <w:tab w:val="right" w:pos="9026" w:leader="dot"/>
            </w:tabs>
            <w:rPr/>
          </w:pPr>
          <w:hyperlink w:anchor="__RefHeading___Toc1436850_3264237689">
            <w:r>
              <w:rPr>
                <w:webHidden/>
                <w:rStyle w:val="IndexLink"/>
                <w:rtl w:val="true"/>
              </w:rPr>
              <w:t>سخن مترجم</w:t>
            </w:r>
            <w:r>
              <w:rPr>
                <w:rStyle w:val="IndexLink"/>
                <w:rtl w:val="true"/>
              </w:rPr>
              <w:tab/>
            </w:r>
            <w:r>
              <w:rPr>
                <w:rStyle w:val="IndexLink"/>
              </w:rPr>
              <w:t>23</w:t>
            </w:r>
          </w:hyperlink>
        </w:p>
        <w:p>
          <w:pPr>
            <w:pStyle w:val="Contents3"/>
            <w:tabs>
              <w:tab w:val="clear" w:pos="8459"/>
              <w:tab w:val="right" w:pos="9026" w:leader="dot"/>
            </w:tabs>
            <w:rPr/>
          </w:pPr>
          <w:hyperlink w:anchor="__RefHeading___Toc1436852_3264237689">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436854_3264237689">
            <w:r>
              <w:rPr>
                <w:webHidden/>
                <w:rStyle w:val="IndexLink"/>
                <w:rtl w:val="true"/>
              </w:rPr>
              <w:t>امالی چیست؟</w:t>
            </w:r>
            <w:r>
              <w:rPr>
                <w:rStyle w:val="IndexLink"/>
                <w:rtl w:val="true"/>
              </w:rPr>
              <w:tab/>
            </w:r>
            <w:r>
              <w:rPr>
                <w:rStyle w:val="IndexLink"/>
              </w:rPr>
              <w:t>25</w:t>
            </w:r>
          </w:hyperlink>
        </w:p>
        <w:p>
          <w:pPr>
            <w:pStyle w:val="Contents3"/>
            <w:tabs>
              <w:tab w:val="clear" w:pos="8459"/>
              <w:tab w:val="right" w:pos="9026" w:leader="dot"/>
            </w:tabs>
            <w:rPr/>
          </w:pPr>
          <w:hyperlink w:anchor="__RefHeading___Toc1436856_3264237689">
            <w:r>
              <w:rPr>
                <w:webHidden/>
                <w:rStyle w:val="IndexLink"/>
                <w:rtl w:val="true"/>
              </w:rPr>
              <w:t>ویژگی های این چاپ</w:t>
            </w:r>
            <w:r>
              <w:rPr>
                <w:rStyle w:val="IndexLink"/>
                <w:rtl w:val="true"/>
              </w:rPr>
              <w:tab/>
            </w:r>
            <w:r>
              <w:rPr>
                <w:rStyle w:val="IndexLink"/>
              </w:rPr>
              <w:t>25</w:t>
            </w:r>
          </w:hyperlink>
        </w:p>
        <w:p>
          <w:pPr>
            <w:pStyle w:val="Contents2"/>
            <w:tabs>
              <w:tab w:val="clear" w:pos="8743"/>
              <w:tab w:val="right" w:pos="9026" w:leader="dot"/>
            </w:tabs>
            <w:rPr/>
          </w:pPr>
          <w:hyperlink w:anchor="__RefHeading___Toc1436858_3264237689">
            <w:r>
              <w:rPr>
                <w:webHidden/>
                <w:rStyle w:val="IndexLink"/>
                <w:rtl w:val="true"/>
              </w:rPr>
              <w:t>سخن ناشر</w:t>
            </w:r>
            <w:r>
              <w:rPr>
                <w:rStyle w:val="IndexLink"/>
                <w:rtl w:val="true"/>
              </w:rPr>
              <w:tab/>
            </w:r>
            <w:r>
              <w:rPr>
                <w:rStyle w:val="IndexLink"/>
              </w:rPr>
              <w:t>27</w:t>
            </w:r>
          </w:hyperlink>
        </w:p>
        <w:p>
          <w:pPr>
            <w:pStyle w:val="Contents2"/>
            <w:tabs>
              <w:tab w:val="clear" w:pos="8743"/>
              <w:tab w:val="right" w:pos="9026" w:leader="dot"/>
            </w:tabs>
            <w:rPr/>
          </w:pPr>
          <w:hyperlink w:anchor="__RefHeading___Toc1436860_3264237689">
            <w:r>
              <w:rPr>
                <w:webHidden/>
                <w:rStyle w:val="IndexLink"/>
              </w:rPr>
              <w:t>1</w:t>
            </w:r>
            <w:r>
              <w:rPr>
                <w:rStyle w:val="IndexLink"/>
                <w:rtl w:val="true"/>
              </w:rPr>
              <w:t xml:space="preserve">- </w:t>
            </w:r>
            <w:r>
              <w:rPr>
                <w:rStyle w:val="IndexLink"/>
                <w:rtl w:val="true"/>
              </w:rPr>
              <w:t>جلسه اوّل</w:t>
            </w:r>
            <w:r>
              <w:rPr>
                <w:rStyle w:val="IndexLink"/>
                <w:rtl w:val="true"/>
              </w:rPr>
              <w:tab/>
            </w:r>
            <w:r>
              <w:rPr>
                <w:rStyle w:val="IndexLink"/>
              </w:rPr>
              <w:t>29</w:t>
            </w:r>
          </w:hyperlink>
        </w:p>
        <w:p>
          <w:pPr>
            <w:pStyle w:val="Contents3"/>
            <w:tabs>
              <w:tab w:val="clear" w:pos="8459"/>
              <w:tab w:val="right" w:pos="9026" w:leader="dot"/>
            </w:tabs>
            <w:rPr/>
          </w:pPr>
          <w:hyperlink w:anchor="__RefHeading___Toc1436862_3264237689">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436864_3264237689">
            <w:r>
              <w:rPr>
                <w:webHidden/>
                <w:rStyle w:val="IndexLink"/>
              </w:rPr>
              <w:t>1</w:t>
            </w:r>
            <w:r>
              <w:rPr>
                <w:rStyle w:val="IndexLink"/>
                <w:rtl w:val="true"/>
              </w:rPr>
              <w:t>-</w:t>
            </w:r>
            <w:r>
              <w:rPr>
                <w:rStyle w:val="IndexLink"/>
                <w:rtl w:val="true"/>
              </w:rPr>
              <w:t>کراهت داشتن صحبت زیاد به غیر از ذکر خداوند متعال</w:t>
            </w:r>
            <w:r>
              <w:rPr>
                <w:rStyle w:val="IndexLink"/>
                <w:rtl w:val="true"/>
              </w:rPr>
              <w:tab/>
            </w:r>
            <w:r>
              <w:rPr>
                <w:rStyle w:val="IndexLink"/>
              </w:rPr>
              <w:t>29</w:t>
            </w:r>
          </w:hyperlink>
        </w:p>
        <w:p>
          <w:pPr>
            <w:pStyle w:val="Contents3"/>
            <w:tabs>
              <w:tab w:val="clear" w:pos="8459"/>
              <w:tab w:val="right" w:pos="9026" w:leader="dot"/>
            </w:tabs>
            <w:rPr/>
          </w:pPr>
          <w:hyperlink w:anchor="__RefHeading___Toc1436866_3264237689">
            <w:r>
              <w:rPr>
                <w:webHidden/>
                <w:rStyle w:val="IndexLink"/>
              </w:rPr>
              <w:t>2</w:t>
            </w:r>
            <w:r>
              <w:rPr>
                <w:rStyle w:val="IndexLink"/>
                <w:rtl w:val="true"/>
              </w:rPr>
              <w:t>-</w:t>
            </w:r>
            <w:r>
              <w:rPr>
                <w:rStyle w:val="IndexLink"/>
                <w:rtl w:val="true"/>
              </w:rPr>
              <w:t>خروج حضرت علی علیه السّلام برای مبارزه با مرحب</w:t>
            </w:r>
            <w:r>
              <w:rPr>
                <w:rStyle w:val="IndexLink"/>
                <w:rtl w:val="true"/>
              </w:rPr>
              <w:tab/>
            </w:r>
            <w:r>
              <w:rPr>
                <w:rStyle w:val="IndexLink"/>
              </w:rPr>
              <w:t>29</w:t>
            </w:r>
          </w:hyperlink>
        </w:p>
        <w:p>
          <w:pPr>
            <w:pStyle w:val="Contents3"/>
            <w:tabs>
              <w:tab w:val="clear" w:pos="8459"/>
              <w:tab w:val="right" w:pos="9026" w:leader="dot"/>
            </w:tabs>
            <w:rPr/>
          </w:pPr>
          <w:hyperlink w:anchor="__RefHeading___Toc1436868_3264237689">
            <w:r>
              <w:rPr>
                <w:webHidden/>
                <w:rStyle w:val="IndexLink"/>
              </w:rPr>
              <w:t>3</w:t>
            </w:r>
            <w:r>
              <w:rPr>
                <w:rStyle w:val="IndexLink"/>
                <w:rtl w:val="true"/>
              </w:rPr>
              <w:t>-</w:t>
            </w:r>
            <w:r>
              <w:rPr>
                <w:rStyle w:val="IndexLink"/>
                <w:rtl w:val="true"/>
              </w:rPr>
              <w:t>دعای اعرابی</w:t>
            </w:r>
            <w:r>
              <w:rPr>
                <w:rStyle w:val="IndexLink"/>
                <w:rtl w:val="true"/>
              </w:rPr>
              <w:tab/>
            </w:r>
            <w:r>
              <w:rPr>
                <w:rStyle w:val="IndexLink"/>
              </w:rPr>
              <w:t>33</w:t>
            </w:r>
          </w:hyperlink>
        </w:p>
        <w:p>
          <w:pPr>
            <w:pStyle w:val="Contents3"/>
            <w:tabs>
              <w:tab w:val="clear" w:pos="8459"/>
              <w:tab w:val="right" w:pos="9026" w:leader="dot"/>
            </w:tabs>
            <w:rPr/>
          </w:pPr>
          <w:hyperlink w:anchor="__RefHeading___Toc1436870_3264237689">
            <w:r>
              <w:rPr>
                <w:webHidden/>
                <w:rStyle w:val="IndexLink"/>
              </w:rPr>
              <w:t>4</w:t>
            </w:r>
            <w:r>
              <w:rPr>
                <w:rStyle w:val="IndexLink"/>
                <w:rtl w:val="true"/>
              </w:rPr>
              <w:t>-</w:t>
            </w:r>
            <w:r>
              <w:rPr>
                <w:rStyle w:val="IndexLink"/>
                <w:rtl w:val="true"/>
              </w:rPr>
              <w:t>خطبۀ معاویه در مسجد دمشق و جواب صعصعه</w:t>
            </w:r>
            <w:r>
              <w:rPr>
                <w:rStyle w:val="IndexLink"/>
                <w:rtl w:val="true"/>
              </w:rPr>
              <w:tab/>
            </w:r>
            <w:r>
              <w:rPr>
                <w:rStyle w:val="IndexLink"/>
              </w:rPr>
              <w:t>33</w:t>
            </w:r>
          </w:hyperlink>
        </w:p>
        <w:p>
          <w:pPr>
            <w:pStyle w:val="Contents3"/>
            <w:tabs>
              <w:tab w:val="clear" w:pos="8459"/>
              <w:tab w:val="right" w:pos="9026" w:leader="dot"/>
            </w:tabs>
            <w:rPr/>
          </w:pPr>
          <w:hyperlink w:anchor="__RefHeading___Toc1436872_3264237689">
            <w:r>
              <w:rPr>
                <w:webHidden/>
                <w:rStyle w:val="IndexLink"/>
              </w:rPr>
              <w:t>5</w:t>
            </w:r>
            <w:r>
              <w:rPr>
                <w:rStyle w:val="IndexLink"/>
                <w:rtl w:val="true"/>
              </w:rPr>
              <w:t>-</w:t>
            </w:r>
            <w:r>
              <w:rPr>
                <w:rStyle w:val="IndexLink"/>
                <w:rtl w:val="true"/>
              </w:rPr>
              <w:t>حدیث در ترغیب به دعا کردن</w:t>
            </w:r>
            <w:r>
              <w:rPr>
                <w:rStyle w:val="IndexLink"/>
                <w:rtl w:val="true"/>
              </w:rPr>
              <w:tab/>
            </w:r>
            <w:r>
              <w:rPr>
                <w:rStyle w:val="IndexLink"/>
              </w:rPr>
              <w:t>35</w:t>
            </w:r>
          </w:hyperlink>
        </w:p>
        <w:p>
          <w:pPr>
            <w:pStyle w:val="Contents3"/>
            <w:tabs>
              <w:tab w:val="clear" w:pos="8459"/>
              <w:tab w:val="right" w:pos="9026" w:leader="dot"/>
            </w:tabs>
            <w:rPr/>
          </w:pPr>
          <w:hyperlink w:anchor="__RefHeading___Toc1436874_3264237689">
            <w:r>
              <w:rPr>
                <w:webHidden/>
                <w:rStyle w:val="IndexLink"/>
              </w:rPr>
              <w:t>6</w:t>
            </w:r>
            <w:r>
              <w:rPr>
                <w:rStyle w:val="IndexLink"/>
                <w:rtl w:val="true"/>
              </w:rPr>
              <w:t>-</w:t>
            </w:r>
            <w:r>
              <w:rPr>
                <w:rStyle w:val="IndexLink"/>
                <w:rtl w:val="true"/>
              </w:rPr>
              <w:t>حدیث در تعامل با ترک</w:t>
            </w:r>
            <w:r>
              <w:rPr>
                <w:rStyle w:val="IndexLink"/>
                <w:rtl w:val="true"/>
              </w:rPr>
              <w:tab/>
            </w:r>
            <w:r>
              <w:rPr>
                <w:rStyle w:val="IndexLink"/>
              </w:rPr>
              <w:t>37</w:t>
            </w:r>
          </w:hyperlink>
        </w:p>
        <w:p>
          <w:pPr>
            <w:pStyle w:val="Contents3"/>
            <w:tabs>
              <w:tab w:val="clear" w:pos="8459"/>
              <w:tab w:val="right" w:pos="9026" w:leader="dot"/>
            </w:tabs>
            <w:rPr/>
          </w:pPr>
          <w:hyperlink w:anchor="__RefHeading___Toc1436876_3264237689">
            <w:r>
              <w:rPr>
                <w:webHidden/>
                <w:rStyle w:val="IndexLink"/>
              </w:rPr>
              <w:t>7</w:t>
            </w:r>
            <w:r>
              <w:rPr>
                <w:rStyle w:val="IndexLink"/>
                <w:rtl w:val="true"/>
              </w:rPr>
              <w:t>-</w:t>
            </w:r>
            <w:r>
              <w:rPr>
                <w:rStyle w:val="IndexLink"/>
                <w:rtl w:val="true"/>
              </w:rPr>
              <w:t>خداوند قلبی را که قرآن را در خود جای دهد عذاب نمی کند</w:t>
            </w:r>
            <w:r>
              <w:rPr>
                <w:rStyle w:val="IndexLink"/>
                <w:rtl w:val="true"/>
              </w:rPr>
              <w:tab/>
            </w:r>
            <w:r>
              <w:rPr>
                <w:rStyle w:val="IndexLink"/>
              </w:rPr>
              <w:t>37</w:t>
            </w:r>
          </w:hyperlink>
        </w:p>
        <w:p>
          <w:pPr>
            <w:pStyle w:val="Contents3"/>
            <w:tabs>
              <w:tab w:val="clear" w:pos="8459"/>
              <w:tab w:val="right" w:pos="9026" w:leader="dot"/>
            </w:tabs>
            <w:rPr/>
          </w:pPr>
          <w:hyperlink w:anchor="__RefHeading___Toc1436878_3264237689">
            <w:r>
              <w:rPr>
                <w:webHidden/>
                <w:rStyle w:val="IndexLink"/>
              </w:rPr>
              <w:t>8</w:t>
            </w:r>
            <w:r>
              <w:rPr>
                <w:rStyle w:val="IndexLink"/>
                <w:rtl w:val="true"/>
              </w:rPr>
              <w:t>-</w:t>
            </w:r>
            <w:r>
              <w:rPr>
                <w:rStyle w:val="IndexLink"/>
                <w:rtl w:val="true"/>
              </w:rPr>
              <w:t>وصیت امیر المؤمنین نزد کسی که مرگش نزدیک بود</w:t>
            </w:r>
            <w:r>
              <w:rPr>
                <w:rStyle w:val="IndexLink"/>
                <w:rtl w:val="true"/>
              </w:rPr>
              <w:tab/>
            </w:r>
            <w:r>
              <w:rPr>
                <w:rStyle w:val="IndexLink"/>
              </w:rPr>
              <w:t>37</w:t>
            </w:r>
          </w:hyperlink>
        </w:p>
        <w:p>
          <w:pPr>
            <w:pStyle w:val="Contents3"/>
            <w:tabs>
              <w:tab w:val="clear" w:pos="8459"/>
              <w:tab w:val="right" w:pos="9026" w:leader="dot"/>
            </w:tabs>
            <w:rPr/>
          </w:pPr>
          <w:hyperlink w:anchor="__RefHeading___Toc1436880_3264237689">
            <w:r>
              <w:rPr>
                <w:webHidden/>
                <w:rStyle w:val="IndexLink"/>
              </w:rPr>
              <w:t>9</w:t>
            </w:r>
            <w:r>
              <w:rPr>
                <w:rStyle w:val="IndexLink"/>
                <w:rtl w:val="true"/>
              </w:rPr>
              <w:t>-</w:t>
            </w:r>
            <w:r>
              <w:rPr>
                <w:rStyle w:val="IndexLink"/>
                <w:rtl w:val="true"/>
              </w:rPr>
              <w:t>خلافت امیر المؤمنین از طرف خداوند</w:t>
            </w:r>
            <w:r>
              <w:rPr>
                <w:rStyle w:val="IndexLink"/>
                <w:rtl w:val="true"/>
              </w:rPr>
              <w:tab/>
            </w:r>
            <w:r>
              <w:rPr>
                <w:rStyle w:val="IndexLink"/>
              </w:rPr>
              <w:t>41</w:t>
            </w:r>
          </w:hyperlink>
        </w:p>
        <w:p>
          <w:pPr>
            <w:pStyle w:val="Contents3"/>
            <w:tabs>
              <w:tab w:val="clear" w:pos="8459"/>
              <w:tab w:val="right" w:pos="9026" w:leader="dot"/>
            </w:tabs>
            <w:rPr/>
          </w:pPr>
          <w:hyperlink w:anchor="__RefHeading___Toc1436882_3264237689">
            <w:r>
              <w:rPr>
                <w:webHidden/>
                <w:rStyle w:val="IndexLink"/>
              </w:rPr>
              <w:t>10</w:t>
            </w:r>
            <w:r>
              <w:rPr>
                <w:rStyle w:val="IndexLink"/>
                <w:rtl w:val="true"/>
              </w:rPr>
              <w:t>-</w:t>
            </w:r>
            <w:r>
              <w:rPr>
                <w:rStyle w:val="IndexLink"/>
                <w:rtl w:val="true"/>
              </w:rPr>
              <w:t>تفسیر قول خداوند در قرآن</w:t>
            </w:r>
            <w:r>
              <w:rPr>
                <w:rStyle w:val="IndexLink"/>
                <w:rtl w:val="true"/>
              </w:rPr>
              <w:t>: (</w:t>
            </w:r>
            <w:r>
              <w:rPr>
                <w:rStyle w:val="IndexLink"/>
                <w:rtl w:val="true"/>
              </w:rPr>
              <w:t>فَلِلّهِ الْحُجَّةُ الْبالِغَةُ</w:t>
            </w:r>
            <w:r>
              <w:rPr>
                <w:rStyle w:val="IndexLink"/>
                <w:rtl w:val="true"/>
              </w:rPr>
              <w:t>)</w:t>
              <w:tab/>
            </w:r>
            <w:r>
              <w:rPr>
                <w:rStyle w:val="IndexLink"/>
              </w:rPr>
              <w:t>43</w:t>
            </w:r>
          </w:hyperlink>
        </w:p>
        <w:p>
          <w:pPr>
            <w:pStyle w:val="Contents3"/>
            <w:tabs>
              <w:tab w:val="clear" w:pos="8459"/>
              <w:tab w:val="right" w:pos="9026" w:leader="dot"/>
            </w:tabs>
            <w:rPr/>
          </w:pPr>
          <w:hyperlink w:anchor="__RefHeading___Toc1436884_3264237689">
            <w:r>
              <w:rPr>
                <w:webHidden/>
                <w:rStyle w:val="IndexLink"/>
              </w:rPr>
              <w:t>11</w:t>
            </w:r>
            <w:r>
              <w:rPr>
                <w:rStyle w:val="IndexLink"/>
                <w:rtl w:val="true"/>
              </w:rPr>
              <w:t>-</w:t>
            </w:r>
            <w:r>
              <w:rPr>
                <w:rStyle w:val="IndexLink"/>
                <w:rtl w:val="true"/>
              </w:rPr>
              <w:t>شش چیز است که هرکس یکی از آنها را انجام دهد وارد بهشت می شود</w:t>
            </w:r>
            <w:r>
              <w:rPr>
                <w:rStyle w:val="IndexLink"/>
                <w:rtl w:val="true"/>
              </w:rPr>
              <w:tab/>
            </w:r>
            <w:r>
              <w:rPr>
                <w:rStyle w:val="IndexLink"/>
              </w:rPr>
              <w:t>45</w:t>
            </w:r>
          </w:hyperlink>
        </w:p>
        <w:p>
          <w:pPr>
            <w:pStyle w:val="Contents3"/>
            <w:tabs>
              <w:tab w:val="clear" w:pos="8459"/>
              <w:tab w:val="right" w:pos="9026" w:leader="dot"/>
            </w:tabs>
            <w:rPr/>
          </w:pPr>
          <w:hyperlink w:anchor="__RefHeading___Toc1436886_3264237689">
            <w:r>
              <w:rPr>
                <w:webHidden/>
                <w:rStyle w:val="IndexLink"/>
              </w:rPr>
              <w:t>12</w:t>
            </w:r>
            <w:r>
              <w:rPr>
                <w:rStyle w:val="IndexLink"/>
                <w:rtl w:val="true"/>
              </w:rPr>
              <w:t>-</w:t>
            </w:r>
            <w:r>
              <w:rPr>
                <w:rStyle w:val="IndexLink"/>
                <w:rtl w:val="true"/>
              </w:rPr>
              <w:t>مکارم الاخلاق ده چیز است</w:t>
            </w:r>
            <w:r>
              <w:rPr>
                <w:rStyle w:val="IndexLink"/>
                <w:rtl w:val="true"/>
              </w:rPr>
              <w:tab/>
            </w:r>
            <w:r>
              <w:rPr>
                <w:rStyle w:val="IndexLink"/>
              </w:rPr>
              <w:t>45</w:t>
            </w:r>
          </w:hyperlink>
        </w:p>
        <w:p>
          <w:pPr>
            <w:pStyle w:val="Contents3"/>
            <w:tabs>
              <w:tab w:val="clear" w:pos="8459"/>
              <w:tab w:val="right" w:pos="9026" w:leader="dot"/>
            </w:tabs>
            <w:rPr/>
          </w:pPr>
          <w:hyperlink w:anchor="__RefHeading___Toc1436888_3264237689">
            <w:r>
              <w:rPr>
                <w:webHidden/>
                <w:rStyle w:val="IndexLink"/>
              </w:rPr>
              <w:t>13</w:t>
            </w:r>
            <w:r>
              <w:rPr>
                <w:rStyle w:val="IndexLink"/>
                <w:rtl w:val="true"/>
              </w:rPr>
              <w:t>-</w:t>
            </w:r>
            <w:r>
              <w:rPr>
                <w:rStyle w:val="IndexLink"/>
                <w:rtl w:val="true"/>
              </w:rPr>
              <w:t>خطبۀ حضرت امیر علیه السّلام در مورد ترغیب داشتن به طاعات</w:t>
            </w:r>
            <w:r>
              <w:rPr>
                <w:rStyle w:val="IndexLink"/>
                <w:rtl w:val="true"/>
              </w:rPr>
              <w:tab/>
            </w:r>
            <w:r>
              <w:rPr>
                <w:rStyle w:val="IndexLink"/>
              </w:rPr>
              <w:t>45</w:t>
            </w:r>
          </w:hyperlink>
        </w:p>
        <w:p>
          <w:pPr>
            <w:pStyle w:val="Contents3"/>
            <w:tabs>
              <w:tab w:val="clear" w:pos="8459"/>
              <w:tab w:val="right" w:pos="9026" w:leader="dot"/>
            </w:tabs>
            <w:rPr/>
          </w:pPr>
          <w:hyperlink w:anchor="__RefHeading___Toc1436890_3264237689">
            <w:r>
              <w:rPr>
                <w:webHidden/>
                <w:rStyle w:val="IndexLink"/>
              </w:rPr>
              <w:t>14</w:t>
            </w:r>
            <w:r>
              <w:rPr>
                <w:rStyle w:val="IndexLink"/>
                <w:rtl w:val="true"/>
              </w:rPr>
              <w:t>-</w:t>
            </w:r>
            <w:r>
              <w:rPr>
                <w:rStyle w:val="IndexLink"/>
                <w:rtl w:val="true"/>
              </w:rPr>
              <w:t>سخن ابن عباس در مورد فضائل حضرت علی علیه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1436892_3264237689">
            <w:r>
              <w:rPr>
                <w:webHidden/>
                <w:rStyle w:val="IndexLink"/>
              </w:rPr>
              <w:t>15</w:t>
            </w:r>
            <w:r>
              <w:rPr>
                <w:rStyle w:val="IndexLink"/>
                <w:rtl w:val="true"/>
              </w:rPr>
              <w:t>-</w:t>
            </w:r>
            <w:r>
              <w:rPr>
                <w:rStyle w:val="IndexLink"/>
                <w:rtl w:val="true"/>
              </w:rPr>
              <w:t>وحی خداوند به حضرت عیسی بن مریم</w:t>
            </w:r>
            <w:r>
              <w:rPr>
                <w:rStyle w:val="IndexLink"/>
                <w:rtl w:val="true"/>
              </w:rPr>
              <w:tab/>
            </w:r>
            <w:r>
              <w:rPr>
                <w:rStyle w:val="IndexLink"/>
              </w:rPr>
              <w:t>49</w:t>
            </w:r>
          </w:hyperlink>
        </w:p>
        <w:p>
          <w:pPr>
            <w:pStyle w:val="Contents3"/>
            <w:tabs>
              <w:tab w:val="clear" w:pos="8459"/>
              <w:tab w:val="right" w:pos="9026" w:leader="dot"/>
            </w:tabs>
            <w:rPr/>
          </w:pPr>
          <w:hyperlink w:anchor="__RefHeading___Toc1436894_3264237689">
            <w:r>
              <w:rPr>
                <w:webHidden/>
                <w:rStyle w:val="IndexLink"/>
              </w:rPr>
              <w:t>16</w:t>
            </w:r>
            <w:r>
              <w:rPr>
                <w:rStyle w:val="IndexLink"/>
                <w:rtl w:val="true"/>
              </w:rPr>
              <w:t>-</w:t>
            </w:r>
            <w:r>
              <w:rPr>
                <w:rStyle w:val="IndexLink"/>
                <w:rtl w:val="true"/>
              </w:rPr>
              <w:t>سخن الذئب باراعی در مورد حضرت رسول</w:t>
            </w:r>
            <w:r>
              <w:rPr>
                <w:rStyle w:val="IndexLink"/>
                <w:rtl w:val="true"/>
              </w:rPr>
              <w:tab/>
            </w:r>
            <w:r>
              <w:rPr>
                <w:rStyle w:val="IndexLink"/>
              </w:rPr>
              <w:t>51</w:t>
            </w:r>
          </w:hyperlink>
        </w:p>
        <w:p>
          <w:pPr>
            <w:pStyle w:val="Contents3"/>
            <w:tabs>
              <w:tab w:val="clear" w:pos="8459"/>
              <w:tab w:val="right" w:pos="9026" w:leader="dot"/>
            </w:tabs>
            <w:rPr/>
          </w:pPr>
          <w:hyperlink w:anchor="__RefHeading___Toc1436896_3264237689">
            <w:r>
              <w:rPr>
                <w:webHidden/>
                <w:rStyle w:val="IndexLink"/>
              </w:rPr>
              <w:t>17</w:t>
            </w:r>
            <w:r>
              <w:rPr>
                <w:rStyle w:val="IndexLink"/>
                <w:rtl w:val="true"/>
              </w:rPr>
              <w:t>-</w:t>
            </w:r>
            <w:r>
              <w:rPr>
                <w:rStyle w:val="IndexLink"/>
                <w:rtl w:val="true"/>
              </w:rPr>
              <w:t>سه گناه زود عذاب می شوند</w:t>
            </w:r>
            <w:r>
              <w:rPr>
                <w:rStyle w:val="IndexLink"/>
                <w:rtl w:val="true"/>
              </w:rPr>
              <w:tab/>
            </w:r>
            <w:r>
              <w:rPr>
                <w:rStyle w:val="IndexLink"/>
              </w:rPr>
              <w:t>53</w:t>
            </w:r>
          </w:hyperlink>
        </w:p>
        <w:p>
          <w:pPr>
            <w:pStyle w:val="Contents3"/>
            <w:tabs>
              <w:tab w:val="clear" w:pos="8459"/>
              <w:tab w:val="right" w:pos="9026" w:leader="dot"/>
            </w:tabs>
            <w:rPr/>
          </w:pPr>
          <w:hyperlink w:anchor="__RefHeading___Toc1436898_3264237689">
            <w:r>
              <w:rPr>
                <w:webHidden/>
                <w:rStyle w:val="IndexLink"/>
              </w:rPr>
              <w:t>18</w:t>
            </w:r>
            <w:r>
              <w:rPr>
                <w:rStyle w:val="IndexLink"/>
                <w:rtl w:val="true"/>
              </w:rPr>
              <w:t>-</w:t>
            </w:r>
            <w:r>
              <w:rPr>
                <w:rStyle w:val="IndexLink"/>
                <w:rtl w:val="true"/>
              </w:rPr>
              <w:t>کلام نجاشی در یاری کردن پیامبر بر دشمنانش با جعفر طیار</w:t>
            </w:r>
            <w:r>
              <w:rPr>
                <w:rStyle w:val="IndexLink"/>
                <w:rtl w:val="true"/>
              </w:rPr>
              <w:tab/>
            </w:r>
            <w:r>
              <w:rPr>
                <w:rStyle w:val="IndexLink"/>
              </w:rPr>
              <w:t>53</w:t>
            </w:r>
          </w:hyperlink>
        </w:p>
        <w:p>
          <w:pPr>
            <w:pStyle w:val="Contents3"/>
            <w:tabs>
              <w:tab w:val="clear" w:pos="8459"/>
              <w:tab w:val="right" w:pos="9026" w:leader="dot"/>
            </w:tabs>
            <w:rPr/>
          </w:pPr>
          <w:hyperlink w:anchor="__RefHeading___Toc1436900_3264237689">
            <w:r>
              <w:rPr>
                <w:webHidden/>
                <w:rStyle w:val="IndexLink"/>
              </w:rPr>
              <w:t>19</w:t>
            </w:r>
            <w:r>
              <w:rPr>
                <w:rStyle w:val="IndexLink"/>
                <w:rtl w:val="true"/>
              </w:rPr>
              <w:t>-</w:t>
            </w:r>
            <w:r>
              <w:rPr>
                <w:rStyle w:val="IndexLink"/>
                <w:rtl w:val="true"/>
              </w:rPr>
              <w:t>دعای امام سجاد در مهمات</w:t>
            </w:r>
            <w:r>
              <w:rPr>
                <w:rStyle w:val="IndexLink"/>
                <w:rtl w:val="true"/>
              </w:rPr>
              <w:tab/>
            </w:r>
            <w:r>
              <w:rPr>
                <w:rStyle w:val="IndexLink"/>
              </w:rPr>
              <w:t>55</w:t>
            </w:r>
          </w:hyperlink>
        </w:p>
        <w:p>
          <w:pPr>
            <w:pStyle w:val="Contents3"/>
            <w:tabs>
              <w:tab w:val="clear" w:pos="8459"/>
              <w:tab w:val="right" w:pos="9026" w:leader="dot"/>
            </w:tabs>
            <w:rPr/>
          </w:pPr>
          <w:hyperlink w:anchor="__RefHeading___Toc1436902_3264237689">
            <w:r>
              <w:rPr>
                <w:webHidden/>
                <w:rStyle w:val="IndexLink"/>
              </w:rPr>
              <w:t>20</w:t>
            </w:r>
            <w:r>
              <w:rPr>
                <w:rStyle w:val="IndexLink"/>
                <w:rtl w:val="true"/>
              </w:rPr>
              <w:t>-</w:t>
            </w:r>
            <w:r>
              <w:rPr>
                <w:rStyle w:val="IndexLink"/>
                <w:rtl w:val="true"/>
              </w:rPr>
              <w:t>من درختم و فاطمه شاخه های آن</w:t>
            </w:r>
            <w:r>
              <w:rPr>
                <w:rStyle w:val="IndexLink"/>
                <w:rtl w:val="true"/>
              </w:rPr>
              <w:tab/>
            </w:r>
            <w:r>
              <w:rPr>
                <w:rStyle w:val="IndexLink"/>
              </w:rPr>
              <w:t>63</w:t>
            </w:r>
          </w:hyperlink>
        </w:p>
        <w:p>
          <w:pPr>
            <w:pStyle w:val="Contents3"/>
            <w:tabs>
              <w:tab w:val="clear" w:pos="8459"/>
              <w:tab w:val="right" w:pos="9026" w:leader="dot"/>
            </w:tabs>
            <w:rPr/>
          </w:pPr>
          <w:hyperlink w:anchor="__RefHeading___Toc1436904_3264237689">
            <w:r>
              <w:rPr>
                <w:webHidden/>
                <w:rStyle w:val="IndexLink"/>
              </w:rPr>
              <w:t>21</w:t>
            </w:r>
            <w:r>
              <w:rPr>
                <w:rStyle w:val="IndexLink"/>
                <w:rtl w:val="true"/>
              </w:rPr>
              <w:t>-</w:t>
            </w:r>
            <w:r>
              <w:rPr>
                <w:rStyle w:val="IndexLink"/>
                <w:rtl w:val="true"/>
              </w:rPr>
              <w:t>لا اله الا اللّه نصف میزان است</w:t>
            </w:r>
            <w:r>
              <w:rPr>
                <w:rStyle w:val="IndexLink"/>
                <w:rtl w:val="true"/>
              </w:rPr>
              <w:tab/>
            </w:r>
            <w:r>
              <w:rPr>
                <w:rStyle w:val="IndexLink"/>
              </w:rPr>
              <w:t>65</w:t>
            </w:r>
          </w:hyperlink>
        </w:p>
        <w:p>
          <w:pPr>
            <w:pStyle w:val="Contents3"/>
            <w:tabs>
              <w:tab w:val="clear" w:pos="8459"/>
              <w:tab w:val="right" w:pos="9026" w:leader="dot"/>
            </w:tabs>
            <w:rPr/>
          </w:pPr>
          <w:hyperlink w:anchor="__RefHeading___Toc1436906_3264237689">
            <w:r>
              <w:rPr>
                <w:webHidden/>
                <w:rStyle w:val="IndexLink"/>
              </w:rPr>
              <w:t>22</w:t>
            </w:r>
            <w:r>
              <w:rPr>
                <w:rStyle w:val="IndexLink"/>
                <w:rtl w:val="true"/>
              </w:rPr>
              <w:t>-</w:t>
            </w:r>
            <w:r>
              <w:rPr>
                <w:rStyle w:val="IndexLink"/>
                <w:rtl w:val="true"/>
              </w:rPr>
              <w:t>اعتراض قریش به رسول خدا صلّی اللّه علیه و اله و نزول سورۀ کافرون و آیۀ ضرب لنا مثلا</w:t>
            </w:r>
            <w:r>
              <w:rPr>
                <w:rStyle w:val="IndexLink"/>
                <w:rtl w:val="true"/>
              </w:rPr>
              <w:tab/>
            </w:r>
            <w:r>
              <w:rPr>
                <w:rStyle w:val="IndexLink"/>
              </w:rPr>
              <w:t>65</w:t>
            </w:r>
          </w:hyperlink>
        </w:p>
        <w:p>
          <w:pPr>
            <w:pStyle w:val="Contents3"/>
            <w:tabs>
              <w:tab w:val="clear" w:pos="8459"/>
              <w:tab w:val="right" w:pos="9026" w:leader="dot"/>
            </w:tabs>
            <w:rPr/>
          </w:pPr>
          <w:hyperlink w:anchor="__RefHeading___Toc1436908_3264237689">
            <w:r>
              <w:rPr>
                <w:webHidden/>
                <w:rStyle w:val="IndexLink"/>
              </w:rPr>
              <w:t>23</w:t>
            </w:r>
            <w:r>
              <w:rPr>
                <w:rStyle w:val="IndexLink"/>
                <w:rtl w:val="true"/>
              </w:rPr>
              <w:t>-</w:t>
            </w:r>
            <w:r>
              <w:rPr>
                <w:rStyle w:val="IndexLink"/>
                <w:rtl w:val="true"/>
              </w:rPr>
              <w:t>موعظۀ امیر المؤمنین علیه السّلام به کمیل</w:t>
            </w:r>
            <w:r>
              <w:rPr>
                <w:rStyle w:val="IndexLink"/>
                <w:rtl w:val="true"/>
              </w:rPr>
              <w:tab/>
            </w:r>
            <w:r>
              <w:rPr>
                <w:rStyle w:val="IndexLink"/>
              </w:rPr>
              <w:t>67</w:t>
            </w:r>
          </w:hyperlink>
        </w:p>
        <w:p>
          <w:pPr>
            <w:pStyle w:val="Contents3"/>
            <w:tabs>
              <w:tab w:val="clear" w:pos="8459"/>
              <w:tab w:val="right" w:pos="9026" w:leader="dot"/>
            </w:tabs>
            <w:rPr/>
          </w:pPr>
          <w:hyperlink w:anchor="__RefHeading___Toc1436910_3264237689">
            <w:r>
              <w:rPr>
                <w:webHidden/>
                <w:rStyle w:val="IndexLink"/>
              </w:rPr>
              <w:t>24</w:t>
            </w:r>
            <w:r>
              <w:rPr>
                <w:rStyle w:val="IndexLink"/>
                <w:rtl w:val="true"/>
              </w:rPr>
              <w:t>-</w:t>
            </w:r>
            <w:r>
              <w:rPr>
                <w:rStyle w:val="IndexLink"/>
                <w:rtl w:val="true"/>
              </w:rPr>
              <w:t>افتتاح دین و اختتام آن</w:t>
            </w:r>
            <w:r>
              <w:rPr>
                <w:rStyle w:val="IndexLink"/>
                <w:rtl w:val="true"/>
              </w:rPr>
              <w:tab/>
            </w:r>
            <w:r>
              <w:rPr>
                <w:rStyle w:val="IndexLink"/>
              </w:rPr>
              <w:t>69</w:t>
            </w:r>
          </w:hyperlink>
        </w:p>
        <w:p>
          <w:pPr>
            <w:pStyle w:val="Contents3"/>
            <w:tabs>
              <w:tab w:val="clear" w:pos="8459"/>
              <w:tab w:val="right" w:pos="9026" w:leader="dot"/>
            </w:tabs>
            <w:rPr/>
          </w:pPr>
          <w:hyperlink w:anchor="__RefHeading___Toc1436912_3264237689">
            <w:r>
              <w:rPr>
                <w:webHidden/>
                <w:rStyle w:val="IndexLink"/>
              </w:rPr>
              <w:t>25</w:t>
            </w:r>
            <w:r>
              <w:rPr>
                <w:rStyle w:val="IndexLink"/>
                <w:rtl w:val="true"/>
              </w:rPr>
              <w:t>-</w:t>
            </w:r>
            <w:r>
              <w:rPr>
                <w:rStyle w:val="IndexLink"/>
                <w:rtl w:val="true"/>
              </w:rPr>
              <w:t>خوشبختی برای کسی است که نعمت خدا را تبدیل به کفر نکند</w:t>
            </w:r>
            <w:r>
              <w:rPr>
                <w:rStyle w:val="IndexLink"/>
                <w:rtl w:val="true"/>
              </w:rPr>
              <w:tab/>
            </w:r>
            <w:r>
              <w:rPr>
                <w:rStyle w:val="IndexLink"/>
              </w:rPr>
              <w:t>69</w:t>
            </w:r>
          </w:hyperlink>
        </w:p>
        <w:p>
          <w:pPr>
            <w:pStyle w:val="Contents3"/>
            <w:tabs>
              <w:tab w:val="clear" w:pos="8459"/>
              <w:tab w:val="right" w:pos="9026" w:leader="dot"/>
            </w:tabs>
            <w:rPr/>
          </w:pPr>
          <w:hyperlink w:anchor="__RefHeading___Toc1436914_3264237689">
            <w:r>
              <w:rPr>
                <w:webHidden/>
                <w:rStyle w:val="IndexLink"/>
              </w:rPr>
              <w:t>26</w:t>
            </w:r>
            <w:r>
              <w:rPr>
                <w:rStyle w:val="IndexLink"/>
                <w:rtl w:val="true"/>
              </w:rPr>
              <w:t>-</w:t>
            </w:r>
            <w:r>
              <w:rPr>
                <w:rStyle w:val="IndexLink"/>
                <w:rtl w:val="true"/>
              </w:rPr>
              <w:t>دعای رسول اللّه برای پسر عبد المطلب</w:t>
            </w:r>
            <w:r>
              <w:rPr>
                <w:rStyle w:val="IndexLink"/>
                <w:rtl w:val="true"/>
              </w:rPr>
              <w:tab/>
            </w:r>
            <w:r>
              <w:rPr>
                <w:rStyle w:val="IndexLink"/>
              </w:rPr>
              <w:t>71</w:t>
            </w:r>
          </w:hyperlink>
        </w:p>
        <w:p>
          <w:pPr>
            <w:pStyle w:val="Contents3"/>
            <w:tabs>
              <w:tab w:val="clear" w:pos="8459"/>
              <w:tab w:val="right" w:pos="9026" w:leader="dot"/>
            </w:tabs>
            <w:rPr/>
          </w:pPr>
          <w:hyperlink w:anchor="__RefHeading___Toc1436916_3264237689">
            <w:r>
              <w:rPr>
                <w:webHidden/>
                <w:rStyle w:val="IndexLink"/>
              </w:rPr>
              <w:t>27</w:t>
            </w:r>
            <w:r>
              <w:rPr>
                <w:rStyle w:val="IndexLink"/>
                <w:rtl w:val="true"/>
              </w:rPr>
              <w:t>-</w:t>
            </w:r>
            <w:r>
              <w:rPr>
                <w:rStyle w:val="IndexLink"/>
                <w:rtl w:val="true"/>
              </w:rPr>
              <w:t>مردم عبد من هستند در اطاعت</w:t>
            </w:r>
            <w:r>
              <w:rPr>
                <w:rStyle w:val="IndexLink"/>
                <w:rtl w:val="true"/>
              </w:rPr>
              <w:tab/>
            </w:r>
            <w:r>
              <w:rPr>
                <w:rStyle w:val="IndexLink"/>
              </w:rPr>
              <w:t>71</w:t>
            </w:r>
          </w:hyperlink>
        </w:p>
        <w:p>
          <w:pPr>
            <w:pStyle w:val="Contents3"/>
            <w:tabs>
              <w:tab w:val="clear" w:pos="8459"/>
              <w:tab w:val="right" w:pos="9026" w:leader="dot"/>
            </w:tabs>
            <w:rPr/>
          </w:pPr>
          <w:hyperlink w:anchor="__RefHeading___Toc1436918_3264237689">
            <w:r>
              <w:rPr>
                <w:webHidden/>
                <w:rStyle w:val="IndexLink"/>
              </w:rPr>
              <w:t>28</w:t>
            </w:r>
            <w:r>
              <w:rPr>
                <w:rStyle w:val="IndexLink"/>
                <w:rtl w:val="true"/>
              </w:rPr>
              <w:t>-</w:t>
            </w:r>
            <w:r>
              <w:rPr>
                <w:rStyle w:val="IndexLink"/>
                <w:rtl w:val="true"/>
              </w:rPr>
              <w:t>کلام امام رضا در مورد توحید</w:t>
            </w:r>
            <w:r>
              <w:rPr>
                <w:rStyle w:val="IndexLink"/>
                <w:rtl w:val="true"/>
              </w:rPr>
              <w:tab/>
            </w:r>
            <w:r>
              <w:rPr>
                <w:rStyle w:val="IndexLink"/>
              </w:rPr>
              <w:t>71</w:t>
            </w:r>
          </w:hyperlink>
        </w:p>
        <w:p>
          <w:pPr>
            <w:pStyle w:val="Contents3"/>
            <w:tabs>
              <w:tab w:val="clear" w:pos="8459"/>
              <w:tab w:val="right" w:pos="9026" w:leader="dot"/>
            </w:tabs>
            <w:rPr/>
          </w:pPr>
          <w:hyperlink w:anchor="__RefHeading___Toc1436920_3264237689">
            <w:r>
              <w:rPr>
                <w:webHidden/>
                <w:rStyle w:val="IndexLink"/>
              </w:rPr>
              <w:t>29</w:t>
            </w:r>
            <w:r>
              <w:rPr>
                <w:rStyle w:val="IndexLink"/>
                <w:rtl w:val="true"/>
              </w:rPr>
              <w:t>-</w:t>
            </w:r>
            <w:r>
              <w:rPr>
                <w:rStyle w:val="IndexLink"/>
                <w:rtl w:val="true"/>
              </w:rPr>
              <w:t>رسول خدا فرمودند</w:t>
            </w:r>
            <w:r>
              <w:rPr>
                <w:rStyle w:val="IndexLink"/>
                <w:rtl w:val="true"/>
              </w:rPr>
              <w:t>:</w:t>
            </w:r>
            <w:r>
              <w:rPr>
                <w:rStyle w:val="IndexLink"/>
                <w:rtl w:val="true"/>
              </w:rPr>
              <w:t>کار نیک هدیه ای از جانب من به بندۀ مؤمن است</w:t>
            </w:r>
            <w:r>
              <w:rPr>
                <w:rStyle w:val="IndexLink"/>
                <w:rtl w:val="true"/>
              </w:rPr>
              <w:tab/>
            </w:r>
            <w:r>
              <w:rPr>
                <w:rStyle w:val="IndexLink"/>
              </w:rPr>
              <w:t>77</w:t>
            </w:r>
          </w:hyperlink>
        </w:p>
        <w:p>
          <w:pPr>
            <w:pStyle w:val="Contents3"/>
            <w:tabs>
              <w:tab w:val="clear" w:pos="8459"/>
              <w:tab w:val="right" w:pos="9026" w:leader="dot"/>
            </w:tabs>
            <w:rPr/>
          </w:pPr>
          <w:hyperlink w:anchor="__RefHeading___Toc1436922_3264237689">
            <w:r>
              <w:rPr>
                <w:webHidden/>
                <w:rStyle w:val="IndexLink"/>
              </w:rPr>
              <w:t>30</w:t>
            </w:r>
            <w:r>
              <w:rPr>
                <w:rStyle w:val="IndexLink"/>
                <w:rtl w:val="true"/>
              </w:rPr>
              <w:t>-</w:t>
            </w:r>
            <w:r>
              <w:rPr>
                <w:rStyle w:val="IndexLink"/>
                <w:rtl w:val="true"/>
              </w:rPr>
              <w:t>فاطمه پارۀ تن من است و علی عزیزترین مردم</w:t>
            </w:r>
            <w:r>
              <w:rPr>
                <w:rStyle w:val="IndexLink"/>
                <w:rtl w:val="true"/>
              </w:rPr>
              <w:tab/>
            </w:r>
            <w:r>
              <w:rPr>
                <w:rStyle w:val="IndexLink"/>
              </w:rPr>
              <w:t>77</w:t>
            </w:r>
          </w:hyperlink>
        </w:p>
        <w:p>
          <w:pPr>
            <w:pStyle w:val="Contents3"/>
            <w:tabs>
              <w:tab w:val="clear" w:pos="8459"/>
              <w:tab w:val="right" w:pos="9026" w:leader="dot"/>
            </w:tabs>
            <w:rPr/>
          </w:pPr>
          <w:hyperlink w:anchor="__RefHeading___Toc1436924_3264237689">
            <w:r>
              <w:rPr>
                <w:webHidden/>
                <w:rStyle w:val="IndexLink"/>
              </w:rPr>
              <w:t>31</w:t>
            </w:r>
            <w:r>
              <w:rPr>
                <w:rStyle w:val="IndexLink"/>
                <w:rtl w:val="true"/>
              </w:rPr>
              <w:t>-</w:t>
            </w:r>
            <w:r>
              <w:rPr>
                <w:rStyle w:val="IndexLink"/>
                <w:rtl w:val="true"/>
              </w:rPr>
              <w:t>کلام امیر المؤمنین با محمد بن ابی بکر و اهل مصر</w:t>
            </w:r>
            <w:r>
              <w:rPr>
                <w:rStyle w:val="IndexLink"/>
                <w:rtl w:val="true"/>
              </w:rPr>
              <w:tab/>
            </w:r>
            <w:r>
              <w:rPr>
                <w:rStyle w:val="IndexLink"/>
              </w:rPr>
              <w:t>77</w:t>
            </w:r>
          </w:hyperlink>
        </w:p>
        <w:p>
          <w:pPr>
            <w:pStyle w:val="Contents2"/>
            <w:tabs>
              <w:tab w:val="clear" w:pos="8743"/>
              <w:tab w:val="right" w:pos="9026" w:leader="dot"/>
            </w:tabs>
            <w:rPr/>
          </w:pPr>
          <w:hyperlink w:anchor="__RefHeading___Toc1436926_3264237689">
            <w:r>
              <w:rPr>
                <w:webHidden/>
                <w:rStyle w:val="IndexLink"/>
              </w:rPr>
              <w:t>2</w:t>
            </w:r>
            <w:r>
              <w:rPr>
                <w:rStyle w:val="IndexLink"/>
                <w:rtl w:val="true"/>
              </w:rPr>
              <w:t xml:space="preserve">- </w:t>
            </w:r>
            <w:r>
              <w:rPr>
                <w:rStyle w:val="IndexLink"/>
                <w:rtl w:val="true"/>
              </w:rPr>
              <w:t>جلسه دوم</w:t>
            </w:r>
            <w:r>
              <w:rPr>
                <w:rStyle w:val="IndexLink"/>
                <w:rtl w:val="true"/>
              </w:rPr>
              <w:tab/>
            </w:r>
            <w:r>
              <w:rPr>
                <w:rStyle w:val="IndexLink"/>
              </w:rPr>
              <w:t>93</w:t>
            </w:r>
          </w:hyperlink>
        </w:p>
        <w:p>
          <w:pPr>
            <w:pStyle w:val="Contents3"/>
            <w:tabs>
              <w:tab w:val="clear" w:pos="8459"/>
              <w:tab w:val="right" w:pos="9026" w:leader="dot"/>
            </w:tabs>
            <w:rPr/>
          </w:pPr>
          <w:hyperlink w:anchor="__RefHeading___Toc1436928_3264237689">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1436930_3264237689">
            <w:r>
              <w:rPr>
                <w:webHidden/>
                <w:rStyle w:val="IndexLink"/>
              </w:rPr>
              <w:t>32</w:t>
            </w:r>
            <w:r>
              <w:rPr>
                <w:rStyle w:val="IndexLink"/>
                <w:rtl w:val="true"/>
              </w:rPr>
              <w:t>-</w:t>
            </w:r>
            <w:r>
              <w:rPr>
                <w:rStyle w:val="IndexLink"/>
                <w:rtl w:val="true"/>
              </w:rPr>
              <w:t>با برادر خود شماتت</w:t>
            </w:r>
            <w:r>
              <w:rPr>
                <w:rStyle w:val="IndexLink"/>
                <w:rtl w:val="true"/>
              </w:rPr>
              <w:tab/>
            </w:r>
            <w:r>
              <w:rPr>
                <w:rStyle w:val="IndexLink"/>
              </w:rPr>
              <w:t>93</w:t>
            </w:r>
          </w:hyperlink>
        </w:p>
        <w:p>
          <w:pPr>
            <w:pStyle w:val="Contents3"/>
            <w:tabs>
              <w:tab w:val="clear" w:pos="8459"/>
              <w:tab w:val="right" w:pos="9026" w:leader="dot"/>
            </w:tabs>
            <w:rPr/>
          </w:pPr>
          <w:hyperlink w:anchor="__RefHeading___Toc1436932_3264237689">
            <w:r>
              <w:rPr>
                <w:webHidden/>
                <w:rStyle w:val="IndexLink"/>
              </w:rPr>
              <w:t>33</w:t>
            </w:r>
            <w:r>
              <w:rPr>
                <w:rStyle w:val="IndexLink"/>
                <w:rtl w:val="true"/>
              </w:rPr>
              <w:t>-</w:t>
            </w:r>
            <w:r>
              <w:rPr>
                <w:rStyle w:val="IndexLink"/>
                <w:rtl w:val="true"/>
              </w:rPr>
              <w:t>کلام امام صادق علیه السّلام</w:t>
            </w:r>
            <w:r>
              <w:rPr>
                <w:rStyle w:val="IndexLink"/>
                <w:rtl w:val="true"/>
              </w:rPr>
              <w:t>:</w:t>
            </w:r>
            <w:r>
              <w:rPr>
                <w:rStyle w:val="IndexLink"/>
                <w:rtl w:val="true"/>
              </w:rPr>
              <w:t>شما بر دین خدا هستید</w:t>
            </w:r>
            <w:r>
              <w:rPr>
                <w:rStyle w:val="IndexLink"/>
                <w:rtl w:val="true"/>
              </w:rPr>
              <w:tab/>
            </w:r>
            <w:r>
              <w:rPr>
                <w:rStyle w:val="IndexLink"/>
              </w:rPr>
              <w:t>93</w:t>
            </w:r>
          </w:hyperlink>
        </w:p>
        <w:p>
          <w:pPr>
            <w:pStyle w:val="Contents3"/>
            <w:tabs>
              <w:tab w:val="clear" w:pos="8459"/>
              <w:tab w:val="right" w:pos="9026" w:leader="dot"/>
            </w:tabs>
            <w:rPr/>
          </w:pPr>
          <w:hyperlink w:anchor="__RefHeading___Toc1436934_3264237689">
            <w:r>
              <w:rPr>
                <w:webHidden/>
                <w:rStyle w:val="IndexLink"/>
              </w:rPr>
              <w:t>34</w:t>
            </w:r>
            <w:r>
              <w:rPr>
                <w:rStyle w:val="IndexLink"/>
                <w:rtl w:val="true"/>
              </w:rPr>
              <w:t>-</w:t>
            </w:r>
            <w:r>
              <w:rPr>
                <w:rStyle w:val="IndexLink"/>
                <w:rtl w:val="true"/>
              </w:rPr>
              <w:t>کلام صفیه دختر حیّیّ بن أخطب با رسول اللّه صلّی اللّه علیه و اله و حدیث حارث همدانی در دوست داشتن اهل بیت</w:t>
            </w:r>
            <w:r>
              <w:rPr>
                <w:rStyle w:val="IndexLink"/>
                <w:rtl w:val="true"/>
              </w:rPr>
              <w:tab/>
            </w:r>
            <w:r>
              <w:rPr>
                <w:rStyle w:val="IndexLink"/>
              </w:rPr>
              <w:t>95</w:t>
            </w:r>
          </w:hyperlink>
        </w:p>
        <w:p>
          <w:pPr>
            <w:pStyle w:val="Contents3"/>
            <w:tabs>
              <w:tab w:val="clear" w:pos="8459"/>
              <w:tab w:val="right" w:pos="9026" w:leader="dot"/>
            </w:tabs>
            <w:rPr/>
          </w:pPr>
          <w:hyperlink w:anchor="__RefHeading___Toc1436936_3264237689">
            <w:r>
              <w:rPr>
                <w:webHidden/>
                <w:rStyle w:val="IndexLink"/>
              </w:rPr>
              <w:t>35</w:t>
            </w:r>
            <w:r>
              <w:rPr>
                <w:rStyle w:val="IndexLink"/>
                <w:rtl w:val="true"/>
              </w:rPr>
              <w:t>-</w:t>
            </w:r>
            <w:r>
              <w:rPr>
                <w:rStyle w:val="IndexLink"/>
                <w:rtl w:val="true"/>
              </w:rPr>
              <w:t>سواره ها در روز قیامت</w:t>
            </w:r>
            <w:r>
              <w:rPr>
                <w:rStyle w:val="IndexLink"/>
                <w:rtl w:val="true"/>
              </w:rPr>
              <w:tab/>
            </w:r>
            <w:r>
              <w:rPr>
                <w:rStyle w:val="IndexLink"/>
              </w:rPr>
              <w:t>97</w:t>
            </w:r>
          </w:hyperlink>
        </w:p>
        <w:p>
          <w:pPr>
            <w:pStyle w:val="Contents3"/>
            <w:tabs>
              <w:tab w:val="clear" w:pos="8459"/>
              <w:tab w:val="right" w:pos="9026" w:leader="dot"/>
            </w:tabs>
            <w:rPr/>
          </w:pPr>
          <w:hyperlink w:anchor="__RefHeading___Toc1436938_3264237689">
            <w:r>
              <w:rPr>
                <w:webHidden/>
                <w:rStyle w:val="IndexLink"/>
              </w:rPr>
              <w:t>36</w:t>
            </w:r>
            <w:r>
              <w:rPr>
                <w:rStyle w:val="IndexLink"/>
                <w:rtl w:val="true"/>
              </w:rPr>
              <w:t>-</w:t>
            </w:r>
            <w:r>
              <w:rPr>
                <w:rStyle w:val="IndexLink"/>
                <w:rtl w:val="true"/>
              </w:rPr>
              <w:t>دو خصلت که در منافق جمع نمی شود</w:t>
            </w:r>
            <w:r>
              <w:rPr>
                <w:rStyle w:val="IndexLink"/>
                <w:rtl w:val="true"/>
              </w:rPr>
              <w:tab/>
            </w:r>
            <w:r>
              <w:rPr>
                <w:rStyle w:val="IndexLink"/>
              </w:rPr>
              <w:t>99</w:t>
            </w:r>
          </w:hyperlink>
        </w:p>
        <w:p>
          <w:pPr>
            <w:pStyle w:val="Contents3"/>
            <w:tabs>
              <w:tab w:val="clear" w:pos="8459"/>
              <w:tab w:val="right" w:pos="9026" w:leader="dot"/>
            </w:tabs>
            <w:rPr/>
          </w:pPr>
          <w:hyperlink w:anchor="__RefHeading___Toc1436940_3264237689">
            <w:r>
              <w:rPr>
                <w:webHidden/>
                <w:rStyle w:val="IndexLink"/>
              </w:rPr>
              <w:t>36</w:t>
            </w:r>
            <w:r>
              <w:rPr>
                <w:rStyle w:val="IndexLink"/>
                <w:rtl w:val="true"/>
              </w:rPr>
              <w:t>-</w:t>
            </w:r>
            <w:r>
              <w:rPr>
                <w:rStyle w:val="IndexLink"/>
                <w:rtl w:val="true"/>
              </w:rPr>
              <w:t>دو خصلت که در منافق جمع نمی شود</w:t>
            </w:r>
            <w:r>
              <w:rPr>
                <w:rStyle w:val="IndexLink"/>
                <w:rtl w:val="true"/>
              </w:rPr>
              <w:tab/>
            </w:r>
            <w:r>
              <w:rPr>
                <w:rStyle w:val="IndexLink"/>
              </w:rPr>
              <w:t>99</w:t>
            </w:r>
          </w:hyperlink>
        </w:p>
        <w:p>
          <w:pPr>
            <w:pStyle w:val="Contents3"/>
            <w:tabs>
              <w:tab w:val="clear" w:pos="8459"/>
              <w:tab w:val="right" w:pos="9026" w:leader="dot"/>
            </w:tabs>
            <w:rPr/>
          </w:pPr>
          <w:hyperlink w:anchor="__RefHeading___Toc1436942_3264237689">
            <w:r>
              <w:rPr>
                <w:webHidden/>
                <w:rStyle w:val="IndexLink"/>
              </w:rPr>
              <w:t>38</w:t>
            </w:r>
            <w:r>
              <w:rPr>
                <w:rStyle w:val="IndexLink"/>
                <w:rtl w:val="true"/>
              </w:rPr>
              <w:t>-</w:t>
            </w:r>
            <w:r>
              <w:rPr>
                <w:rStyle w:val="IndexLink"/>
                <w:rtl w:val="true"/>
              </w:rPr>
              <w:t>ایمان در قول و عمل و عرفان</w:t>
            </w:r>
            <w:r>
              <w:rPr>
                <w:rStyle w:val="IndexLink"/>
                <w:rtl w:val="true"/>
              </w:rPr>
              <w:tab/>
            </w:r>
            <w:r>
              <w:rPr>
                <w:rStyle w:val="IndexLink"/>
              </w:rPr>
              <w:t>101</w:t>
            </w:r>
          </w:hyperlink>
        </w:p>
        <w:p>
          <w:pPr>
            <w:pStyle w:val="Contents3"/>
            <w:tabs>
              <w:tab w:val="clear" w:pos="8459"/>
              <w:tab w:val="right" w:pos="9026" w:leader="dot"/>
            </w:tabs>
            <w:rPr/>
          </w:pPr>
          <w:hyperlink w:anchor="__RefHeading___Toc1436944_3264237689">
            <w:r>
              <w:rPr>
                <w:webHidden/>
                <w:rStyle w:val="IndexLink"/>
              </w:rPr>
              <w:t>39</w:t>
            </w:r>
            <w:r>
              <w:rPr>
                <w:rStyle w:val="IndexLink"/>
                <w:rtl w:val="true"/>
              </w:rPr>
              <w:t>-</w:t>
            </w:r>
            <w:r>
              <w:rPr>
                <w:rStyle w:val="IndexLink"/>
                <w:rtl w:val="true"/>
              </w:rPr>
              <w:t>خطبۀ امام علی علیه السّلام در مورد ایمان</w:t>
            </w:r>
            <w:r>
              <w:rPr>
                <w:rStyle w:val="IndexLink"/>
                <w:rtl w:val="true"/>
              </w:rPr>
              <w:tab/>
            </w:r>
            <w:r>
              <w:rPr>
                <w:rStyle w:val="IndexLink"/>
              </w:rPr>
              <w:t>101</w:t>
            </w:r>
          </w:hyperlink>
        </w:p>
        <w:p>
          <w:pPr>
            <w:pStyle w:val="Contents3"/>
            <w:tabs>
              <w:tab w:val="clear" w:pos="8459"/>
              <w:tab w:val="right" w:pos="9026" w:leader="dot"/>
            </w:tabs>
            <w:rPr/>
          </w:pPr>
          <w:hyperlink w:anchor="__RefHeading___Toc1436946_3264237689">
            <w:r>
              <w:rPr>
                <w:webHidden/>
                <w:rStyle w:val="IndexLink"/>
              </w:rPr>
              <w:t>40</w:t>
            </w:r>
            <w:r>
              <w:rPr>
                <w:rStyle w:val="IndexLink"/>
                <w:rtl w:val="true"/>
              </w:rPr>
              <w:t>-</w:t>
            </w:r>
            <w:r>
              <w:rPr>
                <w:rStyle w:val="IndexLink"/>
                <w:rtl w:val="true"/>
              </w:rPr>
              <w:t>انگشتر عقیق</w:t>
            </w:r>
            <w:r>
              <w:rPr>
                <w:rStyle w:val="IndexLink"/>
                <w:rtl w:val="true"/>
              </w:rPr>
              <w:tab/>
            </w:r>
            <w:r>
              <w:rPr>
                <w:rStyle w:val="IndexLink"/>
              </w:rPr>
              <w:t>105</w:t>
            </w:r>
          </w:hyperlink>
        </w:p>
        <w:p>
          <w:pPr>
            <w:pStyle w:val="Contents3"/>
            <w:tabs>
              <w:tab w:val="clear" w:pos="8459"/>
              <w:tab w:val="right" w:pos="9026" w:leader="dot"/>
            </w:tabs>
            <w:rPr/>
          </w:pPr>
          <w:hyperlink w:anchor="__RefHeading___Toc1436948_3264237689">
            <w:r>
              <w:rPr>
                <w:webHidden/>
                <w:rStyle w:val="IndexLink"/>
              </w:rPr>
              <w:t>41</w:t>
            </w:r>
            <w:r>
              <w:rPr>
                <w:rStyle w:val="IndexLink"/>
                <w:rtl w:val="true"/>
              </w:rPr>
              <w:t>-</w:t>
            </w:r>
            <w:r>
              <w:rPr>
                <w:rStyle w:val="IndexLink"/>
                <w:rtl w:val="true"/>
              </w:rPr>
              <w:t>نهی از سخن با احمق</w:t>
            </w:r>
            <w:r>
              <w:rPr>
                <w:rStyle w:val="IndexLink"/>
                <w:rtl w:val="true"/>
              </w:rPr>
              <w:tab/>
            </w:r>
            <w:r>
              <w:rPr>
                <w:rStyle w:val="IndexLink"/>
              </w:rPr>
              <w:t>107</w:t>
            </w:r>
          </w:hyperlink>
        </w:p>
        <w:p>
          <w:pPr>
            <w:pStyle w:val="Contents3"/>
            <w:tabs>
              <w:tab w:val="clear" w:pos="8459"/>
              <w:tab w:val="right" w:pos="9026" w:leader="dot"/>
            </w:tabs>
            <w:rPr/>
          </w:pPr>
          <w:hyperlink w:anchor="__RefHeading___Toc1436950_3264237689">
            <w:r>
              <w:rPr>
                <w:webHidden/>
                <w:rStyle w:val="IndexLink"/>
              </w:rPr>
              <w:t>42</w:t>
            </w:r>
            <w:r>
              <w:rPr>
                <w:rStyle w:val="IndexLink"/>
                <w:rtl w:val="true"/>
              </w:rPr>
              <w:t>-</w:t>
            </w:r>
            <w:r>
              <w:rPr>
                <w:rStyle w:val="IndexLink"/>
                <w:rtl w:val="true"/>
              </w:rPr>
              <w:t>ازدواج حضرت علی علیه السّلام با حضرت فاطمه علیها 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1436952_3264237689">
            <w:r>
              <w:rPr>
                <w:webHidden/>
                <w:rStyle w:val="IndexLink"/>
              </w:rPr>
              <w:t>43</w:t>
            </w:r>
            <w:r>
              <w:rPr>
                <w:rStyle w:val="IndexLink"/>
                <w:rtl w:val="true"/>
              </w:rPr>
              <w:t>-</w:t>
            </w:r>
            <w:r>
              <w:rPr>
                <w:rStyle w:val="IndexLink"/>
                <w:rtl w:val="true"/>
              </w:rPr>
              <w:t>جهازیۀ حضرت فاطمه علیها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1436954_3264237689">
            <w:r>
              <w:rPr>
                <w:webHidden/>
                <w:rStyle w:val="IndexLink"/>
              </w:rPr>
              <w:t>44</w:t>
            </w:r>
            <w:r>
              <w:rPr>
                <w:rStyle w:val="IndexLink"/>
                <w:rtl w:val="true"/>
              </w:rPr>
              <w:t>-</w:t>
            </w:r>
            <w:r>
              <w:rPr>
                <w:rStyle w:val="IndexLink"/>
                <w:rtl w:val="true"/>
              </w:rPr>
              <w:t>امیر المؤمنین علیه السّلام هم کفو حضرت فاطمه علیها 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1436956_3264237689">
            <w:r>
              <w:rPr>
                <w:webHidden/>
                <w:rStyle w:val="IndexLink"/>
              </w:rPr>
              <w:t>45</w:t>
            </w:r>
            <w:r>
              <w:rPr>
                <w:rStyle w:val="IndexLink"/>
                <w:rtl w:val="true"/>
              </w:rPr>
              <w:t>-</w:t>
            </w:r>
            <w:r>
              <w:rPr>
                <w:rStyle w:val="IndexLink"/>
                <w:rtl w:val="true"/>
              </w:rPr>
              <w:t>ازدواج حضرت علی با حضرت فاطمه بعد از جنگ بدر</w:t>
            </w:r>
            <w:r>
              <w:rPr>
                <w:rStyle w:val="IndexLink"/>
                <w:rtl w:val="true"/>
              </w:rPr>
              <w:tab/>
            </w:r>
            <w:r>
              <w:rPr>
                <w:rStyle w:val="IndexLink"/>
              </w:rPr>
              <w:t>117</w:t>
            </w:r>
          </w:hyperlink>
        </w:p>
        <w:p>
          <w:pPr>
            <w:pStyle w:val="Contents3"/>
            <w:tabs>
              <w:tab w:val="clear" w:pos="8459"/>
              <w:tab w:val="right" w:pos="9026" w:leader="dot"/>
            </w:tabs>
            <w:rPr/>
          </w:pPr>
          <w:hyperlink w:anchor="__RefHeading___Toc1436958_3264237689">
            <w:r>
              <w:rPr>
                <w:webHidden/>
                <w:rStyle w:val="IndexLink"/>
              </w:rPr>
              <w:t>46</w:t>
            </w:r>
            <w:r>
              <w:rPr>
                <w:rStyle w:val="IndexLink"/>
                <w:rtl w:val="true"/>
              </w:rPr>
              <w:t>-</w:t>
            </w:r>
            <w:r>
              <w:rPr>
                <w:rStyle w:val="IndexLink"/>
                <w:rtl w:val="true"/>
              </w:rPr>
              <w:t>حرام بودن بقیۀ زنها تا وقتی که حضرت زهرا علیها السّلام زنده بودند</w:t>
            </w:r>
            <w:r>
              <w:rPr>
                <w:rStyle w:val="IndexLink"/>
                <w:rtl w:val="true"/>
              </w:rPr>
              <w:tab/>
            </w:r>
            <w:r>
              <w:rPr>
                <w:rStyle w:val="IndexLink"/>
              </w:rPr>
              <w:t>119</w:t>
            </w:r>
          </w:hyperlink>
        </w:p>
        <w:p>
          <w:pPr>
            <w:pStyle w:val="Contents3"/>
            <w:tabs>
              <w:tab w:val="clear" w:pos="8459"/>
              <w:tab w:val="right" w:pos="9026" w:leader="dot"/>
            </w:tabs>
            <w:rPr/>
          </w:pPr>
          <w:hyperlink w:anchor="__RefHeading___Toc1436960_3264237689">
            <w:r>
              <w:rPr>
                <w:webHidden/>
                <w:rStyle w:val="IndexLink"/>
              </w:rPr>
              <w:t>47</w:t>
            </w:r>
            <w:r>
              <w:rPr>
                <w:rStyle w:val="IndexLink"/>
                <w:rtl w:val="true"/>
              </w:rPr>
              <w:t>-</w:t>
            </w:r>
            <w:r>
              <w:rPr>
                <w:rStyle w:val="IndexLink"/>
                <w:rtl w:val="true"/>
              </w:rPr>
              <w:t>سکوت بر عیوب مردم</w:t>
            </w:r>
            <w:r>
              <w:rPr>
                <w:rStyle w:val="IndexLink"/>
                <w:rtl w:val="true"/>
              </w:rPr>
              <w:tab/>
            </w:r>
            <w:r>
              <w:rPr>
                <w:rStyle w:val="IndexLink"/>
              </w:rPr>
              <w:t>119</w:t>
            </w:r>
          </w:hyperlink>
        </w:p>
        <w:p>
          <w:pPr>
            <w:pStyle w:val="Contents3"/>
            <w:tabs>
              <w:tab w:val="clear" w:pos="8459"/>
              <w:tab w:val="right" w:pos="9026" w:leader="dot"/>
            </w:tabs>
            <w:rPr/>
          </w:pPr>
          <w:hyperlink w:anchor="__RefHeading___Toc1436962_3264237689">
            <w:r>
              <w:rPr>
                <w:webHidden/>
                <w:rStyle w:val="IndexLink"/>
              </w:rPr>
              <w:t>48</w:t>
            </w:r>
            <w:r>
              <w:rPr>
                <w:rStyle w:val="IndexLink"/>
                <w:rtl w:val="true"/>
              </w:rPr>
              <w:t>-</w:t>
            </w:r>
            <w:r>
              <w:rPr>
                <w:rStyle w:val="IndexLink"/>
                <w:rtl w:val="true"/>
              </w:rPr>
              <w:t>بنای اسلام بر چند چیز است</w:t>
            </w:r>
            <w:r>
              <w:rPr>
                <w:rStyle w:val="IndexLink"/>
                <w:rtl w:val="true"/>
              </w:rPr>
              <w:tab/>
            </w:r>
            <w:r>
              <w:rPr>
                <w:rStyle w:val="IndexLink"/>
              </w:rPr>
              <w:t>119</w:t>
            </w:r>
          </w:hyperlink>
        </w:p>
        <w:p>
          <w:pPr>
            <w:pStyle w:val="Contents3"/>
            <w:tabs>
              <w:tab w:val="clear" w:pos="8459"/>
              <w:tab w:val="right" w:pos="9026" w:leader="dot"/>
            </w:tabs>
            <w:rPr/>
          </w:pPr>
          <w:hyperlink w:anchor="__RefHeading___Toc1436964_3264237689">
            <w:r>
              <w:rPr>
                <w:webHidden/>
                <w:rStyle w:val="IndexLink"/>
              </w:rPr>
              <w:t>49</w:t>
            </w:r>
            <w:r>
              <w:rPr>
                <w:rStyle w:val="IndexLink"/>
                <w:rtl w:val="true"/>
              </w:rPr>
              <w:t>-</w:t>
            </w:r>
            <w:r>
              <w:rPr>
                <w:rStyle w:val="IndexLink"/>
                <w:rtl w:val="true"/>
              </w:rPr>
              <w:t>کمال ایمان در چهار چیز است</w:t>
            </w:r>
            <w:r>
              <w:rPr>
                <w:rStyle w:val="IndexLink"/>
                <w:rtl w:val="true"/>
              </w:rPr>
              <w:tab/>
            </w:r>
            <w:r>
              <w:rPr>
                <w:rStyle w:val="IndexLink"/>
              </w:rPr>
              <w:t>121</w:t>
            </w:r>
          </w:hyperlink>
        </w:p>
        <w:p>
          <w:pPr>
            <w:pStyle w:val="Contents3"/>
            <w:tabs>
              <w:tab w:val="clear" w:pos="8459"/>
              <w:tab w:val="right" w:pos="9026" w:leader="dot"/>
            </w:tabs>
            <w:rPr/>
          </w:pPr>
          <w:hyperlink w:anchor="__RefHeading___Toc1436966_3264237689">
            <w:r>
              <w:rPr>
                <w:webHidden/>
                <w:rStyle w:val="IndexLink"/>
              </w:rPr>
              <w:t>50</w:t>
            </w:r>
            <w:r>
              <w:rPr>
                <w:rStyle w:val="IndexLink"/>
                <w:rtl w:val="true"/>
              </w:rPr>
              <w:t>-</w:t>
            </w:r>
            <w:r>
              <w:rPr>
                <w:rStyle w:val="IndexLink"/>
                <w:rtl w:val="true"/>
              </w:rPr>
              <w:t>فضیلت روزۀ ماه رجب</w:t>
            </w:r>
            <w:r>
              <w:rPr>
                <w:rStyle w:val="IndexLink"/>
                <w:rtl w:val="true"/>
              </w:rPr>
              <w:tab/>
            </w:r>
            <w:r>
              <w:rPr>
                <w:rStyle w:val="IndexLink"/>
              </w:rPr>
              <w:t>121</w:t>
            </w:r>
          </w:hyperlink>
        </w:p>
        <w:p>
          <w:pPr>
            <w:pStyle w:val="Contents3"/>
            <w:tabs>
              <w:tab w:val="clear" w:pos="8459"/>
              <w:tab w:val="right" w:pos="9026" w:leader="dot"/>
            </w:tabs>
            <w:rPr/>
          </w:pPr>
          <w:hyperlink w:anchor="__RefHeading___Toc1436968_3264237689">
            <w:r>
              <w:rPr>
                <w:webHidden/>
                <w:rStyle w:val="IndexLink"/>
              </w:rPr>
              <w:t>51</w:t>
            </w:r>
            <w:r>
              <w:rPr>
                <w:rStyle w:val="IndexLink"/>
                <w:rtl w:val="true"/>
              </w:rPr>
              <w:t>-</w:t>
            </w:r>
            <w:r>
              <w:rPr>
                <w:rStyle w:val="IndexLink"/>
                <w:rtl w:val="true"/>
              </w:rPr>
              <w:t>قول امام صادق علیه السّلام به عمر بن یزید</w:t>
            </w:r>
            <w:r>
              <w:rPr>
                <w:rStyle w:val="IndexLink"/>
                <w:rtl w:val="true"/>
              </w:rPr>
              <w:tab/>
            </w:r>
            <w:r>
              <w:rPr>
                <w:rStyle w:val="IndexLink"/>
              </w:rPr>
              <w:t>121</w:t>
            </w:r>
          </w:hyperlink>
        </w:p>
        <w:p>
          <w:pPr>
            <w:pStyle w:val="Contents3"/>
            <w:tabs>
              <w:tab w:val="clear" w:pos="8459"/>
              <w:tab w:val="right" w:pos="9026" w:leader="dot"/>
            </w:tabs>
            <w:rPr/>
          </w:pPr>
          <w:hyperlink w:anchor="__RefHeading___Toc1436970_3264237689">
            <w:r>
              <w:rPr>
                <w:webHidden/>
                <w:rStyle w:val="IndexLink"/>
              </w:rPr>
              <w:t>52</w:t>
            </w:r>
            <w:r>
              <w:rPr>
                <w:rStyle w:val="IndexLink"/>
                <w:rtl w:val="true"/>
              </w:rPr>
              <w:t>-</w:t>
            </w:r>
            <w:r>
              <w:rPr>
                <w:rStyle w:val="IndexLink"/>
                <w:rtl w:val="true"/>
              </w:rPr>
              <w:t>قول امام صادق علیه السّلام به حماد سمندری در مورد زمانی که به سرزمین اهل شرک می رود و در آنجا می میرد</w:t>
            </w:r>
            <w:r>
              <w:rPr>
                <w:rStyle w:val="IndexLink"/>
                <w:rtl w:val="true"/>
              </w:rPr>
              <w:tab/>
            </w:r>
            <w:r>
              <w:rPr>
                <w:rStyle w:val="IndexLink"/>
              </w:rPr>
              <w:t>123</w:t>
            </w:r>
          </w:hyperlink>
        </w:p>
        <w:p>
          <w:pPr>
            <w:pStyle w:val="Contents3"/>
            <w:tabs>
              <w:tab w:val="clear" w:pos="8459"/>
              <w:tab w:val="right" w:pos="9026" w:leader="dot"/>
            </w:tabs>
            <w:rPr/>
          </w:pPr>
          <w:hyperlink w:anchor="__RefHeading___Toc1436972_3264237689">
            <w:r>
              <w:rPr>
                <w:webHidden/>
                <w:rStyle w:val="IndexLink"/>
              </w:rPr>
              <w:t>53</w:t>
            </w:r>
            <w:r>
              <w:rPr>
                <w:rStyle w:val="IndexLink"/>
                <w:rtl w:val="true"/>
              </w:rPr>
              <w:t>-</w:t>
            </w:r>
            <w:r>
              <w:rPr>
                <w:rStyle w:val="IndexLink"/>
                <w:rtl w:val="true"/>
              </w:rPr>
              <w:t>قول امام صادق علیه السّلام به هشام بن حکم</w:t>
            </w:r>
            <w:r>
              <w:rPr>
                <w:rStyle w:val="IndexLink"/>
                <w:rtl w:val="true"/>
              </w:rPr>
              <w:tab/>
            </w:r>
            <w:r>
              <w:rPr>
                <w:rStyle w:val="IndexLink"/>
              </w:rPr>
              <w:t>123</w:t>
            </w:r>
          </w:hyperlink>
        </w:p>
        <w:p>
          <w:pPr>
            <w:pStyle w:val="Contents3"/>
            <w:tabs>
              <w:tab w:val="clear" w:pos="8459"/>
              <w:tab w:val="right" w:pos="9026" w:leader="dot"/>
            </w:tabs>
            <w:rPr/>
          </w:pPr>
          <w:hyperlink w:anchor="__RefHeading___Toc1436974_3264237689">
            <w:r>
              <w:rPr>
                <w:webHidden/>
                <w:rStyle w:val="IndexLink"/>
              </w:rPr>
              <w:t>54</w:t>
            </w:r>
            <w:r>
              <w:rPr>
                <w:rStyle w:val="IndexLink"/>
                <w:rtl w:val="true"/>
              </w:rPr>
              <w:t>-</w:t>
            </w:r>
            <w:r>
              <w:rPr>
                <w:rStyle w:val="IndexLink"/>
                <w:rtl w:val="true"/>
              </w:rPr>
              <w:t>صحیفۀ مؤمن بعد از مرگش</w:t>
            </w:r>
            <w:r>
              <w:rPr>
                <w:rStyle w:val="IndexLink"/>
                <w:rtl w:val="true"/>
              </w:rPr>
              <w:tab/>
            </w:r>
            <w:r>
              <w:rPr>
                <w:rStyle w:val="IndexLink"/>
              </w:rPr>
              <w:t>125</w:t>
            </w:r>
          </w:hyperlink>
        </w:p>
        <w:p>
          <w:pPr>
            <w:pStyle w:val="Contents3"/>
            <w:tabs>
              <w:tab w:val="clear" w:pos="8459"/>
              <w:tab w:val="right" w:pos="9026" w:leader="dot"/>
            </w:tabs>
            <w:rPr/>
          </w:pPr>
          <w:hyperlink w:anchor="__RefHeading___Toc1436976_3264237689">
            <w:r>
              <w:rPr>
                <w:webHidden/>
                <w:rStyle w:val="IndexLink"/>
              </w:rPr>
              <w:t>55</w:t>
            </w:r>
            <w:r>
              <w:rPr>
                <w:rStyle w:val="IndexLink"/>
                <w:rtl w:val="true"/>
              </w:rPr>
              <w:t>-</w:t>
            </w:r>
            <w:r>
              <w:rPr>
                <w:rStyle w:val="IndexLink"/>
                <w:rtl w:val="true"/>
              </w:rPr>
              <w:t>یاد گرفتن و عمل کردن و یاد دادن به خاطر خدا</w:t>
            </w:r>
            <w:r>
              <w:rPr>
                <w:rStyle w:val="IndexLink"/>
                <w:rtl w:val="true"/>
              </w:rPr>
              <w:tab/>
            </w:r>
            <w:r>
              <w:rPr>
                <w:rStyle w:val="IndexLink"/>
              </w:rPr>
              <w:t>127</w:t>
            </w:r>
          </w:hyperlink>
        </w:p>
        <w:p>
          <w:pPr>
            <w:pStyle w:val="Contents3"/>
            <w:tabs>
              <w:tab w:val="clear" w:pos="8459"/>
              <w:tab w:val="right" w:pos="9026" w:leader="dot"/>
            </w:tabs>
            <w:rPr/>
          </w:pPr>
          <w:hyperlink w:anchor="__RefHeading___Toc1436978_3264237689">
            <w:r>
              <w:rPr>
                <w:webHidden/>
                <w:rStyle w:val="IndexLink"/>
              </w:rPr>
              <w:t>56</w:t>
            </w:r>
            <w:r>
              <w:rPr>
                <w:rStyle w:val="IndexLink"/>
                <w:rtl w:val="true"/>
              </w:rPr>
              <w:t>-</w:t>
            </w:r>
            <w:r>
              <w:rPr>
                <w:rStyle w:val="IndexLink"/>
                <w:rtl w:val="true"/>
              </w:rPr>
              <w:t>فضیلت زیارت امام حسین علیه السّلام در نیمۀ شعبان</w:t>
            </w:r>
            <w:r>
              <w:rPr>
                <w:rStyle w:val="IndexLink"/>
                <w:rtl w:val="true"/>
              </w:rPr>
              <w:tab/>
            </w:r>
            <w:r>
              <w:rPr>
                <w:rStyle w:val="IndexLink"/>
              </w:rPr>
              <w:t>127</w:t>
            </w:r>
          </w:hyperlink>
        </w:p>
        <w:p>
          <w:pPr>
            <w:pStyle w:val="Contents3"/>
            <w:tabs>
              <w:tab w:val="clear" w:pos="8459"/>
              <w:tab w:val="right" w:pos="9026" w:leader="dot"/>
            </w:tabs>
            <w:rPr/>
          </w:pPr>
          <w:hyperlink w:anchor="__RefHeading___Toc1436980_3264237689">
            <w:r>
              <w:rPr>
                <w:webHidden/>
                <w:rStyle w:val="IndexLink"/>
              </w:rPr>
              <w:t>57</w:t>
            </w:r>
            <w:r>
              <w:rPr>
                <w:rStyle w:val="IndexLink"/>
                <w:rtl w:val="true"/>
              </w:rPr>
              <w:t>-</w:t>
            </w:r>
            <w:r>
              <w:rPr>
                <w:rStyle w:val="IndexLink"/>
                <w:rtl w:val="true"/>
              </w:rPr>
              <w:t>ایمان و دوست داشتن آل محمد علیهم السّلام</w:t>
            </w:r>
            <w:r>
              <w:rPr>
                <w:rStyle w:val="IndexLink"/>
                <w:rtl w:val="true"/>
              </w:rPr>
              <w:tab/>
            </w:r>
            <w:r>
              <w:rPr>
                <w:rStyle w:val="IndexLink"/>
              </w:rPr>
              <w:t>127</w:t>
            </w:r>
          </w:hyperlink>
        </w:p>
        <w:p>
          <w:pPr>
            <w:pStyle w:val="Contents3"/>
            <w:tabs>
              <w:tab w:val="clear" w:pos="8459"/>
              <w:tab w:val="right" w:pos="9026" w:leader="dot"/>
            </w:tabs>
            <w:rPr/>
          </w:pPr>
          <w:hyperlink w:anchor="__RefHeading___Toc1436982_3264237689">
            <w:r>
              <w:rPr>
                <w:webHidden/>
                <w:rStyle w:val="IndexLink"/>
              </w:rPr>
              <w:t>58</w:t>
            </w:r>
            <w:r>
              <w:rPr>
                <w:rStyle w:val="IndexLink"/>
                <w:rtl w:val="true"/>
              </w:rPr>
              <w:t>-</w:t>
            </w:r>
            <w:r>
              <w:rPr>
                <w:rStyle w:val="IndexLink"/>
                <w:rtl w:val="true"/>
              </w:rPr>
              <w:t>دوست داشتن حضرت علی علیه السّلام منفعت دارد در روز قیامت</w:t>
            </w:r>
            <w:r>
              <w:rPr>
                <w:rStyle w:val="IndexLink"/>
                <w:rtl w:val="true"/>
              </w:rPr>
              <w:tab/>
            </w:r>
            <w:r>
              <w:rPr>
                <w:rStyle w:val="IndexLink"/>
              </w:rPr>
              <w:t>129</w:t>
            </w:r>
          </w:hyperlink>
        </w:p>
        <w:p>
          <w:pPr>
            <w:pStyle w:val="Contents3"/>
            <w:tabs>
              <w:tab w:val="clear" w:pos="8459"/>
              <w:tab w:val="right" w:pos="9026" w:leader="dot"/>
            </w:tabs>
            <w:rPr/>
          </w:pPr>
          <w:hyperlink w:anchor="__RefHeading___Toc1436984_3264237689">
            <w:r>
              <w:rPr>
                <w:webHidden/>
                <w:rStyle w:val="IndexLink"/>
              </w:rPr>
              <w:t>59</w:t>
            </w:r>
            <w:r>
              <w:rPr>
                <w:rStyle w:val="IndexLink"/>
                <w:rtl w:val="true"/>
              </w:rPr>
              <w:t>-</w:t>
            </w:r>
            <w:r>
              <w:rPr>
                <w:rStyle w:val="IndexLink"/>
                <w:rtl w:val="true"/>
              </w:rPr>
              <w:t>انگشتر فیروزه برای طلب فرزند</w:t>
            </w:r>
            <w:r>
              <w:rPr>
                <w:rStyle w:val="IndexLink"/>
                <w:rtl w:val="true"/>
              </w:rPr>
              <w:tab/>
            </w:r>
            <w:r>
              <w:rPr>
                <w:rStyle w:val="IndexLink"/>
              </w:rPr>
              <w:t>129</w:t>
            </w:r>
          </w:hyperlink>
        </w:p>
        <w:p>
          <w:pPr>
            <w:pStyle w:val="Contents3"/>
            <w:tabs>
              <w:tab w:val="clear" w:pos="8459"/>
              <w:tab w:val="right" w:pos="9026" w:leader="dot"/>
            </w:tabs>
            <w:rPr/>
          </w:pPr>
          <w:hyperlink w:anchor="__RefHeading___Toc1436986_3264237689">
            <w:r>
              <w:rPr>
                <w:webHidden/>
                <w:rStyle w:val="IndexLink"/>
              </w:rPr>
              <w:t>60</w:t>
            </w:r>
            <w:r>
              <w:rPr>
                <w:rStyle w:val="IndexLink"/>
                <w:rtl w:val="true"/>
              </w:rPr>
              <w:t>-</w:t>
            </w:r>
            <w:r>
              <w:rPr>
                <w:rStyle w:val="IndexLink"/>
                <w:rtl w:val="true"/>
              </w:rPr>
              <w:t>شعر سید حمیری قبل فوتش</w:t>
            </w:r>
            <w:r>
              <w:rPr>
                <w:rStyle w:val="IndexLink"/>
                <w:rtl w:val="true"/>
              </w:rPr>
              <w:tab/>
            </w:r>
            <w:r>
              <w:rPr>
                <w:rStyle w:val="IndexLink"/>
              </w:rPr>
              <w:t>131</w:t>
            </w:r>
          </w:hyperlink>
        </w:p>
        <w:p>
          <w:pPr>
            <w:pStyle w:val="Contents3"/>
            <w:tabs>
              <w:tab w:val="clear" w:pos="8459"/>
              <w:tab w:val="right" w:pos="9026" w:leader="dot"/>
            </w:tabs>
            <w:rPr/>
          </w:pPr>
          <w:hyperlink w:anchor="__RefHeading___Toc1436988_3264237689">
            <w:r>
              <w:rPr>
                <w:webHidden/>
                <w:rStyle w:val="IndexLink"/>
              </w:rPr>
              <w:t>61</w:t>
            </w:r>
            <w:r>
              <w:rPr>
                <w:rStyle w:val="IndexLink"/>
                <w:rtl w:val="true"/>
              </w:rPr>
              <w:t>-</w:t>
            </w:r>
            <w:r>
              <w:rPr>
                <w:rStyle w:val="IndexLink"/>
                <w:rtl w:val="true"/>
              </w:rPr>
              <w:t>کلام نبی اکرم زمانی که برایش واقعۀ خوبی یا واقعۀ بدی اتفاق می افتاد</w:t>
            </w:r>
            <w:r>
              <w:rPr>
                <w:rStyle w:val="IndexLink"/>
                <w:rtl w:val="true"/>
              </w:rPr>
              <w:tab/>
            </w:r>
            <w:r>
              <w:rPr>
                <w:rStyle w:val="IndexLink"/>
              </w:rPr>
              <w:t>131</w:t>
            </w:r>
          </w:hyperlink>
        </w:p>
        <w:p>
          <w:pPr>
            <w:pStyle w:val="Contents3"/>
            <w:tabs>
              <w:tab w:val="clear" w:pos="8459"/>
              <w:tab w:val="right" w:pos="9026" w:leader="dot"/>
            </w:tabs>
            <w:rPr/>
          </w:pPr>
          <w:hyperlink w:anchor="__RefHeading___Toc1436990_3264237689">
            <w:r>
              <w:rPr>
                <w:webHidden/>
                <w:rStyle w:val="IndexLink"/>
              </w:rPr>
              <w:t>62</w:t>
            </w:r>
            <w:r>
              <w:rPr>
                <w:rStyle w:val="IndexLink"/>
                <w:rtl w:val="true"/>
              </w:rPr>
              <w:t>-</w:t>
            </w:r>
            <w:r>
              <w:rPr>
                <w:rStyle w:val="IndexLink"/>
                <w:rtl w:val="true"/>
              </w:rPr>
              <w:t>حدیث منزلت</w:t>
            </w:r>
            <w:r>
              <w:rPr>
                <w:rStyle w:val="IndexLink"/>
                <w:rtl w:val="true"/>
              </w:rPr>
              <w:tab/>
            </w:r>
            <w:r>
              <w:rPr>
                <w:rStyle w:val="IndexLink"/>
              </w:rPr>
              <w:t>133</w:t>
            </w:r>
          </w:hyperlink>
        </w:p>
        <w:p>
          <w:pPr>
            <w:pStyle w:val="Contents3"/>
            <w:tabs>
              <w:tab w:val="clear" w:pos="8459"/>
              <w:tab w:val="right" w:pos="9026" w:leader="dot"/>
            </w:tabs>
            <w:rPr/>
          </w:pPr>
          <w:hyperlink w:anchor="__RefHeading___Toc1436992_3264237689">
            <w:r>
              <w:rPr>
                <w:webHidden/>
                <w:rStyle w:val="IndexLink"/>
              </w:rPr>
              <w:t>63</w:t>
            </w:r>
            <w:r>
              <w:rPr>
                <w:rStyle w:val="IndexLink"/>
                <w:rtl w:val="true"/>
              </w:rPr>
              <w:t>-</w:t>
            </w:r>
            <w:r>
              <w:rPr>
                <w:rStyle w:val="IndexLink"/>
                <w:rtl w:val="true"/>
              </w:rPr>
              <w:t>کلام والی منصور در مسجد النبی زمانی کشته شدند فرزندان عبد اللّه بن حسن</w:t>
            </w:r>
            <w:r>
              <w:rPr>
                <w:rStyle w:val="IndexLink"/>
                <w:rtl w:val="true"/>
              </w:rPr>
              <w:tab/>
            </w:r>
            <w:r>
              <w:rPr>
                <w:rStyle w:val="IndexLink"/>
              </w:rPr>
              <w:t>133</w:t>
            </w:r>
          </w:hyperlink>
        </w:p>
        <w:p>
          <w:pPr>
            <w:pStyle w:val="Contents3"/>
            <w:tabs>
              <w:tab w:val="clear" w:pos="8459"/>
              <w:tab w:val="right" w:pos="9026" w:leader="dot"/>
            </w:tabs>
            <w:rPr/>
          </w:pPr>
          <w:hyperlink w:anchor="__RefHeading___Toc1436994_3264237689">
            <w:r>
              <w:rPr>
                <w:webHidden/>
                <w:rStyle w:val="IndexLink"/>
              </w:rPr>
              <w:t>64</w:t>
            </w:r>
            <w:r>
              <w:rPr>
                <w:rStyle w:val="IndexLink"/>
                <w:rtl w:val="true"/>
              </w:rPr>
              <w:t>-</w:t>
            </w:r>
            <w:r>
              <w:rPr>
                <w:rStyle w:val="IndexLink"/>
                <w:rtl w:val="true"/>
              </w:rPr>
              <w:t>مواجه شدن حضرت علی علیه السّلام با حضرت خضر علیه السّلام در مسجد کوفه</w:t>
            </w:r>
            <w:r>
              <w:rPr>
                <w:rStyle w:val="IndexLink"/>
                <w:rtl w:val="true"/>
              </w:rPr>
              <w:tab/>
            </w:r>
            <w:r>
              <w:rPr>
                <w:rStyle w:val="IndexLink"/>
              </w:rPr>
              <w:t>135</w:t>
            </w:r>
          </w:hyperlink>
        </w:p>
        <w:p>
          <w:pPr>
            <w:pStyle w:val="Contents3"/>
            <w:tabs>
              <w:tab w:val="clear" w:pos="8459"/>
              <w:tab w:val="right" w:pos="9026" w:leader="dot"/>
            </w:tabs>
            <w:rPr/>
          </w:pPr>
          <w:hyperlink w:anchor="__RefHeading___Toc1436996_3264237689">
            <w:r>
              <w:rPr>
                <w:webHidden/>
                <w:rStyle w:val="IndexLink"/>
              </w:rPr>
              <w:t>65</w:t>
            </w:r>
            <w:r>
              <w:rPr>
                <w:rStyle w:val="IndexLink"/>
                <w:rtl w:val="true"/>
              </w:rPr>
              <w:t>-</w:t>
            </w:r>
            <w:r>
              <w:rPr>
                <w:rStyle w:val="IndexLink"/>
                <w:rtl w:val="true"/>
              </w:rPr>
              <w:t>دیدار حضرت علی علیه السّلام با ربذة زمانی که حضرت به طرف بصره می رفتند و کلام امام حسن با حضرت علی علیه السّلام</w:t>
            </w:r>
            <w:r>
              <w:rPr>
                <w:rStyle w:val="IndexLink"/>
                <w:rtl w:val="true"/>
              </w:rPr>
              <w:tab/>
            </w:r>
            <w:r>
              <w:rPr>
                <w:rStyle w:val="IndexLink"/>
              </w:rPr>
              <w:t>135</w:t>
            </w:r>
          </w:hyperlink>
        </w:p>
        <w:p>
          <w:pPr>
            <w:pStyle w:val="Contents3"/>
            <w:tabs>
              <w:tab w:val="clear" w:pos="8459"/>
              <w:tab w:val="right" w:pos="9026" w:leader="dot"/>
            </w:tabs>
            <w:rPr/>
          </w:pPr>
          <w:hyperlink w:anchor="__RefHeading___Toc1436998_3264237689">
            <w:r>
              <w:rPr>
                <w:webHidden/>
                <w:rStyle w:val="IndexLink"/>
              </w:rPr>
              <w:t>66</w:t>
            </w:r>
            <w:r>
              <w:rPr>
                <w:rStyle w:val="IndexLink"/>
                <w:rtl w:val="true"/>
              </w:rPr>
              <w:t>-</w:t>
            </w:r>
            <w:r>
              <w:rPr>
                <w:rStyle w:val="IndexLink"/>
                <w:rtl w:val="true"/>
              </w:rPr>
              <w:t>سخن پیامبر با ابا ذر</w:t>
            </w:r>
            <w:r>
              <w:rPr>
                <w:rStyle w:val="IndexLink"/>
                <w:rtl w:val="true"/>
              </w:rPr>
              <w:tab/>
            </w:r>
            <w:r>
              <w:rPr>
                <w:rStyle w:val="IndexLink"/>
              </w:rPr>
              <w:t>139</w:t>
            </w:r>
          </w:hyperlink>
        </w:p>
        <w:p>
          <w:pPr>
            <w:pStyle w:val="Contents3"/>
            <w:tabs>
              <w:tab w:val="clear" w:pos="8459"/>
              <w:tab w:val="right" w:pos="9026" w:leader="dot"/>
            </w:tabs>
            <w:rPr/>
          </w:pPr>
          <w:hyperlink w:anchor="__RefHeading___Toc1437000_3264237689">
            <w:r>
              <w:rPr>
                <w:webHidden/>
                <w:rStyle w:val="IndexLink"/>
              </w:rPr>
              <w:t>67</w:t>
            </w:r>
            <w:r>
              <w:rPr>
                <w:rStyle w:val="IndexLink"/>
                <w:rtl w:val="true"/>
              </w:rPr>
              <w:t>-</w:t>
            </w:r>
            <w:r>
              <w:rPr>
                <w:rStyle w:val="IndexLink"/>
                <w:rtl w:val="true"/>
              </w:rPr>
              <w:t>تمام مجالس امن هستند الا سه مجلس</w:t>
            </w:r>
            <w:r>
              <w:rPr>
                <w:rStyle w:val="IndexLink"/>
                <w:rtl w:val="true"/>
              </w:rPr>
              <w:tab/>
            </w:r>
            <w:r>
              <w:rPr>
                <w:rStyle w:val="IndexLink"/>
              </w:rPr>
              <w:t>139</w:t>
            </w:r>
          </w:hyperlink>
        </w:p>
        <w:p>
          <w:pPr>
            <w:pStyle w:val="Contents3"/>
            <w:tabs>
              <w:tab w:val="clear" w:pos="8459"/>
              <w:tab w:val="right" w:pos="9026" w:leader="dot"/>
            </w:tabs>
            <w:rPr/>
          </w:pPr>
          <w:hyperlink w:anchor="__RefHeading___Toc1437002_3264237689">
            <w:r>
              <w:rPr>
                <w:webHidden/>
                <w:rStyle w:val="IndexLink"/>
              </w:rPr>
              <w:t>68</w:t>
            </w:r>
            <w:r>
              <w:rPr>
                <w:rStyle w:val="IndexLink"/>
                <w:rtl w:val="true"/>
              </w:rPr>
              <w:t>-</w:t>
            </w:r>
            <w:r>
              <w:rPr>
                <w:rStyle w:val="IndexLink"/>
                <w:rtl w:val="true"/>
              </w:rPr>
              <w:t>حق حضرت علی علیه السّلام بر امت</w:t>
            </w:r>
            <w:r>
              <w:rPr>
                <w:rStyle w:val="IndexLink"/>
                <w:rtl w:val="true"/>
              </w:rPr>
              <w:tab/>
            </w:r>
            <w:r>
              <w:rPr>
                <w:rStyle w:val="IndexLink"/>
              </w:rPr>
              <w:t>141</w:t>
            </w:r>
          </w:hyperlink>
        </w:p>
        <w:p>
          <w:pPr>
            <w:pStyle w:val="Contents3"/>
            <w:tabs>
              <w:tab w:val="clear" w:pos="8459"/>
              <w:tab w:val="right" w:pos="9026" w:leader="dot"/>
            </w:tabs>
            <w:rPr/>
          </w:pPr>
          <w:hyperlink w:anchor="__RefHeading___Toc1437004_3264237689">
            <w:r>
              <w:rPr>
                <w:webHidden/>
                <w:rStyle w:val="IndexLink"/>
              </w:rPr>
              <w:t>69</w:t>
            </w:r>
            <w:r>
              <w:rPr>
                <w:rStyle w:val="IndexLink"/>
                <w:rtl w:val="true"/>
              </w:rPr>
              <w:t>-</w:t>
            </w:r>
            <w:r>
              <w:rPr>
                <w:rStyle w:val="IndexLink"/>
                <w:rtl w:val="true"/>
              </w:rPr>
              <w:t>سخن در مجالس و سخن زمانی که نام امام حسین علیه السّلام می آید و اینکه آسمان و زمین برای آن حضرت گریه کردند</w:t>
            </w:r>
            <w:r>
              <w:rPr>
                <w:rStyle w:val="IndexLink"/>
                <w:rtl w:val="true"/>
              </w:rPr>
              <w:tab/>
            </w:r>
            <w:r>
              <w:rPr>
                <w:rStyle w:val="IndexLink"/>
              </w:rPr>
              <w:t>141</w:t>
            </w:r>
          </w:hyperlink>
        </w:p>
        <w:p>
          <w:pPr>
            <w:pStyle w:val="Contents3"/>
            <w:tabs>
              <w:tab w:val="clear" w:pos="8459"/>
              <w:tab w:val="right" w:pos="9026" w:leader="dot"/>
            </w:tabs>
            <w:rPr/>
          </w:pPr>
          <w:hyperlink w:anchor="__RefHeading___Toc1437006_3264237689">
            <w:r>
              <w:rPr>
                <w:webHidden/>
                <w:rStyle w:val="IndexLink"/>
              </w:rPr>
              <w:t>70</w:t>
            </w:r>
            <w:r>
              <w:rPr>
                <w:rStyle w:val="IndexLink"/>
                <w:rtl w:val="true"/>
              </w:rPr>
              <w:t>-</w:t>
            </w:r>
            <w:r>
              <w:rPr>
                <w:rStyle w:val="IndexLink"/>
                <w:rtl w:val="true"/>
              </w:rPr>
              <w:t>فضیلت زیارت امام حسین علیه السّلام</w:t>
            </w:r>
            <w:r>
              <w:rPr>
                <w:rStyle w:val="IndexLink"/>
                <w:rtl w:val="true"/>
              </w:rPr>
              <w:tab/>
            </w:r>
            <w:r>
              <w:rPr>
                <w:rStyle w:val="IndexLink"/>
              </w:rPr>
              <w:t>141</w:t>
            </w:r>
          </w:hyperlink>
        </w:p>
        <w:p>
          <w:pPr>
            <w:pStyle w:val="Contents3"/>
            <w:tabs>
              <w:tab w:val="clear" w:pos="8459"/>
              <w:tab w:val="right" w:pos="9026" w:leader="dot"/>
            </w:tabs>
            <w:rPr/>
          </w:pPr>
          <w:hyperlink w:anchor="__RefHeading___Toc1437008_3264237689">
            <w:r>
              <w:rPr>
                <w:webHidden/>
                <w:rStyle w:val="IndexLink"/>
              </w:rPr>
              <w:t>71</w:t>
            </w:r>
            <w:r>
              <w:rPr>
                <w:rStyle w:val="IndexLink"/>
                <w:rtl w:val="true"/>
              </w:rPr>
              <w:t>-</w:t>
            </w:r>
            <w:r>
              <w:rPr>
                <w:rStyle w:val="IndexLink"/>
                <w:rtl w:val="true"/>
              </w:rPr>
              <w:t>کلام حضرت علی علیه السّلام زمانی که از قبرستان می گذشت</w:t>
            </w:r>
            <w:r>
              <w:rPr>
                <w:rStyle w:val="IndexLink"/>
                <w:rtl w:val="true"/>
              </w:rPr>
              <w:tab/>
            </w:r>
            <w:r>
              <w:rPr>
                <w:rStyle w:val="IndexLink"/>
              </w:rPr>
              <w:t>143</w:t>
            </w:r>
          </w:hyperlink>
        </w:p>
        <w:p>
          <w:pPr>
            <w:pStyle w:val="Contents3"/>
            <w:tabs>
              <w:tab w:val="clear" w:pos="8459"/>
              <w:tab w:val="right" w:pos="9026" w:leader="dot"/>
            </w:tabs>
            <w:rPr/>
          </w:pPr>
          <w:hyperlink w:anchor="__RefHeading___Toc1437010_3264237689">
            <w:r>
              <w:rPr>
                <w:webHidden/>
                <w:rStyle w:val="IndexLink"/>
              </w:rPr>
              <w:t>72</w:t>
            </w:r>
            <w:r>
              <w:rPr>
                <w:rStyle w:val="IndexLink"/>
                <w:rtl w:val="true"/>
              </w:rPr>
              <w:t>-</w:t>
            </w:r>
            <w:r>
              <w:rPr>
                <w:rStyle w:val="IndexLink"/>
                <w:rtl w:val="true"/>
              </w:rPr>
              <w:t>ابو رجا می گوید</w:t>
            </w:r>
            <w:r>
              <w:rPr>
                <w:rStyle w:val="IndexLink"/>
                <w:rtl w:val="true"/>
              </w:rPr>
              <w:t>:</w:t>
            </w:r>
            <w:r>
              <w:rPr>
                <w:rStyle w:val="IndexLink"/>
                <w:rtl w:val="true"/>
              </w:rPr>
              <w:t>به علی و اهل بیت او دشنام ندهید</w:t>
            </w:r>
            <w:r>
              <w:rPr>
                <w:rStyle w:val="IndexLink"/>
                <w:rtl w:val="true"/>
              </w:rPr>
              <w:tab/>
            </w:r>
            <w:r>
              <w:rPr>
                <w:rStyle w:val="IndexLink"/>
              </w:rPr>
              <w:t>145</w:t>
            </w:r>
          </w:hyperlink>
        </w:p>
        <w:p>
          <w:pPr>
            <w:pStyle w:val="Contents3"/>
            <w:tabs>
              <w:tab w:val="clear" w:pos="8459"/>
              <w:tab w:val="right" w:pos="9026" w:leader="dot"/>
            </w:tabs>
            <w:rPr/>
          </w:pPr>
          <w:hyperlink w:anchor="__RefHeading___Toc1437012_3264237689">
            <w:r>
              <w:rPr>
                <w:webHidden/>
                <w:rStyle w:val="IndexLink"/>
              </w:rPr>
              <w:t>73</w:t>
            </w:r>
            <w:r>
              <w:rPr>
                <w:rStyle w:val="IndexLink"/>
                <w:rtl w:val="true"/>
              </w:rPr>
              <w:t>-</w:t>
            </w:r>
            <w:r>
              <w:rPr>
                <w:rStyle w:val="IndexLink"/>
                <w:rtl w:val="true"/>
              </w:rPr>
              <w:t>بالا رفتن مقام به خاطر فروتنی</w:t>
            </w:r>
            <w:r>
              <w:rPr>
                <w:rStyle w:val="IndexLink"/>
                <w:rtl w:val="true"/>
              </w:rPr>
              <w:tab/>
            </w:r>
            <w:r>
              <w:rPr>
                <w:rStyle w:val="IndexLink"/>
              </w:rPr>
              <w:t>147</w:t>
            </w:r>
          </w:hyperlink>
        </w:p>
        <w:p>
          <w:pPr>
            <w:pStyle w:val="Contents3"/>
            <w:tabs>
              <w:tab w:val="clear" w:pos="8459"/>
              <w:tab w:val="right" w:pos="9026" w:leader="dot"/>
            </w:tabs>
            <w:rPr/>
          </w:pPr>
          <w:hyperlink w:anchor="__RefHeading___Toc1437014_3264237689">
            <w:r>
              <w:rPr>
                <w:webHidden/>
                <w:rStyle w:val="IndexLink"/>
              </w:rPr>
              <w:t>74</w:t>
            </w:r>
            <w:r>
              <w:rPr>
                <w:rStyle w:val="IndexLink"/>
                <w:rtl w:val="true"/>
              </w:rPr>
              <w:t>-</w:t>
            </w:r>
            <w:r>
              <w:rPr>
                <w:rStyle w:val="IndexLink"/>
                <w:rtl w:val="true"/>
              </w:rPr>
              <w:t>به حضرت محمد صلّی اللّه علیه و اله پنج چیز عطا شده که به پیامبران قبلی داده نشده بود</w:t>
            </w:r>
            <w:r>
              <w:rPr>
                <w:rStyle w:val="IndexLink"/>
                <w:rtl w:val="true"/>
              </w:rPr>
              <w:tab/>
            </w:r>
            <w:r>
              <w:rPr>
                <w:rStyle w:val="IndexLink"/>
              </w:rPr>
              <w:t>147</w:t>
            </w:r>
          </w:hyperlink>
        </w:p>
        <w:p>
          <w:pPr>
            <w:pStyle w:val="Contents3"/>
            <w:tabs>
              <w:tab w:val="clear" w:pos="8459"/>
              <w:tab w:val="right" w:pos="9026" w:leader="dot"/>
            </w:tabs>
            <w:rPr/>
          </w:pPr>
          <w:hyperlink w:anchor="__RefHeading___Toc1437016_3264237689">
            <w:r>
              <w:rPr>
                <w:webHidden/>
                <w:rStyle w:val="IndexLink"/>
              </w:rPr>
              <w:t>75</w:t>
            </w:r>
            <w:r>
              <w:rPr>
                <w:rStyle w:val="IndexLink"/>
                <w:rtl w:val="true"/>
              </w:rPr>
              <w:t>-</w:t>
            </w:r>
            <w:r>
              <w:rPr>
                <w:rStyle w:val="IndexLink"/>
                <w:rtl w:val="true"/>
              </w:rPr>
              <w:t xml:space="preserve">تفسیر قول خداوند متعال </w:t>
            </w:r>
            <w:r>
              <w:rPr>
                <w:rStyle w:val="IndexLink"/>
                <w:rtl w:val="true"/>
              </w:rPr>
              <w:t>(</w:t>
            </w:r>
            <w:r>
              <w:rPr>
                <w:rStyle w:val="IndexLink"/>
                <w:rtl w:val="true"/>
              </w:rPr>
              <w:t>لا تَدْعُوا الْیَوْمَ ثُبُوراً</w:t>
            </w:r>
            <w:r>
              <w:rPr>
                <w:rStyle w:val="IndexLink"/>
                <w:rtl w:val="true"/>
              </w:rPr>
              <w:t xml:space="preserve">) </w:t>
            </w:r>
            <w:r>
              <w:rPr>
                <w:rStyle w:val="IndexLink"/>
                <w:rtl w:val="true"/>
              </w:rPr>
              <w:t>و قول رسول اللّه صلّی اللّه علیه و اله به حضرت علی علیه السّلام و اصحابش</w:t>
            </w:r>
            <w:r>
              <w:rPr>
                <w:rStyle w:val="IndexLink"/>
                <w:rtl w:val="true"/>
              </w:rPr>
              <w:tab/>
            </w:r>
            <w:r>
              <w:rPr>
                <w:rStyle w:val="IndexLink"/>
              </w:rPr>
              <w:t>149</w:t>
            </w:r>
          </w:hyperlink>
        </w:p>
        <w:p>
          <w:pPr>
            <w:pStyle w:val="Contents3"/>
            <w:tabs>
              <w:tab w:val="clear" w:pos="8459"/>
              <w:tab w:val="right" w:pos="9026" w:leader="dot"/>
            </w:tabs>
            <w:rPr/>
          </w:pPr>
          <w:hyperlink w:anchor="__RefHeading___Toc1437018_3264237689">
            <w:r>
              <w:rPr>
                <w:webHidden/>
                <w:rStyle w:val="IndexLink"/>
              </w:rPr>
              <w:t>76</w:t>
            </w:r>
            <w:r>
              <w:rPr>
                <w:rStyle w:val="IndexLink"/>
                <w:rtl w:val="true"/>
              </w:rPr>
              <w:t>-</w:t>
            </w:r>
            <w:r>
              <w:rPr>
                <w:rStyle w:val="IndexLink"/>
                <w:rtl w:val="true"/>
              </w:rPr>
              <w:t>لزوم اطاعت از حضرت علی علیه السّلام</w:t>
            </w:r>
            <w:r>
              <w:rPr>
                <w:rStyle w:val="IndexLink"/>
                <w:rtl w:val="true"/>
              </w:rPr>
              <w:tab/>
            </w:r>
            <w:r>
              <w:rPr>
                <w:rStyle w:val="IndexLink"/>
              </w:rPr>
              <w:t>149</w:t>
            </w:r>
          </w:hyperlink>
        </w:p>
        <w:p>
          <w:pPr>
            <w:pStyle w:val="Contents3"/>
            <w:tabs>
              <w:tab w:val="clear" w:pos="8459"/>
              <w:tab w:val="right" w:pos="9026" w:leader="dot"/>
            </w:tabs>
            <w:rPr/>
          </w:pPr>
          <w:hyperlink w:anchor="__RefHeading___Toc1437020_3264237689">
            <w:r>
              <w:rPr>
                <w:webHidden/>
                <w:rStyle w:val="IndexLink"/>
              </w:rPr>
              <w:t>77</w:t>
            </w:r>
            <w:r>
              <w:rPr>
                <w:rStyle w:val="IndexLink"/>
                <w:rtl w:val="true"/>
              </w:rPr>
              <w:t>-</w:t>
            </w:r>
            <w:r>
              <w:rPr>
                <w:rStyle w:val="IndexLink"/>
                <w:rtl w:val="true"/>
              </w:rPr>
              <w:t>از من بپرسید قبل از اینکه مرا از دست دهید</w:t>
            </w:r>
            <w:r>
              <w:rPr>
                <w:rStyle w:val="IndexLink"/>
                <w:rtl w:val="true"/>
              </w:rPr>
              <w:tab/>
            </w:r>
            <w:r>
              <w:rPr>
                <w:rStyle w:val="IndexLink"/>
              </w:rPr>
              <w:t>151</w:t>
            </w:r>
          </w:hyperlink>
        </w:p>
        <w:p>
          <w:pPr>
            <w:pStyle w:val="Contents3"/>
            <w:tabs>
              <w:tab w:val="clear" w:pos="8459"/>
              <w:tab w:val="right" w:pos="9026" w:leader="dot"/>
            </w:tabs>
            <w:rPr/>
          </w:pPr>
          <w:hyperlink w:anchor="__RefHeading___Toc1437022_3264237689">
            <w:r>
              <w:rPr>
                <w:webHidden/>
                <w:rStyle w:val="IndexLink"/>
              </w:rPr>
              <w:t>78</w:t>
            </w:r>
            <w:r>
              <w:rPr>
                <w:rStyle w:val="IndexLink"/>
                <w:rtl w:val="true"/>
              </w:rPr>
              <w:t>-</w:t>
            </w:r>
            <w:r>
              <w:rPr>
                <w:rStyle w:val="IndexLink"/>
                <w:rtl w:val="true"/>
              </w:rPr>
              <w:t>حکایت مار و خواب پیامبر و کلام پیامبر با ابی رافع</w:t>
            </w:r>
            <w:r>
              <w:rPr>
                <w:rStyle w:val="IndexLink"/>
                <w:rtl w:val="true"/>
              </w:rPr>
              <w:tab/>
            </w:r>
            <w:r>
              <w:rPr>
                <w:rStyle w:val="IndexLink"/>
              </w:rPr>
              <w:t>151</w:t>
            </w:r>
          </w:hyperlink>
        </w:p>
        <w:p>
          <w:pPr>
            <w:pStyle w:val="Contents3"/>
            <w:tabs>
              <w:tab w:val="clear" w:pos="8459"/>
              <w:tab w:val="right" w:pos="9026" w:leader="dot"/>
            </w:tabs>
            <w:rPr/>
          </w:pPr>
          <w:hyperlink w:anchor="__RefHeading___Toc1437024_3264237689">
            <w:r>
              <w:rPr>
                <w:webHidden/>
                <w:rStyle w:val="IndexLink"/>
              </w:rPr>
              <w:t>79</w:t>
            </w:r>
            <w:r>
              <w:rPr>
                <w:rStyle w:val="IndexLink"/>
                <w:rtl w:val="true"/>
              </w:rPr>
              <w:t>-</w:t>
            </w:r>
            <w:r>
              <w:rPr>
                <w:rStyle w:val="IndexLink"/>
                <w:rtl w:val="true"/>
              </w:rPr>
              <w:t>امام صادق علیه السّلام فرمودند</w:t>
            </w:r>
            <w:r>
              <w:rPr>
                <w:rStyle w:val="IndexLink"/>
                <w:rtl w:val="true"/>
              </w:rPr>
              <w:t>:</w:t>
            </w:r>
            <w:r>
              <w:rPr>
                <w:rStyle w:val="IndexLink"/>
                <w:rtl w:val="true"/>
              </w:rPr>
              <w:t>از خدا بترسید و برادرانی نیکو باشید</w:t>
            </w:r>
            <w:r>
              <w:rPr>
                <w:rStyle w:val="IndexLink"/>
                <w:rtl w:val="true"/>
              </w:rPr>
              <w:tab/>
            </w:r>
            <w:r>
              <w:rPr>
                <w:rStyle w:val="IndexLink"/>
              </w:rPr>
              <w:t>153</w:t>
            </w:r>
          </w:hyperlink>
        </w:p>
        <w:p>
          <w:pPr>
            <w:pStyle w:val="Contents3"/>
            <w:tabs>
              <w:tab w:val="clear" w:pos="8459"/>
              <w:tab w:val="right" w:pos="9026" w:leader="dot"/>
            </w:tabs>
            <w:rPr/>
          </w:pPr>
          <w:hyperlink w:anchor="__RefHeading___Toc1437026_3264237689">
            <w:r>
              <w:rPr>
                <w:webHidden/>
                <w:rStyle w:val="IndexLink"/>
              </w:rPr>
              <w:t>80</w:t>
            </w:r>
            <w:r>
              <w:rPr>
                <w:rStyle w:val="IndexLink"/>
                <w:rtl w:val="true"/>
              </w:rPr>
              <w:t>-</w:t>
            </w:r>
            <w:r>
              <w:rPr>
                <w:rStyle w:val="IndexLink"/>
                <w:rtl w:val="true"/>
              </w:rPr>
              <w:t>حدیث سفینه</w:t>
            </w:r>
            <w:r>
              <w:rPr>
                <w:rStyle w:val="IndexLink"/>
                <w:rtl w:val="true"/>
              </w:rPr>
              <w:tab/>
            </w:r>
            <w:r>
              <w:rPr>
                <w:rStyle w:val="IndexLink"/>
              </w:rPr>
              <w:t>155</w:t>
            </w:r>
          </w:hyperlink>
        </w:p>
        <w:p>
          <w:pPr>
            <w:pStyle w:val="Contents3"/>
            <w:tabs>
              <w:tab w:val="clear" w:pos="8459"/>
              <w:tab w:val="right" w:pos="9026" w:leader="dot"/>
            </w:tabs>
            <w:rPr/>
          </w:pPr>
          <w:hyperlink w:anchor="__RefHeading___Toc1437028_3264237689">
            <w:r>
              <w:rPr>
                <w:webHidden/>
                <w:rStyle w:val="IndexLink"/>
              </w:rPr>
              <w:t>81</w:t>
            </w:r>
            <w:r>
              <w:rPr>
                <w:rStyle w:val="IndexLink"/>
                <w:rtl w:val="true"/>
              </w:rPr>
              <w:t>-</w:t>
            </w:r>
            <w:r>
              <w:rPr>
                <w:rStyle w:val="IndexLink"/>
                <w:rtl w:val="true"/>
              </w:rPr>
              <w:t>چیزهایی که شب قدر اتفاق افتاده</w:t>
            </w:r>
            <w:r>
              <w:rPr>
                <w:rStyle w:val="IndexLink"/>
                <w:rtl w:val="true"/>
              </w:rPr>
              <w:tab/>
            </w:r>
            <w:r>
              <w:rPr>
                <w:rStyle w:val="IndexLink"/>
              </w:rPr>
              <w:t>155</w:t>
            </w:r>
          </w:hyperlink>
        </w:p>
        <w:p>
          <w:pPr>
            <w:pStyle w:val="Contents3"/>
            <w:tabs>
              <w:tab w:val="clear" w:pos="8459"/>
              <w:tab w:val="right" w:pos="9026" w:leader="dot"/>
            </w:tabs>
            <w:rPr/>
          </w:pPr>
          <w:hyperlink w:anchor="__RefHeading___Toc1437030_3264237689">
            <w:r>
              <w:rPr>
                <w:webHidden/>
                <w:rStyle w:val="IndexLink"/>
              </w:rPr>
              <w:t>82</w:t>
            </w:r>
            <w:r>
              <w:rPr>
                <w:rStyle w:val="IndexLink"/>
                <w:rtl w:val="true"/>
              </w:rPr>
              <w:t>-</w:t>
            </w:r>
            <w:r>
              <w:rPr>
                <w:rStyle w:val="IndexLink"/>
                <w:rtl w:val="true"/>
              </w:rPr>
              <w:t>در مورد تقوا</w:t>
            </w:r>
            <w:r>
              <w:rPr>
                <w:rStyle w:val="IndexLink"/>
                <w:rtl w:val="true"/>
              </w:rPr>
              <w:tab/>
            </w:r>
            <w:r>
              <w:rPr>
                <w:rStyle w:val="IndexLink"/>
              </w:rPr>
              <w:t>155</w:t>
            </w:r>
          </w:hyperlink>
        </w:p>
        <w:p>
          <w:pPr>
            <w:pStyle w:val="Contents3"/>
            <w:tabs>
              <w:tab w:val="clear" w:pos="8459"/>
              <w:tab w:val="right" w:pos="9026" w:leader="dot"/>
            </w:tabs>
            <w:rPr/>
          </w:pPr>
          <w:hyperlink w:anchor="__RefHeading___Toc1437032_3264237689">
            <w:r>
              <w:rPr>
                <w:webHidden/>
                <w:rStyle w:val="IndexLink"/>
              </w:rPr>
              <w:t>83</w:t>
            </w:r>
            <w:r>
              <w:rPr>
                <w:rStyle w:val="IndexLink"/>
                <w:rtl w:val="true"/>
              </w:rPr>
              <w:t>-</w:t>
            </w:r>
            <w:r>
              <w:rPr>
                <w:rStyle w:val="IndexLink"/>
                <w:rtl w:val="true"/>
              </w:rPr>
              <w:t>در مورد رزق</w:t>
            </w:r>
            <w:r>
              <w:rPr>
                <w:rStyle w:val="IndexLink"/>
                <w:rtl w:val="true"/>
              </w:rPr>
              <w:tab/>
            </w:r>
            <w:r>
              <w:rPr>
                <w:rStyle w:val="IndexLink"/>
              </w:rPr>
              <w:t>157</w:t>
            </w:r>
          </w:hyperlink>
        </w:p>
        <w:p>
          <w:pPr>
            <w:pStyle w:val="Contents2"/>
            <w:tabs>
              <w:tab w:val="clear" w:pos="8743"/>
              <w:tab w:val="right" w:pos="9026" w:leader="dot"/>
            </w:tabs>
            <w:rPr/>
          </w:pPr>
          <w:hyperlink w:anchor="__RefHeading___Toc1437034_3264237689">
            <w:r>
              <w:rPr>
                <w:webHidden/>
                <w:rStyle w:val="IndexLink"/>
              </w:rPr>
              <w:t>3</w:t>
            </w:r>
            <w:r>
              <w:rPr>
                <w:rStyle w:val="IndexLink"/>
                <w:rtl w:val="true"/>
              </w:rPr>
              <w:t xml:space="preserve">- </w:t>
            </w:r>
            <w:r>
              <w:rPr>
                <w:rStyle w:val="IndexLink"/>
                <w:rtl w:val="true"/>
              </w:rPr>
              <w:t>جلسه سوم</w:t>
            </w:r>
            <w:r>
              <w:rPr>
                <w:rStyle w:val="IndexLink"/>
                <w:rtl w:val="true"/>
              </w:rPr>
              <w:tab/>
            </w:r>
            <w:r>
              <w:rPr>
                <w:rStyle w:val="IndexLink"/>
              </w:rPr>
              <w:t>159</w:t>
            </w:r>
          </w:hyperlink>
        </w:p>
        <w:p>
          <w:pPr>
            <w:pStyle w:val="Contents3"/>
            <w:tabs>
              <w:tab w:val="clear" w:pos="8459"/>
              <w:tab w:val="right" w:pos="9026" w:leader="dot"/>
            </w:tabs>
            <w:rPr/>
          </w:pPr>
          <w:hyperlink w:anchor="__RefHeading___Toc1437036_3264237689">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1437038_3264237689">
            <w:r>
              <w:rPr>
                <w:webHidden/>
                <w:rStyle w:val="IndexLink"/>
              </w:rPr>
              <w:t>84</w:t>
            </w:r>
            <w:r>
              <w:rPr>
                <w:rStyle w:val="IndexLink"/>
                <w:rtl w:val="true"/>
              </w:rPr>
              <w:t>-</w:t>
            </w:r>
            <w:r>
              <w:rPr>
                <w:rStyle w:val="IndexLink"/>
                <w:rtl w:val="true"/>
              </w:rPr>
              <w:t>کسی که به ریسمان علی علیه السّلام دست پیدا کند به بهشت می رسد</w:t>
            </w:r>
            <w:r>
              <w:rPr>
                <w:rStyle w:val="IndexLink"/>
                <w:rtl w:val="true"/>
              </w:rPr>
              <w:tab/>
            </w:r>
            <w:r>
              <w:rPr>
                <w:rStyle w:val="IndexLink"/>
              </w:rPr>
              <w:t>159</w:t>
            </w:r>
          </w:hyperlink>
        </w:p>
        <w:p>
          <w:pPr>
            <w:pStyle w:val="Contents3"/>
            <w:tabs>
              <w:tab w:val="clear" w:pos="8459"/>
              <w:tab w:val="right" w:pos="9026" w:leader="dot"/>
            </w:tabs>
            <w:rPr/>
          </w:pPr>
          <w:hyperlink w:anchor="__RefHeading___Toc1437040_3264237689">
            <w:r>
              <w:rPr>
                <w:webHidden/>
                <w:rStyle w:val="IndexLink"/>
              </w:rPr>
              <w:t>85</w:t>
            </w:r>
            <w:r>
              <w:rPr>
                <w:rStyle w:val="IndexLink"/>
                <w:rtl w:val="true"/>
              </w:rPr>
              <w:t>-</w:t>
            </w:r>
            <w:r>
              <w:rPr>
                <w:rStyle w:val="IndexLink"/>
                <w:rtl w:val="true"/>
              </w:rPr>
              <w:t>خطبۀ ابن عباس در بصره</w:t>
            </w:r>
            <w:r>
              <w:rPr>
                <w:rStyle w:val="IndexLink"/>
                <w:rtl w:val="true"/>
              </w:rPr>
              <w:tab/>
            </w:r>
            <w:r>
              <w:rPr>
                <w:rStyle w:val="IndexLink"/>
              </w:rPr>
              <w:t>161</w:t>
            </w:r>
          </w:hyperlink>
        </w:p>
        <w:p>
          <w:pPr>
            <w:pStyle w:val="Contents3"/>
            <w:tabs>
              <w:tab w:val="clear" w:pos="8459"/>
              <w:tab w:val="right" w:pos="9026" w:leader="dot"/>
            </w:tabs>
            <w:rPr/>
          </w:pPr>
          <w:hyperlink w:anchor="__RefHeading___Toc1437042_3264237689">
            <w:r>
              <w:rPr>
                <w:webHidden/>
                <w:rStyle w:val="IndexLink"/>
              </w:rPr>
              <w:t>86</w:t>
            </w:r>
            <w:r>
              <w:rPr>
                <w:rStyle w:val="IndexLink"/>
                <w:rtl w:val="true"/>
              </w:rPr>
              <w:t>-</w:t>
            </w:r>
            <w:r>
              <w:rPr>
                <w:rStyle w:val="IndexLink"/>
                <w:rtl w:val="true"/>
              </w:rPr>
              <w:t>علی را هنگام قضاوتی نمی یابی جز آنکه برایش اصلی در سنت یابی</w:t>
            </w:r>
            <w:r>
              <w:rPr>
                <w:rStyle w:val="IndexLink"/>
                <w:rtl w:val="true"/>
              </w:rPr>
              <w:tab/>
            </w:r>
            <w:r>
              <w:rPr>
                <w:rStyle w:val="IndexLink"/>
              </w:rPr>
              <w:t>161</w:t>
            </w:r>
          </w:hyperlink>
        </w:p>
        <w:p>
          <w:pPr>
            <w:pStyle w:val="Contents3"/>
            <w:tabs>
              <w:tab w:val="clear" w:pos="8459"/>
              <w:tab w:val="right" w:pos="9026" w:leader="dot"/>
            </w:tabs>
            <w:rPr/>
          </w:pPr>
          <w:hyperlink w:anchor="__RefHeading___Toc1437044_3264237689">
            <w:r>
              <w:rPr>
                <w:webHidden/>
                <w:rStyle w:val="IndexLink"/>
              </w:rPr>
              <w:t>87</w:t>
            </w:r>
            <w:r>
              <w:rPr>
                <w:rStyle w:val="IndexLink"/>
                <w:rtl w:val="true"/>
              </w:rPr>
              <w:t>-</w:t>
            </w:r>
            <w:r>
              <w:rPr>
                <w:rStyle w:val="IndexLink"/>
                <w:rtl w:val="true"/>
              </w:rPr>
              <w:t>قصۀ جوانی که پیامبر لحظۀ مرگش پیش او بود</w:t>
            </w:r>
            <w:r>
              <w:rPr>
                <w:rStyle w:val="IndexLink"/>
                <w:rtl w:val="true"/>
              </w:rPr>
              <w:tab/>
            </w:r>
            <w:r>
              <w:rPr>
                <w:rStyle w:val="IndexLink"/>
              </w:rPr>
              <w:t>163</w:t>
            </w:r>
          </w:hyperlink>
        </w:p>
        <w:p>
          <w:pPr>
            <w:pStyle w:val="Contents3"/>
            <w:tabs>
              <w:tab w:val="clear" w:pos="8459"/>
              <w:tab w:val="right" w:pos="9026" w:leader="dot"/>
            </w:tabs>
            <w:rPr/>
          </w:pPr>
          <w:hyperlink w:anchor="__RefHeading___Toc1437046_3264237689">
            <w:r>
              <w:rPr>
                <w:webHidden/>
                <w:rStyle w:val="IndexLink"/>
              </w:rPr>
              <w:t>88</w:t>
            </w:r>
            <w:r>
              <w:rPr>
                <w:rStyle w:val="IndexLink"/>
                <w:rtl w:val="true"/>
              </w:rPr>
              <w:t>-</w:t>
            </w:r>
            <w:r>
              <w:rPr>
                <w:rStyle w:val="IndexLink"/>
                <w:rtl w:val="true"/>
              </w:rPr>
              <w:t>نزول سورۀ نصر و خبر دادن پیامبر صلّی اللّه علیه و اله به علی در مورد فتنه</w:t>
            </w:r>
            <w:r>
              <w:rPr>
                <w:rStyle w:val="IndexLink"/>
                <w:rtl w:val="true"/>
              </w:rPr>
              <w:tab/>
            </w:r>
            <w:r>
              <w:rPr>
                <w:rStyle w:val="IndexLink"/>
              </w:rPr>
              <w:t>163</w:t>
            </w:r>
          </w:hyperlink>
        </w:p>
        <w:p>
          <w:pPr>
            <w:pStyle w:val="Contents3"/>
            <w:tabs>
              <w:tab w:val="clear" w:pos="8459"/>
              <w:tab w:val="right" w:pos="9026" w:leader="dot"/>
            </w:tabs>
            <w:rPr/>
          </w:pPr>
          <w:hyperlink w:anchor="__RefHeading___Toc1437048_3264237689">
            <w:r>
              <w:rPr>
                <w:webHidden/>
                <w:rStyle w:val="IndexLink"/>
              </w:rPr>
              <w:t>89</w:t>
            </w:r>
            <w:r>
              <w:rPr>
                <w:rStyle w:val="IndexLink"/>
                <w:rtl w:val="true"/>
              </w:rPr>
              <w:t>-</w:t>
            </w:r>
            <w:r>
              <w:rPr>
                <w:rStyle w:val="IndexLink"/>
                <w:rtl w:val="true"/>
              </w:rPr>
              <w:t>شفاعت پیامبر صلّی اللّه علیه و اله به شیعیان علی علیه السّلام روز قیامت</w:t>
            </w:r>
            <w:r>
              <w:rPr>
                <w:rStyle w:val="IndexLink"/>
                <w:rtl w:val="true"/>
              </w:rPr>
              <w:tab/>
            </w:r>
            <w:r>
              <w:rPr>
                <w:rStyle w:val="IndexLink"/>
              </w:rPr>
              <w:t>167</w:t>
            </w:r>
          </w:hyperlink>
        </w:p>
        <w:p>
          <w:pPr>
            <w:pStyle w:val="Contents3"/>
            <w:tabs>
              <w:tab w:val="clear" w:pos="8459"/>
              <w:tab w:val="right" w:pos="9026" w:leader="dot"/>
            </w:tabs>
            <w:rPr/>
          </w:pPr>
          <w:hyperlink w:anchor="__RefHeading___Toc1437050_3264237689">
            <w:r>
              <w:rPr>
                <w:webHidden/>
                <w:rStyle w:val="IndexLink"/>
              </w:rPr>
              <w:t>90</w:t>
            </w:r>
            <w:r>
              <w:rPr>
                <w:rStyle w:val="IndexLink"/>
                <w:rtl w:val="true"/>
              </w:rPr>
              <w:t>-</w:t>
            </w:r>
            <w:r>
              <w:rPr>
                <w:rStyle w:val="IndexLink"/>
                <w:rtl w:val="true"/>
              </w:rPr>
              <w:t>موعظه های حضرت صادق علیه السّلام</w:t>
            </w:r>
            <w:r>
              <w:rPr>
                <w:rStyle w:val="IndexLink"/>
                <w:rtl w:val="true"/>
              </w:rPr>
              <w:tab/>
            </w:r>
            <w:r>
              <w:rPr>
                <w:rStyle w:val="IndexLink"/>
              </w:rPr>
              <w:t>169</w:t>
            </w:r>
          </w:hyperlink>
        </w:p>
        <w:p>
          <w:pPr>
            <w:pStyle w:val="Contents3"/>
            <w:tabs>
              <w:tab w:val="clear" w:pos="8459"/>
              <w:tab w:val="right" w:pos="9026" w:leader="dot"/>
            </w:tabs>
            <w:rPr/>
          </w:pPr>
          <w:hyperlink w:anchor="__RefHeading___Toc1437052_3264237689">
            <w:r>
              <w:rPr>
                <w:webHidden/>
                <w:rStyle w:val="IndexLink"/>
              </w:rPr>
              <w:t>91</w:t>
            </w:r>
            <w:r>
              <w:rPr>
                <w:rStyle w:val="IndexLink"/>
                <w:rtl w:val="true"/>
              </w:rPr>
              <w:t>-</w:t>
            </w:r>
            <w:r>
              <w:rPr>
                <w:rStyle w:val="IndexLink"/>
                <w:rtl w:val="true"/>
              </w:rPr>
              <w:t>موعظه های لقمان</w:t>
            </w:r>
            <w:r>
              <w:rPr>
                <w:rStyle w:val="IndexLink"/>
                <w:rtl w:val="true"/>
              </w:rPr>
              <w:tab/>
            </w:r>
            <w:r>
              <w:rPr>
                <w:rStyle w:val="IndexLink"/>
              </w:rPr>
              <w:t>169</w:t>
            </w:r>
          </w:hyperlink>
        </w:p>
        <w:p>
          <w:pPr>
            <w:pStyle w:val="Contents3"/>
            <w:tabs>
              <w:tab w:val="clear" w:pos="8459"/>
              <w:tab w:val="right" w:pos="9026" w:leader="dot"/>
            </w:tabs>
            <w:rPr/>
          </w:pPr>
          <w:hyperlink w:anchor="__RefHeading___Toc1437054_3264237689">
            <w:r>
              <w:rPr>
                <w:webHidden/>
                <w:rStyle w:val="IndexLink"/>
              </w:rPr>
              <w:t>92</w:t>
            </w:r>
            <w:r>
              <w:rPr>
                <w:rStyle w:val="IndexLink"/>
                <w:rtl w:val="true"/>
              </w:rPr>
              <w:t>-</w:t>
            </w:r>
            <w:r>
              <w:rPr>
                <w:rStyle w:val="IndexLink"/>
                <w:rtl w:val="true"/>
              </w:rPr>
              <w:t>شخصی نزد ابو بکر آمد و گفت پیامبر به من قول داده که به من سه شاخۀ خرما بدهد</w:t>
            </w:r>
            <w:r>
              <w:rPr>
                <w:rStyle w:val="IndexLink"/>
                <w:rtl w:val="true"/>
              </w:rPr>
              <w:tab/>
            </w:r>
            <w:r>
              <w:rPr>
                <w:rStyle w:val="IndexLink"/>
              </w:rPr>
              <w:t>171</w:t>
            </w:r>
          </w:hyperlink>
        </w:p>
        <w:p>
          <w:pPr>
            <w:pStyle w:val="Contents3"/>
            <w:tabs>
              <w:tab w:val="clear" w:pos="8459"/>
              <w:tab w:val="right" w:pos="9026" w:leader="dot"/>
            </w:tabs>
            <w:rPr/>
          </w:pPr>
          <w:hyperlink w:anchor="__RefHeading___Toc1437056_3264237689">
            <w:r>
              <w:rPr>
                <w:webHidden/>
                <w:rStyle w:val="IndexLink"/>
              </w:rPr>
              <w:t>93</w:t>
            </w:r>
            <w:r>
              <w:rPr>
                <w:rStyle w:val="IndexLink"/>
                <w:rtl w:val="true"/>
              </w:rPr>
              <w:t>-</w:t>
            </w:r>
            <w:r>
              <w:rPr>
                <w:rStyle w:val="IndexLink"/>
                <w:rtl w:val="true"/>
              </w:rPr>
              <w:t>دوست داشتن علی علیه السّلام</w:t>
            </w:r>
            <w:r>
              <w:rPr>
                <w:rStyle w:val="IndexLink"/>
                <w:rtl w:val="true"/>
              </w:rPr>
              <w:tab/>
            </w:r>
            <w:r>
              <w:rPr>
                <w:rStyle w:val="IndexLink"/>
              </w:rPr>
              <w:t>171</w:t>
            </w:r>
          </w:hyperlink>
        </w:p>
        <w:p>
          <w:pPr>
            <w:pStyle w:val="Contents3"/>
            <w:tabs>
              <w:tab w:val="clear" w:pos="8459"/>
              <w:tab w:val="right" w:pos="9026" w:leader="dot"/>
            </w:tabs>
            <w:rPr/>
          </w:pPr>
          <w:hyperlink w:anchor="__RefHeading___Toc1437058_3264237689">
            <w:r>
              <w:rPr>
                <w:webHidden/>
                <w:rStyle w:val="IndexLink"/>
              </w:rPr>
              <w:t>94</w:t>
            </w:r>
            <w:r>
              <w:rPr>
                <w:rStyle w:val="IndexLink"/>
                <w:rtl w:val="true"/>
              </w:rPr>
              <w:t>-</w:t>
            </w:r>
            <w:r>
              <w:rPr>
                <w:rStyle w:val="IndexLink"/>
                <w:rtl w:val="true"/>
              </w:rPr>
              <w:t>در وصف کوثر و آن برای دوستداران علی علیه السّلام است</w:t>
            </w:r>
            <w:r>
              <w:rPr>
                <w:rStyle w:val="IndexLink"/>
                <w:rtl w:val="true"/>
              </w:rPr>
              <w:tab/>
            </w:r>
            <w:r>
              <w:rPr>
                <w:rStyle w:val="IndexLink"/>
              </w:rPr>
              <w:t>171</w:t>
            </w:r>
          </w:hyperlink>
        </w:p>
        <w:p>
          <w:pPr>
            <w:pStyle w:val="Contents3"/>
            <w:tabs>
              <w:tab w:val="clear" w:pos="8459"/>
              <w:tab w:val="right" w:pos="9026" w:leader="dot"/>
            </w:tabs>
            <w:rPr/>
          </w:pPr>
          <w:hyperlink w:anchor="__RefHeading___Toc1437060_3264237689">
            <w:r>
              <w:rPr>
                <w:webHidden/>
                <w:rStyle w:val="IndexLink"/>
              </w:rPr>
              <w:t>95</w:t>
            </w:r>
            <w:r>
              <w:rPr>
                <w:rStyle w:val="IndexLink"/>
                <w:rtl w:val="true"/>
              </w:rPr>
              <w:t>-</w:t>
            </w:r>
            <w:r>
              <w:rPr>
                <w:rStyle w:val="IndexLink"/>
                <w:rtl w:val="true"/>
              </w:rPr>
              <w:t>کلام حضرت علی علیه السّلام با عبد اللّه بن خلیفه زمانی که به بصره می رفتند</w:t>
            </w:r>
            <w:r>
              <w:rPr>
                <w:rStyle w:val="IndexLink"/>
                <w:rtl w:val="true"/>
              </w:rPr>
              <w:tab/>
            </w:r>
            <w:r>
              <w:rPr>
                <w:rStyle w:val="IndexLink"/>
              </w:rPr>
              <w:t>173</w:t>
            </w:r>
          </w:hyperlink>
        </w:p>
        <w:p>
          <w:pPr>
            <w:pStyle w:val="Contents3"/>
            <w:tabs>
              <w:tab w:val="clear" w:pos="8459"/>
              <w:tab w:val="right" w:pos="9026" w:leader="dot"/>
            </w:tabs>
            <w:rPr/>
          </w:pPr>
          <w:hyperlink w:anchor="__RefHeading___Toc1437062_3264237689">
            <w:r>
              <w:rPr>
                <w:webHidden/>
                <w:rStyle w:val="IndexLink"/>
              </w:rPr>
              <w:t>96</w:t>
            </w:r>
            <w:r>
              <w:rPr>
                <w:rStyle w:val="IndexLink"/>
                <w:rtl w:val="true"/>
              </w:rPr>
              <w:t>-</w:t>
            </w:r>
            <w:r>
              <w:rPr>
                <w:rStyle w:val="IndexLink"/>
                <w:rtl w:val="true"/>
              </w:rPr>
              <w:t xml:space="preserve">تفسیر قول خداوند متعال </w:t>
            </w:r>
            <w:r>
              <w:rPr>
                <w:rStyle w:val="IndexLink"/>
                <w:rtl w:val="true"/>
              </w:rPr>
              <w:t>(</w:t>
            </w:r>
            <w:r>
              <w:rPr>
                <w:rStyle w:val="IndexLink"/>
                <w:rtl w:val="true"/>
              </w:rPr>
              <w:t>وَ السّابِقُونَ السّابِقُونَ</w:t>
            </w:r>
            <w:r>
              <w:rPr>
                <w:rStyle w:val="IndexLink"/>
                <w:rtl w:val="true"/>
              </w:rPr>
              <w:t>)</w:t>
              <w:tab/>
            </w:r>
            <w:r>
              <w:rPr>
                <w:rStyle w:val="IndexLink"/>
              </w:rPr>
              <w:t>177</w:t>
            </w:r>
          </w:hyperlink>
        </w:p>
        <w:p>
          <w:pPr>
            <w:pStyle w:val="Contents3"/>
            <w:tabs>
              <w:tab w:val="clear" w:pos="8459"/>
              <w:tab w:val="right" w:pos="9026" w:leader="dot"/>
            </w:tabs>
            <w:rPr/>
          </w:pPr>
          <w:hyperlink w:anchor="__RefHeading___Toc1437064_3264237689">
            <w:r>
              <w:rPr>
                <w:webHidden/>
                <w:rStyle w:val="IndexLink"/>
              </w:rPr>
              <w:t>97</w:t>
            </w:r>
            <w:r>
              <w:rPr>
                <w:rStyle w:val="IndexLink"/>
                <w:rtl w:val="true"/>
              </w:rPr>
              <w:t>-</w:t>
            </w:r>
            <w:r>
              <w:rPr>
                <w:rStyle w:val="IndexLink"/>
                <w:rtl w:val="true"/>
              </w:rPr>
              <w:t xml:space="preserve">تفسیر قول خداوند متعال </w:t>
            </w:r>
            <w:r>
              <w:rPr>
                <w:rStyle w:val="IndexLink"/>
                <w:rtl w:val="true"/>
              </w:rPr>
              <w:t>(</w:t>
            </w:r>
            <w:r>
              <w:rPr>
                <w:rStyle w:val="IndexLink"/>
                <w:rtl w:val="true"/>
              </w:rPr>
              <w:t>فَأُوْلئِکَ یُبَدِّلُ اللّهُ سَیِّئاتِهِمْ</w:t>
            </w:r>
            <w:r>
              <w:rPr>
                <w:rStyle w:val="IndexLink"/>
                <w:rtl w:val="true"/>
              </w:rPr>
              <w:t>)</w:t>
              <w:tab/>
            </w:r>
            <w:r>
              <w:rPr>
                <w:rStyle w:val="IndexLink"/>
              </w:rPr>
              <w:t>179</w:t>
            </w:r>
          </w:hyperlink>
        </w:p>
        <w:p>
          <w:pPr>
            <w:pStyle w:val="Contents3"/>
            <w:tabs>
              <w:tab w:val="clear" w:pos="8459"/>
              <w:tab w:val="right" w:pos="9026" w:leader="dot"/>
            </w:tabs>
            <w:rPr/>
          </w:pPr>
          <w:hyperlink w:anchor="__RefHeading___Toc1437066_3264237689">
            <w:r>
              <w:rPr>
                <w:webHidden/>
                <w:rStyle w:val="IndexLink"/>
              </w:rPr>
              <w:t>98</w:t>
            </w:r>
            <w:r>
              <w:rPr>
                <w:rStyle w:val="IndexLink"/>
                <w:rtl w:val="true"/>
              </w:rPr>
              <w:t>-</w:t>
            </w:r>
            <w:r>
              <w:rPr>
                <w:rStyle w:val="IndexLink"/>
                <w:rtl w:val="true"/>
              </w:rPr>
              <w:t>چهار چیز از کمال ایمان هستند</w:t>
            </w:r>
            <w:r>
              <w:rPr>
                <w:rStyle w:val="IndexLink"/>
                <w:rtl w:val="true"/>
              </w:rPr>
              <w:tab/>
            </w:r>
            <w:r>
              <w:rPr>
                <w:rStyle w:val="IndexLink"/>
              </w:rPr>
              <w:t>179</w:t>
            </w:r>
          </w:hyperlink>
        </w:p>
        <w:p>
          <w:pPr>
            <w:pStyle w:val="Contents3"/>
            <w:tabs>
              <w:tab w:val="clear" w:pos="8459"/>
              <w:tab w:val="right" w:pos="9026" w:leader="dot"/>
            </w:tabs>
            <w:rPr/>
          </w:pPr>
          <w:hyperlink w:anchor="__RefHeading___Toc1437068_3264237689">
            <w:r>
              <w:rPr>
                <w:webHidden/>
                <w:rStyle w:val="IndexLink"/>
              </w:rPr>
              <w:t>99</w:t>
            </w:r>
            <w:r>
              <w:rPr>
                <w:rStyle w:val="IndexLink"/>
                <w:rtl w:val="true"/>
              </w:rPr>
              <w:t>-</w:t>
            </w:r>
            <w:r>
              <w:rPr>
                <w:rStyle w:val="IndexLink"/>
                <w:rtl w:val="true"/>
              </w:rPr>
              <w:t>فضیلت شهر رمضان</w:t>
            </w:r>
            <w:r>
              <w:rPr>
                <w:rStyle w:val="IndexLink"/>
                <w:rtl w:val="true"/>
              </w:rPr>
              <w:tab/>
            </w:r>
            <w:r>
              <w:rPr>
                <w:rStyle w:val="IndexLink"/>
              </w:rPr>
              <w:t>181</w:t>
            </w:r>
          </w:hyperlink>
        </w:p>
        <w:p>
          <w:pPr>
            <w:pStyle w:val="Contents3"/>
            <w:tabs>
              <w:tab w:val="clear" w:pos="8459"/>
              <w:tab w:val="right" w:pos="9026" w:leader="dot"/>
            </w:tabs>
            <w:rPr/>
          </w:pPr>
          <w:hyperlink w:anchor="__RefHeading___Toc1437070_3264237689">
            <w:r>
              <w:rPr>
                <w:webHidden/>
                <w:rStyle w:val="IndexLink"/>
              </w:rPr>
              <w:t>100</w:t>
            </w:r>
            <w:r>
              <w:rPr>
                <w:rStyle w:val="IndexLink"/>
                <w:rtl w:val="true"/>
              </w:rPr>
              <w:t>-</w:t>
            </w:r>
            <w:r>
              <w:rPr>
                <w:rStyle w:val="IndexLink"/>
                <w:rtl w:val="true"/>
              </w:rPr>
              <w:t>بلاء و سختی شروع می شود برای ائمه و بعد شیعیان آنها</w:t>
            </w:r>
            <w:r>
              <w:rPr>
                <w:rStyle w:val="IndexLink"/>
                <w:rtl w:val="true"/>
              </w:rPr>
              <w:tab/>
            </w:r>
            <w:r>
              <w:rPr>
                <w:rStyle w:val="IndexLink"/>
              </w:rPr>
              <w:t>181</w:t>
            </w:r>
          </w:hyperlink>
        </w:p>
        <w:p>
          <w:pPr>
            <w:pStyle w:val="Contents3"/>
            <w:tabs>
              <w:tab w:val="clear" w:pos="8459"/>
              <w:tab w:val="right" w:pos="9026" w:leader="dot"/>
            </w:tabs>
            <w:rPr/>
          </w:pPr>
          <w:hyperlink w:anchor="__RefHeading___Toc1437072_3264237689">
            <w:r>
              <w:rPr>
                <w:webHidden/>
                <w:rStyle w:val="IndexLink"/>
              </w:rPr>
              <w:t>101</w:t>
            </w:r>
            <w:r>
              <w:rPr>
                <w:rStyle w:val="IndexLink"/>
                <w:rtl w:val="true"/>
              </w:rPr>
              <w:t>-</w:t>
            </w:r>
            <w:r>
              <w:rPr>
                <w:rStyle w:val="IndexLink"/>
                <w:rtl w:val="true"/>
              </w:rPr>
              <w:t>شکوۀ اعرابی به خاطر کمی باران</w:t>
            </w:r>
            <w:r>
              <w:rPr>
                <w:rStyle w:val="IndexLink"/>
                <w:rtl w:val="true"/>
              </w:rPr>
              <w:tab/>
            </w:r>
            <w:r>
              <w:rPr>
                <w:rStyle w:val="IndexLink"/>
              </w:rPr>
              <w:t>181</w:t>
            </w:r>
          </w:hyperlink>
        </w:p>
        <w:p>
          <w:pPr>
            <w:pStyle w:val="Contents3"/>
            <w:tabs>
              <w:tab w:val="clear" w:pos="8459"/>
              <w:tab w:val="right" w:pos="9026" w:leader="dot"/>
            </w:tabs>
            <w:rPr/>
          </w:pPr>
          <w:hyperlink w:anchor="__RefHeading___Toc1437074_3264237689">
            <w:r>
              <w:rPr>
                <w:webHidden/>
                <w:rStyle w:val="IndexLink"/>
              </w:rPr>
              <w:t>102</w:t>
            </w:r>
            <w:r>
              <w:rPr>
                <w:rStyle w:val="IndexLink"/>
                <w:rtl w:val="true"/>
              </w:rPr>
              <w:t>-</w:t>
            </w:r>
            <w:r>
              <w:rPr>
                <w:rStyle w:val="IndexLink"/>
                <w:rtl w:val="true"/>
              </w:rPr>
              <w:t>بسر بن ارطاة دو بچۀ عبید اللّه بن عباس را کشت</w:t>
            </w:r>
            <w:r>
              <w:rPr>
                <w:rStyle w:val="IndexLink"/>
                <w:rtl w:val="true"/>
              </w:rPr>
              <w:tab/>
            </w:r>
            <w:r>
              <w:rPr>
                <w:rStyle w:val="IndexLink"/>
              </w:rPr>
              <w:t>185</w:t>
            </w:r>
          </w:hyperlink>
        </w:p>
        <w:p>
          <w:pPr>
            <w:pStyle w:val="Contents3"/>
            <w:tabs>
              <w:tab w:val="clear" w:pos="8459"/>
              <w:tab w:val="right" w:pos="9026" w:leader="dot"/>
            </w:tabs>
            <w:rPr/>
          </w:pPr>
          <w:hyperlink w:anchor="__RefHeading___Toc1437076_3264237689">
            <w:r>
              <w:rPr>
                <w:webHidden/>
                <w:rStyle w:val="IndexLink"/>
              </w:rPr>
              <w:t>103</w:t>
            </w:r>
            <w:r>
              <w:rPr>
                <w:rStyle w:val="IndexLink"/>
                <w:rtl w:val="true"/>
              </w:rPr>
              <w:t>-</w:t>
            </w:r>
            <w:r>
              <w:rPr>
                <w:rStyle w:val="IndexLink"/>
                <w:rtl w:val="true"/>
              </w:rPr>
              <w:t>پیامبر صلّی اللّه علیه و اله آیۀ أَمَّنْ یُجِیبُ الْمُضْطَرَّ قرائت فرمودند و حضرت علی علیه السّلام در کنارش بود</w:t>
            </w:r>
            <w:r>
              <w:rPr>
                <w:rStyle w:val="IndexLink"/>
                <w:rtl w:val="true"/>
              </w:rPr>
              <w:tab/>
            </w:r>
            <w:r>
              <w:rPr>
                <w:rStyle w:val="IndexLink"/>
              </w:rPr>
              <w:t>187</w:t>
            </w:r>
          </w:hyperlink>
        </w:p>
        <w:p>
          <w:pPr>
            <w:pStyle w:val="Contents3"/>
            <w:tabs>
              <w:tab w:val="clear" w:pos="8459"/>
              <w:tab w:val="right" w:pos="9026" w:leader="dot"/>
            </w:tabs>
            <w:rPr/>
          </w:pPr>
          <w:hyperlink w:anchor="__RefHeading___Toc1437078_3264237689">
            <w:r>
              <w:rPr>
                <w:webHidden/>
                <w:rStyle w:val="IndexLink"/>
              </w:rPr>
              <w:t>104</w:t>
            </w:r>
            <w:r>
              <w:rPr>
                <w:rStyle w:val="IndexLink"/>
                <w:rtl w:val="true"/>
              </w:rPr>
              <w:t>-</w:t>
            </w:r>
            <w:r>
              <w:rPr>
                <w:rStyle w:val="IndexLink"/>
                <w:rtl w:val="true"/>
              </w:rPr>
              <w:t>تذکر مرگ</w:t>
            </w:r>
            <w:r>
              <w:rPr>
                <w:rStyle w:val="IndexLink"/>
                <w:rtl w:val="true"/>
              </w:rPr>
              <w:tab/>
            </w:r>
            <w:r>
              <w:rPr>
                <w:rStyle w:val="IndexLink"/>
              </w:rPr>
              <w:t>189</w:t>
            </w:r>
          </w:hyperlink>
        </w:p>
        <w:p>
          <w:pPr>
            <w:pStyle w:val="Contents3"/>
            <w:tabs>
              <w:tab w:val="clear" w:pos="8459"/>
              <w:tab w:val="right" w:pos="9026" w:leader="dot"/>
            </w:tabs>
            <w:rPr/>
          </w:pPr>
          <w:hyperlink w:anchor="__RefHeading___Toc1437080_3264237689">
            <w:r>
              <w:rPr>
                <w:webHidden/>
                <w:rStyle w:val="IndexLink"/>
              </w:rPr>
              <w:t>105</w:t>
            </w:r>
            <w:r>
              <w:rPr>
                <w:rStyle w:val="IndexLink"/>
                <w:rtl w:val="true"/>
              </w:rPr>
              <w:t>-</w:t>
            </w:r>
            <w:r>
              <w:rPr>
                <w:rStyle w:val="IndexLink"/>
                <w:rtl w:val="true"/>
              </w:rPr>
              <w:t>در ذکر و ثوابش</w:t>
            </w:r>
            <w:r>
              <w:rPr>
                <w:rStyle w:val="IndexLink"/>
                <w:rtl w:val="true"/>
              </w:rPr>
              <w:tab/>
            </w:r>
            <w:r>
              <w:rPr>
                <w:rStyle w:val="IndexLink"/>
              </w:rPr>
              <w:t>189</w:t>
            </w:r>
          </w:hyperlink>
        </w:p>
        <w:p>
          <w:pPr>
            <w:pStyle w:val="Contents3"/>
            <w:tabs>
              <w:tab w:val="clear" w:pos="8459"/>
              <w:tab w:val="right" w:pos="9026" w:leader="dot"/>
            </w:tabs>
            <w:rPr/>
          </w:pPr>
          <w:hyperlink w:anchor="__RefHeading___Toc1437082_3264237689">
            <w:r>
              <w:rPr>
                <w:webHidden/>
                <w:rStyle w:val="IndexLink"/>
              </w:rPr>
              <w:t>106</w:t>
            </w:r>
            <w:r>
              <w:rPr>
                <w:rStyle w:val="IndexLink"/>
                <w:rtl w:val="true"/>
              </w:rPr>
              <w:t>-</w:t>
            </w:r>
            <w:r>
              <w:rPr>
                <w:rStyle w:val="IndexLink"/>
                <w:rtl w:val="true"/>
              </w:rPr>
              <w:t>خلق و خوی حضرت محمد صلّی اللّه علیه و اله و حضرت علی علیه السّلام از یک طینت است</w:t>
            </w:r>
            <w:r>
              <w:rPr>
                <w:rStyle w:val="IndexLink"/>
                <w:rtl w:val="true"/>
              </w:rPr>
              <w:tab/>
            </w:r>
            <w:r>
              <w:rPr>
                <w:rStyle w:val="IndexLink"/>
              </w:rPr>
              <w:t>191</w:t>
            </w:r>
          </w:hyperlink>
        </w:p>
        <w:p>
          <w:pPr>
            <w:pStyle w:val="Contents3"/>
            <w:tabs>
              <w:tab w:val="clear" w:pos="8459"/>
              <w:tab w:val="right" w:pos="9026" w:leader="dot"/>
            </w:tabs>
            <w:rPr/>
          </w:pPr>
          <w:hyperlink w:anchor="__RefHeading___Toc1437084_3264237689">
            <w:r>
              <w:rPr>
                <w:webHidden/>
                <w:rStyle w:val="IndexLink"/>
              </w:rPr>
              <w:t>107</w:t>
            </w:r>
            <w:r>
              <w:rPr>
                <w:rStyle w:val="IndexLink"/>
                <w:rtl w:val="true"/>
              </w:rPr>
              <w:t>-</w:t>
            </w:r>
            <w:r>
              <w:rPr>
                <w:rStyle w:val="IndexLink"/>
                <w:rtl w:val="true"/>
              </w:rPr>
              <w:t>برائت می جوید خداوند از کسانی که از آل محمد برائت می جویند</w:t>
            </w:r>
            <w:r>
              <w:rPr>
                <w:rStyle w:val="IndexLink"/>
                <w:rtl w:val="true"/>
              </w:rPr>
              <w:tab/>
            </w:r>
            <w:r>
              <w:rPr>
                <w:rStyle w:val="IndexLink"/>
              </w:rPr>
              <w:t>193</w:t>
            </w:r>
          </w:hyperlink>
        </w:p>
        <w:p>
          <w:pPr>
            <w:pStyle w:val="Contents3"/>
            <w:tabs>
              <w:tab w:val="clear" w:pos="8459"/>
              <w:tab w:val="right" w:pos="9026" w:leader="dot"/>
            </w:tabs>
            <w:rPr/>
          </w:pPr>
          <w:hyperlink w:anchor="__RefHeading___Toc1437086_3264237689">
            <w:r>
              <w:rPr>
                <w:webHidden/>
                <w:rStyle w:val="IndexLink"/>
              </w:rPr>
              <w:t>108</w:t>
            </w:r>
            <w:r>
              <w:rPr>
                <w:rStyle w:val="IndexLink"/>
                <w:rtl w:val="true"/>
              </w:rPr>
              <w:t>-</w:t>
            </w:r>
            <w:r>
              <w:rPr>
                <w:rStyle w:val="IndexLink"/>
                <w:rtl w:val="true"/>
              </w:rPr>
              <w:t>قصۀ اصحاب فیل و حضرت عبد المطلب</w:t>
            </w:r>
            <w:r>
              <w:rPr>
                <w:rStyle w:val="IndexLink"/>
                <w:rtl w:val="true"/>
              </w:rPr>
              <w:tab/>
            </w:r>
            <w:r>
              <w:rPr>
                <w:rStyle w:val="IndexLink"/>
              </w:rPr>
              <w:t>193</w:t>
            </w:r>
          </w:hyperlink>
        </w:p>
        <w:p>
          <w:pPr>
            <w:pStyle w:val="Contents3"/>
            <w:tabs>
              <w:tab w:val="clear" w:pos="8459"/>
              <w:tab w:val="right" w:pos="9026" w:leader="dot"/>
            </w:tabs>
            <w:rPr/>
          </w:pPr>
          <w:hyperlink w:anchor="__RefHeading___Toc1437088_3264237689">
            <w:r>
              <w:rPr>
                <w:webHidden/>
                <w:rStyle w:val="IndexLink"/>
              </w:rPr>
              <w:t>109</w:t>
            </w:r>
            <w:r>
              <w:rPr>
                <w:rStyle w:val="IndexLink"/>
                <w:rtl w:val="true"/>
              </w:rPr>
              <w:t>-</w:t>
            </w:r>
            <w:r>
              <w:rPr>
                <w:rStyle w:val="IndexLink"/>
                <w:rtl w:val="true"/>
              </w:rPr>
              <w:t>خطبۀ حضرت امام حسن علیه السّلام بعد از جنگ جمل در بصره</w:t>
            </w:r>
            <w:r>
              <w:rPr>
                <w:rStyle w:val="IndexLink"/>
                <w:rtl w:val="true"/>
              </w:rPr>
              <w:tab/>
            </w:r>
            <w:r>
              <w:rPr>
                <w:rStyle w:val="IndexLink"/>
              </w:rPr>
              <w:t>197</w:t>
            </w:r>
          </w:hyperlink>
        </w:p>
        <w:p>
          <w:pPr>
            <w:pStyle w:val="Contents3"/>
            <w:tabs>
              <w:tab w:val="clear" w:pos="8459"/>
              <w:tab w:val="right" w:pos="9026" w:leader="dot"/>
            </w:tabs>
            <w:rPr/>
          </w:pPr>
          <w:hyperlink w:anchor="__RefHeading___Toc1437090_3264237689">
            <w:r>
              <w:rPr>
                <w:webHidden/>
                <w:rStyle w:val="IndexLink"/>
              </w:rPr>
              <w:t>110</w:t>
            </w:r>
            <w:r>
              <w:rPr>
                <w:rStyle w:val="IndexLink"/>
                <w:rtl w:val="true"/>
              </w:rPr>
              <w:t>-</w:t>
            </w:r>
            <w:r>
              <w:rPr>
                <w:rStyle w:val="IndexLink"/>
                <w:rtl w:val="true"/>
              </w:rPr>
              <w:t>چیزهایی که قلب ها را فاسد می کند</w:t>
            </w:r>
            <w:r>
              <w:rPr>
                <w:rStyle w:val="IndexLink"/>
                <w:rtl w:val="true"/>
              </w:rPr>
              <w:tab/>
            </w:r>
            <w:r>
              <w:rPr>
                <w:rStyle w:val="IndexLink"/>
              </w:rPr>
              <w:t>199</w:t>
            </w:r>
          </w:hyperlink>
        </w:p>
        <w:p>
          <w:pPr>
            <w:pStyle w:val="Contents3"/>
            <w:tabs>
              <w:tab w:val="clear" w:pos="8459"/>
              <w:tab w:val="right" w:pos="9026" w:leader="dot"/>
            </w:tabs>
            <w:rPr/>
          </w:pPr>
          <w:hyperlink w:anchor="__RefHeading___Toc1437092_3264237689">
            <w:r>
              <w:rPr>
                <w:webHidden/>
                <w:rStyle w:val="IndexLink"/>
              </w:rPr>
              <w:t>111</w:t>
            </w:r>
            <w:r>
              <w:rPr>
                <w:rStyle w:val="IndexLink"/>
                <w:rtl w:val="true"/>
              </w:rPr>
              <w:t>-</w:t>
            </w:r>
            <w:r>
              <w:rPr>
                <w:rStyle w:val="IndexLink"/>
                <w:rtl w:val="true"/>
              </w:rPr>
              <w:t>آمدن طلبکار و قصۀ ابی لبابه</w:t>
            </w:r>
            <w:r>
              <w:rPr>
                <w:rStyle w:val="IndexLink"/>
                <w:rtl w:val="true"/>
              </w:rPr>
              <w:tab/>
            </w:r>
            <w:r>
              <w:rPr>
                <w:rStyle w:val="IndexLink"/>
              </w:rPr>
              <w:t>199</w:t>
            </w:r>
          </w:hyperlink>
        </w:p>
        <w:p>
          <w:pPr>
            <w:pStyle w:val="Contents3"/>
            <w:tabs>
              <w:tab w:val="clear" w:pos="8459"/>
              <w:tab w:val="right" w:pos="9026" w:leader="dot"/>
            </w:tabs>
            <w:rPr/>
          </w:pPr>
          <w:hyperlink w:anchor="__RefHeading___Toc1437094_3264237689">
            <w:r>
              <w:rPr>
                <w:webHidden/>
                <w:rStyle w:val="IndexLink"/>
              </w:rPr>
              <w:t>112</w:t>
            </w:r>
            <w:r>
              <w:rPr>
                <w:rStyle w:val="IndexLink"/>
                <w:rtl w:val="true"/>
              </w:rPr>
              <w:t>-</w:t>
            </w:r>
            <w:r>
              <w:rPr>
                <w:rStyle w:val="IndexLink"/>
                <w:rtl w:val="true"/>
              </w:rPr>
              <w:t>بردار در راه خدا</w:t>
            </w:r>
            <w:r>
              <w:rPr>
                <w:rStyle w:val="IndexLink"/>
                <w:rtl w:val="true"/>
              </w:rPr>
              <w:tab/>
            </w:r>
            <w:r>
              <w:rPr>
                <w:rStyle w:val="IndexLink"/>
              </w:rPr>
              <w:t>201</w:t>
            </w:r>
          </w:hyperlink>
        </w:p>
        <w:p>
          <w:pPr>
            <w:pStyle w:val="Contents3"/>
            <w:tabs>
              <w:tab w:val="clear" w:pos="8459"/>
              <w:tab w:val="right" w:pos="9026" w:leader="dot"/>
            </w:tabs>
            <w:rPr/>
          </w:pPr>
          <w:hyperlink w:anchor="__RefHeading___Toc1437096_3264237689">
            <w:r>
              <w:rPr>
                <w:webHidden/>
                <w:rStyle w:val="IndexLink"/>
              </w:rPr>
              <w:t>113</w:t>
            </w:r>
            <w:r>
              <w:rPr>
                <w:rStyle w:val="IndexLink"/>
                <w:rtl w:val="true"/>
              </w:rPr>
              <w:t>-</w:t>
            </w:r>
            <w:r>
              <w:rPr>
                <w:rStyle w:val="IndexLink"/>
                <w:rtl w:val="true"/>
              </w:rPr>
              <w:t>دین خیرخواهی است</w:t>
            </w:r>
            <w:r>
              <w:rPr>
                <w:rStyle w:val="IndexLink"/>
                <w:rtl w:val="true"/>
              </w:rPr>
              <w:tab/>
            </w:r>
            <w:r>
              <w:rPr>
                <w:rStyle w:val="IndexLink"/>
              </w:rPr>
              <w:t>201</w:t>
            </w:r>
          </w:hyperlink>
        </w:p>
        <w:p>
          <w:pPr>
            <w:pStyle w:val="Contents3"/>
            <w:tabs>
              <w:tab w:val="clear" w:pos="8459"/>
              <w:tab w:val="right" w:pos="9026" w:leader="dot"/>
            </w:tabs>
            <w:rPr/>
          </w:pPr>
          <w:hyperlink w:anchor="__RefHeading___Toc1437098_3264237689">
            <w:r>
              <w:rPr>
                <w:webHidden/>
                <w:rStyle w:val="IndexLink"/>
              </w:rPr>
              <w:t>114</w:t>
            </w:r>
            <w:r>
              <w:rPr>
                <w:rStyle w:val="IndexLink"/>
                <w:rtl w:val="true"/>
              </w:rPr>
              <w:t>-</w:t>
            </w:r>
            <w:r>
              <w:rPr>
                <w:rStyle w:val="IndexLink"/>
                <w:rtl w:val="true"/>
              </w:rPr>
              <w:t>حقیقت اسلام</w:t>
            </w:r>
            <w:r>
              <w:rPr>
                <w:rStyle w:val="IndexLink"/>
                <w:rtl w:val="true"/>
              </w:rPr>
              <w:tab/>
            </w:r>
            <w:r>
              <w:rPr>
                <w:rStyle w:val="IndexLink"/>
              </w:rPr>
              <w:t>201</w:t>
            </w:r>
          </w:hyperlink>
        </w:p>
        <w:p>
          <w:pPr>
            <w:pStyle w:val="Contents3"/>
            <w:tabs>
              <w:tab w:val="clear" w:pos="8459"/>
              <w:tab w:val="right" w:pos="9026" w:leader="dot"/>
            </w:tabs>
            <w:rPr/>
          </w:pPr>
          <w:hyperlink w:anchor="__RefHeading___Toc1437100_3264237689">
            <w:r>
              <w:rPr>
                <w:webHidden/>
                <w:rStyle w:val="IndexLink"/>
              </w:rPr>
              <w:t>116</w:t>
            </w:r>
            <w:r>
              <w:rPr>
                <w:rStyle w:val="IndexLink"/>
                <w:rtl w:val="true"/>
              </w:rPr>
              <w:t>-</w:t>
            </w:r>
            <w:r>
              <w:rPr>
                <w:rStyle w:val="IndexLink"/>
                <w:rtl w:val="true"/>
              </w:rPr>
              <w:t>افتخار کردن حضرت علی علیه السّلام به اموری</w:t>
            </w:r>
            <w:r>
              <w:rPr>
                <w:rStyle w:val="IndexLink"/>
                <w:rtl w:val="true"/>
              </w:rPr>
              <w:tab/>
            </w:r>
            <w:r>
              <w:rPr>
                <w:rStyle w:val="IndexLink"/>
              </w:rPr>
              <w:t>203</w:t>
            </w:r>
          </w:hyperlink>
        </w:p>
        <w:p>
          <w:pPr>
            <w:pStyle w:val="Contents3"/>
            <w:tabs>
              <w:tab w:val="clear" w:pos="8459"/>
              <w:tab w:val="right" w:pos="9026" w:leader="dot"/>
            </w:tabs>
            <w:rPr/>
          </w:pPr>
          <w:hyperlink w:anchor="__RefHeading___Toc1437102_3264237689">
            <w:r>
              <w:rPr>
                <w:webHidden/>
                <w:rStyle w:val="IndexLink"/>
              </w:rPr>
              <w:t>117</w:t>
            </w:r>
            <w:r>
              <w:rPr>
                <w:rStyle w:val="IndexLink"/>
                <w:rtl w:val="true"/>
              </w:rPr>
              <w:t>-</w:t>
            </w:r>
            <w:r>
              <w:rPr>
                <w:rStyle w:val="IndexLink"/>
                <w:rtl w:val="true"/>
              </w:rPr>
              <w:t>هرکس حضرت علی علیه السّلام را دشنام دهد پیامبر اسلام را دشنام داده است</w:t>
            </w:r>
            <w:r>
              <w:rPr>
                <w:rStyle w:val="IndexLink"/>
                <w:rtl w:val="true"/>
              </w:rPr>
              <w:tab/>
            </w:r>
            <w:r>
              <w:rPr>
                <w:rStyle w:val="IndexLink"/>
              </w:rPr>
              <w:t>205</w:t>
            </w:r>
          </w:hyperlink>
        </w:p>
        <w:p>
          <w:pPr>
            <w:pStyle w:val="Contents3"/>
            <w:tabs>
              <w:tab w:val="clear" w:pos="8459"/>
              <w:tab w:val="right" w:pos="9026" w:leader="dot"/>
            </w:tabs>
            <w:rPr/>
          </w:pPr>
          <w:hyperlink w:anchor="__RefHeading___Toc1437104_3264237689">
            <w:r>
              <w:rPr>
                <w:webHidden/>
                <w:rStyle w:val="IndexLink"/>
              </w:rPr>
              <w:t>118</w:t>
            </w:r>
            <w:r>
              <w:rPr>
                <w:rStyle w:val="IndexLink"/>
                <w:rtl w:val="true"/>
              </w:rPr>
              <w:t>-</w:t>
            </w:r>
            <w:r>
              <w:rPr>
                <w:rStyle w:val="IndexLink"/>
                <w:rtl w:val="true"/>
              </w:rPr>
              <w:t>پنهان کردن اهل بیت و صیانت آنها</w:t>
            </w:r>
            <w:r>
              <w:rPr>
                <w:rStyle w:val="IndexLink"/>
                <w:rtl w:val="true"/>
              </w:rPr>
              <w:tab/>
            </w:r>
            <w:r>
              <w:rPr>
                <w:rStyle w:val="IndexLink"/>
              </w:rPr>
              <w:t>205</w:t>
            </w:r>
          </w:hyperlink>
        </w:p>
        <w:p>
          <w:pPr>
            <w:pStyle w:val="Contents3"/>
            <w:tabs>
              <w:tab w:val="clear" w:pos="8459"/>
              <w:tab w:val="right" w:pos="9026" w:leader="dot"/>
            </w:tabs>
            <w:rPr/>
          </w:pPr>
          <w:hyperlink w:anchor="__RefHeading___Toc1437106_3264237689">
            <w:r>
              <w:rPr>
                <w:webHidden/>
                <w:rStyle w:val="IndexLink"/>
              </w:rPr>
              <w:t>119</w:t>
            </w:r>
            <w:r>
              <w:rPr>
                <w:rStyle w:val="IndexLink"/>
                <w:rtl w:val="true"/>
              </w:rPr>
              <w:t>-</w:t>
            </w:r>
            <w:r>
              <w:rPr>
                <w:rStyle w:val="IndexLink"/>
                <w:rtl w:val="true"/>
              </w:rPr>
              <w:t>قول حذیفه</w:t>
            </w:r>
            <w:r>
              <w:rPr>
                <w:rStyle w:val="IndexLink"/>
                <w:rtl w:val="true"/>
              </w:rPr>
              <w:t>:</w:t>
            </w:r>
            <w:r>
              <w:rPr>
                <w:rStyle w:val="IndexLink"/>
                <w:rtl w:val="true"/>
              </w:rPr>
              <w:t>بدرستی که نشانۀ بهشت و راهنمای آن تا روز قیامت امامان از آل محمد هستند</w:t>
            </w:r>
            <w:r>
              <w:rPr>
                <w:rStyle w:val="IndexLink"/>
                <w:rtl w:val="true"/>
              </w:rPr>
              <w:tab/>
            </w:r>
            <w:r>
              <w:rPr>
                <w:rStyle w:val="IndexLink"/>
              </w:rPr>
              <w:t>205</w:t>
            </w:r>
          </w:hyperlink>
        </w:p>
        <w:p>
          <w:pPr>
            <w:pStyle w:val="Contents3"/>
            <w:tabs>
              <w:tab w:val="clear" w:pos="8459"/>
              <w:tab w:val="right" w:pos="9026" w:leader="dot"/>
            </w:tabs>
            <w:rPr/>
          </w:pPr>
          <w:hyperlink w:anchor="__RefHeading___Toc1437108_3264237689">
            <w:r>
              <w:rPr>
                <w:webHidden/>
                <w:rStyle w:val="IndexLink"/>
              </w:rPr>
              <w:t>120</w:t>
            </w:r>
            <w:r>
              <w:rPr>
                <w:rStyle w:val="IndexLink"/>
                <w:rtl w:val="true"/>
              </w:rPr>
              <w:t>-</w:t>
            </w:r>
            <w:r>
              <w:rPr>
                <w:rStyle w:val="IndexLink"/>
                <w:rtl w:val="true"/>
              </w:rPr>
              <w:t>مشورت مغیرة با حضرت علی علیه السّلام در مورد قرار دادن معاویه به فرمانروایی شام</w:t>
            </w:r>
            <w:r>
              <w:rPr>
                <w:rStyle w:val="IndexLink"/>
                <w:rtl w:val="true"/>
              </w:rPr>
              <w:tab/>
            </w:r>
            <w:r>
              <w:rPr>
                <w:rStyle w:val="IndexLink"/>
              </w:rPr>
              <w:t>207</w:t>
            </w:r>
          </w:hyperlink>
        </w:p>
        <w:p>
          <w:pPr>
            <w:pStyle w:val="Contents3"/>
            <w:tabs>
              <w:tab w:val="clear" w:pos="8459"/>
              <w:tab w:val="right" w:pos="9026" w:leader="dot"/>
            </w:tabs>
            <w:rPr/>
          </w:pPr>
          <w:hyperlink w:anchor="__RefHeading___Toc1437110_3264237689">
            <w:r>
              <w:rPr>
                <w:webHidden/>
                <w:rStyle w:val="IndexLink"/>
              </w:rPr>
              <w:t>121</w:t>
            </w:r>
            <w:r>
              <w:rPr>
                <w:rStyle w:val="IndexLink"/>
                <w:rtl w:val="true"/>
              </w:rPr>
              <w:t>-</w:t>
            </w:r>
            <w:r>
              <w:rPr>
                <w:rStyle w:val="IndexLink"/>
                <w:rtl w:val="true"/>
              </w:rPr>
              <w:t>پاک کننده استغفار است</w:t>
            </w:r>
            <w:r>
              <w:rPr>
                <w:rStyle w:val="IndexLink"/>
                <w:rtl w:val="true"/>
              </w:rPr>
              <w:tab/>
            </w:r>
            <w:r>
              <w:rPr>
                <w:rStyle w:val="IndexLink"/>
              </w:rPr>
              <w:t>209</w:t>
            </w:r>
          </w:hyperlink>
        </w:p>
        <w:p>
          <w:pPr>
            <w:pStyle w:val="Contents3"/>
            <w:tabs>
              <w:tab w:val="clear" w:pos="8459"/>
              <w:tab w:val="right" w:pos="9026" w:leader="dot"/>
            </w:tabs>
            <w:rPr/>
          </w:pPr>
          <w:hyperlink w:anchor="__RefHeading___Toc1437112_3264237689">
            <w:r>
              <w:rPr>
                <w:webHidden/>
                <w:rStyle w:val="IndexLink"/>
              </w:rPr>
              <w:t>122</w:t>
            </w:r>
            <w:r>
              <w:rPr>
                <w:rStyle w:val="IndexLink"/>
                <w:rtl w:val="true"/>
              </w:rPr>
              <w:t>-</w:t>
            </w:r>
            <w:r>
              <w:rPr>
                <w:rStyle w:val="IndexLink"/>
                <w:rtl w:val="true"/>
              </w:rPr>
              <w:t>شدیدترین و مهم ترین واجبات بر مردم</w:t>
            </w:r>
            <w:r>
              <w:rPr>
                <w:rStyle w:val="IndexLink"/>
                <w:rtl w:val="true"/>
              </w:rPr>
              <w:tab/>
            </w:r>
            <w:r>
              <w:rPr>
                <w:rStyle w:val="IndexLink"/>
              </w:rPr>
              <w:t>209</w:t>
            </w:r>
          </w:hyperlink>
        </w:p>
        <w:p>
          <w:pPr>
            <w:pStyle w:val="Contents3"/>
            <w:tabs>
              <w:tab w:val="clear" w:pos="8459"/>
              <w:tab w:val="right" w:pos="9026" w:leader="dot"/>
            </w:tabs>
            <w:rPr/>
          </w:pPr>
          <w:hyperlink w:anchor="__RefHeading___Toc1437114_3264237689">
            <w:r>
              <w:rPr>
                <w:webHidden/>
                <w:rStyle w:val="IndexLink"/>
              </w:rPr>
              <w:t>123</w:t>
            </w:r>
            <w:r>
              <w:rPr>
                <w:rStyle w:val="IndexLink"/>
                <w:rtl w:val="true"/>
              </w:rPr>
              <w:t>-</w:t>
            </w:r>
            <w:r>
              <w:rPr>
                <w:rStyle w:val="IndexLink"/>
                <w:rtl w:val="true"/>
              </w:rPr>
              <w:t>عاجزترین مردم،آن کسی است که عاجز از دعا باشد</w:t>
            </w:r>
            <w:r>
              <w:rPr>
                <w:rStyle w:val="IndexLink"/>
                <w:rtl w:val="true"/>
              </w:rPr>
              <w:tab/>
            </w:r>
            <w:r>
              <w:rPr>
                <w:rStyle w:val="IndexLink"/>
              </w:rPr>
              <w:t>211</w:t>
            </w:r>
          </w:hyperlink>
        </w:p>
        <w:p>
          <w:pPr>
            <w:pStyle w:val="Contents3"/>
            <w:tabs>
              <w:tab w:val="clear" w:pos="8459"/>
              <w:tab w:val="right" w:pos="9026" w:leader="dot"/>
            </w:tabs>
            <w:rPr/>
          </w:pPr>
          <w:hyperlink w:anchor="__RefHeading___Toc1437116_3264237689">
            <w:r>
              <w:rPr>
                <w:webHidden/>
                <w:rStyle w:val="IndexLink"/>
              </w:rPr>
              <w:t>124</w:t>
            </w:r>
            <w:r>
              <w:rPr>
                <w:rStyle w:val="IndexLink"/>
                <w:rtl w:val="true"/>
              </w:rPr>
              <w:t>-</w:t>
            </w:r>
            <w:r>
              <w:rPr>
                <w:rStyle w:val="IndexLink"/>
                <w:rtl w:val="true"/>
              </w:rPr>
              <w:t>دعای پیامبر برای حضرت علی علیه السّلام درحالی که حضرت علی چشم درد داشتند</w:t>
            </w:r>
            <w:r>
              <w:rPr>
                <w:rStyle w:val="IndexLink"/>
                <w:rtl w:val="true"/>
              </w:rPr>
              <w:tab/>
            </w:r>
            <w:r>
              <w:rPr>
                <w:rStyle w:val="IndexLink"/>
              </w:rPr>
              <w:t>211</w:t>
            </w:r>
          </w:hyperlink>
        </w:p>
        <w:p>
          <w:pPr>
            <w:pStyle w:val="Contents3"/>
            <w:tabs>
              <w:tab w:val="clear" w:pos="8459"/>
              <w:tab w:val="right" w:pos="9026" w:leader="dot"/>
            </w:tabs>
            <w:rPr/>
          </w:pPr>
          <w:hyperlink w:anchor="__RefHeading___Toc1437118_3264237689">
            <w:r>
              <w:rPr>
                <w:webHidden/>
                <w:rStyle w:val="IndexLink"/>
              </w:rPr>
              <w:t>125</w:t>
            </w:r>
            <w:r>
              <w:rPr>
                <w:rStyle w:val="IndexLink"/>
                <w:rtl w:val="true"/>
              </w:rPr>
              <w:t>-</w:t>
            </w:r>
            <w:r>
              <w:rPr>
                <w:rStyle w:val="IndexLink"/>
                <w:rtl w:val="true"/>
              </w:rPr>
              <w:t>پیامبر هر روز صبح به خانۀ حضرت علی علیه السّلام می آمدند و می فرمودند</w:t>
            </w:r>
            <w:r>
              <w:rPr>
                <w:rStyle w:val="IndexLink"/>
                <w:rtl w:val="true"/>
              </w:rPr>
              <w:t>:</w:t>
            </w:r>
            <w:r>
              <w:rPr>
                <w:rStyle w:val="IndexLink"/>
                <w:rtl w:val="true"/>
              </w:rPr>
              <w:t>نماز،خدا بر شما ببخشاید</w:t>
            </w:r>
            <w:r>
              <w:rPr>
                <w:rStyle w:val="IndexLink"/>
                <w:rtl w:val="true"/>
              </w:rPr>
              <w:tab/>
            </w:r>
            <w:r>
              <w:rPr>
                <w:rStyle w:val="IndexLink"/>
              </w:rPr>
              <w:t>211</w:t>
            </w:r>
          </w:hyperlink>
        </w:p>
        <w:p>
          <w:pPr>
            <w:pStyle w:val="Contents3"/>
            <w:tabs>
              <w:tab w:val="clear" w:pos="8459"/>
              <w:tab w:val="right" w:pos="9026" w:leader="dot"/>
            </w:tabs>
            <w:rPr/>
          </w:pPr>
          <w:hyperlink w:anchor="__RefHeading___Toc1437120_3264237689">
            <w:r>
              <w:rPr>
                <w:webHidden/>
                <w:rStyle w:val="IndexLink"/>
              </w:rPr>
              <w:t>126</w:t>
            </w:r>
            <w:r>
              <w:rPr>
                <w:rStyle w:val="IndexLink"/>
                <w:rtl w:val="true"/>
              </w:rPr>
              <w:t>-</w:t>
            </w:r>
            <w:r>
              <w:rPr>
                <w:rStyle w:val="IndexLink"/>
                <w:rtl w:val="true"/>
              </w:rPr>
              <w:t>شعر اسماء دختر عقیل در مورد امام حسین علیه السّلام</w:t>
            </w:r>
            <w:r>
              <w:rPr>
                <w:rStyle w:val="IndexLink"/>
                <w:rtl w:val="true"/>
              </w:rPr>
              <w:tab/>
            </w:r>
            <w:r>
              <w:rPr>
                <w:rStyle w:val="IndexLink"/>
              </w:rPr>
              <w:t>213</w:t>
            </w:r>
          </w:hyperlink>
        </w:p>
        <w:p>
          <w:pPr>
            <w:pStyle w:val="Contents3"/>
            <w:tabs>
              <w:tab w:val="clear" w:pos="8459"/>
              <w:tab w:val="right" w:pos="9026" w:leader="dot"/>
            </w:tabs>
            <w:rPr/>
          </w:pPr>
          <w:hyperlink w:anchor="__RefHeading___Toc1437122_3264237689">
            <w:r>
              <w:rPr>
                <w:webHidden/>
                <w:rStyle w:val="IndexLink"/>
              </w:rPr>
              <w:t>127</w:t>
            </w:r>
            <w:r>
              <w:rPr>
                <w:rStyle w:val="IndexLink"/>
                <w:rtl w:val="true"/>
              </w:rPr>
              <w:t>-</w:t>
            </w:r>
            <w:r>
              <w:rPr>
                <w:rStyle w:val="IndexLink"/>
                <w:rtl w:val="true"/>
              </w:rPr>
              <w:t>گریه کردن امّ سلمه برای امام حسین علیه السّلام</w:t>
            </w:r>
            <w:r>
              <w:rPr>
                <w:rStyle w:val="IndexLink"/>
                <w:rtl w:val="true"/>
              </w:rPr>
              <w:tab/>
            </w:r>
            <w:r>
              <w:rPr>
                <w:rStyle w:val="IndexLink"/>
              </w:rPr>
              <w:t>213</w:t>
            </w:r>
          </w:hyperlink>
        </w:p>
        <w:p>
          <w:pPr>
            <w:pStyle w:val="Contents3"/>
            <w:tabs>
              <w:tab w:val="clear" w:pos="8459"/>
              <w:tab w:val="right" w:pos="9026" w:leader="dot"/>
            </w:tabs>
            <w:rPr/>
          </w:pPr>
          <w:hyperlink w:anchor="__RefHeading___Toc1437124_3264237689">
            <w:r>
              <w:rPr>
                <w:webHidden/>
                <w:rStyle w:val="IndexLink"/>
              </w:rPr>
              <w:t>128</w:t>
            </w:r>
            <w:r>
              <w:rPr>
                <w:rStyle w:val="IndexLink"/>
                <w:rtl w:val="true"/>
              </w:rPr>
              <w:t>-</w:t>
            </w:r>
            <w:r>
              <w:rPr>
                <w:rStyle w:val="IndexLink"/>
                <w:rtl w:val="true"/>
              </w:rPr>
              <w:t>شعر جنّ در مورد حضرت امام حسین علیه السّلام در شب عاشورا</w:t>
            </w:r>
            <w:r>
              <w:rPr>
                <w:rStyle w:val="IndexLink"/>
                <w:rtl w:val="true"/>
              </w:rPr>
              <w:tab/>
            </w:r>
            <w:r>
              <w:rPr>
                <w:rStyle w:val="IndexLink"/>
              </w:rPr>
              <w:t>215</w:t>
            </w:r>
          </w:hyperlink>
        </w:p>
        <w:p>
          <w:pPr>
            <w:pStyle w:val="Contents3"/>
            <w:tabs>
              <w:tab w:val="clear" w:pos="8459"/>
              <w:tab w:val="right" w:pos="9026" w:leader="dot"/>
            </w:tabs>
            <w:rPr/>
          </w:pPr>
          <w:hyperlink w:anchor="__RefHeading___Toc1437126_3264237689">
            <w:r>
              <w:rPr>
                <w:webHidden/>
                <w:rStyle w:val="IndexLink"/>
              </w:rPr>
              <w:t>129</w:t>
            </w:r>
            <w:r>
              <w:rPr>
                <w:rStyle w:val="IndexLink"/>
                <w:rtl w:val="true"/>
              </w:rPr>
              <w:t>-</w:t>
            </w:r>
            <w:r>
              <w:rPr>
                <w:rStyle w:val="IndexLink"/>
                <w:rtl w:val="true"/>
              </w:rPr>
              <w:t>گذشتن اسیران از کوفه و خطبۀ حضرت زینب</w:t>
            </w:r>
            <w:r>
              <w:rPr>
                <w:rStyle w:val="IndexLink"/>
                <w:rtl w:val="true"/>
              </w:rPr>
              <w:tab/>
            </w:r>
            <w:r>
              <w:rPr>
                <w:rStyle w:val="IndexLink"/>
              </w:rPr>
              <w:t>215</w:t>
            </w:r>
          </w:hyperlink>
        </w:p>
        <w:p>
          <w:pPr>
            <w:pStyle w:val="Contents3"/>
            <w:tabs>
              <w:tab w:val="clear" w:pos="8459"/>
              <w:tab w:val="right" w:pos="9026" w:leader="dot"/>
            </w:tabs>
            <w:rPr/>
          </w:pPr>
          <w:hyperlink w:anchor="__RefHeading___Toc1437128_3264237689">
            <w:r>
              <w:rPr>
                <w:webHidden/>
                <w:rStyle w:val="IndexLink"/>
              </w:rPr>
              <w:t>130</w:t>
            </w:r>
            <w:r>
              <w:rPr>
                <w:rStyle w:val="IndexLink"/>
                <w:rtl w:val="true"/>
              </w:rPr>
              <w:t>-</w:t>
            </w:r>
            <w:r>
              <w:rPr>
                <w:rStyle w:val="IndexLink"/>
                <w:rtl w:val="true"/>
              </w:rPr>
              <w:t>اولین شعری که در مورد امام حسین علیه السّلام گفته شد</w:t>
            </w:r>
            <w:r>
              <w:rPr>
                <w:rStyle w:val="IndexLink"/>
                <w:rtl w:val="true"/>
              </w:rPr>
              <w:tab/>
            </w:r>
            <w:r>
              <w:rPr>
                <w:rStyle w:val="IndexLink"/>
              </w:rPr>
              <w:t>219</w:t>
            </w:r>
          </w:hyperlink>
        </w:p>
        <w:p>
          <w:pPr>
            <w:pStyle w:val="Contents3"/>
            <w:tabs>
              <w:tab w:val="clear" w:pos="8459"/>
              <w:tab w:val="right" w:pos="9026" w:leader="dot"/>
            </w:tabs>
            <w:rPr/>
          </w:pPr>
          <w:hyperlink w:anchor="__RefHeading___Toc1437130_3264237689">
            <w:r>
              <w:rPr>
                <w:webHidden/>
                <w:rStyle w:val="IndexLink"/>
              </w:rPr>
              <w:t>131</w:t>
            </w:r>
            <w:r>
              <w:rPr>
                <w:rStyle w:val="IndexLink"/>
                <w:rtl w:val="true"/>
              </w:rPr>
              <w:t>-</w:t>
            </w:r>
            <w:r>
              <w:rPr>
                <w:rStyle w:val="IndexLink"/>
                <w:rtl w:val="true"/>
              </w:rPr>
              <w:t>پیوند خویشاوندی پیامبر در دنیا و آخرت ناگسستنی است</w:t>
            </w:r>
            <w:r>
              <w:rPr>
                <w:rStyle w:val="IndexLink"/>
                <w:rtl w:val="true"/>
              </w:rPr>
              <w:tab/>
            </w:r>
            <w:r>
              <w:rPr>
                <w:rStyle w:val="IndexLink"/>
              </w:rPr>
              <w:t>221</w:t>
            </w:r>
          </w:hyperlink>
        </w:p>
        <w:p>
          <w:pPr>
            <w:pStyle w:val="Contents3"/>
            <w:tabs>
              <w:tab w:val="clear" w:pos="8459"/>
              <w:tab w:val="right" w:pos="9026" w:leader="dot"/>
            </w:tabs>
            <w:rPr/>
          </w:pPr>
          <w:hyperlink w:anchor="__RefHeading___Toc1437132_3264237689">
            <w:r>
              <w:rPr>
                <w:webHidden/>
                <w:rStyle w:val="IndexLink"/>
              </w:rPr>
              <w:t>132</w:t>
            </w:r>
            <w:r>
              <w:rPr>
                <w:rStyle w:val="IndexLink"/>
                <w:rtl w:val="true"/>
              </w:rPr>
              <w:t>-</w:t>
            </w:r>
            <w:r>
              <w:rPr>
                <w:rStyle w:val="IndexLink"/>
                <w:rtl w:val="true"/>
              </w:rPr>
              <w:t>دیدار با برادران</w:t>
            </w:r>
            <w:r>
              <w:rPr>
                <w:rStyle w:val="IndexLink"/>
                <w:rtl w:val="true"/>
              </w:rPr>
              <w:tab/>
            </w:r>
            <w:r>
              <w:rPr>
                <w:rStyle w:val="IndexLink"/>
              </w:rPr>
              <w:t>221</w:t>
            </w:r>
          </w:hyperlink>
        </w:p>
        <w:p>
          <w:pPr>
            <w:pStyle w:val="Contents3"/>
            <w:tabs>
              <w:tab w:val="clear" w:pos="8459"/>
              <w:tab w:val="right" w:pos="9026" w:leader="dot"/>
            </w:tabs>
            <w:rPr/>
          </w:pPr>
          <w:hyperlink w:anchor="__RefHeading___Toc1437134_3264237689">
            <w:r>
              <w:rPr>
                <w:webHidden/>
                <w:rStyle w:val="IndexLink"/>
              </w:rPr>
              <w:t>133</w:t>
            </w:r>
            <w:r>
              <w:rPr>
                <w:rStyle w:val="IndexLink"/>
                <w:rtl w:val="true"/>
              </w:rPr>
              <w:t>-</w:t>
            </w:r>
            <w:r>
              <w:rPr>
                <w:rStyle w:val="IndexLink"/>
                <w:rtl w:val="true"/>
              </w:rPr>
              <w:t>ایستادن حضرت علی علیه السّلام بر در جهنم و پل صراط</w:t>
            </w:r>
            <w:r>
              <w:rPr>
                <w:rStyle w:val="IndexLink"/>
                <w:rtl w:val="true"/>
              </w:rPr>
              <w:tab/>
            </w:r>
            <w:r>
              <w:rPr>
                <w:rStyle w:val="IndexLink"/>
              </w:rPr>
              <w:t>223</w:t>
            </w:r>
          </w:hyperlink>
        </w:p>
        <w:p>
          <w:pPr>
            <w:pStyle w:val="Contents2"/>
            <w:tabs>
              <w:tab w:val="clear" w:pos="8743"/>
              <w:tab w:val="right" w:pos="9026" w:leader="dot"/>
            </w:tabs>
            <w:rPr/>
          </w:pPr>
          <w:hyperlink w:anchor="__RefHeading___Toc1437136_3264237689">
            <w:r>
              <w:rPr>
                <w:webHidden/>
                <w:rStyle w:val="IndexLink"/>
              </w:rPr>
              <w:t>4</w:t>
            </w:r>
            <w:r>
              <w:rPr>
                <w:rStyle w:val="IndexLink"/>
                <w:rtl w:val="true"/>
              </w:rPr>
              <w:t xml:space="preserve">- </w:t>
            </w:r>
            <w:r>
              <w:rPr>
                <w:rStyle w:val="IndexLink"/>
                <w:rtl w:val="true"/>
              </w:rPr>
              <w:t>جلسه چهارم</w:t>
            </w:r>
            <w:r>
              <w:rPr>
                <w:rStyle w:val="IndexLink"/>
                <w:rtl w:val="true"/>
              </w:rPr>
              <w:tab/>
            </w:r>
            <w:r>
              <w:rPr>
                <w:rStyle w:val="IndexLink"/>
              </w:rPr>
              <w:t>225</w:t>
            </w:r>
          </w:hyperlink>
        </w:p>
        <w:p>
          <w:pPr>
            <w:pStyle w:val="Contents3"/>
            <w:tabs>
              <w:tab w:val="clear" w:pos="8459"/>
              <w:tab w:val="right" w:pos="9026" w:leader="dot"/>
            </w:tabs>
            <w:rPr/>
          </w:pPr>
          <w:hyperlink w:anchor="__RefHeading___Toc1437138_3264237689">
            <w:r>
              <w:rPr>
                <w:webHidden/>
                <w:rStyle w:val="IndexLink"/>
                <w:rtl w:val="true"/>
              </w:rPr>
              <w:t>اشاره</w:t>
            </w:r>
            <w:r>
              <w:rPr>
                <w:rStyle w:val="IndexLink"/>
                <w:rtl w:val="true"/>
              </w:rPr>
              <w:tab/>
            </w:r>
            <w:r>
              <w:rPr>
                <w:rStyle w:val="IndexLink"/>
              </w:rPr>
              <w:t>225</w:t>
            </w:r>
          </w:hyperlink>
        </w:p>
        <w:p>
          <w:pPr>
            <w:pStyle w:val="Contents3"/>
            <w:tabs>
              <w:tab w:val="clear" w:pos="8459"/>
              <w:tab w:val="right" w:pos="9026" w:leader="dot"/>
            </w:tabs>
            <w:rPr/>
          </w:pPr>
          <w:hyperlink w:anchor="__RefHeading___Toc1437140_3264237689">
            <w:r>
              <w:rPr>
                <w:webHidden/>
                <w:rStyle w:val="IndexLink"/>
              </w:rPr>
              <w:t>134</w:t>
            </w:r>
            <w:r>
              <w:rPr>
                <w:rStyle w:val="IndexLink"/>
                <w:rtl w:val="true"/>
              </w:rPr>
              <w:t>-</w:t>
            </w:r>
            <w:r>
              <w:rPr>
                <w:rStyle w:val="IndexLink"/>
                <w:rtl w:val="true"/>
              </w:rPr>
              <w:t>برآورده کردن حاجت های مؤمنان</w:t>
            </w:r>
            <w:r>
              <w:rPr>
                <w:rStyle w:val="IndexLink"/>
                <w:rtl w:val="true"/>
              </w:rPr>
              <w:tab/>
            </w:r>
            <w:r>
              <w:rPr>
                <w:rStyle w:val="IndexLink"/>
              </w:rPr>
              <w:t>225</w:t>
            </w:r>
          </w:hyperlink>
        </w:p>
        <w:p>
          <w:pPr>
            <w:pStyle w:val="Contents3"/>
            <w:tabs>
              <w:tab w:val="clear" w:pos="8459"/>
              <w:tab w:val="right" w:pos="9026" w:leader="dot"/>
            </w:tabs>
            <w:rPr/>
          </w:pPr>
          <w:hyperlink w:anchor="__RefHeading___Toc1437142_3264237689">
            <w:r>
              <w:rPr>
                <w:webHidden/>
                <w:rStyle w:val="IndexLink"/>
              </w:rPr>
              <w:t>135</w:t>
            </w:r>
            <w:r>
              <w:rPr>
                <w:rStyle w:val="IndexLink"/>
                <w:rtl w:val="true"/>
              </w:rPr>
              <w:t>-</w:t>
            </w:r>
            <w:r>
              <w:rPr>
                <w:rStyle w:val="IndexLink"/>
                <w:rtl w:val="true"/>
              </w:rPr>
              <w:t>وصیت امام صادق علیه السّلام در مورد خوبی به برادران مسلمان</w:t>
            </w:r>
            <w:r>
              <w:rPr>
                <w:rStyle w:val="IndexLink"/>
                <w:rtl w:val="true"/>
              </w:rPr>
              <w:tab/>
            </w:r>
            <w:r>
              <w:rPr>
                <w:rStyle w:val="IndexLink"/>
              </w:rPr>
              <w:t>225</w:t>
            </w:r>
          </w:hyperlink>
        </w:p>
        <w:p>
          <w:pPr>
            <w:pStyle w:val="Contents3"/>
            <w:tabs>
              <w:tab w:val="clear" w:pos="8459"/>
              <w:tab w:val="right" w:pos="9026" w:leader="dot"/>
            </w:tabs>
            <w:rPr/>
          </w:pPr>
          <w:hyperlink w:anchor="__RefHeading___Toc1437144_3264237689">
            <w:r>
              <w:rPr>
                <w:webHidden/>
                <w:rStyle w:val="IndexLink"/>
              </w:rPr>
              <w:t>136</w:t>
            </w:r>
            <w:r>
              <w:rPr>
                <w:rStyle w:val="IndexLink"/>
                <w:rtl w:val="true"/>
              </w:rPr>
              <w:t>-</w:t>
            </w:r>
            <w:r>
              <w:rPr>
                <w:rStyle w:val="IndexLink"/>
                <w:rtl w:val="true"/>
              </w:rPr>
              <w:t>برای مؤمنان نسبت به مؤمنان دیگر هفت حق وجود دارد</w:t>
            </w:r>
            <w:r>
              <w:rPr>
                <w:rStyle w:val="IndexLink"/>
                <w:rtl w:val="true"/>
              </w:rPr>
              <w:tab/>
            </w:r>
            <w:r>
              <w:rPr>
                <w:rStyle w:val="IndexLink"/>
              </w:rPr>
              <w:t>227</w:t>
            </w:r>
          </w:hyperlink>
        </w:p>
        <w:p>
          <w:pPr>
            <w:pStyle w:val="Contents3"/>
            <w:tabs>
              <w:tab w:val="clear" w:pos="8459"/>
              <w:tab w:val="right" w:pos="9026" w:leader="dot"/>
            </w:tabs>
            <w:rPr/>
          </w:pPr>
          <w:hyperlink w:anchor="__RefHeading___Toc1437146_3264237689">
            <w:r>
              <w:rPr>
                <w:webHidden/>
                <w:rStyle w:val="IndexLink"/>
              </w:rPr>
              <w:t>138</w:t>
            </w:r>
            <w:r>
              <w:rPr>
                <w:rStyle w:val="IndexLink"/>
                <w:rtl w:val="true"/>
              </w:rPr>
              <w:t>-</w:t>
            </w:r>
            <w:r>
              <w:rPr>
                <w:rStyle w:val="IndexLink"/>
                <w:rtl w:val="true"/>
              </w:rPr>
              <w:t>کسی که به حضرت علی علیه السّلام بپیوندد به بهشت می رسد</w:t>
            </w:r>
            <w:r>
              <w:rPr>
                <w:rStyle w:val="IndexLink"/>
                <w:rtl w:val="true"/>
              </w:rPr>
              <w:tab/>
            </w:r>
            <w:r>
              <w:rPr>
                <w:rStyle w:val="IndexLink"/>
              </w:rPr>
              <w:t>229</w:t>
            </w:r>
          </w:hyperlink>
        </w:p>
        <w:p>
          <w:pPr>
            <w:pStyle w:val="Contents3"/>
            <w:tabs>
              <w:tab w:val="clear" w:pos="8459"/>
              <w:tab w:val="right" w:pos="9026" w:leader="dot"/>
            </w:tabs>
            <w:rPr/>
          </w:pPr>
          <w:hyperlink w:anchor="__RefHeading___Toc1437148_3264237689">
            <w:r>
              <w:rPr>
                <w:webHidden/>
                <w:rStyle w:val="IndexLink"/>
              </w:rPr>
              <w:t>139</w:t>
            </w:r>
            <w:r>
              <w:rPr>
                <w:rStyle w:val="IndexLink"/>
                <w:rtl w:val="true"/>
              </w:rPr>
              <w:t>-</w:t>
            </w:r>
            <w:r>
              <w:rPr>
                <w:rStyle w:val="IndexLink"/>
                <w:rtl w:val="true"/>
              </w:rPr>
              <w:t>خطبۀ ابن عباس</w:t>
            </w:r>
            <w:r>
              <w:rPr>
                <w:rStyle w:val="IndexLink"/>
                <w:rtl w:val="true"/>
              </w:rPr>
              <w:tab/>
            </w:r>
            <w:r>
              <w:rPr>
                <w:rStyle w:val="IndexLink"/>
              </w:rPr>
              <w:t>231</w:t>
            </w:r>
          </w:hyperlink>
        </w:p>
        <w:p>
          <w:pPr>
            <w:pStyle w:val="Contents3"/>
            <w:tabs>
              <w:tab w:val="clear" w:pos="8459"/>
              <w:tab w:val="right" w:pos="9026" w:leader="dot"/>
            </w:tabs>
            <w:rPr/>
          </w:pPr>
          <w:hyperlink w:anchor="__RefHeading___Toc1437150_3264237689">
            <w:r>
              <w:rPr>
                <w:webHidden/>
                <w:rStyle w:val="IndexLink"/>
              </w:rPr>
              <w:t>140</w:t>
            </w:r>
            <w:r>
              <w:rPr>
                <w:rStyle w:val="IndexLink"/>
                <w:rtl w:val="true"/>
              </w:rPr>
              <w:t>-</w:t>
            </w:r>
            <w:r>
              <w:rPr>
                <w:rStyle w:val="IndexLink"/>
                <w:rtl w:val="true"/>
              </w:rPr>
              <w:t>خواندن قصیدۀ رائیة توسط دعبل برای مأمون عباسی</w:t>
            </w:r>
            <w:r>
              <w:rPr>
                <w:rStyle w:val="IndexLink"/>
                <w:rtl w:val="true"/>
              </w:rPr>
              <w:tab/>
            </w:r>
            <w:r>
              <w:rPr>
                <w:rStyle w:val="IndexLink"/>
              </w:rPr>
              <w:t>233</w:t>
            </w:r>
          </w:hyperlink>
        </w:p>
        <w:p>
          <w:pPr>
            <w:pStyle w:val="Contents3"/>
            <w:tabs>
              <w:tab w:val="clear" w:pos="8459"/>
              <w:tab w:val="right" w:pos="9026" w:leader="dot"/>
            </w:tabs>
            <w:rPr/>
          </w:pPr>
          <w:hyperlink w:anchor="__RefHeading___Toc1437152_3264237689">
            <w:r>
              <w:rPr>
                <w:webHidden/>
                <w:rStyle w:val="IndexLink"/>
              </w:rPr>
              <w:t>141</w:t>
            </w:r>
            <w:r>
              <w:rPr>
                <w:rStyle w:val="IndexLink"/>
                <w:rtl w:val="true"/>
              </w:rPr>
              <w:t>-</w:t>
            </w:r>
            <w:r>
              <w:rPr>
                <w:rStyle w:val="IndexLink"/>
                <w:rtl w:val="true"/>
              </w:rPr>
              <w:t>موعظۀ حضرت علی علیه السّلام بعد از نماز صبح</w:t>
            </w:r>
            <w:r>
              <w:rPr>
                <w:rStyle w:val="IndexLink"/>
                <w:rtl w:val="true"/>
              </w:rPr>
              <w:tab/>
            </w:r>
            <w:r>
              <w:rPr>
                <w:rStyle w:val="IndexLink"/>
              </w:rPr>
              <w:t>237</w:t>
            </w:r>
          </w:hyperlink>
        </w:p>
        <w:p>
          <w:pPr>
            <w:pStyle w:val="Contents3"/>
            <w:tabs>
              <w:tab w:val="clear" w:pos="8459"/>
              <w:tab w:val="right" w:pos="9026" w:leader="dot"/>
            </w:tabs>
            <w:rPr/>
          </w:pPr>
          <w:hyperlink w:anchor="__RefHeading___Toc1437154_3264237689">
            <w:r>
              <w:rPr>
                <w:webHidden/>
                <w:rStyle w:val="IndexLink"/>
              </w:rPr>
              <w:t>142</w:t>
            </w:r>
            <w:r>
              <w:rPr>
                <w:rStyle w:val="IndexLink"/>
                <w:rtl w:val="true"/>
              </w:rPr>
              <w:t>-</w:t>
            </w:r>
            <w:r>
              <w:rPr>
                <w:rStyle w:val="IndexLink"/>
                <w:rtl w:val="true"/>
              </w:rPr>
              <w:t>خداوند متعال امر می فرمایند روز قیامت به منادیان که ندا بزنید که یا اهل صبر و یا اهل فضل و ای همسایگان خدا</w:t>
            </w:r>
            <w:r>
              <w:rPr>
                <w:rStyle w:val="IndexLink"/>
                <w:rtl w:val="true"/>
              </w:rPr>
              <w:tab/>
            </w:r>
            <w:r>
              <w:rPr>
                <w:rStyle w:val="IndexLink"/>
              </w:rPr>
              <w:t>237</w:t>
            </w:r>
          </w:hyperlink>
        </w:p>
        <w:p>
          <w:pPr>
            <w:pStyle w:val="Contents3"/>
            <w:tabs>
              <w:tab w:val="clear" w:pos="8459"/>
              <w:tab w:val="right" w:pos="9026" w:leader="dot"/>
            </w:tabs>
            <w:rPr/>
          </w:pPr>
          <w:hyperlink w:anchor="__RefHeading___Toc1437156_3264237689">
            <w:r>
              <w:rPr>
                <w:webHidden/>
                <w:rStyle w:val="IndexLink"/>
              </w:rPr>
              <w:t>143</w:t>
            </w:r>
            <w:r>
              <w:rPr>
                <w:rStyle w:val="IndexLink"/>
                <w:rtl w:val="true"/>
              </w:rPr>
              <w:t>-</w:t>
            </w:r>
            <w:r>
              <w:rPr>
                <w:rStyle w:val="IndexLink"/>
                <w:rtl w:val="true"/>
              </w:rPr>
              <w:t>خطبۀ حضرت امام حسن علیه السّلام در بصره بعد از جنگ جمل</w:t>
            </w:r>
            <w:r>
              <w:rPr>
                <w:rStyle w:val="IndexLink"/>
                <w:rtl w:val="true"/>
              </w:rPr>
              <w:tab/>
            </w:r>
            <w:r>
              <w:rPr>
                <w:rStyle w:val="IndexLink"/>
              </w:rPr>
              <w:t>239</w:t>
            </w:r>
          </w:hyperlink>
        </w:p>
        <w:p>
          <w:pPr>
            <w:pStyle w:val="Contents3"/>
            <w:tabs>
              <w:tab w:val="clear" w:pos="8459"/>
              <w:tab w:val="right" w:pos="9026" w:leader="dot"/>
            </w:tabs>
            <w:rPr/>
          </w:pPr>
          <w:hyperlink w:anchor="__RefHeading___Toc1437158_3264237689">
            <w:r>
              <w:rPr>
                <w:webHidden/>
                <w:rStyle w:val="IndexLink"/>
              </w:rPr>
              <w:t>144</w:t>
            </w:r>
            <w:r>
              <w:rPr>
                <w:rStyle w:val="IndexLink"/>
                <w:rtl w:val="true"/>
              </w:rPr>
              <w:t>-</w:t>
            </w:r>
            <w:r>
              <w:rPr>
                <w:rStyle w:val="IndexLink"/>
                <w:rtl w:val="true"/>
              </w:rPr>
              <w:t>خداوند پیمان گرفته از انبیا قبل به پیامبری حضرت محمد صلّی اللّه علیه و اله و امامت حضرت علی علیه السّلام</w:t>
            </w:r>
            <w:r>
              <w:rPr>
                <w:rStyle w:val="IndexLink"/>
                <w:rtl w:val="true"/>
              </w:rPr>
              <w:tab/>
            </w:r>
            <w:r>
              <w:rPr>
                <w:rStyle w:val="IndexLink"/>
              </w:rPr>
              <w:t>241</w:t>
            </w:r>
          </w:hyperlink>
        </w:p>
        <w:p>
          <w:pPr>
            <w:pStyle w:val="Contents3"/>
            <w:tabs>
              <w:tab w:val="clear" w:pos="8459"/>
              <w:tab w:val="right" w:pos="9026" w:leader="dot"/>
            </w:tabs>
            <w:rPr/>
          </w:pPr>
          <w:hyperlink w:anchor="__RefHeading___Toc1437160_3264237689">
            <w:r>
              <w:rPr>
                <w:webHidden/>
                <w:rStyle w:val="IndexLink"/>
              </w:rPr>
              <w:t>145</w:t>
            </w:r>
            <w:r>
              <w:rPr>
                <w:rStyle w:val="IndexLink"/>
                <w:rtl w:val="true"/>
              </w:rPr>
              <w:t>-</w:t>
            </w:r>
            <w:r>
              <w:rPr>
                <w:rStyle w:val="IndexLink"/>
                <w:rtl w:val="true"/>
              </w:rPr>
              <w:t>خداوند متعال به پیامبر و حضرت علی پنج چیز عطا فرمودند</w:t>
            </w:r>
            <w:r>
              <w:rPr>
                <w:rStyle w:val="IndexLink"/>
                <w:rtl w:val="true"/>
              </w:rPr>
              <w:tab/>
            </w:r>
            <w:r>
              <w:rPr>
                <w:rStyle w:val="IndexLink"/>
              </w:rPr>
              <w:t>241</w:t>
            </w:r>
          </w:hyperlink>
        </w:p>
        <w:p>
          <w:pPr>
            <w:pStyle w:val="Contents3"/>
            <w:tabs>
              <w:tab w:val="clear" w:pos="8459"/>
              <w:tab w:val="right" w:pos="9026" w:leader="dot"/>
            </w:tabs>
            <w:rPr/>
          </w:pPr>
          <w:hyperlink w:anchor="__RefHeading___Toc1437162_3264237689">
            <w:r>
              <w:rPr>
                <w:webHidden/>
                <w:rStyle w:val="IndexLink"/>
              </w:rPr>
              <w:t>147</w:t>
            </w:r>
            <w:r>
              <w:rPr>
                <w:rStyle w:val="IndexLink"/>
                <w:rtl w:val="true"/>
              </w:rPr>
              <w:t>-</w:t>
            </w:r>
            <w:r>
              <w:rPr>
                <w:rStyle w:val="IndexLink"/>
                <w:rtl w:val="true"/>
              </w:rPr>
              <w:t>حکایت از وهب بن منبّه و جدش در زبور داود</w:t>
            </w:r>
            <w:r>
              <w:rPr>
                <w:rStyle w:val="IndexLink"/>
                <w:rtl w:val="true"/>
              </w:rPr>
              <w:tab/>
            </w:r>
            <w:r>
              <w:rPr>
                <w:rStyle w:val="IndexLink"/>
              </w:rPr>
              <w:t>247</w:t>
            </w:r>
          </w:hyperlink>
        </w:p>
        <w:p>
          <w:pPr>
            <w:pStyle w:val="Contents3"/>
            <w:tabs>
              <w:tab w:val="clear" w:pos="8459"/>
              <w:tab w:val="right" w:pos="9026" w:leader="dot"/>
            </w:tabs>
            <w:rPr/>
          </w:pPr>
          <w:hyperlink w:anchor="__RefHeading___Toc1437164_3264237689">
            <w:r>
              <w:rPr>
                <w:webHidden/>
                <w:rStyle w:val="IndexLink"/>
              </w:rPr>
              <w:t>148</w:t>
            </w:r>
            <w:r>
              <w:rPr>
                <w:rStyle w:val="IndexLink"/>
                <w:rtl w:val="true"/>
              </w:rPr>
              <w:t>-</w:t>
            </w:r>
            <w:r>
              <w:rPr>
                <w:rStyle w:val="IndexLink"/>
                <w:rtl w:val="true"/>
              </w:rPr>
              <w:t>سریع ترین خوبی ها نیکی به دیگران است و سریع ترین بدی ها بدکاری است</w:t>
            </w:r>
            <w:r>
              <w:rPr>
                <w:rStyle w:val="IndexLink"/>
                <w:rtl w:val="true"/>
              </w:rPr>
              <w:tab/>
            </w:r>
            <w:r>
              <w:rPr>
                <w:rStyle w:val="IndexLink"/>
              </w:rPr>
              <w:t>247</w:t>
            </w:r>
          </w:hyperlink>
        </w:p>
        <w:p>
          <w:pPr>
            <w:pStyle w:val="Contents3"/>
            <w:tabs>
              <w:tab w:val="clear" w:pos="8459"/>
              <w:tab w:val="right" w:pos="9026" w:leader="dot"/>
            </w:tabs>
            <w:rPr/>
          </w:pPr>
          <w:hyperlink w:anchor="__RefHeading___Toc1437166_3264237689">
            <w:r>
              <w:rPr>
                <w:webHidden/>
                <w:rStyle w:val="IndexLink"/>
              </w:rPr>
              <w:t>149</w:t>
            </w:r>
            <w:r>
              <w:rPr>
                <w:rStyle w:val="IndexLink"/>
                <w:rtl w:val="true"/>
              </w:rPr>
              <w:t>-</w:t>
            </w:r>
            <w:r>
              <w:rPr>
                <w:rStyle w:val="IndexLink"/>
                <w:rtl w:val="true"/>
              </w:rPr>
              <w:t>به وقوع پیوستن دعای پیامبر در مورد حضرت علی علیه السّلام</w:t>
            </w:r>
            <w:r>
              <w:rPr>
                <w:rStyle w:val="IndexLink"/>
                <w:rtl w:val="true"/>
              </w:rPr>
              <w:tab/>
            </w:r>
            <w:r>
              <w:rPr>
                <w:rStyle w:val="IndexLink"/>
              </w:rPr>
              <w:t>249</w:t>
            </w:r>
          </w:hyperlink>
        </w:p>
        <w:p>
          <w:pPr>
            <w:pStyle w:val="Contents3"/>
            <w:tabs>
              <w:tab w:val="clear" w:pos="8459"/>
              <w:tab w:val="right" w:pos="9026" w:leader="dot"/>
            </w:tabs>
            <w:rPr/>
          </w:pPr>
          <w:hyperlink w:anchor="__RefHeading___Toc1437168_3264237689">
            <w:r>
              <w:rPr>
                <w:webHidden/>
                <w:rStyle w:val="IndexLink"/>
              </w:rPr>
              <w:t>150</w:t>
            </w:r>
            <w:r>
              <w:rPr>
                <w:rStyle w:val="IndexLink"/>
                <w:rtl w:val="true"/>
              </w:rPr>
              <w:t>-</w:t>
            </w:r>
            <w:r>
              <w:rPr>
                <w:rStyle w:val="IndexLink"/>
                <w:rtl w:val="true"/>
              </w:rPr>
              <w:t>اعتراض مردی به عبد الملک بن مروان در خطبه اش</w:t>
            </w:r>
            <w:r>
              <w:rPr>
                <w:rStyle w:val="IndexLink"/>
                <w:rtl w:val="true"/>
              </w:rPr>
              <w:tab/>
            </w:r>
            <w:r>
              <w:rPr>
                <w:rStyle w:val="IndexLink"/>
              </w:rPr>
              <w:t>249</w:t>
            </w:r>
          </w:hyperlink>
        </w:p>
        <w:p>
          <w:pPr>
            <w:pStyle w:val="Contents3"/>
            <w:tabs>
              <w:tab w:val="clear" w:pos="8459"/>
              <w:tab w:val="right" w:pos="9026" w:leader="dot"/>
            </w:tabs>
            <w:rPr/>
          </w:pPr>
          <w:hyperlink w:anchor="__RefHeading___Toc1437170_3264237689">
            <w:r>
              <w:rPr>
                <w:webHidden/>
                <w:rStyle w:val="IndexLink"/>
              </w:rPr>
              <w:t>151</w:t>
            </w:r>
            <w:r>
              <w:rPr>
                <w:rStyle w:val="IndexLink"/>
                <w:rtl w:val="true"/>
              </w:rPr>
              <w:t>-</w:t>
            </w:r>
            <w:r>
              <w:rPr>
                <w:rStyle w:val="IndexLink"/>
                <w:rtl w:val="true"/>
              </w:rPr>
              <w:t>وفات حضرت زهرا علیها السّلام و آماده کردن حضرت برای دفن و اندوه حضرت علی علیه السّلام بعد از دفن حضرت فاطمه علیها السّلام</w:t>
            </w:r>
            <w:r>
              <w:rPr>
                <w:rStyle w:val="IndexLink"/>
                <w:rtl w:val="true"/>
              </w:rPr>
              <w:tab/>
            </w:r>
            <w:r>
              <w:rPr>
                <w:rStyle w:val="IndexLink"/>
              </w:rPr>
              <w:t>251</w:t>
            </w:r>
          </w:hyperlink>
        </w:p>
        <w:p>
          <w:pPr>
            <w:pStyle w:val="Contents3"/>
            <w:tabs>
              <w:tab w:val="clear" w:pos="8459"/>
              <w:tab w:val="right" w:pos="9026" w:leader="dot"/>
            </w:tabs>
            <w:rPr/>
          </w:pPr>
          <w:hyperlink w:anchor="__RefHeading___Toc1437172_3264237689">
            <w:r>
              <w:rPr>
                <w:webHidden/>
                <w:rStyle w:val="IndexLink"/>
              </w:rPr>
              <w:t>152</w:t>
            </w:r>
            <w:r>
              <w:rPr>
                <w:rStyle w:val="IndexLink"/>
                <w:rtl w:val="true"/>
              </w:rPr>
              <w:t>-</w:t>
            </w:r>
            <w:r>
              <w:rPr>
                <w:rStyle w:val="IndexLink"/>
                <w:rtl w:val="true"/>
              </w:rPr>
              <w:t>مرگ کفارۀ گناهان است</w:t>
            </w:r>
            <w:r>
              <w:rPr>
                <w:rStyle w:val="IndexLink"/>
                <w:rtl w:val="true"/>
              </w:rPr>
              <w:tab/>
            </w:r>
            <w:r>
              <w:rPr>
                <w:rStyle w:val="IndexLink"/>
              </w:rPr>
              <w:t>255</w:t>
            </w:r>
          </w:hyperlink>
        </w:p>
        <w:p>
          <w:pPr>
            <w:pStyle w:val="Contents3"/>
            <w:tabs>
              <w:tab w:val="clear" w:pos="8459"/>
              <w:tab w:val="right" w:pos="9026" w:leader="dot"/>
            </w:tabs>
            <w:rPr/>
          </w:pPr>
          <w:hyperlink w:anchor="__RefHeading___Toc1437174_3264237689">
            <w:r>
              <w:rPr>
                <w:webHidden/>
                <w:rStyle w:val="IndexLink"/>
              </w:rPr>
              <w:t>153</w:t>
            </w:r>
            <w:r>
              <w:rPr>
                <w:rStyle w:val="IndexLink"/>
                <w:rtl w:val="true"/>
              </w:rPr>
              <w:t>-</w:t>
            </w:r>
            <w:r>
              <w:rPr>
                <w:rStyle w:val="IndexLink"/>
                <w:rtl w:val="true"/>
              </w:rPr>
              <w:t>قول حضرت علی علیه السّلام برای کمیل</w:t>
            </w:r>
            <w:r>
              <w:rPr>
                <w:rStyle w:val="IndexLink"/>
                <w:rtl w:val="true"/>
              </w:rPr>
              <w:t>:</w:t>
            </w:r>
            <w:r>
              <w:rPr>
                <w:rStyle w:val="IndexLink"/>
                <w:rtl w:val="true"/>
              </w:rPr>
              <w:t>اخوک دینک</w:t>
            </w:r>
            <w:r>
              <w:rPr>
                <w:rStyle w:val="IndexLink"/>
                <w:rtl w:val="true"/>
              </w:rPr>
              <w:tab/>
            </w:r>
            <w:r>
              <w:rPr>
                <w:rStyle w:val="IndexLink"/>
              </w:rPr>
              <w:t>255</w:t>
            </w:r>
          </w:hyperlink>
        </w:p>
        <w:p>
          <w:pPr>
            <w:pStyle w:val="Contents3"/>
            <w:tabs>
              <w:tab w:val="clear" w:pos="8459"/>
              <w:tab w:val="right" w:pos="9026" w:leader="dot"/>
            </w:tabs>
            <w:rPr/>
          </w:pPr>
          <w:hyperlink w:anchor="__RefHeading___Toc1437176_3264237689">
            <w:r>
              <w:rPr>
                <w:webHidden/>
                <w:rStyle w:val="IndexLink"/>
              </w:rPr>
              <w:t>154</w:t>
            </w:r>
            <w:r>
              <w:rPr>
                <w:rStyle w:val="IndexLink"/>
                <w:rtl w:val="true"/>
              </w:rPr>
              <w:t>-</w:t>
            </w:r>
            <w:r>
              <w:rPr>
                <w:rStyle w:val="IndexLink"/>
                <w:rtl w:val="true"/>
              </w:rPr>
              <w:t>کلام امام صادق علیه السّلام در کیفیت دعا</w:t>
            </w:r>
            <w:r>
              <w:rPr>
                <w:rStyle w:val="IndexLink"/>
                <w:rtl w:val="true"/>
              </w:rPr>
              <w:tab/>
            </w:r>
            <w:r>
              <w:rPr>
                <w:rStyle w:val="IndexLink"/>
              </w:rPr>
              <w:t>255</w:t>
            </w:r>
          </w:hyperlink>
        </w:p>
        <w:p>
          <w:pPr>
            <w:pStyle w:val="Contents3"/>
            <w:tabs>
              <w:tab w:val="clear" w:pos="8459"/>
              <w:tab w:val="right" w:pos="9026" w:leader="dot"/>
            </w:tabs>
            <w:rPr/>
          </w:pPr>
          <w:hyperlink w:anchor="__RefHeading___Toc1437178_3264237689">
            <w:r>
              <w:rPr>
                <w:webHidden/>
                <w:rStyle w:val="IndexLink"/>
              </w:rPr>
              <w:t>155</w:t>
            </w:r>
            <w:r>
              <w:rPr>
                <w:rStyle w:val="IndexLink"/>
                <w:rtl w:val="true"/>
              </w:rPr>
              <w:t>-</w:t>
            </w:r>
            <w:r>
              <w:rPr>
                <w:rStyle w:val="IndexLink"/>
                <w:rtl w:val="true"/>
              </w:rPr>
              <w:t>وصیت ابن عباس به پسرش علی</w:t>
            </w:r>
            <w:r>
              <w:rPr>
                <w:rStyle w:val="IndexLink"/>
                <w:rtl w:val="true"/>
              </w:rPr>
              <w:tab/>
            </w:r>
            <w:r>
              <w:rPr>
                <w:rStyle w:val="IndexLink"/>
              </w:rPr>
              <w:t>257</w:t>
            </w:r>
          </w:hyperlink>
        </w:p>
        <w:p>
          <w:pPr>
            <w:pStyle w:val="Contents3"/>
            <w:tabs>
              <w:tab w:val="clear" w:pos="8459"/>
              <w:tab w:val="right" w:pos="9026" w:leader="dot"/>
            </w:tabs>
            <w:rPr/>
          </w:pPr>
          <w:hyperlink w:anchor="__RefHeading___Toc1437180_3264237689">
            <w:r>
              <w:rPr>
                <w:webHidden/>
                <w:rStyle w:val="IndexLink"/>
              </w:rPr>
              <w:t>156</w:t>
            </w:r>
            <w:r>
              <w:rPr>
                <w:rStyle w:val="IndexLink"/>
                <w:rtl w:val="true"/>
              </w:rPr>
              <w:t>-</w:t>
            </w:r>
            <w:r>
              <w:rPr>
                <w:rStyle w:val="IndexLink"/>
                <w:rtl w:val="true"/>
              </w:rPr>
              <w:t>قول حذیفه</w:t>
            </w:r>
            <w:r>
              <w:rPr>
                <w:rStyle w:val="IndexLink"/>
                <w:rtl w:val="true"/>
              </w:rPr>
              <w:t>:</w:t>
            </w:r>
            <w:r>
              <w:rPr>
                <w:rStyle w:val="IndexLink"/>
                <w:rtl w:val="true"/>
              </w:rPr>
              <w:t>بدرستی که راهنما و نشانۀ بهشت تا روز قیامت آل محمد صلّی اللّه علیه و اله هستند</w:t>
            </w:r>
            <w:r>
              <w:rPr>
                <w:rStyle w:val="IndexLink"/>
                <w:rtl w:val="true"/>
              </w:rPr>
              <w:tab/>
            </w:r>
            <w:r>
              <w:rPr>
                <w:rStyle w:val="IndexLink"/>
              </w:rPr>
              <w:t>259</w:t>
            </w:r>
          </w:hyperlink>
        </w:p>
        <w:p>
          <w:pPr>
            <w:pStyle w:val="Contents3"/>
            <w:tabs>
              <w:tab w:val="clear" w:pos="8459"/>
              <w:tab w:val="right" w:pos="9026" w:leader="dot"/>
            </w:tabs>
            <w:rPr/>
          </w:pPr>
          <w:hyperlink w:anchor="__RefHeading___Toc1437182_3264237689">
            <w:r>
              <w:rPr>
                <w:webHidden/>
                <w:rStyle w:val="IndexLink"/>
              </w:rPr>
              <w:t>157</w:t>
            </w:r>
            <w:r>
              <w:rPr>
                <w:rStyle w:val="IndexLink"/>
                <w:rtl w:val="true"/>
              </w:rPr>
              <w:t>-</w:t>
            </w:r>
            <w:r>
              <w:rPr>
                <w:rStyle w:val="IndexLink"/>
                <w:rtl w:val="true"/>
              </w:rPr>
              <w:t>کلام حضرت علی علیه السّلام با خسش بن معتمر</w:t>
            </w:r>
            <w:r>
              <w:rPr>
                <w:rStyle w:val="IndexLink"/>
                <w:rtl w:val="true"/>
              </w:rPr>
              <w:tab/>
            </w:r>
            <w:r>
              <w:rPr>
                <w:rStyle w:val="IndexLink"/>
              </w:rPr>
              <w:t>261</w:t>
            </w:r>
          </w:hyperlink>
        </w:p>
        <w:p>
          <w:pPr>
            <w:pStyle w:val="Contents3"/>
            <w:tabs>
              <w:tab w:val="clear" w:pos="8459"/>
              <w:tab w:val="right" w:pos="9026" w:leader="dot"/>
            </w:tabs>
            <w:rPr/>
          </w:pPr>
          <w:hyperlink w:anchor="__RefHeading___Toc1437184_3264237689">
            <w:r>
              <w:rPr>
                <w:webHidden/>
                <w:rStyle w:val="IndexLink"/>
              </w:rPr>
              <w:t>158</w:t>
            </w:r>
            <w:r>
              <w:rPr>
                <w:rStyle w:val="IndexLink"/>
                <w:rtl w:val="true"/>
              </w:rPr>
              <w:t>-</w:t>
            </w:r>
            <w:r>
              <w:rPr>
                <w:rStyle w:val="IndexLink"/>
                <w:rtl w:val="true"/>
              </w:rPr>
              <w:t>خبر دادن حضرت علی به ذی قار به اینکه بر دشمنانش پیروز می شود و قتل طلحه و زبیر</w:t>
            </w:r>
            <w:r>
              <w:rPr>
                <w:rStyle w:val="IndexLink"/>
                <w:rtl w:val="true"/>
              </w:rPr>
              <w:tab/>
            </w:r>
            <w:r>
              <w:rPr>
                <w:rStyle w:val="IndexLink"/>
              </w:rPr>
              <w:t>263</w:t>
            </w:r>
          </w:hyperlink>
        </w:p>
        <w:p>
          <w:pPr>
            <w:pStyle w:val="Contents3"/>
            <w:tabs>
              <w:tab w:val="clear" w:pos="8459"/>
              <w:tab w:val="right" w:pos="9026" w:leader="dot"/>
            </w:tabs>
            <w:rPr/>
          </w:pPr>
          <w:hyperlink w:anchor="__RefHeading___Toc1437186_3264237689">
            <w:r>
              <w:rPr>
                <w:webHidden/>
                <w:rStyle w:val="IndexLink"/>
              </w:rPr>
              <w:t>159</w:t>
            </w:r>
            <w:r>
              <w:rPr>
                <w:rStyle w:val="IndexLink"/>
                <w:rtl w:val="true"/>
              </w:rPr>
              <w:t>-</w:t>
            </w:r>
            <w:r>
              <w:rPr>
                <w:rStyle w:val="IndexLink"/>
                <w:rtl w:val="true"/>
              </w:rPr>
              <w:t>خواب سدیر و خوردن خرما از رسول خدا صلّی اللّه علیه و اله</w:t>
            </w:r>
            <w:r>
              <w:rPr>
                <w:rStyle w:val="IndexLink"/>
                <w:rtl w:val="true"/>
              </w:rPr>
              <w:tab/>
            </w:r>
            <w:r>
              <w:rPr>
                <w:rStyle w:val="IndexLink"/>
              </w:rPr>
              <w:t>263</w:t>
            </w:r>
          </w:hyperlink>
        </w:p>
        <w:p>
          <w:pPr>
            <w:pStyle w:val="Contents3"/>
            <w:tabs>
              <w:tab w:val="clear" w:pos="8459"/>
              <w:tab w:val="right" w:pos="9026" w:leader="dot"/>
            </w:tabs>
            <w:rPr/>
          </w:pPr>
          <w:hyperlink w:anchor="__RefHeading___Toc1437188_3264237689">
            <w:r>
              <w:rPr>
                <w:webHidden/>
                <w:rStyle w:val="IndexLink"/>
              </w:rPr>
              <w:t>160</w:t>
            </w:r>
            <w:r>
              <w:rPr>
                <w:rStyle w:val="IndexLink"/>
                <w:rtl w:val="true"/>
              </w:rPr>
              <w:t>-</w:t>
            </w:r>
            <w:r>
              <w:rPr>
                <w:rStyle w:val="IndexLink"/>
                <w:rtl w:val="true"/>
              </w:rPr>
              <w:t>علم میراثی گرانبها</w:t>
            </w:r>
            <w:r>
              <w:rPr>
                <w:rStyle w:val="IndexLink"/>
                <w:rtl w:val="true"/>
              </w:rPr>
              <w:tab/>
            </w:r>
            <w:r>
              <w:rPr>
                <w:rStyle w:val="IndexLink"/>
              </w:rPr>
              <w:t>265</w:t>
            </w:r>
          </w:hyperlink>
        </w:p>
        <w:p>
          <w:pPr>
            <w:pStyle w:val="Contents3"/>
            <w:tabs>
              <w:tab w:val="clear" w:pos="8459"/>
              <w:tab w:val="right" w:pos="9026" w:leader="dot"/>
            </w:tabs>
            <w:rPr/>
          </w:pPr>
          <w:hyperlink w:anchor="__RefHeading___Toc1437190_3264237689">
            <w:r>
              <w:rPr>
                <w:webHidden/>
                <w:rStyle w:val="IndexLink"/>
              </w:rPr>
              <w:t>161</w:t>
            </w:r>
            <w:r>
              <w:rPr>
                <w:rStyle w:val="IndexLink"/>
                <w:rtl w:val="true"/>
              </w:rPr>
              <w:t>-</w:t>
            </w:r>
            <w:r>
              <w:rPr>
                <w:rStyle w:val="IndexLink"/>
                <w:rtl w:val="true"/>
              </w:rPr>
              <w:t>موعظه های امام سجاد علیه السّلام</w:t>
            </w:r>
            <w:r>
              <w:rPr>
                <w:rStyle w:val="IndexLink"/>
                <w:rtl w:val="true"/>
              </w:rPr>
              <w:tab/>
            </w:r>
            <w:r>
              <w:rPr>
                <w:rStyle w:val="IndexLink"/>
              </w:rPr>
              <w:t>265</w:t>
            </w:r>
          </w:hyperlink>
        </w:p>
        <w:p>
          <w:pPr>
            <w:pStyle w:val="Contents3"/>
            <w:tabs>
              <w:tab w:val="clear" w:pos="8459"/>
              <w:tab w:val="right" w:pos="9026" w:leader="dot"/>
            </w:tabs>
            <w:rPr/>
          </w:pPr>
          <w:hyperlink w:anchor="__RefHeading___Toc1437192_3264237689">
            <w:r>
              <w:rPr>
                <w:webHidden/>
                <w:rStyle w:val="IndexLink"/>
              </w:rPr>
              <w:t>162</w:t>
            </w:r>
            <w:r>
              <w:rPr>
                <w:rStyle w:val="IndexLink"/>
                <w:rtl w:val="true"/>
              </w:rPr>
              <w:t>-</w:t>
            </w:r>
            <w:r>
              <w:rPr>
                <w:rStyle w:val="IndexLink"/>
                <w:rtl w:val="true"/>
              </w:rPr>
              <w:t>کسی که آبروی برادری را حفظ کند برای او مانعی در برابر آتش جهنم می آید</w:t>
            </w:r>
            <w:r>
              <w:rPr>
                <w:rStyle w:val="IndexLink"/>
                <w:rtl w:val="true"/>
              </w:rPr>
              <w:tab/>
            </w:r>
            <w:r>
              <w:rPr>
                <w:rStyle w:val="IndexLink"/>
              </w:rPr>
              <w:t>267</w:t>
            </w:r>
          </w:hyperlink>
        </w:p>
        <w:p>
          <w:pPr>
            <w:pStyle w:val="Contents3"/>
            <w:tabs>
              <w:tab w:val="clear" w:pos="8459"/>
              <w:tab w:val="right" w:pos="9026" w:leader="dot"/>
            </w:tabs>
            <w:rPr/>
          </w:pPr>
          <w:hyperlink w:anchor="__RefHeading___Toc1437194_3264237689">
            <w:r>
              <w:rPr>
                <w:webHidden/>
                <w:rStyle w:val="IndexLink"/>
              </w:rPr>
              <w:t>163</w:t>
            </w:r>
            <w:r>
              <w:rPr>
                <w:rStyle w:val="IndexLink"/>
                <w:rtl w:val="true"/>
              </w:rPr>
              <w:t>-</w:t>
            </w:r>
            <w:r>
              <w:rPr>
                <w:rStyle w:val="IndexLink"/>
                <w:rtl w:val="true"/>
              </w:rPr>
              <w:t>نفس و آه کسی که برای مظلومی باشد تسبیح است</w:t>
            </w:r>
            <w:r>
              <w:rPr>
                <w:rStyle w:val="IndexLink"/>
                <w:rtl w:val="true"/>
              </w:rPr>
              <w:tab/>
            </w:r>
            <w:r>
              <w:rPr>
                <w:rStyle w:val="IndexLink"/>
              </w:rPr>
              <w:t>267</w:t>
            </w:r>
          </w:hyperlink>
        </w:p>
        <w:p>
          <w:pPr>
            <w:pStyle w:val="Contents3"/>
            <w:tabs>
              <w:tab w:val="clear" w:pos="8459"/>
              <w:tab w:val="right" w:pos="9026" w:leader="dot"/>
            </w:tabs>
            <w:rPr/>
          </w:pPr>
          <w:hyperlink w:anchor="__RefHeading___Toc1437196_3264237689">
            <w:r>
              <w:rPr>
                <w:webHidden/>
                <w:rStyle w:val="IndexLink"/>
              </w:rPr>
              <w:t>164</w:t>
            </w:r>
            <w:r>
              <w:rPr>
                <w:rStyle w:val="IndexLink"/>
                <w:rtl w:val="true"/>
              </w:rPr>
              <w:t>-</w:t>
            </w:r>
            <w:r>
              <w:rPr>
                <w:rStyle w:val="IndexLink"/>
                <w:rtl w:val="true"/>
              </w:rPr>
              <w:t>حدیث حضرت علی علیه السّلام بر مرد همدانی</w:t>
            </w:r>
            <w:r>
              <w:rPr>
                <w:rStyle w:val="IndexLink"/>
                <w:rtl w:val="true"/>
              </w:rPr>
              <w:tab/>
            </w:r>
            <w:r>
              <w:rPr>
                <w:rStyle w:val="IndexLink"/>
              </w:rPr>
              <w:t>267</w:t>
            </w:r>
          </w:hyperlink>
        </w:p>
        <w:p>
          <w:pPr>
            <w:pStyle w:val="Contents3"/>
            <w:tabs>
              <w:tab w:val="clear" w:pos="8459"/>
              <w:tab w:val="right" w:pos="9026" w:leader="dot"/>
            </w:tabs>
            <w:rPr/>
          </w:pPr>
          <w:hyperlink w:anchor="__RefHeading___Toc1437198_3264237689">
            <w:r>
              <w:rPr>
                <w:webHidden/>
                <w:rStyle w:val="IndexLink"/>
              </w:rPr>
              <w:t>165</w:t>
            </w:r>
            <w:r>
              <w:rPr>
                <w:rStyle w:val="IndexLink"/>
                <w:rtl w:val="true"/>
              </w:rPr>
              <w:t>-</w:t>
            </w:r>
            <w:r>
              <w:rPr>
                <w:rStyle w:val="IndexLink"/>
                <w:rtl w:val="true"/>
              </w:rPr>
              <w:t>دعوت کردن حضرت از بعضی از قبایل عرب و مذمت کردن آنها</w:t>
            </w:r>
            <w:r>
              <w:rPr>
                <w:rStyle w:val="IndexLink"/>
                <w:rtl w:val="true"/>
              </w:rPr>
              <w:tab/>
            </w:r>
            <w:r>
              <w:rPr>
                <w:rStyle w:val="IndexLink"/>
              </w:rPr>
              <w:t>269</w:t>
            </w:r>
          </w:hyperlink>
        </w:p>
        <w:p>
          <w:pPr>
            <w:pStyle w:val="Contents3"/>
            <w:tabs>
              <w:tab w:val="clear" w:pos="8459"/>
              <w:tab w:val="right" w:pos="9026" w:leader="dot"/>
            </w:tabs>
            <w:rPr/>
          </w:pPr>
          <w:hyperlink w:anchor="__RefHeading___Toc1437200_3264237689">
            <w:r>
              <w:rPr>
                <w:webHidden/>
                <w:rStyle w:val="IndexLink"/>
              </w:rPr>
              <w:t>166</w:t>
            </w:r>
            <w:r>
              <w:rPr>
                <w:rStyle w:val="IndexLink"/>
                <w:rtl w:val="true"/>
              </w:rPr>
              <w:t>-</w:t>
            </w:r>
            <w:r>
              <w:rPr>
                <w:rStyle w:val="IndexLink"/>
                <w:rtl w:val="true"/>
              </w:rPr>
              <w:t>فضیلت گریه کردن بر حضرت ابا عبد اللّه</w:t>
            </w:r>
            <w:r>
              <w:rPr>
                <w:rStyle w:val="IndexLink"/>
                <w:rtl w:val="true"/>
              </w:rPr>
              <w:tab/>
            </w:r>
            <w:r>
              <w:rPr>
                <w:rStyle w:val="IndexLink"/>
              </w:rPr>
              <w:t>269</w:t>
            </w:r>
          </w:hyperlink>
        </w:p>
        <w:p>
          <w:pPr>
            <w:pStyle w:val="Contents3"/>
            <w:tabs>
              <w:tab w:val="clear" w:pos="8459"/>
              <w:tab w:val="right" w:pos="9026" w:leader="dot"/>
            </w:tabs>
            <w:rPr/>
          </w:pPr>
          <w:hyperlink w:anchor="__RefHeading___Toc1437202_3264237689">
            <w:r>
              <w:rPr>
                <w:webHidden/>
                <w:rStyle w:val="IndexLink"/>
              </w:rPr>
              <w:t>167</w:t>
            </w:r>
            <w:r>
              <w:rPr>
                <w:rStyle w:val="IndexLink"/>
                <w:rtl w:val="true"/>
              </w:rPr>
              <w:t>-</w:t>
            </w:r>
            <w:r>
              <w:rPr>
                <w:rStyle w:val="IndexLink"/>
                <w:rtl w:val="true"/>
              </w:rPr>
              <w:t>مذموم بودن حسد</w:t>
            </w:r>
            <w:r>
              <w:rPr>
                <w:rStyle w:val="IndexLink"/>
                <w:rtl w:val="true"/>
              </w:rPr>
              <w:tab/>
            </w:r>
            <w:r>
              <w:rPr>
                <w:rStyle w:val="IndexLink"/>
              </w:rPr>
              <w:t>271</w:t>
            </w:r>
          </w:hyperlink>
        </w:p>
        <w:p>
          <w:pPr>
            <w:pStyle w:val="Contents3"/>
            <w:tabs>
              <w:tab w:val="clear" w:pos="8459"/>
              <w:tab w:val="right" w:pos="9026" w:leader="dot"/>
            </w:tabs>
            <w:rPr/>
          </w:pPr>
          <w:hyperlink w:anchor="__RefHeading___Toc1437204_3264237689">
            <w:r>
              <w:rPr>
                <w:webHidden/>
                <w:rStyle w:val="IndexLink"/>
              </w:rPr>
              <w:t>168</w:t>
            </w:r>
            <w:r>
              <w:rPr>
                <w:rStyle w:val="IndexLink"/>
                <w:rtl w:val="true"/>
              </w:rPr>
              <w:t>-</w:t>
            </w:r>
            <w:r>
              <w:rPr>
                <w:rStyle w:val="IndexLink"/>
                <w:rtl w:val="true"/>
              </w:rPr>
              <w:t>در هراسم برای شما از طولانی بودن آرزوهایتان و پیروی از هوای نفس</w:t>
            </w:r>
            <w:r>
              <w:rPr>
                <w:rStyle w:val="IndexLink"/>
                <w:rtl w:val="true"/>
              </w:rPr>
              <w:tab/>
            </w:r>
            <w:r>
              <w:rPr>
                <w:rStyle w:val="IndexLink"/>
              </w:rPr>
              <w:t>271</w:t>
            </w:r>
          </w:hyperlink>
        </w:p>
        <w:p>
          <w:pPr>
            <w:pStyle w:val="Contents3"/>
            <w:tabs>
              <w:tab w:val="clear" w:pos="8459"/>
              <w:tab w:val="right" w:pos="9026" w:leader="dot"/>
            </w:tabs>
            <w:rPr/>
          </w:pPr>
          <w:hyperlink w:anchor="__RefHeading___Toc1437206_3264237689">
            <w:r>
              <w:rPr>
                <w:webHidden/>
                <w:rStyle w:val="IndexLink"/>
              </w:rPr>
              <w:t>169</w:t>
            </w:r>
            <w:r>
              <w:rPr>
                <w:rStyle w:val="IndexLink"/>
                <w:rtl w:val="true"/>
              </w:rPr>
              <w:t>-</w:t>
            </w:r>
            <w:r>
              <w:rPr>
                <w:rStyle w:val="IndexLink"/>
                <w:rtl w:val="true"/>
              </w:rPr>
              <w:t>دعای حضرت محمد برای فرزندان عبد المطلب</w:t>
            </w:r>
            <w:r>
              <w:rPr>
                <w:rStyle w:val="IndexLink"/>
                <w:rtl w:val="true"/>
              </w:rPr>
              <w:tab/>
            </w:r>
            <w:r>
              <w:rPr>
                <w:rStyle w:val="IndexLink"/>
              </w:rPr>
              <w:t>271</w:t>
            </w:r>
          </w:hyperlink>
        </w:p>
        <w:p>
          <w:pPr>
            <w:pStyle w:val="Contents3"/>
            <w:tabs>
              <w:tab w:val="clear" w:pos="8459"/>
              <w:tab w:val="right" w:pos="9026" w:leader="dot"/>
            </w:tabs>
            <w:rPr/>
          </w:pPr>
          <w:hyperlink w:anchor="__RefHeading___Toc1437208_3264237689">
            <w:r>
              <w:rPr>
                <w:webHidden/>
                <w:rStyle w:val="IndexLink"/>
              </w:rPr>
              <w:t>170</w:t>
            </w:r>
            <w:r>
              <w:rPr>
                <w:rStyle w:val="IndexLink"/>
                <w:rtl w:val="true"/>
              </w:rPr>
              <w:t>-</w:t>
            </w:r>
            <w:r>
              <w:rPr>
                <w:rStyle w:val="IndexLink"/>
                <w:rtl w:val="true"/>
              </w:rPr>
              <w:t>خطبه پیامبر در فضیلت حضرت علی به امر جبرئیل</w:t>
            </w:r>
            <w:r>
              <w:rPr>
                <w:rStyle w:val="IndexLink"/>
                <w:rtl w:val="true"/>
              </w:rPr>
              <w:tab/>
            </w:r>
            <w:r>
              <w:rPr>
                <w:rStyle w:val="IndexLink"/>
              </w:rPr>
              <w:t>273</w:t>
            </w:r>
          </w:hyperlink>
        </w:p>
        <w:p>
          <w:pPr>
            <w:pStyle w:val="Contents3"/>
            <w:tabs>
              <w:tab w:val="clear" w:pos="8459"/>
              <w:tab w:val="right" w:pos="9026" w:leader="dot"/>
            </w:tabs>
            <w:rPr/>
          </w:pPr>
          <w:hyperlink w:anchor="__RefHeading___Toc1437210_3264237689">
            <w:r>
              <w:rPr>
                <w:webHidden/>
                <w:rStyle w:val="IndexLink"/>
              </w:rPr>
              <w:t>171</w:t>
            </w:r>
            <w:r>
              <w:rPr>
                <w:rStyle w:val="IndexLink"/>
                <w:rtl w:val="true"/>
              </w:rPr>
              <w:t>-</w:t>
            </w:r>
            <w:r>
              <w:rPr>
                <w:rStyle w:val="IndexLink"/>
                <w:rtl w:val="true"/>
              </w:rPr>
              <w:t>نوشتۀ محمد بن حنفیه به ابن عباس هنگامی که ابن زبیر آن را به طائف می برد و جوابش</w:t>
            </w:r>
            <w:r>
              <w:rPr>
                <w:rStyle w:val="IndexLink"/>
                <w:rtl w:val="true"/>
              </w:rPr>
              <w:tab/>
            </w:r>
            <w:r>
              <w:rPr>
                <w:rStyle w:val="IndexLink"/>
              </w:rPr>
              <w:t>277</w:t>
            </w:r>
          </w:hyperlink>
        </w:p>
        <w:p>
          <w:pPr>
            <w:pStyle w:val="Contents3"/>
            <w:tabs>
              <w:tab w:val="clear" w:pos="8459"/>
              <w:tab w:val="right" w:pos="9026" w:leader="dot"/>
            </w:tabs>
            <w:rPr/>
          </w:pPr>
          <w:hyperlink w:anchor="__RefHeading___Toc1437212_3264237689">
            <w:r>
              <w:rPr>
                <w:webHidden/>
                <w:rStyle w:val="IndexLink"/>
              </w:rPr>
              <w:t>172</w:t>
            </w:r>
            <w:r>
              <w:rPr>
                <w:rStyle w:val="IndexLink"/>
                <w:rtl w:val="true"/>
              </w:rPr>
              <w:t>-</w:t>
            </w:r>
            <w:r>
              <w:rPr>
                <w:rStyle w:val="IndexLink"/>
                <w:rtl w:val="true"/>
              </w:rPr>
              <w:t>عمل به واجبات و راضی به چیزهایی که خدا قرار داده است</w:t>
            </w:r>
            <w:r>
              <w:rPr>
                <w:rStyle w:val="IndexLink"/>
                <w:rtl w:val="true"/>
              </w:rPr>
              <w:tab/>
            </w:r>
            <w:r>
              <w:rPr>
                <w:rStyle w:val="IndexLink"/>
              </w:rPr>
              <w:t>279</w:t>
            </w:r>
          </w:hyperlink>
        </w:p>
        <w:p>
          <w:pPr>
            <w:pStyle w:val="Contents2"/>
            <w:tabs>
              <w:tab w:val="clear" w:pos="8743"/>
              <w:tab w:val="right" w:pos="9026" w:leader="dot"/>
            </w:tabs>
            <w:rPr/>
          </w:pPr>
          <w:hyperlink w:anchor="__RefHeading___Toc1437214_3264237689">
            <w:r>
              <w:rPr>
                <w:webHidden/>
                <w:rStyle w:val="IndexLink"/>
              </w:rPr>
              <w:t>5</w:t>
            </w:r>
            <w:r>
              <w:rPr>
                <w:rStyle w:val="IndexLink"/>
                <w:rtl w:val="true"/>
              </w:rPr>
              <w:t xml:space="preserve">- </w:t>
            </w:r>
            <w:r>
              <w:rPr>
                <w:rStyle w:val="IndexLink"/>
                <w:rtl w:val="true"/>
              </w:rPr>
              <w:t>جلسه پنجم</w:t>
            </w:r>
            <w:r>
              <w:rPr>
                <w:rStyle w:val="IndexLink"/>
                <w:rtl w:val="true"/>
              </w:rPr>
              <w:tab/>
            </w:r>
            <w:r>
              <w:rPr>
                <w:rStyle w:val="IndexLink"/>
              </w:rPr>
              <w:t>281</w:t>
            </w:r>
          </w:hyperlink>
        </w:p>
        <w:p>
          <w:pPr>
            <w:pStyle w:val="Contents3"/>
            <w:tabs>
              <w:tab w:val="clear" w:pos="8459"/>
              <w:tab w:val="right" w:pos="9026" w:leader="dot"/>
            </w:tabs>
            <w:rPr/>
          </w:pPr>
          <w:hyperlink w:anchor="__RefHeading___Toc1437216_3264237689">
            <w:r>
              <w:rPr>
                <w:webHidden/>
                <w:rStyle w:val="IndexLink"/>
                <w:rtl w:val="true"/>
              </w:rPr>
              <w:t>اشاره</w:t>
            </w:r>
            <w:r>
              <w:rPr>
                <w:rStyle w:val="IndexLink"/>
                <w:rtl w:val="true"/>
              </w:rPr>
              <w:tab/>
            </w:r>
            <w:r>
              <w:rPr>
                <w:rStyle w:val="IndexLink"/>
              </w:rPr>
              <w:t>281</w:t>
            </w:r>
          </w:hyperlink>
        </w:p>
        <w:p>
          <w:pPr>
            <w:pStyle w:val="Contents3"/>
            <w:tabs>
              <w:tab w:val="clear" w:pos="8459"/>
              <w:tab w:val="right" w:pos="9026" w:leader="dot"/>
            </w:tabs>
            <w:rPr/>
          </w:pPr>
          <w:hyperlink w:anchor="__RefHeading___Toc1437218_3264237689">
            <w:r>
              <w:rPr>
                <w:webHidden/>
                <w:rStyle w:val="IndexLink"/>
              </w:rPr>
              <w:t>173</w:t>
            </w:r>
            <w:r>
              <w:rPr>
                <w:rStyle w:val="IndexLink"/>
                <w:rtl w:val="true"/>
              </w:rPr>
              <w:t>-</w:t>
            </w:r>
            <w:r>
              <w:rPr>
                <w:rStyle w:val="IndexLink"/>
                <w:rtl w:val="true"/>
              </w:rPr>
              <w:t>خطبۀ امام حسن علیه السّلام بعد از بیعت</w:t>
            </w:r>
            <w:r>
              <w:rPr>
                <w:rStyle w:val="IndexLink"/>
                <w:rtl w:val="true"/>
              </w:rPr>
              <w:tab/>
            </w:r>
            <w:r>
              <w:rPr>
                <w:rStyle w:val="IndexLink"/>
              </w:rPr>
              <w:t>281</w:t>
            </w:r>
          </w:hyperlink>
        </w:p>
        <w:p>
          <w:pPr>
            <w:pStyle w:val="Contents3"/>
            <w:tabs>
              <w:tab w:val="clear" w:pos="8459"/>
              <w:tab w:val="right" w:pos="9026" w:leader="dot"/>
            </w:tabs>
            <w:rPr/>
          </w:pPr>
          <w:hyperlink w:anchor="__RefHeading___Toc1437220_3264237689">
            <w:r>
              <w:rPr>
                <w:webHidden/>
                <w:rStyle w:val="IndexLink"/>
              </w:rPr>
              <w:t>174</w:t>
            </w:r>
            <w:r>
              <w:rPr>
                <w:rStyle w:val="IndexLink"/>
                <w:rtl w:val="true"/>
              </w:rPr>
              <w:t>-</w:t>
            </w:r>
            <w:r>
              <w:rPr>
                <w:rStyle w:val="IndexLink"/>
                <w:rtl w:val="true"/>
              </w:rPr>
              <w:t>کلام أمّ فضل دختر عباس و گریه کردن او وقتی که پیامبر مریض بودند</w:t>
            </w:r>
            <w:r>
              <w:rPr>
                <w:rStyle w:val="IndexLink"/>
                <w:rtl w:val="true"/>
              </w:rPr>
              <w:tab/>
            </w:r>
            <w:r>
              <w:rPr>
                <w:rStyle w:val="IndexLink"/>
              </w:rPr>
              <w:t>283</w:t>
            </w:r>
          </w:hyperlink>
        </w:p>
        <w:p>
          <w:pPr>
            <w:pStyle w:val="Contents3"/>
            <w:tabs>
              <w:tab w:val="clear" w:pos="8459"/>
              <w:tab w:val="right" w:pos="9026" w:leader="dot"/>
            </w:tabs>
            <w:rPr/>
          </w:pPr>
          <w:hyperlink w:anchor="__RefHeading___Toc1437222_3264237689">
            <w:r>
              <w:rPr>
                <w:webHidden/>
                <w:rStyle w:val="IndexLink"/>
              </w:rPr>
              <w:t>175</w:t>
            </w:r>
            <w:r>
              <w:rPr>
                <w:rStyle w:val="IndexLink"/>
                <w:rtl w:val="true"/>
              </w:rPr>
              <w:t>-</w:t>
            </w:r>
            <w:r>
              <w:rPr>
                <w:rStyle w:val="IndexLink"/>
                <w:rtl w:val="true"/>
              </w:rPr>
              <w:t>موعظۀ حضرت علی علیه السّلام بعد از ضربت خوردن</w:t>
            </w:r>
            <w:r>
              <w:rPr>
                <w:rStyle w:val="IndexLink"/>
                <w:rtl w:val="true"/>
              </w:rPr>
              <w:tab/>
            </w:r>
            <w:r>
              <w:rPr>
                <w:rStyle w:val="IndexLink"/>
              </w:rPr>
              <w:t>285</w:t>
            </w:r>
          </w:hyperlink>
        </w:p>
        <w:p>
          <w:pPr>
            <w:pStyle w:val="Contents3"/>
            <w:tabs>
              <w:tab w:val="clear" w:pos="8459"/>
              <w:tab w:val="right" w:pos="9026" w:leader="dot"/>
            </w:tabs>
            <w:rPr/>
          </w:pPr>
          <w:hyperlink w:anchor="__RefHeading___Toc1437224_3264237689">
            <w:r>
              <w:rPr>
                <w:webHidden/>
                <w:rStyle w:val="IndexLink"/>
              </w:rPr>
              <w:t>176</w:t>
            </w:r>
            <w:r>
              <w:rPr>
                <w:rStyle w:val="IndexLink"/>
                <w:rtl w:val="true"/>
              </w:rPr>
              <w:t>-</w:t>
            </w:r>
            <w:r>
              <w:rPr>
                <w:rStyle w:val="IndexLink"/>
                <w:rtl w:val="true"/>
              </w:rPr>
              <w:t>اسلام بر پنج چیز بنا شده است</w:t>
            </w:r>
            <w:r>
              <w:rPr>
                <w:rStyle w:val="IndexLink"/>
                <w:rtl w:val="true"/>
              </w:rPr>
              <w:tab/>
            </w:r>
            <w:r>
              <w:rPr>
                <w:rStyle w:val="IndexLink"/>
              </w:rPr>
              <w:t>287</w:t>
            </w:r>
          </w:hyperlink>
        </w:p>
        <w:p>
          <w:pPr>
            <w:pStyle w:val="Contents3"/>
            <w:tabs>
              <w:tab w:val="clear" w:pos="8459"/>
              <w:tab w:val="right" w:pos="9026" w:leader="dot"/>
            </w:tabs>
            <w:rPr/>
          </w:pPr>
          <w:hyperlink w:anchor="__RefHeading___Toc1437226_3264237689">
            <w:r>
              <w:rPr>
                <w:webHidden/>
                <w:rStyle w:val="IndexLink"/>
              </w:rPr>
              <w:t>177</w:t>
            </w:r>
            <w:r>
              <w:rPr>
                <w:rStyle w:val="IndexLink"/>
                <w:rtl w:val="true"/>
              </w:rPr>
              <w:t>-</w:t>
            </w:r>
            <w:r>
              <w:rPr>
                <w:rStyle w:val="IndexLink"/>
                <w:rtl w:val="true"/>
              </w:rPr>
              <w:t>از بندگان،روز قیامت از چهار چیز سؤال می شود</w:t>
            </w:r>
            <w:r>
              <w:rPr>
                <w:rStyle w:val="IndexLink"/>
                <w:rtl w:val="true"/>
              </w:rPr>
              <w:tab/>
            </w:r>
            <w:r>
              <w:rPr>
                <w:rStyle w:val="IndexLink"/>
              </w:rPr>
              <w:t>289</w:t>
            </w:r>
          </w:hyperlink>
        </w:p>
        <w:p>
          <w:pPr>
            <w:pStyle w:val="Contents3"/>
            <w:tabs>
              <w:tab w:val="clear" w:pos="8459"/>
              <w:tab w:val="right" w:pos="9026" w:leader="dot"/>
            </w:tabs>
            <w:rPr/>
          </w:pPr>
          <w:hyperlink w:anchor="__RefHeading___Toc1437228_3264237689">
            <w:r>
              <w:rPr>
                <w:webHidden/>
                <w:rStyle w:val="IndexLink"/>
              </w:rPr>
              <w:t>179</w:t>
            </w:r>
            <w:r>
              <w:rPr>
                <w:rStyle w:val="IndexLink"/>
                <w:rtl w:val="true"/>
              </w:rPr>
              <w:t>-</w:t>
            </w:r>
            <w:r>
              <w:rPr>
                <w:rStyle w:val="IndexLink"/>
                <w:rtl w:val="true"/>
              </w:rPr>
              <w:t>چهار خصلت از کمال ایمان است</w:t>
            </w:r>
            <w:r>
              <w:rPr>
                <w:rStyle w:val="IndexLink"/>
                <w:rtl w:val="true"/>
              </w:rPr>
              <w:tab/>
            </w:r>
            <w:r>
              <w:rPr>
                <w:rStyle w:val="IndexLink"/>
              </w:rPr>
              <w:t>291</w:t>
            </w:r>
          </w:hyperlink>
        </w:p>
        <w:p>
          <w:pPr>
            <w:pStyle w:val="Contents3"/>
            <w:tabs>
              <w:tab w:val="clear" w:pos="8459"/>
              <w:tab w:val="right" w:pos="9026" w:leader="dot"/>
            </w:tabs>
            <w:rPr/>
          </w:pPr>
          <w:hyperlink w:anchor="__RefHeading___Toc1437230_3264237689">
            <w:r>
              <w:rPr>
                <w:webHidden/>
                <w:rStyle w:val="IndexLink"/>
              </w:rPr>
              <w:t>180</w:t>
            </w:r>
            <w:r>
              <w:rPr>
                <w:rStyle w:val="IndexLink"/>
                <w:rtl w:val="true"/>
              </w:rPr>
              <w:t>-</w:t>
            </w:r>
            <w:r>
              <w:rPr>
                <w:rStyle w:val="IndexLink"/>
                <w:rtl w:val="true"/>
              </w:rPr>
              <w:t>موعظه در حدیث قدسی</w:t>
            </w:r>
            <w:r>
              <w:rPr>
                <w:rStyle w:val="IndexLink"/>
                <w:rtl w:val="true"/>
              </w:rPr>
              <w:tab/>
            </w:r>
            <w:r>
              <w:rPr>
                <w:rStyle w:val="IndexLink"/>
              </w:rPr>
              <w:t>291</w:t>
            </w:r>
          </w:hyperlink>
        </w:p>
        <w:p>
          <w:pPr>
            <w:pStyle w:val="Contents3"/>
            <w:tabs>
              <w:tab w:val="clear" w:pos="8459"/>
              <w:tab w:val="right" w:pos="9026" w:leader="dot"/>
            </w:tabs>
            <w:rPr/>
          </w:pPr>
          <w:hyperlink w:anchor="__RefHeading___Toc1437232_3264237689">
            <w:r>
              <w:rPr>
                <w:webHidden/>
                <w:rStyle w:val="IndexLink"/>
              </w:rPr>
              <w:t>181</w:t>
            </w:r>
            <w:r>
              <w:rPr>
                <w:rStyle w:val="IndexLink"/>
                <w:rtl w:val="true"/>
              </w:rPr>
              <w:t>-</w:t>
            </w:r>
            <w:r>
              <w:rPr>
                <w:rStyle w:val="IndexLink"/>
                <w:rtl w:val="true"/>
              </w:rPr>
              <w:t>قصۀ قاضی بنی اسرائیلی</w:t>
            </w:r>
            <w:r>
              <w:rPr>
                <w:rStyle w:val="IndexLink"/>
                <w:rtl w:val="true"/>
              </w:rPr>
              <w:tab/>
            </w:r>
            <w:r>
              <w:rPr>
                <w:rStyle w:val="IndexLink"/>
              </w:rPr>
              <w:t>293</w:t>
            </w:r>
          </w:hyperlink>
        </w:p>
        <w:p>
          <w:pPr>
            <w:pStyle w:val="Contents3"/>
            <w:tabs>
              <w:tab w:val="clear" w:pos="8459"/>
              <w:tab w:val="right" w:pos="9026" w:leader="dot"/>
            </w:tabs>
            <w:rPr/>
          </w:pPr>
          <w:hyperlink w:anchor="__RefHeading___Toc1437234_3264237689">
            <w:r>
              <w:rPr>
                <w:webHidden/>
                <w:rStyle w:val="IndexLink"/>
              </w:rPr>
              <w:t>182</w:t>
            </w:r>
            <w:r>
              <w:rPr>
                <w:rStyle w:val="IndexLink"/>
                <w:rtl w:val="true"/>
              </w:rPr>
              <w:t>-</w:t>
            </w:r>
            <w:r>
              <w:rPr>
                <w:rStyle w:val="IndexLink"/>
                <w:rtl w:val="true"/>
              </w:rPr>
              <w:t>قصۀ اعرابی و شهادت شتر به دروغ شخصی</w:t>
            </w:r>
            <w:r>
              <w:rPr>
                <w:rStyle w:val="IndexLink"/>
                <w:rtl w:val="true"/>
              </w:rPr>
              <w:tab/>
            </w:r>
            <w:r>
              <w:rPr>
                <w:rStyle w:val="IndexLink"/>
              </w:rPr>
              <w:t>293</w:t>
            </w:r>
          </w:hyperlink>
        </w:p>
        <w:p>
          <w:pPr>
            <w:pStyle w:val="Contents3"/>
            <w:tabs>
              <w:tab w:val="clear" w:pos="8459"/>
              <w:tab w:val="right" w:pos="9026" w:leader="dot"/>
            </w:tabs>
            <w:rPr/>
          </w:pPr>
          <w:hyperlink w:anchor="__RefHeading___Toc1437236_3264237689">
            <w:r>
              <w:rPr>
                <w:webHidden/>
                <w:rStyle w:val="IndexLink"/>
              </w:rPr>
              <w:t>183</w:t>
            </w:r>
            <w:r>
              <w:rPr>
                <w:rStyle w:val="IndexLink"/>
                <w:rtl w:val="true"/>
              </w:rPr>
              <w:t>-</w:t>
            </w:r>
            <w:r>
              <w:rPr>
                <w:rStyle w:val="IndexLink"/>
                <w:rtl w:val="true"/>
              </w:rPr>
              <w:t>هرگاه پیامبر ابری را می دید همه چیز را رها می کرد</w:t>
            </w:r>
            <w:r>
              <w:rPr>
                <w:rStyle w:val="IndexLink"/>
                <w:rtl w:val="true"/>
              </w:rPr>
              <w:tab/>
            </w:r>
            <w:r>
              <w:rPr>
                <w:rStyle w:val="IndexLink"/>
              </w:rPr>
              <w:t>295</w:t>
            </w:r>
          </w:hyperlink>
        </w:p>
        <w:p>
          <w:pPr>
            <w:pStyle w:val="Contents3"/>
            <w:tabs>
              <w:tab w:val="clear" w:pos="8459"/>
              <w:tab w:val="right" w:pos="9026" w:leader="dot"/>
            </w:tabs>
            <w:rPr/>
          </w:pPr>
          <w:hyperlink w:anchor="__RefHeading___Toc1437238_3264237689">
            <w:r>
              <w:rPr>
                <w:webHidden/>
                <w:rStyle w:val="IndexLink"/>
              </w:rPr>
              <w:t>184</w:t>
            </w:r>
            <w:r>
              <w:rPr>
                <w:rStyle w:val="IndexLink"/>
                <w:rtl w:val="true"/>
              </w:rPr>
              <w:t>-</w:t>
            </w:r>
            <w:r>
              <w:rPr>
                <w:rStyle w:val="IndexLink"/>
                <w:rtl w:val="true"/>
              </w:rPr>
              <w:t>کلام سلمان با ملک مرگ</w:t>
            </w:r>
            <w:r>
              <w:rPr>
                <w:rStyle w:val="IndexLink"/>
                <w:rtl w:val="true"/>
              </w:rPr>
              <w:tab/>
            </w:r>
            <w:r>
              <w:rPr>
                <w:rStyle w:val="IndexLink"/>
              </w:rPr>
              <w:t>297</w:t>
            </w:r>
          </w:hyperlink>
        </w:p>
        <w:p>
          <w:pPr>
            <w:pStyle w:val="Contents3"/>
            <w:tabs>
              <w:tab w:val="clear" w:pos="8459"/>
              <w:tab w:val="right" w:pos="9026" w:leader="dot"/>
            </w:tabs>
            <w:rPr/>
          </w:pPr>
          <w:hyperlink w:anchor="__RefHeading___Toc1437240_3264237689">
            <w:r>
              <w:rPr>
                <w:webHidden/>
                <w:rStyle w:val="IndexLink"/>
              </w:rPr>
              <w:t>185</w:t>
            </w:r>
            <w:r>
              <w:rPr>
                <w:rStyle w:val="IndexLink"/>
                <w:rtl w:val="true"/>
              </w:rPr>
              <w:t>-</w:t>
            </w:r>
            <w:r>
              <w:rPr>
                <w:rStyle w:val="IndexLink"/>
                <w:rtl w:val="true"/>
              </w:rPr>
              <w:t>آمدن باران در جنگ حدیبیه به دعای پیامبر صلّی اللّه علیه و اله</w:t>
            </w:r>
            <w:r>
              <w:rPr>
                <w:rStyle w:val="IndexLink"/>
                <w:rtl w:val="true"/>
              </w:rPr>
              <w:tab/>
            </w:r>
            <w:r>
              <w:rPr>
                <w:rStyle w:val="IndexLink"/>
              </w:rPr>
              <w:t>297</w:t>
            </w:r>
          </w:hyperlink>
        </w:p>
        <w:p>
          <w:pPr>
            <w:pStyle w:val="Contents3"/>
            <w:tabs>
              <w:tab w:val="clear" w:pos="8459"/>
              <w:tab w:val="right" w:pos="9026" w:leader="dot"/>
            </w:tabs>
            <w:rPr/>
          </w:pPr>
          <w:hyperlink w:anchor="__RefHeading___Toc1437242_3264237689">
            <w:r>
              <w:rPr>
                <w:webHidden/>
                <w:rStyle w:val="IndexLink"/>
              </w:rPr>
              <w:t>186</w:t>
            </w:r>
            <w:r>
              <w:rPr>
                <w:rStyle w:val="IndexLink"/>
                <w:rtl w:val="true"/>
              </w:rPr>
              <w:t>-</w:t>
            </w:r>
            <w:r>
              <w:rPr>
                <w:rStyle w:val="IndexLink"/>
                <w:rtl w:val="true"/>
              </w:rPr>
              <w:t>شعر اسماء بن خارجة</w:t>
            </w:r>
            <w:r>
              <w:rPr>
                <w:rStyle w:val="IndexLink"/>
                <w:rtl w:val="true"/>
              </w:rPr>
              <w:tab/>
            </w:r>
            <w:r>
              <w:rPr>
                <w:rStyle w:val="IndexLink"/>
              </w:rPr>
              <w:t>299</w:t>
            </w:r>
          </w:hyperlink>
        </w:p>
        <w:p>
          <w:pPr>
            <w:pStyle w:val="Contents3"/>
            <w:tabs>
              <w:tab w:val="clear" w:pos="8459"/>
              <w:tab w:val="right" w:pos="9026" w:leader="dot"/>
            </w:tabs>
            <w:rPr/>
          </w:pPr>
          <w:hyperlink w:anchor="__RefHeading___Toc1437244_3264237689">
            <w:r>
              <w:rPr>
                <w:webHidden/>
                <w:rStyle w:val="IndexLink"/>
              </w:rPr>
              <w:t>187</w:t>
            </w:r>
            <w:r>
              <w:rPr>
                <w:rStyle w:val="IndexLink"/>
                <w:rtl w:val="true"/>
              </w:rPr>
              <w:t>-</w:t>
            </w:r>
            <w:r>
              <w:rPr>
                <w:rStyle w:val="IndexLink"/>
                <w:rtl w:val="true"/>
              </w:rPr>
              <w:t>عمر و مجلس شراب</w:t>
            </w:r>
            <w:r>
              <w:rPr>
                <w:rStyle w:val="IndexLink"/>
                <w:rtl w:val="true"/>
              </w:rPr>
              <w:tab/>
            </w:r>
            <w:r>
              <w:rPr>
                <w:rStyle w:val="IndexLink"/>
              </w:rPr>
              <w:t>299</w:t>
            </w:r>
          </w:hyperlink>
        </w:p>
        <w:p>
          <w:pPr>
            <w:pStyle w:val="Contents3"/>
            <w:tabs>
              <w:tab w:val="clear" w:pos="8459"/>
              <w:tab w:val="right" w:pos="9026" w:leader="dot"/>
            </w:tabs>
            <w:rPr/>
          </w:pPr>
          <w:hyperlink w:anchor="__RefHeading___Toc1437246_3264237689">
            <w:r>
              <w:rPr>
                <w:webHidden/>
                <w:rStyle w:val="IndexLink"/>
              </w:rPr>
              <w:t>188</w:t>
            </w:r>
            <w:r>
              <w:rPr>
                <w:rStyle w:val="IndexLink"/>
                <w:rtl w:val="true"/>
              </w:rPr>
              <w:t>-</w:t>
            </w:r>
            <w:r>
              <w:rPr>
                <w:rStyle w:val="IndexLink"/>
                <w:rtl w:val="true"/>
              </w:rPr>
              <w:t>کعب بن سور و سبب قرار گرفتنش به قضاوت بصره</w:t>
            </w:r>
            <w:r>
              <w:rPr>
                <w:rStyle w:val="IndexLink"/>
                <w:rtl w:val="true"/>
              </w:rPr>
              <w:tab/>
            </w:r>
            <w:r>
              <w:rPr>
                <w:rStyle w:val="IndexLink"/>
              </w:rPr>
              <w:t>299</w:t>
            </w:r>
          </w:hyperlink>
        </w:p>
        <w:p>
          <w:pPr>
            <w:pStyle w:val="Contents3"/>
            <w:tabs>
              <w:tab w:val="clear" w:pos="8459"/>
              <w:tab w:val="right" w:pos="9026" w:leader="dot"/>
            </w:tabs>
            <w:rPr/>
          </w:pPr>
          <w:hyperlink w:anchor="__RefHeading___Toc1437248_3264237689">
            <w:r>
              <w:rPr>
                <w:webHidden/>
                <w:rStyle w:val="IndexLink"/>
              </w:rPr>
              <w:t>189</w:t>
            </w:r>
            <w:r>
              <w:rPr>
                <w:rStyle w:val="IndexLink"/>
                <w:rtl w:val="true"/>
              </w:rPr>
              <w:t>-</w:t>
            </w:r>
            <w:r>
              <w:rPr>
                <w:rStyle w:val="IndexLink"/>
                <w:rtl w:val="true"/>
              </w:rPr>
              <w:t>قول حضرت علی علیه السّلام در جنگ جمل در مورد آیۀ وَ إِنْ نَکَثُوا أَیْمانَهُمْ مِنْ بَعْدِ</w:t>
            </w:r>
            <w:r>
              <w:rPr>
                <w:rStyle w:val="IndexLink"/>
                <w:rtl w:val="true"/>
              </w:rPr>
              <w:t>...</w:t>
              <w:tab/>
            </w:r>
            <w:r>
              <w:rPr>
                <w:rStyle w:val="IndexLink"/>
              </w:rPr>
              <w:t>303</w:t>
            </w:r>
          </w:hyperlink>
        </w:p>
        <w:p>
          <w:pPr>
            <w:pStyle w:val="Contents3"/>
            <w:tabs>
              <w:tab w:val="clear" w:pos="8459"/>
              <w:tab w:val="right" w:pos="9026" w:leader="dot"/>
            </w:tabs>
            <w:rPr/>
          </w:pPr>
          <w:hyperlink w:anchor="__RefHeading___Toc1437250_3264237689">
            <w:r>
              <w:rPr>
                <w:webHidden/>
                <w:rStyle w:val="IndexLink"/>
              </w:rPr>
              <w:t>190</w:t>
            </w:r>
            <w:r>
              <w:rPr>
                <w:rStyle w:val="IndexLink"/>
                <w:rtl w:val="true"/>
              </w:rPr>
              <w:t>-</w:t>
            </w:r>
            <w:r>
              <w:rPr>
                <w:rStyle w:val="IndexLink"/>
                <w:rtl w:val="true"/>
              </w:rPr>
              <w:t>سخن پسر عاص به حضرت علی علیه السّلام و جوابش</w:t>
            </w:r>
            <w:r>
              <w:rPr>
                <w:rStyle w:val="IndexLink"/>
                <w:rtl w:val="true"/>
              </w:rPr>
              <w:tab/>
            </w:r>
            <w:r>
              <w:rPr>
                <w:rStyle w:val="IndexLink"/>
              </w:rPr>
              <w:t>303</w:t>
            </w:r>
          </w:hyperlink>
        </w:p>
        <w:p>
          <w:pPr>
            <w:pStyle w:val="Contents3"/>
            <w:tabs>
              <w:tab w:val="clear" w:pos="8459"/>
              <w:tab w:val="right" w:pos="9026" w:leader="dot"/>
            </w:tabs>
            <w:rPr/>
          </w:pPr>
          <w:hyperlink w:anchor="__RefHeading___Toc1437252_3264237689">
            <w:r>
              <w:rPr>
                <w:webHidden/>
                <w:rStyle w:val="IndexLink"/>
              </w:rPr>
              <w:t>191</w:t>
            </w:r>
            <w:r>
              <w:rPr>
                <w:rStyle w:val="IndexLink"/>
                <w:rtl w:val="true"/>
              </w:rPr>
              <w:t>-</w:t>
            </w:r>
            <w:r>
              <w:rPr>
                <w:rStyle w:val="IndexLink"/>
                <w:rtl w:val="true"/>
              </w:rPr>
              <w:t>بهترین عبادتگاه</w:t>
            </w:r>
            <w:r>
              <w:rPr>
                <w:rStyle w:val="IndexLink"/>
                <w:rtl w:val="true"/>
              </w:rPr>
              <w:tab/>
            </w:r>
            <w:r>
              <w:rPr>
                <w:rStyle w:val="IndexLink"/>
              </w:rPr>
              <w:t>303</w:t>
            </w:r>
          </w:hyperlink>
        </w:p>
        <w:p>
          <w:pPr>
            <w:pStyle w:val="Contents3"/>
            <w:tabs>
              <w:tab w:val="clear" w:pos="8459"/>
              <w:tab w:val="right" w:pos="9026" w:leader="dot"/>
            </w:tabs>
            <w:rPr/>
          </w:pPr>
          <w:hyperlink w:anchor="__RefHeading___Toc1437254_3264237689">
            <w:r>
              <w:rPr>
                <w:webHidden/>
                <w:rStyle w:val="IndexLink"/>
              </w:rPr>
              <w:t>192</w:t>
            </w:r>
            <w:r>
              <w:rPr>
                <w:rStyle w:val="IndexLink"/>
                <w:rtl w:val="true"/>
              </w:rPr>
              <w:t>-</w:t>
            </w:r>
            <w:r>
              <w:rPr>
                <w:rStyle w:val="IndexLink"/>
                <w:rtl w:val="true"/>
              </w:rPr>
              <w:t>امام صادق علیه السّلام فرمودند</w:t>
            </w:r>
            <w:r>
              <w:rPr>
                <w:rStyle w:val="IndexLink"/>
                <w:rtl w:val="true"/>
              </w:rPr>
              <w:t>:</w:t>
            </w:r>
            <w:r>
              <w:rPr>
                <w:rStyle w:val="IndexLink"/>
                <w:rtl w:val="true"/>
              </w:rPr>
              <w:t>که چه بسیار نعمتی که از سوی خداوند بر بنده اش که به آن امیدی ندارد</w:t>
            </w:r>
            <w:r>
              <w:rPr>
                <w:rStyle w:val="IndexLink"/>
                <w:rtl w:val="true"/>
              </w:rPr>
              <w:tab/>
            </w:r>
            <w:r>
              <w:rPr>
                <w:rStyle w:val="IndexLink"/>
              </w:rPr>
              <w:t>305</w:t>
            </w:r>
          </w:hyperlink>
        </w:p>
        <w:p>
          <w:pPr>
            <w:pStyle w:val="Contents3"/>
            <w:tabs>
              <w:tab w:val="clear" w:pos="8459"/>
              <w:tab w:val="right" w:pos="9026" w:leader="dot"/>
            </w:tabs>
            <w:rPr/>
          </w:pPr>
          <w:hyperlink w:anchor="__RefHeading___Toc1437256_3264237689">
            <w:r>
              <w:rPr>
                <w:webHidden/>
                <w:rStyle w:val="IndexLink"/>
              </w:rPr>
              <w:t>193</w:t>
            </w:r>
            <w:r>
              <w:rPr>
                <w:rStyle w:val="IndexLink"/>
                <w:rtl w:val="true"/>
              </w:rPr>
              <w:t>-</w:t>
            </w:r>
            <w:r>
              <w:rPr>
                <w:rStyle w:val="IndexLink"/>
                <w:rtl w:val="true"/>
              </w:rPr>
              <w:t>دعای پیامبر برای کسی که او را دوست می دارد و برای کسی که او را دوست نمی دارد</w:t>
            </w:r>
            <w:r>
              <w:rPr>
                <w:rStyle w:val="IndexLink"/>
                <w:rtl w:val="true"/>
              </w:rPr>
              <w:tab/>
            </w:r>
            <w:r>
              <w:rPr>
                <w:rStyle w:val="IndexLink"/>
              </w:rPr>
              <w:t>305</w:t>
            </w:r>
          </w:hyperlink>
        </w:p>
        <w:p>
          <w:pPr>
            <w:pStyle w:val="Contents3"/>
            <w:tabs>
              <w:tab w:val="clear" w:pos="8459"/>
              <w:tab w:val="right" w:pos="9026" w:leader="dot"/>
            </w:tabs>
            <w:rPr/>
          </w:pPr>
          <w:hyperlink w:anchor="__RefHeading___Toc1437258_3264237689">
            <w:r>
              <w:rPr>
                <w:webHidden/>
                <w:rStyle w:val="IndexLink"/>
              </w:rPr>
              <w:t>194</w:t>
            </w:r>
            <w:r>
              <w:rPr>
                <w:rStyle w:val="IndexLink"/>
                <w:rtl w:val="true"/>
              </w:rPr>
              <w:t>-</w:t>
            </w:r>
            <w:r>
              <w:rPr>
                <w:rStyle w:val="IndexLink"/>
                <w:rtl w:val="true"/>
              </w:rPr>
              <w:t>دوست داشتن حضرت علی علیه السّلام</w:t>
            </w:r>
            <w:r>
              <w:rPr>
                <w:rStyle w:val="IndexLink"/>
                <w:rtl w:val="true"/>
              </w:rPr>
              <w:tab/>
            </w:r>
            <w:r>
              <w:rPr>
                <w:rStyle w:val="IndexLink"/>
              </w:rPr>
              <w:t>305</w:t>
            </w:r>
          </w:hyperlink>
        </w:p>
        <w:p>
          <w:pPr>
            <w:pStyle w:val="Contents3"/>
            <w:tabs>
              <w:tab w:val="clear" w:pos="8459"/>
              <w:tab w:val="right" w:pos="9026" w:leader="dot"/>
            </w:tabs>
            <w:rPr/>
          </w:pPr>
          <w:hyperlink w:anchor="__RefHeading___Toc1437260_3264237689">
            <w:r>
              <w:rPr>
                <w:webHidden/>
                <w:rStyle w:val="IndexLink"/>
              </w:rPr>
              <w:t>195</w:t>
            </w:r>
            <w:r>
              <w:rPr>
                <w:rStyle w:val="IndexLink"/>
                <w:rtl w:val="true"/>
              </w:rPr>
              <w:t>-</w:t>
            </w:r>
            <w:r>
              <w:rPr>
                <w:rStyle w:val="IndexLink"/>
                <w:rtl w:val="true"/>
              </w:rPr>
              <w:t>سه خصلت سلمان محمدی</w:t>
            </w:r>
            <w:r>
              <w:rPr>
                <w:rStyle w:val="IndexLink"/>
                <w:rtl w:val="true"/>
              </w:rPr>
              <w:tab/>
            </w:r>
            <w:r>
              <w:rPr>
                <w:rStyle w:val="IndexLink"/>
              </w:rPr>
              <w:t>307</w:t>
            </w:r>
          </w:hyperlink>
        </w:p>
        <w:p>
          <w:pPr>
            <w:pStyle w:val="Contents3"/>
            <w:tabs>
              <w:tab w:val="clear" w:pos="8459"/>
              <w:tab w:val="right" w:pos="9026" w:leader="dot"/>
            </w:tabs>
            <w:rPr/>
          </w:pPr>
          <w:hyperlink w:anchor="__RefHeading___Toc1437262_3264237689">
            <w:r>
              <w:rPr>
                <w:webHidden/>
                <w:rStyle w:val="IndexLink"/>
              </w:rPr>
              <w:t>196</w:t>
            </w:r>
            <w:r>
              <w:rPr>
                <w:rStyle w:val="IndexLink"/>
                <w:rtl w:val="true"/>
              </w:rPr>
              <w:t>-</w:t>
            </w:r>
            <w:r>
              <w:rPr>
                <w:rStyle w:val="IndexLink"/>
                <w:rtl w:val="true"/>
              </w:rPr>
              <w:t>علی از من و من از او هستم</w:t>
            </w:r>
            <w:r>
              <w:rPr>
                <w:rStyle w:val="IndexLink"/>
                <w:rtl w:val="true"/>
              </w:rPr>
              <w:tab/>
            </w:r>
            <w:r>
              <w:rPr>
                <w:rStyle w:val="IndexLink"/>
              </w:rPr>
              <w:t>307</w:t>
            </w:r>
          </w:hyperlink>
        </w:p>
        <w:p>
          <w:pPr>
            <w:pStyle w:val="Contents3"/>
            <w:tabs>
              <w:tab w:val="clear" w:pos="8459"/>
              <w:tab w:val="right" w:pos="9026" w:leader="dot"/>
            </w:tabs>
            <w:rPr/>
          </w:pPr>
          <w:hyperlink w:anchor="__RefHeading___Toc1437264_3264237689">
            <w:r>
              <w:rPr>
                <w:webHidden/>
                <w:rStyle w:val="IndexLink"/>
              </w:rPr>
              <w:t>197</w:t>
            </w:r>
            <w:r>
              <w:rPr>
                <w:rStyle w:val="IndexLink"/>
                <w:rtl w:val="true"/>
              </w:rPr>
              <w:t>-</w:t>
            </w:r>
            <w:r>
              <w:rPr>
                <w:rStyle w:val="IndexLink"/>
                <w:rtl w:val="true"/>
              </w:rPr>
              <w:t>نظر حارث پسر حوط در مورد طلحه و زبیر و عایشه</w:t>
            </w:r>
            <w:r>
              <w:rPr>
                <w:rStyle w:val="IndexLink"/>
                <w:rtl w:val="true"/>
              </w:rPr>
              <w:tab/>
            </w:r>
            <w:r>
              <w:rPr>
                <w:rStyle w:val="IndexLink"/>
              </w:rPr>
              <w:t>309</w:t>
            </w:r>
          </w:hyperlink>
        </w:p>
        <w:p>
          <w:pPr>
            <w:pStyle w:val="Contents3"/>
            <w:tabs>
              <w:tab w:val="clear" w:pos="8459"/>
              <w:tab w:val="right" w:pos="9026" w:leader="dot"/>
            </w:tabs>
            <w:rPr/>
          </w:pPr>
          <w:hyperlink w:anchor="__RefHeading___Toc1437266_3264237689">
            <w:r>
              <w:rPr>
                <w:webHidden/>
                <w:rStyle w:val="IndexLink"/>
              </w:rPr>
              <w:t>198</w:t>
            </w:r>
            <w:r>
              <w:rPr>
                <w:rStyle w:val="IndexLink"/>
                <w:rtl w:val="true"/>
              </w:rPr>
              <w:t>-</w:t>
            </w:r>
            <w:r>
              <w:rPr>
                <w:rStyle w:val="IndexLink"/>
                <w:rtl w:val="true"/>
              </w:rPr>
              <w:t>اعتراض معاویه به پسر عاص روز صفین</w:t>
            </w:r>
            <w:r>
              <w:rPr>
                <w:rStyle w:val="IndexLink"/>
                <w:rtl w:val="true"/>
              </w:rPr>
              <w:tab/>
            </w:r>
            <w:r>
              <w:rPr>
                <w:rStyle w:val="IndexLink"/>
              </w:rPr>
              <w:t>309</w:t>
            </w:r>
          </w:hyperlink>
        </w:p>
        <w:p>
          <w:pPr>
            <w:pStyle w:val="Contents3"/>
            <w:tabs>
              <w:tab w:val="clear" w:pos="8459"/>
              <w:tab w:val="right" w:pos="9026" w:leader="dot"/>
            </w:tabs>
            <w:rPr/>
          </w:pPr>
          <w:hyperlink w:anchor="__RefHeading___Toc1437268_3264237689">
            <w:r>
              <w:rPr>
                <w:webHidden/>
                <w:rStyle w:val="IndexLink"/>
              </w:rPr>
              <w:t>199</w:t>
            </w:r>
            <w:r>
              <w:rPr>
                <w:rStyle w:val="IndexLink"/>
                <w:rtl w:val="true"/>
              </w:rPr>
              <w:t>-</w:t>
            </w:r>
            <w:r>
              <w:rPr>
                <w:rStyle w:val="IndexLink"/>
                <w:rtl w:val="true"/>
              </w:rPr>
              <w:t>کلام امام صادق علیه السّلام به خثیمه</w:t>
            </w:r>
            <w:r>
              <w:rPr>
                <w:rStyle w:val="IndexLink"/>
                <w:rtl w:val="true"/>
              </w:rPr>
              <w:tab/>
            </w:r>
            <w:r>
              <w:rPr>
                <w:rStyle w:val="IndexLink"/>
              </w:rPr>
              <w:t>311</w:t>
            </w:r>
          </w:hyperlink>
        </w:p>
        <w:p>
          <w:pPr>
            <w:pStyle w:val="Contents3"/>
            <w:tabs>
              <w:tab w:val="clear" w:pos="8459"/>
              <w:tab w:val="right" w:pos="9026" w:leader="dot"/>
            </w:tabs>
            <w:rPr/>
          </w:pPr>
          <w:hyperlink w:anchor="__RefHeading___Toc1437270_3264237689">
            <w:r>
              <w:rPr>
                <w:webHidden/>
                <w:rStyle w:val="IndexLink"/>
              </w:rPr>
              <w:t>200</w:t>
            </w:r>
            <w:r>
              <w:rPr>
                <w:rStyle w:val="IndexLink"/>
                <w:rtl w:val="true"/>
              </w:rPr>
              <w:t>-</w:t>
            </w:r>
            <w:r>
              <w:rPr>
                <w:rStyle w:val="IndexLink"/>
                <w:rtl w:val="true"/>
              </w:rPr>
              <w:t>فضیلت دعا کردن</w:t>
            </w:r>
            <w:r>
              <w:rPr>
                <w:rStyle w:val="IndexLink"/>
                <w:rtl w:val="true"/>
              </w:rPr>
              <w:tab/>
            </w:r>
            <w:r>
              <w:rPr>
                <w:rStyle w:val="IndexLink"/>
              </w:rPr>
              <w:t>311</w:t>
            </w:r>
          </w:hyperlink>
        </w:p>
        <w:p>
          <w:pPr>
            <w:pStyle w:val="Contents3"/>
            <w:tabs>
              <w:tab w:val="clear" w:pos="8459"/>
              <w:tab w:val="right" w:pos="9026" w:leader="dot"/>
            </w:tabs>
            <w:rPr/>
          </w:pPr>
          <w:hyperlink w:anchor="__RefHeading___Toc1437272_3264237689">
            <w:r>
              <w:rPr>
                <w:webHidden/>
                <w:rStyle w:val="IndexLink"/>
              </w:rPr>
              <w:t>201</w:t>
            </w:r>
            <w:r>
              <w:rPr>
                <w:rStyle w:val="IndexLink"/>
                <w:rtl w:val="true"/>
              </w:rPr>
              <w:t>-</w:t>
            </w:r>
            <w:r>
              <w:rPr>
                <w:rStyle w:val="IndexLink"/>
                <w:rtl w:val="true"/>
              </w:rPr>
              <w:t>وصیت پیامبر صلّی اللّه علیه و اله به حضرت علی هنگامی که حضرت به یمن می رفتند</w:t>
            </w:r>
            <w:r>
              <w:rPr>
                <w:rStyle w:val="IndexLink"/>
                <w:rtl w:val="true"/>
              </w:rPr>
              <w:tab/>
            </w:r>
            <w:r>
              <w:rPr>
                <w:rStyle w:val="IndexLink"/>
              </w:rPr>
              <w:t>313</w:t>
            </w:r>
          </w:hyperlink>
        </w:p>
        <w:p>
          <w:pPr>
            <w:pStyle w:val="Contents3"/>
            <w:tabs>
              <w:tab w:val="clear" w:pos="8459"/>
              <w:tab w:val="right" w:pos="9026" w:leader="dot"/>
            </w:tabs>
            <w:rPr/>
          </w:pPr>
          <w:hyperlink w:anchor="__RefHeading___Toc1437274_3264237689">
            <w:r>
              <w:rPr>
                <w:webHidden/>
                <w:rStyle w:val="IndexLink"/>
              </w:rPr>
              <w:t>202</w:t>
            </w:r>
            <w:r>
              <w:rPr>
                <w:rStyle w:val="IndexLink"/>
                <w:rtl w:val="true"/>
              </w:rPr>
              <w:t>-</w:t>
            </w:r>
            <w:r>
              <w:rPr>
                <w:rStyle w:val="IndexLink"/>
                <w:rtl w:val="true"/>
              </w:rPr>
              <w:t>فاطمه و شوهرش و فرزندانش به خانۀ ام سلمه وارد شدند،پس پیامبر فرمودند</w:t>
            </w:r>
            <w:r>
              <w:rPr>
                <w:rStyle w:val="IndexLink"/>
                <w:rtl w:val="true"/>
              </w:rPr>
              <w:tab/>
            </w:r>
            <w:r>
              <w:rPr>
                <w:rStyle w:val="IndexLink"/>
              </w:rPr>
              <w:t>313</w:t>
            </w:r>
          </w:hyperlink>
        </w:p>
        <w:p>
          <w:pPr>
            <w:pStyle w:val="Contents3"/>
            <w:tabs>
              <w:tab w:val="clear" w:pos="8459"/>
              <w:tab w:val="right" w:pos="9026" w:leader="dot"/>
            </w:tabs>
            <w:rPr/>
          </w:pPr>
          <w:hyperlink w:anchor="__RefHeading___Toc1437276_3264237689">
            <w:r>
              <w:rPr>
                <w:webHidden/>
                <w:rStyle w:val="IndexLink"/>
              </w:rPr>
              <w:t>203</w:t>
            </w:r>
            <w:r>
              <w:rPr>
                <w:rStyle w:val="IndexLink"/>
                <w:rtl w:val="true"/>
              </w:rPr>
              <w:t>-</w:t>
            </w:r>
            <w:r>
              <w:rPr>
                <w:rStyle w:val="IndexLink"/>
                <w:rtl w:val="true"/>
              </w:rPr>
              <w:t>ده خصلت حضرت علی علیه السّلام</w:t>
            </w:r>
            <w:r>
              <w:rPr>
                <w:rStyle w:val="IndexLink"/>
                <w:rtl w:val="true"/>
              </w:rPr>
              <w:tab/>
            </w:r>
            <w:r>
              <w:rPr>
                <w:rStyle w:val="IndexLink"/>
              </w:rPr>
              <w:t>313</w:t>
            </w:r>
          </w:hyperlink>
        </w:p>
        <w:p>
          <w:pPr>
            <w:pStyle w:val="Contents3"/>
            <w:tabs>
              <w:tab w:val="clear" w:pos="8459"/>
              <w:tab w:val="right" w:pos="9026" w:leader="dot"/>
            </w:tabs>
            <w:rPr/>
          </w:pPr>
          <w:hyperlink w:anchor="__RefHeading___Toc1437278_3264237689">
            <w:r>
              <w:rPr>
                <w:webHidden/>
                <w:rStyle w:val="IndexLink"/>
              </w:rPr>
              <w:t>204</w:t>
            </w:r>
            <w:r>
              <w:rPr>
                <w:rStyle w:val="IndexLink"/>
                <w:rtl w:val="true"/>
              </w:rPr>
              <w:t>-</w:t>
            </w:r>
            <w:r>
              <w:rPr>
                <w:rStyle w:val="IndexLink"/>
                <w:rtl w:val="true"/>
              </w:rPr>
              <w:t>احتجاج حضرت علی در روز جنگ جمل بر زبیر</w:t>
            </w:r>
            <w:r>
              <w:rPr>
                <w:rStyle w:val="IndexLink"/>
                <w:rtl w:val="true"/>
              </w:rPr>
              <w:tab/>
            </w:r>
            <w:r>
              <w:rPr>
                <w:rStyle w:val="IndexLink"/>
              </w:rPr>
              <w:t>315</w:t>
            </w:r>
          </w:hyperlink>
        </w:p>
        <w:p>
          <w:pPr>
            <w:pStyle w:val="Contents3"/>
            <w:tabs>
              <w:tab w:val="clear" w:pos="8459"/>
              <w:tab w:val="right" w:pos="9026" w:leader="dot"/>
            </w:tabs>
            <w:rPr/>
          </w:pPr>
          <w:hyperlink w:anchor="__RefHeading___Toc1437280_3264237689">
            <w:r>
              <w:rPr>
                <w:webHidden/>
                <w:rStyle w:val="IndexLink"/>
              </w:rPr>
              <w:t>205</w:t>
            </w:r>
            <w:r>
              <w:rPr>
                <w:rStyle w:val="IndexLink"/>
                <w:rtl w:val="true"/>
              </w:rPr>
              <w:t>-</w:t>
            </w:r>
            <w:r>
              <w:rPr>
                <w:rStyle w:val="IndexLink"/>
                <w:rtl w:val="true"/>
              </w:rPr>
              <w:t>تفسیر قول خداوند متعال</w:t>
            </w:r>
            <w:r>
              <w:rPr>
                <w:rStyle w:val="IndexLink"/>
                <w:rtl w:val="true"/>
              </w:rPr>
              <w:t xml:space="preserve">: </w:t>
            </w:r>
            <w:r>
              <w:rPr>
                <w:rStyle w:val="IndexLink"/>
                <w:rtl w:val="true"/>
              </w:rPr>
              <w:t>لا تَدْعُوا الْیَوْمَ ثُبُوراً</w:t>
            </w:r>
            <w:r>
              <w:rPr>
                <w:rStyle w:val="IndexLink"/>
                <w:rtl w:val="true"/>
              </w:rPr>
              <w:tab/>
            </w:r>
            <w:r>
              <w:rPr>
                <w:rStyle w:val="IndexLink"/>
              </w:rPr>
              <w:t>317</w:t>
            </w:r>
          </w:hyperlink>
        </w:p>
        <w:p>
          <w:pPr>
            <w:pStyle w:val="Contents3"/>
            <w:tabs>
              <w:tab w:val="clear" w:pos="8459"/>
              <w:tab w:val="right" w:pos="9026" w:leader="dot"/>
            </w:tabs>
            <w:rPr/>
          </w:pPr>
          <w:hyperlink w:anchor="__RefHeading___Toc1437282_3264237689">
            <w:r>
              <w:rPr>
                <w:webHidden/>
                <w:rStyle w:val="IndexLink"/>
              </w:rPr>
              <w:t>206</w:t>
            </w:r>
            <w:r>
              <w:rPr>
                <w:rStyle w:val="IndexLink"/>
                <w:rtl w:val="true"/>
              </w:rPr>
              <w:t>-</w:t>
            </w:r>
            <w:r>
              <w:rPr>
                <w:rStyle w:val="IndexLink"/>
                <w:rtl w:val="true"/>
              </w:rPr>
              <w:t>معنی ایمان و اسلام</w:t>
            </w:r>
            <w:r>
              <w:rPr>
                <w:rStyle w:val="IndexLink"/>
                <w:rtl w:val="true"/>
              </w:rPr>
              <w:tab/>
            </w:r>
            <w:r>
              <w:rPr>
                <w:rStyle w:val="IndexLink"/>
              </w:rPr>
              <w:t>319</w:t>
            </w:r>
          </w:hyperlink>
        </w:p>
        <w:p>
          <w:pPr>
            <w:pStyle w:val="Contents3"/>
            <w:tabs>
              <w:tab w:val="clear" w:pos="8459"/>
              <w:tab w:val="right" w:pos="9026" w:leader="dot"/>
            </w:tabs>
            <w:rPr/>
          </w:pPr>
          <w:hyperlink w:anchor="__RefHeading___Toc1437284_3264237689">
            <w:r>
              <w:rPr>
                <w:webHidden/>
                <w:rStyle w:val="IndexLink"/>
              </w:rPr>
              <w:t>207</w:t>
            </w:r>
            <w:r>
              <w:rPr>
                <w:rStyle w:val="IndexLink"/>
                <w:rtl w:val="true"/>
              </w:rPr>
              <w:t>-</w:t>
            </w:r>
            <w:r>
              <w:rPr>
                <w:rStyle w:val="IndexLink"/>
                <w:rtl w:val="true"/>
              </w:rPr>
              <w:t>مسجد،بازار آخرت است</w:t>
            </w:r>
            <w:r>
              <w:rPr>
                <w:rStyle w:val="IndexLink"/>
                <w:rtl w:val="true"/>
              </w:rPr>
              <w:tab/>
            </w:r>
            <w:r>
              <w:rPr>
                <w:rStyle w:val="IndexLink"/>
              </w:rPr>
              <w:t>319</w:t>
            </w:r>
          </w:hyperlink>
        </w:p>
        <w:p>
          <w:pPr>
            <w:pStyle w:val="Contents3"/>
            <w:tabs>
              <w:tab w:val="clear" w:pos="8459"/>
              <w:tab w:val="right" w:pos="9026" w:leader="dot"/>
            </w:tabs>
            <w:rPr/>
          </w:pPr>
          <w:hyperlink w:anchor="__RefHeading___Toc1437286_3264237689">
            <w:r>
              <w:rPr>
                <w:webHidden/>
                <w:rStyle w:val="IndexLink"/>
              </w:rPr>
              <w:t>208</w:t>
            </w:r>
            <w:r>
              <w:rPr>
                <w:rStyle w:val="IndexLink"/>
                <w:rtl w:val="true"/>
              </w:rPr>
              <w:t>-</w:t>
            </w:r>
            <w:r>
              <w:rPr>
                <w:rStyle w:val="IndexLink"/>
                <w:rtl w:val="true"/>
              </w:rPr>
              <w:t>فضیلت حسن خلق</w:t>
            </w:r>
            <w:r>
              <w:rPr>
                <w:rStyle w:val="IndexLink"/>
                <w:rtl w:val="true"/>
              </w:rPr>
              <w:tab/>
            </w:r>
            <w:r>
              <w:rPr>
                <w:rStyle w:val="IndexLink"/>
              </w:rPr>
              <w:t>321</w:t>
            </w:r>
          </w:hyperlink>
        </w:p>
        <w:p>
          <w:pPr>
            <w:pStyle w:val="Contents3"/>
            <w:tabs>
              <w:tab w:val="clear" w:pos="8459"/>
              <w:tab w:val="right" w:pos="9026" w:leader="dot"/>
            </w:tabs>
            <w:rPr/>
          </w:pPr>
          <w:hyperlink w:anchor="__RefHeading___Toc1437288_3264237689">
            <w:r>
              <w:rPr>
                <w:webHidden/>
                <w:rStyle w:val="IndexLink"/>
              </w:rPr>
              <w:t>209</w:t>
            </w:r>
            <w:r>
              <w:rPr>
                <w:rStyle w:val="IndexLink"/>
                <w:rtl w:val="true"/>
              </w:rPr>
              <w:t>-</w:t>
            </w:r>
            <w:r>
              <w:rPr>
                <w:rStyle w:val="IndexLink"/>
                <w:rtl w:val="true"/>
              </w:rPr>
              <w:t>زهد در دنیا</w:t>
            </w:r>
            <w:r>
              <w:rPr>
                <w:rStyle w:val="IndexLink"/>
                <w:rtl w:val="true"/>
              </w:rPr>
              <w:tab/>
            </w:r>
            <w:r>
              <w:rPr>
                <w:rStyle w:val="IndexLink"/>
              </w:rPr>
              <w:t>321</w:t>
            </w:r>
          </w:hyperlink>
        </w:p>
        <w:p>
          <w:pPr>
            <w:pStyle w:val="Contents3"/>
            <w:tabs>
              <w:tab w:val="clear" w:pos="8459"/>
              <w:tab w:val="right" w:pos="9026" w:leader="dot"/>
            </w:tabs>
            <w:rPr/>
          </w:pPr>
          <w:hyperlink w:anchor="__RefHeading___Toc1437290_3264237689">
            <w:r>
              <w:rPr>
                <w:webHidden/>
                <w:rStyle w:val="IndexLink"/>
              </w:rPr>
              <w:t>210</w:t>
            </w:r>
            <w:r>
              <w:rPr>
                <w:rStyle w:val="IndexLink"/>
                <w:rtl w:val="true"/>
              </w:rPr>
              <w:t>-</w:t>
            </w:r>
            <w:r>
              <w:rPr>
                <w:rStyle w:val="IndexLink"/>
                <w:rtl w:val="true"/>
              </w:rPr>
              <w:t>قبول شدن اعمال با ولایت اهل بیت</w:t>
            </w:r>
            <w:r>
              <w:rPr>
                <w:rStyle w:val="IndexLink"/>
                <w:rtl w:val="true"/>
              </w:rPr>
              <w:tab/>
            </w:r>
            <w:r>
              <w:rPr>
                <w:rStyle w:val="IndexLink"/>
              </w:rPr>
              <w:t>321</w:t>
            </w:r>
          </w:hyperlink>
        </w:p>
        <w:p>
          <w:pPr>
            <w:pStyle w:val="Contents3"/>
            <w:tabs>
              <w:tab w:val="clear" w:pos="8459"/>
              <w:tab w:val="right" w:pos="9026" w:leader="dot"/>
            </w:tabs>
            <w:rPr/>
          </w:pPr>
          <w:hyperlink w:anchor="__RefHeading___Toc1437292_3264237689">
            <w:r>
              <w:rPr>
                <w:webHidden/>
                <w:rStyle w:val="IndexLink"/>
              </w:rPr>
              <w:t>211</w:t>
            </w:r>
            <w:r>
              <w:rPr>
                <w:rStyle w:val="IndexLink"/>
                <w:rtl w:val="true"/>
              </w:rPr>
              <w:t>-</w:t>
            </w:r>
            <w:r>
              <w:rPr>
                <w:rStyle w:val="IndexLink"/>
                <w:rtl w:val="true"/>
              </w:rPr>
              <w:t>جنگ موته</w:t>
            </w:r>
            <w:r>
              <w:rPr>
                <w:rStyle w:val="IndexLink"/>
                <w:rtl w:val="true"/>
              </w:rPr>
              <w:tab/>
            </w:r>
            <w:r>
              <w:rPr>
                <w:rStyle w:val="IndexLink"/>
              </w:rPr>
              <w:t>323</w:t>
            </w:r>
          </w:hyperlink>
        </w:p>
        <w:p>
          <w:pPr>
            <w:pStyle w:val="Contents3"/>
            <w:tabs>
              <w:tab w:val="clear" w:pos="8459"/>
              <w:tab w:val="right" w:pos="9026" w:leader="dot"/>
            </w:tabs>
            <w:rPr/>
          </w:pPr>
          <w:hyperlink w:anchor="__RefHeading___Toc1437294_3264237689">
            <w:r>
              <w:rPr>
                <w:webHidden/>
                <w:rStyle w:val="IndexLink"/>
              </w:rPr>
              <w:t>212</w:t>
            </w:r>
            <w:r>
              <w:rPr>
                <w:rStyle w:val="IndexLink"/>
                <w:rtl w:val="true"/>
              </w:rPr>
              <w:t>-</w:t>
            </w:r>
            <w:r>
              <w:rPr>
                <w:rStyle w:val="IndexLink"/>
                <w:rtl w:val="true"/>
              </w:rPr>
              <w:t>دعای پیامبر در روز احد بعد از مجروح شدنشان</w:t>
            </w:r>
            <w:r>
              <w:rPr>
                <w:rStyle w:val="IndexLink"/>
                <w:rtl w:val="true"/>
              </w:rPr>
              <w:tab/>
            </w:r>
            <w:r>
              <w:rPr>
                <w:rStyle w:val="IndexLink"/>
              </w:rPr>
              <w:t>325</w:t>
            </w:r>
          </w:hyperlink>
        </w:p>
        <w:p>
          <w:pPr>
            <w:pStyle w:val="Contents3"/>
            <w:tabs>
              <w:tab w:val="clear" w:pos="8459"/>
              <w:tab w:val="right" w:pos="9026" w:leader="dot"/>
            </w:tabs>
            <w:rPr/>
          </w:pPr>
          <w:hyperlink w:anchor="__RefHeading___Toc1437296_3264237689">
            <w:r>
              <w:rPr>
                <w:webHidden/>
                <w:rStyle w:val="IndexLink"/>
              </w:rPr>
              <w:t>213</w:t>
            </w:r>
            <w:r>
              <w:rPr>
                <w:rStyle w:val="IndexLink"/>
                <w:rtl w:val="true"/>
              </w:rPr>
              <w:t>-</w:t>
            </w:r>
            <w:r>
              <w:rPr>
                <w:rStyle w:val="IndexLink"/>
                <w:rtl w:val="true"/>
              </w:rPr>
              <w:t>شعر برای حضرت علی علیه السّلام بعد از برگشتن از احد</w:t>
            </w:r>
            <w:r>
              <w:rPr>
                <w:rStyle w:val="IndexLink"/>
                <w:rtl w:val="true"/>
              </w:rPr>
              <w:tab/>
            </w:r>
            <w:r>
              <w:rPr>
                <w:rStyle w:val="IndexLink"/>
              </w:rPr>
              <w:t>327</w:t>
            </w:r>
          </w:hyperlink>
        </w:p>
        <w:p>
          <w:pPr>
            <w:pStyle w:val="Contents3"/>
            <w:tabs>
              <w:tab w:val="clear" w:pos="8459"/>
              <w:tab w:val="right" w:pos="9026" w:leader="dot"/>
            </w:tabs>
            <w:rPr/>
          </w:pPr>
          <w:hyperlink w:anchor="__RefHeading___Toc1437298_3264237689">
            <w:r>
              <w:rPr>
                <w:webHidden/>
                <w:rStyle w:val="IndexLink"/>
              </w:rPr>
              <w:t>214</w:t>
            </w:r>
            <w:r>
              <w:rPr>
                <w:rStyle w:val="IndexLink"/>
                <w:rtl w:val="true"/>
              </w:rPr>
              <w:t>-</w:t>
            </w:r>
            <w:r>
              <w:rPr>
                <w:rStyle w:val="IndexLink"/>
                <w:rtl w:val="true"/>
              </w:rPr>
              <w:t>کلام عمار با عایشه در روز جنگ جمل</w:t>
            </w:r>
            <w:r>
              <w:rPr>
                <w:rStyle w:val="IndexLink"/>
                <w:rtl w:val="true"/>
              </w:rPr>
              <w:tab/>
            </w:r>
            <w:r>
              <w:rPr>
                <w:rStyle w:val="IndexLink"/>
              </w:rPr>
              <w:t>327</w:t>
            </w:r>
          </w:hyperlink>
        </w:p>
        <w:p>
          <w:pPr>
            <w:pStyle w:val="Contents3"/>
            <w:tabs>
              <w:tab w:val="clear" w:pos="8459"/>
              <w:tab w:val="right" w:pos="9026" w:leader="dot"/>
            </w:tabs>
            <w:rPr/>
          </w:pPr>
          <w:hyperlink w:anchor="__RefHeading___Toc1437300_3264237689">
            <w:r>
              <w:rPr>
                <w:webHidden/>
                <w:rStyle w:val="IndexLink"/>
              </w:rPr>
              <w:t>215</w:t>
            </w:r>
            <w:r>
              <w:rPr>
                <w:rStyle w:val="IndexLink"/>
                <w:rtl w:val="true"/>
              </w:rPr>
              <w:t>-</w:t>
            </w:r>
            <w:r>
              <w:rPr>
                <w:rStyle w:val="IndexLink"/>
                <w:rtl w:val="true"/>
              </w:rPr>
              <w:t>مدح اهل کوفه</w:t>
            </w:r>
            <w:r>
              <w:rPr>
                <w:rStyle w:val="IndexLink"/>
                <w:rtl w:val="true"/>
              </w:rPr>
              <w:tab/>
            </w:r>
            <w:r>
              <w:rPr>
                <w:rStyle w:val="IndexLink"/>
              </w:rPr>
              <w:t>329</w:t>
            </w:r>
          </w:hyperlink>
        </w:p>
        <w:p>
          <w:pPr>
            <w:pStyle w:val="Contents3"/>
            <w:tabs>
              <w:tab w:val="clear" w:pos="8459"/>
              <w:tab w:val="right" w:pos="9026" w:leader="dot"/>
            </w:tabs>
            <w:rPr/>
          </w:pPr>
          <w:hyperlink w:anchor="__RefHeading___Toc1437302_3264237689">
            <w:r>
              <w:rPr>
                <w:webHidden/>
                <w:rStyle w:val="IndexLink"/>
              </w:rPr>
              <w:t>216</w:t>
            </w:r>
            <w:r>
              <w:rPr>
                <w:rStyle w:val="IndexLink"/>
                <w:rtl w:val="true"/>
              </w:rPr>
              <w:t>-</w:t>
            </w:r>
            <w:r>
              <w:rPr>
                <w:rStyle w:val="IndexLink"/>
                <w:rtl w:val="true"/>
              </w:rPr>
              <w:t>تسبیح ملائکه در آسمان چهارم</w:t>
            </w:r>
            <w:r>
              <w:rPr>
                <w:rStyle w:val="IndexLink"/>
                <w:rtl w:val="true"/>
              </w:rPr>
              <w:tab/>
            </w:r>
            <w:r>
              <w:rPr>
                <w:rStyle w:val="IndexLink"/>
              </w:rPr>
              <w:t>331</w:t>
            </w:r>
          </w:hyperlink>
        </w:p>
        <w:p>
          <w:pPr>
            <w:pStyle w:val="Contents3"/>
            <w:tabs>
              <w:tab w:val="clear" w:pos="8459"/>
              <w:tab w:val="right" w:pos="9026" w:leader="dot"/>
            </w:tabs>
            <w:rPr/>
          </w:pPr>
          <w:hyperlink w:anchor="__RefHeading___Toc1437304_3264237689">
            <w:r>
              <w:rPr>
                <w:webHidden/>
                <w:rStyle w:val="IndexLink"/>
              </w:rPr>
              <w:t>217</w:t>
            </w:r>
            <w:r>
              <w:rPr>
                <w:rStyle w:val="IndexLink"/>
                <w:rtl w:val="true"/>
              </w:rPr>
              <w:t>-</w:t>
            </w:r>
            <w:r>
              <w:rPr>
                <w:rStyle w:val="IndexLink"/>
                <w:rtl w:val="true"/>
              </w:rPr>
              <w:t>کسی که فراموش کند صلوات بر محمد صلّی اللّه علیه و اله به خطا رفته راه بهشت را</w:t>
            </w:r>
            <w:r>
              <w:rPr>
                <w:rStyle w:val="IndexLink"/>
                <w:rtl w:val="true"/>
              </w:rPr>
              <w:tab/>
            </w:r>
            <w:r>
              <w:rPr>
                <w:rStyle w:val="IndexLink"/>
              </w:rPr>
              <w:t>331</w:t>
            </w:r>
          </w:hyperlink>
        </w:p>
        <w:p>
          <w:pPr>
            <w:pStyle w:val="Contents3"/>
            <w:tabs>
              <w:tab w:val="clear" w:pos="8459"/>
              <w:tab w:val="right" w:pos="9026" w:leader="dot"/>
            </w:tabs>
            <w:rPr/>
          </w:pPr>
          <w:hyperlink w:anchor="__RefHeading___Toc1437306_3264237689">
            <w:r>
              <w:rPr>
                <w:webHidden/>
                <w:rStyle w:val="IndexLink"/>
              </w:rPr>
              <w:t>218</w:t>
            </w:r>
            <w:r>
              <w:rPr>
                <w:rStyle w:val="IndexLink"/>
                <w:rtl w:val="true"/>
              </w:rPr>
              <w:t>-</w:t>
            </w:r>
            <w:r>
              <w:rPr>
                <w:rStyle w:val="IndexLink"/>
                <w:rtl w:val="true"/>
              </w:rPr>
              <w:t>بهترین جاها و بدترین آنها</w:t>
            </w:r>
            <w:r>
              <w:rPr>
                <w:rStyle w:val="IndexLink"/>
                <w:rtl w:val="true"/>
              </w:rPr>
              <w:tab/>
            </w:r>
            <w:r>
              <w:rPr>
                <w:rStyle w:val="IndexLink"/>
              </w:rPr>
              <w:t>331</w:t>
            </w:r>
          </w:hyperlink>
        </w:p>
        <w:p>
          <w:pPr>
            <w:pStyle w:val="Contents3"/>
            <w:tabs>
              <w:tab w:val="clear" w:pos="8459"/>
              <w:tab w:val="right" w:pos="9026" w:leader="dot"/>
            </w:tabs>
            <w:rPr/>
          </w:pPr>
          <w:hyperlink w:anchor="__RefHeading___Toc1437308_3264237689">
            <w:r>
              <w:rPr>
                <w:webHidden/>
                <w:rStyle w:val="IndexLink"/>
              </w:rPr>
              <w:t>219</w:t>
            </w:r>
            <w:r>
              <w:rPr>
                <w:rStyle w:val="IndexLink"/>
                <w:rtl w:val="true"/>
              </w:rPr>
              <w:t>-</w:t>
            </w:r>
            <w:r>
              <w:rPr>
                <w:rStyle w:val="IndexLink"/>
                <w:rtl w:val="true"/>
              </w:rPr>
              <w:t>سخن در مورد داخل شدن در بازار</w:t>
            </w:r>
            <w:r>
              <w:rPr>
                <w:rStyle w:val="IndexLink"/>
                <w:rtl w:val="true"/>
              </w:rPr>
              <w:tab/>
            </w:r>
            <w:r>
              <w:rPr>
                <w:rStyle w:val="IndexLink"/>
              </w:rPr>
              <w:t>331</w:t>
            </w:r>
          </w:hyperlink>
        </w:p>
        <w:p>
          <w:pPr>
            <w:pStyle w:val="Contents3"/>
            <w:tabs>
              <w:tab w:val="clear" w:pos="8459"/>
              <w:tab w:val="right" w:pos="9026" w:leader="dot"/>
            </w:tabs>
            <w:rPr/>
          </w:pPr>
          <w:hyperlink w:anchor="__RefHeading___Toc1437310_3264237689">
            <w:r>
              <w:rPr>
                <w:webHidden/>
                <w:rStyle w:val="IndexLink"/>
              </w:rPr>
              <w:t>220</w:t>
            </w:r>
            <w:r>
              <w:rPr>
                <w:rStyle w:val="IndexLink"/>
                <w:rtl w:val="true"/>
              </w:rPr>
              <w:t>-</w:t>
            </w:r>
            <w:r>
              <w:rPr>
                <w:rStyle w:val="IndexLink"/>
                <w:rtl w:val="true"/>
              </w:rPr>
              <w:t>ولادت پیامبر صلّی اللّه علیه و اله</w:t>
            </w:r>
            <w:r>
              <w:rPr>
                <w:rStyle w:val="IndexLink"/>
                <w:rtl w:val="true"/>
              </w:rPr>
              <w:tab/>
            </w:r>
            <w:r>
              <w:rPr>
                <w:rStyle w:val="IndexLink"/>
              </w:rPr>
              <w:t>333</w:t>
            </w:r>
          </w:hyperlink>
        </w:p>
        <w:p>
          <w:pPr>
            <w:pStyle w:val="Contents3"/>
            <w:tabs>
              <w:tab w:val="clear" w:pos="8459"/>
              <w:tab w:val="right" w:pos="9026" w:leader="dot"/>
            </w:tabs>
            <w:rPr/>
          </w:pPr>
          <w:hyperlink w:anchor="__RefHeading___Toc1437312_3264237689">
            <w:r>
              <w:rPr>
                <w:webHidden/>
                <w:rStyle w:val="IndexLink"/>
              </w:rPr>
              <w:t>221</w:t>
            </w:r>
            <w:r>
              <w:rPr>
                <w:rStyle w:val="IndexLink"/>
                <w:rtl w:val="true"/>
              </w:rPr>
              <w:t>-</w:t>
            </w:r>
            <w:r>
              <w:rPr>
                <w:rStyle w:val="IndexLink"/>
                <w:rtl w:val="true"/>
              </w:rPr>
              <w:t>وصیت حضرت علی علیه السّلام به پسرش حسن علیه السّلام</w:t>
            </w:r>
            <w:r>
              <w:rPr>
                <w:rStyle w:val="IndexLink"/>
                <w:rtl w:val="true"/>
              </w:rPr>
              <w:tab/>
            </w:r>
            <w:r>
              <w:rPr>
                <w:rStyle w:val="IndexLink"/>
              </w:rPr>
              <w:t>335</w:t>
            </w:r>
          </w:hyperlink>
        </w:p>
        <w:p>
          <w:pPr>
            <w:pStyle w:val="Contents3"/>
            <w:tabs>
              <w:tab w:val="clear" w:pos="8459"/>
              <w:tab w:val="right" w:pos="9026" w:leader="dot"/>
            </w:tabs>
            <w:rPr/>
          </w:pPr>
          <w:hyperlink w:anchor="__RefHeading___Toc1437314_3264237689">
            <w:r>
              <w:rPr>
                <w:webHidden/>
                <w:rStyle w:val="IndexLink"/>
              </w:rPr>
              <w:t>222</w:t>
            </w:r>
            <w:r>
              <w:rPr>
                <w:rStyle w:val="IndexLink"/>
                <w:rtl w:val="true"/>
              </w:rPr>
              <w:t>-</w:t>
            </w:r>
            <w:r>
              <w:rPr>
                <w:rStyle w:val="IndexLink"/>
                <w:rtl w:val="true"/>
              </w:rPr>
              <w:t>سؤال عمر از سلمان از نسبش</w:t>
            </w:r>
            <w:r>
              <w:rPr>
                <w:rStyle w:val="IndexLink"/>
                <w:rtl w:val="true"/>
              </w:rPr>
              <w:tab/>
            </w:r>
            <w:r>
              <w:rPr>
                <w:rStyle w:val="IndexLink"/>
              </w:rPr>
              <w:t>335</w:t>
            </w:r>
          </w:hyperlink>
        </w:p>
        <w:p>
          <w:pPr>
            <w:pStyle w:val="Contents3"/>
            <w:tabs>
              <w:tab w:val="clear" w:pos="8459"/>
              <w:tab w:val="right" w:pos="9026" w:leader="dot"/>
            </w:tabs>
            <w:rPr/>
          </w:pPr>
          <w:hyperlink w:anchor="__RefHeading___Toc1437316_3264237689">
            <w:r>
              <w:rPr>
                <w:webHidden/>
                <w:rStyle w:val="IndexLink"/>
              </w:rPr>
              <w:t>223</w:t>
            </w:r>
            <w:r>
              <w:rPr>
                <w:rStyle w:val="IndexLink"/>
                <w:rtl w:val="true"/>
              </w:rPr>
              <w:t>-</w:t>
            </w:r>
            <w:r>
              <w:rPr>
                <w:rStyle w:val="IndexLink"/>
                <w:rtl w:val="true"/>
              </w:rPr>
              <w:t>وصیت ابو ذر به تمسک به قرآن و به حضرت علی علیه السّلام</w:t>
            </w:r>
            <w:r>
              <w:rPr>
                <w:rStyle w:val="IndexLink"/>
                <w:rtl w:val="true"/>
              </w:rPr>
              <w:tab/>
            </w:r>
            <w:r>
              <w:rPr>
                <w:rStyle w:val="IndexLink"/>
              </w:rPr>
              <w:t>337</w:t>
            </w:r>
          </w:hyperlink>
        </w:p>
        <w:p>
          <w:pPr>
            <w:pStyle w:val="Contents3"/>
            <w:tabs>
              <w:tab w:val="clear" w:pos="8459"/>
              <w:tab w:val="right" w:pos="9026" w:leader="dot"/>
            </w:tabs>
            <w:rPr/>
          </w:pPr>
          <w:hyperlink w:anchor="__RefHeading___Toc1437318_3264237689">
            <w:r>
              <w:rPr>
                <w:webHidden/>
                <w:rStyle w:val="IndexLink"/>
              </w:rPr>
              <w:t>224</w:t>
            </w:r>
            <w:r>
              <w:rPr>
                <w:rStyle w:val="IndexLink"/>
                <w:rtl w:val="true"/>
              </w:rPr>
              <w:t>-</w:t>
            </w:r>
            <w:r>
              <w:rPr>
                <w:rStyle w:val="IndexLink"/>
                <w:rtl w:val="true"/>
              </w:rPr>
              <w:t>دوستدار و دشمن اهل بیت علیهم السّلام</w:t>
            </w:r>
            <w:r>
              <w:rPr>
                <w:rStyle w:val="IndexLink"/>
                <w:rtl w:val="true"/>
              </w:rPr>
              <w:tab/>
            </w:r>
            <w:r>
              <w:rPr>
                <w:rStyle w:val="IndexLink"/>
              </w:rPr>
              <w:t>339</w:t>
            </w:r>
          </w:hyperlink>
        </w:p>
        <w:p>
          <w:pPr>
            <w:pStyle w:val="Contents3"/>
            <w:tabs>
              <w:tab w:val="clear" w:pos="8459"/>
              <w:tab w:val="right" w:pos="9026" w:leader="dot"/>
            </w:tabs>
            <w:rPr/>
          </w:pPr>
          <w:hyperlink w:anchor="__RefHeading___Toc1437320_3264237689">
            <w:r>
              <w:rPr>
                <w:webHidden/>
                <w:rStyle w:val="IndexLink"/>
              </w:rPr>
              <w:t>225</w:t>
            </w:r>
            <w:r>
              <w:rPr>
                <w:rStyle w:val="IndexLink"/>
                <w:rtl w:val="true"/>
              </w:rPr>
              <w:t>-</w:t>
            </w:r>
            <w:r>
              <w:rPr>
                <w:rStyle w:val="IndexLink"/>
                <w:rtl w:val="true"/>
              </w:rPr>
              <w:t>طینت شیعه و طینت دشمنانشان</w:t>
            </w:r>
            <w:r>
              <w:rPr>
                <w:rStyle w:val="IndexLink"/>
                <w:rtl w:val="true"/>
              </w:rPr>
              <w:tab/>
            </w:r>
            <w:r>
              <w:rPr>
                <w:rStyle w:val="IndexLink"/>
              </w:rPr>
              <w:t>341</w:t>
            </w:r>
          </w:hyperlink>
        </w:p>
        <w:p>
          <w:pPr>
            <w:pStyle w:val="Contents3"/>
            <w:tabs>
              <w:tab w:val="clear" w:pos="8459"/>
              <w:tab w:val="right" w:pos="9026" w:leader="dot"/>
            </w:tabs>
            <w:rPr/>
          </w:pPr>
          <w:hyperlink w:anchor="__RefHeading___Toc1437322_3264237689">
            <w:r>
              <w:rPr>
                <w:webHidden/>
                <w:rStyle w:val="IndexLink"/>
              </w:rPr>
              <w:t>226</w:t>
            </w:r>
            <w:r>
              <w:rPr>
                <w:rStyle w:val="IndexLink"/>
                <w:rtl w:val="true"/>
              </w:rPr>
              <w:t>-</w:t>
            </w:r>
            <w:r>
              <w:rPr>
                <w:rStyle w:val="IndexLink"/>
                <w:rtl w:val="true"/>
              </w:rPr>
              <w:t>افضل و بهترین ساعات برای دعا در شب</w:t>
            </w:r>
            <w:r>
              <w:rPr>
                <w:rStyle w:val="IndexLink"/>
                <w:rtl w:val="true"/>
              </w:rPr>
              <w:tab/>
            </w:r>
            <w:r>
              <w:rPr>
                <w:rStyle w:val="IndexLink"/>
              </w:rPr>
              <w:t>341</w:t>
            </w:r>
          </w:hyperlink>
        </w:p>
        <w:p>
          <w:pPr>
            <w:pStyle w:val="Contents3"/>
            <w:tabs>
              <w:tab w:val="clear" w:pos="8459"/>
              <w:tab w:val="right" w:pos="9026" w:leader="dot"/>
            </w:tabs>
            <w:rPr/>
          </w:pPr>
          <w:hyperlink w:anchor="__RefHeading___Toc1437324_3264237689">
            <w:r>
              <w:rPr>
                <w:webHidden/>
                <w:rStyle w:val="IndexLink"/>
              </w:rPr>
              <w:t>227</w:t>
            </w:r>
            <w:r>
              <w:rPr>
                <w:rStyle w:val="IndexLink"/>
                <w:rtl w:val="true"/>
              </w:rPr>
              <w:t>-</w:t>
            </w:r>
            <w:r>
              <w:rPr>
                <w:rStyle w:val="IndexLink"/>
                <w:rtl w:val="true"/>
              </w:rPr>
              <w:t>فضیلت ماه رمضان</w:t>
            </w:r>
            <w:r>
              <w:rPr>
                <w:rStyle w:val="IndexLink"/>
                <w:rtl w:val="true"/>
              </w:rPr>
              <w:tab/>
            </w:r>
            <w:r>
              <w:rPr>
                <w:rStyle w:val="IndexLink"/>
              </w:rPr>
              <w:t>341</w:t>
            </w:r>
          </w:hyperlink>
        </w:p>
        <w:p>
          <w:pPr>
            <w:pStyle w:val="Contents3"/>
            <w:tabs>
              <w:tab w:val="clear" w:pos="8459"/>
              <w:tab w:val="right" w:pos="9026" w:leader="dot"/>
            </w:tabs>
            <w:rPr/>
          </w:pPr>
          <w:hyperlink w:anchor="__RefHeading___Toc1437326_3264237689">
            <w:r>
              <w:rPr>
                <w:webHidden/>
                <w:rStyle w:val="IndexLink"/>
              </w:rPr>
              <w:t>228</w:t>
            </w:r>
            <w:r>
              <w:rPr>
                <w:rStyle w:val="IndexLink"/>
                <w:rtl w:val="true"/>
              </w:rPr>
              <w:t>-</w:t>
            </w:r>
            <w:r>
              <w:rPr>
                <w:rStyle w:val="IndexLink"/>
                <w:rtl w:val="true"/>
              </w:rPr>
              <w:t>چهار شخص دعایش برنمی گردد</w:t>
            </w:r>
            <w:r>
              <w:rPr>
                <w:rStyle w:val="IndexLink"/>
                <w:rtl w:val="true"/>
              </w:rPr>
              <w:tab/>
            </w:r>
            <w:r>
              <w:rPr>
                <w:rStyle w:val="IndexLink"/>
              </w:rPr>
              <w:t>343</w:t>
            </w:r>
          </w:hyperlink>
        </w:p>
        <w:p>
          <w:pPr>
            <w:pStyle w:val="Contents2"/>
            <w:tabs>
              <w:tab w:val="clear" w:pos="8743"/>
              <w:tab w:val="right" w:pos="9026" w:leader="dot"/>
            </w:tabs>
            <w:rPr/>
          </w:pPr>
          <w:hyperlink w:anchor="__RefHeading___Toc1437328_3264237689">
            <w:r>
              <w:rPr>
                <w:webHidden/>
                <w:rStyle w:val="IndexLink"/>
              </w:rPr>
              <w:t>6</w:t>
            </w:r>
            <w:r>
              <w:rPr>
                <w:rStyle w:val="IndexLink"/>
                <w:rtl w:val="true"/>
              </w:rPr>
              <w:t xml:space="preserve">- </w:t>
            </w:r>
            <w:r>
              <w:rPr>
                <w:rStyle w:val="IndexLink"/>
                <w:rtl w:val="true"/>
              </w:rPr>
              <w:t>جلسه ششم</w:t>
            </w:r>
            <w:r>
              <w:rPr>
                <w:rStyle w:val="IndexLink"/>
                <w:rtl w:val="true"/>
              </w:rPr>
              <w:tab/>
            </w:r>
            <w:r>
              <w:rPr>
                <w:rStyle w:val="IndexLink"/>
              </w:rPr>
              <w:t>345</w:t>
            </w:r>
          </w:hyperlink>
        </w:p>
        <w:p>
          <w:pPr>
            <w:pStyle w:val="Contents3"/>
            <w:tabs>
              <w:tab w:val="clear" w:pos="8459"/>
              <w:tab w:val="right" w:pos="9026" w:leader="dot"/>
            </w:tabs>
            <w:rPr/>
          </w:pPr>
          <w:hyperlink w:anchor="__RefHeading___Toc1437330_3264237689">
            <w:r>
              <w:rPr>
                <w:webHidden/>
                <w:rStyle w:val="IndexLink"/>
                <w:rtl w:val="true"/>
              </w:rPr>
              <w:t>اشاره</w:t>
            </w:r>
            <w:r>
              <w:rPr>
                <w:rStyle w:val="IndexLink"/>
                <w:rtl w:val="true"/>
              </w:rPr>
              <w:tab/>
            </w:r>
            <w:r>
              <w:rPr>
                <w:rStyle w:val="IndexLink"/>
              </w:rPr>
              <w:t>345</w:t>
            </w:r>
          </w:hyperlink>
        </w:p>
        <w:p>
          <w:pPr>
            <w:pStyle w:val="Contents3"/>
            <w:tabs>
              <w:tab w:val="clear" w:pos="8459"/>
              <w:tab w:val="right" w:pos="9026" w:leader="dot"/>
            </w:tabs>
            <w:rPr/>
          </w:pPr>
          <w:hyperlink w:anchor="__RefHeading___Toc1437332_3264237689">
            <w:r>
              <w:rPr>
                <w:webHidden/>
                <w:rStyle w:val="IndexLink"/>
              </w:rPr>
              <w:t>229</w:t>
            </w:r>
            <w:r>
              <w:rPr>
                <w:rStyle w:val="IndexLink"/>
                <w:rtl w:val="true"/>
              </w:rPr>
              <w:t>-</w:t>
            </w:r>
            <w:r>
              <w:rPr>
                <w:rStyle w:val="IndexLink"/>
                <w:rtl w:val="true"/>
              </w:rPr>
              <w:t xml:space="preserve">تفسیر قول خداوند </w:t>
            </w:r>
            <w:r>
              <w:rPr>
                <w:rStyle w:val="IndexLink"/>
                <w:rtl w:val="true"/>
              </w:rPr>
              <w:t>(</w:t>
            </w:r>
            <w:r>
              <w:rPr>
                <w:rStyle w:val="IndexLink"/>
                <w:rtl w:val="true"/>
              </w:rPr>
              <w:t>إِنْ تَتُوبا إِلَی اللّهِ</w:t>
            </w:r>
            <w:r>
              <w:rPr>
                <w:rStyle w:val="IndexLink"/>
                <w:rtl w:val="true"/>
              </w:rPr>
              <w:t>)</w:t>
              <w:tab/>
            </w:r>
            <w:r>
              <w:rPr>
                <w:rStyle w:val="IndexLink"/>
              </w:rPr>
              <w:t>345</w:t>
            </w:r>
          </w:hyperlink>
        </w:p>
        <w:p>
          <w:pPr>
            <w:pStyle w:val="Contents3"/>
            <w:tabs>
              <w:tab w:val="clear" w:pos="8459"/>
              <w:tab w:val="right" w:pos="9026" w:leader="dot"/>
            </w:tabs>
            <w:rPr/>
          </w:pPr>
          <w:hyperlink w:anchor="__RefHeading___Toc1437334_3264237689">
            <w:r>
              <w:rPr>
                <w:webHidden/>
                <w:rStyle w:val="IndexLink"/>
              </w:rPr>
              <w:t>230</w:t>
            </w:r>
            <w:r>
              <w:rPr>
                <w:rStyle w:val="IndexLink"/>
                <w:rtl w:val="true"/>
              </w:rPr>
              <w:t>-</w:t>
            </w:r>
            <w:r>
              <w:rPr>
                <w:rStyle w:val="IndexLink"/>
                <w:rtl w:val="true"/>
              </w:rPr>
              <w:t>دو حکایت از عروه و مردی از بنی عبس نزد ولید بن عبد الملک</w:t>
            </w:r>
            <w:r>
              <w:rPr>
                <w:rStyle w:val="IndexLink"/>
                <w:rtl w:val="true"/>
              </w:rPr>
              <w:tab/>
            </w:r>
            <w:r>
              <w:rPr>
                <w:rStyle w:val="IndexLink"/>
              </w:rPr>
              <w:t>347</w:t>
            </w:r>
          </w:hyperlink>
        </w:p>
        <w:p>
          <w:pPr>
            <w:pStyle w:val="Contents3"/>
            <w:tabs>
              <w:tab w:val="clear" w:pos="8459"/>
              <w:tab w:val="right" w:pos="9026" w:leader="dot"/>
            </w:tabs>
            <w:rPr/>
          </w:pPr>
          <w:hyperlink w:anchor="__RefHeading___Toc1437336_3264237689">
            <w:r>
              <w:rPr>
                <w:webHidden/>
                <w:rStyle w:val="IndexLink"/>
              </w:rPr>
              <w:t>231</w:t>
            </w:r>
            <w:r>
              <w:rPr>
                <w:rStyle w:val="IndexLink"/>
                <w:rtl w:val="true"/>
              </w:rPr>
              <w:t>-</w:t>
            </w:r>
            <w:r>
              <w:rPr>
                <w:rStyle w:val="IndexLink"/>
                <w:rtl w:val="true"/>
              </w:rPr>
              <w:t>عاقبت صبر</w:t>
            </w:r>
            <w:r>
              <w:rPr>
                <w:rStyle w:val="IndexLink"/>
                <w:rtl w:val="true"/>
              </w:rPr>
              <w:tab/>
            </w:r>
            <w:r>
              <w:rPr>
                <w:rStyle w:val="IndexLink"/>
              </w:rPr>
              <w:t>349</w:t>
            </w:r>
          </w:hyperlink>
        </w:p>
        <w:p>
          <w:pPr>
            <w:pStyle w:val="Contents3"/>
            <w:tabs>
              <w:tab w:val="clear" w:pos="8459"/>
              <w:tab w:val="right" w:pos="9026" w:leader="dot"/>
            </w:tabs>
            <w:rPr/>
          </w:pPr>
          <w:hyperlink w:anchor="__RefHeading___Toc1437338_3264237689">
            <w:r>
              <w:rPr>
                <w:webHidden/>
                <w:rStyle w:val="IndexLink"/>
              </w:rPr>
              <w:t>232</w:t>
            </w:r>
            <w:r>
              <w:rPr>
                <w:rStyle w:val="IndexLink"/>
                <w:rtl w:val="true"/>
              </w:rPr>
              <w:t>-</w:t>
            </w:r>
            <w:r>
              <w:rPr>
                <w:rStyle w:val="IndexLink"/>
                <w:rtl w:val="true"/>
              </w:rPr>
              <w:t>از انسان عاقل هدایت بطلبید</w:t>
            </w:r>
            <w:r>
              <w:rPr>
                <w:rStyle w:val="IndexLink"/>
                <w:rtl w:val="true"/>
              </w:rPr>
              <w:tab/>
            </w:r>
            <w:r>
              <w:rPr>
                <w:rStyle w:val="IndexLink"/>
              </w:rPr>
              <w:t>349</w:t>
            </w:r>
          </w:hyperlink>
        </w:p>
        <w:p>
          <w:pPr>
            <w:pStyle w:val="Contents3"/>
            <w:tabs>
              <w:tab w:val="clear" w:pos="8459"/>
              <w:tab w:val="right" w:pos="9026" w:leader="dot"/>
            </w:tabs>
            <w:rPr/>
          </w:pPr>
          <w:hyperlink w:anchor="__RefHeading___Toc1437340_3264237689">
            <w:r>
              <w:rPr>
                <w:webHidden/>
                <w:rStyle w:val="IndexLink"/>
              </w:rPr>
              <w:t>233</w:t>
            </w:r>
            <w:r>
              <w:rPr>
                <w:rStyle w:val="IndexLink"/>
                <w:rtl w:val="true"/>
              </w:rPr>
              <w:t>-</w:t>
            </w:r>
            <w:r>
              <w:rPr>
                <w:rStyle w:val="IndexLink"/>
                <w:rtl w:val="true"/>
              </w:rPr>
              <w:t>ده خصلت برای مؤمن است</w:t>
            </w:r>
            <w:r>
              <w:rPr>
                <w:rStyle w:val="IndexLink"/>
                <w:rtl w:val="true"/>
              </w:rPr>
              <w:tab/>
            </w:r>
            <w:r>
              <w:rPr>
                <w:rStyle w:val="IndexLink"/>
              </w:rPr>
              <w:t>349</w:t>
            </w:r>
          </w:hyperlink>
        </w:p>
        <w:p>
          <w:pPr>
            <w:pStyle w:val="Contents3"/>
            <w:tabs>
              <w:tab w:val="clear" w:pos="8459"/>
              <w:tab w:val="right" w:pos="9026" w:leader="dot"/>
            </w:tabs>
            <w:rPr/>
          </w:pPr>
          <w:hyperlink w:anchor="__RefHeading___Toc1437342_3264237689">
            <w:r>
              <w:rPr>
                <w:webHidden/>
                <w:rStyle w:val="IndexLink"/>
              </w:rPr>
              <w:t>234</w:t>
            </w:r>
            <w:r>
              <w:rPr>
                <w:rStyle w:val="IndexLink"/>
                <w:rtl w:val="true"/>
              </w:rPr>
              <w:t>-</w:t>
            </w:r>
            <w:r>
              <w:rPr>
                <w:rStyle w:val="IndexLink"/>
                <w:rtl w:val="true"/>
              </w:rPr>
              <w:t>کسی بر حضرت علی علیه السّلام فضیلت ندارد</w:t>
            </w:r>
            <w:r>
              <w:rPr>
                <w:rStyle w:val="IndexLink"/>
                <w:rtl w:val="true"/>
              </w:rPr>
              <w:tab/>
            </w:r>
            <w:r>
              <w:rPr>
                <w:rStyle w:val="IndexLink"/>
              </w:rPr>
              <w:t>351</w:t>
            </w:r>
          </w:hyperlink>
        </w:p>
        <w:p>
          <w:pPr>
            <w:pStyle w:val="Contents3"/>
            <w:tabs>
              <w:tab w:val="clear" w:pos="8459"/>
              <w:tab w:val="right" w:pos="9026" w:leader="dot"/>
            </w:tabs>
            <w:rPr/>
          </w:pPr>
          <w:hyperlink w:anchor="__RefHeading___Toc1437344_3264237689">
            <w:r>
              <w:rPr>
                <w:webHidden/>
                <w:rStyle w:val="IndexLink"/>
              </w:rPr>
              <w:t>235</w:t>
            </w:r>
            <w:r>
              <w:rPr>
                <w:rStyle w:val="IndexLink"/>
                <w:rtl w:val="true"/>
              </w:rPr>
              <w:t>-</w:t>
            </w:r>
            <w:r>
              <w:rPr>
                <w:rStyle w:val="IndexLink"/>
                <w:rtl w:val="true"/>
              </w:rPr>
              <w:t>شکایت حضرت امام باقر علیه السّلام به منهال در مورد رفتار امت با ایشان</w:t>
            </w:r>
            <w:r>
              <w:rPr>
                <w:rStyle w:val="IndexLink"/>
                <w:rtl w:val="true"/>
              </w:rPr>
              <w:tab/>
            </w:r>
            <w:r>
              <w:rPr>
                <w:rStyle w:val="IndexLink"/>
              </w:rPr>
              <w:t>351</w:t>
            </w:r>
          </w:hyperlink>
        </w:p>
        <w:p>
          <w:pPr>
            <w:pStyle w:val="Contents3"/>
            <w:tabs>
              <w:tab w:val="clear" w:pos="8459"/>
              <w:tab w:val="right" w:pos="9026" w:leader="dot"/>
            </w:tabs>
            <w:rPr/>
          </w:pPr>
          <w:hyperlink w:anchor="__RefHeading___Toc1437346_3264237689">
            <w:r>
              <w:rPr>
                <w:webHidden/>
                <w:rStyle w:val="IndexLink"/>
              </w:rPr>
              <w:t>236</w:t>
            </w:r>
            <w:r>
              <w:rPr>
                <w:rStyle w:val="IndexLink"/>
                <w:rtl w:val="true"/>
              </w:rPr>
              <w:t>-</w:t>
            </w:r>
            <w:r>
              <w:rPr>
                <w:rStyle w:val="IndexLink"/>
                <w:rtl w:val="true"/>
              </w:rPr>
              <w:t>عیادت فاطمه علیها السّلام از پدرش وقتی مریض بودند و بشارت ایشان به حضرت فاطمه علیها السّلام</w:t>
            </w:r>
            <w:r>
              <w:rPr>
                <w:rStyle w:val="IndexLink"/>
                <w:rtl w:val="true"/>
              </w:rPr>
              <w:tab/>
            </w:r>
            <w:r>
              <w:rPr>
                <w:rStyle w:val="IndexLink"/>
              </w:rPr>
              <w:t>353</w:t>
            </w:r>
          </w:hyperlink>
        </w:p>
        <w:p>
          <w:pPr>
            <w:pStyle w:val="Contents3"/>
            <w:tabs>
              <w:tab w:val="clear" w:pos="8459"/>
              <w:tab w:val="right" w:pos="9026" w:leader="dot"/>
            </w:tabs>
            <w:rPr/>
          </w:pPr>
          <w:hyperlink w:anchor="__RefHeading___Toc1437348_3264237689">
            <w:r>
              <w:rPr>
                <w:webHidden/>
                <w:rStyle w:val="IndexLink"/>
              </w:rPr>
              <w:t>237</w:t>
            </w:r>
            <w:r>
              <w:rPr>
                <w:rStyle w:val="IndexLink"/>
                <w:rtl w:val="true"/>
              </w:rPr>
              <w:t>-</w:t>
            </w:r>
            <w:r>
              <w:rPr>
                <w:rStyle w:val="IndexLink"/>
                <w:rtl w:val="true"/>
              </w:rPr>
              <w:t>بیعت مسلمانان با حضرت محمد صلّی اللّه علیه و اله مشروط است به دوستی با علی علیه السّلام</w:t>
            </w:r>
            <w:r>
              <w:rPr>
                <w:rStyle w:val="IndexLink"/>
                <w:rtl w:val="true"/>
              </w:rPr>
              <w:tab/>
            </w:r>
            <w:r>
              <w:rPr>
                <w:rStyle w:val="IndexLink"/>
              </w:rPr>
              <w:t>355</w:t>
            </w:r>
          </w:hyperlink>
        </w:p>
        <w:p>
          <w:pPr>
            <w:pStyle w:val="Contents3"/>
            <w:tabs>
              <w:tab w:val="clear" w:pos="8459"/>
              <w:tab w:val="right" w:pos="9026" w:leader="dot"/>
            </w:tabs>
            <w:rPr/>
          </w:pPr>
          <w:hyperlink w:anchor="__RefHeading___Toc1437350_3264237689">
            <w:r>
              <w:rPr>
                <w:webHidden/>
                <w:rStyle w:val="IndexLink"/>
              </w:rPr>
              <w:t>238</w:t>
            </w:r>
            <w:r>
              <w:rPr>
                <w:rStyle w:val="IndexLink"/>
                <w:rtl w:val="true"/>
              </w:rPr>
              <w:t>-</w:t>
            </w:r>
            <w:r>
              <w:rPr>
                <w:rStyle w:val="IndexLink"/>
                <w:rtl w:val="true"/>
              </w:rPr>
              <w:t>عیادت عباس با حضرت فاطمه علیها السّلام وقتی حضرت فاطمه علیها السّلام بیمار بودند</w:t>
            </w:r>
            <w:r>
              <w:rPr>
                <w:rStyle w:val="IndexLink"/>
                <w:rtl w:val="true"/>
              </w:rPr>
              <w:tab/>
            </w:r>
            <w:r>
              <w:rPr>
                <w:rStyle w:val="IndexLink"/>
              </w:rPr>
              <w:t>355</w:t>
            </w:r>
          </w:hyperlink>
        </w:p>
        <w:p>
          <w:pPr>
            <w:pStyle w:val="Contents3"/>
            <w:tabs>
              <w:tab w:val="clear" w:pos="8459"/>
              <w:tab w:val="right" w:pos="9026" w:leader="dot"/>
            </w:tabs>
            <w:rPr/>
          </w:pPr>
          <w:hyperlink w:anchor="__RefHeading___Toc1437352_3264237689">
            <w:r>
              <w:rPr>
                <w:webHidden/>
                <w:rStyle w:val="IndexLink"/>
              </w:rPr>
              <w:t>239</w:t>
            </w:r>
            <w:r>
              <w:rPr>
                <w:rStyle w:val="IndexLink"/>
                <w:rtl w:val="true"/>
              </w:rPr>
              <w:t>-</w:t>
            </w:r>
            <w:r>
              <w:rPr>
                <w:rStyle w:val="IndexLink"/>
                <w:rtl w:val="true"/>
              </w:rPr>
              <w:t>محبت اهل بیت</w:t>
            </w:r>
            <w:r>
              <w:rPr>
                <w:rStyle w:val="IndexLink"/>
                <w:rtl w:val="true"/>
              </w:rPr>
              <w:tab/>
            </w:r>
            <w:r>
              <w:rPr>
                <w:rStyle w:val="IndexLink"/>
              </w:rPr>
              <w:t>357</w:t>
            </w:r>
          </w:hyperlink>
        </w:p>
        <w:p>
          <w:pPr>
            <w:pStyle w:val="Contents3"/>
            <w:tabs>
              <w:tab w:val="clear" w:pos="8459"/>
              <w:tab w:val="right" w:pos="9026" w:leader="dot"/>
            </w:tabs>
            <w:rPr/>
          </w:pPr>
          <w:hyperlink w:anchor="__RefHeading___Toc1437354_3264237689">
            <w:r>
              <w:rPr>
                <w:webHidden/>
                <w:rStyle w:val="IndexLink"/>
              </w:rPr>
              <w:t>240</w:t>
            </w:r>
            <w:r>
              <w:rPr>
                <w:rStyle w:val="IndexLink"/>
                <w:rtl w:val="true"/>
              </w:rPr>
              <w:t>-</w:t>
            </w:r>
            <w:r>
              <w:rPr>
                <w:rStyle w:val="IndexLink"/>
                <w:rtl w:val="true"/>
              </w:rPr>
              <w:t>فضیلت صدقه</w:t>
            </w:r>
            <w:r>
              <w:rPr>
                <w:rStyle w:val="IndexLink"/>
                <w:rtl w:val="true"/>
              </w:rPr>
              <w:tab/>
            </w:r>
            <w:r>
              <w:rPr>
                <w:rStyle w:val="IndexLink"/>
              </w:rPr>
              <w:t>359</w:t>
            </w:r>
          </w:hyperlink>
        </w:p>
        <w:p>
          <w:pPr>
            <w:pStyle w:val="Contents3"/>
            <w:tabs>
              <w:tab w:val="clear" w:pos="8459"/>
              <w:tab w:val="right" w:pos="9026" w:leader="dot"/>
            </w:tabs>
            <w:rPr/>
          </w:pPr>
          <w:hyperlink w:anchor="__RefHeading___Toc1437356_3264237689">
            <w:r>
              <w:rPr>
                <w:webHidden/>
                <w:rStyle w:val="IndexLink"/>
              </w:rPr>
              <w:t>241</w:t>
            </w:r>
            <w:r>
              <w:rPr>
                <w:rStyle w:val="IndexLink"/>
                <w:rtl w:val="true"/>
              </w:rPr>
              <w:t>-</w:t>
            </w:r>
            <w:r>
              <w:rPr>
                <w:rStyle w:val="IndexLink"/>
                <w:rtl w:val="true"/>
              </w:rPr>
              <w:t>بهترین جلسات</w:t>
            </w:r>
            <w:r>
              <w:rPr>
                <w:rStyle w:val="IndexLink"/>
                <w:rtl w:val="true"/>
              </w:rPr>
              <w:tab/>
            </w:r>
            <w:r>
              <w:rPr>
                <w:rStyle w:val="IndexLink"/>
              </w:rPr>
              <w:t>359</w:t>
            </w:r>
          </w:hyperlink>
        </w:p>
        <w:p>
          <w:pPr>
            <w:pStyle w:val="Contents3"/>
            <w:tabs>
              <w:tab w:val="clear" w:pos="8459"/>
              <w:tab w:val="right" w:pos="9026" w:leader="dot"/>
            </w:tabs>
            <w:rPr/>
          </w:pPr>
          <w:hyperlink w:anchor="__RefHeading___Toc1437358_3264237689">
            <w:r>
              <w:rPr>
                <w:webHidden/>
                <w:rStyle w:val="IndexLink"/>
              </w:rPr>
              <w:t>242</w:t>
            </w:r>
            <w:r>
              <w:rPr>
                <w:rStyle w:val="IndexLink"/>
                <w:rtl w:val="true"/>
              </w:rPr>
              <w:t>-</w:t>
            </w:r>
            <w:r>
              <w:rPr>
                <w:rStyle w:val="IndexLink"/>
                <w:rtl w:val="true"/>
              </w:rPr>
              <w:t>می ترسم زن های امتم را از سه چیز</w:t>
            </w:r>
            <w:r>
              <w:rPr>
                <w:rStyle w:val="IndexLink"/>
                <w:rtl w:val="true"/>
              </w:rPr>
              <w:tab/>
            </w:r>
            <w:r>
              <w:rPr>
                <w:rStyle w:val="IndexLink"/>
              </w:rPr>
              <w:t>359</w:t>
            </w:r>
          </w:hyperlink>
        </w:p>
        <w:p>
          <w:pPr>
            <w:pStyle w:val="Contents3"/>
            <w:tabs>
              <w:tab w:val="clear" w:pos="8459"/>
              <w:tab w:val="right" w:pos="9026" w:leader="dot"/>
            </w:tabs>
            <w:rPr/>
          </w:pPr>
          <w:hyperlink w:anchor="__RefHeading___Toc1437360_3264237689">
            <w:r>
              <w:rPr>
                <w:webHidden/>
                <w:rStyle w:val="IndexLink"/>
              </w:rPr>
              <w:t>243</w:t>
            </w:r>
            <w:r>
              <w:rPr>
                <w:rStyle w:val="IndexLink"/>
                <w:rtl w:val="true"/>
              </w:rPr>
              <w:t>-</w:t>
            </w:r>
            <w:r>
              <w:rPr>
                <w:rStyle w:val="IndexLink"/>
                <w:rtl w:val="true"/>
              </w:rPr>
              <w:t>چیزی که بعد از نماز صبح می گویند</w:t>
            </w:r>
            <w:r>
              <w:rPr>
                <w:rStyle w:val="IndexLink"/>
                <w:rtl w:val="true"/>
              </w:rPr>
              <w:tab/>
            </w:r>
            <w:r>
              <w:rPr>
                <w:rStyle w:val="IndexLink"/>
              </w:rPr>
              <w:t>361</w:t>
            </w:r>
          </w:hyperlink>
        </w:p>
        <w:p>
          <w:pPr>
            <w:pStyle w:val="Contents3"/>
            <w:tabs>
              <w:tab w:val="clear" w:pos="8459"/>
              <w:tab w:val="right" w:pos="9026" w:leader="dot"/>
            </w:tabs>
            <w:rPr/>
          </w:pPr>
          <w:hyperlink w:anchor="__RefHeading___Toc1437362_3264237689">
            <w:r>
              <w:rPr>
                <w:webHidden/>
                <w:rStyle w:val="IndexLink"/>
              </w:rPr>
              <w:t>244</w:t>
            </w:r>
            <w:r>
              <w:rPr>
                <w:rStyle w:val="IndexLink"/>
                <w:rtl w:val="true"/>
              </w:rPr>
              <w:t>-</w:t>
            </w:r>
            <w:r>
              <w:rPr>
                <w:rStyle w:val="IndexLink"/>
                <w:rtl w:val="true"/>
              </w:rPr>
              <w:t>چیزی که خداوند ضمانت می کند برای مؤمن</w:t>
            </w:r>
            <w:r>
              <w:rPr>
                <w:rStyle w:val="IndexLink"/>
                <w:rtl w:val="true"/>
              </w:rPr>
              <w:tab/>
            </w:r>
            <w:r>
              <w:rPr>
                <w:rStyle w:val="IndexLink"/>
              </w:rPr>
              <w:t>361</w:t>
            </w:r>
          </w:hyperlink>
        </w:p>
        <w:p>
          <w:pPr>
            <w:pStyle w:val="Contents3"/>
            <w:tabs>
              <w:tab w:val="clear" w:pos="8459"/>
              <w:tab w:val="right" w:pos="9026" w:leader="dot"/>
            </w:tabs>
            <w:rPr/>
          </w:pPr>
          <w:hyperlink w:anchor="__RefHeading___Toc1437364_3264237689">
            <w:r>
              <w:rPr>
                <w:webHidden/>
                <w:rStyle w:val="IndexLink"/>
              </w:rPr>
              <w:t>245</w:t>
            </w:r>
            <w:r>
              <w:rPr>
                <w:rStyle w:val="IndexLink"/>
                <w:rtl w:val="true"/>
              </w:rPr>
              <w:t>-</w:t>
            </w:r>
            <w:r>
              <w:rPr>
                <w:rStyle w:val="IndexLink"/>
                <w:rtl w:val="true"/>
              </w:rPr>
              <w:t>وصیت امام حسن علیه السّلام به امام حسین علیه السّلام در هنگام مریضی آن حضرت</w:t>
            </w:r>
            <w:r>
              <w:rPr>
                <w:rStyle w:val="IndexLink"/>
                <w:rtl w:val="true"/>
              </w:rPr>
              <w:tab/>
            </w:r>
            <w:r>
              <w:rPr>
                <w:rStyle w:val="IndexLink"/>
              </w:rPr>
              <w:t>363</w:t>
            </w:r>
          </w:hyperlink>
        </w:p>
        <w:p>
          <w:pPr>
            <w:pStyle w:val="Contents3"/>
            <w:tabs>
              <w:tab w:val="clear" w:pos="8459"/>
              <w:tab w:val="right" w:pos="9026" w:leader="dot"/>
            </w:tabs>
            <w:rPr/>
          </w:pPr>
          <w:hyperlink w:anchor="__RefHeading___Toc1437366_3264237689">
            <w:r>
              <w:rPr>
                <w:webHidden/>
                <w:rStyle w:val="IndexLink"/>
              </w:rPr>
              <w:t>246</w:t>
            </w:r>
            <w:r>
              <w:rPr>
                <w:rStyle w:val="IndexLink"/>
                <w:rtl w:val="true"/>
              </w:rPr>
              <w:t>-</w:t>
            </w:r>
            <w:r>
              <w:rPr>
                <w:rStyle w:val="IndexLink"/>
                <w:rtl w:val="true"/>
              </w:rPr>
              <w:t>شیخ انتظار می کشید دولت حق را و گریه می کرد برای امام حسین علیه السّلام</w:t>
            </w:r>
            <w:r>
              <w:rPr>
                <w:rStyle w:val="IndexLink"/>
                <w:rtl w:val="true"/>
              </w:rPr>
              <w:tab/>
            </w:r>
            <w:r>
              <w:rPr>
                <w:rStyle w:val="IndexLink"/>
              </w:rPr>
              <w:t>369</w:t>
            </w:r>
          </w:hyperlink>
        </w:p>
        <w:p>
          <w:pPr>
            <w:pStyle w:val="Contents3"/>
            <w:tabs>
              <w:tab w:val="clear" w:pos="8459"/>
              <w:tab w:val="right" w:pos="9026" w:leader="dot"/>
            </w:tabs>
            <w:rPr/>
          </w:pPr>
          <w:hyperlink w:anchor="__RefHeading___Toc1437368_3264237689">
            <w:r>
              <w:rPr>
                <w:webHidden/>
                <w:rStyle w:val="IndexLink"/>
              </w:rPr>
              <w:t>247</w:t>
            </w:r>
            <w:r>
              <w:rPr>
                <w:rStyle w:val="IndexLink"/>
                <w:rtl w:val="true"/>
              </w:rPr>
              <w:t>-</w:t>
            </w:r>
            <w:r>
              <w:rPr>
                <w:rStyle w:val="IndexLink"/>
                <w:rtl w:val="true"/>
              </w:rPr>
              <w:t>کیفیت هلاک شدن مردی که امام حسین علیه السّلام را کشت</w:t>
            </w:r>
            <w:r>
              <w:rPr>
                <w:rStyle w:val="IndexLink"/>
                <w:rtl w:val="true"/>
              </w:rPr>
              <w:tab/>
            </w:r>
            <w:r>
              <w:rPr>
                <w:rStyle w:val="IndexLink"/>
              </w:rPr>
              <w:t>371</w:t>
            </w:r>
          </w:hyperlink>
        </w:p>
        <w:p>
          <w:pPr>
            <w:pStyle w:val="Contents3"/>
            <w:tabs>
              <w:tab w:val="clear" w:pos="8459"/>
              <w:tab w:val="right" w:pos="9026" w:leader="dot"/>
            </w:tabs>
            <w:rPr/>
          </w:pPr>
          <w:hyperlink w:anchor="__RefHeading___Toc1437370_3264237689">
            <w:r>
              <w:rPr>
                <w:webHidden/>
                <w:rStyle w:val="IndexLink"/>
              </w:rPr>
              <w:t>248</w:t>
            </w:r>
            <w:r>
              <w:rPr>
                <w:rStyle w:val="IndexLink"/>
                <w:rtl w:val="true"/>
              </w:rPr>
              <w:t>-</w:t>
            </w:r>
            <w:r>
              <w:rPr>
                <w:rStyle w:val="IndexLink"/>
                <w:rtl w:val="true"/>
              </w:rPr>
              <w:t>تفسیر قول خداوند</w:t>
            </w:r>
            <w:r>
              <w:rPr>
                <w:rStyle w:val="IndexLink"/>
                <w:rtl w:val="true"/>
              </w:rPr>
              <w:t>: (</w:t>
            </w:r>
            <w:r>
              <w:rPr>
                <w:rStyle w:val="IndexLink"/>
                <w:rtl w:val="true"/>
              </w:rPr>
              <w:t>وَ عَلاماتٍ وَ بِالنَّجْمِ</w:t>
            </w:r>
            <w:r>
              <w:rPr>
                <w:rStyle w:val="IndexLink"/>
                <w:rtl w:val="true"/>
              </w:rPr>
              <w:t>)</w:t>
              <w:tab/>
            </w:r>
            <w:r>
              <w:rPr>
                <w:rStyle w:val="IndexLink"/>
              </w:rPr>
              <w:t>373</w:t>
            </w:r>
          </w:hyperlink>
        </w:p>
        <w:p>
          <w:pPr>
            <w:pStyle w:val="Contents3"/>
            <w:tabs>
              <w:tab w:val="clear" w:pos="8459"/>
              <w:tab w:val="right" w:pos="9026" w:leader="dot"/>
            </w:tabs>
            <w:rPr/>
          </w:pPr>
          <w:hyperlink w:anchor="__RefHeading___Toc1437372_3264237689">
            <w:r>
              <w:rPr>
                <w:webHidden/>
                <w:rStyle w:val="IndexLink"/>
              </w:rPr>
              <w:t>249</w:t>
            </w:r>
            <w:r>
              <w:rPr>
                <w:rStyle w:val="IndexLink"/>
                <w:rtl w:val="true"/>
              </w:rPr>
              <w:t>-</w:t>
            </w:r>
            <w:r>
              <w:rPr>
                <w:rStyle w:val="IndexLink"/>
                <w:rtl w:val="true"/>
              </w:rPr>
              <w:t>موعظۀ حضرت علی علیه السّلام</w:t>
            </w:r>
            <w:r>
              <w:rPr>
                <w:rStyle w:val="IndexLink"/>
                <w:rtl w:val="true"/>
              </w:rPr>
              <w:tab/>
            </w:r>
            <w:r>
              <w:rPr>
                <w:rStyle w:val="IndexLink"/>
              </w:rPr>
              <w:t>373</w:t>
            </w:r>
          </w:hyperlink>
        </w:p>
        <w:p>
          <w:pPr>
            <w:pStyle w:val="Contents3"/>
            <w:tabs>
              <w:tab w:val="clear" w:pos="8459"/>
              <w:tab w:val="right" w:pos="9026" w:leader="dot"/>
            </w:tabs>
            <w:rPr/>
          </w:pPr>
          <w:hyperlink w:anchor="__RefHeading___Toc1437374_3264237689">
            <w:r>
              <w:rPr>
                <w:webHidden/>
                <w:rStyle w:val="IndexLink"/>
              </w:rPr>
              <w:t>250</w:t>
            </w:r>
            <w:r>
              <w:rPr>
                <w:rStyle w:val="IndexLink"/>
                <w:rtl w:val="true"/>
              </w:rPr>
              <w:t>-</w:t>
            </w:r>
            <w:r>
              <w:rPr>
                <w:rStyle w:val="IndexLink"/>
                <w:rtl w:val="true"/>
              </w:rPr>
              <w:t>عاقبت ظلم به اهل بیت</w:t>
            </w:r>
            <w:r>
              <w:rPr>
                <w:rStyle w:val="IndexLink"/>
                <w:rtl w:val="true"/>
              </w:rPr>
              <w:tab/>
            </w:r>
            <w:r>
              <w:rPr>
                <w:rStyle w:val="IndexLink"/>
              </w:rPr>
              <w:t>373</w:t>
            </w:r>
          </w:hyperlink>
        </w:p>
        <w:p>
          <w:pPr>
            <w:pStyle w:val="Contents3"/>
            <w:tabs>
              <w:tab w:val="clear" w:pos="8459"/>
              <w:tab w:val="right" w:pos="9026" w:leader="dot"/>
            </w:tabs>
            <w:rPr/>
          </w:pPr>
          <w:hyperlink w:anchor="__RefHeading___Toc1437376_3264237689">
            <w:r>
              <w:rPr>
                <w:webHidden/>
                <w:rStyle w:val="IndexLink"/>
              </w:rPr>
              <w:t>251</w:t>
            </w:r>
            <w:r>
              <w:rPr>
                <w:rStyle w:val="IndexLink"/>
                <w:rtl w:val="true"/>
              </w:rPr>
              <w:t>-</w:t>
            </w:r>
            <w:r>
              <w:rPr>
                <w:rStyle w:val="IndexLink"/>
                <w:rtl w:val="true"/>
              </w:rPr>
              <w:t>دوست داشتن علی علیه السّلام و دشمن داشتن آن حضرت</w:t>
            </w:r>
            <w:r>
              <w:rPr>
                <w:rStyle w:val="IndexLink"/>
                <w:rtl w:val="true"/>
              </w:rPr>
              <w:tab/>
            </w:r>
            <w:r>
              <w:rPr>
                <w:rStyle w:val="IndexLink"/>
              </w:rPr>
              <w:t>375</w:t>
            </w:r>
          </w:hyperlink>
        </w:p>
        <w:p>
          <w:pPr>
            <w:pStyle w:val="Contents3"/>
            <w:tabs>
              <w:tab w:val="clear" w:pos="8459"/>
              <w:tab w:val="right" w:pos="9026" w:leader="dot"/>
            </w:tabs>
            <w:rPr/>
          </w:pPr>
          <w:hyperlink w:anchor="__RefHeading___Toc1437378_3264237689">
            <w:r>
              <w:rPr>
                <w:webHidden/>
                <w:rStyle w:val="IndexLink"/>
              </w:rPr>
              <w:t>252</w:t>
            </w:r>
            <w:r>
              <w:rPr>
                <w:rStyle w:val="IndexLink"/>
                <w:rtl w:val="true"/>
              </w:rPr>
              <w:t>-</w:t>
            </w:r>
            <w:r>
              <w:rPr>
                <w:rStyle w:val="IndexLink"/>
                <w:rtl w:val="true"/>
              </w:rPr>
              <w:t>فضیلت دوست داشتن اهل بیت</w:t>
            </w:r>
            <w:r>
              <w:rPr>
                <w:rStyle w:val="IndexLink"/>
                <w:rtl w:val="true"/>
              </w:rPr>
              <w:tab/>
            </w:r>
            <w:r>
              <w:rPr>
                <w:rStyle w:val="IndexLink"/>
              </w:rPr>
              <w:t>375</w:t>
            </w:r>
          </w:hyperlink>
        </w:p>
        <w:p>
          <w:pPr>
            <w:pStyle w:val="Contents3"/>
            <w:tabs>
              <w:tab w:val="clear" w:pos="8459"/>
              <w:tab w:val="right" w:pos="9026" w:leader="dot"/>
            </w:tabs>
            <w:rPr/>
          </w:pPr>
          <w:hyperlink w:anchor="__RefHeading___Toc1437380_3264237689">
            <w:r>
              <w:rPr>
                <w:webHidden/>
                <w:rStyle w:val="IndexLink"/>
              </w:rPr>
              <w:t>253</w:t>
            </w:r>
            <w:r>
              <w:rPr>
                <w:rStyle w:val="IndexLink"/>
                <w:rtl w:val="true"/>
              </w:rPr>
              <w:t>-</w:t>
            </w:r>
            <w:r>
              <w:rPr>
                <w:rStyle w:val="IndexLink"/>
                <w:rtl w:val="true"/>
              </w:rPr>
              <w:t>چیزهایی که خداوند به حضرت موسی وحی کرده</w:t>
            </w:r>
            <w:r>
              <w:rPr>
                <w:rStyle w:val="IndexLink"/>
                <w:rtl w:val="true"/>
              </w:rPr>
              <w:tab/>
            </w:r>
            <w:r>
              <w:rPr>
                <w:rStyle w:val="IndexLink"/>
              </w:rPr>
              <w:t>375</w:t>
            </w:r>
          </w:hyperlink>
        </w:p>
        <w:p>
          <w:pPr>
            <w:pStyle w:val="Contents3"/>
            <w:tabs>
              <w:tab w:val="clear" w:pos="8459"/>
              <w:tab w:val="right" w:pos="9026" w:leader="dot"/>
            </w:tabs>
            <w:rPr/>
          </w:pPr>
          <w:hyperlink w:anchor="__RefHeading___Toc1437382_3264237689">
            <w:r>
              <w:rPr>
                <w:webHidden/>
                <w:rStyle w:val="IndexLink"/>
              </w:rPr>
              <w:t>254</w:t>
            </w:r>
            <w:r>
              <w:rPr>
                <w:rStyle w:val="IndexLink"/>
                <w:rtl w:val="true"/>
              </w:rPr>
              <w:t>-</w:t>
            </w:r>
            <w:r>
              <w:rPr>
                <w:rStyle w:val="IndexLink"/>
                <w:rtl w:val="true"/>
              </w:rPr>
              <w:t>کیفیت شهادت رشید هجری</w:t>
            </w:r>
            <w:r>
              <w:rPr>
                <w:rStyle w:val="IndexLink"/>
                <w:rtl w:val="true"/>
              </w:rPr>
              <w:tab/>
            </w:r>
            <w:r>
              <w:rPr>
                <w:rStyle w:val="IndexLink"/>
              </w:rPr>
              <w:t>377</w:t>
            </w:r>
          </w:hyperlink>
        </w:p>
        <w:p>
          <w:pPr>
            <w:pStyle w:val="Contents3"/>
            <w:tabs>
              <w:tab w:val="clear" w:pos="8459"/>
              <w:tab w:val="right" w:pos="9026" w:leader="dot"/>
            </w:tabs>
            <w:rPr/>
          </w:pPr>
          <w:hyperlink w:anchor="__RefHeading___Toc1437384_3264237689">
            <w:r>
              <w:rPr>
                <w:webHidden/>
                <w:rStyle w:val="IndexLink"/>
              </w:rPr>
              <w:t>255</w:t>
            </w:r>
            <w:r>
              <w:rPr>
                <w:rStyle w:val="IndexLink"/>
                <w:rtl w:val="true"/>
              </w:rPr>
              <w:t>-</w:t>
            </w:r>
            <w:r>
              <w:rPr>
                <w:rStyle w:val="IndexLink"/>
                <w:rtl w:val="true"/>
              </w:rPr>
              <w:t>حقیقت روزه</w:t>
            </w:r>
            <w:r>
              <w:rPr>
                <w:rStyle w:val="IndexLink"/>
                <w:rtl w:val="true"/>
              </w:rPr>
              <w:tab/>
            </w:r>
            <w:r>
              <w:rPr>
                <w:rStyle w:val="IndexLink"/>
              </w:rPr>
              <w:t>379</w:t>
            </w:r>
          </w:hyperlink>
        </w:p>
        <w:p>
          <w:pPr>
            <w:pStyle w:val="Contents3"/>
            <w:tabs>
              <w:tab w:val="clear" w:pos="8459"/>
              <w:tab w:val="right" w:pos="9026" w:leader="dot"/>
            </w:tabs>
            <w:rPr/>
          </w:pPr>
          <w:hyperlink w:anchor="__RefHeading___Toc1437386_3264237689">
            <w:r>
              <w:rPr>
                <w:webHidden/>
                <w:rStyle w:val="IndexLink"/>
              </w:rPr>
              <w:t>256</w:t>
            </w:r>
            <w:r>
              <w:rPr>
                <w:rStyle w:val="IndexLink"/>
                <w:rtl w:val="true"/>
              </w:rPr>
              <w:t>-</w:t>
            </w:r>
            <w:r>
              <w:rPr>
                <w:rStyle w:val="IndexLink"/>
                <w:rtl w:val="true"/>
              </w:rPr>
              <w:t>حدیث قدسی</w:t>
            </w:r>
            <w:r>
              <w:rPr>
                <w:rStyle w:val="IndexLink"/>
                <w:rtl w:val="true"/>
              </w:rPr>
              <w:tab/>
            </w:r>
            <w:r>
              <w:rPr>
                <w:rStyle w:val="IndexLink"/>
              </w:rPr>
              <w:t>379</w:t>
            </w:r>
          </w:hyperlink>
        </w:p>
        <w:p>
          <w:pPr>
            <w:pStyle w:val="Contents3"/>
            <w:tabs>
              <w:tab w:val="clear" w:pos="8459"/>
              <w:tab w:val="right" w:pos="9026" w:leader="dot"/>
            </w:tabs>
            <w:rPr/>
          </w:pPr>
          <w:hyperlink w:anchor="__RefHeading___Toc1437388_3264237689">
            <w:r>
              <w:rPr>
                <w:webHidden/>
                <w:rStyle w:val="IndexLink"/>
              </w:rPr>
              <w:t>257</w:t>
            </w:r>
            <w:r>
              <w:rPr>
                <w:rStyle w:val="IndexLink"/>
                <w:rtl w:val="true"/>
              </w:rPr>
              <w:t>-</w:t>
            </w:r>
            <w:r>
              <w:rPr>
                <w:rStyle w:val="IndexLink"/>
                <w:rtl w:val="true"/>
              </w:rPr>
              <w:t>السلام علی النبی</w:t>
            </w:r>
            <w:r>
              <w:rPr>
                <w:rStyle w:val="IndexLink"/>
                <w:rtl w:val="true"/>
              </w:rPr>
              <w:tab/>
            </w:r>
            <w:r>
              <w:rPr>
                <w:rStyle w:val="IndexLink"/>
              </w:rPr>
              <w:t>381</w:t>
            </w:r>
          </w:hyperlink>
        </w:p>
        <w:p>
          <w:pPr>
            <w:pStyle w:val="Contents3"/>
            <w:tabs>
              <w:tab w:val="clear" w:pos="8459"/>
              <w:tab w:val="right" w:pos="9026" w:leader="dot"/>
            </w:tabs>
            <w:rPr/>
          </w:pPr>
          <w:hyperlink w:anchor="__RefHeading___Toc1437390_3264237689">
            <w:r>
              <w:rPr>
                <w:webHidden/>
                <w:rStyle w:val="IndexLink"/>
              </w:rPr>
              <w:t>258</w:t>
            </w:r>
            <w:r>
              <w:rPr>
                <w:rStyle w:val="IndexLink"/>
                <w:rtl w:val="true"/>
              </w:rPr>
              <w:t>-</w:t>
            </w:r>
            <w:r>
              <w:rPr>
                <w:rStyle w:val="IndexLink"/>
                <w:rtl w:val="true"/>
              </w:rPr>
              <w:t>یاد گرفتن و یاد دادن و عمل کردن به خاطر خدا</w:t>
            </w:r>
            <w:r>
              <w:rPr>
                <w:rStyle w:val="IndexLink"/>
                <w:rtl w:val="true"/>
              </w:rPr>
              <w:tab/>
            </w:r>
            <w:r>
              <w:rPr>
                <w:rStyle w:val="IndexLink"/>
              </w:rPr>
              <w:t>381</w:t>
            </w:r>
          </w:hyperlink>
        </w:p>
        <w:p>
          <w:pPr>
            <w:pStyle w:val="Contents3"/>
            <w:tabs>
              <w:tab w:val="clear" w:pos="8459"/>
              <w:tab w:val="right" w:pos="9026" w:leader="dot"/>
            </w:tabs>
            <w:rPr/>
          </w:pPr>
          <w:hyperlink w:anchor="__RefHeading___Toc1437392_3264237689">
            <w:r>
              <w:rPr>
                <w:webHidden/>
                <w:rStyle w:val="IndexLink"/>
              </w:rPr>
              <w:t>259</w:t>
            </w:r>
            <w:r>
              <w:rPr>
                <w:rStyle w:val="IndexLink"/>
                <w:rtl w:val="true"/>
              </w:rPr>
              <w:t>-</w:t>
            </w:r>
            <w:r>
              <w:rPr>
                <w:rStyle w:val="IndexLink"/>
                <w:rtl w:val="true"/>
              </w:rPr>
              <w:t>فضیلت نماز</w:t>
            </w:r>
            <w:r>
              <w:rPr>
                <w:rStyle w:val="IndexLink"/>
                <w:rtl w:val="true"/>
              </w:rPr>
              <w:tab/>
            </w:r>
            <w:r>
              <w:rPr>
                <w:rStyle w:val="IndexLink"/>
              </w:rPr>
              <w:t>381</w:t>
            </w:r>
          </w:hyperlink>
        </w:p>
        <w:p>
          <w:pPr>
            <w:pStyle w:val="Contents3"/>
            <w:tabs>
              <w:tab w:val="clear" w:pos="8459"/>
              <w:tab w:val="right" w:pos="9026" w:leader="dot"/>
            </w:tabs>
            <w:rPr/>
          </w:pPr>
          <w:hyperlink w:anchor="__RefHeading___Toc1437394_3264237689">
            <w:r>
              <w:rPr>
                <w:webHidden/>
                <w:rStyle w:val="IndexLink"/>
              </w:rPr>
              <w:t>260</w:t>
            </w:r>
            <w:r>
              <w:rPr>
                <w:rStyle w:val="IndexLink"/>
                <w:rtl w:val="true"/>
              </w:rPr>
              <w:t>-</w:t>
            </w:r>
            <w:r>
              <w:rPr>
                <w:rStyle w:val="IndexLink"/>
                <w:rtl w:val="true"/>
              </w:rPr>
              <w:t>معنی علم خدا و کلامش</w:t>
            </w:r>
            <w:r>
              <w:rPr>
                <w:rStyle w:val="IndexLink"/>
                <w:rtl w:val="true"/>
              </w:rPr>
              <w:tab/>
            </w:r>
            <w:r>
              <w:rPr>
                <w:rStyle w:val="IndexLink"/>
              </w:rPr>
              <w:t>383</w:t>
            </w:r>
          </w:hyperlink>
        </w:p>
        <w:p>
          <w:pPr>
            <w:pStyle w:val="Contents3"/>
            <w:tabs>
              <w:tab w:val="clear" w:pos="8459"/>
              <w:tab w:val="right" w:pos="9026" w:leader="dot"/>
            </w:tabs>
            <w:rPr/>
          </w:pPr>
          <w:hyperlink w:anchor="__RefHeading___Toc1437396_3264237689">
            <w:r>
              <w:rPr>
                <w:webHidden/>
                <w:rStyle w:val="IndexLink"/>
              </w:rPr>
              <w:t>261</w:t>
            </w:r>
            <w:r>
              <w:rPr>
                <w:rStyle w:val="IndexLink"/>
                <w:rtl w:val="true"/>
              </w:rPr>
              <w:t>-</w:t>
            </w:r>
            <w:r>
              <w:rPr>
                <w:rStyle w:val="IndexLink"/>
                <w:rtl w:val="true"/>
              </w:rPr>
              <w:t>مساجد کوفه</w:t>
            </w:r>
            <w:r>
              <w:rPr>
                <w:rStyle w:val="IndexLink"/>
                <w:rtl w:val="true"/>
              </w:rPr>
              <w:tab/>
            </w:r>
            <w:r>
              <w:rPr>
                <w:rStyle w:val="IndexLink"/>
              </w:rPr>
              <w:t>383</w:t>
            </w:r>
          </w:hyperlink>
        </w:p>
        <w:p>
          <w:pPr>
            <w:pStyle w:val="Contents3"/>
            <w:tabs>
              <w:tab w:val="clear" w:pos="8459"/>
              <w:tab w:val="right" w:pos="9026" w:leader="dot"/>
            </w:tabs>
            <w:rPr/>
          </w:pPr>
          <w:hyperlink w:anchor="__RefHeading___Toc1437398_3264237689">
            <w:r>
              <w:rPr>
                <w:webHidden/>
                <w:rStyle w:val="IndexLink"/>
              </w:rPr>
              <w:t>262</w:t>
            </w:r>
            <w:r>
              <w:rPr>
                <w:rStyle w:val="IndexLink"/>
                <w:rtl w:val="true"/>
              </w:rPr>
              <w:t>-</w:t>
            </w:r>
            <w:r>
              <w:rPr>
                <w:rStyle w:val="IndexLink"/>
                <w:rtl w:val="true"/>
              </w:rPr>
              <w:t>خطبۀ حضرت علی علیه السّلام وقتی فرستادگان او از پیش طلحه و زبیر و عایشه بر می گشتند</w:t>
            </w:r>
            <w:r>
              <w:rPr>
                <w:rStyle w:val="IndexLink"/>
                <w:rtl w:val="true"/>
              </w:rPr>
              <w:tab/>
            </w:r>
            <w:r>
              <w:rPr>
                <w:rStyle w:val="IndexLink"/>
              </w:rPr>
              <w:t>385</w:t>
            </w:r>
          </w:hyperlink>
        </w:p>
        <w:p>
          <w:pPr>
            <w:pStyle w:val="Contents3"/>
            <w:tabs>
              <w:tab w:val="clear" w:pos="8459"/>
              <w:tab w:val="right" w:pos="9026" w:leader="dot"/>
            </w:tabs>
            <w:rPr/>
          </w:pPr>
          <w:hyperlink w:anchor="__RefHeading___Toc1437400_3264237689">
            <w:r>
              <w:rPr>
                <w:webHidden/>
                <w:rStyle w:val="IndexLink"/>
              </w:rPr>
              <w:t>263</w:t>
            </w:r>
            <w:r>
              <w:rPr>
                <w:rStyle w:val="IndexLink"/>
                <w:rtl w:val="true"/>
              </w:rPr>
              <w:t>-</w:t>
            </w:r>
            <w:r>
              <w:rPr>
                <w:rStyle w:val="IndexLink"/>
                <w:rtl w:val="true"/>
              </w:rPr>
              <w:t>تأثر بعضی از تابعین وقتی که حجر کشته شد</w:t>
            </w:r>
            <w:r>
              <w:rPr>
                <w:rStyle w:val="IndexLink"/>
                <w:rtl w:val="true"/>
              </w:rPr>
              <w:tab/>
            </w:r>
            <w:r>
              <w:rPr>
                <w:rStyle w:val="IndexLink"/>
              </w:rPr>
              <w:t>387</w:t>
            </w:r>
          </w:hyperlink>
        </w:p>
        <w:p>
          <w:pPr>
            <w:pStyle w:val="Contents3"/>
            <w:tabs>
              <w:tab w:val="clear" w:pos="8459"/>
              <w:tab w:val="right" w:pos="9026" w:leader="dot"/>
            </w:tabs>
            <w:rPr/>
          </w:pPr>
          <w:hyperlink w:anchor="__RefHeading___Toc1437402_3264237689">
            <w:r>
              <w:rPr>
                <w:webHidden/>
                <w:rStyle w:val="IndexLink"/>
              </w:rPr>
              <w:t>264</w:t>
            </w:r>
            <w:r>
              <w:rPr>
                <w:rStyle w:val="IndexLink"/>
                <w:rtl w:val="true"/>
              </w:rPr>
              <w:t>-</w:t>
            </w:r>
            <w:r>
              <w:rPr>
                <w:rStyle w:val="IndexLink"/>
                <w:rtl w:val="true"/>
              </w:rPr>
              <w:t>علم حضرت علی علیه السّلام دربارۀ تفسیر قرآن</w:t>
            </w:r>
            <w:r>
              <w:rPr>
                <w:rStyle w:val="IndexLink"/>
                <w:rtl w:val="true"/>
              </w:rPr>
              <w:tab/>
            </w:r>
            <w:r>
              <w:rPr>
                <w:rStyle w:val="IndexLink"/>
              </w:rPr>
              <w:t>389</w:t>
            </w:r>
          </w:hyperlink>
        </w:p>
        <w:p>
          <w:pPr>
            <w:pStyle w:val="Contents3"/>
            <w:tabs>
              <w:tab w:val="clear" w:pos="8459"/>
              <w:tab w:val="right" w:pos="9026" w:leader="dot"/>
            </w:tabs>
            <w:rPr/>
          </w:pPr>
          <w:hyperlink w:anchor="__RefHeading___Toc1437404_3264237689">
            <w:r>
              <w:rPr>
                <w:webHidden/>
                <w:rStyle w:val="IndexLink"/>
              </w:rPr>
              <w:t>265</w:t>
            </w:r>
            <w:r>
              <w:rPr>
                <w:rStyle w:val="IndexLink"/>
                <w:rtl w:val="true"/>
              </w:rPr>
              <w:t>-</w:t>
            </w:r>
            <w:r>
              <w:rPr>
                <w:rStyle w:val="IndexLink"/>
                <w:rtl w:val="true"/>
              </w:rPr>
              <w:t>مناقب حضرت علی علیه السّلام</w:t>
            </w:r>
            <w:r>
              <w:rPr>
                <w:rStyle w:val="IndexLink"/>
                <w:rtl w:val="true"/>
              </w:rPr>
              <w:tab/>
            </w:r>
            <w:r>
              <w:rPr>
                <w:rStyle w:val="IndexLink"/>
              </w:rPr>
              <w:t>389</w:t>
            </w:r>
          </w:hyperlink>
        </w:p>
        <w:p>
          <w:pPr>
            <w:pStyle w:val="Contents3"/>
            <w:tabs>
              <w:tab w:val="clear" w:pos="8459"/>
              <w:tab w:val="right" w:pos="9026" w:leader="dot"/>
            </w:tabs>
            <w:rPr/>
          </w:pPr>
          <w:hyperlink w:anchor="__RefHeading___Toc1437406_3264237689">
            <w:r>
              <w:rPr>
                <w:webHidden/>
                <w:rStyle w:val="IndexLink"/>
              </w:rPr>
              <w:t>266</w:t>
            </w:r>
            <w:r>
              <w:rPr>
                <w:rStyle w:val="IndexLink"/>
                <w:rtl w:val="true"/>
              </w:rPr>
              <w:t>-</w:t>
            </w:r>
            <w:r>
              <w:rPr>
                <w:rStyle w:val="IndexLink"/>
                <w:rtl w:val="true"/>
              </w:rPr>
              <w:t>حضرت علی علیه السّلام ممانعت می کند از وارد شدن دشمنانش به حوض</w:t>
            </w:r>
            <w:r>
              <w:rPr>
                <w:rStyle w:val="IndexLink"/>
                <w:rtl w:val="true"/>
              </w:rPr>
              <w:tab/>
            </w:r>
            <w:r>
              <w:rPr>
                <w:rStyle w:val="IndexLink"/>
              </w:rPr>
              <w:t>391</w:t>
            </w:r>
          </w:hyperlink>
        </w:p>
        <w:p>
          <w:pPr>
            <w:pStyle w:val="Contents3"/>
            <w:tabs>
              <w:tab w:val="clear" w:pos="8459"/>
              <w:tab w:val="right" w:pos="9026" w:leader="dot"/>
            </w:tabs>
            <w:rPr/>
          </w:pPr>
          <w:hyperlink w:anchor="__RefHeading___Toc1437408_3264237689">
            <w:r>
              <w:rPr>
                <w:webHidden/>
                <w:rStyle w:val="IndexLink"/>
              </w:rPr>
              <w:t>267</w:t>
            </w:r>
            <w:r>
              <w:rPr>
                <w:rStyle w:val="IndexLink"/>
                <w:rtl w:val="true"/>
              </w:rPr>
              <w:t>-</w:t>
            </w:r>
            <w:r>
              <w:rPr>
                <w:rStyle w:val="IndexLink"/>
                <w:rtl w:val="true"/>
              </w:rPr>
              <w:t>امام باقر علیه السّلام فرمودند</w:t>
            </w:r>
            <w:r>
              <w:rPr>
                <w:rStyle w:val="IndexLink"/>
                <w:rtl w:val="true"/>
              </w:rPr>
              <w:t>:</w:t>
            </w:r>
            <w:r>
              <w:rPr>
                <w:rStyle w:val="IndexLink"/>
                <w:rtl w:val="true"/>
              </w:rPr>
              <w:t>هرکس خدا را به ما بخواند رستگار می گردد</w:t>
            </w:r>
            <w:r>
              <w:rPr>
                <w:rStyle w:val="IndexLink"/>
                <w:rtl w:val="true"/>
              </w:rPr>
              <w:tab/>
            </w:r>
            <w:r>
              <w:rPr>
                <w:rStyle w:val="IndexLink"/>
              </w:rPr>
              <w:t>391</w:t>
            </w:r>
          </w:hyperlink>
        </w:p>
        <w:p>
          <w:pPr>
            <w:pStyle w:val="Contents3"/>
            <w:tabs>
              <w:tab w:val="clear" w:pos="8459"/>
              <w:tab w:val="right" w:pos="9026" w:leader="dot"/>
            </w:tabs>
            <w:rPr/>
          </w:pPr>
          <w:hyperlink w:anchor="__RefHeading___Toc1437410_3264237689">
            <w:r>
              <w:rPr>
                <w:webHidden/>
                <w:rStyle w:val="IndexLink"/>
              </w:rPr>
              <w:t>268</w:t>
            </w:r>
            <w:r>
              <w:rPr>
                <w:rStyle w:val="IndexLink"/>
                <w:rtl w:val="true"/>
              </w:rPr>
              <w:t>-</w:t>
            </w:r>
            <w:r>
              <w:rPr>
                <w:rStyle w:val="IndexLink"/>
                <w:rtl w:val="true"/>
              </w:rPr>
              <w:t>صلوات بر پیامبر قبل از دعا</w:t>
            </w:r>
            <w:r>
              <w:rPr>
                <w:rStyle w:val="IndexLink"/>
                <w:rtl w:val="true"/>
              </w:rPr>
              <w:tab/>
            </w:r>
            <w:r>
              <w:rPr>
                <w:rStyle w:val="IndexLink"/>
              </w:rPr>
              <w:t>393</w:t>
            </w:r>
          </w:hyperlink>
        </w:p>
        <w:p>
          <w:pPr>
            <w:pStyle w:val="Contents3"/>
            <w:tabs>
              <w:tab w:val="clear" w:pos="8459"/>
              <w:tab w:val="right" w:pos="9026" w:leader="dot"/>
            </w:tabs>
            <w:rPr/>
          </w:pPr>
          <w:hyperlink w:anchor="__RefHeading___Toc1437412_3264237689">
            <w:r>
              <w:rPr>
                <w:webHidden/>
                <w:rStyle w:val="IndexLink"/>
              </w:rPr>
              <w:t>269</w:t>
            </w:r>
            <w:r>
              <w:rPr>
                <w:rStyle w:val="IndexLink"/>
                <w:rtl w:val="true"/>
              </w:rPr>
              <w:t>-</w:t>
            </w:r>
            <w:r>
              <w:rPr>
                <w:rStyle w:val="IndexLink"/>
                <w:rtl w:val="true"/>
              </w:rPr>
              <w:t>سه چیز از روح خدا هستند</w:t>
            </w:r>
            <w:r>
              <w:rPr>
                <w:rStyle w:val="IndexLink"/>
                <w:rtl w:val="true"/>
              </w:rPr>
              <w:tab/>
            </w:r>
            <w:r>
              <w:rPr>
                <w:rStyle w:val="IndexLink"/>
              </w:rPr>
              <w:t>393</w:t>
            </w:r>
          </w:hyperlink>
        </w:p>
        <w:p>
          <w:pPr>
            <w:pStyle w:val="Contents3"/>
            <w:tabs>
              <w:tab w:val="clear" w:pos="8459"/>
              <w:tab w:val="right" w:pos="9026" w:leader="dot"/>
            </w:tabs>
            <w:rPr/>
          </w:pPr>
          <w:hyperlink w:anchor="__RefHeading___Toc1437414_3264237689">
            <w:r>
              <w:rPr>
                <w:webHidden/>
                <w:rStyle w:val="IndexLink"/>
              </w:rPr>
              <w:t>270</w:t>
            </w:r>
            <w:r>
              <w:rPr>
                <w:rStyle w:val="IndexLink"/>
                <w:rtl w:val="true"/>
              </w:rPr>
              <w:t>-</w:t>
            </w:r>
            <w:r>
              <w:rPr>
                <w:rStyle w:val="IndexLink"/>
                <w:rtl w:val="true"/>
              </w:rPr>
              <w:t>دعایی که حضرت علی علیه السّلام به اصبغ یاد داد</w:t>
            </w:r>
            <w:r>
              <w:rPr>
                <w:rStyle w:val="IndexLink"/>
                <w:rtl w:val="true"/>
              </w:rPr>
              <w:tab/>
            </w:r>
            <w:r>
              <w:rPr>
                <w:rStyle w:val="IndexLink"/>
              </w:rPr>
              <w:t>393</w:t>
            </w:r>
          </w:hyperlink>
        </w:p>
        <w:p>
          <w:pPr>
            <w:pStyle w:val="Contents3"/>
            <w:tabs>
              <w:tab w:val="clear" w:pos="8459"/>
              <w:tab w:val="right" w:pos="9026" w:leader="dot"/>
            </w:tabs>
            <w:rPr/>
          </w:pPr>
          <w:hyperlink w:anchor="__RefHeading___Toc1437416_3264237689">
            <w:r>
              <w:rPr>
                <w:webHidden/>
                <w:rStyle w:val="IndexLink"/>
              </w:rPr>
              <w:t>271</w:t>
            </w:r>
            <w:r>
              <w:rPr>
                <w:rStyle w:val="IndexLink"/>
                <w:rtl w:val="true"/>
              </w:rPr>
              <w:t>-</w:t>
            </w:r>
            <w:r>
              <w:rPr>
                <w:rStyle w:val="IndexLink"/>
                <w:rtl w:val="true"/>
              </w:rPr>
              <w:t>خطبۀ حضرت علی علیه السّلام بعد از غارت شدن شهر انبار توسط سفیان غامری</w:t>
            </w:r>
            <w:r>
              <w:rPr>
                <w:rStyle w:val="IndexLink"/>
                <w:rtl w:val="true"/>
              </w:rPr>
              <w:tab/>
            </w:r>
            <w:r>
              <w:rPr>
                <w:rStyle w:val="IndexLink"/>
              </w:rPr>
              <w:t>395</w:t>
            </w:r>
          </w:hyperlink>
        </w:p>
        <w:p>
          <w:pPr>
            <w:pStyle w:val="Contents3"/>
            <w:tabs>
              <w:tab w:val="clear" w:pos="8459"/>
              <w:tab w:val="right" w:pos="9026" w:leader="dot"/>
            </w:tabs>
            <w:rPr/>
          </w:pPr>
          <w:hyperlink w:anchor="__RefHeading___Toc1437418_3264237689">
            <w:r>
              <w:rPr>
                <w:webHidden/>
                <w:rStyle w:val="IndexLink"/>
              </w:rPr>
              <w:t>272</w:t>
            </w:r>
            <w:r>
              <w:rPr>
                <w:rStyle w:val="IndexLink"/>
                <w:rtl w:val="true"/>
              </w:rPr>
              <w:t>-</w:t>
            </w:r>
            <w:r>
              <w:rPr>
                <w:rStyle w:val="IndexLink"/>
                <w:rtl w:val="true"/>
              </w:rPr>
              <w:t>حضرت فاطمه علیها السّلام بعد از وفات مادرش</w:t>
            </w:r>
            <w:r>
              <w:rPr>
                <w:rStyle w:val="IndexLink"/>
                <w:rtl w:val="true"/>
              </w:rPr>
              <w:tab/>
            </w:r>
            <w:r>
              <w:rPr>
                <w:rStyle w:val="IndexLink"/>
              </w:rPr>
              <w:t>397</w:t>
            </w:r>
          </w:hyperlink>
        </w:p>
        <w:p>
          <w:pPr>
            <w:pStyle w:val="Contents3"/>
            <w:tabs>
              <w:tab w:val="clear" w:pos="8459"/>
              <w:tab w:val="right" w:pos="9026" w:leader="dot"/>
            </w:tabs>
            <w:rPr/>
          </w:pPr>
          <w:hyperlink w:anchor="__RefHeading___Toc1437420_3264237689">
            <w:r>
              <w:rPr>
                <w:webHidden/>
                <w:rStyle w:val="IndexLink"/>
              </w:rPr>
              <w:t>273</w:t>
            </w:r>
            <w:r>
              <w:rPr>
                <w:rStyle w:val="IndexLink"/>
                <w:rtl w:val="true"/>
              </w:rPr>
              <w:t>-</w:t>
            </w:r>
            <w:r>
              <w:rPr>
                <w:rStyle w:val="IndexLink"/>
                <w:rtl w:val="true"/>
              </w:rPr>
              <w:t>دعای پیامبر صلّی اللّه علیه و اله</w:t>
            </w:r>
            <w:r>
              <w:rPr>
                <w:rStyle w:val="IndexLink"/>
                <w:rtl w:val="true"/>
              </w:rPr>
              <w:tab/>
            </w:r>
            <w:r>
              <w:rPr>
                <w:rStyle w:val="IndexLink"/>
              </w:rPr>
              <w:t>399</w:t>
            </w:r>
          </w:hyperlink>
        </w:p>
        <w:p>
          <w:pPr>
            <w:pStyle w:val="Contents3"/>
            <w:tabs>
              <w:tab w:val="clear" w:pos="8459"/>
              <w:tab w:val="right" w:pos="9026" w:leader="dot"/>
            </w:tabs>
            <w:rPr/>
          </w:pPr>
          <w:hyperlink w:anchor="__RefHeading___Toc1437422_3264237689">
            <w:r>
              <w:rPr>
                <w:webHidden/>
                <w:rStyle w:val="IndexLink"/>
              </w:rPr>
              <w:t>274</w:t>
            </w:r>
            <w:r>
              <w:rPr>
                <w:rStyle w:val="IndexLink"/>
                <w:rtl w:val="true"/>
              </w:rPr>
              <w:t>-</w:t>
            </w:r>
            <w:r>
              <w:rPr>
                <w:rStyle w:val="IndexLink"/>
                <w:rtl w:val="true"/>
              </w:rPr>
              <w:t>نماز ولید در کوفه در حالت مستی</w:t>
            </w:r>
            <w:r>
              <w:rPr>
                <w:rStyle w:val="IndexLink"/>
                <w:rtl w:val="true"/>
              </w:rPr>
              <w:tab/>
            </w:r>
            <w:r>
              <w:rPr>
                <w:rStyle w:val="IndexLink"/>
              </w:rPr>
              <w:t>399</w:t>
            </w:r>
          </w:hyperlink>
        </w:p>
        <w:p>
          <w:pPr>
            <w:pStyle w:val="Contents3"/>
            <w:tabs>
              <w:tab w:val="clear" w:pos="8459"/>
              <w:tab w:val="right" w:pos="9026" w:leader="dot"/>
            </w:tabs>
            <w:rPr/>
          </w:pPr>
          <w:hyperlink w:anchor="__RefHeading___Toc1437424_3264237689">
            <w:r>
              <w:rPr>
                <w:webHidden/>
                <w:rStyle w:val="IndexLink"/>
              </w:rPr>
              <w:t>275</w:t>
            </w:r>
            <w:r>
              <w:rPr>
                <w:rStyle w:val="IndexLink"/>
                <w:rtl w:val="true"/>
              </w:rPr>
              <w:t>-</w:t>
            </w:r>
            <w:r>
              <w:rPr>
                <w:rStyle w:val="IndexLink"/>
                <w:rtl w:val="true"/>
              </w:rPr>
              <w:t>کلام عمار وقتی توجه به جنگ صفین می کرد</w:t>
            </w:r>
            <w:r>
              <w:rPr>
                <w:rStyle w:val="IndexLink"/>
                <w:rtl w:val="true"/>
              </w:rPr>
              <w:tab/>
            </w:r>
            <w:r>
              <w:rPr>
                <w:rStyle w:val="IndexLink"/>
              </w:rPr>
              <w:t>401</w:t>
            </w:r>
          </w:hyperlink>
        </w:p>
        <w:p>
          <w:pPr>
            <w:pStyle w:val="Contents3"/>
            <w:tabs>
              <w:tab w:val="clear" w:pos="8459"/>
              <w:tab w:val="right" w:pos="9026" w:leader="dot"/>
            </w:tabs>
            <w:rPr/>
          </w:pPr>
          <w:hyperlink w:anchor="__RefHeading___Toc1437426_3264237689">
            <w:r>
              <w:rPr>
                <w:webHidden/>
                <w:rStyle w:val="IndexLink"/>
              </w:rPr>
              <w:t>276</w:t>
            </w:r>
            <w:r>
              <w:rPr>
                <w:rStyle w:val="IndexLink"/>
                <w:rtl w:val="true"/>
              </w:rPr>
              <w:t>-</w:t>
            </w:r>
            <w:r>
              <w:rPr>
                <w:rStyle w:val="IndexLink"/>
                <w:rtl w:val="true"/>
              </w:rPr>
              <w:t>تمثل شیطان در چهار دفعه</w:t>
            </w:r>
            <w:r>
              <w:rPr>
                <w:rStyle w:val="IndexLink"/>
                <w:rtl w:val="true"/>
              </w:rPr>
              <w:tab/>
            </w:r>
            <w:r>
              <w:rPr>
                <w:rStyle w:val="IndexLink"/>
              </w:rPr>
              <w:t>401</w:t>
            </w:r>
          </w:hyperlink>
        </w:p>
        <w:p>
          <w:pPr>
            <w:pStyle w:val="Contents2"/>
            <w:tabs>
              <w:tab w:val="clear" w:pos="8743"/>
              <w:tab w:val="right" w:pos="9026" w:leader="dot"/>
            </w:tabs>
            <w:rPr/>
          </w:pPr>
          <w:hyperlink w:anchor="__RefHeading___Toc1437428_3264237689">
            <w:r>
              <w:rPr>
                <w:webHidden/>
                <w:rStyle w:val="IndexLink"/>
              </w:rPr>
              <w:t>7</w:t>
            </w:r>
            <w:r>
              <w:rPr>
                <w:rStyle w:val="IndexLink"/>
                <w:rtl w:val="true"/>
              </w:rPr>
              <w:t xml:space="preserve">- </w:t>
            </w:r>
            <w:r>
              <w:rPr>
                <w:rStyle w:val="IndexLink"/>
                <w:rtl w:val="true"/>
              </w:rPr>
              <w:t>جلسه هفتم</w:t>
            </w:r>
            <w:r>
              <w:rPr>
                <w:rStyle w:val="IndexLink"/>
                <w:rtl w:val="true"/>
              </w:rPr>
              <w:tab/>
            </w:r>
            <w:r>
              <w:rPr>
                <w:rStyle w:val="IndexLink"/>
              </w:rPr>
              <w:t>405</w:t>
            </w:r>
          </w:hyperlink>
        </w:p>
        <w:p>
          <w:pPr>
            <w:pStyle w:val="Contents3"/>
            <w:tabs>
              <w:tab w:val="clear" w:pos="8459"/>
              <w:tab w:val="right" w:pos="9026" w:leader="dot"/>
            </w:tabs>
            <w:rPr/>
          </w:pPr>
          <w:hyperlink w:anchor="__RefHeading___Toc1437430_3264237689">
            <w:r>
              <w:rPr>
                <w:webHidden/>
                <w:rStyle w:val="IndexLink"/>
                <w:rtl w:val="true"/>
              </w:rPr>
              <w:t>اشاره</w:t>
            </w:r>
            <w:r>
              <w:rPr>
                <w:rStyle w:val="IndexLink"/>
                <w:rtl w:val="true"/>
              </w:rPr>
              <w:tab/>
            </w:r>
            <w:r>
              <w:rPr>
                <w:rStyle w:val="IndexLink"/>
              </w:rPr>
              <w:t>405</w:t>
            </w:r>
          </w:hyperlink>
        </w:p>
        <w:p>
          <w:pPr>
            <w:pStyle w:val="Contents3"/>
            <w:tabs>
              <w:tab w:val="clear" w:pos="8459"/>
              <w:tab w:val="right" w:pos="9026" w:leader="dot"/>
            </w:tabs>
            <w:rPr/>
          </w:pPr>
          <w:hyperlink w:anchor="__RefHeading___Toc1437432_3264237689">
            <w:r>
              <w:rPr>
                <w:webHidden/>
                <w:rStyle w:val="IndexLink"/>
              </w:rPr>
              <w:t>277</w:t>
            </w:r>
            <w:r>
              <w:rPr>
                <w:rStyle w:val="IndexLink"/>
                <w:rtl w:val="true"/>
              </w:rPr>
              <w:t>-</w:t>
            </w:r>
            <w:r>
              <w:rPr>
                <w:rStyle w:val="IndexLink"/>
                <w:rtl w:val="true"/>
              </w:rPr>
              <w:t>حقیقت دین اقرار به ولایت است</w:t>
            </w:r>
            <w:r>
              <w:rPr>
                <w:rStyle w:val="IndexLink"/>
                <w:rtl w:val="true"/>
              </w:rPr>
              <w:tab/>
            </w:r>
            <w:r>
              <w:rPr>
                <w:rStyle w:val="IndexLink"/>
              </w:rPr>
              <w:t>405</w:t>
            </w:r>
          </w:hyperlink>
        </w:p>
        <w:p>
          <w:pPr>
            <w:pStyle w:val="Contents3"/>
            <w:tabs>
              <w:tab w:val="clear" w:pos="8459"/>
              <w:tab w:val="right" w:pos="9026" w:leader="dot"/>
            </w:tabs>
            <w:rPr/>
          </w:pPr>
          <w:hyperlink w:anchor="__RefHeading___Toc1437434_3264237689">
            <w:r>
              <w:rPr>
                <w:webHidden/>
                <w:rStyle w:val="IndexLink"/>
              </w:rPr>
              <w:t>278</w:t>
            </w:r>
            <w:r>
              <w:rPr>
                <w:rStyle w:val="IndexLink"/>
                <w:rtl w:val="true"/>
              </w:rPr>
              <w:t>-</w:t>
            </w:r>
            <w:r>
              <w:rPr>
                <w:rStyle w:val="IndexLink"/>
                <w:rtl w:val="true"/>
              </w:rPr>
              <w:t>امام باقر علیه السّلام</w:t>
            </w:r>
            <w:r>
              <w:rPr>
                <w:rStyle w:val="IndexLink"/>
                <w:rtl w:val="true"/>
              </w:rPr>
              <w:t>:</w:t>
            </w:r>
            <w:r>
              <w:rPr>
                <w:rStyle w:val="IndexLink"/>
                <w:rtl w:val="true"/>
              </w:rPr>
              <w:t>برای خدا آزادشدگانی از دوزخ است</w:t>
            </w:r>
            <w:r>
              <w:rPr>
                <w:rStyle w:val="IndexLink"/>
                <w:rtl w:val="true"/>
              </w:rPr>
              <w:tab/>
            </w:r>
            <w:r>
              <w:rPr>
                <w:rStyle w:val="IndexLink"/>
              </w:rPr>
              <w:t>407</w:t>
            </w:r>
          </w:hyperlink>
        </w:p>
        <w:p>
          <w:pPr>
            <w:pStyle w:val="Contents3"/>
            <w:tabs>
              <w:tab w:val="clear" w:pos="8459"/>
              <w:tab w:val="right" w:pos="9026" w:leader="dot"/>
            </w:tabs>
            <w:rPr/>
          </w:pPr>
          <w:hyperlink w:anchor="__RefHeading___Toc1437436_3264237689">
            <w:r>
              <w:rPr>
                <w:webHidden/>
                <w:rStyle w:val="IndexLink"/>
              </w:rPr>
              <w:t>279</w:t>
            </w:r>
            <w:r>
              <w:rPr>
                <w:rStyle w:val="IndexLink"/>
                <w:rtl w:val="true"/>
              </w:rPr>
              <w:t>-</w:t>
            </w:r>
            <w:r>
              <w:rPr>
                <w:rStyle w:val="IndexLink"/>
                <w:rtl w:val="true"/>
              </w:rPr>
              <w:t>دوست داشتن حضرت علی علیه السّلام</w:t>
            </w:r>
            <w:r>
              <w:rPr>
                <w:rStyle w:val="IndexLink"/>
                <w:rtl w:val="true"/>
              </w:rPr>
              <w:tab/>
            </w:r>
            <w:r>
              <w:rPr>
                <w:rStyle w:val="IndexLink"/>
              </w:rPr>
              <w:t>407</w:t>
            </w:r>
          </w:hyperlink>
        </w:p>
        <w:p>
          <w:pPr>
            <w:pStyle w:val="Contents3"/>
            <w:tabs>
              <w:tab w:val="clear" w:pos="8459"/>
              <w:tab w:val="right" w:pos="9026" w:leader="dot"/>
            </w:tabs>
            <w:rPr/>
          </w:pPr>
          <w:hyperlink w:anchor="__RefHeading___Toc1437438_3264237689">
            <w:r>
              <w:rPr>
                <w:webHidden/>
                <w:rStyle w:val="IndexLink"/>
              </w:rPr>
              <w:t>280</w:t>
            </w:r>
            <w:r>
              <w:rPr>
                <w:rStyle w:val="IndexLink"/>
                <w:rtl w:val="true"/>
              </w:rPr>
              <w:t>-</w:t>
            </w:r>
            <w:r>
              <w:rPr>
                <w:rStyle w:val="IndexLink"/>
                <w:rtl w:val="true"/>
              </w:rPr>
              <w:t>خطبۀ حضرت علی علیه السّلام در تشویق جنگ کردن اهل شام</w:t>
            </w:r>
            <w:r>
              <w:rPr>
                <w:rStyle w:val="IndexLink"/>
                <w:rtl w:val="true"/>
              </w:rPr>
              <w:tab/>
            </w:r>
            <w:r>
              <w:rPr>
                <w:rStyle w:val="IndexLink"/>
              </w:rPr>
              <w:t>407</w:t>
            </w:r>
          </w:hyperlink>
        </w:p>
        <w:p>
          <w:pPr>
            <w:pStyle w:val="Contents3"/>
            <w:tabs>
              <w:tab w:val="clear" w:pos="8459"/>
              <w:tab w:val="right" w:pos="9026" w:leader="dot"/>
            </w:tabs>
            <w:rPr/>
          </w:pPr>
          <w:hyperlink w:anchor="__RefHeading___Toc1437440_3264237689">
            <w:r>
              <w:rPr>
                <w:webHidden/>
                <w:rStyle w:val="IndexLink"/>
              </w:rPr>
              <w:t>281</w:t>
            </w:r>
            <w:r>
              <w:rPr>
                <w:rStyle w:val="IndexLink"/>
                <w:rtl w:val="true"/>
              </w:rPr>
              <w:t>-</w:t>
            </w:r>
            <w:r>
              <w:rPr>
                <w:rStyle w:val="IndexLink"/>
                <w:rtl w:val="true"/>
              </w:rPr>
              <w:t>مناقب حضرت علی علیه السّلام</w:t>
            </w:r>
            <w:r>
              <w:rPr>
                <w:rStyle w:val="IndexLink"/>
                <w:rtl w:val="true"/>
              </w:rPr>
              <w:tab/>
            </w:r>
            <w:r>
              <w:rPr>
                <w:rStyle w:val="IndexLink"/>
              </w:rPr>
              <w:t>409</w:t>
            </w:r>
          </w:hyperlink>
        </w:p>
        <w:p>
          <w:pPr>
            <w:pStyle w:val="Contents3"/>
            <w:tabs>
              <w:tab w:val="clear" w:pos="8459"/>
              <w:tab w:val="right" w:pos="9026" w:leader="dot"/>
            </w:tabs>
            <w:rPr/>
          </w:pPr>
          <w:hyperlink w:anchor="__RefHeading___Toc1437442_3264237689">
            <w:r>
              <w:rPr>
                <w:webHidden/>
                <w:rStyle w:val="IndexLink"/>
              </w:rPr>
              <w:t>282</w:t>
            </w:r>
            <w:r>
              <w:rPr>
                <w:rStyle w:val="IndexLink"/>
                <w:rtl w:val="true"/>
              </w:rPr>
              <w:t>-</w:t>
            </w:r>
            <w:r>
              <w:rPr>
                <w:rStyle w:val="IndexLink"/>
                <w:rtl w:val="true"/>
              </w:rPr>
              <w:t>سرزنش کردن عمار،ابو موسی اشعری را</w:t>
            </w:r>
            <w:r>
              <w:rPr>
                <w:rStyle w:val="IndexLink"/>
                <w:rtl w:val="true"/>
              </w:rPr>
              <w:tab/>
            </w:r>
            <w:r>
              <w:rPr>
                <w:rStyle w:val="IndexLink"/>
              </w:rPr>
              <w:t>411</w:t>
            </w:r>
          </w:hyperlink>
        </w:p>
        <w:p>
          <w:pPr>
            <w:pStyle w:val="Contents3"/>
            <w:tabs>
              <w:tab w:val="clear" w:pos="8459"/>
              <w:tab w:val="right" w:pos="9026" w:leader="dot"/>
            </w:tabs>
            <w:rPr/>
          </w:pPr>
          <w:hyperlink w:anchor="__RefHeading___Toc1437444_3264237689">
            <w:r>
              <w:rPr>
                <w:webHidden/>
                <w:rStyle w:val="IndexLink"/>
              </w:rPr>
              <w:t>283</w:t>
            </w:r>
            <w:r>
              <w:rPr>
                <w:rStyle w:val="IndexLink"/>
                <w:rtl w:val="true"/>
              </w:rPr>
              <w:t>-</w:t>
            </w:r>
            <w:r>
              <w:rPr>
                <w:rStyle w:val="IndexLink"/>
                <w:rtl w:val="true"/>
              </w:rPr>
              <w:t>موعظه از کتاب وهب بن منبّه</w:t>
            </w:r>
            <w:r>
              <w:rPr>
                <w:rStyle w:val="IndexLink"/>
                <w:rtl w:val="true"/>
              </w:rPr>
              <w:tab/>
            </w:r>
            <w:r>
              <w:rPr>
                <w:rStyle w:val="IndexLink"/>
              </w:rPr>
              <w:t>411</w:t>
            </w:r>
          </w:hyperlink>
        </w:p>
        <w:p>
          <w:pPr>
            <w:pStyle w:val="Contents3"/>
            <w:tabs>
              <w:tab w:val="clear" w:pos="8459"/>
              <w:tab w:val="right" w:pos="9026" w:leader="dot"/>
            </w:tabs>
            <w:rPr/>
          </w:pPr>
          <w:hyperlink w:anchor="__RefHeading___Toc1437446_3264237689">
            <w:r>
              <w:rPr>
                <w:webHidden/>
                <w:rStyle w:val="IndexLink"/>
              </w:rPr>
              <w:t>284</w:t>
            </w:r>
            <w:r>
              <w:rPr>
                <w:rStyle w:val="IndexLink"/>
                <w:rtl w:val="true"/>
              </w:rPr>
              <w:t>-</w:t>
            </w:r>
            <w:r>
              <w:rPr>
                <w:rStyle w:val="IndexLink"/>
                <w:rtl w:val="true"/>
              </w:rPr>
              <w:t>موعظه از پیامبر صلّی اللّه علیه و اله</w:t>
            </w:r>
            <w:r>
              <w:rPr>
                <w:rStyle w:val="IndexLink"/>
                <w:rtl w:val="true"/>
              </w:rPr>
              <w:tab/>
            </w:r>
            <w:r>
              <w:rPr>
                <w:rStyle w:val="IndexLink"/>
              </w:rPr>
              <w:t>411</w:t>
            </w:r>
          </w:hyperlink>
        </w:p>
        <w:p>
          <w:pPr>
            <w:pStyle w:val="Contents3"/>
            <w:tabs>
              <w:tab w:val="clear" w:pos="8459"/>
              <w:tab w:val="right" w:pos="9026" w:leader="dot"/>
            </w:tabs>
            <w:rPr/>
          </w:pPr>
          <w:hyperlink w:anchor="__RefHeading___Toc1437448_3264237689">
            <w:r>
              <w:rPr>
                <w:webHidden/>
                <w:rStyle w:val="IndexLink"/>
              </w:rPr>
              <w:t>285</w:t>
            </w:r>
            <w:r>
              <w:rPr>
                <w:rStyle w:val="IndexLink"/>
                <w:rtl w:val="true"/>
              </w:rPr>
              <w:t>-</w:t>
            </w:r>
            <w:r>
              <w:rPr>
                <w:rStyle w:val="IndexLink"/>
                <w:rtl w:val="true"/>
              </w:rPr>
              <w:t>خلقت حضرت محمد صلّی اللّه علیه و اله و علی علیه السّلام قبل از آدم</w:t>
            </w:r>
            <w:r>
              <w:rPr>
                <w:rStyle w:val="IndexLink"/>
                <w:rtl w:val="true"/>
              </w:rPr>
              <w:tab/>
            </w:r>
            <w:r>
              <w:rPr>
                <w:rStyle w:val="IndexLink"/>
              </w:rPr>
              <w:t>413</w:t>
            </w:r>
          </w:hyperlink>
        </w:p>
        <w:p>
          <w:pPr>
            <w:pStyle w:val="Contents3"/>
            <w:tabs>
              <w:tab w:val="clear" w:pos="8459"/>
              <w:tab w:val="right" w:pos="9026" w:leader="dot"/>
            </w:tabs>
            <w:rPr/>
          </w:pPr>
          <w:hyperlink w:anchor="__RefHeading___Toc1437450_3264237689">
            <w:r>
              <w:rPr>
                <w:webHidden/>
                <w:rStyle w:val="IndexLink"/>
              </w:rPr>
              <w:t>286</w:t>
            </w:r>
            <w:r>
              <w:rPr>
                <w:rStyle w:val="IndexLink"/>
                <w:rtl w:val="true"/>
              </w:rPr>
              <w:t>-</w:t>
            </w:r>
            <w:r>
              <w:rPr>
                <w:rStyle w:val="IndexLink"/>
                <w:rtl w:val="true"/>
              </w:rPr>
              <w:t>نامۀ حضرت علی علیه السّلام به معاویه وقتی به طرف شام می رفت</w:t>
            </w:r>
            <w:r>
              <w:rPr>
                <w:rStyle w:val="IndexLink"/>
                <w:rtl w:val="true"/>
              </w:rPr>
              <w:tab/>
            </w:r>
            <w:r>
              <w:rPr>
                <w:rStyle w:val="IndexLink"/>
              </w:rPr>
              <w:t>415</w:t>
            </w:r>
          </w:hyperlink>
        </w:p>
        <w:p>
          <w:pPr>
            <w:pStyle w:val="Contents3"/>
            <w:tabs>
              <w:tab w:val="clear" w:pos="8459"/>
              <w:tab w:val="right" w:pos="9026" w:leader="dot"/>
            </w:tabs>
            <w:rPr/>
          </w:pPr>
          <w:hyperlink w:anchor="__RefHeading___Toc1437452_3264237689">
            <w:r>
              <w:rPr>
                <w:webHidden/>
                <w:rStyle w:val="IndexLink"/>
              </w:rPr>
              <w:t>287</w:t>
            </w:r>
            <w:r>
              <w:rPr>
                <w:rStyle w:val="IndexLink"/>
                <w:rtl w:val="true"/>
              </w:rPr>
              <w:t>-</w:t>
            </w:r>
            <w:r>
              <w:rPr>
                <w:rStyle w:val="IndexLink"/>
                <w:rtl w:val="true"/>
              </w:rPr>
              <w:t>نزول قول خداوند</w:t>
            </w:r>
            <w:r>
              <w:rPr>
                <w:rStyle w:val="IndexLink"/>
                <w:rtl w:val="true"/>
              </w:rPr>
              <w:t>: (</w:t>
            </w:r>
            <w:r>
              <w:rPr>
                <w:rStyle w:val="IndexLink"/>
                <w:rtl w:val="true"/>
              </w:rPr>
              <w:t>وَ یُؤْثِرُونَ عَلی أَنْفُسِهِمْ</w:t>
            </w:r>
            <w:r>
              <w:rPr>
                <w:rStyle w:val="IndexLink"/>
                <w:rtl w:val="true"/>
              </w:rPr>
              <w:t>)</w:t>
              <w:tab/>
            </w:r>
            <w:r>
              <w:rPr>
                <w:rStyle w:val="IndexLink"/>
              </w:rPr>
              <w:t>419</w:t>
            </w:r>
          </w:hyperlink>
        </w:p>
        <w:p>
          <w:pPr>
            <w:pStyle w:val="Contents3"/>
            <w:tabs>
              <w:tab w:val="clear" w:pos="8459"/>
              <w:tab w:val="right" w:pos="9026" w:leader="dot"/>
            </w:tabs>
            <w:rPr/>
          </w:pPr>
          <w:hyperlink w:anchor="__RefHeading___Toc1437454_3264237689">
            <w:r>
              <w:rPr>
                <w:webHidden/>
                <w:rStyle w:val="IndexLink"/>
              </w:rPr>
              <w:t>288</w:t>
            </w:r>
            <w:r>
              <w:rPr>
                <w:rStyle w:val="IndexLink"/>
                <w:rtl w:val="true"/>
              </w:rPr>
              <w:t>-</w:t>
            </w:r>
            <w:r>
              <w:rPr>
                <w:rStyle w:val="IndexLink"/>
                <w:rtl w:val="true"/>
              </w:rPr>
              <w:t>خداوند حج را جز از دوستداران اهل بیت نمی پذیرد</w:t>
            </w:r>
            <w:r>
              <w:rPr>
                <w:rStyle w:val="IndexLink"/>
                <w:rtl w:val="true"/>
              </w:rPr>
              <w:tab/>
            </w:r>
            <w:r>
              <w:rPr>
                <w:rStyle w:val="IndexLink"/>
              </w:rPr>
              <w:t>419</w:t>
            </w:r>
          </w:hyperlink>
        </w:p>
        <w:p>
          <w:pPr>
            <w:pStyle w:val="Contents3"/>
            <w:tabs>
              <w:tab w:val="clear" w:pos="8459"/>
              <w:tab w:val="right" w:pos="9026" w:leader="dot"/>
            </w:tabs>
            <w:rPr/>
          </w:pPr>
          <w:hyperlink w:anchor="__RefHeading___Toc1437456_3264237689">
            <w:r>
              <w:rPr>
                <w:webHidden/>
                <w:rStyle w:val="IndexLink"/>
              </w:rPr>
              <w:t>289</w:t>
            </w:r>
            <w:r>
              <w:rPr>
                <w:rStyle w:val="IndexLink"/>
                <w:rtl w:val="true"/>
              </w:rPr>
              <w:t>-</w:t>
            </w:r>
            <w:r>
              <w:rPr>
                <w:rStyle w:val="IndexLink"/>
                <w:rtl w:val="true"/>
              </w:rPr>
              <w:t>موعظۀ پیامبر</w:t>
            </w:r>
            <w:r>
              <w:rPr>
                <w:rStyle w:val="IndexLink"/>
                <w:rtl w:val="true"/>
              </w:rPr>
              <w:tab/>
            </w:r>
            <w:r>
              <w:rPr>
                <w:rStyle w:val="IndexLink"/>
              </w:rPr>
              <w:t>421</w:t>
            </w:r>
          </w:hyperlink>
        </w:p>
        <w:p>
          <w:pPr>
            <w:pStyle w:val="Contents3"/>
            <w:tabs>
              <w:tab w:val="clear" w:pos="8459"/>
              <w:tab w:val="right" w:pos="9026" w:leader="dot"/>
            </w:tabs>
            <w:rPr/>
          </w:pPr>
          <w:hyperlink w:anchor="__RefHeading___Toc1437458_3264237689">
            <w:r>
              <w:rPr>
                <w:webHidden/>
                <w:rStyle w:val="IndexLink"/>
              </w:rPr>
              <w:t>290</w:t>
            </w:r>
            <w:r>
              <w:rPr>
                <w:rStyle w:val="IndexLink"/>
                <w:rtl w:val="true"/>
              </w:rPr>
              <w:t>-</w:t>
            </w:r>
            <w:r>
              <w:rPr>
                <w:rStyle w:val="IndexLink"/>
                <w:rtl w:val="true"/>
              </w:rPr>
              <w:t>دعای صبح و شب</w:t>
            </w:r>
            <w:r>
              <w:rPr>
                <w:rStyle w:val="IndexLink"/>
                <w:rtl w:val="true"/>
              </w:rPr>
              <w:tab/>
            </w:r>
            <w:r>
              <w:rPr>
                <w:rStyle w:val="IndexLink"/>
              </w:rPr>
              <w:t>421</w:t>
            </w:r>
          </w:hyperlink>
        </w:p>
        <w:p>
          <w:pPr>
            <w:pStyle w:val="Contents3"/>
            <w:tabs>
              <w:tab w:val="clear" w:pos="8459"/>
              <w:tab w:val="right" w:pos="9026" w:leader="dot"/>
            </w:tabs>
            <w:rPr/>
          </w:pPr>
          <w:hyperlink w:anchor="__RefHeading___Toc1437460_3264237689">
            <w:r>
              <w:rPr>
                <w:webHidden/>
                <w:rStyle w:val="IndexLink"/>
              </w:rPr>
              <w:t>291</w:t>
            </w:r>
            <w:r>
              <w:rPr>
                <w:rStyle w:val="IndexLink"/>
                <w:rtl w:val="true"/>
              </w:rPr>
              <w:t>-</w:t>
            </w:r>
            <w:r>
              <w:rPr>
                <w:rStyle w:val="IndexLink"/>
                <w:rtl w:val="true"/>
              </w:rPr>
              <w:t>دوستی اهل بیت</w:t>
            </w:r>
            <w:r>
              <w:rPr>
                <w:rStyle w:val="IndexLink"/>
                <w:rtl w:val="true"/>
              </w:rPr>
              <w:tab/>
            </w:r>
            <w:r>
              <w:rPr>
                <w:rStyle w:val="IndexLink"/>
              </w:rPr>
              <w:t>421</w:t>
            </w:r>
          </w:hyperlink>
        </w:p>
        <w:p>
          <w:pPr>
            <w:pStyle w:val="Contents3"/>
            <w:tabs>
              <w:tab w:val="clear" w:pos="8459"/>
              <w:tab w:val="right" w:pos="9026" w:leader="dot"/>
            </w:tabs>
            <w:rPr/>
          </w:pPr>
          <w:hyperlink w:anchor="__RefHeading___Toc1437462_3264237689">
            <w:r>
              <w:rPr>
                <w:webHidden/>
                <w:rStyle w:val="IndexLink"/>
              </w:rPr>
              <w:t>292</w:t>
            </w:r>
            <w:r>
              <w:rPr>
                <w:rStyle w:val="IndexLink"/>
                <w:rtl w:val="true"/>
              </w:rPr>
              <w:t>-</w:t>
            </w:r>
            <w:r>
              <w:rPr>
                <w:rStyle w:val="IndexLink"/>
                <w:rtl w:val="true"/>
              </w:rPr>
              <w:t>اختلاف در نوشتن بین حضرت علی علیه السّلام و معاویه در صفین</w:t>
            </w:r>
            <w:r>
              <w:rPr>
                <w:rStyle w:val="IndexLink"/>
                <w:rtl w:val="true"/>
              </w:rPr>
              <w:tab/>
            </w:r>
            <w:r>
              <w:rPr>
                <w:rStyle w:val="IndexLink"/>
              </w:rPr>
              <w:t>423</w:t>
            </w:r>
          </w:hyperlink>
        </w:p>
        <w:p>
          <w:pPr>
            <w:pStyle w:val="Contents3"/>
            <w:tabs>
              <w:tab w:val="clear" w:pos="8459"/>
              <w:tab w:val="right" w:pos="9026" w:leader="dot"/>
            </w:tabs>
            <w:rPr/>
          </w:pPr>
          <w:hyperlink w:anchor="__RefHeading___Toc1437464_3264237689">
            <w:r>
              <w:rPr>
                <w:webHidden/>
                <w:rStyle w:val="IndexLink"/>
              </w:rPr>
              <w:t>293</w:t>
            </w:r>
            <w:r>
              <w:rPr>
                <w:rStyle w:val="IndexLink"/>
                <w:rtl w:val="true"/>
              </w:rPr>
              <w:t>-</w:t>
            </w:r>
            <w:r>
              <w:rPr>
                <w:rStyle w:val="IndexLink"/>
                <w:rtl w:val="true"/>
              </w:rPr>
              <w:t>زمانی که نزدیک شد وفات حضرت رسول صلّی اللّه علیه و اله گریه می کردند به خاطر مصیبت هایی که بر ذریه اش وارد می شود</w:t>
            </w:r>
            <w:r>
              <w:rPr>
                <w:rStyle w:val="IndexLink"/>
                <w:rtl w:val="true"/>
              </w:rPr>
              <w:tab/>
            </w:r>
            <w:r>
              <w:rPr>
                <w:rStyle w:val="IndexLink"/>
              </w:rPr>
              <w:t>425</w:t>
            </w:r>
          </w:hyperlink>
        </w:p>
        <w:p>
          <w:pPr>
            <w:pStyle w:val="Contents3"/>
            <w:tabs>
              <w:tab w:val="clear" w:pos="8459"/>
              <w:tab w:val="right" w:pos="9026" w:leader="dot"/>
            </w:tabs>
            <w:rPr/>
          </w:pPr>
          <w:hyperlink w:anchor="__RefHeading___Toc1437466_3264237689">
            <w:r>
              <w:rPr>
                <w:webHidden/>
                <w:rStyle w:val="IndexLink"/>
              </w:rPr>
              <w:t>294</w:t>
            </w:r>
            <w:r>
              <w:rPr>
                <w:rStyle w:val="IndexLink"/>
                <w:rtl w:val="true"/>
              </w:rPr>
              <w:t>-</w:t>
            </w:r>
            <w:r>
              <w:rPr>
                <w:rStyle w:val="IndexLink"/>
                <w:rtl w:val="true"/>
              </w:rPr>
              <w:t>پنج چیز عطا شده به پیامبر صلّی اللّه علیه و اله و حضرت علی علیه السّلام</w:t>
            </w:r>
            <w:r>
              <w:rPr>
                <w:rStyle w:val="IndexLink"/>
                <w:rtl w:val="true"/>
              </w:rPr>
              <w:tab/>
            </w:r>
            <w:r>
              <w:rPr>
                <w:rStyle w:val="IndexLink"/>
              </w:rPr>
              <w:t>425</w:t>
            </w:r>
          </w:hyperlink>
        </w:p>
        <w:p>
          <w:pPr>
            <w:pStyle w:val="Contents3"/>
            <w:tabs>
              <w:tab w:val="clear" w:pos="8459"/>
              <w:tab w:val="right" w:pos="9026" w:leader="dot"/>
            </w:tabs>
            <w:rPr/>
          </w:pPr>
          <w:hyperlink w:anchor="__RefHeading___Toc1437468_3264237689">
            <w:r>
              <w:rPr>
                <w:webHidden/>
                <w:rStyle w:val="IndexLink"/>
              </w:rPr>
              <w:t>295</w:t>
            </w:r>
            <w:r>
              <w:rPr>
                <w:rStyle w:val="IndexLink"/>
                <w:rtl w:val="true"/>
              </w:rPr>
              <w:t>-</w:t>
            </w:r>
            <w:r>
              <w:rPr>
                <w:rStyle w:val="IndexLink"/>
                <w:rtl w:val="true"/>
              </w:rPr>
              <w:t>خصلت های ایمان</w:t>
            </w:r>
            <w:r>
              <w:rPr>
                <w:rStyle w:val="IndexLink"/>
                <w:rtl w:val="true"/>
              </w:rPr>
              <w:tab/>
            </w:r>
            <w:r>
              <w:rPr>
                <w:rStyle w:val="IndexLink"/>
              </w:rPr>
              <w:t>427</w:t>
            </w:r>
          </w:hyperlink>
        </w:p>
        <w:p>
          <w:pPr>
            <w:pStyle w:val="Contents3"/>
            <w:tabs>
              <w:tab w:val="clear" w:pos="8459"/>
              <w:tab w:val="right" w:pos="9026" w:leader="dot"/>
            </w:tabs>
            <w:rPr/>
          </w:pPr>
          <w:hyperlink w:anchor="__RefHeading___Toc1437470_3264237689">
            <w:r>
              <w:rPr>
                <w:webHidden/>
                <w:rStyle w:val="IndexLink"/>
              </w:rPr>
              <w:t>296</w:t>
            </w:r>
            <w:r>
              <w:rPr>
                <w:rStyle w:val="IndexLink"/>
                <w:rtl w:val="true"/>
              </w:rPr>
              <w:t>-</w:t>
            </w:r>
            <w:r>
              <w:rPr>
                <w:rStyle w:val="IndexLink"/>
                <w:rtl w:val="true"/>
              </w:rPr>
              <w:t>کمال اسلام در چهار چیز</w:t>
            </w:r>
            <w:r>
              <w:rPr>
                <w:rStyle w:val="IndexLink"/>
                <w:rtl w:val="true"/>
              </w:rPr>
              <w:tab/>
            </w:r>
            <w:r>
              <w:rPr>
                <w:rStyle w:val="IndexLink"/>
              </w:rPr>
              <w:t>427</w:t>
            </w:r>
          </w:hyperlink>
        </w:p>
        <w:p>
          <w:pPr>
            <w:pStyle w:val="Contents3"/>
            <w:tabs>
              <w:tab w:val="clear" w:pos="8459"/>
              <w:tab w:val="right" w:pos="9026" w:leader="dot"/>
            </w:tabs>
            <w:rPr/>
          </w:pPr>
          <w:hyperlink w:anchor="__RefHeading___Toc1437472_3264237689">
            <w:r>
              <w:rPr>
                <w:webHidden/>
                <w:rStyle w:val="IndexLink"/>
              </w:rPr>
              <w:t>297</w:t>
            </w:r>
            <w:r>
              <w:rPr>
                <w:rStyle w:val="IndexLink"/>
                <w:rtl w:val="true"/>
              </w:rPr>
              <w:t>-</w:t>
            </w:r>
            <w:r>
              <w:rPr>
                <w:rStyle w:val="IndexLink"/>
                <w:rtl w:val="true"/>
              </w:rPr>
              <w:t>تعیین وصی از طرف خداوند</w:t>
            </w:r>
            <w:r>
              <w:rPr>
                <w:rStyle w:val="IndexLink"/>
                <w:rtl w:val="true"/>
              </w:rPr>
              <w:tab/>
            </w:r>
            <w:r>
              <w:rPr>
                <w:rStyle w:val="IndexLink"/>
              </w:rPr>
              <w:t>429</w:t>
            </w:r>
          </w:hyperlink>
        </w:p>
        <w:p>
          <w:pPr>
            <w:pStyle w:val="Contents3"/>
            <w:tabs>
              <w:tab w:val="clear" w:pos="8459"/>
              <w:tab w:val="right" w:pos="9026" w:leader="dot"/>
            </w:tabs>
            <w:rPr/>
          </w:pPr>
          <w:hyperlink w:anchor="__RefHeading___Toc1437474_3264237689">
            <w:r>
              <w:rPr>
                <w:webHidden/>
                <w:rStyle w:val="IndexLink"/>
              </w:rPr>
              <w:t>298</w:t>
            </w:r>
            <w:r>
              <w:rPr>
                <w:rStyle w:val="IndexLink"/>
                <w:rtl w:val="true"/>
              </w:rPr>
              <w:t>-</w:t>
            </w:r>
            <w:r>
              <w:rPr>
                <w:rStyle w:val="IndexLink"/>
                <w:rtl w:val="true"/>
              </w:rPr>
              <w:t>تعریف عربی و علج</w:t>
            </w:r>
            <w:r>
              <w:rPr>
                <w:rStyle w:val="IndexLink"/>
                <w:rtl w:val="true"/>
              </w:rPr>
              <w:tab/>
            </w:r>
            <w:r>
              <w:rPr>
                <w:rStyle w:val="IndexLink"/>
              </w:rPr>
              <w:t>431</w:t>
            </w:r>
          </w:hyperlink>
        </w:p>
        <w:p>
          <w:pPr>
            <w:pStyle w:val="Contents3"/>
            <w:tabs>
              <w:tab w:val="clear" w:pos="8459"/>
              <w:tab w:val="right" w:pos="9026" w:leader="dot"/>
            </w:tabs>
            <w:rPr/>
          </w:pPr>
          <w:hyperlink w:anchor="__RefHeading___Toc1437476_3264237689">
            <w:r>
              <w:rPr>
                <w:webHidden/>
                <w:rStyle w:val="IndexLink"/>
              </w:rPr>
              <w:t>299</w:t>
            </w:r>
            <w:r>
              <w:rPr>
                <w:rStyle w:val="IndexLink"/>
                <w:rtl w:val="true"/>
              </w:rPr>
              <w:t>-</w:t>
            </w:r>
            <w:r>
              <w:rPr>
                <w:rStyle w:val="IndexLink"/>
                <w:rtl w:val="true"/>
              </w:rPr>
              <w:t>کلام مقداد و عبد الرحمن بن عوف در مورد اهل بیت</w:t>
            </w:r>
            <w:r>
              <w:rPr>
                <w:rStyle w:val="IndexLink"/>
                <w:rtl w:val="true"/>
              </w:rPr>
              <w:tab/>
            </w:r>
            <w:r>
              <w:rPr>
                <w:rStyle w:val="IndexLink"/>
              </w:rPr>
              <w:t>431</w:t>
            </w:r>
          </w:hyperlink>
        </w:p>
        <w:p>
          <w:pPr>
            <w:pStyle w:val="Contents3"/>
            <w:tabs>
              <w:tab w:val="clear" w:pos="8459"/>
              <w:tab w:val="right" w:pos="9026" w:leader="dot"/>
            </w:tabs>
            <w:rPr/>
          </w:pPr>
          <w:hyperlink w:anchor="__RefHeading___Toc1437478_3264237689">
            <w:r>
              <w:rPr>
                <w:webHidden/>
                <w:rStyle w:val="IndexLink"/>
              </w:rPr>
              <w:t>300</w:t>
            </w:r>
            <w:r>
              <w:rPr>
                <w:rStyle w:val="IndexLink"/>
                <w:rtl w:val="true"/>
              </w:rPr>
              <w:t>-</w:t>
            </w:r>
            <w:r>
              <w:rPr>
                <w:rStyle w:val="IndexLink"/>
                <w:rtl w:val="true"/>
              </w:rPr>
              <w:t>کلام جاریة بن قدامة با معاویه</w:t>
            </w:r>
            <w:r>
              <w:rPr>
                <w:rStyle w:val="IndexLink"/>
                <w:rtl w:val="true"/>
              </w:rPr>
              <w:tab/>
            </w:r>
            <w:r>
              <w:rPr>
                <w:rStyle w:val="IndexLink"/>
              </w:rPr>
              <w:t>433</w:t>
            </w:r>
          </w:hyperlink>
        </w:p>
        <w:p>
          <w:pPr>
            <w:pStyle w:val="Contents3"/>
            <w:tabs>
              <w:tab w:val="clear" w:pos="8459"/>
              <w:tab w:val="right" w:pos="9026" w:leader="dot"/>
            </w:tabs>
            <w:rPr/>
          </w:pPr>
          <w:hyperlink w:anchor="__RefHeading___Toc1437480_3264237689">
            <w:r>
              <w:rPr>
                <w:webHidden/>
                <w:rStyle w:val="IndexLink"/>
              </w:rPr>
              <w:t>301</w:t>
            </w:r>
            <w:r>
              <w:rPr>
                <w:rStyle w:val="IndexLink"/>
                <w:rtl w:val="true"/>
              </w:rPr>
              <w:t>-</w:t>
            </w:r>
            <w:r>
              <w:rPr>
                <w:rStyle w:val="IndexLink"/>
                <w:rtl w:val="true"/>
              </w:rPr>
              <w:t>در کفّارۀ غیبت</w:t>
            </w:r>
            <w:r>
              <w:rPr>
                <w:rStyle w:val="IndexLink"/>
                <w:rtl w:val="true"/>
              </w:rPr>
              <w:tab/>
            </w:r>
            <w:r>
              <w:rPr>
                <w:rStyle w:val="IndexLink"/>
              </w:rPr>
              <w:t>435</w:t>
            </w:r>
          </w:hyperlink>
        </w:p>
        <w:p>
          <w:pPr>
            <w:pStyle w:val="Contents3"/>
            <w:tabs>
              <w:tab w:val="clear" w:pos="8459"/>
              <w:tab w:val="right" w:pos="9026" w:leader="dot"/>
            </w:tabs>
            <w:rPr/>
          </w:pPr>
          <w:hyperlink w:anchor="__RefHeading___Toc1437482_3264237689">
            <w:r>
              <w:rPr>
                <w:webHidden/>
                <w:rStyle w:val="IndexLink"/>
              </w:rPr>
              <w:t>302</w:t>
            </w:r>
            <w:r>
              <w:rPr>
                <w:rStyle w:val="IndexLink"/>
                <w:rtl w:val="true"/>
              </w:rPr>
              <w:t>-</w:t>
            </w:r>
            <w:r>
              <w:rPr>
                <w:rStyle w:val="IndexLink"/>
                <w:rtl w:val="true"/>
              </w:rPr>
              <w:t>در طلب رزق</w:t>
            </w:r>
            <w:r>
              <w:rPr>
                <w:rStyle w:val="IndexLink"/>
                <w:rtl w:val="true"/>
              </w:rPr>
              <w:tab/>
            </w:r>
            <w:r>
              <w:rPr>
                <w:rStyle w:val="IndexLink"/>
              </w:rPr>
              <w:t>435</w:t>
            </w:r>
          </w:hyperlink>
        </w:p>
        <w:p>
          <w:pPr>
            <w:pStyle w:val="Contents3"/>
            <w:tabs>
              <w:tab w:val="clear" w:pos="8459"/>
              <w:tab w:val="right" w:pos="9026" w:leader="dot"/>
            </w:tabs>
            <w:rPr/>
          </w:pPr>
          <w:hyperlink w:anchor="__RefHeading___Toc1437484_3264237689">
            <w:r>
              <w:rPr>
                <w:webHidden/>
                <w:rStyle w:val="IndexLink"/>
              </w:rPr>
              <w:t>303</w:t>
            </w:r>
            <w:r>
              <w:rPr>
                <w:rStyle w:val="IndexLink"/>
                <w:rtl w:val="true"/>
              </w:rPr>
              <w:t>-</w:t>
            </w:r>
            <w:r>
              <w:rPr>
                <w:rStyle w:val="IndexLink"/>
                <w:rtl w:val="true"/>
              </w:rPr>
              <w:t>از سه کس نماز قبول نمی شود</w:t>
            </w:r>
            <w:r>
              <w:rPr>
                <w:rStyle w:val="IndexLink"/>
                <w:rtl w:val="true"/>
              </w:rPr>
              <w:tab/>
            </w:r>
            <w:r>
              <w:rPr>
                <w:rStyle w:val="IndexLink"/>
              </w:rPr>
              <w:t>435</w:t>
            </w:r>
          </w:hyperlink>
        </w:p>
        <w:p>
          <w:pPr>
            <w:pStyle w:val="Contents3"/>
            <w:tabs>
              <w:tab w:val="clear" w:pos="8459"/>
              <w:tab w:val="right" w:pos="9026" w:leader="dot"/>
            </w:tabs>
            <w:rPr/>
          </w:pPr>
          <w:hyperlink w:anchor="__RefHeading___Toc1437486_3264237689">
            <w:r>
              <w:rPr>
                <w:webHidden/>
                <w:rStyle w:val="IndexLink"/>
              </w:rPr>
              <w:t>304</w:t>
            </w:r>
            <w:r>
              <w:rPr>
                <w:rStyle w:val="IndexLink"/>
                <w:rtl w:val="true"/>
              </w:rPr>
              <w:t>-</w:t>
            </w:r>
            <w:r>
              <w:rPr>
                <w:rStyle w:val="IndexLink"/>
                <w:rtl w:val="true"/>
              </w:rPr>
              <w:t>در مورد منقبت علی علیه السّلام زمانی که پیامبر صلّی اللّه علیه و اله به معراج رفته بودند</w:t>
            </w:r>
            <w:r>
              <w:rPr>
                <w:rStyle w:val="IndexLink"/>
                <w:rtl w:val="true"/>
              </w:rPr>
              <w:tab/>
            </w:r>
            <w:r>
              <w:rPr>
                <w:rStyle w:val="IndexLink"/>
              </w:rPr>
              <w:t>435</w:t>
            </w:r>
          </w:hyperlink>
        </w:p>
        <w:p>
          <w:pPr>
            <w:pStyle w:val="Contents3"/>
            <w:tabs>
              <w:tab w:val="clear" w:pos="8459"/>
              <w:tab w:val="right" w:pos="9026" w:leader="dot"/>
            </w:tabs>
            <w:rPr/>
          </w:pPr>
          <w:hyperlink w:anchor="__RefHeading___Toc1437488_3264237689">
            <w:r>
              <w:rPr>
                <w:webHidden/>
                <w:rStyle w:val="IndexLink"/>
              </w:rPr>
              <w:t>305</w:t>
            </w:r>
            <w:r>
              <w:rPr>
                <w:rStyle w:val="IndexLink"/>
                <w:rtl w:val="true"/>
              </w:rPr>
              <w:t>-</w:t>
            </w:r>
            <w:r>
              <w:rPr>
                <w:rStyle w:val="IndexLink"/>
                <w:rtl w:val="true"/>
              </w:rPr>
              <w:t>ده خصلت برای حضرت علی علیه السّلام</w:t>
            </w:r>
            <w:r>
              <w:rPr>
                <w:rStyle w:val="IndexLink"/>
                <w:rtl w:val="true"/>
              </w:rPr>
              <w:tab/>
            </w:r>
            <w:r>
              <w:rPr>
                <w:rStyle w:val="IndexLink"/>
              </w:rPr>
              <w:t>437</w:t>
            </w:r>
          </w:hyperlink>
        </w:p>
        <w:p>
          <w:pPr>
            <w:pStyle w:val="Contents3"/>
            <w:tabs>
              <w:tab w:val="clear" w:pos="8459"/>
              <w:tab w:val="right" w:pos="9026" w:leader="dot"/>
            </w:tabs>
            <w:rPr/>
          </w:pPr>
          <w:hyperlink w:anchor="__RefHeading___Toc1437490_3264237689">
            <w:r>
              <w:rPr>
                <w:webHidden/>
                <w:rStyle w:val="IndexLink"/>
              </w:rPr>
              <w:t>306</w:t>
            </w:r>
            <w:r>
              <w:rPr>
                <w:rStyle w:val="IndexLink"/>
                <w:rtl w:val="true"/>
              </w:rPr>
              <w:t>-</w:t>
            </w:r>
            <w:r>
              <w:rPr>
                <w:rStyle w:val="IndexLink"/>
                <w:rtl w:val="true"/>
              </w:rPr>
              <w:t>فضیلت گریه بر اهل بیت</w:t>
            </w:r>
            <w:r>
              <w:rPr>
                <w:rStyle w:val="IndexLink"/>
                <w:rtl w:val="true"/>
              </w:rPr>
              <w:tab/>
            </w:r>
            <w:r>
              <w:rPr>
                <w:rStyle w:val="IndexLink"/>
              </w:rPr>
              <w:t>437</w:t>
            </w:r>
          </w:hyperlink>
        </w:p>
        <w:p>
          <w:pPr>
            <w:pStyle w:val="Contents3"/>
            <w:tabs>
              <w:tab w:val="clear" w:pos="8459"/>
              <w:tab w:val="right" w:pos="9026" w:leader="dot"/>
            </w:tabs>
            <w:rPr/>
          </w:pPr>
          <w:hyperlink w:anchor="__RefHeading___Toc1437492_3264237689">
            <w:r>
              <w:rPr>
                <w:webHidden/>
                <w:rStyle w:val="IndexLink"/>
              </w:rPr>
              <w:t>307</w:t>
            </w:r>
            <w:r>
              <w:rPr>
                <w:rStyle w:val="IndexLink"/>
                <w:rtl w:val="true"/>
              </w:rPr>
              <w:t>-</w:t>
            </w:r>
            <w:r>
              <w:rPr>
                <w:rStyle w:val="IndexLink"/>
                <w:rtl w:val="true"/>
              </w:rPr>
              <w:t>ربیعة و عماره می گویند</w:t>
            </w:r>
            <w:r>
              <w:rPr>
                <w:rStyle w:val="IndexLink"/>
                <w:rtl w:val="true"/>
              </w:rPr>
              <w:t>:</w:t>
            </w:r>
            <w:r>
              <w:rPr>
                <w:rStyle w:val="IndexLink"/>
                <w:rtl w:val="true"/>
              </w:rPr>
              <w:t>گروهی از یاران امیر المؤمنین به نزد حضرت آمدند زمانی که تعدادی از یاران حضرت به طرف معاویه رفتند</w:t>
            </w:r>
            <w:r>
              <w:rPr>
                <w:rStyle w:val="IndexLink"/>
                <w:rtl w:val="true"/>
              </w:rPr>
              <w:tab/>
            </w:r>
            <w:r>
              <w:rPr>
                <w:rStyle w:val="IndexLink"/>
              </w:rPr>
              <w:t>439</w:t>
            </w:r>
          </w:hyperlink>
        </w:p>
        <w:p>
          <w:pPr>
            <w:pStyle w:val="Contents3"/>
            <w:tabs>
              <w:tab w:val="clear" w:pos="8459"/>
              <w:tab w:val="right" w:pos="9026" w:leader="dot"/>
            </w:tabs>
            <w:rPr/>
          </w:pPr>
          <w:hyperlink w:anchor="__RefHeading___Toc1437494_3264237689">
            <w:r>
              <w:rPr>
                <w:webHidden/>
                <w:rStyle w:val="IndexLink"/>
              </w:rPr>
              <w:t>308</w:t>
            </w:r>
            <w:r>
              <w:rPr>
                <w:rStyle w:val="IndexLink"/>
                <w:rtl w:val="true"/>
              </w:rPr>
              <w:t>-</w:t>
            </w:r>
            <w:r>
              <w:rPr>
                <w:rStyle w:val="IndexLink"/>
                <w:rtl w:val="true"/>
              </w:rPr>
              <w:t>کیفیت دادن زکات</w:t>
            </w:r>
            <w:r>
              <w:rPr>
                <w:rStyle w:val="IndexLink"/>
                <w:rtl w:val="true"/>
              </w:rPr>
              <w:tab/>
            </w:r>
            <w:r>
              <w:rPr>
                <w:rStyle w:val="IndexLink"/>
              </w:rPr>
              <w:t>441</w:t>
            </w:r>
          </w:hyperlink>
        </w:p>
        <w:p>
          <w:pPr>
            <w:pStyle w:val="Contents3"/>
            <w:tabs>
              <w:tab w:val="clear" w:pos="8459"/>
              <w:tab w:val="right" w:pos="9026" w:leader="dot"/>
            </w:tabs>
            <w:rPr/>
          </w:pPr>
          <w:hyperlink w:anchor="__RefHeading___Toc1437496_3264237689">
            <w:r>
              <w:rPr>
                <w:webHidden/>
                <w:rStyle w:val="IndexLink"/>
              </w:rPr>
              <w:t>309</w:t>
            </w:r>
            <w:r>
              <w:rPr>
                <w:rStyle w:val="IndexLink"/>
                <w:rtl w:val="true"/>
              </w:rPr>
              <w:t>-</w:t>
            </w:r>
            <w:r>
              <w:rPr>
                <w:rStyle w:val="IndexLink"/>
                <w:rtl w:val="true"/>
              </w:rPr>
              <w:t>مؤمن بعد از قبض روحش</w:t>
            </w:r>
            <w:r>
              <w:rPr>
                <w:rStyle w:val="IndexLink"/>
                <w:rtl w:val="true"/>
              </w:rPr>
              <w:tab/>
            </w:r>
            <w:r>
              <w:rPr>
                <w:rStyle w:val="IndexLink"/>
              </w:rPr>
              <w:t>441</w:t>
            </w:r>
          </w:hyperlink>
        </w:p>
        <w:p>
          <w:pPr>
            <w:pStyle w:val="Contents3"/>
            <w:tabs>
              <w:tab w:val="clear" w:pos="8459"/>
              <w:tab w:val="right" w:pos="9026" w:leader="dot"/>
            </w:tabs>
            <w:rPr/>
          </w:pPr>
          <w:hyperlink w:anchor="__RefHeading___Toc1437498_3264237689">
            <w:r>
              <w:rPr>
                <w:webHidden/>
                <w:rStyle w:val="IndexLink"/>
              </w:rPr>
              <w:t>310</w:t>
            </w:r>
            <w:r>
              <w:rPr>
                <w:rStyle w:val="IndexLink"/>
                <w:rtl w:val="true"/>
              </w:rPr>
              <w:t>-</w:t>
            </w:r>
            <w:r>
              <w:rPr>
                <w:rStyle w:val="IndexLink"/>
                <w:rtl w:val="true"/>
              </w:rPr>
              <w:t>دعا برای درد چشم</w:t>
            </w:r>
            <w:r>
              <w:rPr>
                <w:rStyle w:val="IndexLink"/>
                <w:rtl w:val="true"/>
              </w:rPr>
              <w:tab/>
            </w:r>
            <w:r>
              <w:rPr>
                <w:rStyle w:val="IndexLink"/>
              </w:rPr>
              <w:t>443</w:t>
            </w:r>
          </w:hyperlink>
        </w:p>
        <w:p>
          <w:pPr>
            <w:pStyle w:val="Contents3"/>
            <w:tabs>
              <w:tab w:val="clear" w:pos="8459"/>
              <w:tab w:val="right" w:pos="9026" w:leader="dot"/>
            </w:tabs>
            <w:rPr/>
          </w:pPr>
          <w:hyperlink w:anchor="__RefHeading___Toc1437500_3264237689">
            <w:r>
              <w:rPr>
                <w:webHidden/>
                <w:rStyle w:val="IndexLink"/>
              </w:rPr>
              <w:t>311</w:t>
            </w:r>
            <w:r>
              <w:rPr>
                <w:rStyle w:val="IndexLink"/>
                <w:rtl w:val="true"/>
              </w:rPr>
              <w:t>-</w:t>
            </w:r>
            <w:r>
              <w:rPr>
                <w:rStyle w:val="IndexLink"/>
                <w:rtl w:val="true"/>
              </w:rPr>
              <w:t>نهایت اطاعت،راضی بودن به آنچه خداوند انجام می دهد است</w:t>
            </w:r>
            <w:r>
              <w:rPr>
                <w:rStyle w:val="IndexLink"/>
                <w:rtl w:val="true"/>
              </w:rPr>
              <w:tab/>
            </w:r>
            <w:r>
              <w:rPr>
                <w:rStyle w:val="IndexLink"/>
              </w:rPr>
              <w:t>443</w:t>
            </w:r>
          </w:hyperlink>
        </w:p>
        <w:p>
          <w:pPr>
            <w:pStyle w:val="Contents3"/>
            <w:tabs>
              <w:tab w:val="clear" w:pos="8459"/>
              <w:tab w:val="right" w:pos="9026" w:leader="dot"/>
            </w:tabs>
            <w:rPr/>
          </w:pPr>
          <w:hyperlink w:anchor="__RefHeading___Toc1437502_3264237689">
            <w:r>
              <w:rPr>
                <w:webHidden/>
                <w:rStyle w:val="IndexLink"/>
              </w:rPr>
              <w:t>312</w:t>
            </w:r>
            <w:r>
              <w:rPr>
                <w:rStyle w:val="IndexLink"/>
                <w:rtl w:val="true"/>
              </w:rPr>
              <w:t>-</w:t>
            </w:r>
            <w:r>
              <w:rPr>
                <w:rStyle w:val="IndexLink"/>
                <w:rtl w:val="true"/>
              </w:rPr>
              <w:t>مذمت افشاگری</w:t>
            </w:r>
            <w:r>
              <w:rPr>
                <w:rStyle w:val="IndexLink"/>
                <w:rtl w:val="true"/>
              </w:rPr>
              <w:tab/>
            </w:r>
            <w:r>
              <w:rPr>
                <w:rStyle w:val="IndexLink"/>
              </w:rPr>
              <w:t>443</w:t>
            </w:r>
          </w:hyperlink>
        </w:p>
        <w:p>
          <w:pPr>
            <w:pStyle w:val="Contents3"/>
            <w:tabs>
              <w:tab w:val="clear" w:pos="8459"/>
              <w:tab w:val="right" w:pos="9026" w:leader="dot"/>
            </w:tabs>
            <w:rPr/>
          </w:pPr>
          <w:hyperlink w:anchor="__RefHeading___Toc1437504_3264237689">
            <w:r>
              <w:rPr>
                <w:webHidden/>
                <w:rStyle w:val="IndexLink"/>
              </w:rPr>
              <w:t>313</w:t>
            </w:r>
            <w:r>
              <w:rPr>
                <w:rStyle w:val="IndexLink"/>
                <w:rtl w:val="true"/>
              </w:rPr>
              <w:t>-</w:t>
            </w:r>
            <w:r>
              <w:rPr>
                <w:rStyle w:val="IndexLink"/>
                <w:rtl w:val="true"/>
              </w:rPr>
              <w:t>سؤال شخصی از حضرت علی علیه السّلام دربارۀ کسانی که با آن حضرت می جنگند و به حج می روند</w:t>
            </w:r>
            <w:r>
              <w:rPr>
                <w:rStyle w:val="IndexLink"/>
                <w:rtl w:val="true"/>
              </w:rPr>
              <w:tab/>
            </w:r>
            <w:r>
              <w:rPr>
                <w:rStyle w:val="IndexLink"/>
              </w:rPr>
              <w:t>445</w:t>
            </w:r>
          </w:hyperlink>
        </w:p>
        <w:p>
          <w:pPr>
            <w:pStyle w:val="Contents3"/>
            <w:tabs>
              <w:tab w:val="clear" w:pos="8459"/>
              <w:tab w:val="right" w:pos="9026" w:leader="dot"/>
            </w:tabs>
            <w:rPr/>
          </w:pPr>
          <w:hyperlink w:anchor="__RefHeading___Toc1437506_3264237689">
            <w:r>
              <w:rPr>
                <w:webHidden/>
                <w:rStyle w:val="IndexLink"/>
              </w:rPr>
              <w:t>314</w:t>
            </w:r>
            <w:r>
              <w:rPr>
                <w:rStyle w:val="IndexLink"/>
                <w:rtl w:val="true"/>
              </w:rPr>
              <w:t>-</w:t>
            </w:r>
            <w:r>
              <w:rPr>
                <w:rStyle w:val="IndexLink"/>
                <w:rtl w:val="true"/>
              </w:rPr>
              <w:t>عاقبت کسی که بر علیه مؤمنی یاری دهد</w:t>
            </w:r>
            <w:r>
              <w:rPr>
                <w:rStyle w:val="IndexLink"/>
                <w:rtl w:val="true"/>
              </w:rPr>
              <w:tab/>
            </w:r>
            <w:r>
              <w:rPr>
                <w:rStyle w:val="IndexLink"/>
              </w:rPr>
              <w:t>447</w:t>
            </w:r>
          </w:hyperlink>
        </w:p>
        <w:p>
          <w:pPr>
            <w:pStyle w:val="Contents3"/>
            <w:tabs>
              <w:tab w:val="clear" w:pos="8459"/>
              <w:tab w:val="right" w:pos="9026" w:leader="dot"/>
            </w:tabs>
            <w:rPr/>
          </w:pPr>
          <w:hyperlink w:anchor="__RefHeading___Toc1437508_3264237689">
            <w:r>
              <w:rPr>
                <w:webHidden/>
                <w:rStyle w:val="IndexLink"/>
              </w:rPr>
              <w:t>315</w:t>
            </w:r>
            <w:r>
              <w:rPr>
                <w:rStyle w:val="IndexLink"/>
                <w:rtl w:val="true"/>
              </w:rPr>
              <w:t>-</w:t>
            </w:r>
            <w:r>
              <w:rPr>
                <w:rStyle w:val="IndexLink"/>
                <w:rtl w:val="true"/>
              </w:rPr>
              <w:t>بدگویی در مورد خاندان پیامبر صلّی اللّه علیه و اله</w:t>
            </w:r>
            <w:r>
              <w:rPr>
                <w:rStyle w:val="IndexLink"/>
                <w:rtl w:val="true"/>
              </w:rPr>
              <w:tab/>
            </w:r>
            <w:r>
              <w:rPr>
                <w:rStyle w:val="IndexLink"/>
              </w:rPr>
              <w:t>447</w:t>
            </w:r>
          </w:hyperlink>
        </w:p>
        <w:p>
          <w:pPr>
            <w:pStyle w:val="Contents3"/>
            <w:tabs>
              <w:tab w:val="clear" w:pos="8459"/>
              <w:tab w:val="right" w:pos="9026" w:leader="dot"/>
            </w:tabs>
            <w:rPr/>
          </w:pPr>
          <w:hyperlink w:anchor="__RefHeading___Toc1437510_3264237689">
            <w:r>
              <w:rPr>
                <w:webHidden/>
                <w:rStyle w:val="IndexLink"/>
              </w:rPr>
              <w:t>316</w:t>
            </w:r>
            <w:r>
              <w:rPr>
                <w:rStyle w:val="IndexLink"/>
                <w:rtl w:val="true"/>
              </w:rPr>
              <w:t>-</w:t>
            </w:r>
            <w:r>
              <w:rPr>
                <w:rStyle w:val="IndexLink"/>
                <w:rtl w:val="true"/>
              </w:rPr>
              <w:t>عبور حضرت علی علیه السّلام از منطقۀ زوراء و براثا بعد از جنگ خوارج</w:t>
            </w:r>
            <w:r>
              <w:rPr>
                <w:rStyle w:val="IndexLink"/>
                <w:rtl w:val="true"/>
              </w:rPr>
              <w:tab/>
            </w:r>
            <w:r>
              <w:rPr>
                <w:rStyle w:val="IndexLink"/>
              </w:rPr>
              <w:t>449</w:t>
            </w:r>
          </w:hyperlink>
        </w:p>
        <w:p>
          <w:pPr>
            <w:pStyle w:val="Contents3"/>
            <w:tabs>
              <w:tab w:val="clear" w:pos="8459"/>
              <w:tab w:val="right" w:pos="9026" w:leader="dot"/>
            </w:tabs>
            <w:rPr/>
          </w:pPr>
          <w:hyperlink w:anchor="__RefHeading___Toc1437512_3264237689">
            <w:r>
              <w:rPr>
                <w:webHidden/>
                <w:rStyle w:val="IndexLink"/>
              </w:rPr>
              <w:t>317</w:t>
            </w:r>
            <w:r>
              <w:rPr>
                <w:rStyle w:val="IndexLink"/>
                <w:rtl w:val="true"/>
              </w:rPr>
              <w:t>-</w:t>
            </w:r>
            <w:r>
              <w:rPr>
                <w:rStyle w:val="IndexLink"/>
                <w:rtl w:val="true"/>
              </w:rPr>
              <w:t>خبر دادن حضرت محمد صلّی اللّه علیه و اله از خوارج</w:t>
            </w:r>
            <w:r>
              <w:rPr>
                <w:rStyle w:val="IndexLink"/>
                <w:rtl w:val="true"/>
              </w:rPr>
              <w:tab/>
            </w:r>
            <w:r>
              <w:rPr>
                <w:rStyle w:val="IndexLink"/>
              </w:rPr>
              <w:t>451</w:t>
            </w:r>
          </w:hyperlink>
        </w:p>
        <w:p>
          <w:pPr>
            <w:pStyle w:val="Contents3"/>
            <w:tabs>
              <w:tab w:val="clear" w:pos="8459"/>
              <w:tab w:val="right" w:pos="9026" w:leader="dot"/>
            </w:tabs>
            <w:rPr/>
          </w:pPr>
          <w:hyperlink w:anchor="__RefHeading___Toc1437514_3264237689">
            <w:r>
              <w:rPr>
                <w:webHidden/>
                <w:rStyle w:val="IndexLink"/>
              </w:rPr>
              <w:t>318</w:t>
            </w:r>
            <w:r>
              <w:rPr>
                <w:rStyle w:val="IndexLink"/>
                <w:rtl w:val="true"/>
              </w:rPr>
              <w:t>-</w:t>
            </w:r>
            <w:r>
              <w:rPr>
                <w:rStyle w:val="IndexLink"/>
                <w:rtl w:val="true"/>
              </w:rPr>
              <w:t>فضیلت زیارت امام حسین علیه السّلام</w:t>
            </w:r>
            <w:r>
              <w:rPr>
                <w:rStyle w:val="IndexLink"/>
                <w:rtl w:val="true"/>
              </w:rPr>
              <w:tab/>
            </w:r>
            <w:r>
              <w:rPr>
                <w:rStyle w:val="IndexLink"/>
              </w:rPr>
              <w:t>453</w:t>
            </w:r>
          </w:hyperlink>
        </w:p>
        <w:p>
          <w:pPr>
            <w:pStyle w:val="Contents3"/>
            <w:tabs>
              <w:tab w:val="clear" w:pos="8459"/>
              <w:tab w:val="right" w:pos="9026" w:leader="dot"/>
            </w:tabs>
            <w:rPr/>
          </w:pPr>
          <w:hyperlink w:anchor="__RefHeading___Toc1437516_3264237689">
            <w:r>
              <w:rPr>
                <w:webHidden/>
                <w:rStyle w:val="IndexLink"/>
              </w:rPr>
              <w:t>319</w:t>
            </w:r>
            <w:r>
              <w:rPr>
                <w:rStyle w:val="IndexLink"/>
                <w:rtl w:val="true"/>
              </w:rPr>
              <w:t>-</w:t>
            </w:r>
            <w:r>
              <w:rPr>
                <w:rStyle w:val="IndexLink"/>
                <w:rtl w:val="true"/>
              </w:rPr>
              <w:t>زمانی که خداوند بر مردم غضب می کند</w:t>
            </w:r>
            <w:r>
              <w:rPr>
                <w:rStyle w:val="IndexLink"/>
                <w:rtl w:val="true"/>
              </w:rPr>
              <w:tab/>
            </w:r>
            <w:r>
              <w:rPr>
                <w:rStyle w:val="IndexLink"/>
              </w:rPr>
              <w:t>453</w:t>
            </w:r>
          </w:hyperlink>
        </w:p>
        <w:p>
          <w:pPr>
            <w:pStyle w:val="Contents3"/>
            <w:tabs>
              <w:tab w:val="clear" w:pos="8459"/>
              <w:tab w:val="right" w:pos="9026" w:leader="dot"/>
            </w:tabs>
            <w:rPr/>
          </w:pPr>
          <w:hyperlink w:anchor="__RefHeading___Toc1437518_3264237689">
            <w:r>
              <w:rPr>
                <w:webHidden/>
                <w:rStyle w:val="IndexLink"/>
              </w:rPr>
              <w:t>320</w:t>
            </w:r>
            <w:r>
              <w:rPr>
                <w:rStyle w:val="IndexLink"/>
                <w:rtl w:val="true"/>
              </w:rPr>
              <w:t>-</w:t>
            </w:r>
            <w:r>
              <w:rPr>
                <w:rStyle w:val="IndexLink"/>
                <w:rtl w:val="true"/>
              </w:rPr>
              <w:t>اعمالی که باعث خشنودی خداوند از ماست</w:t>
            </w:r>
            <w:r>
              <w:rPr>
                <w:rStyle w:val="IndexLink"/>
                <w:rtl w:val="true"/>
              </w:rPr>
              <w:tab/>
            </w:r>
            <w:r>
              <w:rPr>
                <w:rStyle w:val="IndexLink"/>
              </w:rPr>
              <w:t>455</w:t>
            </w:r>
          </w:hyperlink>
        </w:p>
        <w:p>
          <w:pPr>
            <w:pStyle w:val="Contents3"/>
            <w:tabs>
              <w:tab w:val="clear" w:pos="8459"/>
              <w:tab w:val="right" w:pos="9026" w:leader="dot"/>
            </w:tabs>
            <w:rPr/>
          </w:pPr>
          <w:hyperlink w:anchor="__RefHeading___Toc1437520_3264237689">
            <w:r>
              <w:rPr>
                <w:webHidden/>
                <w:rStyle w:val="IndexLink"/>
              </w:rPr>
              <w:t>321</w:t>
            </w:r>
            <w:r>
              <w:rPr>
                <w:rStyle w:val="IndexLink"/>
                <w:rtl w:val="true"/>
              </w:rPr>
              <w:t>-</w:t>
            </w:r>
            <w:r>
              <w:rPr>
                <w:rStyle w:val="IndexLink"/>
                <w:rtl w:val="true"/>
              </w:rPr>
              <w:t>جواب امام حسن علیه السّلام به تسلیت گویندگان در ارتباط با دخترش</w:t>
            </w:r>
            <w:r>
              <w:rPr>
                <w:rStyle w:val="IndexLink"/>
                <w:rtl w:val="true"/>
              </w:rPr>
              <w:tab/>
            </w:r>
            <w:r>
              <w:rPr>
                <w:rStyle w:val="IndexLink"/>
              </w:rPr>
              <w:t>455</w:t>
            </w:r>
          </w:hyperlink>
        </w:p>
        <w:p>
          <w:pPr>
            <w:pStyle w:val="Contents3"/>
            <w:tabs>
              <w:tab w:val="clear" w:pos="8459"/>
              <w:tab w:val="right" w:pos="9026" w:leader="dot"/>
            </w:tabs>
            <w:rPr/>
          </w:pPr>
          <w:hyperlink w:anchor="__RefHeading___Toc1437522_3264237689">
            <w:r>
              <w:rPr>
                <w:webHidden/>
                <w:rStyle w:val="IndexLink"/>
              </w:rPr>
              <w:t>322</w:t>
            </w:r>
            <w:r>
              <w:rPr>
                <w:rStyle w:val="IndexLink"/>
                <w:rtl w:val="true"/>
              </w:rPr>
              <w:t>-</w:t>
            </w:r>
            <w:r>
              <w:rPr>
                <w:rStyle w:val="IndexLink"/>
                <w:rtl w:val="true"/>
              </w:rPr>
              <w:t>کسی که حکم کرد از آل داود</w:t>
            </w:r>
            <w:r>
              <w:rPr>
                <w:rStyle w:val="IndexLink"/>
                <w:rtl w:val="true"/>
              </w:rPr>
              <w:tab/>
            </w:r>
            <w:r>
              <w:rPr>
                <w:rStyle w:val="IndexLink"/>
              </w:rPr>
              <w:t>457</w:t>
            </w:r>
          </w:hyperlink>
        </w:p>
        <w:p>
          <w:pPr>
            <w:pStyle w:val="Contents3"/>
            <w:tabs>
              <w:tab w:val="clear" w:pos="8459"/>
              <w:tab w:val="right" w:pos="9026" w:leader="dot"/>
            </w:tabs>
            <w:rPr/>
          </w:pPr>
          <w:hyperlink w:anchor="__RefHeading___Toc1437524_3264237689">
            <w:r>
              <w:rPr>
                <w:webHidden/>
                <w:rStyle w:val="IndexLink"/>
              </w:rPr>
              <w:t>323</w:t>
            </w:r>
            <w:r>
              <w:rPr>
                <w:rStyle w:val="IndexLink"/>
                <w:rtl w:val="true"/>
              </w:rPr>
              <w:t>-</w:t>
            </w:r>
            <w:r>
              <w:rPr>
                <w:rStyle w:val="IndexLink"/>
                <w:rtl w:val="true"/>
              </w:rPr>
              <w:t>موعظه ای از امام کاظم علیه السّلام</w:t>
            </w:r>
            <w:r>
              <w:rPr>
                <w:rStyle w:val="IndexLink"/>
                <w:rtl w:val="true"/>
              </w:rPr>
              <w:tab/>
            </w:r>
            <w:r>
              <w:rPr>
                <w:rStyle w:val="IndexLink"/>
              </w:rPr>
              <w:t>457</w:t>
            </w:r>
          </w:hyperlink>
        </w:p>
        <w:p>
          <w:pPr>
            <w:pStyle w:val="Contents3"/>
            <w:tabs>
              <w:tab w:val="clear" w:pos="8459"/>
              <w:tab w:val="right" w:pos="9026" w:leader="dot"/>
            </w:tabs>
            <w:rPr/>
          </w:pPr>
          <w:hyperlink w:anchor="__RefHeading___Toc1437526_3264237689">
            <w:r>
              <w:rPr>
                <w:webHidden/>
                <w:rStyle w:val="IndexLink"/>
              </w:rPr>
              <w:t>324</w:t>
            </w:r>
            <w:r>
              <w:rPr>
                <w:rStyle w:val="IndexLink"/>
                <w:rtl w:val="true"/>
              </w:rPr>
              <w:t>-</w:t>
            </w:r>
            <w:r>
              <w:rPr>
                <w:rStyle w:val="IndexLink"/>
                <w:rtl w:val="true"/>
              </w:rPr>
              <w:t>ثواب برآورده کردن حاجت</w:t>
            </w:r>
            <w:r>
              <w:rPr>
                <w:rStyle w:val="IndexLink"/>
                <w:rtl w:val="true"/>
              </w:rPr>
              <w:tab/>
            </w:r>
            <w:r>
              <w:rPr>
                <w:rStyle w:val="IndexLink"/>
              </w:rPr>
              <w:t>459</w:t>
            </w:r>
          </w:hyperlink>
        </w:p>
        <w:p>
          <w:pPr>
            <w:pStyle w:val="Contents3"/>
            <w:tabs>
              <w:tab w:val="clear" w:pos="8459"/>
              <w:tab w:val="right" w:pos="9026" w:leader="dot"/>
            </w:tabs>
            <w:rPr/>
          </w:pPr>
          <w:hyperlink w:anchor="__RefHeading___Toc1437528_3264237689">
            <w:r>
              <w:rPr>
                <w:webHidden/>
                <w:rStyle w:val="IndexLink"/>
              </w:rPr>
              <w:t>325</w:t>
            </w:r>
            <w:r>
              <w:rPr>
                <w:rStyle w:val="IndexLink"/>
                <w:rtl w:val="true"/>
              </w:rPr>
              <w:t>-</w:t>
            </w:r>
            <w:r>
              <w:rPr>
                <w:rStyle w:val="IndexLink"/>
                <w:rtl w:val="true"/>
              </w:rPr>
              <w:t>سه چیز،که بوسیلۀ آنها به ما ضرری نمی رسد</w:t>
            </w:r>
            <w:r>
              <w:rPr>
                <w:rStyle w:val="IndexLink"/>
                <w:rtl w:val="true"/>
              </w:rPr>
              <w:tab/>
            </w:r>
            <w:r>
              <w:rPr>
                <w:rStyle w:val="IndexLink"/>
              </w:rPr>
              <w:t>459</w:t>
            </w:r>
          </w:hyperlink>
        </w:p>
        <w:p>
          <w:pPr>
            <w:pStyle w:val="Contents3"/>
            <w:tabs>
              <w:tab w:val="clear" w:pos="8459"/>
              <w:tab w:val="right" w:pos="9026" w:leader="dot"/>
            </w:tabs>
            <w:rPr/>
          </w:pPr>
          <w:hyperlink w:anchor="__RefHeading___Toc1437530_3264237689">
            <w:r>
              <w:rPr>
                <w:webHidden/>
                <w:rStyle w:val="IndexLink"/>
              </w:rPr>
              <w:t>326</w:t>
            </w:r>
            <w:r>
              <w:rPr>
                <w:rStyle w:val="IndexLink"/>
                <w:rtl w:val="true"/>
              </w:rPr>
              <w:t>-</w:t>
            </w:r>
            <w:r>
              <w:rPr>
                <w:rStyle w:val="IndexLink"/>
                <w:rtl w:val="true"/>
              </w:rPr>
              <w:t>کلام حضرت فاطمه علیها السّلام به عایشه دختر طلحه</w:t>
            </w:r>
            <w:r>
              <w:rPr>
                <w:rStyle w:val="IndexLink"/>
                <w:rtl w:val="true"/>
              </w:rPr>
              <w:tab/>
            </w:r>
            <w:r>
              <w:rPr>
                <w:rStyle w:val="IndexLink"/>
              </w:rPr>
              <w:t>459</w:t>
            </w:r>
          </w:hyperlink>
        </w:p>
        <w:p>
          <w:pPr>
            <w:pStyle w:val="Contents2"/>
            <w:tabs>
              <w:tab w:val="clear" w:pos="8743"/>
              <w:tab w:val="right" w:pos="9026" w:leader="dot"/>
            </w:tabs>
            <w:rPr/>
          </w:pPr>
          <w:hyperlink w:anchor="__RefHeading___Toc1437532_3264237689">
            <w:r>
              <w:rPr>
                <w:webHidden/>
                <w:rStyle w:val="IndexLink"/>
              </w:rPr>
              <w:t>8</w:t>
            </w:r>
            <w:r>
              <w:rPr>
                <w:rStyle w:val="IndexLink"/>
                <w:rtl w:val="true"/>
              </w:rPr>
              <w:t xml:space="preserve">- </w:t>
            </w:r>
            <w:r>
              <w:rPr>
                <w:rStyle w:val="IndexLink"/>
                <w:rtl w:val="true"/>
              </w:rPr>
              <w:t>جلسه هشتم</w:t>
            </w:r>
            <w:r>
              <w:rPr>
                <w:rStyle w:val="IndexLink"/>
                <w:rtl w:val="true"/>
              </w:rPr>
              <w:tab/>
            </w:r>
            <w:r>
              <w:rPr>
                <w:rStyle w:val="IndexLink"/>
              </w:rPr>
              <w:t>463</w:t>
            </w:r>
          </w:hyperlink>
        </w:p>
        <w:p>
          <w:pPr>
            <w:pStyle w:val="Contents3"/>
            <w:tabs>
              <w:tab w:val="clear" w:pos="8459"/>
              <w:tab w:val="right" w:pos="9026" w:leader="dot"/>
            </w:tabs>
            <w:rPr/>
          </w:pPr>
          <w:hyperlink w:anchor="__RefHeading___Toc1437534_3264237689">
            <w:r>
              <w:rPr>
                <w:webHidden/>
                <w:rStyle w:val="IndexLink"/>
                <w:rtl w:val="true"/>
              </w:rPr>
              <w:t>اشاره</w:t>
            </w:r>
            <w:r>
              <w:rPr>
                <w:rStyle w:val="IndexLink"/>
                <w:rtl w:val="true"/>
              </w:rPr>
              <w:tab/>
            </w:r>
            <w:r>
              <w:rPr>
                <w:rStyle w:val="IndexLink"/>
              </w:rPr>
              <w:t>463</w:t>
            </w:r>
          </w:hyperlink>
        </w:p>
        <w:p>
          <w:pPr>
            <w:pStyle w:val="Contents3"/>
            <w:tabs>
              <w:tab w:val="clear" w:pos="8459"/>
              <w:tab w:val="right" w:pos="9026" w:leader="dot"/>
            </w:tabs>
            <w:rPr/>
          </w:pPr>
          <w:hyperlink w:anchor="__RefHeading___Toc1437536_3264237689">
            <w:r>
              <w:rPr>
                <w:webHidden/>
                <w:rStyle w:val="IndexLink"/>
              </w:rPr>
              <w:t>327</w:t>
            </w:r>
            <w:r>
              <w:rPr>
                <w:rStyle w:val="IndexLink"/>
                <w:rtl w:val="true"/>
              </w:rPr>
              <w:t>-</w:t>
            </w:r>
            <w:r>
              <w:rPr>
                <w:rStyle w:val="IndexLink"/>
                <w:rtl w:val="true"/>
              </w:rPr>
              <w:t>عطا شده به حضرت علی علیه السّلام نه چیز</w:t>
            </w:r>
            <w:r>
              <w:rPr>
                <w:rStyle w:val="IndexLink"/>
                <w:rtl w:val="true"/>
              </w:rPr>
              <w:tab/>
            </w:r>
            <w:r>
              <w:rPr>
                <w:rStyle w:val="IndexLink"/>
              </w:rPr>
              <w:t>463</w:t>
            </w:r>
          </w:hyperlink>
        </w:p>
        <w:p>
          <w:pPr>
            <w:pStyle w:val="Contents3"/>
            <w:tabs>
              <w:tab w:val="clear" w:pos="8459"/>
              <w:tab w:val="right" w:pos="9026" w:leader="dot"/>
            </w:tabs>
            <w:rPr/>
          </w:pPr>
          <w:hyperlink w:anchor="__RefHeading___Toc1437538_3264237689">
            <w:r>
              <w:rPr>
                <w:webHidden/>
                <w:rStyle w:val="IndexLink"/>
              </w:rPr>
              <w:t>328</w:t>
            </w:r>
            <w:r>
              <w:rPr>
                <w:rStyle w:val="IndexLink"/>
                <w:rtl w:val="true"/>
              </w:rPr>
              <w:t>-</w:t>
            </w:r>
            <w:r>
              <w:rPr>
                <w:rStyle w:val="IndexLink"/>
                <w:rtl w:val="true"/>
              </w:rPr>
              <w:t>فضائل حضرت علی علیه السّلام</w:t>
            </w:r>
            <w:r>
              <w:rPr>
                <w:rStyle w:val="IndexLink"/>
                <w:rtl w:val="true"/>
              </w:rPr>
              <w:tab/>
            </w:r>
            <w:r>
              <w:rPr>
                <w:rStyle w:val="IndexLink"/>
              </w:rPr>
              <w:t>465</w:t>
            </w:r>
          </w:hyperlink>
        </w:p>
        <w:p>
          <w:pPr>
            <w:pStyle w:val="Contents3"/>
            <w:tabs>
              <w:tab w:val="clear" w:pos="8459"/>
              <w:tab w:val="right" w:pos="9026" w:leader="dot"/>
            </w:tabs>
            <w:rPr/>
          </w:pPr>
          <w:hyperlink w:anchor="__RefHeading___Toc1437540_3264237689">
            <w:r>
              <w:rPr>
                <w:webHidden/>
                <w:rStyle w:val="IndexLink"/>
              </w:rPr>
              <w:t>329</w:t>
            </w:r>
            <w:r>
              <w:rPr>
                <w:rStyle w:val="IndexLink"/>
                <w:rtl w:val="true"/>
              </w:rPr>
              <w:t>-</w:t>
            </w:r>
            <w:r>
              <w:rPr>
                <w:rStyle w:val="IndexLink"/>
                <w:rtl w:val="true"/>
              </w:rPr>
              <w:t>علامت مؤمن و منافق</w:t>
            </w:r>
            <w:r>
              <w:rPr>
                <w:rStyle w:val="IndexLink"/>
                <w:rtl w:val="true"/>
              </w:rPr>
              <w:tab/>
            </w:r>
            <w:r>
              <w:rPr>
                <w:rStyle w:val="IndexLink"/>
              </w:rPr>
              <w:t>465</w:t>
            </w:r>
          </w:hyperlink>
        </w:p>
        <w:p>
          <w:pPr>
            <w:pStyle w:val="Contents3"/>
            <w:tabs>
              <w:tab w:val="clear" w:pos="8459"/>
              <w:tab w:val="right" w:pos="9026" w:leader="dot"/>
            </w:tabs>
            <w:rPr/>
          </w:pPr>
          <w:hyperlink w:anchor="__RefHeading___Toc1437542_3264237689">
            <w:r>
              <w:rPr>
                <w:webHidden/>
                <w:rStyle w:val="IndexLink"/>
              </w:rPr>
              <w:t>330</w:t>
            </w:r>
            <w:r>
              <w:rPr>
                <w:rStyle w:val="IndexLink"/>
                <w:rtl w:val="true"/>
              </w:rPr>
              <w:t>-</w:t>
            </w:r>
            <w:r>
              <w:rPr>
                <w:rStyle w:val="IndexLink"/>
                <w:rtl w:val="true"/>
              </w:rPr>
              <w:t>خبر دادن پیامبر صلّی اللّه علیه و اله از نزدیک شدن فوتشان</w:t>
            </w:r>
            <w:r>
              <w:rPr>
                <w:rStyle w:val="IndexLink"/>
                <w:rtl w:val="true"/>
              </w:rPr>
              <w:tab/>
            </w:r>
            <w:r>
              <w:rPr>
                <w:rStyle w:val="IndexLink"/>
              </w:rPr>
              <w:t>467</w:t>
            </w:r>
          </w:hyperlink>
        </w:p>
        <w:p>
          <w:pPr>
            <w:pStyle w:val="Contents3"/>
            <w:tabs>
              <w:tab w:val="clear" w:pos="8459"/>
              <w:tab w:val="right" w:pos="9026" w:leader="dot"/>
            </w:tabs>
            <w:rPr/>
          </w:pPr>
          <w:hyperlink w:anchor="__RefHeading___Toc1437544_3264237689">
            <w:r>
              <w:rPr>
                <w:webHidden/>
                <w:rStyle w:val="IndexLink"/>
              </w:rPr>
              <w:t>331</w:t>
            </w:r>
            <w:r>
              <w:rPr>
                <w:rStyle w:val="IndexLink"/>
                <w:rtl w:val="true"/>
              </w:rPr>
              <w:t>-</w:t>
            </w:r>
            <w:r>
              <w:rPr>
                <w:rStyle w:val="IndexLink"/>
                <w:rtl w:val="true"/>
              </w:rPr>
              <w:t>موعظۀ حضرت عیسی</w:t>
            </w:r>
            <w:r>
              <w:rPr>
                <w:rStyle w:val="IndexLink"/>
                <w:rtl w:val="true"/>
              </w:rPr>
              <w:tab/>
            </w:r>
            <w:r>
              <w:rPr>
                <w:rStyle w:val="IndexLink"/>
              </w:rPr>
              <w:t>469</w:t>
            </w:r>
          </w:hyperlink>
        </w:p>
        <w:p>
          <w:pPr>
            <w:pStyle w:val="Contents3"/>
            <w:tabs>
              <w:tab w:val="clear" w:pos="8459"/>
              <w:tab w:val="right" w:pos="9026" w:leader="dot"/>
            </w:tabs>
            <w:rPr/>
          </w:pPr>
          <w:hyperlink w:anchor="__RefHeading___Toc1437546_3264237689">
            <w:r>
              <w:rPr>
                <w:webHidden/>
                <w:rStyle w:val="IndexLink"/>
              </w:rPr>
              <w:t>332</w:t>
            </w:r>
            <w:r>
              <w:rPr>
                <w:rStyle w:val="IndexLink"/>
                <w:rtl w:val="true"/>
              </w:rPr>
              <w:t>-</w:t>
            </w:r>
            <w:r>
              <w:rPr>
                <w:rStyle w:val="IndexLink"/>
                <w:rtl w:val="true"/>
              </w:rPr>
              <w:t>صفت های مؤمن</w:t>
            </w:r>
            <w:r>
              <w:rPr>
                <w:rStyle w:val="IndexLink"/>
                <w:rtl w:val="true"/>
              </w:rPr>
              <w:tab/>
            </w:r>
            <w:r>
              <w:rPr>
                <w:rStyle w:val="IndexLink"/>
              </w:rPr>
              <w:t>469</w:t>
            </w:r>
          </w:hyperlink>
        </w:p>
        <w:p>
          <w:pPr>
            <w:pStyle w:val="Contents3"/>
            <w:tabs>
              <w:tab w:val="clear" w:pos="8459"/>
              <w:tab w:val="right" w:pos="9026" w:leader="dot"/>
            </w:tabs>
            <w:rPr/>
          </w:pPr>
          <w:hyperlink w:anchor="__RefHeading___Toc1437548_3264237689">
            <w:r>
              <w:rPr>
                <w:webHidden/>
                <w:rStyle w:val="IndexLink"/>
              </w:rPr>
              <w:t>333</w:t>
            </w:r>
            <w:r>
              <w:rPr>
                <w:rStyle w:val="IndexLink"/>
                <w:rtl w:val="true"/>
              </w:rPr>
              <w:t>-</w:t>
            </w:r>
            <w:r>
              <w:rPr>
                <w:rStyle w:val="IndexLink"/>
                <w:rtl w:val="true"/>
              </w:rPr>
              <w:t>دعای امام سجاد علیه السّلام</w:t>
            </w:r>
            <w:r>
              <w:rPr>
                <w:rStyle w:val="IndexLink"/>
                <w:rtl w:val="true"/>
              </w:rPr>
              <w:tab/>
            </w:r>
            <w:r>
              <w:rPr>
                <w:rStyle w:val="IndexLink"/>
              </w:rPr>
              <w:t>471</w:t>
            </w:r>
          </w:hyperlink>
        </w:p>
        <w:p>
          <w:pPr>
            <w:pStyle w:val="Contents3"/>
            <w:tabs>
              <w:tab w:val="clear" w:pos="8459"/>
              <w:tab w:val="right" w:pos="9026" w:leader="dot"/>
            </w:tabs>
            <w:rPr/>
          </w:pPr>
          <w:hyperlink w:anchor="__RefHeading___Toc1437550_3264237689">
            <w:r>
              <w:rPr>
                <w:webHidden/>
                <w:rStyle w:val="IndexLink"/>
              </w:rPr>
              <w:t>334</w:t>
            </w:r>
            <w:r>
              <w:rPr>
                <w:rStyle w:val="IndexLink"/>
                <w:rtl w:val="true"/>
              </w:rPr>
              <w:t>-</w:t>
            </w:r>
            <w:r>
              <w:rPr>
                <w:rStyle w:val="IndexLink"/>
                <w:rtl w:val="true"/>
              </w:rPr>
              <w:t>عطا کردن پیامبر صلّی اللّه علیه و اله به حضرت علی علیه السّلام نه چیز را</w:t>
            </w:r>
            <w:r>
              <w:rPr>
                <w:rStyle w:val="IndexLink"/>
                <w:rtl w:val="true"/>
              </w:rPr>
              <w:tab/>
            </w:r>
            <w:r>
              <w:rPr>
                <w:rStyle w:val="IndexLink"/>
              </w:rPr>
              <w:t>471</w:t>
            </w:r>
          </w:hyperlink>
        </w:p>
        <w:p>
          <w:pPr>
            <w:pStyle w:val="Contents3"/>
            <w:tabs>
              <w:tab w:val="clear" w:pos="8459"/>
              <w:tab w:val="right" w:pos="9026" w:leader="dot"/>
            </w:tabs>
            <w:rPr/>
          </w:pPr>
          <w:hyperlink w:anchor="__RefHeading___Toc1437552_3264237689">
            <w:r>
              <w:rPr>
                <w:webHidden/>
                <w:rStyle w:val="IndexLink"/>
              </w:rPr>
              <w:t>335</w:t>
            </w:r>
            <w:r>
              <w:rPr>
                <w:rStyle w:val="IndexLink"/>
                <w:rtl w:val="true"/>
              </w:rPr>
              <w:t>-</w:t>
            </w:r>
            <w:r>
              <w:rPr>
                <w:rStyle w:val="IndexLink"/>
                <w:rtl w:val="true"/>
              </w:rPr>
              <w:t>کمک کردن ملائکه به حضرت علی علیه السّلام روز جنگ جمل</w:t>
            </w:r>
            <w:r>
              <w:rPr>
                <w:rStyle w:val="IndexLink"/>
                <w:rtl w:val="true"/>
              </w:rPr>
              <w:tab/>
            </w:r>
            <w:r>
              <w:rPr>
                <w:rStyle w:val="IndexLink"/>
              </w:rPr>
              <w:t>473</w:t>
            </w:r>
          </w:hyperlink>
        </w:p>
        <w:p>
          <w:pPr>
            <w:pStyle w:val="Contents3"/>
            <w:tabs>
              <w:tab w:val="clear" w:pos="8459"/>
              <w:tab w:val="right" w:pos="9026" w:leader="dot"/>
            </w:tabs>
            <w:rPr/>
          </w:pPr>
          <w:hyperlink w:anchor="__RefHeading___Toc1437554_3264237689">
            <w:r>
              <w:rPr>
                <w:webHidden/>
                <w:rStyle w:val="IndexLink"/>
              </w:rPr>
              <w:t>336</w:t>
            </w:r>
            <w:r>
              <w:rPr>
                <w:rStyle w:val="IndexLink"/>
                <w:rtl w:val="true"/>
              </w:rPr>
              <w:t>-</w:t>
            </w:r>
            <w:r>
              <w:rPr>
                <w:rStyle w:val="IndexLink"/>
                <w:rtl w:val="true"/>
              </w:rPr>
              <w:t>علی اول کسی که ایمان آورد</w:t>
            </w:r>
            <w:r>
              <w:rPr>
                <w:rStyle w:val="IndexLink"/>
                <w:rtl w:val="true"/>
              </w:rPr>
              <w:tab/>
            </w:r>
            <w:r>
              <w:rPr>
                <w:rStyle w:val="IndexLink"/>
              </w:rPr>
              <w:t>473</w:t>
            </w:r>
          </w:hyperlink>
        </w:p>
        <w:p>
          <w:pPr>
            <w:pStyle w:val="Contents3"/>
            <w:tabs>
              <w:tab w:val="clear" w:pos="8459"/>
              <w:tab w:val="right" w:pos="9026" w:leader="dot"/>
            </w:tabs>
            <w:rPr/>
          </w:pPr>
          <w:hyperlink w:anchor="__RefHeading___Toc1437556_3264237689">
            <w:r>
              <w:rPr>
                <w:webHidden/>
                <w:rStyle w:val="IndexLink"/>
              </w:rPr>
              <w:t>337</w:t>
            </w:r>
            <w:r>
              <w:rPr>
                <w:rStyle w:val="IndexLink"/>
                <w:rtl w:val="true"/>
              </w:rPr>
              <w:t>-</w:t>
            </w:r>
            <w:r>
              <w:rPr>
                <w:rStyle w:val="IndexLink"/>
                <w:rtl w:val="true"/>
              </w:rPr>
              <w:t>نهی از دوری جستن از حضرت علی علیه السّلام</w:t>
            </w:r>
            <w:r>
              <w:rPr>
                <w:rStyle w:val="IndexLink"/>
                <w:rtl w:val="true"/>
              </w:rPr>
              <w:tab/>
            </w:r>
            <w:r>
              <w:rPr>
                <w:rStyle w:val="IndexLink"/>
              </w:rPr>
              <w:t>475</w:t>
            </w:r>
          </w:hyperlink>
        </w:p>
        <w:p>
          <w:pPr>
            <w:pStyle w:val="Contents3"/>
            <w:tabs>
              <w:tab w:val="clear" w:pos="8459"/>
              <w:tab w:val="right" w:pos="9026" w:leader="dot"/>
            </w:tabs>
            <w:rPr/>
          </w:pPr>
          <w:hyperlink w:anchor="__RefHeading___Toc1437558_3264237689">
            <w:r>
              <w:rPr>
                <w:webHidden/>
                <w:rStyle w:val="IndexLink"/>
              </w:rPr>
              <w:t>338</w:t>
            </w:r>
            <w:r>
              <w:rPr>
                <w:rStyle w:val="IndexLink"/>
                <w:rtl w:val="true"/>
              </w:rPr>
              <w:t>-</w:t>
            </w:r>
            <w:r>
              <w:rPr>
                <w:rStyle w:val="IndexLink"/>
                <w:rtl w:val="true"/>
              </w:rPr>
              <w:t>نکته ای از کتاب حضرت علی علیه السّلام</w:t>
            </w:r>
            <w:r>
              <w:rPr>
                <w:rStyle w:val="IndexLink"/>
                <w:rtl w:val="true"/>
              </w:rPr>
              <w:tab/>
            </w:r>
            <w:r>
              <w:rPr>
                <w:rStyle w:val="IndexLink"/>
              </w:rPr>
              <w:t>475</w:t>
            </w:r>
          </w:hyperlink>
        </w:p>
        <w:p>
          <w:pPr>
            <w:pStyle w:val="Contents3"/>
            <w:tabs>
              <w:tab w:val="clear" w:pos="8459"/>
              <w:tab w:val="right" w:pos="9026" w:leader="dot"/>
            </w:tabs>
            <w:rPr/>
          </w:pPr>
          <w:hyperlink w:anchor="__RefHeading___Toc1437560_3264237689">
            <w:r>
              <w:rPr>
                <w:webHidden/>
                <w:rStyle w:val="IndexLink"/>
              </w:rPr>
              <w:t>339</w:t>
            </w:r>
            <w:r>
              <w:rPr>
                <w:rStyle w:val="IndexLink"/>
                <w:rtl w:val="true"/>
              </w:rPr>
              <w:t>-</w:t>
            </w:r>
            <w:r>
              <w:rPr>
                <w:rStyle w:val="IndexLink"/>
                <w:rtl w:val="true"/>
              </w:rPr>
              <w:t>شعر گفتن حضرت علی علیه السّلام و شنیدن حضرت محمد صلّی اللّه علیه و اله</w:t>
            </w:r>
            <w:r>
              <w:rPr>
                <w:rStyle w:val="IndexLink"/>
                <w:rtl w:val="true"/>
              </w:rPr>
              <w:tab/>
            </w:r>
            <w:r>
              <w:rPr>
                <w:rStyle w:val="IndexLink"/>
              </w:rPr>
              <w:t>475</w:t>
            </w:r>
          </w:hyperlink>
        </w:p>
        <w:p>
          <w:pPr>
            <w:pStyle w:val="Contents3"/>
            <w:tabs>
              <w:tab w:val="clear" w:pos="8459"/>
              <w:tab w:val="right" w:pos="9026" w:leader="dot"/>
            </w:tabs>
            <w:rPr/>
          </w:pPr>
          <w:hyperlink w:anchor="__RefHeading___Toc1437562_3264237689">
            <w:r>
              <w:rPr>
                <w:webHidden/>
                <w:rStyle w:val="IndexLink"/>
              </w:rPr>
              <w:t>340</w:t>
            </w:r>
            <w:r>
              <w:rPr>
                <w:rStyle w:val="IndexLink"/>
                <w:rtl w:val="true"/>
              </w:rPr>
              <w:t>-</w:t>
            </w:r>
            <w:r>
              <w:rPr>
                <w:rStyle w:val="IndexLink"/>
                <w:rtl w:val="true"/>
              </w:rPr>
              <w:t>معنای ارادۀ خداوند</w:t>
            </w:r>
            <w:r>
              <w:rPr>
                <w:rStyle w:val="IndexLink"/>
                <w:rtl w:val="true"/>
              </w:rPr>
              <w:tab/>
            </w:r>
            <w:r>
              <w:rPr>
                <w:rStyle w:val="IndexLink"/>
              </w:rPr>
              <w:t>477</w:t>
            </w:r>
          </w:hyperlink>
        </w:p>
        <w:p>
          <w:pPr>
            <w:pStyle w:val="Contents3"/>
            <w:tabs>
              <w:tab w:val="clear" w:pos="8459"/>
              <w:tab w:val="right" w:pos="9026" w:leader="dot"/>
            </w:tabs>
            <w:rPr/>
          </w:pPr>
          <w:hyperlink w:anchor="__RefHeading___Toc1437564_3264237689">
            <w:r>
              <w:rPr>
                <w:webHidden/>
                <w:rStyle w:val="IndexLink"/>
              </w:rPr>
              <w:t>341</w:t>
            </w:r>
            <w:r>
              <w:rPr>
                <w:rStyle w:val="IndexLink"/>
                <w:rtl w:val="true"/>
              </w:rPr>
              <w:t>-</w:t>
            </w:r>
            <w:r>
              <w:rPr>
                <w:rStyle w:val="IndexLink"/>
                <w:rtl w:val="true"/>
              </w:rPr>
              <w:t>حجت خداوند بر مردم</w:t>
            </w:r>
            <w:r>
              <w:rPr>
                <w:rStyle w:val="IndexLink"/>
                <w:rtl w:val="true"/>
              </w:rPr>
              <w:tab/>
            </w:r>
            <w:r>
              <w:rPr>
                <w:rStyle w:val="IndexLink"/>
              </w:rPr>
              <w:t>477</w:t>
            </w:r>
          </w:hyperlink>
        </w:p>
        <w:p>
          <w:pPr>
            <w:pStyle w:val="Contents3"/>
            <w:tabs>
              <w:tab w:val="clear" w:pos="8459"/>
              <w:tab w:val="right" w:pos="9026" w:leader="dot"/>
            </w:tabs>
            <w:rPr/>
          </w:pPr>
          <w:hyperlink w:anchor="__RefHeading___Toc1437566_3264237689">
            <w:r>
              <w:rPr>
                <w:webHidden/>
                <w:rStyle w:val="IndexLink"/>
              </w:rPr>
              <w:t>342</w:t>
            </w:r>
            <w:r>
              <w:rPr>
                <w:rStyle w:val="IndexLink"/>
                <w:rtl w:val="true"/>
              </w:rPr>
              <w:t>-</w:t>
            </w:r>
            <w:r>
              <w:rPr>
                <w:rStyle w:val="IndexLink"/>
                <w:rtl w:val="true"/>
              </w:rPr>
              <w:t>جدیّت در عبادت</w:t>
            </w:r>
            <w:r>
              <w:rPr>
                <w:rStyle w:val="IndexLink"/>
                <w:rtl w:val="true"/>
              </w:rPr>
              <w:tab/>
            </w:r>
            <w:r>
              <w:rPr>
                <w:rStyle w:val="IndexLink"/>
              </w:rPr>
              <w:t>477</w:t>
            </w:r>
          </w:hyperlink>
        </w:p>
        <w:p>
          <w:pPr>
            <w:pStyle w:val="Contents3"/>
            <w:tabs>
              <w:tab w:val="clear" w:pos="8459"/>
              <w:tab w:val="right" w:pos="9026" w:leader="dot"/>
            </w:tabs>
            <w:rPr/>
          </w:pPr>
          <w:hyperlink w:anchor="__RefHeading___Toc1437568_3264237689">
            <w:r>
              <w:rPr>
                <w:webHidden/>
                <w:rStyle w:val="IndexLink"/>
              </w:rPr>
              <w:t>343</w:t>
            </w:r>
            <w:r>
              <w:rPr>
                <w:rStyle w:val="IndexLink"/>
                <w:rtl w:val="true"/>
              </w:rPr>
              <w:t>-</w:t>
            </w:r>
            <w:r>
              <w:rPr>
                <w:rStyle w:val="IndexLink"/>
                <w:rtl w:val="true"/>
              </w:rPr>
              <w:t>توقف بنده در پیشگاه خداوند برای حساب پس دادن در مقابل نعمتها</w:t>
            </w:r>
            <w:r>
              <w:rPr>
                <w:rStyle w:val="IndexLink"/>
                <w:rtl w:val="true"/>
              </w:rPr>
              <w:tab/>
            </w:r>
            <w:r>
              <w:rPr>
                <w:rStyle w:val="IndexLink"/>
              </w:rPr>
              <w:t>479</w:t>
            </w:r>
          </w:hyperlink>
        </w:p>
        <w:p>
          <w:pPr>
            <w:pStyle w:val="Contents3"/>
            <w:tabs>
              <w:tab w:val="clear" w:pos="8459"/>
              <w:tab w:val="right" w:pos="9026" w:leader="dot"/>
            </w:tabs>
            <w:rPr/>
          </w:pPr>
          <w:hyperlink w:anchor="__RefHeading___Toc1437570_3264237689">
            <w:r>
              <w:rPr>
                <w:webHidden/>
                <w:rStyle w:val="IndexLink"/>
              </w:rPr>
              <w:t>344</w:t>
            </w:r>
            <w:r>
              <w:rPr>
                <w:rStyle w:val="IndexLink"/>
                <w:rtl w:val="true"/>
              </w:rPr>
              <w:t>-</w:t>
            </w:r>
            <w:r>
              <w:rPr>
                <w:rStyle w:val="IndexLink"/>
                <w:rtl w:val="true"/>
              </w:rPr>
              <w:t>اختلاف عمرو بن عثمان بن عفان و اسامه که اختلاف خود را نزد معاویة بن ابی سفیان بردند</w:t>
            </w:r>
            <w:r>
              <w:rPr>
                <w:rStyle w:val="IndexLink"/>
                <w:rtl w:val="true"/>
              </w:rPr>
              <w:tab/>
            </w:r>
            <w:r>
              <w:rPr>
                <w:rStyle w:val="IndexLink"/>
              </w:rPr>
              <w:t>479</w:t>
            </w:r>
          </w:hyperlink>
        </w:p>
        <w:p>
          <w:pPr>
            <w:pStyle w:val="Contents3"/>
            <w:tabs>
              <w:tab w:val="clear" w:pos="8459"/>
              <w:tab w:val="right" w:pos="9026" w:leader="dot"/>
            </w:tabs>
            <w:rPr/>
          </w:pPr>
          <w:hyperlink w:anchor="__RefHeading___Toc1437572_3264237689">
            <w:r>
              <w:rPr>
                <w:webHidden/>
                <w:rStyle w:val="IndexLink"/>
              </w:rPr>
              <w:t>345</w:t>
            </w:r>
            <w:r>
              <w:rPr>
                <w:rStyle w:val="IndexLink"/>
                <w:rtl w:val="true"/>
              </w:rPr>
              <w:t>-</w:t>
            </w:r>
            <w:r>
              <w:rPr>
                <w:rStyle w:val="IndexLink"/>
                <w:rtl w:val="true"/>
              </w:rPr>
              <w:t>دعای حضرت رسول صلّی اللّه علیه و اله</w:t>
            </w:r>
            <w:r>
              <w:rPr>
                <w:rStyle w:val="IndexLink"/>
                <w:rtl w:val="true"/>
              </w:rPr>
              <w:tab/>
            </w:r>
            <w:r>
              <w:rPr>
                <w:rStyle w:val="IndexLink"/>
              </w:rPr>
              <w:t>483</w:t>
            </w:r>
          </w:hyperlink>
        </w:p>
        <w:p>
          <w:pPr>
            <w:pStyle w:val="Contents3"/>
            <w:tabs>
              <w:tab w:val="clear" w:pos="8459"/>
              <w:tab w:val="right" w:pos="9026" w:leader="dot"/>
            </w:tabs>
            <w:rPr/>
          </w:pPr>
          <w:hyperlink w:anchor="__RefHeading___Toc1437574_3264237689">
            <w:r>
              <w:rPr>
                <w:webHidden/>
                <w:rStyle w:val="IndexLink"/>
              </w:rPr>
              <w:t>346</w:t>
            </w:r>
            <w:r>
              <w:rPr>
                <w:rStyle w:val="IndexLink"/>
                <w:rtl w:val="true"/>
              </w:rPr>
              <w:t>-</w:t>
            </w:r>
            <w:r>
              <w:rPr>
                <w:rStyle w:val="IndexLink"/>
                <w:rtl w:val="true"/>
              </w:rPr>
              <w:t>فضیلت زیارت امام علی و امام حسین علیهما السّلام</w:t>
            </w:r>
            <w:r>
              <w:rPr>
                <w:rStyle w:val="IndexLink"/>
                <w:rtl w:val="true"/>
              </w:rPr>
              <w:tab/>
            </w:r>
            <w:r>
              <w:rPr>
                <w:rStyle w:val="IndexLink"/>
              </w:rPr>
              <w:t>485</w:t>
            </w:r>
          </w:hyperlink>
        </w:p>
        <w:p>
          <w:pPr>
            <w:pStyle w:val="Contents3"/>
            <w:tabs>
              <w:tab w:val="clear" w:pos="8459"/>
              <w:tab w:val="right" w:pos="9026" w:leader="dot"/>
            </w:tabs>
            <w:rPr/>
          </w:pPr>
          <w:hyperlink w:anchor="__RefHeading___Toc1437576_3264237689">
            <w:r>
              <w:rPr>
                <w:webHidden/>
                <w:rStyle w:val="IndexLink"/>
              </w:rPr>
              <w:t>347</w:t>
            </w:r>
            <w:r>
              <w:rPr>
                <w:rStyle w:val="IndexLink"/>
                <w:rtl w:val="true"/>
              </w:rPr>
              <w:t>-</w:t>
            </w:r>
            <w:r>
              <w:rPr>
                <w:rStyle w:val="IndexLink"/>
                <w:rtl w:val="true"/>
              </w:rPr>
              <w:t>اولین کسانی که بر روی زمین با یکدیگر دست دادن،ذو القرنین و حضرت ابراهیم بودند</w:t>
            </w:r>
            <w:r>
              <w:rPr>
                <w:rStyle w:val="IndexLink"/>
                <w:rtl w:val="true"/>
              </w:rPr>
              <w:tab/>
            </w:r>
            <w:r>
              <w:rPr>
                <w:rStyle w:val="IndexLink"/>
              </w:rPr>
              <w:t>485</w:t>
            </w:r>
          </w:hyperlink>
        </w:p>
        <w:p>
          <w:pPr>
            <w:pStyle w:val="Contents3"/>
            <w:tabs>
              <w:tab w:val="clear" w:pos="8459"/>
              <w:tab w:val="right" w:pos="9026" w:leader="dot"/>
            </w:tabs>
            <w:rPr/>
          </w:pPr>
          <w:hyperlink w:anchor="__RefHeading___Toc1437578_3264237689">
            <w:r>
              <w:rPr>
                <w:webHidden/>
                <w:rStyle w:val="IndexLink"/>
              </w:rPr>
              <w:t>348</w:t>
            </w:r>
            <w:r>
              <w:rPr>
                <w:rStyle w:val="IndexLink"/>
                <w:rtl w:val="true"/>
              </w:rPr>
              <w:t>-</w:t>
            </w:r>
            <w:r>
              <w:rPr>
                <w:rStyle w:val="IndexLink"/>
                <w:rtl w:val="true"/>
              </w:rPr>
              <w:t>رسول خدا صلّی اللّه علیه و اله می فرمایند هنگامی که یکدیگر را ملاقات کردید باهم دست دهید و سلام کنید</w:t>
            </w:r>
            <w:r>
              <w:rPr>
                <w:rStyle w:val="IndexLink"/>
                <w:rtl w:val="true"/>
              </w:rPr>
              <w:tab/>
            </w:r>
            <w:r>
              <w:rPr>
                <w:rStyle w:val="IndexLink"/>
              </w:rPr>
              <w:t>485</w:t>
            </w:r>
          </w:hyperlink>
        </w:p>
        <w:p>
          <w:pPr>
            <w:pStyle w:val="Contents3"/>
            <w:tabs>
              <w:tab w:val="clear" w:pos="8459"/>
              <w:tab w:val="right" w:pos="9026" w:leader="dot"/>
            </w:tabs>
            <w:rPr/>
          </w:pPr>
          <w:hyperlink w:anchor="__RefHeading___Toc1437580_3264237689">
            <w:r>
              <w:rPr>
                <w:webHidden/>
                <w:rStyle w:val="IndexLink"/>
              </w:rPr>
              <w:t>349</w:t>
            </w:r>
            <w:r>
              <w:rPr>
                <w:rStyle w:val="IndexLink"/>
                <w:rtl w:val="true"/>
              </w:rPr>
              <w:t>-</w:t>
            </w:r>
            <w:r>
              <w:rPr>
                <w:rStyle w:val="IndexLink"/>
                <w:rtl w:val="true"/>
              </w:rPr>
              <w:t>علم اهل بیت علیهم السّلام</w:t>
            </w:r>
            <w:r>
              <w:rPr>
                <w:rStyle w:val="IndexLink"/>
                <w:rtl w:val="true"/>
              </w:rPr>
              <w:tab/>
            </w:r>
            <w:r>
              <w:rPr>
                <w:rStyle w:val="IndexLink"/>
              </w:rPr>
              <w:t>487</w:t>
            </w:r>
          </w:hyperlink>
        </w:p>
        <w:p>
          <w:pPr>
            <w:pStyle w:val="Contents3"/>
            <w:tabs>
              <w:tab w:val="clear" w:pos="8459"/>
              <w:tab w:val="right" w:pos="9026" w:leader="dot"/>
            </w:tabs>
            <w:rPr/>
          </w:pPr>
          <w:hyperlink w:anchor="__RefHeading___Toc1437582_3264237689">
            <w:r>
              <w:rPr>
                <w:webHidden/>
                <w:rStyle w:val="IndexLink"/>
              </w:rPr>
              <w:t>350</w:t>
            </w:r>
            <w:r>
              <w:rPr>
                <w:rStyle w:val="IndexLink"/>
                <w:rtl w:val="true"/>
              </w:rPr>
              <w:t>-</w:t>
            </w:r>
            <w:r>
              <w:rPr>
                <w:rStyle w:val="IndexLink"/>
                <w:rtl w:val="true"/>
              </w:rPr>
              <w:t>فضیلت نماز بر حضرت محمد صلّی اللّه علیه و اله</w:t>
            </w:r>
            <w:r>
              <w:rPr>
                <w:rStyle w:val="IndexLink"/>
                <w:rtl w:val="true"/>
              </w:rPr>
              <w:tab/>
            </w:r>
            <w:r>
              <w:rPr>
                <w:rStyle w:val="IndexLink"/>
              </w:rPr>
              <w:t>487</w:t>
            </w:r>
          </w:hyperlink>
        </w:p>
        <w:p>
          <w:pPr>
            <w:pStyle w:val="Contents3"/>
            <w:tabs>
              <w:tab w:val="clear" w:pos="8459"/>
              <w:tab w:val="right" w:pos="9026" w:leader="dot"/>
            </w:tabs>
            <w:rPr/>
          </w:pPr>
          <w:hyperlink w:anchor="__RefHeading___Toc1437584_3264237689">
            <w:r>
              <w:rPr>
                <w:webHidden/>
                <w:rStyle w:val="IndexLink"/>
              </w:rPr>
              <w:t>351</w:t>
            </w:r>
            <w:r>
              <w:rPr>
                <w:rStyle w:val="IndexLink"/>
                <w:rtl w:val="true"/>
              </w:rPr>
              <w:t>-</w:t>
            </w:r>
            <w:r>
              <w:rPr>
                <w:rStyle w:val="IndexLink"/>
                <w:rtl w:val="true"/>
              </w:rPr>
              <w:t>صفات شیعه</w:t>
            </w:r>
            <w:r>
              <w:rPr>
                <w:rStyle w:val="IndexLink"/>
                <w:rtl w:val="true"/>
              </w:rPr>
              <w:tab/>
            </w:r>
            <w:r>
              <w:rPr>
                <w:rStyle w:val="IndexLink"/>
              </w:rPr>
              <w:t>487</w:t>
            </w:r>
          </w:hyperlink>
        </w:p>
        <w:p>
          <w:pPr>
            <w:pStyle w:val="Contents3"/>
            <w:tabs>
              <w:tab w:val="clear" w:pos="8459"/>
              <w:tab w:val="right" w:pos="9026" w:leader="dot"/>
            </w:tabs>
            <w:rPr/>
          </w:pPr>
          <w:hyperlink w:anchor="__RefHeading___Toc1437586_3264237689">
            <w:r>
              <w:rPr>
                <w:webHidden/>
                <w:rStyle w:val="IndexLink"/>
              </w:rPr>
              <w:t>352</w:t>
            </w:r>
            <w:r>
              <w:rPr>
                <w:rStyle w:val="IndexLink"/>
                <w:rtl w:val="true"/>
              </w:rPr>
              <w:t>-</w:t>
            </w:r>
            <w:r>
              <w:rPr>
                <w:rStyle w:val="IndexLink"/>
                <w:rtl w:val="true"/>
              </w:rPr>
              <w:t>موعظۀ حضرت علی علیه السّلام</w:t>
            </w:r>
            <w:r>
              <w:rPr>
                <w:rStyle w:val="IndexLink"/>
                <w:rtl w:val="true"/>
              </w:rPr>
              <w:tab/>
            </w:r>
            <w:r>
              <w:rPr>
                <w:rStyle w:val="IndexLink"/>
              </w:rPr>
              <w:t>487</w:t>
            </w:r>
          </w:hyperlink>
        </w:p>
        <w:p>
          <w:pPr>
            <w:pStyle w:val="Contents3"/>
            <w:tabs>
              <w:tab w:val="clear" w:pos="8459"/>
              <w:tab w:val="right" w:pos="9026" w:leader="dot"/>
            </w:tabs>
            <w:rPr/>
          </w:pPr>
          <w:hyperlink w:anchor="__RefHeading___Toc1437588_3264237689">
            <w:r>
              <w:rPr>
                <w:webHidden/>
                <w:rStyle w:val="IndexLink"/>
              </w:rPr>
              <w:t>353</w:t>
            </w:r>
            <w:r>
              <w:rPr>
                <w:rStyle w:val="IndexLink"/>
                <w:rtl w:val="true"/>
              </w:rPr>
              <w:t>-</w:t>
            </w:r>
            <w:r>
              <w:rPr>
                <w:rStyle w:val="IndexLink"/>
                <w:rtl w:val="true"/>
              </w:rPr>
              <w:t>بهترین توسل ها</w:t>
            </w:r>
            <w:r>
              <w:rPr>
                <w:rStyle w:val="IndexLink"/>
                <w:rtl w:val="true"/>
              </w:rPr>
              <w:tab/>
            </w:r>
            <w:r>
              <w:rPr>
                <w:rStyle w:val="IndexLink"/>
              </w:rPr>
              <w:t>489</w:t>
            </w:r>
          </w:hyperlink>
        </w:p>
        <w:p>
          <w:pPr>
            <w:pStyle w:val="Contents3"/>
            <w:tabs>
              <w:tab w:val="clear" w:pos="8459"/>
              <w:tab w:val="right" w:pos="9026" w:leader="dot"/>
            </w:tabs>
            <w:rPr/>
          </w:pPr>
          <w:hyperlink w:anchor="__RefHeading___Toc1437590_3264237689">
            <w:r>
              <w:rPr>
                <w:webHidden/>
                <w:rStyle w:val="IndexLink"/>
              </w:rPr>
              <w:t>354</w:t>
            </w:r>
            <w:r>
              <w:rPr>
                <w:rStyle w:val="IndexLink"/>
                <w:rtl w:val="true"/>
              </w:rPr>
              <w:t>-</w:t>
            </w:r>
            <w:r>
              <w:rPr>
                <w:rStyle w:val="IndexLink"/>
                <w:rtl w:val="true"/>
              </w:rPr>
              <w:t>نامۀ حضرت علی علیه السّلام به معاویه</w:t>
            </w:r>
            <w:r>
              <w:rPr>
                <w:rStyle w:val="IndexLink"/>
                <w:rtl w:val="true"/>
              </w:rPr>
              <w:tab/>
            </w:r>
            <w:r>
              <w:rPr>
                <w:rStyle w:val="IndexLink"/>
              </w:rPr>
              <w:t>491</w:t>
            </w:r>
          </w:hyperlink>
        </w:p>
        <w:p>
          <w:pPr>
            <w:pStyle w:val="Contents3"/>
            <w:tabs>
              <w:tab w:val="clear" w:pos="8459"/>
              <w:tab w:val="right" w:pos="9026" w:leader="dot"/>
            </w:tabs>
            <w:rPr/>
          </w:pPr>
          <w:hyperlink w:anchor="__RefHeading___Toc1437592_3264237689">
            <w:r>
              <w:rPr>
                <w:webHidden/>
                <w:rStyle w:val="IndexLink"/>
              </w:rPr>
              <w:t>355</w:t>
            </w:r>
            <w:r>
              <w:rPr>
                <w:rStyle w:val="IndexLink"/>
                <w:rtl w:val="true"/>
              </w:rPr>
              <w:t>-</w:t>
            </w:r>
            <w:r>
              <w:rPr>
                <w:rStyle w:val="IndexLink"/>
                <w:rtl w:val="true"/>
              </w:rPr>
              <w:t>آمدن نصاری به مدینه بعد از فوت پیامبر</w:t>
            </w:r>
            <w:r>
              <w:rPr>
                <w:rStyle w:val="IndexLink"/>
                <w:rtl w:val="true"/>
              </w:rPr>
              <w:tab/>
            </w:r>
            <w:r>
              <w:rPr>
                <w:rStyle w:val="IndexLink"/>
              </w:rPr>
              <w:t>493</w:t>
            </w:r>
          </w:hyperlink>
        </w:p>
        <w:p>
          <w:pPr>
            <w:pStyle w:val="Contents3"/>
            <w:tabs>
              <w:tab w:val="clear" w:pos="8459"/>
              <w:tab w:val="right" w:pos="9026" w:leader="dot"/>
            </w:tabs>
            <w:rPr/>
          </w:pPr>
          <w:hyperlink w:anchor="__RefHeading___Toc1437594_3264237689">
            <w:r>
              <w:rPr>
                <w:webHidden/>
                <w:rStyle w:val="IndexLink"/>
              </w:rPr>
              <w:t>357</w:t>
            </w:r>
            <w:r>
              <w:rPr>
                <w:rStyle w:val="IndexLink"/>
                <w:rtl w:val="true"/>
              </w:rPr>
              <w:t>-</w:t>
            </w:r>
            <w:r>
              <w:rPr>
                <w:rStyle w:val="IndexLink"/>
                <w:rtl w:val="true"/>
              </w:rPr>
              <w:t>حدیث امام صادق علیه السّلام با ابراهیم مخارقی</w:t>
            </w:r>
            <w:r>
              <w:rPr>
                <w:rStyle w:val="IndexLink"/>
                <w:rtl w:val="true"/>
              </w:rPr>
              <w:tab/>
            </w:r>
            <w:r>
              <w:rPr>
                <w:rStyle w:val="IndexLink"/>
              </w:rPr>
              <w:t>503</w:t>
            </w:r>
          </w:hyperlink>
        </w:p>
        <w:p>
          <w:pPr>
            <w:pStyle w:val="Contents3"/>
            <w:tabs>
              <w:tab w:val="clear" w:pos="8459"/>
              <w:tab w:val="right" w:pos="9026" w:leader="dot"/>
            </w:tabs>
            <w:rPr/>
          </w:pPr>
          <w:hyperlink w:anchor="__RefHeading___Toc1437596_3264237689">
            <w:r>
              <w:rPr>
                <w:webHidden/>
                <w:rStyle w:val="IndexLink"/>
              </w:rPr>
              <w:t>358</w:t>
            </w:r>
            <w:r>
              <w:rPr>
                <w:rStyle w:val="IndexLink"/>
                <w:rtl w:val="true"/>
              </w:rPr>
              <w:t>-</w:t>
            </w:r>
            <w:r>
              <w:rPr>
                <w:rStyle w:val="IndexLink"/>
                <w:rtl w:val="true"/>
              </w:rPr>
              <w:t>موعظۀ حضرت امام صادق علیه السّلام</w:t>
            </w:r>
            <w:r>
              <w:rPr>
                <w:rStyle w:val="IndexLink"/>
                <w:rtl w:val="true"/>
              </w:rPr>
              <w:tab/>
            </w:r>
            <w:r>
              <w:rPr>
                <w:rStyle w:val="IndexLink"/>
              </w:rPr>
              <w:t>503</w:t>
            </w:r>
          </w:hyperlink>
        </w:p>
        <w:p>
          <w:pPr>
            <w:pStyle w:val="Contents3"/>
            <w:tabs>
              <w:tab w:val="clear" w:pos="8459"/>
              <w:tab w:val="right" w:pos="9026" w:leader="dot"/>
            </w:tabs>
            <w:rPr/>
          </w:pPr>
          <w:hyperlink w:anchor="__RefHeading___Toc1437598_3264237689">
            <w:r>
              <w:rPr>
                <w:webHidden/>
                <w:rStyle w:val="IndexLink"/>
              </w:rPr>
              <w:t>359</w:t>
            </w:r>
            <w:r>
              <w:rPr>
                <w:rStyle w:val="IndexLink"/>
                <w:rtl w:val="true"/>
              </w:rPr>
              <w:t>-</w:t>
            </w:r>
            <w:r>
              <w:rPr>
                <w:rStyle w:val="IndexLink"/>
                <w:rtl w:val="true"/>
              </w:rPr>
              <w:t>جبرئیل امر به ولایت حضرت علی علیه السّلام کرد</w:t>
            </w:r>
            <w:r>
              <w:rPr>
                <w:rStyle w:val="IndexLink"/>
                <w:rtl w:val="true"/>
              </w:rPr>
              <w:tab/>
            </w:r>
            <w:r>
              <w:rPr>
                <w:rStyle w:val="IndexLink"/>
              </w:rPr>
              <w:t>505</w:t>
            </w:r>
          </w:hyperlink>
        </w:p>
        <w:p>
          <w:pPr>
            <w:pStyle w:val="Contents3"/>
            <w:tabs>
              <w:tab w:val="clear" w:pos="8459"/>
              <w:tab w:val="right" w:pos="9026" w:leader="dot"/>
            </w:tabs>
            <w:rPr/>
          </w:pPr>
          <w:hyperlink w:anchor="__RefHeading___Toc1437600_3264237689">
            <w:r>
              <w:rPr>
                <w:webHidden/>
                <w:rStyle w:val="IndexLink"/>
              </w:rPr>
              <w:t>360</w:t>
            </w:r>
            <w:r>
              <w:rPr>
                <w:rStyle w:val="IndexLink"/>
                <w:rtl w:val="true"/>
              </w:rPr>
              <w:t>-</w:t>
            </w:r>
            <w:r>
              <w:rPr>
                <w:rStyle w:val="IndexLink"/>
                <w:rtl w:val="true"/>
              </w:rPr>
              <w:t>تسلیم شدن بر حضرت علی علیه السّلام و فرزندانش</w:t>
            </w:r>
            <w:r>
              <w:rPr>
                <w:rStyle w:val="IndexLink"/>
                <w:rtl w:val="true"/>
              </w:rPr>
              <w:tab/>
            </w:r>
            <w:r>
              <w:rPr>
                <w:rStyle w:val="IndexLink"/>
              </w:rPr>
              <w:t>505</w:t>
            </w:r>
          </w:hyperlink>
        </w:p>
        <w:p>
          <w:pPr>
            <w:pStyle w:val="Contents3"/>
            <w:tabs>
              <w:tab w:val="clear" w:pos="8459"/>
              <w:tab w:val="right" w:pos="9026" w:leader="dot"/>
            </w:tabs>
            <w:rPr/>
          </w:pPr>
          <w:hyperlink w:anchor="__RefHeading___Toc1437602_3264237689">
            <w:r>
              <w:rPr>
                <w:webHidden/>
                <w:rStyle w:val="IndexLink"/>
              </w:rPr>
              <w:t>361</w:t>
            </w:r>
            <w:r>
              <w:rPr>
                <w:rStyle w:val="IndexLink"/>
                <w:rtl w:val="true"/>
              </w:rPr>
              <w:t>-</w:t>
            </w:r>
            <w:r>
              <w:rPr>
                <w:rStyle w:val="IndexLink"/>
                <w:rtl w:val="true"/>
              </w:rPr>
              <w:t>هرگاه نیکو شود عبدی،خدا عملش را زیاد می کند</w:t>
            </w:r>
            <w:r>
              <w:rPr>
                <w:rStyle w:val="IndexLink"/>
                <w:rtl w:val="true"/>
              </w:rPr>
              <w:tab/>
            </w:r>
            <w:r>
              <w:rPr>
                <w:rStyle w:val="IndexLink"/>
              </w:rPr>
              <w:t>505</w:t>
            </w:r>
          </w:hyperlink>
        </w:p>
        <w:p>
          <w:pPr>
            <w:pStyle w:val="Contents3"/>
            <w:tabs>
              <w:tab w:val="clear" w:pos="8459"/>
              <w:tab w:val="right" w:pos="9026" w:leader="dot"/>
            </w:tabs>
            <w:rPr/>
          </w:pPr>
          <w:hyperlink w:anchor="__RefHeading___Toc1437604_3264237689">
            <w:r>
              <w:rPr>
                <w:webHidden/>
                <w:rStyle w:val="IndexLink"/>
              </w:rPr>
              <w:t>365</w:t>
            </w:r>
            <w:r>
              <w:rPr>
                <w:rStyle w:val="IndexLink"/>
                <w:rtl w:val="true"/>
              </w:rPr>
              <w:t>-</w:t>
            </w:r>
            <w:r>
              <w:rPr>
                <w:rStyle w:val="IndexLink"/>
                <w:rtl w:val="true"/>
              </w:rPr>
              <w:t>بزرگان و فقها رهبران امت من هستند</w:t>
            </w:r>
            <w:r>
              <w:rPr>
                <w:rStyle w:val="IndexLink"/>
                <w:rtl w:val="true"/>
              </w:rPr>
              <w:tab/>
            </w:r>
            <w:r>
              <w:rPr>
                <w:rStyle w:val="IndexLink"/>
              </w:rPr>
              <w:t>509</w:t>
            </w:r>
          </w:hyperlink>
        </w:p>
        <w:p>
          <w:pPr>
            <w:pStyle w:val="Contents3"/>
            <w:tabs>
              <w:tab w:val="clear" w:pos="8459"/>
              <w:tab w:val="right" w:pos="9026" w:leader="dot"/>
            </w:tabs>
            <w:rPr/>
          </w:pPr>
          <w:hyperlink w:anchor="__RefHeading___Toc1437606_3264237689">
            <w:r>
              <w:rPr>
                <w:webHidden/>
                <w:rStyle w:val="IndexLink"/>
              </w:rPr>
              <w:t>366</w:t>
            </w:r>
            <w:r>
              <w:rPr>
                <w:rStyle w:val="IndexLink"/>
                <w:rtl w:val="true"/>
              </w:rPr>
              <w:t>-</w:t>
            </w:r>
            <w:r>
              <w:rPr>
                <w:rStyle w:val="IndexLink"/>
                <w:rtl w:val="true"/>
              </w:rPr>
              <w:t>دنیا رهگذری است و می چرخد</w:t>
            </w:r>
            <w:r>
              <w:rPr>
                <w:rStyle w:val="IndexLink"/>
                <w:rtl w:val="true"/>
              </w:rPr>
              <w:tab/>
            </w:r>
            <w:r>
              <w:rPr>
                <w:rStyle w:val="IndexLink"/>
              </w:rPr>
              <w:t>509</w:t>
            </w:r>
          </w:hyperlink>
        </w:p>
        <w:p>
          <w:pPr>
            <w:pStyle w:val="Contents3"/>
            <w:tabs>
              <w:tab w:val="clear" w:pos="8459"/>
              <w:tab w:val="right" w:pos="9026" w:leader="dot"/>
            </w:tabs>
            <w:rPr/>
          </w:pPr>
          <w:hyperlink w:anchor="__RefHeading___Toc1437608_3264237689">
            <w:r>
              <w:rPr>
                <w:webHidden/>
                <w:rStyle w:val="IndexLink"/>
              </w:rPr>
              <w:t>367</w:t>
            </w:r>
            <w:r>
              <w:rPr>
                <w:rStyle w:val="IndexLink"/>
                <w:rtl w:val="true"/>
              </w:rPr>
              <w:t>-</w:t>
            </w:r>
            <w:r>
              <w:rPr>
                <w:rStyle w:val="IndexLink"/>
                <w:rtl w:val="true"/>
              </w:rPr>
              <w:t>منزلت علی علیه السّلام مثل منزلت من به خداست</w:t>
            </w:r>
            <w:r>
              <w:rPr>
                <w:rStyle w:val="IndexLink"/>
                <w:rtl w:val="true"/>
              </w:rPr>
              <w:tab/>
            </w:r>
            <w:r>
              <w:rPr>
                <w:rStyle w:val="IndexLink"/>
              </w:rPr>
              <w:t>509</w:t>
            </w:r>
          </w:hyperlink>
        </w:p>
        <w:p>
          <w:pPr>
            <w:pStyle w:val="Contents3"/>
            <w:tabs>
              <w:tab w:val="clear" w:pos="8459"/>
              <w:tab w:val="right" w:pos="9026" w:leader="dot"/>
            </w:tabs>
            <w:rPr/>
          </w:pPr>
          <w:hyperlink w:anchor="__RefHeading___Toc1437610_3264237689">
            <w:r>
              <w:rPr>
                <w:webHidden/>
                <w:rStyle w:val="IndexLink"/>
              </w:rPr>
              <w:t>368</w:t>
            </w:r>
            <w:r>
              <w:rPr>
                <w:rStyle w:val="IndexLink"/>
                <w:rtl w:val="true"/>
              </w:rPr>
              <w:t>-</w:t>
            </w:r>
            <w:r>
              <w:rPr>
                <w:rStyle w:val="IndexLink"/>
                <w:rtl w:val="true"/>
              </w:rPr>
              <w:t>امور در دست اهل بیت علیهم السّلام است زمانی که رسول خدا صلّی اللّه علیه و اله از دنیا رفته است</w:t>
            </w:r>
            <w:r>
              <w:rPr>
                <w:rStyle w:val="IndexLink"/>
                <w:rtl w:val="true"/>
              </w:rPr>
              <w:tab/>
            </w:r>
            <w:r>
              <w:rPr>
                <w:rStyle w:val="IndexLink"/>
              </w:rPr>
              <w:t>511</w:t>
            </w:r>
          </w:hyperlink>
        </w:p>
        <w:p>
          <w:pPr>
            <w:pStyle w:val="Contents3"/>
            <w:tabs>
              <w:tab w:val="clear" w:pos="8459"/>
              <w:tab w:val="right" w:pos="9026" w:leader="dot"/>
            </w:tabs>
            <w:rPr/>
          </w:pPr>
          <w:hyperlink w:anchor="__RefHeading___Toc1437612_3264237689">
            <w:r>
              <w:rPr>
                <w:webHidden/>
                <w:rStyle w:val="IndexLink"/>
              </w:rPr>
              <w:t>369</w:t>
            </w:r>
            <w:r>
              <w:rPr>
                <w:rStyle w:val="IndexLink"/>
                <w:rtl w:val="true"/>
              </w:rPr>
              <w:t>-</w:t>
            </w:r>
            <w:r>
              <w:rPr>
                <w:rStyle w:val="IndexLink"/>
                <w:rtl w:val="true"/>
              </w:rPr>
              <w:t>تفسیر قول خداوند در قرآن</w:t>
            </w:r>
            <w:r>
              <w:rPr>
                <w:rStyle w:val="IndexLink"/>
                <w:rtl w:val="true"/>
              </w:rPr>
              <w:t>: (</w:t>
            </w:r>
            <w:r>
              <w:rPr>
                <w:rStyle w:val="IndexLink"/>
                <w:rtl w:val="true"/>
              </w:rPr>
              <w:t>مَنْ قَتَلَ نَفْساً بِغَیْرِ نَفْسٍ</w:t>
            </w:r>
            <w:r>
              <w:rPr>
                <w:rStyle w:val="IndexLink"/>
                <w:rtl w:val="true"/>
              </w:rPr>
              <w:t>)</w:t>
              <w:tab/>
            </w:r>
            <w:r>
              <w:rPr>
                <w:rStyle w:val="IndexLink"/>
              </w:rPr>
              <w:t>511</w:t>
            </w:r>
          </w:hyperlink>
        </w:p>
        <w:p>
          <w:pPr>
            <w:pStyle w:val="Contents3"/>
            <w:tabs>
              <w:tab w:val="clear" w:pos="8459"/>
              <w:tab w:val="right" w:pos="9026" w:leader="dot"/>
            </w:tabs>
            <w:rPr/>
          </w:pPr>
          <w:hyperlink w:anchor="__RefHeading___Toc1437614_3264237689">
            <w:r>
              <w:rPr>
                <w:webHidden/>
                <w:rStyle w:val="IndexLink"/>
              </w:rPr>
              <w:t>370</w:t>
            </w:r>
            <w:r>
              <w:rPr>
                <w:rStyle w:val="IndexLink"/>
                <w:rtl w:val="true"/>
              </w:rPr>
              <w:t>-</w:t>
            </w:r>
            <w:r>
              <w:rPr>
                <w:rStyle w:val="IndexLink"/>
                <w:rtl w:val="true"/>
              </w:rPr>
              <w:t>حدیث حضرت پیامبر صلّی اللّه علیه و اله در مورد غدیر خم</w:t>
            </w:r>
            <w:r>
              <w:rPr>
                <w:rStyle w:val="IndexLink"/>
                <w:rtl w:val="true"/>
              </w:rPr>
              <w:tab/>
            </w:r>
            <w:r>
              <w:rPr>
                <w:rStyle w:val="IndexLink"/>
              </w:rPr>
              <w:t>513</w:t>
            </w:r>
          </w:hyperlink>
        </w:p>
        <w:p>
          <w:pPr>
            <w:pStyle w:val="Contents3"/>
            <w:tabs>
              <w:tab w:val="clear" w:pos="8459"/>
              <w:tab w:val="right" w:pos="9026" w:leader="dot"/>
            </w:tabs>
            <w:rPr/>
          </w:pPr>
          <w:hyperlink w:anchor="__RefHeading___Toc1437616_3264237689">
            <w:r>
              <w:rPr>
                <w:webHidden/>
                <w:rStyle w:val="IndexLink"/>
              </w:rPr>
              <w:t>371</w:t>
            </w:r>
            <w:r>
              <w:rPr>
                <w:rStyle w:val="IndexLink"/>
                <w:rtl w:val="true"/>
              </w:rPr>
              <w:t>-</w:t>
            </w:r>
            <w:r>
              <w:rPr>
                <w:rStyle w:val="IndexLink"/>
                <w:rtl w:val="true"/>
              </w:rPr>
              <w:t>حدیث منزلت</w:t>
            </w:r>
            <w:r>
              <w:rPr>
                <w:rStyle w:val="IndexLink"/>
                <w:rtl w:val="true"/>
              </w:rPr>
              <w:tab/>
            </w:r>
            <w:r>
              <w:rPr>
                <w:rStyle w:val="IndexLink"/>
              </w:rPr>
              <w:t>513</w:t>
            </w:r>
          </w:hyperlink>
        </w:p>
        <w:p>
          <w:pPr>
            <w:pStyle w:val="Contents3"/>
            <w:tabs>
              <w:tab w:val="clear" w:pos="8459"/>
              <w:tab w:val="right" w:pos="9026" w:leader="dot"/>
            </w:tabs>
            <w:rPr/>
          </w:pPr>
          <w:hyperlink w:anchor="__RefHeading___Toc1437618_3264237689">
            <w:r>
              <w:rPr>
                <w:webHidden/>
                <w:rStyle w:val="IndexLink"/>
              </w:rPr>
              <w:t>372</w:t>
            </w:r>
            <w:r>
              <w:rPr>
                <w:rStyle w:val="IndexLink"/>
                <w:rtl w:val="true"/>
              </w:rPr>
              <w:t>-</w:t>
            </w:r>
            <w:r>
              <w:rPr>
                <w:rStyle w:val="IndexLink"/>
                <w:rtl w:val="true"/>
              </w:rPr>
              <w:t>صفت حوض در بهشت</w:t>
            </w:r>
            <w:r>
              <w:rPr>
                <w:rStyle w:val="IndexLink"/>
                <w:rtl w:val="true"/>
              </w:rPr>
              <w:tab/>
            </w:r>
            <w:r>
              <w:rPr>
                <w:rStyle w:val="IndexLink"/>
              </w:rPr>
              <w:t>515</w:t>
            </w:r>
          </w:hyperlink>
        </w:p>
        <w:p>
          <w:pPr>
            <w:pStyle w:val="Contents3"/>
            <w:tabs>
              <w:tab w:val="clear" w:pos="8459"/>
              <w:tab w:val="right" w:pos="9026" w:leader="dot"/>
            </w:tabs>
            <w:rPr/>
          </w:pPr>
          <w:hyperlink w:anchor="__RefHeading___Toc1437620_3264237689">
            <w:r>
              <w:rPr>
                <w:webHidden/>
                <w:rStyle w:val="IndexLink"/>
              </w:rPr>
              <w:t>373</w:t>
            </w:r>
            <w:r>
              <w:rPr>
                <w:rStyle w:val="IndexLink"/>
                <w:rtl w:val="true"/>
              </w:rPr>
              <w:t>-</w:t>
            </w:r>
            <w:r>
              <w:rPr>
                <w:rStyle w:val="IndexLink"/>
                <w:rtl w:val="true"/>
              </w:rPr>
              <w:t>هنگامی که خدا را با نمازهای پنج گانه ملاقات کنید از چیز دیگری سؤال نمی شود</w:t>
            </w:r>
            <w:r>
              <w:rPr>
                <w:rStyle w:val="IndexLink"/>
                <w:rtl w:val="true"/>
              </w:rPr>
              <w:tab/>
            </w:r>
            <w:r>
              <w:rPr>
                <w:rStyle w:val="IndexLink"/>
              </w:rPr>
              <w:t>515</w:t>
            </w:r>
          </w:hyperlink>
        </w:p>
        <w:p>
          <w:pPr>
            <w:pStyle w:val="Contents3"/>
            <w:tabs>
              <w:tab w:val="clear" w:pos="8459"/>
              <w:tab w:val="right" w:pos="9026" w:leader="dot"/>
            </w:tabs>
            <w:rPr/>
          </w:pPr>
          <w:hyperlink w:anchor="__RefHeading___Toc1437622_3264237689">
            <w:r>
              <w:rPr>
                <w:webHidden/>
                <w:rStyle w:val="IndexLink"/>
              </w:rPr>
              <w:t>374</w:t>
            </w:r>
            <w:r>
              <w:rPr>
                <w:rStyle w:val="IndexLink"/>
                <w:rtl w:val="true"/>
              </w:rPr>
              <w:t>-</w:t>
            </w:r>
            <w:r>
              <w:rPr>
                <w:rStyle w:val="IndexLink"/>
                <w:rtl w:val="true"/>
              </w:rPr>
              <w:t>جزای گناهان</w:t>
            </w:r>
            <w:r>
              <w:rPr>
                <w:rStyle w:val="IndexLink"/>
                <w:rtl w:val="true"/>
              </w:rPr>
              <w:tab/>
            </w:r>
            <w:r>
              <w:rPr>
                <w:rStyle w:val="IndexLink"/>
              </w:rPr>
              <w:t>517</w:t>
            </w:r>
          </w:hyperlink>
        </w:p>
        <w:p>
          <w:pPr>
            <w:pStyle w:val="Contents3"/>
            <w:tabs>
              <w:tab w:val="clear" w:pos="8459"/>
              <w:tab w:val="right" w:pos="9026" w:leader="dot"/>
            </w:tabs>
            <w:rPr/>
          </w:pPr>
          <w:hyperlink w:anchor="__RefHeading___Toc1437624_3264237689">
            <w:r>
              <w:rPr>
                <w:webHidden/>
                <w:rStyle w:val="IndexLink"/>
              </w:rPr>
              <w:t>375</w:t>
            </w:r>
            <w:r>
              <w:rPr>
                <w:rStyle w:val="IndexLink"/>
                <w:rtl w:val="true"/>
              </w:rPr>
              <w:t>-</w:t>
            </w:r>
            <w:r>
              <w:rPr>
                <w:rStyle w:val="IndexLink"/>
                <w:rtl w:val="true"/>
              </w:rPr>
              <w:t>اعمالی که انسان را به رسول اللّه صلّی اللّه علیه و اله نزدیک می کند</w:t>
            </w:r>
            <w:r>
              <w:rPr>
                <w:rStyle w:val="IndexLink"/>
                <w:rtl w:val="true"/>
              </w:rPr>
              <w:tab/>
            </w:r>
            <w:r>
              <w:rPr>
                <w:rStyle w:val="IndexLink"/>
              </w:rPr>
              <w:t>517</w:t>
            </w:r>
          </w:hyperlink>
        </w:p>
        <w:p>
          <w:pPr>
            <w:pStyle w:val="Contents3"/>
            <w:tabs>
              <w:tab w:val="clear" w:pos="8459"/>
              <w:tab w:val="right" w:pos="9026" w:leader="dot"/>
            </w:tabs>
            <w:rPr/>
          </w:pPr>
          <w:hyperlink w:anchor="__RefHeading___Toc1437626_3264237689">
            <w:r>
              <w:rPr>
                <w:webHidden/>
                <w:rStyle w:val="IndexLink"/>
              </w:rPr>
              <w:t>376</w:t>
            </w:r>
            <w:r>
              <w:rPr>
                <w:rStyle w:val="IndexLink"/>
                <w:rtl w:val="true"/>
              </w:rPr>
              <w:t>-</w:t>
            </w:r>
            <w:r>
              <w:rPr>
                <w:rStyle w:val="IndexLink"/>
                <w:rtl w:val="true"/>
              </w:rPr>
              <w:t>چهار حکم از تورات</w:t>
            </w:r>
            <w:r>
              <w:rPr>
                <w:rStyle w:val="IndexLink"/>
                <w:rtl w:val="true"/>
              </w:rPr>
              <w:tab/>
            </w:r>
            <w:r>
              <w:rPr>
                <w:rStyle w:val="IndexLink"/>
              </w:rPr>
              <w:t>517</w:t>
            </w:r>
          </w:hyperlink>
        </w:p>
        <w:p>
          <w:pPr>
            <w:pStyle w:val="Contents3"/>
            <w:tabs>
              <w:tab w:val="clear" w:pos="8459"/>
              <w:tab w:val="right" w:pos="9026" w:leader="dot"/>
            </w:tabs>
            <w:rPr/>
          </w:pPr>
          <w:hyperlink w:anchor="__RefHeading___Toc1437628_3264237689">
            <w:r>
              <w:rPr>
                <w:webHidden/>
                <w:rStyle w:val="IndexLink"/>
              </w:rPr>
              <w:t>377</w:t>
            </w:r>
            <w:r>
              <w:rPr>
                <w:rStyle w:val="IndexLink"/>
                <w:rtl w:val="true"/>
              </w:rPr>
              <w:t>-</w:t>
            </w:r>
            <w:r>
              <w:rPr>
                <w:rStyle w:val="IndexLink"/>
                <w:rtl w:val="true"/>
              </w:rPr>
              <w:t>شعر حمیری</w:t>
            </w:r>
            <w:r>
              <w:rPr>
                <w:rStyle w:val="IndexLink"/>
                <w:rtl w:val="true"/>
              </w:rPr>
              <w:tab/>
            </w:r>
            <w:r>
              <w:rPr>
                <w:rStyle w:val="IndexLink"/>
              </w:rPr>
              <w:t>519</w:t>
            </w:r>
          </w:hyperlink>
        </w:p>
        <w:p>
          <w:pPr>
            <w:pStyle w:val="Contents3"/>
            <w:tabs>
              <w:tab w:val="clear" w:pos="8459"/>
              <w:tab w:val="right" w:pos="9026" w:leader="dot"/>
            </w:tabs>
            <w:rPr/>
          </w:pPr>
          <w:hyperlink w:anchor="__RefHeading___Toc1437630_3264237689">
            <w:r>
              <w:rPr>
                <w:webHidden/>
                <w:rStyle w:val="IndexLink"/>
              </w:rPr>
              <w:t>378</w:t>
            </w:r>
            <w:r>
              <w:rPr>
                <w:rStyle w:val="IndexLink"/>
                <w:rtl w:val="true"/>
              </w:rPr>
              <w:t>-</w:t>
            </w:r>
            <w:r>
              <w:rPr>
                <w:rStyle w:val="IndexLink"/>
                <w:rtl w:val="true"/>
              </w:rPr>
              <w:t>سبب عدم دعوت حضرت علی علیه السّلام مردم را به سوی خودش</w:t>
            </w:r>
            <w:r>
              <w:rPr>
                <w:rStyle w:val="IndexLink"/>
                <w:rtl w:val="true"/>
              </w:rPr>
              <w:tab/>
            </w:r>
            <w:r>
              <w:rPr>
                <w:rStyle w:val="IndexLink"/>
              </w:rPr>
              <w:t>519</w:t>
            </w:r>
          </w:hyperlink>
        </w:p>
        <w:p>
          <w:pPr>
            <w:pStyle w:val="Contents3"/>
            <w:tabs>
              <w:tab w:val="clear" w:pos="8459"/>
              <w:tab w:val="right" w:pos="9026" w:leader="dot"/>
            </w:tabs>
            <w:rPr/>
          </w:pPr>
          <w:hyperlink w:anchor="__RefHeading___Toc1437632_3264237689">
            <w:r>
              <w:rPr>
                <w:webHidden/>
                <w:rStyle w:val="IndexLink"/>
              </w:rPr>
              <w:t>379</w:t>
            </w:r>
            <w:r>
              <w:rPr>
                <w:rStyle w:val="IndexLink"/>
                <w:rtl w:val="true"/>
              </w:rPr>
              <w:t>-</w:t>
            </w:r>
            <w:r>
              <w:rPr>
                <w:rStyle w:val="IndexLink"/>
                <w:rtl w:val="true"/>
              </w:rPr>
              <w:t>عبد اللّه بن سبأ دروغ بست بر خداوند و پیامبر صلّی اللّه علیه و اله</w:t>
            </w:r>
            <w:r>
              <w:rPr>
                <w:rStyle w:val="IndexLink"/>
                <w:rtl w:val="true"/>
              </w:rPr>
              <w:tab/>
            </w:r>
            <w:r>
              <w:rPr>
                <w:rStyle w:val="IndexLink"/>
              </w:rPr>
              <w:t>519</w:t>
            </w:r>
          </w:hyperlink>
        </w:p>
        <w:p>
          <w:pPr>
            <w:pStyle w:val="Contents3"/>
            <w:tabs>
              <w:tab w:val="clear" w:pos="8459"/>
              <w:tab w:val="right" w:pos="9026" w:leader="dot"/>
            </w:tabs>
            <w:rPr/>
          </w:pPr>
          <w:hyperlink w:anchor="__RefHeading___Toc1437634_3264237689">
            <w:r>
              <w:rPr>
                <w:webHidden/>
                <w:rStyle w:val="IndexLink"/>
              </w:rPr>
              <w:t>380</w:t>
            </w:r>
            <w:r>
              <w:rPr>
                <w:rStyle w:val="IndexLink"/>
                <w:rtl w:val="true"/>
              </w:rPr>
              <w:t>-</w:t>
            </w:r>
            <w:r>
              <w:rPr>
                <w:rStyle w:val="IndexLink"/>
                <w:rtl w:val="true"/>
              </w:rPr>
              <w:t>کمال ایمان به چهار خصلت است</w:t>
            </w:r>
            <w:r>
              <w:rPr>
                <w:rStyle w:val="IndexLink"/>
                <w:rtl w:val="true"/>
              </w:rPr>
              <w:tab/>
            </w:r>
            <w:r>
              <w:rPr>
                <w:rStyle w:val="IndexLink"/>
              </w:rPr>
              <w:t>521</w:t>
            </w:r>
          </w:hyperlink>
        </w:p>
        <w:p>
          <w:pPr>
            <w:pStyle w:val="Contents2"/>
            <w:tabs>
              <w:tab w:val="clear" w:pos="8743"/>
              <w:tab w:val="right" w:pos="9026" w:leader="dot"/>
            </w:tabs>
            <w:rPr/>
          </w:pPr>
          <w:hyperlink w:anchor="__RefHeading___Toc1437636_3264237689">
            <w:r>
              <w:rPr>
                <w:webHidden/>
                <w:rStyle w:val="IndexLink"/>
              </w:rPr>
              <w:t>9</w:t>
            </w:r>
            <w:r>
              <w:rPr>
                <w:rStyle w:val="IndexLink"/>
                <w:rtl w:val="true"/>
              </w:rPr>
              <w:t xml:space="preserve">- </w:t>
            </w:r>
            <w:r>
              <w:rPr>
                <w:rStyle w:val="IndexLink"/>
                <w:rtl w:val="true"/>
              </w:rPr>
              <w:t>جلسه نهم</w:t>
            </w:r>
            <w:r>
              <w:rPr>
                <w:rStyle w:val="IndexLink"/>
                <w:rtl w:val="true"/>
              </w:rPr>
              <w:tab/>
            </w:r>
            <w:r>
              <w:rPr>
                <w:rStyle w:val="IndexLink"/>
              </w:rPr>
              <w:t>523</w:t>
            </w:r>
          </w:hyperlink>
        </w:p>
        <w:p>
          <w:pPr>
            <w:pStyle w:val="Contents3"/>
            <w:tabs>
              <w:tab w:val="clear" w:pos="8459"/>
              <w:tab w:val="right" w:pos="9026" w:leader="dot"/>
            </w:tabs>
            <w:rPr/>
          </w:pPr>
          <w:hyperlink w:anchor="__RefHeading___Toc1437638_3264237689">
            <w:r>
              <w:rPr>
                <w:webHidden/>
                <w:rStyle w:val="IndexLink"/>
                <w:rtl w:val="true"/>
              </w:rPr>
              <w:t>اشاره</w:t>
            </w:r>
            <w:r>
              <w:rPr>
                <w:rStyle w:val="IndexLink"/>
                <w:rtl w:val="true"/>
              </w:rPr>
              <w:tab/>
            </w:r>
            <w:r>
              <w:rPr>
                <w:rStyle w:val="IndexLink"/>
              </w:rPr>
              <w:t>523</w:t>
            </w:r>
          </w:hyperlink>
        </w:p>
        <w:p>
          <w:pPr>
            <w:pStyle w:val="Contents3"/>
            <w:tabs>
              <w:tab w:val="clear" w:pos="8459"/>
              <w:tab w:val="right" w:pos="9026" w:leader="dot"/>
            </w:tabs>
            <w:rPr/>
          </w:pPr>
          <w:hyperlink w:anchor="__RefHeading___Toc1437640_3264237689">
            <w:r>
              <w:rPr>
                <w:webHidden/>
                <w:rStyle w:val="IndexLink"/>
              </w:rPr>
              <w:t>381</w:t>
            </w:r>
            <w:r>
              <w:rPr>
                <w:rStyle w:val="IndexLink"/>
                <w:rtl w:val="true"/>
              </w:rPr>
              <w:t>-</w:t>
            </w:r>
            <w:r>
              <w:rPr>
                <w:rStyle w:val="IndexLink"/>
                <w:rtl w:val="true"/>
              </w:rPr>
              <w:t>خطبۀ حضرت علی در مورد طولانی بودن آرزوها و تبعیت از هوای نفس</w:t>
            </w:r>
            <w:r>
              <w:rPr>
                <w:rStyle w:val="IndexLink"/>
                <w:rtl w:val="true"/>
              </w:rPr>
              <w:tab/>
            </w:r>
            <w:r>
              <w:rPr>
                <w:rStyle w:val="IndexLink"/>
              </w:rPr>
              <w:t>523</w:t>
            </w:r>
          </w:hyperlink>
        </w:p>
        <w:p>
          <w:pPr>
            <w:pStyle w:val="Contents3"/>
            <w:tabs>
              <w:tab w:val="clear" w:pos="8459"/>
              <w:tab w:val="right" w:pos="9026" w:leader="dot"/>
            </w:tabs>
            <w:rPr/>
          </w:pPr>
          <w:hyperlink w:anchor="__RefHeading___Toc1437642_3264237689">
            <w:r>
              <w:rPr>
                <w:webHidden/>
                <w:rStyle w:val="IndexLink"/>
              </w:rPr>
              <w:t>382</w:t>
            </w:r>
            <w:r>
              <w:rPr>
                <w:rStyle w:val="IndexLink"/>
                <w:rtl w:val="true"/>
              </w:rPr>
              <w:t>-</w:t>
            </w:r>
            <w:r>
              <w:rPr>
                <w:rStyle w:val="IndexLink"/>
                <w:rtl w:val="true"/>
              </w:rPr>
              <w:t>وصیت امام باقر علیه السّلام به جماعتی از اصحاب</w:t>
            </w:r>
            <w:r>
              <w:rPr>
                <w:rStyle w:val="IndexLink"/>
                <w:rtl w:val="true"/>
              </w:rPr>
              <w:tab/>
            </w:r>
            <w:r>
              <w:rPr>
                <w:rStyle w:val="IndexLink"/>
              </w:rPr>
              <w:t>525</w:t>
            </w:r>
          </w:hyperlink>
        </w:p>
        <w:p>
          <w:pPr>
            <w:pStyle w:val="Contents3"/>
            <w:tabs>
              <w:tab w:val="clear" w:pos="8459"/>
              <w:tab w:val="right" w:pos="9026" w:leader="dot"/>
            </w:tabs>
            <w:rPr/>
          </w:pPr>
          <w:hyperlink w:anchor="__RefHeading___Toc1437644_3264237689">
            <w:r>
              <w:rPr>
                <w:webHidden/>
                <w:rStyle w:val="IndexLink"/>
              </w:rPr>
              <w:t>383</w:t>
            </w:r>
            <w:r>
              <w:rPr>
                <w:rStyle w:val="IndexLink"/>
                <w:rtl w:val="true"/>
              </w:rPr>
              <w:t>-</w:t>
            </w:r>
            <w:r>
              <w:rPr>
                <w:rStyle w:val="IndexLink"/>
                <w:rtl w:val="true"/>
              </w:rPr>
              <w:t>رسول خدا صلّی اللّه علیه و اله هیچ کسی را به اندازۀ حضرت علی علیه السّلام بلندمرتبه نمی دانستند</w:t>
            </w:r>
            <w:r>
              <w:rPr>
                <w:rStyle w:val="IndexLink"/>
                <w:rtl w:val="true"/>
              </w:rPr>
              <w:tab/>
            </w:r>
            <w:r>
              <w:rPr>
                <w:rStyle w:val="IndexLink"/>
              </w:rPr>
              <w:t>525</w:t>
            </w:r>
          </w:hyperlink>
        </w:p>
        <w:p>
          <w:pPr>
            <w:pStyle w:val="Contents3"/>
            <w:tabs>
              <w:tab w:val="clear" w:pos="8459"/>
              <w:tab w:val="right" w:pos="9026" w:leader="dot"/>
            </w:tabs>
            <w:rPr/>
          </w:pPr>
          <w:hyperlink w:anchor="__RefHeading___Toc1437646_3264237689">
            <w:r>
              <w:rPr>
                <w:webHidden/>
                <w:rStyle w:val="IndexLink"/>
              </w:rPr>
              <w:t>384</w:t>
            </w:r>
            <w:r>
              <w:rPr>
                <w:rStyle w:val="IndexLink"/>
                <w:rtl w:val="true"/>
              </w:rPr>
              <w:t>-</w:t>
            </w:r>
            <w:r>
              <w:rPr>
                <w:rStyle w:val="IndexLink"/>
                <w:rtl w:val="true"/>
              </w:rPr>
              <w:t>احتجاج خداوند با حضرت علی علیه السّلام در ابتدای خلقت</w:t>
            </w:r>
            <w:r>
              <w:rPr>
                <w:rStyle w:val="IndexLink"/>
                <w:rtl w:val="true"/>
              </w:rPr>
              <w:tab/>
            </w:r>
            <w:r>
              <w:rPr>
                <w:rStyle w:val="IndexLink"/>
              </w:rPr>
              <w:t>527</w:t>
            </w:r>
          </w:hyperlink>
        </w:p>
        <w:p>
          <w:pPr>
            <w:pStyle w:val="Contents3"/>
            <w:tabs>
              <w:tab w:val="clear" w:pos="8459"/>
              <w:tab w:val="right" w:pos="9026" w:leader="dot"/>
            </w:tabs>
            <w:rPr/>
          </w:pPr>
          <w:hyperlink w:anchor="__RefHeading___Toc1437648_3264237689">
            <w:r>
              <w:rPr>
                <w:webHidden/>
                <w:rStyle w:val="IndexLink"/>
              </w:rPr>
              <w:t>385</w:t>
            </w:r>
            <w:r>
              <w:rPr>
                <w:rStyle w:val="IndexLink"/>
                <w:rtl w:val="true"/>
              </w:rPr>
              <w:t>-</w:t>
            </w:r>
            <w:r>
              <w:rPr>
                <w:rStyle w:val="IndexLink"/>
                <w:rtl w:val="true"/>
              </w:rPr>
              <w:t>ابن زیاد جمع کرد مردم را در کوفه برای برائت از حضرت علی علیه السّلام</w:t>
            </w:r>
            <w:r>
              <w:rPr>
                <w:rStyle w:val="IndexLink"/>
                <w:rtl w:val="true"/>
              </w:rPr>
              <w:tab/>
            </w:r>
            <w:r>
              <w:rPr>
                <w:rStyle w:val="IndexLink"/>
              </w:rPr>
              <w:t>527</w:t>
            </w:r>
          </w:hyperlink>
        </w:p>
        <w:p>
          <w:pPr>
            <w:pStyle w:val="Contents3"/>
            <w:tabs>
              <w:tab w:val="clear" w:pos="8459"/>
              <w:tab w:val="right" w:pos="9026" w:leader="dot"/>
            </w:tabs>
            <w:rPr/>
          </w:pPr>
          <w:hyperlink w:anchor="__RefHeading___Toc1437650_3264237689">
            <w:r>
              <w:rPr>
                <w:webHidden/>
                <w:rStyle w:val="IndexLink"/>
              </w:rPr>
              <w:t>386</w:t>
            </w:r>
            <w:r>
              <w:rPr>
                <w:rStyle w:val="IndexLink"/>
                <w:rtl w:val="true"/>
              </w:rPr>
              <w:t>-</w:t>
            </w:r>
            <w:r>
              <w:rPr>
                <w:rStyle w:val="IndexLink"/>
                <w:rtl w:val="true"/>
              </w:rPr>
              <w:t>حفظ آبروی برادر مسلمان</w:t>
            </w:r>
            <w:r>
              <w:rPr>
                <w:rStyle w:val="IndexLink"/>
                <w:rtl w:val="true"/>
              </w:rPr>
              <w:tab/>
            </w:r>
            <w:r>
              <w:rPr>
                <w:rStyle w:val="IndexLink"/>
              </w:rPr>
              <w:t>529</w:t>
            </w:r>
          </w:hyperlink>
        </w:p>
        <w:p>
          <w:pPr>
            <w:pStyle w:val="Contents3"/>
            <w:tabs>
              <w:tab w:val="clear" w:pos="8459"/>
              <w:tab w:val="right" w:pos="9026" w:leader="dot"/>
            </w:tabs>
            <w:rPr/>
          </w:pPr>
          <w:hyperlink w:anchor="__RefHeading___Toc1437652_3264237689">
            <w:r>
              <w:rPr>
                <w:webHidden/>
                <w:rStyle w:val="IndexLink"/>
              </w:rPr>
              <w:t>387</w:t>
            </w:r>
            <w:r>
              <w:rPr>
                <w:rStyle w:val="IndexLink"/>
                <w:rtl w:val="true"/>
              </w:rPr>
              <w:t>-</w:t>
            </w:r>
            <w:r>
              <w:rPr>
                <w:rStyle w:val="IndexLink"/>
                <w:rtl w:val="true"/>
              </w:rPr>
              <w:t>حدیث جندب عبد اللّه با حضرت علی علیه السّلام بعد از بیعت با عثمان</w:t>
            </w:r>
            <w:r>
              <w:rPr>
                <w:rStyle w:val="IndexLink"/>
                <w:rtl w:val="true"/>
              </w:rPr>
              <w:tab/>
            </w:r>
            <w:r>
              <w:rPr>
                <w:rStyle w:val="IndexLink"/>
              </w:rPr>
              <w:t>529</w:t>
            </w:r>
          </w:hyperlink>
        </w:p>
        <w:p>
          <w:pPr>
            <w:pStyle w:val="Contents3"/>
            <w:tabs>
              <w:tab w:val="clear" w:pos="8459"/>
              <w:tab w:val="right" w:pos="9026" w:leader="dot"/>
            </w:tabs>
            <w:rPr/>
          </w:pPr>
          <w:hyperlink w:anchor="__RefHeading___Toc1437654_3264237689">
            <w:r>
              <w:rPr>
                <w:webHidden/>
                <w:rStyle w:val="IndexLink"/>
              </w:rPr>
              <w:t>388</w:t>
            </w:r>
            <w:r>
              <w:rPr>
                <w:rStyle w:val="IndexLink"/>
                <w:rtl w:val="true"/>
              </w:rPr>
              <w:t>-</w:t>
            </w:r>
            <w:r>
              <w:rPr>
                <w:rStyle w:val="IndexLink"/>
                <w:rtl w:val="true"/>
              </w:rPr>
              <w:t>موعظۀ حضرت علی علیه السّلام</w:t>
            </w:r>
            <w:r>
              <w:rPr>
                <w:rStyle w:val="IndexLink"/>
                <w:rtl w:val="true"/>
              </w:rPr>
              <w:tab/>
            </w:r>
            <w:r>
              <w:rPr>
                <w:rStyle w:val="IndexLink"/>
              </w:rPr>
              <w:t>531</w:t>
            </w:r>
          </w:hyperlink>
        </w:p>
        <w:p>
          <w:pPr>
            <w:pStyle w:val="Contents3"/>
            <w:tabs>
              <w:tab w:val="clear" w:pos="8459"/>
              <w:tab w:val="right" w:pos="9026" w:leader="dot"/>
            </w:tabs>
            <w:rPr/>
          </w:pPr>
          <w:hyperlink w:anchor="__RefHeading___Toc1437656_3264237689">
            <w:r>
              <w:rPr>
                <w:webHidden/>
                <w:rStyle w:val="IndexLink"/>
              </w:rPr>
              <w:t>389</w:t>
            </w:r>
            <w:r>
              <w:rPr>
                <w:rStyle w:val="IndexLink"/>
                <w:rtl w:val="true"/>
              </w:rPr>
              <w:t>-</w:t>
            </w:r>
            <w:r>
              <w:rPr>
                <w:rStyle w:val="IndexLink"/>
                <w:rtl w:val="true"/>
              </w:rPr>
              <w:t>اولین شعری که در رثای امام حسین علیه السّلام سروده شد</w:t>
            </w:r>
            <w:r>
              <w:rPr>
                <w:rStyle w:val="IndexLink"/>
                <w:rtl w:val="true"/>
              </w:rPr>
              <w:tab/>
            </w:r>
            <w:r>
              <w:rPr>
                <w:rStyle w:val="IndexLink"/>
              </w:rPr>
              <w:t>533</w:t>
            </w:r>
          </w:hyperlink>
        </w:p>
        <w:p>
          <w:pPr>
            <w:pStyle w:val="Contents3"/>
            <w:tabs>
              <w:tab w:val="clear" w:pos="8459"/>
              <w:tab w:val="right" w:pos="9026" w:leader="dot"/>
            </w:tabs>
            <w:rPr/>
          </w:pPr>
          <w:hyperlink w:anchor="__RefHeading___Toc1437658_3264237689">
            <w:r>
              <w:rPr>
                <w:webHidden/>
                <w:rStyle w:val="IndexLink"/>
              </w:rPr>
              <w:t>390</w:t>
            </w:r>
            <w:r>
              <w:rPr>
                <w:rStyle w:val="IndexLink"/>
                <w:rtl w:val="true"/>
              </w:rPr>
              <w:t>-</w:t>
            </w:r>
            <w:r>
              <w:rPr>
                <w:rStyle w:val="IndexLink"/>
                <w:rtl w:val="true"/>
              </w:rPr>
              <w:t>صعصعة مثال آورد اهل مصر را در گفتگو با عثمان</w:t>
            </w:r>
            <w:r>
              <w:rPr>
                <w:rStyle w:val="IndexLink"/>
                <w:rtl w:val="true"/>
              </w:rPr>
              <w:tab/>
            </w:r>
            <w:r>
              <w:rPr>
                <w:rStyle w:val="IndexLink"/>
              </w:rPr>
              <w:t>535</w:t>
            </w:r>
          </w:hyperlink>
        </w:p>
        <w:p>
          <w:pPr>
            <w:pStyle w:val="Contents3"/>
            <w:tabs>
              <w:tab w:val="clear" w:pos="8459"/>
              <w:tab w:val="right" w:pos="9026" w:leader="dot"/>
            </w:tabs>
            <w:rPr/>
          </w:pPr>
          <w:hyperlink w:anchor="__RefHeading___Toc1437660_3264237689">
            <w:r>
              <w:rPr>
                <w:webHidden/>
                <w:rStyle w:val="IndexLink"/>
              </w:rPr>
              <w:t>391</w:t>
            </w:r>
            <w:r>
              <w:rPr>
                <w:rStyle w:val="IndexLink"/>
                <w:rtl w:val="true"/>
              </w:rPr>
              <w:t>-</w:t>
            </w:r>
            <w:r>
              <w:rPr>
                <w:rStyle w:val="IndexLink"/>
                <w:rtl w:val="true"/>
              </w:rPr>
              <w:t>فضیلت اطعام</w:t>
            </w:r>
            <w:r>
              <w:rPr>
                <w:rStyle w:val="IndexLink"/>
                <w:rtl w:val="true"/>
              </w:rPr>
              <w:tab/>
            </w:r>
            <w:r>
              <w:rPr>
                <w:rStyle w:val="IndexLink"/>
              </w:rPr>
              <w:t>537</w:t>
            </w:r>
          </w:hyperlink>
        </w:p>
        <w:p>
          <w:pPr>
            <w:pStyle w:val="Contents3"/>
            <w:tabs>
              <w:tab w:val="clear" w:pos="8459"/>
              <w:tab w:val="right" w:pos="9026" w:leader="dot"/>
            </w:tabs>
            <w:rPr/>
          </w:pPr>
          <w:hyperlink w:anchor="__RefHeading___Toc1437662_3264237689">
            <w:r>
              <w:rPr>
                <w:webHidden/>
                <w:rStyle w:val="IndexLink"/>
              </w:rPr>
              <w:t>392</w:t>
            </w:r>
            <w:r>
              <w:rPr>
                <w:rStyle w:val="IndexLink"/>
                <w:rtl w:val="true"/>
              </w:rPr>
              <w:t>-</w:t>
            </w:r>
            <w:r>
              <w:rPr>
                <w:rStyle w:val="IndexLink"/>
                <w:rtl w:val="true"/>
              </w:rPr>
              <w:t>بهترین چیزهایی که انسان بعد از مرگش باقی می گذارد سه چیز است</w:t>
            </w:r>
            <w:r>
              <w:rPr>
                <w:rStyle w:val="IndexLink"/>
                <w:rtl w:val="true"/>
              </w:rPr>
              <w:tab/>
            </w:r>
            <w:r>
              <w:rPr>
                <w:rStyle w:val="IndexLink"/>
              </w:rPr>
              <w:t>539</w:t>
            </w:r>
          </w:hyperlink>
        </w:p>
        <w:p>
          <w:pPr>
            <w:pStyle w:val="Contents3"/>
            <w:tabs>
              <w:tab w:val="clear" w:pos="8459"/>
              <w:tab w:val="right" w:pos="9026" w:leader="dot"/>
            </w:tabs>
            <w:rPr/>
          </w:pPr>
          <w:hyperlink w:anchor="__RefHeading___Toc1437664_3264237689">
            <w:r>
              <w:rPr>
                <w:webHidden/>
                <w:rStyle w:val="IndexLink"/>
              </w:rPr>
              <w:t>393</w:t>
            </w:r>
            <w:r>
              <w:rPr>
                <w:rStyle w:val="IndexLink"/>
                <w:rtl w:val="true"/>
              </w:rPr>
              <w:t>-</w:t>
            </w:r>
            <w:r>
              <w:rPr>
                <w:rStyle w:val="IndexLink"/>
                <w:rtl w:val="true"/>
              </w:rPr>
              <w:t>وحی خداوند به حضرت موسی علیه السّلام</w:t>
            </w:r>
            <w:r>
              <w:rPr>
                <w:rStyle w:val="IndexLink"/>
                <w:rtl w:val="true"/>
              </w:rPr>
              <w:tab/>
            </w:r>
            <w:r>
              <w:rPr>
                <w:rStyle w:val="IndexLink"/>
              </w:rPr>
              <w:t>539</w:t>
            </w:r>
          </w:hyperlink>
        </w:p>
        <w:p>
          <w:pPr>
            <w:pStyle w:val="Contents3"/>
            <w:tabs>
              <w:tab w:val="clear" w:pos="8459"/>
              <w:tab w:val="right" w:pos="9026" w:leader="dot"/>
            </w:tabs>
            <w:rPr/>
          </w:pPr>
          <w:hyperlink w:anchor="__RefHeading___Toc1437666_3264237689">
            <w:r>
              <w:rPr>
                <w:webHidden/>
                <w:rStyle w:val="IndexLink"/>
              </w:rPr>
              <w:t>394</w:t>
            </w:r>
            <w:r>
              <w:rPr>
                <w:rStyle w:val="IndexLink"/>
                <w:rtl w:val="true"/>
              </w:rPr>
              <w:t>-</w:t>
            </w:r>
            <w:r>
              <w:rPr>
                <w:rStyle w:val="IndexLink"/>
                <w:rtl w:val="true"/>
              </w:rPr>
              <w:t>معنی طلاق کنیز</w:t>
            </w:r>
            <w:r>
              <w:rPr>
                <w:rStyle w:val="IndexLink"/>
                <w:rtl w:val="true"/>
              </w:rPr>
              <w:tab/>
            </w:r>
            <w:r>
              <w:rPr>
                <w:rStyle w:val="IndexLink"/>
              </w:rPr>
              <w:t>539</w:t>
            </w:r>
          </w:hyperlink>
        </w:p>
        <w:p>
          <w:pPr>
            <w:pStyle w:val="Contents3"/>
            <w:tabs>
              <w:tab w:val="clear" w:pos="8459"/>
              <w:tab w:val="right" w:pos="9026" w:leader="dot"/>
            </w:tabs>
            <w:rPr/>
          </w:pPr>
          <w:hyperlink w:anchor="__RefHeading___Toc1437668_3264237689">
            <w:r>
              <w:rPr>
                <w:webHidden/>
                <w:rStyle w:val="IndexLink"/>
              </w:rPr>
              <w:t>395</w:t>
            </w:r>
            <w:r>
              <w:rPr>
                <w:rStyle w:val="IndexLink"/>
                <w:rtl w:val="true"/>
              </w:rPr>
              <w:t>-</w:t>
            </w:r>
            <w:r>
              <w:rPr>
                <w:rStyle w:val="IndexLink"/>
                <w:rtl w:val="true"/>
              </w:rPr>
              <w:t>مختار قاتل حرمله</w:t>
            </w:r>
            <w:r>
              <w:rPr>
                <w:rStyle w:val="IndexLink"/>
                <w:rtl w:val="true"/>
              </w:rPr>
              <w:tab/>
            </w:r>
            <w:r>
              <w:rPr>
                <w:rStyle w:val="IndexLink"/>
              </w:rPr>
              <w:t>541</w:t>
            </w:r>
          </w:hyperlink>
        </w:p>
        <w:p>
          <w:pPr>
            <w:pStyle w:val="Contents3"/>
            <w:tabs>
              <w:tab w:val="clear" w:pos="8459"/>
              <w:tab w:val="right" w:pos="9026" w:leader="dot"/>
            </w:tabs>
            <w:rPr/>
          </w:pPr>
          <w:hyperlink w:anchor="__RefHeading___Toc1437670_3264237689">
            <w:r>
              <w:rPr>
                <w:webHidden/>
                <w:rStyle w:val="IndexLink"/>
              </w:rPr>
              <w:t>396</w:t>
            </w:r>
            <w:r>
              <w:rPr>
                <w:rStyle w:val="IndexLink"/>
                <w:rtl w:val="true"/>
              </w:rPr>
              <w:t>-</w:t>
            </w:r>
            <w:r>
              <w:rPr>
                <w:rStyle w:val="IndexLink"/>
                <w:rtl w:val="true"/>
              </w:rPr>
              <w:t>بیعت مختار در کوفه</w:t>
            </w:r>
            <w:r>
              <w:rPr>
                <w:rStyle w:val="IndexLink"/>
                <w:rtl w:val="true"/>
              </w:rPr>
              <w:tab/>
            </w:r>
            <w:r>
              <w:rPr>
                <w:rStyle w:val="IndexLink"/>
              </w:rPr>
              <w:t>543</w:t>
            </w:r>
          </w:hyperlink>
        </w:p>
        <w:p>
          <w:pPr>
            <w:pStyle w:val="Contents3"/>
            <w:tabs>
              <w:tab w:val="clear" w:pos="8459"/>
              <w:tab w:val="right" w:pos="9026" w:leader="dot"/>
            </w:tabs>
            <w:rPr/>
          </w:pPr>
          <w:hyperlink w:anchor="__RefHeading___Toc1437672_3264237689">
            <w:r>
              <w:rPr>
                <w:webHidden/>
                <w:rStyle w:val="IndexLink"/>
              </w:rPr>
              <w:t>397</w:t>
            </w:r>
            <w:r>
              <w:rPr>
                <w:rStyle w:val="IndexLink"/>
                <w:rtl w:val="true"/>
              </w:rPr>
              <w:t>-</w:t>
            </w:r>
            <w:r>
              <w:rPr>
                <w:rStyle w:val="IndexLink"/>
                <w:rtl w:val="true"/>
              </w:rPr>
              <w:t>موعظۀ امام صادق علیه السّلام</w:t>
            </w:r>
            <w:r>
              <w:rPr>
                <w:rStyle w:val="IndexLink"/>
                <w:rtl w:val="true"/>
              </w:rPr>
              <w:tab/>
            </w:r>
            <w:r>
              <w:rPr>
                <w:rStyle w:val="IndexLink"/>
              </w:rPr>
              <w:t>555</w:t>
            </w:r>
          </w:hyperlink>
        </w:p>
        <w:p>
          <w:pPr>
            <w:pStyle w:val="Contents3"/>
            <w:tabs>
              <w:tab w:val="clear" w:pos="8459"/>
              <w:tab w:val="right" w:pos="9026" w:leader="dot"/>
            </w:tabs>
            <w:rPr/>
          </w:pPr>
          <w:hyperlink w:anchor="__RefHeading___Toc1437674_3264237689">
            <w:r>
              <w:rPr>
                <w:webHidden/>
                <w:rStyle w:val="IndexLink"/>
              </w:rPr>
              <w:t>398</w:t>
            </w:r>
            <w:r>
              <w:rPr>
                <w:rStyle w:val="IndexLink"/>
                <w:rtl w:val="true"/>
              </w:rPr>
              <w:t>-</w:t>
            </w:r>
            <w:r>
              <w:rPr>
                <w:rStyle w:val="IndexLink"/>
                <w:rtl w:val="true"/>
              </w:rPr>
              <w:t>صفات ائمه علیهم السّلام</w:t>
            </w:r>
            <w:r>
              <w:rPr>
                <w:rStyle w:val="IndexLink"/>
                <w:rtl w:val="true"/>
              </w:rPr>
              <w:tab/>
            </w:r>
            <w:r>
              <w:rPr>
                <w:rStyle w:val="IndexLink"/>
              </w:rPr>
              <w:t>555</w:t>
            </w:r>
          </w:hyperlink>
        </w:p>
        <w:p>
          <w:pPr>
            <w:pStyle w:val="Contents3"/>
            <w:tabs>
              <w:tab w:val="clear" w:pos="8459"/>
              <w:tab w:val="right" w:pos="9026" w:leader="dot"/>
            </w:tabs>
            <w:rPr/>
          </w:pPr>
          <w:hyperlink w:anchor="__RefHeading___Toc1437676_3264237689">
            <w:r>
              <w:rPr>
                <w:webHidden/>
                <w:rStyle w:val="IndexLink"/>
              </w:rPr>
              <w:t>399</w:t>
            </w:r>
            <w:r>
              <w:rPr>
                <w:rStyle w:val="IndexLink"/>
                <w:rtl w:val="true"/>
              </w:rPr>
              <w:t>-</w:t>
            </w:r>
            <w:r>
              <w:rPr>
                <w:rStyle w:val="IndexLink"/>
                <w:rtl w:val="true"/>
              </w:rPr>
              <w:t>علی امام بعد از پیامبر</w:t>
            </w:r>
            <w:r>
              <w:rPr>
                <w:rStyle w:val="IndexLink"/>
                <w:rtl w:val="true"/>
              </w:rPr>
              <w:tab/>
            </w:r>
            <w:r>
              <w:rPr>
                <w:rStyle w:val="IndexLink"/>
              </w:rPr>
              <w:t>557</w:t>
            </w:r>
          </w:hyperlink>
        </w:p>
        <w:p>
          <w:pPr>
            <w:pStyle w:val="Contents3"/>
            <w:tabs>
              <w:tab w:val="clear" w:pos="8459"/>
              <w:tab w:val="right" w:pos="9026" w:leader="dot"/>
            </w:tabs>
            <w:rPr/>
          </w:pPr>
          <w:hyperlink w:anchor="__RefHeading___Toc1437678_3264237689">
            <w:r>
              <w:rPr>
                <w:webHidden/>
                <w:rStyle w:val="IndexLink"/>
              </w:rPr>
              <w:t>400</w:t>
            </w:r>
            <w:r>
              <w:rPr>
                <w:rStyle w:val="IndexLink"/>
                <w:rtl w:val="true"/>
              </w:rPr>
              <w:t>-</w:t>
            </w:r>
            <w:r>
              <w:rPr>
                <w:rStyle w:val="IndexLink"/>
                <w:rtl w:val="true"/>
              </w:rPr>
              <w:t>علامت منافق و فاسق</w:t>
            </w:r>
            <w:r>
              <w:rPr>
                <w:rStyle w:val="IndexLink"/>
                <w:rtl w:val="true"/>
              </w:rPr>
              <w:tab/>
            </w:r>
            <w:r>
              <w:rPr>
                <w:rStyle w:val="IndexLink"/>
              </w:rPr>
              <w:t>557</w:t>
            </w:r>
          </w:hyperlink>
        </w:p>
        <w:p>
          <w:pPr>
            <w:pStyle w:val="Contents3"/>
            <w:tabs>
              <w:tab w:val="clear" w:pos="8459"/>
              <w:tab w:val="right" w:pos="9026" w:leader="dot"/>
            </w:tabs>
            <w:rPr/>
          </w:pPr>
          <w:hyperlink w:anchor="__RefHeading___Toc1437680_3264237689">
            <w:r>
              <w:rPr>
                <w:webHidden/>
                <w:rStyle w:val="IndexLink"/>
              </w:rPr>
              <w:t>401</w:t>
            </w:r>
            <w:r>
              <w:rPr>
                <w:rStyle w:val="IndexLink"/>
                <w:rtl w:val="true"/>
              </w:rPr>
              <w:t>-</w:t>
            </w:r>
            <w:r>
              <w:rPr>
                <w:rStyle w:val="IndexLink"/>
                <w:rtl w:val="true"/>
              </w:rPr>
              <w:t>حدیث اصطفاء</w:t>
            </w:r>
            <w:r>
              <w:rPr>
                <w:rStyle w:val="IndexLink"/>
                <w:rtl w:val="true"/>
              </w:rPr>
              <w:tab/>
            </w:r>
            <w:r>
              <w:rPr>
                <w:rStyle w:val="IndexLink"/>
              </w:rPr>
              <w:t>557</w:t>
            </w:r>
          </w:hyperlink>
        </w:p>
        <w:p>
          <w:pPr>
            <w:pStyle w:val="Contents3"/>
            <w:tabs>
              <w:tab w:val="clear" w:pos="8459"/>
              <w:tab w:val="right" w:pos="9026" w:leader="dot"/>
            </w:tabs>
            <w:rPr/>
          </w:pPr>
          <w:hyperlink w:anchor="__RefHeading___Toc1437682_3264237689">
            <w:r>
              <w:rPr>
                <w:webHidden/>
                <w:rStyle w:val="IndexLink"/>
              </w:rPr>
              <w:t>402</w:t>
            </w:r>
            <w:r>
              <w:rPr>
                <w:rStyle w:val="IndexLink"/>
                <w:rtl w:val="true"/>
              </w:rPr>
              <w:t>-</w:t>
            </w:r>
            <w:r>
              <w:rPr>
                <w:rStyle w:val="IndexLink"/>
                <w:rtl w:val="true"/>
              </w:rPr>
              <w:t>امام صادق علیه السّلام فرمودند که از همراهی نعمت ها به نیکی بهره گیرید</w:t>
            </w:r>
            <w:r>
              <w:rPr>
                <w:rStyle w:val="IndexLink"/>
                <w:rtl w:val="true"/>
              </w:rPr>
              <w:tab/>
            </w:r>
            <w:r>
              <w:rPr>
                <w:rStyle w:val="IndexLink"/>
              </w:rPr>
              <w:t>559</w:t>
            </w:r>
          </w:hyperlink>
        </w:p>
        <w:p>
          <w:pPr>
            <w:pStyle w:val="Contents3"/>
            <w:tabs>
              <w:tab w:val="clear" w:pos="8459"/>
              <w:tab w:val="right" w:pos="9026" w:leader="dot"/>
            </w:tabs>
            <w:rPr/>
          </w:pPr>
          <w:hyperlink w:anchor="__RefHeading___Toc1437684_3264237689">
            <w:r>
              <w:rPr>
                <w:webHidden/>
                <w:rStyle w:val="IndexLink"/>
              </w:rPr>
              <w:t>403</w:t>
            </w:r>
            <w:r>
              <w:rPr>
                <w:rStyle w:val="IndexLink"/>
                <w:rtl w:val="true"/>
              </w:rPr>
              <w:t>-</w:t>
            </w:r>
            <w:r>
              <w:rPr>
                <w:rStyle w:val="IndexLink"/>
                <w:rtl w:val="true"/>
              </w:rPr>
              <w:t>اولین کسی که بر پیامبر وارد می شود علی علیه السّلام می باشد</w:t>
            </w:r>
            <w:r>
              <w:rPr>
                <w:rStyle w:val="IndexLink"/>
                <w:rtl w:val="true"/>
              </w:rPr>
              <w:tab/>
            </w:r>
            <w:r>
              <w:rPr>
                <w:rStyle w:val="IndexLink"/>
              </w:rPr>
              <w:t>559</w:t>
            </w:r>
          </w:hyperlink>
        </w:p>
        <w:p>
          <w:pPr>
            <w:pStyle w:val="Contents3"/>
            <w:tabs>
              <w:tab w:val="clear" w:pos="8459"/>
              <w:tab w:val="right" w:pos="9026" w:leader="dot"/>
            </w:tabs>
            <w:rPr/>
          </w:pPr>
          <w:hyperlink w:anchor="__RefHeading___Toc1437686_3264237689">
            <w:r>
              <w:rPr>
                <w:webHidden/>
                <w:rStyle w:val="IndexLink"/>
              </w:rPr>
              <w:t>404</w:t>
            </w:r>
            <w:r>
              <w:rPr>
                <w:rStyle w:val="IndexLink"/>
                <w:rtl w:val="true"/>
              </w:rPr>
              <w:t>-</w:t>
            </w:r>
            <w:r>
              <w:rPr>
                <w:rStyle w:val="IndexLink"/>
                <w:rtl w:val="true"/>
              </w:rPr>
              <w:t>حدیث غدیر</w:t>
            </w:r>
            <w:r>
              <w:rPr>
                <w:rStyle w:val="IndexLink"/>
                <w:rtl w:val="true"/>
              </w:rPr>
              <w:tab/>
            </w:r>
            <w:r>
              <w:rPr>
                <w:rStyle w:val="IndexLink"/>
              </w:rPr>
              <w:t>559</w:t>
            </w:r>
          </w:hyperlink>
        </w:p>
        <w:p>
          <w:pPr>
            <w:pStyle w:val="Contents3"/>
            <w:tabs>
              <w:tab w:val="clear" w:pos="8459"/>
              <w:tab w:val="right" w:pos="9026" w:leader="dot"/>
            </w:tabs>
            <w:rPr/>
          </w:pPr>
          <w:hyperlink w:anchor="__RefHeading___Toc1437688_3264237689">
            <w:r>
              <w:rPr>
                <w:webHidden/>
                <w:rStyle w:val="IndexLink"/>
              </w:rPr>
              <w:t>405</w:t>
            </w:r>
            <w:r>
              <w:rPr>
                <w:rStyle w:val="IndexLink"/>
                <w:rtl w:val="true"/>
              </w:rPr>
              <w:t>-</w:t>
            </w:r>
            <w:r>
              <w:rPr>
                <w:rStyle w:val="IndexLink"/>
                <w:rtl w:val="true"/>
              </w:rPr>
              <w:t>علی علیه السّلام مولای هر مؤمن و مؤمنه است</w:t>
            </w:r>
            <w:r>
              <w:rPr>
                <w:rStyle w:val="IndexLink"/>
                <w:rtl w:val="true"/>
              </w:rPr>
              <w:tab/>
            </w:r>
            <w:r>
              <w:rPr>
                <w:rStyle w:val="IndexLink"/>
              </w:rPr>
              <w:t>561</w:t>
            </w:r>
          </w:hyperlink>
        </w:p>
        <w:p>
          <w:pPr>
            <w:pStyle w:val="Contents3"/>
            <w:tabs>
              <w:tab w:val="clear" w:pos="8459"/>
              <w:tab w:val="right" w:pos="9026" w:leader="dot"/>
            </w:tabs>
            <w:rPr/>
          </w:pPr>
          <w:hyperlink w:anchor="__RefHeading___Toc1437690_3264237689">
            <w:r>
              <w:rPr>
                <w:webHidden/>
                <w:rStyle w:val="IndexLink"/>
              </w:rPr>
              <w:t>406</w:t>
            </w:r>
            <w:r>
              <w:rPr>
                <w:rStyle w:val="IndexLink"/>
                <w:rtl w:val="true"/>
              </w:rPr>
              <w:t>-</w:t>
            </w:r>
            <w:r>
              <w:rPr>
                <w:rStyle w:val="IndexLink"/>
                <w:rtl w:val="true"/>
              </w:rPr>
              <w:t>دعای رسول اللّه صلّی اللّه علیه و اله برای پسر عبد المطلب</w:t>
            </w:r>
            <w:r>
              <w:rPr>
                <w:rStyle w:val="IndexLink"/>
                <w:rtl w:val="true"/>
              </w:rPr>
              <w:tab/>
            </w:r>
            <w:r>
              <w:rPr>
                <w:rStyle w:val="IndexLink"/>
              </w:rPr>
              <w:t>561</w:t>
            </w:r>
          </w:hyperlink>
        </w:p>
        <w:p>
          <w:pPr>
            <w:pStyle w:val="Contents3"/>
            <w:tabs>
              <w:tab w:val="clear" w:pos="8459"/>
              <w:tab w:val="right" w:pos="9026" w:leader="dot"/>
            </w:tabs>
            <w:rPr/>
          </w:pPr>
          <w:hyperlink w:anchor="__RefHeading___Toc1437692_3264237689">
            <w:r>
              <w:rPr>
                <w:webHidden/>
                <w:rStyle w:val="IndexLink"/>
              </w:rPr>
              <w:t>407</w:t>
            </w:r>
            <w:r>
              <w:rPr>
                <w:rStyle w:val="IndexLink"/>
                <w:rtl w:val="true"/>
              </w:rPr>
              <w:t>-</w:t>
            </w:r>
            <w:r>
              <w:rPr>
                <w:rStyle w:val="IndexLink"/>
                <w:rtl w:val="true"/>
              </w:rPr>
              <w:t>جواب رسول اللّه صلّی اللّه علیه و اله به فاطمه علیها السّلام هنگام شکایت به رسول اللّه صلّی اللّه علیه و اله</w:t>
            </w:r>
            <w:r>
              <w:rPr>
                <w:rStyle w:val="IndexLink"/>
                <w:rtl w:val="true"/>
              </w:rPr>
              <w:tab/>
            </w:r>
            <w:r>
              <w:rPr>
                <w:rStyle w:val="IndexLink"/>
              </w:rPr>
              <w:t>563</w:t>
            </w:r>
          </w:hyperlink>
        </w:p>
        <w:p>
          <w:pPr>
            <w:pStyle w:val="Contents3"/>
            <w:tabs>
              <w:tab w:val="clear" w:pos="8459"/>
              <w:tab w:val="right" w:pos="9026" w:leader="dot"/>
            </w:tabs>
            <w:rPr/>
          </w:pPr>
          <w:hyperlink w:anchor="__RefHeading___Toc1437694_3264237689">
            <w:r>
              <w:rPr>
                <w:webHidden/>
                <w:rStyle w:val="IndexLink"/>
              </w:rPr>
              <w:t>408</w:t>
            </w:r>
            <w:r>
              <w:rPr>
                <w:rStyle w:val="IndexLink"/>
                <w:rtl w:val="true"/>
              </w:rPr>
              <w:t>-</w:t>
            </w:r>
            <w:r>
              <w:rPr>
                <w:rStyle w:val="IndexLink"/>
                <w:rtl w:val="true"/>
              </w:rPr>
              <w:t>وصیت حضرت پیامبر صلّی اللّه علیه و اله به ولایت علی علیه السّلام</w:t>
            </w:r>
            <w:r>
              <w:rPr>
                <w:rStyle w:val="IndexLink"/>
                <w:rtl w:val="true"/>
              </w:rPr>
              <w:tab/>
            </w:r>
            <w:r>
              <w:rPr>
                <w:rStyle w:val="IndexLink"/>
              </w:rPr>
              <w:t>563</w:t>
            </w:r>
          </w:hyperlink>
        </w:p>
        <w:p>
          <w:pPr>
            <w:pStyle w:val="Contents3"/>
            <w:tabs>
              <w:tab w:val="clear" w:pos="8459"/>
              <w:tab w:val="right" w:pos="9026" w:leader="dot"/>
            </w:tabs>
            <w:rPr/>
          </w:pPr>
          <w:hyperlink w:anchor="__RefHeading___Toc1437696_3264237689">
            <w:r>
              <w:rPr>
                <w:webHidden/>
                <w:rStyle w:val="IndexLink"/>
              </w:rPr>
              <w:t>409</w:t>
            </w:r>
            <w:r>
              <w:rPr>
                <w:rStyle w:val="IndexLink"/>
                <w:rtl w:val="true"/>
              </w:rPr>
              <w:t>-</w:t>
            </w:r>
            <w:r>
              <w:rPr>
                <w:rStyle w:val="IndexLink"/>
                <w:rtl w:val="true"/>
              </w:rPr>
              <w:t>نزول آیۀ تطهیر</w:t>
            </w:r>
            <w:r>
              <w:rPr>
                <w:rStyle w:val="IndexLink"/>
                <w:rtl w:val="true"/>
              </w:rPr>
              <w:tab/>
            </w:r>
            <w:r>
              <w:rPr>
                <w:rStyle w:val="IndexLink"/>
              </w:rPr>
              <w:t>563</w:t>
            </w:r>
          </w:hyperlink>
        </w:p>
        <w:p>
          <w:pPr>
            <w:pStyle w:val="Contents3"/>
            <w:tabs>
              <w:tab w:val="clear" w:pos="8459"/>
              <w:tab w:val="right" w:pos="9026" w:leader="dot"/>
            </w:tabs>
            <w:rPr/>
          </w:pPr>
          <w:hyperlink w:anchor="__RefHeading___Toc1437698_3264237689">
            <w:r>
              <w:rPr>
                <w:webHidden/>
                <w:rStyle w:val="IndexLink"/>
              </w:rPr>
              <w:t>410</w:t>
            </w:r>
            <w:r>
              <w:rPr>
                <w:rStyle w:val="IndexLink"/>
                <w:rtl w:val="true"/>
              </w:rPr>
              <w:t>-</w:t>
            </w:r>
            <w:r>
              <w:rPr>
                <w:rStyle w:val="IndexLink"/>
                <w:rtl w:val="true"/>
              </w:rPr>
              <w:t>عموی انسان مانند پدر انسان است</w:t>
            </w:r>
            <w:r>
              <w:rPr>
                <w:rStyle w:val="IndexLink"/>
                <w:rtl w:val="true"/>
              </w:rPr>
              <w:tab/>
            </w:r>
            <w:r>
              <w:rPr>
                <w:rStyle w:val="IndexLink"/>
              </w:rPr>
              <w:t>565</w:t>
            </w:r>
          </w:hyperlink>
        </w:p>
        <w:p>
          <w:pPr>
            <w:pStyle w:val="Contents3"/>
            <w:tabs>
              <w:tab w:val="clear" w:pos="8459"/>
              <w:tab w:val="right" w:pos="9026" w:leader="dot"/>
            </w:tabs>
            <w:rPr/>
          </w:pPr>
          <w:hyperlink w:anchor="__RefHeading___Toc1437700_3264237689">
            <w:r>
              <w:rPr>
                <w:webHidden/>
                <w:rStyle w:val="IndexLink"/>
              </w:rPr>
              <w:t>411</w:t>
            </w:r>
            <w:r>
              <w:rPr>
                <w:rStyle w:val="IndexLink"/>
                <w:rtl w:val="true"/>
              </w:rPr>
              <w:t>-</w:t>
            </w:r>
            <w:r>
              <w:rPr>
                <w:rStyle w:val="IndexLink"/>
                <w:rtl w:val="true"/>
              </w:rPr>
              <w:t>دوست داشتنی ترین مردم نزد پیامبر صلّی اللّه علیه و اله حضرت علی علیه السّلام و فاطمه علیها السّلام هستند</w:t>
            </w:r>
            <w:r>
              <w:rPr>
                <w:rStyle w:val="IndexLink"/>
                <w:rtl w:val="true"/>
              </w:rPr>
              <w:tab/>
            </w:r>
            <w:r>
              <w:rPr>
                <w:rStyle w:val="IndexLink"/>
              </w:rPr>
              <w:t>565</w:t>
            </w:r>
          </w:hyperlink>
        </w:p>
        <w:p>
          <w:pPr>
            <w:pStyle w:val="Contents3"/>
            <w:tabs>
              <w:tab w:val="clear" w:pos="8459"/>
              <w:tab w:val="right" w:pos="9026" w:leader="dot"/>
            </w:tabs>
            <w:rPr/>
          </w:pPr>
          <w:hyperlink w:anchor="__RefHeading___Toc1437702_3264237689">
            <w:r>
              <w:rPr>
                <w:webHidden/>
                <w:rStyle w:val="IndexLink"/>
              </w:rPr>
              <w:t>412</w:t>
            </w:r>
            <w:r>
              <w:rPr>
                <w:rStyle w:val="IndexLink"/>
                <w:rtl w:val="true"/>
              </w:rPr>
              <w:t>-</w:t>
            </w:r>
            <w:r>
              <w:rPr>
                <w:rStyle w:val="IndexLink"/>
                <w:rtl w:val="true"/>
              </w:rPr>
              <w:t>محب علی علیه السّلام</w:t>
            </w:r>
            <w:r>
              <w:rPr>
                <w:rStyle w:val="IndexLink"/>
                <w:rtl w:val="true"/>
              </w:rPr>
              <w:tab/>
            </w:r>
            <w:r>
              <w:rPr>
                <w:rStyle w:val="IndexLink"/>
              </w:rPr>
              <w:t>565</w:t>
            </w:r>
          </w:hyperlink>
        </w:p>
        <w:p>
          <w:pPr>
            <w:pStyle w:val="Contents3"/>
            <w:tabs>
              <w:tab w:val="clear" w:pos="8459"/>
              <w:tab w:val="right" w:pos="9026" w:leader="dot"/>
            </w:tabs>
            <w:rPr/>
          </w:pPr>
          <w:hyperlink w:anchor="__RefHeading___Toc1437704_3264237689">
            <w:r>
              <w:rPr>
                <w:webHidden/>
                <w:rStyle w:val="IndexLink"/>
              </w:rPr>
              <w:t>413</w:t>
            </w:r>
            <w:r>
              <w:rPr>
                <w:rStyle w:val="IndexLink"/>
                <w:rtl w:val="true"/>
              </w:rPr>
              <w:t>-</w:t>
            </w:r>
            <w:r>
              <w:rPr>
                <w:rStyle w:val="IndexLink"/>
                <w:rtl w:val="true"/>
              </w:rPr>
              <w:t>حضرت علی علیه السّلام از خمس،کنیزی اختیار کرد</w:t>
            </w:r>
            <w:r>
              <w:rPr>
                <w:rStyle w:val="IndexLink"/>
                <w:rtl w:val="true"/>
              </w:rPr>
              <w:tab/>
            </w:r>
            <w:r>
              <w:rPr>
                <w:rStyle w:val="IndexLink"/>
              </w:rPr>
              <w:t>567</w:t>
            </w:r>
          </w:hyperlink>
        </w:p>
        <w:p>
          <w:pPr>
            <w:pStyle w:val="Contents3"/>
            <w:tabs>
              <w:tab w:val="clear" w:pos="8459"/>
              <w:tab w:val="right" w:pos="9026" w:leader="dot"/>
            </w:tabs>
            <w:rPr/>
          </w:pPr>
          <w:hyperlink w:anchor="__RefHeading___Toc1437706_3264237689">
            <w:r>
              <w:rPr>
                <w:webHidden/>
                <w:rStyle w:val="IndexLink"/>
              </w:rPr>
              <w:t>414</w:t>
            </w:r>
            <w:r>
              <w:rPr>
                <w:rStyle w:val="IndexLink"/>
                <w:rtl w:val="true"/>
              </w:rPr>
              <w:t>-</w:t>
            </w:r>
            <w:r>
              <w:rPr>
                <w:rStyle w:val="IndexLink"/>
                <w:rtl w:val="true"/>
              </w:rPr>
              <w:t>رسول اللّه صلّی اللّه علیه و اله می فرمایند</w:t>
            </w:r>
            <w:r>
              <w:rPr>
                <w:rStyle w:val="IndexLink"/>
                <w:rtl w:val="true"/>
              </w:rPr>
              <w:t>:</w:t>
            </w:r>
            <w:r>
              <w:rPr>
                <w:rStyle w:val="IndexLink"/>
                <w:rtl w:val="true"/>
              </w:rPr>
              <w:t>اول کسی که به من ایمان آورد علی علیه السّلام بود</w:t>
            </w:r>
            <w:r>
              <w:rPr>
                <w:rStyle w:val="IndexLink"/>
                <w:rtl w:val="true"/>
              </w:rPr>
              <w:tab/>
            </w:r>
            <w:r>
              <w:rPr>
                <w:rStyle w:val="IndexLink"/>
              </w:rPr>
              <w:t>569</w:t>
            </w:r>
          </w:hyperlink>
        </w:p>
        <w:p>
          <w:pPr>
            <w:pStyle w:val="Contents3"/>
            <w:tabs>
              <w:tab w:val="clear" w:pos="8459"/>
              <w:tab w:val="right" w:pos="9026" w:leader="dot"/>
            </w:tabs>
            <w:rPr/>
          </w:pPr>
          <w:hyperlink w:anchor="__RefHeading___Toc1437708_3264237689">
            <w:r>
              <w:rPr>
                <w:webHidden/>
                <w:rStyle w:val="IndexLink"/>
              </w:rPr>
              <w:t>415</w:t>
            </w:r>
            <w:r>
              <w:rPr>
                <w:rStyle w:val="IndexLink"/>
                <w:rtl w:val="true"/>
              </w:rPr>
              <w:t>-</w:t>
            </w:r>
            <w:r>
              <w:rPr>
                <w:rStyle w:val="IndexLink"/>
                <w:rtl w:val="true"/>
              </w:rPr>
              <w:t>حضرت علی علیه السّلام بر مردم قضاوت می کرد</w:t>
            </w:r>
            <w:r>
              <w:rPr>
                <w:rStyle w:val="IndexLink"/>
                <w:rtl w:val="true"/>
              </w:rPr>
              <w:tab/>
            </w:r>
            <w:r>
              <w:rPr>
                <w:rStyle w:val="IndexLink"/>
              </w:rPr>
              <w:t>569</w:t>
            </w:r>
          </w:hyperlink>
        </w:p>
        <w:p>
          <w:pPr>
            <w:pStyle w:val="Contents3"/>
            <w:tabs>
              <w:tab w:val="clear" w:pos="8459"/>
              <w:tab w:val="right" w:pos="9026" w:leader="dot"/>
            </w:tabs>
            <w:rPr/>
          </w:pPr>
          <w:hyperlink w:anchor="__RefHeading___Toc1437710_3264237689">
            <w:r>
              <w:rPr>
                <w:webHidden/>
                <w:rStyle w:val="IndexLink"/>
              </w:rPr>
              <w:t>416</w:t>
            </w:r>
            <w:r>
              <w:rPr>
                <w:rStyle w:val="IndexLink"/>
                <w:rtl w:val="true"/>
              </w:rPr>
              <w:t>-</w:t>
            </w:r>
            <w:r>
              <w:rPr>
                <w:rStyle w:val="IndexLink"/>
                <w:rtl w:val="true"/>
              </w:rPr>
              <w:t>دوست داشتن امام حسن و حسین علیهما السّلام دوست داشتن رسول اللّه صلّی اللّه علیه و اله است</w:t>
            </w:r>
            <w:r>
              <w:rPr>
                <w:rStyle w:val="IndexLink"/>
                <w:rtl w:val="true"/>
              </w:rPr>
              <w:tab/>
            </w:r>
            <w:r>
              <w:rPr>
                <w:rStyle w:val="IndexLink"/>
              </w:rPr>
              <w:t>569</w:t>
            </w:r>
          </w:hyperlink>
        </w:p>
        <w:p>
          <w:pPr>
            <w:pStyle w:val="Contents3"/>
            <w:tabs>
              <w:tab w:val="clear" w:pos="8459"/>
              <w:tab w:val="right" w:pos="9026" w:leader="dot"/>
            </w:tabs>
            <w:rPr/>
          </w:pPr>
          <w:hyperlink w:anchor="__RefHeading___Toc1437712_3264237689">
            <w:r>
              <w:rPr>
                <w:webHidden/>
                <w:rStyle w:val="IndexLink"/>
              </w:rPr>
              <w:t>417</w:t>
            </w:r>
            <w:r>
              <w:rPr>
                <w:rStyle w:val="IndexLink"/>
                <w:rtl w:val="true"/>
              </w:rPr>
              <w:t>-</w:t>
            </w:r>
            <w:r>
              <w:rPr>
                <w:rStyle w:val="IndexLink"/>
                <w:rtl w:val="true"/>
              </w:rPr>
              <w:t>حضرت محمد صلّی اللّه علیه و اله چهل روز صبح در خانه حضرت علی علیه السّلام و فاطمه علیها السّلام می رفتند و می گفتند</w:t>
            </w:r>
            <w:r>
              <w:rPr>
                <w:rStyle w:val="IndexLink"/>
                <w:rtl w:val="true"/>
              </w:rPr>
              <w:t>:</w:t>
            </w:r>
            <w:r>
              <w:rPr>
                <w:rStyle w:val="IndexLink"/>
                <w:rtl w:val="true"/>
              </w:rPr>
              <w:t>السلام علیکم یا اهل بیت النبوة</w:t>
            </w:r>
            <w:r>
              <w:rPr>
                <w:rStyle w:val="IndexLink"/>
                <w:rtl w:val="true"/>
              </w:rPr>
              <w:tab/>
            </w:r>
            <w:r>
              <w:rPr>
                <w:rStyle w:val="IndexLink"/>
              </w:rPr>
              <w:t>571</w:t>
            </w:r>
          </w:hyperlink>
        </w:p>
        <w:p>
          <w:pPr>
            <w:pStyle w:val="Contents3"/>
            <w:tabs>
              <w:tab w:val="clear" w:pos="8459"/>
              <w:tab w:val="right" w:pos="9026" w:leader="dot"/>
            </w:tabs>
            <w:rPr/>
          </w:pPr>
          <w:hyperlink w:anchor="__RefHeading___Toc1437714_3264237689">
            <w:r>
              <w:rPr>
                <w:webHidden/>
                <w:rStyle w:val="IndexLink"/>
              </w:rPr>
              <w:t>418</w:t>
            </w:r>
            <w:r>
              <w:rPr>
                <w:rStyle w:val="IndexLink"/>
                <w:rtl w:val="true"/>
              </w:rPr>
              <w:t>-</w:t>
            </w:r>
            <w:r>
              <w:rPr>
                <w:rStyle w:val="IndexLink"/>
                <w:rtl w:val="true"/>
              </w:rPr>
              <w:t xml:space="preserve">نزول آیۀ </w:t>
            </w:r>
            <w:r>
              <w:rPr>
                <w:rStyle w:val="IndexLink"/>
                <w:rtl w:val="true"/>
              </w:rPr>
              <w:t>(</w:t>
            </w:r>
            <w:r>
              <w:rPr>
                <w:rStyle w:val="IndexLink"/>
                <w:rtl w:val="true"/>
              </w:rPr>
              <w:t>إِنَّ الَّذِینَ آمَنُوا وَ عَمِلُوا الصّالِحاتِ</w:t>
            </w:r>
            <w:r>
              <w:rPr>
                <w:rStyle w:val="IndexLink"/>
                <w:rtl w:val="true"/>
              </w:rPr>
              <w:t>)</w:t>
              <w:tab/>
            </w:r>
            <w:r>
              <w:rPr>
                <w:rStyle w:val="IndexLink"/>
              </w:rPr>
              <w:t>571</w:t>
            </w:r>
          </w:hyperlink>
        </w:p>
        <w:p>
          <w:pPr>
            <w:pStyle w:val="Contents3"/>
            <w:tabs>
              <w:tab w:val="clear" w:pos="8459"/>
              <w:tab w:val="right" w:pos="9026" w:leader="dot"/>
            </w:tabs>
            <w:rPr/>
          </w:pPr>
          <w:hyperlink w:anchor="__RefHeading___Toc1437716_3264237689">
            <w:r>
              <w:rPr>
                <w:webHidden/>
                <w:rStyle w:val="IndexLink"/>
              </w:rPr>
              <w:t>419</w:t>
            </w:r>
            <w:r>
              <w:rPr>
                <w:rStyle w:val="IndexLink"/>
                <w:rtl w:val="true"/>
              </w:rPr>
              <w:t>-</w:t>
            </w:r>
            <w:r>
              <w:rPr>
                <w:rStyle w:val="IndexLink"/>
                <w:rtl w:val="true"/>
              </w:rPr>
              <w:t>سر امام حسین علیه السّلام در مقابل ابن زیاد</w:t>
            </w:r>
            <w:r>
              <w:rPr>
                <w:rStyle w:val="IndexLink"/>
                <w:rtl w:val="true"/>
              </w:rPr>
              <w:tab/>
            </w:r>
            <w:r>
              <w:rPr>
                <w:rStyle w:val="IndexLink"/>
              </w:rPr>
              <w:t>571</w:t>
            </w:r>
          </w:hyperlink>
        </w:p>
        <w:p>
          <w:pPr>
            <w:pStyle w:val="Contents3"/>
            <w:tabs>
              <w:tab w:val="clear" w:pos="8459"/>
              <w:tab w:val="right" w:pos="9026" w:leader="dot"/>
            </w:tabs>
            <w:rPr/>
          </w:pPr>
          <w:hyperlink w:anchor="__RefHeading___Toc1437718_3264237689">
            <w:r>
              <w:rPr>
                <w:webHidden/>
                <w:rStyle w:val="IndexLink"/>
              </w:rPr>
              <w:t>420</w:t>
            </w:r>
            <w:r>
              <w:rPr>
                <w:rStyle w:val="IndexLink"/>
                <w:rtl w:val="true"/>
              </w:rPr>
              <w:t>-</w:t>
            </w:r>
            <w:r>
              <w:rPr>
                <w:rStyle w:val="IndexLink"/>
                <w:rtl w:val="true"/>
              </w:rPr>
              <w:t xml:space="preserve">نزول آیۀ شریفۀ </w:t>
            </w:r>
            <w:r>
              <w:rPr>
                <w:rStyle w:val="IndexLink"/>
                <w:rtl w:val="true"/>
              </w:rPr>
              <w:t>(</w:t>
            </w:r>
            <w:r>
              <w:rPr>
                <w:rStyle w:val="IndexLink"/>
                <w:rtl w:val="true"/>
              </w:rPr>
              <w:t>وَ مِنَ النّاسِ مَنْ یَشْرِی</w:t>
            </w:r>
            <w:r>
              <w:rPr>
                <w:rStyle w:val="IndexLink"/>
                <w:rtl w:val="true"/>
              </w:rPr>
              <w:t>)</w:t>
              <w:tab/>
            </w:r>
            <w:r>
              <w:rPr>
                <w:rStyle w:val="IndexLink"/>
              </w:rPr>
              <w:t>573</w:t>
            </w:r>
          </w:hyperlink>
        </w:p>
        <w:p>
          <w:pPr>
            <w:pStyle w:val="Contents3"/>
            <w:tabs>
              <w:tab w:val="clear" w:pos="8459"/>
              <w:tab w:val="right" w:pos="9026" w:leader="dot"/>
            </w:tabs>
            <w:rPr/>
          </w:pPr>
          <w:hyperlink w:anchor="__RefHeading___Toc1437720_3264237689">
            <w:r>
              <w:rPr>
                <w:webHidden/>
                <w:rStyle w:val="IndexLink"/>
              </w:rPr>
              <w:t>421</w:t>
            </w:r>
            <w:r>
              <w:rPr>
                <w:rStyle w:val="IndexLink"/>
                <w:rtl w:val="true"/>
              </w:rPr>
              <w:t>-</w:t>
            </w:r>
            <w:r>
              <w:rPr>
                <w:rStyle w:val="IndexLink"/>
                <w:rtl w:val="true"/>
              </w:rPr>
              <w:t>حدیث منزلت</w:t>
            </w:r>
            <w:r>
              <w:rPr>
                <w:rStyle w:val="IndexLink"/>
                <w:rtl w:val="true"/>
              </w:rPr>
              <w:tab/>
            </w:r>
            <w:r>
              <w:rPr>
                <w:rStyle w:val="IndexLink"/>
              </w:rPr>
              <w:t>575</w:t>
            </w:r>
          </w:hyperlink>
        </w:p>
        <w:p>
          <w:pPr>
            <w:pStyle w:val="Contents3"/>
            <w:tabs>
              <w:tab w:val="clear" w:pos="8459"/>
              <w:tab w:val="right" w:pos="9026" w:leader="dot"/>
            </w:tabs>
            <w:rPr/>
          </w:pPr>
          <w:hyperlink w:anchor="__RefHeading___Toc1437722_3264237689">
            <w:r>
              <w:rPr>
                <w:webHidden/>
                <w:rStyle w:val="IndexLink"/>
              </w:rPr>
              <w:t>422</w:t>
            </w:r>
            <w:r>
              <w:rPr>
                <w:rStyle w:val="IndexLink"/>
                <w:rtl w:val="true"/>
              </w:rPr>
              <w:t>-</w:t>
            </w:r>
            <w:r>
              <w:rPr>
                <w:rStyle w:val="IndexLink"/>
                <w:rtl w:val="true"/>
              </w:rPr>
              <w:t>حدیث طیر</w:t>
            </w:r>
            <w:r>
              <w:rPr>
                <w:rStyle w:val="IndexLink"/>
                <w:rtl w:val="true"/>
              </w:rPr>
              <w:tab/>
            </w:r>
            <w:r>
              <w:rPr>
                <w:rStyle w:val="IndexLink"/>
              </w:rPr>
              <w:t>575</w:t>
            </w:r>
          </w:hyperlink>
        </w:p>
        <w:p>
          <w:pPr>
            <w:pStyle w:val="Contents3"/>
            <w:tabs>
              <w:tab w:val="clear" w:pos="8459"/>
              <w:tab w:val="right" w:pos="9026" w:leader="dot"/>
            </w:tabs>
            <w:rPr/>
          </w:pPr>
          <w:hyperlink w:anchor="__RefHeading___Toc1437724_3264237689">
            <w:r>
              <w:rPr>
                <w:webHidden/>
                <w:rStyle w:val="IndexLink"/>
              </w:rPr>
              <w:t>423</w:t>
            </w:r>
            <w:r>
              <w:rPr>
                <w:rStyle w:val="IndexLink"/>
                <w:rtl w:val="true"/>
              </w:rPr>
              <w:t>-</w:t>
            </w:r>
            <w:r>
              <w:rPr>
                <w:rStyle w:val="IndexLink"/>
                <w:rtl w:val="true"/>
              </w:rPr>
              <w:t>دوست داشتن اهل بیت علیهم السّلام برای خداوند متعال</w:t>
            </w:r>
            <w:r>
              <w:rPr>
                <w:rStyle w:val="IndexLink"/>
                <w:rtl w:val="true"/>
              </w:rPr>
              <w:tab/>
            </w:r>
            <w:r>
              <w:rPr>
                <w:rStyle w:val="IndexLink"/>
              </w:rPr>
              <w:t>577</w:t>
            </w:r>
          </w:hyperlink>
        </w:p>
        <w:p>
          <w:pPr>
            <w:pStyle w:val="Contents3"/>
            <w:tabs>
              <w:tab w:val="clear" w:pos="8459"/>
              <w:tab w:val="right" w:pos="9026" w:leader="dot"/>
            </w:tabs>
            <w:rPr/>
          </w:pPr>
          <w:hyperlink w:anchor="__RefHeading___Toc1437726_3264237689">
            <w:r>
              <w:rPr>
                <w:webHidden/>
                <w:rStyle w:val="IndexLink"/>
              </w:rPr>
              <w:t>424</w:t>
            </w:r>
            <w:r>
              <w:rPr>
                <w:rStyle w:val="IndexLink"/>
                <w:rtl w:val="true"/>
              </w:rPr>
              <w:t>-</w:t>
            </w:r>
            <w:r>
              <w:rPr>
                <w:rStyle w:val="IndexLink"/>
                <w:rtl w:val="true"/>
              </w:rPr>
              <w:t>حدیث غدیر</w:t>
            </w:r>
            <w:r>
              <w:rPr>
                <w:rStyle w:val="IndexLink"/>
                <w:rtl w:val="true"/>
              </w:rPr>
              <w:tab/>
            </w:r>
            <w:r>
              <w:rPr>
                <w:rStyle w:val="IndexLink"/>
              </w:rPr>
              <w:t>577</w:t>
            </w:r>
          </w:hyperlink>
        </w:p>
        <w:p>
          <w:pPr>
            <w:pStyle w:val="Contents3"/>
            <w:tabs>
              <w:tab w:val="clear" w:pos="8459"/>
              <w:tab w:val="right" w:pos="9026" w:leader="dot"/>
            </w:tabs>
            <w:rPr/>
          </w:pPr>
          <w:hyperlink w:anchor="__RefHeading___Toc1437728_3264237689">
            <w:r>
              <w:rPr>
                <w:webHidden/>
                <w:rStyle w:val="IndexLink"/>
              </w:rPr>
              <w:t>425</w:t>
            </w:r>
            <w:r>
              <w:rPr>
                <w:rStyle w:val="IndexLink"/>
                <w:rtl w:val="true"/>
              </w:rPr>
              <w:t>-</w:t>
            </w:r>
            <w:r>
              <w:rPr>
                <w:rStyle w:val="IndexLink"/>
                <w:rtl w:val="true"/>
              </w:rPr>
              <w:t xml:space="preserve">تفسیر آیۀ شریفۀ </w:t>
            </w:r>
            <w:r>
              <w:rPr>
                <w:rStyle w:val="IndexLink"/>
                <w:rtl w:val="true"/>
              </w:rPr>
              <w:t>(</w:t>
            </w:r>
            <w:r>
              <w:rPr>
                <w:rStyle w:val="IndexLink"/>
                <w:rtl w:val="true"/>
              </w:rPr>
              <w:t>بِفَضْلِ اللّهِ وَ بِرَحْمَتِهِ</w:t>
            </w:r>
            <w:r>
              <w:rPr>
                <w:rStyle w:val="IndexLink"/>
                <w:rtl w:val="true"/>
              </w:rPr>
              <w:t>)</w:t>
              <w:tab/>
            </w:r>
            <w:r>
              <w:rPr>
                <w:rStyle w:val="IndexLink"/>
              </w:rPr>
              <w:t>577</w:t>
            </w:r>
          </w:hyperlink>
        </w:p>
        <w:p>
          <w:pPr>
            <w:pStyle w:val="Contents3"/>
            <w:tabs>
              <w:tab w:val="clear" w:pos="8459"/>
              <w:tab w:val="right" w:pos="9026" w:leader="dot"/>
            </w:tabs>
            <w:rPr/>
          </w:pPr>
          <w:hyperlink w:anchor="__RefHeading___Toc1437730_3264237689">
            <w:r>
              <w:rPr>
                <w:webHidden/>
                <w:rStyle w:val="IndexLink"/>
              </w:rPr>
              <w:t>426</w:t>
            </w:r>
            <w:r>
              <w:rPr>
                <w:rStyle w:val="IndexLink"/>
                <w:rtl w:val="true"/>
              </w:rPr>
              <w:t>-</w:t>
            </w:r>
            <w:r>
              <w:rPr>
                <w:rStyle w:val="IndexLink"/>
                <w:rtl w:val="true"/>
              </w:rPr>
              <w:t>حدیث نعل</w:t>
            </w:r>
            <w:r>
              <w:rPr>
                <w:rStyle w:val="IndexLink"/>
                <w:rtl w:val="true"/>
              </w:rPr>
              <w:tab/>
            </w:r>
            <w:r>
              <w:rPr>
                <w:rStyle w:val="IndexLink"/>
              </w:rPr>
              <w:t>577</w:t>
            </w:r>
          </w:hyperlink>
        </w:p>
        <w:p>
          <w:pPr>
            <w:pStyle w:val="Contents3"/>
            <w:tabs>
              <w:tab w:val="clear" w:pos="8459"/>
              <w:tab w:val="right" w:pos="9026" w:leader="dot"/>
            </w:tabs>
            <w:rPr/>
          </w:pPr>
          <w:hyperlink w:anchor="__RefHeading___Toc1437732_3264237689">
            <w:r>
              <w:rPr>
                <w:webHidden/>
                <w:rStyle w:val="IndexLink"/>
              </w:rPr>
              <w:t>427</w:t>
            </w:r>
            <w:r>
              <w:rPr>
                <w:rStyle w:val="IndexLink"/>
                <w:rtl w:val="true"/>
              </w:rPr>
              <w:t>-</w:t>
            </w:r>
            <w:r>
              <w:rPr>
                <w:rStyle w:val="IndexLink"/>
                <w:rtl w:val="true"/>
              </w:rPr>
              <w:t>حدیث مناشدة</w:t>
            </w:r>
            <w:r>
              <w:rPr>
                <w:rStyle w:val="IndexLink"/>
                <w:rtl w:val="true"/>
              </w:rPr>
              <w:tab/>
            </w:r>
            <w:r>
              <w:rPr>
                <w:rStyle w:val="IndexLink"/>
              </w:rPr>
              <w:t>579</w:t>
            </w:r>
          </w:hyperlink>
        </w:p>
        <w:p>
          <w:pPr>
            <w:pStyle w:val="Contents3"/>
            <w:tabs>
              <w:tab w:val="clear" w:pos="8459"/>
              <w:tab w:val="right" w:pos="9026" w:leader="dot"/>
            </w:tabs>
            <w:rPr/>
          </w:pPr>
          <w:hyperlink w:anchor="__RefHeading___Toc1437734_3264237689">
            <w:r>
              <w:rPr>
                <w:webHidden/>
                <w:rStyle w:val="IndexLink"/>
              </w:rPr>
              <w:t>428</w:t>
            </w:r>
            <w:r>
              <w:rPr>
                <w:rStyle w:val="IndexLink"/>
                <w:rtl w:val="true"/>
              </w:rPr>
              <w:t>-</w:t>
            </w:r>
            <w:r>
              <w:rPr>
                <w:rStyle w:val="IndexLink"/>
                <w:rtl w:val="true"/>
              </w:rPr>
              <w:t>حدیث ثقلین</w:t>
            </w:r>
            <w:r>
              <w:rPr>
                <w:rStyle w:val="IndexLink"/>
                <w:rtl w:val="true"/>
              </w:rPr>
              <w:tab/>
            </w:r>
            <w:r>
              <w:rPr>
                <w:rStyle w:val="IndexLink"/>
              </w:rPr>
              <w:t>579</w:t>
            </w:r>
          </w:hyperlink>
        </w:p>
        <w:p>
          <w:pPr>
            <w:pStyle w:val="Contents3"/>
            <w:tabs>
              <w:tab w:val="clear" w:pos="8459"/>
              <w:tab w:val="right" w:pos="9026" w:leader="dot"/>
            </w:tabs>
            <w:rPr/>
          </w:pPr>
          <w:hyperlink w:anchor="__RefHeading___Toc1437736_3264237689">
            <w:r>
              <w:rPr>
                <w:webHidden/>
                <w:rStyle w:val="IndexLink"/>
              </w:rPr>
              <w:t>429</w:t>
            </w:r>
            <w:r>
              <w:rPr>
                <w:rStyle w:val="IndexLink"/>
                <w:rtl w:val="true"/>
              </w:rPr>
              <w:t>-</w:t>
            </w:r>
            <w:r>
              <w:rPr>
                <w:rStyle w:val="IndexLink"/>
                <w:rtl w:val="true"/>
              </w:rPr>
              <w:t>تفسیر قول خداوند</w:t>
            </w:r>
            <w:r>
              <w:rPr>
                <w:rStyle w:val="IndexLink"/>
                <w:rtl w:val="true"/>
              </w:rPr>
              <w:t xml:space="preserve">: </w:t>
            </w:r>
            <w:r>
              <w:rPr>
                <w:rStyle w:val="IndexLink"/>
                <w:rtl w:val="true"/>
              </w:rPr>
              <w:t>یا أَیُّهَا الَّذِینَ آمَنُوا اتَّقُوا اللّهَ</w:t>
            </w:r>
            <w:r>
              <w:rPr>
                <w:rStyle w:val="IndexLink"/>
                <w:rtl w:val="true"/>
              </w:rPr>
              <w:tab/>
            </w:r>
            <w:r>
              <w:rPr>
                <w:rStyle w:val="IndexLink"/>
              </w:rPr>
              <w:t>579</w:t>
            </w:r>
          </w:hyperlink>
        </w:p>
        <w:p>
          <w:pPr>
            <w:pStyle w:val="Contents3"/>
            <w:tabs>
              <w:tab w:val="clear" w:pos="8459"/>
              <w:tab w:val="right" w:pos="9026" w:leader="dot"/>
            </w:tabs>
            <w:rPr/>
          </w:pPr>
          <w:hyperlink w:anchor="__RefHeading___Toc1437738_3264237689">
            <w:r>
              <w:rPr>
                <w:webHidden/>
                <w:rStyle w:val="IndexLink"/>
              </w:rPr>
              <w:t>430</w:t>
            </w:r>
            <w:r>
              <w:rPr>
                <w:rStyle w:val="IndexLink"/>
                <w:rtl w:val="true"/>
              </w:rPr>
              <w:t>-</w:t>
            </w:r>
            <w:r>
              <w:rPr>
                <w:rStyle w:val="IndexLink"/>
                <w:rtl w:val="true"/>
              </w:rPr>
              <w:t>در حضرت علی علیه السّلام شباهت هایی از حضرت عیسی علیه السّلام وجود دارد</w:t>
            </w:r>
            <w:r>
              <w:rPr>
                <w:rStyle w:val="IndexLink"/>
                <w:rtl w:val="true"/>
              </w:rPr>
              <w:tab/>
            </w:r>
            <w:r>
              <w:rPr>
                <w:rStyle w:val="IndexLink"/>
              </w:rPr>
              <w:t>581</w:t>
            </w:r>
          </w:hyperlink>
        </w:p>
        <w:p>
          <w:pPr>
            <w:pStyle w:val="Contents2"/>
            <w:tabs>
              <w:tab w:val="clear" w:pos="8743"/>
              <w:tab w:val="right" w:pos="9026" w:leader="dot"/>
            </w:tabs>
            <w:rPr/>
          </w:pPr>
          <w:hyperlink w:anchor="__RefHeading___Toc1437740_3264237689">
            <w:r>
              <w:rPr>
                <w:webHidden/>
                <w:rStyle w:val="IndexLink"/>
              </w:rPr>
              <w:t>10</w:t>
            </w:r>
            <w:r>
              <w:rPr>
                <w:rStyle w:val="IndexLink"/>
                <w:rtl w:val="true"/>
              </w:rPr>
              <w:t xml:space="preserve">- </w:t>
            </w:r>
            <w:r>
              <w:rPr>
                <w:rStyle w:val="IndexLink"/>
                <w:rtl w:val="true"/>
              </w:rPr>
              <w:t>جلسه دهم</w:t>
            </w:r>
            <w:r>
              <w:rPr>
                <w:rStyle w:val="IndexLink"/>
                <w:rtl w:val="true"/>
              </w:rPr>
              <w:tab/>
            </w:r>
            <w:r>
              <w:rPr>
                <w:rStyle w:val="IndexLink"/>
              </w:rPr>
              <w:t>583</w:t>
            </w:r>
          </w:hyperlink>
        </w:p>
        <w:p>
          <w:pPr>
            <w:pStyle w:val="Contents3"/>
            <w:tabs>
              <w:tab w:val="clear" w:pos="8459"/>
              <w:tab w:val="right" w:pos="9026" w:leader="dot"/>
            </w:tabs>
            <w:rPr/>
          </w:pPr>
          <w:hyperlink w:anchor="__RefHeading___Toc1437742_3264237689">
            <w:r>
              <w:rPr>
                <w:webHidden/>
                <w:rStyle w:val="IndexLink"/>
                <w:rtl w:val="true"/>
              </w:rPr>
              <w:t>اشاره</w:t>
            </w:r>
            <w:r>
              <w:rPr>
                <w:rStyle w:val="IndexLink"/>
                <w:rtl w:val="true"/>
              </w:rPr>
              <w:tab/>
            </w:r>
            <w:r>
              <w:rPr>
                <w:rStyle w:val="IndexLink"/>
              </w:rPr>
              <w:t>583</w:t>
            </w:r>
          </w:hyperlink>
        </w:p>
        <w:p>
          <w:pPr>
            <w:pStyle w:val="Contents3"/>
            <w:tabs>
              <w:tab w:val="clear" w:pos="8459"/>
              <w:tab w:val="right" w:pos="9026" w:leader="dot"/>
            </w:tabs>
            <w:rPr/>
          </w:pPr>
          <w:hyperlink w:anchor="__RefHeading___Toc1437744_3264237689">
            <w:r>
              <w:rPr>
                <w:webHidden/>
                <w:rStyle w:val="IndexLink"/>
              </w:rPr>
              <w:t>431</w:t>
            </w:r>
            <w:r>
              <w:rPr>
                <w:rStyle w:val="IndexLink"/>
                <w:rtl w:val="true"/>
              </w:rPr>
              <w:t>-</w:t>
            </w:r>
            <w:r>
              <w:rPr>
                <w:rStyle w:val="IndexLink"/>
                <w:rtl w:val="true"/>
              </w:rPr>
              <w:t>ازدواج حضرت فاطمه علیها السّلام با حضرت علی علیه السّلام</w:t>
            </w:r>
            <w:r>
              <w:rPr>
                <w:rStyle w:val="IndexLink"/>
                <w:rtl w:val="true"/>
              </w:rPr>
              <w:tab/>
            </w:r>
            <w:r>
              <w:rPr>
                <w:rStyle w:val="IndexLink"/>
              </w:rPr>
              <w:t>583</w:t>
            </w:r>
          </w:hyperlink>
        </w:p>
        <w:p>
          <w:pPr>
            <w:pStyle w:val="Contents3"/>
            <w:tabs>
              <w:tab w:val="clear" w:pos="8459"/>
              <w:tab w:val="right" w:pos="9026" w:leader="dot"/>
            </w:tabs>
            <w:rPr/>
          </w:pPr>
          <w:hyperlink w:anchor="__RefHeading___Toc1437746_3264237689">
            <w:r>
              <w:rPr>
                <w:webHidden/>
                <w:rStyle w:val="IndexLink"/>
              </w:rPr>
              <w:t>432</w:t>
            </w:r>
            <w:r>
              <w:rPr>
                <w:rStyle w:val="IndexLink"/>
                <w:rtl w:val="true"/>
              </w:rPr>
              <w:t>-</w:t>
            </w:r>
            <w:r>
              <w:rPr>
                <w:rStyle w:val="IndexLink"/>
                <w:rtl w:val="true"/>
              </w:rPr>
              <w:t>تو را غیر از مؤمنین دوست ندارند یا علی</w:t>
            </w:r>
            <w:r>
              <w:rPr>
                <w:rStyle w:val="IndexLink"/>
                <w:rtl w:val="true"/>
              </w:rPr>
              <w:tab/>
            </w:r>
            <w:r>
              <w:rPr>
                <w:rStyle w:val="IndexLink"/>
              </w:rPr>
              <w:t>585</w:t>
            </w:r>
          </w:hyperlink>
        </w:p>
        <w:p>
          <w:pPr>
            <w:pStyle w:val="Contents3"/>
            <w:tabs>
              <w:tab w:val="clear" w:pos="8459"/>
              <w:tab w:val="right" w:pos="9026" w:leader="dot"/>
            </w:tabs>
            <w:rPr/>
          </w:pPr>
          <w:hyperlink w:anchor="__RefHeading___Toc1437748_3264237689">
            <w:r>
              <w:rPr>
                <w:webHidden/>
                <w:rStyle w:val="IndexLink"/>
              </w:rPr>
              <w:t>433</w:t>
            </w:r>
            <w:r>
              <w:rPr>
                <w:rStyle w:val="IndexLink"/>
                <w:rtl w:val="true"/>
              </w:rPr>
              <w:t>-</w:t>
            </w:r>
            <w:r>
              <w:rPr>
                <w:rStyle w:val="IndexLink"/>
                <w:rtl w:val="true"/>
              </w:rPr>
              <w:t>جز چهار نفر روز قیامت سواره نیستند</w:t>
            </w:r>
            <w:r>
              <w:rPr>
                <w:rStyle w:val="IndexLink"/>
                <w:rtl w:val="true"/>
              </w:rPr>
              <w:tab/>
            </w:r>
            <w:r>
              <w:rPr>
                <w:rStyle w:val="IndexLink"/>
              </w:rPr>
              <w:t>585</w:t>
            </w:r>
          </w:hyperlink>
        </w:p>
        <w:p>
          <w:pPr>
            <w:pStyle w:val="Contents3"/>
            <w:tabs>
              <w:tab w:val="clear" w:pos="8459"/>
              <w:tab w:val="right" w:pos="9026" w:leader="dot"/>
            </w:tabs>
            <w:rPr/>
          </w:pPr>
          <w:hyperlink w:anchor="__RefHeading___Toc1437750_3264237689">
            <w:r>
              <w:rPr>
                <w:webHidden/>
                <w:rStyle w:val="IndexLink"/>
              </w:rPr>
              <w:t>434</w:t>
            </w:r>
            <w:r>
              <w:rPr>
                <w:rStyle w:val="IndexLink"/>
                <w:rtl w:val="true"/>
              </w:rPr>
              <w:t>-</w:t>
            </w:r>
            <w:r>
              <w:rPr>
                <w:rStyle w:val="IndexLink"/>
                <w:rtl w:val="true"/>
              </w:rPr>
              <w:t>اوّلین کسی که به حضرت محمد صلّی اللّه علیه و اله ایمان آورد</w:t>
            </w:r>
            <w:r>
              <w:rPr>
                <w:rStyle w:val="IndexLink"/>
                <w:rtl w:val="true"/>
              </w:rPr>
              <w:tab/>
            </w:r>
            <w:r>
              <w:rPr>
                <w:rStyle w:val="IndexLink"/>
              </w:rPr>
              <w:t>587</w:t>
            </w:r>
          </w:hyperlink>
        </w:p>
        <w:p>
          <w:pPr>
            <w:pStyle w:val="Contents3"/>
            <w:tabs>
              <w:tab w:val="clear" w:pos="8459"/>
              <w:tab w:val="right" w:pos="9026" w:leader="dot"/>
            </w:tabs>
            <w:rPr/>
          </w:pPr>
          <w:hyperlink w:anchor="__RefHeading___Toc1437752_3264237689">
            <w:r>
              <w:rPr>
                <w:webHidden/>
                <w:rStyle w:val="IndexLink"/>
              </w:rPr>
              <w:t>435</w:t>
            </w:r>
            <w:r>
              <w:rPr>
                <w:rStyle w:val="IndexLink"/>
                <w:rtl w:val="true"/>
              </w:rPr>
              <w:t>-</w:t>
            </w:r>
            <w:r>
              <w:rPr>
                <w:rStyle w:val="IndexLink"/>
                <w:rtl w:val="true"/>
              </w:rPr>
              <w:t xml:space="preserve">تفسیر آیۀ شریفۀ </w:t>
            </w:r>
            <w:r>
              <w:rPr>
                <w:rStyle w:val="IndexLink"/>
                <w:rtl w:val="true"/>
              </w:rPr>
              <w:t>(</w:t>
            </w:r>
            <w:r>
              <w:rPr>
                <w:rStyle w:val="IndexLink"/>
                <w:rtl w:val="true"/>
              </w:rPr>
              <w:t>إِلاّ مَنْ تابَ وَ آمَنَ وَ عَمِلَ صالِحاً</w:t>
            </w:r>
            <w:r>
              <w:rPr>
                <w:rStyle w:val="IndexLink"/>
                <w:rtl w:val="true"/>
              </w:rPr>
              <w:t>)</w:t>
              <w:tab/>
            </w:r>
            <w:r>
              <w:rPr>
                <w:rStyle w:val="IndexLink"/>
              </w:rPr>
              <w:t>587</w:t>
            </w:r>
          </w:hyperlink>
        </w:p>
        <w:p>
          <w:pPr>
            <w:pStyle w:val="Contents3"/>
            <w:tabs>
              <w:tab w:val="clear" w:pos="8459"/>
              <w:tab w:val="right" w:pos="9026" w:leader="dot"/>
            </w:tabs>
            <w:rPr/>
          </w:pPr>
          <w:hyperlink w:anchor="__RefHeading___Toc1437754_3264237689">
            <w:r>
              <w:rPr>
                <w:webHidden/>
                <w:rStyle w:val="IndexLink"/>
              </w:rPr>
              <w:t>436</w:t>
            </w:r>
            <w:r>
              <w:rPr>
                <w:rStyle w:val="IndexLink"/>
                <w:rtl w:val="true"/>
              </w:rPr>
              <w:t>-</w:t>
            </w:r>
            <w:r>
              <w:rPr>
                <w:rStyle w:val="IndexLink"/>
                <w:rtl w:val="true"/>
              </w:rPr>
              <w:t>مباهلۀ پیامبر با مسیحیان همراه علی و فاطمه و حسن و حسین علیهم السّلام</w:t>
            </w:r>
            <w:r>
              <w:rPr>
                <w:rStyle w:val="IndexLink"/>
                <w:rtl w:val="true"/>
              </w:rPr>
              <w:tab/>
            </w:r>
            <w:r>
              <w:rPr>
                <w:rStyle w:val="IndexLink"/>
              </w:rPr>
              <w:t>589</w:t>
            </w:r>
          </w:hyperlink>
        </w:p>
        <w:p>
          <w:pPr>
            <w:pStyle w:val="Contents3"/>
            <w:tabs>
              <w:tab w:val="clear" w:pos="8459"/>
              <w:tab w:val="right" w:pos="9026" w:leader="dot"/>
            </w:tabs>
            <w:rPr/>
          </w:pPr>
          <w:hyperlink w:anchor="__RefHeading___Toc1437756_3264237689">
            <w:r>
              <w:rPr>
                <w:webHidden/>
                <w:rStyle w:val="IndexLink"/>
              </w:rPr>
              <w:t>437</w:t>
            </w:r>
            <w:r>
              <w:rPr>
                <w:rStyle w:val="IndexLink"/>
                <w:rtl w:val="true"/>
              </w:rPr>
              <w:t>-</w:t>
            </w:r>
            <w:r>
              <w:rPr>
                <w:rStyle w:val="IndexLink"/>
                <w:rtl w:val="true"/>
              </w:rPr>
              <w:t>حضرت رسول فرمایند که اهل بیت من امان امت من هستند</w:t>
            </w:r>
            <w:r>
              <w:rPr>
                <w:rStyle w:val="IndexLink"/>
                <w:rtl w:val="true"/>
              </w:rPr>
              <w:tab/>
            </w:r>
            <w:r>
              <w:rPr>
                <w:rStyle w:val="IndexLink"/>
              </w:rPr>
              <w:t>589</w:t>
            </w:r>
          </w:hyperlink>
        </w:p>
        <w:p>
          <w:pPr>
            <w:pStyle w:val="Contents3"/>
            <w:tabs>
              <w:tab w:val="clear" w:pos="8459"/>
              <w:tab w:val="right" w:pos="9026" w:leader="dot"/>
            </w:tabs>
            <w:rPr/>
          </w:pPr>
          <w:hyperlink w:anchor="__RefHeading___Toc1437758_3264237689">
            <w:r>
              <w:rPr>
                <w:webHidden/>
                <w:rStyle w:val="IndexLink"/>
              </w:rPr>
              <w:t>438</w:t>
            </w:r>
            <w:r>
              <w:rPr>
                <w:rStyle w:val="IndexLink"/>
                <w:rtl w:val="true"/>
              </w:rPr>
              <w:t>-</w:t>
            </w:r>
            <w:r>
              <w:rPr>
                <w:rStyle w:val="IndexLink"/>
                <w:rtl w:val="true"/>
              </w:rPr>
              <w:t>دعای پیامبر برای لشکرش</w:t>
            </w:r>
            <w:r>
              <w:rPr>
                <w:rStyle w:val="IndexLink"/>
                <w:rtl w:val="true"/>
              </w:rPr>
              <w:tab/>
            </w:r>
            <w:r>
              <w:rPr>
                <w:rStyle w:val="IndexLink"/>
              </w:rPr>
              <w:t>589</w:t>
            </w:r>
          </w:hyperlink>
        </w:p>
        <w:p>
          <w:pPr>
            <w:pStyle w:val="Contents3"/>
            <w:tabs>
              <w:tab w:val="clear" w:pos="8459"/>
              <w:tab w:val="right" w:pos="9026" w:leader="dot"/>
            </w:tabs>
            <w:rPr/>
          </w:pPr>
          <w:hyperlink w:anchor="__RefHeading___Toc1437760_3264237689">
            <w:r>
              <w:rPr>
                <w:webHidden/>
                <w:rStyle w:val="IndexLink"/>
              </w:rPr>
              <w:t>439</w:t>
            </w:r>
            <w:r>
              <w:rPr>
                <w:rStyle w:val="IndexLink"/>
                <w:rtl w:val="true"/>
              </w:rPr>
              <w:t>-</w:t>
            </w:r>
            <w:r>
              <w:rPr>
                <w:rStyle w:val="IndexLink"/>
                <w:rtl w:val="true"/>
              </w:rPr>
              <w:t>حدیث مناجات</w:t>
            </w:r>
            <w:r>
              <w:rPr>
                <w:rStyle w:val="IndexLink"/>
                <w:rtl w:val="true"/>
              </w:rPr>
              <w:tab/>
            </w:r>
            <w:r>
              <w:rPr>
                <w:rStyle w:val="IndexLink"/>
              </w:rPr>
              <w:t>591</w:t>
            </w:r>
          </w:hyperlink>
        </w:p>
        <w:p>
          <w:pPr>
            <w:pStyle w:val="Contents3"/>
            <w:tabs>
              <w:tab w:val="clear" w:pos="8459"/>
              <w:tab w:val="right" w:pos="9026" w:leader="dot"/>
            </w:tabs>
            <w:rPr/>
          </w:pPr>
          <w:hyperlink w:anchor="__RefHeading___Toc1437762_3264237689">
            <w:r>
              <w:rPr>
                <w:webHidden/>
                <w:rStyle w:val="IndexLink"/>
              </w:rPr>
              <w:t>440</w:t>
            </w:r>
            <w:r>
              <w:rPr>
                <w:rStyle w:val="IndexLink"/>
                <w:rtl w:val="true"/>
              </w:rPr>
              <w:t>-</w:t>
            </w:r>
            <w:r>
              <w:rPr>
                <w:rStyle w:val="IndexLink"/>
                <w:rtl w:val="true"/>
              </w:rPr>
              <w:t>نماز خواندن حضرت علی علیه السّلام پشت سر پیامبر صلّی اللّه علیه و اله به مدت سه سال</w:t>
            </w:r>
            <w:r>
              <w:rPr>
                <w:rStyle w:val="IndexLink"/>
                <w:rtl w:val="true"/>
              </w:rPr>
              <w:tab/>
            </w:r>
            <w:r>
              <w:rPr>
                <w:rStyle w:val="IndexLink"/>
              </w:rPr>
              <w:t>591</w:t>
            </w:r>
          </w:hyperlink>
        </w:p>
        <w:p>
          <w:pPr>
            <w:pStyle w:val="Contents3"/>
            <w:tabs>
              <w:tab w:val="clear" w:pos="8459"/>
              <w:tab w:val="right" w:pos="9026" w:leader="dot"/>
            </w:tabs>
            <w:rPr/>
          </w:pPr>
          <w:hyperlink w:anchor="__RefHeading___Toc1437764_3264237689">
            <w:r>
              <w:rPr>
                <w:webHidden/>
                <w:rStyle w:val="IndexLink"/>
              </w:rPr>
              <w:t>441</w:t>
            </w:r>
            <w:r>
              <w:rPr>
                <w:rStyle w:val="IndexLink"/>
                <w:rtl w:val="true"/>
              </w:rPr>
              <w:t>-</w:t>
            </w:r>
            <w:r>
              <w:rPr>
                <w:rStyle w:val="IndexLink"/>
                <w:rtl w:val="true"/>
              </w:rPr>
              <w:t>خداوند به سود پیامبرش در جنگ با بنی قریظه نیرنگ به کار برد</w:t>
            </w:r>
            <w:r>
              <w:rPr>
                <w:rStyle w:val="IndexLink"/>
                <w:rtl w:val="true"/>
              </w:rPr>
              <w:tab/>
            </w:r>
            <w:r>
              <w:rPr>
                <w:rStyle w:val="IndexLink"/>
              </w:rPr>
              <w:t>593</w:t>
            </w:r>
          </w:hyperlink>
        </w:p>
        <w:p>
          <w:pPr>
            <w:pStyle w:val="Contents3"/>
            <w:tabs>
              <w:tab w:val="clear" w:pos="8459"/>
              <w:tab w:val="right" w:pos="9026" w:leader="dot"/>
            </w:tabs>
            <w:rPr/>
          </w:pPr>
          <w:hyperlink w:anchor="__RefHeading___Toc1437766_3264237689">
            <w:r>
              <w:rPr>
                <w:webHidden/>
                <w:rStyle w:val="IndexLink"/>
              </w:rPr>
              <w:t>442</w:t>
            </w:r>
            <w:r>
              <w:rPr>
                <w:rStyle w:val="IndexLink"/>
                <w:rtl w:val="true"/>
              </w:rPr>
              <w:t>-</w:t>
            </w:r>
            <w:r>
              <w:rPr>
                <w:rStyle w:val="IndexLink"/>
                <w:rtl w:val="true"/>
              </w:rPr>
              <w:t>حدیث منزلت</w:t>
            </w:r>
            <w:r>
              <w:rPr>
                <w:rStyle w:val="IndexLink"/>
                <w:rtl w:val="true"/>
              </w:rPr>
              <w:tab/>
            </w:r>
            <w:r>
              <w:rPr>
                <w:rStyle w:val="IndexLink"/>
              </w:rPr>
              <w:t>593</w:t>
            </w:r>
          </w:hyperlink>
        </w:p>
        <w:p>
          <w:pPr>
            <w:pStyle w:val="Contents3"/>
            <w:tabs>
              <w:tab w:val="clear" w:pos="8459"/>
              <w:tab w:val="right" w:pos="9026" w:leader="dot"/>
            </w:tabs>
            <w:rPr/>
          </w:pPr>
          <w:hyperlink w:anchor="__RefHeading___Toc1437768_3264237689">
            <w:r>
              <w:rPr>
                <w:webHidden/>
                <w:rStyle w:val="IndexLink"/>
              </w:rPr>
              <w:t>443</w:t>
            </w:r>
            <w:r>
              <w:rPr>
                <w:rStyle w:val="IndexLink"/>
                <w:rtl w:val="true"/>
              </w:rPr>
              <w:t>-</w:t>
            </w:r>
            <w:r>
              <w:rPr>
                <w:rStyle w:val="IndexLink"/>
                <w:rtl w:val="true"/>
              </w:rPr>
              <w:t>کشتن فرد یهودی توسط صفیّه،زمانی که پیامبر در خندق بودند</w:t>
            </w:r>
            <w:r>
              <w:rPr>
                <w:rStyle w:val="IndexLink"/>
                <w:rtl w:val="true"/>
              </w:rPr>
              <w:tab/>
            </w:r>
            <w:r>
              <w:rPr>
                <w:rStyle w:val="IndexLink"/>
              </w:rPr>
              <w:t>593</w:t>
            </w:r>
          </w:hyperlink>
        </w:p>
        <w:p>
          <w:pPr>
            <w:pStyle w:val="Contents3"/>
            <w:tabs>
              <w:tab w:val="clear" w:pos="8459"/>
              <w:tab w:val="right" w:pos="9026" w:leader="dot"/>
            </w:tabs>
            <w:rPr/>
          </w:pPr>
          <w:hyperlink w:anchor="__RefHeading___Toc1437770_3264237689">
            <w:r>
              <w:rPr>
                <w:webHidden/>
                <w:rStyle w:val="IndexLink"/>
              </w:rPr>
              <w:t>444</w:t>
            </w:r>
            <w:r>
              <w:rPr>
                <w:rStyle w:val="IndexLink"/>
                <w:rtl w:val="true"/>
              </w:rPr>
              <w:t>-</w:t>
            </w:r>
            <w:r>
              <w:rPr>
                <w:rStyle w:val="IndexLink"/>
                <w:rtl w:val="true"/>
              </w:rPr>
              <w:t>فتح خیبر و تقسیم غنائم جنگی</w:t>
            </w:r>
            <w:r>
              <w:rPr>
                <w:rStyle w:val="IndexLink"/>
                <w:rtl w:val="true"/>
              </w:rPr>
              <w:tab/>
            </w:r>
            <w:r>
              <w:rPr>
                <w:rStyle w:val="IndexLink"/>
              </w:rPr>
              <w:t>595</w:t>
            </w:r>
          </w:hyperlink>
        </w:p>
        <w:p>
          <w:pPr>
            <w:pStyle w:val="Contents3"/>
            <w:tabs>
              <w:tab w:val="clear" w:pos="8459"/>
              <w:tab w:val="right" w:pos="9026" w:leader="dot"/>
            </w:tabs>
            <w:rPr/>
          </w:pPr>
          <w:hyperlink w:anchor="__RefHeading___Toc1437772_3264237689">
            <w:r>
              <w:rPr>
                <w:webHidden/>
                <w:rStyle w:val="IndexLink"/>
              </w:rPr>
              <w:t>445</w:t>
            </w:r>
            <w:r>
              <w:rPr>
                <w:rStyle w:val="IndexLink"/>
                <w:rtl w:val="true"/>
              </w:rPr>
              <w:t>-</w:t>
            </w:r>
            <w:r>
              <w:rPr>
                <w:rStyle w:val="IndexLink"/>
                <w:rtl w:val="true"/>
              </w:rPr>
              <w:t>هدیۀ امرا را پذیرفتن،خیانت است</w:t>
            </w:r>
            <w:r>
              <w:rPr>
                <w:rStyle w:val="IndexLink"/>
                <w:rtl w:val="true"/>
              </w:rPr>
              <w:tab/>
            </w:r>
            <w:r>
              <w:rPr>
                <w:rStyle w:val="IndexLink"/>
              </w:rPr>
              <w:t>595</w:t>
            </w:r>
          </w:hyperlink>
        </w:p>
        <w:p>
          <w:pPr>
            <w:pStyle w:val="Contents3"/>
            <w:tabs>
              <w:tab w:val="clear" w:pos="8459"/>
              <w:tab w:val="right" w:pos="9026" w:leader="dot"/>
            </w:tabs>
            <w:rPr/>
          </w:pPr>
          <w:hyperlink w:anchor="__RefHeading___Toc1437774_3264237689">
            <w:r>
              <w:rPr>
                <w:webHidden/>
                <w:rStyle w:val="IndexLink"/>
              </w:rPr>
              <w:t>446</w:t>
            </w:r>
            <w:r>
              <w:rPr>
                <w:rStyle w:val="IndexLink"/>
                <w:rtl w:val="true"/>
              </w:rPr>
              <w:t>-</w:t>
            </w:r>
            <w:r>
              <w:rPr>
                <w:rStyle w:val="IndexLink"/>
                <w:rtl w:val="true"/>
              </w:rPr>
              <w:t>مرتد شدن اشعث بعد از فوت نبی اکرم صلّی اللّه علیه و اله</w:t>
            </w:r>
            <w:r>
              <w:rPr>
                <w:rStyle w:val="IndexLink"/>
                <w:rtl w:val="true"/>
              </w:rPr>
              <w:tab/>
            </w:r>
            <w:r>
              <w:rPr>
                <w:rStyle w:val="IndexLink"/>
              </w:rPr>
              <w:t>595</w:t>
            </w:r>
          </w:hyperlink>
        </w:p>
        <w:p>
          <w:pPr>
            <w:pStyle w:val="Contents3"/>
            <w:tabs>
              <w:tab w:val="clear" w:pos="8459"/>
              <w:tab w:val="right" w:pos="9026" w:leader="dot"/>
            </w:tabs>
            <w:rPr/>
          </w:pPr>
          <w:hyperlink w:anchor="__RefHeading___Toc1437776_3264237689">
            <w:r>
              <w:rPr>
                <w:webHidden/>
                <w:rStyle w:val="IndexLink"/>
              </w:rPr>
              <w:t>447</w:t>
            </w:r>
            <w:r>
              <w:rPr>
                <w:rStyle w:val="IndexLink"/>
                <w:rtl w:val="true"/>
              </w:rPr>
              <w:t>-</w:t>
            </w:r>
            <w:r>
              <w:rPr>
                <w:rStyle w:val="IndexLink"/>
                <w:rtl w:val="true"/>
              </w:rPr>
              <w:t>مسلمانان برضد غیر خودشان یکپارچه اند</w:t>
            </w:r>
            <w:r>
              <w:rPr>
                <w:rStyle w:val="IndexLink"/>
                <w:rtl w:val="true"/>
              </w:rPr>
              <w:tab/>
            </w:r>
            <w:r>
              <w:rPr>
                <w:rStyle w:val="IndexLink"/>
              </w:rPr>
              <w:t>597</w:t>
            </w:r>
          </w:hyperlink>
        </w:p>
        <w:p>
          <w:pPr>
            <w:pStyle w:val="Contents3"/>
            <w:tabs>
              <w:tab w:val="clear" w:pos="8459"/>
              <w:tab w:val="right" w:pos="9026" w:leader="dot"/>
            </w:tabs>
            <w:rPr/>
          </w:pPr>
          <w:hyperlink w:anchor="__RefHeading___Toc1437778_3264237689">
            <w:r>
              <w:rPr>
                <w:webHidden/>
                <w:rStyle w:val="IndexLink"/>
              </w:rPr>
              <w:t>448</w:t>
            </w:r>
            <w:r>
              <w:rPr>
                <w:rStyle w:val="IndexLink"/>
                <w:rtl w:val="true"/>
              </w:rPr>
              <w:t>-</w:t>
            </w:r>
            <w:r>
              <w:rPr>
                <w:rStyle w:val="IndexLink"/>
                <w:rtl w:val="true"/>
              </w:rPr>
              <w:t>نزول آیۀ تطهیر</w:t>
            </w:r>
            <w:r>
              <w:rPr>
                <w:rStyle w:val="IndexLink"/>
                <w:rtl w:val="true"/>
              </w:rPr>
              <w:tab/>
            </w:r>
            <w:r>
              <w:rPr>
                <w:rStyle w:val="IndexLink"/>
              </w:rPr>
              <w:t>597</w:t>
            </w:r>
          </w:hyperlink>
        </w:p>
        <w:p>
          <w:pPr>
            <w:pStyle w:val="Contents3"/>
            <w:tabs>
              <w:tab w:val="clear" w:pos="8459"/>
              <w:tab w:val="right" w:pos="9026" w:leader="dot"/>
            </w:tabs>
            <w:rPr/>
          </w:pPr>
          <w:hyperlink w:anchor="__RefHeading___Toc1437780_3264237689">
            <w:r>
              <w:rPr>
                <w:webHidden/>
                <w:rStyle w:val="IndexLink"/>
              </w:rPr>
              <w:t>449</w:t>
            </w:r>
            <w:r>
              <w:rPr>
                <w:rStyle w:val="IndexLink"/>
                <w:rtl w:val="true"/>
              </w:rPr>
              <w:t>-</w:t>
            </w:r>
            <w:r>
              <w:rPr>
                <w:rStyle w:val="IndexLink"/>
                <w:rtl w:val="true"/>
              </w:rPr>
              <w:t>موعظه از حضرت محمد صلّی اللّه علیه و اله</w:t>
            </w:r>
            <w:r>
              <w:rPr>
                <w:rStyle w:val="IndexLink"/>
                <w:rtl w:val="true"/>
              </w:rPr>
              <w:tab/>
            </w:r>
            <w:r>
              <w:rPr>
                <w:rStyle w:val="IndexLink"/>
              </w:rPr>
              <w:t>599</w:t>
            </w:r>
          </w:hyperlink>
        </w:p>
        <w:p>
          <w:pPr>
            <w:pStyle w:val="Contents3"/>
            <w:tabs>
              <w:tab w:val="clear" w:pos="8459"/>
              <w:tab w:val="right" w:pos="9026" w:leader="dot"/>
            </w:tabs>
            <w:rPr/>
          </w:pPr>
          <w:hyperlink w:anchor="__RefHeading___Toc1437782_3264237689">
            <w:r>
              <w:rPr>
                <w:webHidden/>
                <w:rStyle w:val="IndexLink"/>
              </w:rPr>
              <w:t>450</w:t>
            </w:r>
            <w:r>
              <w:rPr>
                <w:rStyle w:val="IndexLink"/>
                <w:rtl w:val="true"/>
              </w:rPr>
              <w:t>-</w:t>
            </w:r>
            <w:r>
              <w:rPr>
                <w:rStyle w:val="IndexLink"/>
                <w:rtl w:val="true"/>
              </w:rPr>
              <w:t>حضرت علی علیه السّلام فرمودند</w:t>
            </w:r>
            <w:r>
              <w:rPr>
                <w:rStyle w:val="IndexLink"/>
                <w:rtl w:val="true"/>
              </w:rPr>
              <w:t>:</w:t>
            </w:r>
            <w:r>
              <w:rPr>
                <w:rStyle w:val="IndexLink"/>
                <w:rtl w:val="true"/>
              </w:rPr>
              <w:t>میانه روی در یک سنت نیکوتر از تلاش برای رسیدن به یک روش جدید است</w:t>
            </w:r>
            <w:r>
              <w:rPr>
                <w:rStyle w:val="IndexLink"/>
                <w:rtl w:val="true"/>
              </w:rPr>
              <w:tab/>
            </w:r>
            <w:r>
              <w:rPr>
                <w:rStyle w:val="IndexLink"/>
              </w:rPr>
              <w:t>599</w:t>
            </w:r>
          </w:hyperlink>
        </w:p>
        <w:p>
          <w:pPr>
            <w:pStyle w:val="Contents3"/>
            <w:tabs>
              <w:tab w:val="clear" w:pos="8459"/>
              <w:tab w:val="right" w:pos="9026" w:leader="dot"/>
            </w:tabs>
            <w:rPr/>
          </w:pPr>
          <w:hyperlink w:anchor="__RefHeading___Toc1437784_3264237689">
            <w:r>
              <w:rPr>
                <w:webHidden/>
                <w:rStyle w:val="IndexLink"/>
              </w:rPr>
              <w:t>451</w:t>
            </w:r>
            <w:r>
              <w:rPr>
                <w:rStyle w:val="IndexLink"/>
                <w:rtl w:val="true"/>
              </w:rPr>
              <w:t>-</w:t>
            </w:r>
            <w:r>
              <w:rPr>
                <w:rStyle w:val="IndexLink"/>
                <w:rtl w:val="true"/>
              </w:rPr>
              <w:t>دو مرد از قبیلۀ مذحج به نزد پیامبر آمدند برای بیعت با آن حضرت</w:t>
            </w:r>
            <w:r>
              <w:rPr>
                <w:rStyle w:val="IndexLink"/>
                <w:rtl w:val="true"/>
              </w:rPr>
              <w:tab/>
            </w:r>
            <w:r>
              <w:rPr>
                <w:rStyle w:val="IndexLink"/>
              </w:rPr>
              <w:t>601</w:t>
            </w:r>
          </w:hyperlink>
        </w:p>
        <w:p>
          <w:pPr>
            <w:pStyle w:val="Contents3"/>
            <w:tabs>
              <w:tab w:val="clear" w:pos="8459"/>
              <w:tab w:val="right" w:pos="9026" w:leader="dot"/>
            </w:tabs>
            <w:rPr/>
          </w:pPr>
          <w:hyperlink w:anchor="__RefHeading___Toc1437786_3264237689">
            <w:r>
              <w:rPr>
                <w:webHidden/>
                <w:rStyle w:val="IndexLink"/>
              </w:rPr>
              <w:t>452</w:t>
            </w:r>
            <w:r>
              <w:rPr>
                <w:rStyle w:val="IndexLink"/>
                <w:rtl w:val="true"/>
              </w:rPr>
              <w:t>-</w:t>
            </w:r>
            <w:r>
              <w:rPr>
                <w:rStyle w:val="IndexLink"/>
                <w:rtl w:val="true"/>
              </w:rPr>
              <w:t>دجّال در سرزمین لدّ کشته خواهد شد</w:t>
            </w:r>
            <w:r>
              <w:rPr>
                <w:rStyle w:val="IndexLink"/>
                <w:rtl w:val="true"/>
              </w:rPr>
              <w:tab/>
            </w:r>
            <w:r>
              <w:rPr>
                <w:rStyle w:val="IndexLink"/>
              </w:rPr>
              <w:t>601</w:t>
            </w:r>
          </w:hyperlink>
        </w:p>
        <w:p>
          <w:pPr>
            <w:pStyle w:val="Contents3"/>
            <w:tabs>
              <w:tab w:val="clear" w:pos="8459"/>
              <w:tab w:val="right" w:pos="9026" w:leader="dot"/>
            </w:tabs>
            <w:rPr/>
          </w:pPr>
          <w:hyperlink w:anchor="__RefHeading___Toc1437788_3264237689">
            <w:r>
              <w:rPr>
                <w:webHidden/>
                <w:rStyle w:val="IndexLink"/>
              </w:rPr>
              <w:t>453</w:t>
            </w:r>
            <w:r>
              <w:rPr>
                <w:rStyle w:val="IndexLink"/>
                <w:rtl w:val="true"/>
              </w:rPr>
              <w:t>-</w:t>
            </w:r>
            <w:r>
              <w:rPr>
                <w:rStyle w:val="IndexLink"/>
                <w:rtl w:val="true"/>
              </w:rPr>
              <w:t>دجال در جور و کرمان فرود می آید</w:t>
            </w:r>
            <w:r>
              <w:rPr>
                <w:rStyle w:val="IndexLink"/>
                <w:rtl w:val="true"/>
              </w:rPr>
              <w:tab/>
            </w:r>
            <w:r>
              <w:rPr>
                <w:rStyle w:val="IndexLink"/>
              </w:rPr>
              <w:t>603</w:t>
            </w:r>
          </w:hyperlink>
        </w:p>
        <w:p>
          <w:pPr>
            <w:pStyle w:val="Contents3"/>
            <w:tabs>
              <w:tab w:val="clear" w:pos="8459"/>
              <w:tab w:val="right" w:pos="9026" w:leader="dot"/>
            </w:tabs>
            <w:rPr/>
          </w:pPr>
          <w:hyperlink w:anchor="__RefHeading___Toc1437790_3264237689">
            <w:r>
              <w:rPr>
                <w:webHidden/>
                <w:rStyle w:val="IndexLink"/>
              </w:rPr>
              <w:t>454</w:t>
            </w:r>
            <w:r>
              <w:rPr>
                <w:rStyle w:val="IndexLink"/>
                <w:rtl w:val="true"/>
              </w:rPr>
              <w:t>-</w:t>
            </w:r>
            <w:r>
              <w:rPr>
                <w:rStyle w:val="IndexLink"/>
                <w:rtl w:val="true"/>
              </w:rPr>
              <w:t>گفتن لا اله الا اللّه ابو طالب قبل از فوتش</w:t>
            </w:r>
            <w:r>
              <w:rPr>
                <w:rStyle w:val="IndexLink"/>
                <w:rtl w:val="true"/>
              </w:rPr>
              <w:tab/>
            </w:r>
            <w:r>
              <w:rPr>
                <w:rStyle w:val="IndexLink"/>
              </w:rPr>
              <w:t>603</w:t>
            </w:r>
          </w:hyperlink>
        </w:p>
        <w:p>
          <w:pPr>
            <w:pStyle w:val="Contents3"/>
            <w:tabs>
              <w:tab w:val="clear" w:pos="8459"/>
              <w:tab w:val="right" w:pos="9026" w:leader="dot"/>
            </w:tabs>
            <w:rPr/>
          </w:pPr>
          <w:hyperlink w:anchor="__RefHeading___Toc1437792_3264237689">
            <w:r>
              <w:rPr>
                <w:webHidden/>
                <w:rStyle w:val="IndexLink"/>
              </w:rPr>
              <w:t>455</w:t>
            </w:r>
            <w:r>
              <w:rPr>
                <w:rStyle w:val="IndexLink"/>
                <w:rtl w:val="true"/>
              </w:rPr>
              <w:t>-</w:t>
            </w:r>
            <w:r>
              <w:rPr>
                <w:rStyle w:val="IndexLink"/>
                <w:rtl w:val="true"/>
              </w:rPr>
              <w:t>تقسیم ثمرات فدک بین فرزندان حضرت زهرا علیها السّلام</w:t>
            </w:r>
            <w:r>
              <w:rPr>
                <w:rStyle w:val="IndexLink"/>
                <w:rtl w:val="true"/>
              </w:rPr>
              <w:tab/>
            </w:r>
            <w:r>
              <w:rPr>
                <w:rStyle w:val="IndexLink"/>
              </w:rPr>
              <w:t>603</w:t>
            </w:r>
          </w:hyperlink>
        </w:p>
        <w:p>
          <w:pPr>
            <w:pStyle w:val="Contents3"/>
            <w:tabs>
              <w:tab w:val="clear" w:pos="8459"/>
              <w:tab w:val="right" w:pos="9026" w:leader="dot"/>
            </w:tabs>
            <w:rPr/>
          </w:pPr>
          <w:hyperlink w:anchor="__RefHeading___Toc1437794_3264237689">
            <w:r>
              <w:rPr>
                <w:webHidden/>
                <w:rStyle w:val="IndexLink"/>
              </w:rPr>
              <w:t>456</w:t>
            </w:r>
            <w:r>
              <w:rPr>
                <w:rStyle w:val="IndexLink"/>
                <w:rtl w:val="true"/>
              </w:rPr>
              <w:t>-</w:t>
            </w:r>
            <w:r>
              <w:rPr>
                <w:rStyle w:val="IndexLink"/>
                <w:rtl w:val="true"/>
              </w:rPr>
              <w:t>وفات رسول اللّه صلّی اللّه علیه و اله در ماه ربیع الاول</w:t>
            </w:r>
            <w:r>
              <w:rPr>
                <w:rStyle w:val="IndexLink"/>
                <w:rtl w:val="true"/>
              </w:rPr>
              <w:tab/>
            </w:r>
            <w:r>
              <w:rPr>
                <w:rStyle w:val="IndexLink"/>
              </w:rPr>
              <w:t>605</w:t>
            </w:r>
          </w:hyperlink>
        </w:p>
        <w:p>
          <w:pPr>
            <w:pStyle w:val="Contents3"/>
            <w:tabs>
              <w:tab w:val="clear" w:pos="8459"/>
              <w:tab w:val="right" w:pos="9026" w:leader="dot"/>
            </w:tabs>
            <w:rPr/>
          </w:pPr>
          <w:hyperlink w:anchor="__RefHeading___Toc1437796_3264237689">
            <w:r>
              <w:rPr>
                <w:webHidden/>
                <w:rStyle w:val="IndexLink"/>
              </w:rPr>
              <w:t>457</w:t>
            </w:r>
            <w:r>
              <w:rPr>
                <w:rStyle w:val="IndexLink"/>
                <w:rtl w:val="true"/>
              </w:rPr>
              <w:t>-</w:t>
            </w:r>
            <w:r>
              <w:rPr>
                <w:rStyle w:val="IndexLink"/>
                <w:rtl w:val="true"/>
              </w:rPr>
              <w:t>خبر دادن حضرت علی علیه السّلام به شهادتشان</w:t>
            </w:r>
            <w:r>
              <w:rPr>
                <w:rStyle w:val="IndexLink"/>
                <w:rtl w:val="true"/>
              </w:rPr>
              <w:tab/>
            </w:r>
            <w:r>
              <w:rPr>
                <w:rStyle w:val="IndexLink"/>
              </w:rPr>
              <w:t>607</w:t>
            </w:r>
          </w:hyperlink>
        </w:p>
        <w:p>
          <w:pPr>
            <w:pStyle w:val="Contents3"/>
            <w:tabs>
              <w:tab w:val="clear" w:pos="8459"/>
              <w:tab w:val="right" w:pos="9026" w:leader="dot"/>
            </w:tabs>
            <w:rPr/>
          </w:pPr>
          <w:hyperlink w:anchor="__RefHeading___Toc1437798_3264237689">
            <w:r>
              <w:rPr>
                <w:webHidden/>
                <w:rStyle w:val="IndexLink"/>
              </w:rPr>
              <w:t>458</w:t>
            </w:r>
            <w:r>
              <w:rPr>
                <w:rStyle w:val="IndexLink"/>
                <w:rtl w:val="true"/>
              </w:rPr>
              <w:t>-</w:t>
            </w:r>
            <w:r>
              <w:rPr>
                <w:rStyle w:val="IndexLink"/>
                <w:rtl w:val="true"/>
              </w:rPr>
              <w:t>اسیران جنگ بدر</w:t>
            </w:r>
            <w:r>
              <w:rPr>
                <w:rStyle w:val="IndexLink"/>
                <w:rtl w:val="true"/>
              </w:rPr>
              <w:tab/>
            </w:r>
            <w:r>
              <w:rPr>
                <w:rStyle w:val="IndexLink"/>
              </w:rPr>
              <w:t>607</w:t>
            </w:r>
          </w:hyperlink>
        </w:p>
        <w:p>
          <w:pPr>
            <w:pStyle w:val="Contents3"/>
            <w:tabs>
              <w:tab w:val="clear" w:pos="8459"/>
              <w:tab w:val="right" w:pos="9026" w:leader="dot"/>
            </w:tabs>
            <w:rPr/>
          </w:pPr>
          <w:hyperlink w:anchor="__RefHeading___Toc1437800_3264237689">
            <w:r>
              <w:rPr>
                <w:webHidden/>
                <w:rStyle w:val="IndexLink"/>
              </w:rPr>
              <w:t>459</w:t>
            </w:r>
            <w:r>
              <w:rPr>
                <w:rStyle w:val="IndexLink"/>
                <w:rtl w:val="true"/>
              </w:rPr>
              <w:t>-</w:t>
            </w:r>
            <w:r>
              <w:rPr>
                <w:rStyle w:val="IndexLink"/>
                <w:rtl w:val="true"/>
              </w:rPr>
              <w:t>مهاجرین و انصار،برخی دوست برخی دیگرند</w:t>
            </w:r>
            <w:r>
              <w:rPr>
                <w:rStyle w:val="IndexLink"/>
                <w:rtl w:val="true"/>
              </w:rPr>
              <w:tab/>
            </w:r>
            <w:r>
              <w:rPr>
                <w:rStyle w:val="IndexLink"/>
              </w:rPr>
              <w:t>609</w:t>
            </w:r>
          </w:hyperlink>
        </w:p>
        <w:p>
          <w:pPr>
            <w:pStyle w:val="Contents3"/>
            <w:tabs>
              <w:tab w:val="clear" w:pos="8459"/>
              <w:tab w:val="right" w:pos="9026" w:leader="dot"/>
            </w:tabs>
            <w:rPr/>
          </w:pPr>
          <w:hyperlink w:anchor="__RefHeading___Toc1437802_3264237689">
            <w:r>
              <w:rPr>
                <w:webHidden/>
                <w:rStyle w:val="IndexLink"/>
              </w:rPr>
              <w:t>460</w:t>
            </w:r>
            <w:r>
              <w:rPr>
                <w:rStyle w:val="IndexLink"/>
                <w:rtl w:val="true"/>
              </w:rPr>
              <w:t>-</w:t>
            </w:r>
            <w:r>
              <w:rPr>
                <w:rStyle w:val="IndexLink"/>
                <w:rtl w:val="true"/>
              </w:rPr>
              <w:t>بری بودن حضرت علی علیه السّلام از قتل عثمان</w:t>
            </w:r>
            <w:r>
              <w:rPr>
                <w:rStyle w:val="IndexLink"/>
                <w:rtl w:val="true"/>
              </w:rPr>
              <w:tab/>
            </w:r>
            <w:r>
              <w:rPr>
                <w:rStyle w:val="IndexLink"/>
              </w:rPr>
              <w:t>611</w:t>
            </w:r>
          </w:hyperlink>
        </w:p>
        <w:p>
          <w:pPr>
            <w:pStyle w:val="Contents3"/>
            <w:tabs>
              <w:tab w:val="clear" w:pos="8459"/>
              <w:tab w:val="right" w:pos="9026" w:leader="dot"/>
            </w:tabs>
            <w:rPr/>
          </w:pPr>
          <w:hyperlink w:anchor="__RefHeading___Toc1437804_3264237689">
            <w:r>
              <w:rPr>
                <w:webHidden/>
                <w:rStyle w:val="IndexLink"/>
              </w:rPr>
              <w:t>461</w:t>
            </w:r>
            <w:r>
              <w:rPr>
                <w:rStyle w:val="IndexLink"/>
                <w:rtl w:val="true"/>
              </w:rPr>
              <w:t>-</w:t>
            </w:r>
            <w:r>
              <w:rPr>
                <w:rStyle w:val="IndexLink"/>
                <w:rtl w:val="true"/>
              </w:rPr>
              <w:t>بزرگترین مردم از نظر اجر در آخرت مصیبت دیده ها در دنیا هستند</w:t>
            </w:r>
            <w:r>
              <w:rPr>
                <w:rStyle w:val="IndexLink"/>
                <w:rtl w:val="true"/>
              </w:rPr>
              <w:tab/>
            </w:r>
            <w:r>
              <w:rPr>
                <w:rStyle w:val="IndexLink"/>
              </w:rPr>
              <w:t>611</w:t>
            </w:r>
          </w:hyperlink>
        </w:p>
        <w:p>
          <w:pPr>
            <w:pStyle w:val="Contents3"/>
            <w:tabs>
              <w:tab w:val="clear" w:pos="8459"/>
              <w:tab w:val="right" w:pos="9026" w:leader="dot"/>
            </w:tabs>
            <w:rPr/>
          </w:pPr>
          <w:hyperlink w:anchor="__RefHeading___Toc1437806_3264237689">
            <w:r>
              <w:rPr>
                <w:webHidden/>
                <w:rStyle w:val="IndexLink"/>
              </w:rPr>
              <w:t>462</w:t>
            </w:r>
            <w:r>
              <w:rPr>
                <w:rStyle w:val="IndexLink"/>
                <w:rtl w:val="true"/>
              </w:rPr>
              <w:t>-</w:t>
            </w:r>
            <w:r>
              <w:rPr>
                <w:rStyle w:val="IndexLink"/>
                <w:rtl w:val="true"/>
              </w:rPr>
              <w:t>رحم حضرت رسول اللّه صلّی اللّه علیه و اله</w:t>
            </w:r>
            <w:r>
              <w:rPr>
                <w:rStyle w:val="IndexLink"/>
                <w:rtl w:val="true"/>
              </w:rPr>
              <w:tab/>
            </w:r>
            <w:r>
              <w:rPr>
                <w:rStyle w:val="IndexLink"/>
              </w:rPr>
              <w:t>611</w:t>
            </w:r>
          </w:hyperlink>
        </w:p>
        <w:p>
          <w:pPr>
            <w:pStyle w:val="Contents3"/>
            <w:tabs>
              <w:tab w:val="clear" w:pos="8459"/>
              <w:tab w:val="right" w:pos="9026" w:leader="dot"/>
            </w:tabs>
            <w:rPr/>
          </w:pPr>
          <w:hyperlink w:anchor="__RefHeading___Toc1437808_3264237689">
            <w:r>
              <w:rPr>
                <w:webHidden/>
                <w:rStyle w:val="IndexLink"/>
              </w:rPr>
              <w:t>463</w:t>
            </w:r>
            <w:r>
              <w:rPr>
                <w:rStyle w:val="IndexLink"/>
                <w:rtl w:val="true"/>
              </w:rPr>
              <w:t>-</w:t>
            </w:r>
            <w:r>
              <w:rPr>
                <w:rStyle w:val="IndexLink"/>
                <w:rtl w:val="true"/>
              </w:rPr>
              <w:t>خطبۀ امام حسن علیه السّلام بعد از وفات حضرت علی علیه السّلام</w:t>
            </w:r>
            <w:r>
              <w:rPr>
                <w:rStyle w:val="IndexLink"/>
                <w:rtl w:val="true"/>
              </w:rPr>
              <w:tab/>
            </w:r>
            <w:r>
              <w:rPr>
                <w:rStyle w:val="IndexLink"/>
              </w:rPr>
              <w:t>611</w:t>
            </w:r>
          </w:hyperlink>
        </w:p>
        <w:p>
          <w:pPr>
            <w:pStyle w:val="Contents3"/>
            <w:tabs>
              <w:tab w:val="clear" w:pos="8459"/>
              <w:tab w:val="right" w:pos="9026" w:leader="dot"/>
            </w:tabs>
            <w:rPr/>
          </w:pPr>
          <w:hyperlink w:anchor="__RefHeading___Toc1437810_3264237689">
            <w:r>
              <w:rPr>
                <w:webHidden/>
                <w:rStyle w:val="IndexLink"/>
              </w:rPr>
              <w:t>464</w:t>
            </w:r>
            <w:r>
              <w:rPr>
                <w:rStyle w:val="IndexLink"/>
                <w:rtl w:val="true"/>
              </w:rPr>
              <w:t>-</w:t>
            </w:r>
            <w:r>
              <w:rPr>
                <w:rStyle w:val="IndexLink"/>
                <w:rtl w:val="true"/>
              </w:rPr>
              <w:t>حق حضرت علی علیه السّلام بر مردم</w:t>
            </w:r>
            <w:r>
              <w:rPr>
                <w:rStyle w:val="IndexLink"/>
                <w:rtl w:val="true"/>
              </w:rPr>
              <w:tab/>
            </w:r>
            <w:r>
              <w:rPr>
                <w:rStyle w:val="IndexLink"/>
              </w:rPr>
              <w:t>615</w:t>
            </w:r>
          </w:hyperlink>
        </w:p>
        <w:p>
          <w:pPr>
            <w:pStyle w:val="Contents3"/>
            <w:tabs>
              <w:tab w:val="clear" w:pos="8459"/>
              <w:tab w:val="right" w:pos="9026" w:leader="dot"/>
            </w:tabs>
            <w:rPr/>
          </w:pPr>
          <w:hyperlink w:anchor="__RefHeading___Toc1437812_3264237689">
            <w:r>
              <w:rPr>
                <w:webHidden/>
                <w:rStyle w:val="IndexLink"/>
              </w:rPr>
              <w:t>465</w:t>
            </w:r>
            <w:r>
              <w:rPr>
                <w:rStyle w:val="IndexLink"/>
                <w:rtl w:val="true"/>
              </w:rPr>
              <w:t>-</w:t>
            </w:r>
            <w:r>
              <w:rPr>
                <w:rStyle w:val="IndexLink"/>
                <w:rtl w:val="true"/>
              </w:rPr>
              <w:t>مسلمان کسی است که مسلمانان از دست او و زبانش در امان باشند</w:t>
            </w:r>
            <w:r>
              <w:rPr>
                <w:rStyle w:val="IndexLink"/>
                <w:rtl w:val="true"/>
              </w:rPr>
              <w:tab/>
            </w:r>
            <w:r>
              <w:rPr>
                <w:rStyle w:val="IndexLink"/>
              </w:rPr>
              <w:t>615</w:t>
            </w:r>
          </w:hyperlink>
        </w:p>
        <w:p>
          <w:pPr>
            <w:pStyle w:val="Contents3"/>
            <w:tabs>
              <w:tab w:val="clear" w:pos="8459"/>
              <w:tab w:val="right" w:pos="9026" w:leader="dot"/>
            </w:tabs>
            <w:rPr/>
          </w:pPr>
          <w:hyperlink w:anchor="__RefHeading___Toc1437814_3264237689">
            <w:r>
              <w:rPr>
                <w:webHidden/>
                <w:rStyle w:val="IndexLink"/>
              </w:rPr>
              <w:t>466</w:t>
            </w:r>
            <w:r>
              <w:rPr>
                <w:rStyle w:val="IndexLink"/>
                <w:rtl w:val="true"/>
              </w:rPr>
              <w:t>-</w:t>
            </w:r>
            <w:r>
              <w:rPr>
                <w:rStyle w:val="IndexLink"/>
                <w:rtl w:val="true"/>
              </w:rPr>
              <w:t>رسول خدا صلّی اللّه علیه و اله سرور فرزندان آدم</w:t>
            </w:r>
            <w:r>
              <w:rPr>
                <w:rStyle w:val="IndexLink"/>
                <w:rtl w:val="true"/>
              </w:rPr>
              <w:tab/>
            </w:r>
            <w:r>
              <w:rPr>
                <w:rStyle w:val="IndexLink"/>
              </w:rPr>
              <w:t>615</w:t>
            </w:r>
          </w:hyperlink>
        </w:p>
        <w:p>
          <w:pPr>
            <w:pStyle w:val="Contents3"/>
            <w:tabs>
              <w:tab w:val="clear" w:pos="8459"/>
              <w:tab w:val="right" w:pos="9026" w:leader="dot"/>
            </w:tabs>
            <w:rPr/>
          </w:pPr>
          <w:hyperlink w:anchor="__RefHeading___Toc1437816_3264237689">
            <w:r>
              <w:rPr>
                <w:webHidden/>
                <w:rStyle w:val="IndexLink"/>
              </w:rPr>
              <w:t>467</w:t>
            </w:r>
            <w:r>
              <w:rPr>
                <w:rStyle w:val="IndexLink"/>
                <w:rtl w:val="true"/>
              </w:rPr>
              <w:t>-</w:t>
            </w:r>
            <w:r>
              <w:rPr>
                <w:rStyle w:val="IndexLink"/>
                <w:rtl w:val="true"/>
              </w:rPr>
              <w:t>کسانی که رسول خدا صلّی اللّه علیه و اله به همراه آنها مباهله کرد</w:t>
            </w:r>
            <w:r>
              <w:rPr>
                <w:rStyle w:val="IndexLink"/>
                <w:rtl w:val="true"/>
              </w:rPr>
              <w:tab/>
            </w:r>
            <w:r>
              <w:rPr>
                <w:rStyle w:val="IndexLink"/>
              </w:rPr>
              <w:t>617</w:t>
            </w:r>
          </w:hyperlink>
        </w:p>
        <w:p>
          <w:pPr>
            <w:pStyle w:val="Contents3"/>
            <w:tabs>
              <w:tab w:val="clear" w:pos="8459"/>
              <w:tab w:val="right" w:pos="9026" w:leader="dot"/>
            </w:tabs>
            <w:rPr/>
          </w:pPr>
          <w:hyperlink w:anchor="__RefHeading___Toc1437818_3264237689">
            <w:r>
              <w:rPr>
                <w:webHidden/>
                <w:rStyle w:val="IndexLink"/>
              </w:rPr>
              <w:t>468</w:t>
            </w:r>
            <w:r>
              <w:rPr>
                <w:rStyle w:val="IndexLink"/>
                <w:rtl w:val="true"/>
              </w:rPr>
              <w:t>-</w:t>
            </w:r>
            <w:r>
              <w:rPr>
                <w:rStyle w:val="IndexLink"/>
                <w:rtl w:val="true"/>
              </w:rPr>
              <w:t>حدیث غدیر</w:t>
            </w:r>
            <w:r>
              <w:rPr>
                <w:rStyle w:val="IndexLink"/>
                <w:rtl w:val="true"/>
              </w:rPr>
              <w:tab/>
            </w:r>
            <w:r>
              <w:rPr>
                <w:rStyle w:val="IndexLink"/>
              </w:rPr>
              <w:t>617</w:t>
            </w:r>
          </w:hyperlink>
        </w:p>
        <w:p>
          <w:pPr>
            <w:pStyle w:val="Contents3"/>
            <w:tabs>
              <w:tab w:val="clear" w:pos="8459"/>
              <w:tab w:val="right" w:pos="9026" w:leader="dot"/>
            </w:tabs>
            <w:rPr/>
          </w:pPr>
          <w:hyperlink w:anchor="__RefHeading___Toc1437820_3264237689">
            <w:r>
              <w:rPr>
                <w:webHidden/>
                <w:rStyle w:val="IndexLink"/>
              </w:rPr>
              <w:t>469</w:t>
            </w:r>
            <w:r>
              <w:rPr>
                <w:rStyle w:val="IndexLink"/>
                <w:rtl w:val="true"/>
              </w:rPr>
              <w:t>-</w:t>
            </w:r>
            <w:r>
              <w:rPr>
                <w:rStyle w:val="IndexLink"/>
                <w:rtl w:val="true"/>
              </w:rPr>
              <w:t>تفسیر قول خداوند متعال</w:t>
            </w:r>
            <w:r>
              <w:rPr>
                <w:rStyle w:val="IndexLink"/>
                <w:rtl w:val="true"/>
              </w:rPr>
              <w:t>: (</w:t>
            </w:r>
            <w:r>
              <w:rPr>
                <w:rStyle w:val="IndexLink"/>
                <w:rtl w:val="true"/>
              </w:rPr>
              <w:t>ثُمَّ لَتُسْئَلُنَّ یَوْمَئِذٍ عَنِ النَّعِیمِ</w:t>
            </w:r>
            <w:r>
              <w:rPr>
                <w:rStyle w:val="IndexLink"/>
                <w:rtl w:val="true"/>
              </w:rPr>
              <w:t xml:space="preserve">) </w:t>
            </w:r>
            <w:r>
              <w:rPr>
                <w:rStyle w:val="IndexLink"/>
                <w:rtl w:val="true"/>
              </w:rPr>
              <w:t xml:space="preserve">و </w:t>
            </w:r>
            <w:r>
              <w:rPr>
                <w:rStyle w:val="IndexLink"/>
                <w:rtl w:val="true"/>
              </w:rPr>
              <w:t>(</w:t>
            </w:r>
            <w:r>
              <w:rPr>
                <w:rStyle w:val="IndexLink"/>
                <w:rtl w:val="true"/>
              </w:rPr>
              <w:t>اعْتَصِمُوا بِحَبْلِ اللّهِ جَمِیعاً</w:t>
            </w:r>
            <w:r>
              <w:rPr>
                <w:rStyle w:val="IndexLink"/>
                <w:rtl w:val="true"/>
              </w:rPr>
              <w:t>)</w:t>
              <w:tab/>
            </w:r>
            <w:r>
              <w:rPr>
                <w:rStyle w:val="IndexLink"/>
              </w:rPr>
              <w:t>617</w:t>
            </w:r>
          </w:hyperlink>
        </w:p>
        <w:p>
          <w:pPr>
            <w:pStyle w:val="Contents3"/>
            <w:tabs>
              <w:tab w:val="clear" w:pos="8459"/>
              <w:tab w:val="right" w:pos="9026" w:leader="dot"/>
            </w:tabs>
            <w:rPr/>
          </w:pPr>
          <w:hyperlink w:anchor="__RefHeading___Toc1437822_3264237689">
            <w:r>
              <w:rPr>
                <w:webHidden/>
                <w:rStyle w:val="IndexLink"/>
              </w:rPr>
              <w:t>470</w:t>
            </w:r>
            <w:r>
              <w:rPr>
                <w:rStyle w:val="IndexLink"/>
                <w:rtl w:val="true"/>
              </w:rPr>
              <w:t>-</w:t>
            </w:r>
            <w:r>
              <w:rPr>
                <w:rStyle w:val="IndexLink"/>
                <w:rtl w:val="true"/>
              </w:rPr>
              <w:t>تفسیر قول</w:t>
            </w:r>
            <w:r>
              <w:rPr>
                <w:rStyle w:val="IndexLink"/>
                <w:rtl w:val="true"/>
              </w:rPr>
              <w:t>: (</w:t>
            </w:r>
            <w:r>
              <w:rPr>
                <w:rStyle w:val="IndexLink"/>
                <w:rtl w:val="true"/>
              </w:rPr>
              <w:t>أَمْ یَحْسُدُونَ النّاسَ عَلی ما آتاهُمُ</w:t>
            </w:r>
            <w:r>
              <w:rPr>
                <w:rStyle w:val="IndexLink"/>
                <w:rtl w:val="true"/>
              </w:rPr>
              <w:t>)</w:t>
              <w:tab/>
            </w:r>
            <w:r>
              <w:rPr>
                <w:rStyle w:val="IndexLink"/>
              </w:rPr>
              <w:t>617</w:t>
            </w:r>
          </w:hyperlink>
        </w:p>
        <w:p>
          <w:pPr>
            <w:pStyle w:val="Contents3"/>
            <w:tabs>
              <w:tab w:val="clear" w:pos="8459"/>
              <w:tab w:val="right" w:pos="9026" w:leader="dot"/>
            </w:tabs>
            <w:rPr/>
          </w:pPr>
          <w:hyperlink w:anchor="__RefHeading___Toc1437824_3264237689">
            <w:r>
              <w:rPr>
                <w:webHidden/>
                <w:rStyle w:val="IndexLink"/>
              </w:rPr>
              <w:t>471</w:t>
            </w:r>
            <w:r>
              <w:rPr>
                <w:rStyle w:val="IndexLink"/>
                <w:rtl w:val="true"/>
              </w:rPr>
              <w:t>-</w:t>
            </w:r>
            <w:r>
              <w:rPr>
                <w:rStyle w:val="IndexLink"/>
                <w:rtl w:val="true"/>
              </w:rPr>
              <w:t>بلند گفتن بسم اللّه</w:t>
            </w:r>
            <w:r>
              <w:rPr>
                <w:rStyle w:val="IndexLink"/>
                <w:rtl w:val="true"/>
              </w:rPr>
              <w:tab/>
            </w:r>
            <w:r>
              <w:rPr>
                <w:rStyle w:val="IndexLink"/>
              </w:rPr>
              <w:t>619</w:t>
            </w:r>
          </w:hyperlink>
        </w:p>
        <w:p>
          <w:pPr>
            <w:pStyle w:val="Contents3"/>
            <w:tabs>
              <w:tab w:val="clear" w:pos="8459"/>
              <w:tab w:val="right" w:pos="9026" w:leader="dot"/>
            </w:tabs>
            <w:rPr/>
          </w:pPr>
          <w:hyperlink w:anchor="__RefHeading___Toc1437826_3264237689">
            <w:r>
              <w:rPr>
                <w:webHidden/>
                <w:rStyle w:val="IndexLink"/>
              </w:rPr>
              <w:t>472</w:t>
            </w:r>
            <w:r>
              <w:rPr>
                <w:rStyle w:val="IndexLink"/>
                <w:rtl w:val="true"/>
              </w:rPr>
              <w:t>-</w:t>
            </w:r>
            <w:r>
              <w:rPr>
                <w:rStyle w:val="IndexLink"/>
                <w:rtl w:val="true"/>
              </w:rPr>
              <w:t>ناصبی ها</w:t>
            </w:r>
            <w:r>
              <w:rPr>
                <w:rStyle w:val="IndexLink"/>
                <w:rtl w:val="true"/>
              </w:rPr>
              <w:tab/>
            </w:r>
            <w:r>
              <w:rPr>
                <w:rStyle w:val="IndexLink"/>
              </w:rPr>
              <w:t>619</w:t>
            </w:r>
          </w:hyperlink>
        </w:p>
        <w:p>
          <w:pPr>
            <w:pStyle w:val="Contents3"/>
            <w:tabs>
              <w:tab w:val="clear" w:pos="8459"/>
              <w:tab w:val="right" w:pos="9026" w:leader="dot"/>
            </w:tabs>
            <w:rPr/>
          </w:pPr>
          <w:hyperlink w:anchor="__RefHeading___Toc1437828_3264237689">
            <w:r>
              <w:rPr>
                <w:webHidden/>
                <w:rStyle w:val="IndexLink"/>
              </w:rPr>
              <w:t>473</w:t>
            </w:r>
            <w:r>
              <w:rPr>
                <w:rStyle w:val="IndexLink"/>
                <w:rtl w:val="true"/>
              </w:rPr>
              <w:t>-</w:t>
            </w:r>
            <w:r>
              <w:rPr>
                <w:rStyle w:val="IndexLink"/>
                <w:rtl w:val="true"/>
              </w:rPr>
              <w:t>شیعه کسی است،که از خداوند متعال فرمان می برد</w:t>
            </w:r>
            <w:r>
              <w:rPr>
                <w:rStyle w:val="IndexLink"/>
                <w:rtl w:val="true"/>
              </w:rPr>
              <w:tab/>
            </w:r>
            <w:r>
              <w:rPr>
                <w:rStyle w:val="IndexLink"/>
              </w:rPr>
              <w:t>619</w:t>
            </w:r>
          </w:hyperlink>
        </w:p>
        <w:p>
          <w:pPr>
            <w:pStyle w:val="Contents3"/>
            <w:tabs>
              <w:tab w:val="clear" w:pos="8459"/>
              <w:tab w:val="right" w:pos="9026" w:leader="dot"/>
            </w:tabs>
            <w:rPr/>
          </w:pPr>
          <w:hyperlink w:anchor="__RefHeading___Toc1437830_3264237689">
            <w:r>
              <w:rPr>
                <w:webHidden/>
                <w:rStyle w:val="IndexLink"/>
              </w:rPr>
              <w:t>474</w:t>
            </w:r>
            <w:r>
              <w:rPr>
                <w:rStyle w:val="IndexLink"/>
                <w:rtl w:val="true"/>
              </w:rPr>
              <w:t>-</w:t>
            </w:r>
            <w:r>
              <w:rPr>
                <w:rStyle w:val="IndexLink"/>
                <w:rtl w:val="true"/>
              </w:rPr>
              <w:t>مدح مسعود جعفی</w:t>
            </w:r>
            <w:r>
              <w:rPr>
                <w:rStyle w:val="IndexLink"/>
                <w:rtl w:val="true"/>
              </w:rPr>
              <w:tab/>
            </w:r>
            <w:r>
              <w:rPr>
                <w:rStyle w:val="IndexLink"/>
              </w:rPr>
              <w:t>621</w:t>
            </w:r>
          </w:hyperlink>
        </w:p>
        <w:p>
          <w:pPr>
            <w:pStyle w:val="Contents3"/>
            <w:tabs>
              <w:tab w:val="clear" w:pos="8459"/>
              <w:tab w:val="right" w:pos="9026" w:leader="dot"/>
            </w:tabs>
            <w:rPr/>
          </w:pPr>
          <w:hyperlink w:anchor="__RefHeading___Toc1437832_3264237689">
            <w:r>
              <w:rPr>
                <w:webHidden/>
                <w:rStyle w:val="IndexLink"/>
              </w:rPr>
              <w:t>475</w:t>
            </w:r>
            <w:r>
              <w:rPr>
                <w:rStyle w:val="IndexLink"/>
                <w:rtl w:val="true"/>
              </w:rPr>
              <w:t>-</w:t>
            </w:r>
            <w:r>
              <w:rPr>
                <w:rStyle w:val="IndexLink"/>
                <w:rtl w:val="true"/>
              </w:rPr>
              <w:t>هرکس عباس عموی پیامبر را اذیت کند پیامبر خدا را اذیت کرده است</w:t>
            </w:r>
            <w:r>
              <w:rPr>
                <w:rStyle w:val="IndexLink"/>
                <w:rtl w:val="true"/>
              </w:rPr>
              <w:tab/>
            </w:r>
            <w:r>
              <w:rPr>
                <w:rStyle w:val="IndexLink"/>
              </w:rPr>
              <w:t>621</w:t>
            </w:r>
          </w:hyperlink>
        </w:p>
        <w:p>
          <w:pPr>
            <w:pStyle w:val="Contents3"/>
            <w:tabs>
              <w:tab w:val="clear" w:pos="8459"/>
              <w:tab w:val="right" w:pos="9026" w:leader="dot"/>
            </w:tabs>
            <w:rPr/>
          </w:pPr>
          <w:hyperlink w:anchor="__RefHeading___Toc1437834_3264237689">
            <w:r>
              <w:rPr>
                <w:webHidden/>
                <w:rStyle w:val="IndexLink"/>
              </w:rPr>
              <w:t>476</w:t>
            </w:r>
            <w:r>
              <w:rPr>
                <w:rStyle w:val="IndexLink"/>
                <w:rtl w:val="true"/>
              </w:rPr>
              <w:t>-</w:t>
            </w:r>
            <w:r>
              <w:rPr>
                <w:rStyle w:val="IndexLink"/>
                <w:rtl w:val="true"/>
              </w:rPr>
              <w:t>ابن عباس می گوید</w:t>
            </w:r>
            <w:r>
              <w:rPr>
                <w:rStyle w:val="IndexLink"/>
                <w:rtl w:val="true"/>
              </w:rPr>
              <w:t>:</w:t>
            </w:r>
            <w:r>
              <w:rPr>
                <w:rStyle w:val="IndexLink"/>
                <w:rtl w:val="true"/>
              </w:rPr>
              <w:t>فرشتگان جز خانه خاندان پیامبر صلّی اللّه علیه و اله را زیر پا نگذاشته اند</w:t>
            </w:r>
            <w:r>
              <w:rPr>
                <w:rStyle w:val="IndexLink"/>
                <w:rtl w:val="true"/>
              </w:rPr>
              <w:tab/>
            </w:r>
            <w:r>
              <w:rPr>
                <w:rStyle w:val="IndexLink"/>
              </w:rPr>
              <w:t>621</w:t>
            </w:r>
          </w:hyperlink>
        </w:p>
        <w:p>
          <w:pPr>
            <w:pStyle w:val="Contents3"/>
            <w:tabs>
              <w:tab w:val="clear" w:pos="8459"/>
              <w:tab w:val="right" w:pos="9026" w:leader="dot"/>
            </w:tabs>
            <w:rPr/>
          </w:pPr>
          <w:hyperlink w:anchor="__RefHeading___Toc1437836_3264237689">
            <w:r>
              <w:rPr>
                <w:webHidden/>
                <w:rStyle w:val="IndexLink"/>
              </w:rPr>
              <w:t>477</w:t>
            </w:r>
            <w:r>
              <w:rPr>
                <w:rStyle w:val="IndexLink"/>
                <w:rtl w:val="true"/>
              </w:rPr>
              <w:t>-</w:t>
            </w:r>
            <w:r>
              <w:rPr>
                <w:rStyle w:val="IndexLink"/>
                <w:rtl w:val="true"/>
              </w:rPr>
              <w:t>دعای پیامبر صلّی اللّه علیه و اله برای ابن عباس</w:t>
            </w:r>
            <w:r>
              <w:rPr>
                <w:rStyle w:val="IndexLink"/>
                <w:rtl w:val="true"/>
              </w:rPr>
              <w:tab/>
            </w:r>
            <w:r>
              <w:rPr>
                <w:rStyle w:val="IndexLink"/>
              </w:rPr>
              <w:t>621</w:t>
            </w:r>
          </w:hyperlink>
        </w:p>
        <w:p>
          <w:pPr>
            <w:pStyle w:val="Contents3"/>
            <w:tabs>
              <w:tab w:val="clear" w:pos="8459"/>
              <w:tab w:val="right" w:pos="9026" w:leader="dot"/>
            </w:tabs>
            <w:rPr/>
          </w:pPr>
          <w:hyperlink w:anchor="__RefHeading___Toc1437838_3264237689">
            <w:r>
              <w:rPr>
                <w:webHidden/>
                <w:rStyle w:val="IndexLink"/>
              </w:rPr>
              <w:t>478</w:t>
            </w:r>
            <w:r>
              <w:rPr>
                <w:rStyle w:val="IndexLink"/>
                <w:rtl w:val="true"/>
              </w:rPr>
              <w:t>-</w:t>
            </w:r>
            <w:r>
              <w:rPr>
                <w:rStyle w:val="IndexLink"/>
                <w:rtl w:val="true"/>
              </w:rPr>
              <w:t>اول کسی که اسلام آورد حضرت علی علیه السّلام بود</w:t>
            </w:r>
            <w:r>
              <w:rPr>
                <w:rStyle w:val="IndexLink"/>
                <w:rtl w:val="true"/>
              </w:rPr>
              <w:tab/>
            </w:r>
            <w:r>
              <w:rPr>
                <w:rStyle w:val="IndexLink"/>
              </w:rPr>
              <w:t>623</w:t>
            </w:r>
          </w:hyperlink>
        </w:p>
        <w:p>
          <w:pPr>
            <w:pStyle w:val="Contents3"/>
            <w:tabs>
              <w:tab w:val="clear" w:pos="8459"/>
              <w:tab w:val="right" w:pos="9026" w:leader="dot"/>
            </w:tabs>
            <w:rPr/>
          </w:pPr>
          <w:hyperlink w:anchor="__RefHeading___Toc1437840_3264237689">
            <w:r>
              <w:rPr>
                <w:webHidden/>
                <w:rStyle w:val="IndexLink"/>
              </w:rPr>
              <w:t>480</w:t>
            </w:r>
            <w:r>
              <w:rPr>
                <w:rStyle w:val="IndexLink"/>
                <w:rtl w:val="true"/>
              </w:rPr>
              <w:t>-</w:t>
            </w:r>
            <w:r>
              <w:rPr>
                <w:rStyle w:val="IndexLink"/>
                <w:rtl w:val="true"/>
              </w:rPr>
              <w:t>دعای مظلوم</w:t>
            </w:r>
            <w:r>
              <w:rPr>
                <w:rStyle w:val="IndexLink"/>
                <w:rtl w:val="true"/>
              </w:rPr>
              <w:tab/>
            </w:r>
            <w:r>
              <w:rPr>
                <w:rStyle w:val="IndexLink"/>
              </w:rPr>
              <w:t>623</w:t>
            </w:r>
          </w:hyperlink>
        </w:p>
        <w:p>
          <w:pPr>
            <w:pStyle w:val="Contents3"/>
            <w:tabs>
              <w:tab w:val="clear" w:pos="8459"/>
              <w:tab w:val="right" w:pos="9026" w:leader="dot"/>
            </w:tabs>
            <w:rPr/>
          </w:pPr>
          <w:hyperlink w:anchor="__RefHeading___Toc1437842_3264237689">
            <w:r>
              <w:rPr>
                <w:webHidden/>
                <w:rStyle w:val="IndexLink"/>
              </w:rPr>
              <w:t>481</w:t>
            </w:r>
            <w:r>
              <w:rPr>
                <w:rStyle w:val="IndexLink"/>
                <w:rtl w:val="true"/>
              </w:rPr>
              <w:t>-</w:t>
            </w:r>
            <w:r>
              <w:rPr>
                <w:rStyle w:val="IndexLink"/>
                <w:rtl w:val="true"/>
              </w:rPr>
              <w:t xml:space="preserve">تفسیر آیۀ </w:t>
            </w:r>
            <w:r>
              <w:rPr>
                <w:rStyle w:val="IndexLink"/>
                <w:rtl w:val="true"/>
              </w:rPr>
              <w:t>(</w:t>
            </w:r>
            <w:r>
              <w:rPr>
                <w:rStyle w:val="IndexLink"/>
                <w:rtl w:val="true"/>
              </w:rPr>
              <w:t>فَلَنُحْیِیَنَّهُ حَیاةً طَیِّبَةً</w:t>
            </w:r>
            <w:r>
              <w:rPr>
                <w:rStyle w:val="IndexLink"/>
                <w:rtl w:val="true"/>
              </w:rPr>
              <w:t>)</w:t>
              <w:tab/>
            </w:r>
            <w:r>
              <w:rPr>
                <w:rStyle w:val="IndexLink"/>
              </w:rPr>
              <w:t>623</w:t>
            </w:r>
          </w:hyperlink>
        </w:p>
        <w:p>
          <w:pPr>
            <w:pStyle w:val="Contents3"/>
            <w:tabs>
              <w:tab w:val="clear" w:pos="8459"/>
              <w:tab w:val="right" w:pos="9026" w:leader="dot"/>
            </w:tabs>
            <w:rPr/>
          </w:pPr>
          <w:hyperlink w:anchor="__RefHeading___Toc1437844_3264237689">
            <w:r>
              <w:rPr>
                <w:webHidden/>
                <w:rStyle w:val="IndexLink"/>
              </w:rPr>
              <w:t>482</w:t>
            </w:r>
            <w:r>
              <w:rPr>
                <w:rStyle w:val="IndexLink"/>
                <w:rtl w:val="true"/>
              </w:rPr>
              <w:t>-</w:t>
            </w:r>
            <w:r>
              <w:rPr>
                <w:rStyle w:val="IndexLink"/>
                <w:rtl w:val="true"/>
              </w:rPr>
              <w:t>کیفیت استخاره کردن</w:t>
            </w:r>
            <w:r>
              <w:rPr>
                <w:rStyle w:val="IndexLink"/>
                <w:rtl w:val="true"/>
              </w:rPr>
              <w:tab/>
            </w:r>
            <w:r>
              <w:rPr>
                <w:rStyle w:val="IndexLink"/>
              </w:rPr>
              <w:t>625</w:t>
            </w:r>
          </w:hyperlink>
        </w:p>
        <w:p>
          <w:pPr>
            <w:pStyle w:val="Contents3"/>
            <w:tabs>
              <w:tab w:val="clear" w:pos="8459"/>
              <w:tab w:val="right" w:pos="9026" w:leader="dot"/>
            </w:tabs>
            <w:rPr/>
          </w:pPr>
          <w:hyperlink w:anchor="__RefHeading___Toc1437846_3264237689">
            <w:r>
              <w:rPr>
                <w:webHidden/>
                <w:rStyle w:val="IndexLink"/>
              </w:rPr>
              <w:t>483</w:t>
            </w:r>
            <w:r>
              <w:rPr>
                <w:rStyle w:val="IndexLink"/>
                <w:rtl w:val="true"/>
              </w:rPr>
              <w:t>-</w:t>
            </w:r>
            <w:r>
              <w:rPr>
                <w:rStyle w:val="IndexLink"/>
                <w:rtl w:val="true"/>
              </w:rPr>
              <w:t>مستحب است در ظاهر خود اظهار کند نعمت را انسان</w:t>
            </w:r>
            <w:r>
              <w:rPr>
                <w:rStyle w:val="IndexLink"/>
                <w:rtl w:val="true"/>
              </w:rPr>
              <w:tab/>
            </w:r>
            <w:r>
              <w:rPr>
                <w:rStyle w:val="IndexLink"/>
              </w:rPr>
              <w:t>625</w:t>
            </w:r>
          </w:hyperlink>
        </w:p>
        <w:p>
          <w:pPr>
            <w:pStyle w:val="Contents3"/>
            <w:tabs>
              <w:tab w:val="clear" w:pos="8459"/>
              <w:tab w:val="right" w:pos="9026" w:leader="dot"/>
            </w:tabs>
            <w:rPr/>
          </w:pPr>
          <w:hyperlink w:anchor="__RefHeading___Toc1437848_3264237689">
            <w:r>
              <w:rPr>
                <w:webHidden/>
                <w:rStyle w:val="IndexLink"/>
              </w:rPr>
              <w:t>484</w:t>
            </w:r>
            <w:r>
              <w:rPr>
                <w:rStyle w:val="IndexLink"/>
                <w:rtl w:val="true"/>
              </w:rPr>
              <w:t>-</w:t>
            </w:r>
            <w:r>
              <w:rPr>
                <w:rStyle w:val="IndexLink"/>
                <w:rtl w:val="true"/>
              </w:rPr>
              <w:t>سؤال یهودی از حضرت علی علیه السّلام</w:t>
            </w:r>
            <w:r>
              <w:rPr>
                <w:rStyle w:val="IndexLink"/>
                <w:rtl w:val="true"/>
              </w:rPr>
              <w:tab/>
            </w:r>
            <w:r>
              <w:rPr>
                <w:rStyle w:val="IndexLink"/>
              </w:rPr>
              <w:t>625</w:t>
            </w:r>
          </w:hyperlink>
        </w:p>
        <w:p>
          <w:pPr>
            <w:pStyle w:val="Contents3"/>
            <w:tabs>
              <w:tab w:val="clear" w:pos="8459"/>
              <w:tab w:val="right" w:pos="9026" w:leader="dot"/>
            </w:tabs>
            <w:rPr/>
          </w:pPr>
          <w:hyperlink w:anchor="__RefHeading___Toc1437850_3264237689">
            <w:r>
              <w:rPr>
                <w:webHidden/>
                <w:rStyle w:val="IndexLink"/>
              </w:rPr>
              <w:t>485</w:t>
            </w:r>
            <w:r>
              <w:rPr>
                <w:rStyle w:val="IndexLink"/>
                <w:rtl w:val="true"/>
              </w:rPr>
              <w:t>-</w:t>
            </w:r>
            <w:r>
              <w:rPr>
                <w:rStyle w:val="IndexLink"/>
                <w:rtl w:val="true"/>
              </w:rPr>
              <w:t>آمدن مال و پول خدمت امام هادی علیه السّلام از قم در زمان متوکّل</w:t>
            </w:r>
            <w:r>
              <w:rPr>
                <w:rStyle w:val="IndexLink"/>
                <w:rtl w:val="true"/>
              </w:rPr>
              <w:tab/>
            </w:r>
            <w:r>
              <w:rPr>
                <w:rStyle w:val="IndexLink"/>
              </w:rPr>
              <w:t>627</w:t>
            </w:r>
          </w:hyperlink>
        </w:p>
        <w:p>
          <w:pPr>
            <w:pStyle w:val="Contents3"/>
            <w:tabs>
              <w:tab w:val="clear" w:pos="8459"/>
              <w:tab w:val="right" w:pos="9026" w:leader="dot"/>
            </w:tabs>
            <w:rPr/>
          </w:pPr>
          <w:hyperlink w:anchor="__RefHeading___Toc1437852_3264237689">
            <w:r>
              <w:rPr>
                <w:webHidden/>
                <w:rStyle w:val="IndexLink"/>
              </w:rPr>
              <w:t>486</w:t>
            </w:r>
            <w:r>
              <w:rPr>
                <w:rStyle w:val="IndexLink"/>
                <w:rtl w:val="true"/>
              </w:rPr>
              <w:t>-</w:t>
            </w:r>
            <w:r>
              <w:rPr>
                <w:rStyle w:val="IndexLink"/>
                <w:rtl w:val="true"/>
              </w:rPr>
              <w:t>دعا برای دوری از چیزهایی که از آنها می ترسی</w:t>
            </w:r>
            <w:r>
              <w:rPr>
                <w:rStyle w:val="IndexLink"/>
                <w:rtl w:val="true"/>
              </w:rPr>
              <w:tab/>
            </w:r>
            <w:r>
              <w:rPr>
                <w:rStyle w:val="IndexLink"/>
              </w:rPr>
              <w:t>629</w:t>
            </w:r>
          </w:hyperlink>
        </w:p>
        <w:p>
          <w:pPr>
            <w:pStyle w:val="Contents3"/>
            <w:tabs>
              <w:tab w:val="clear" w:pos="8459"/>
              <w:tab w:val="right" w:pos="9026" w:leader="dot"/>
            </w:tabs>
            <w:rPr/>
          </w:pPr>
          <w:hyperlink w:anchor="__RefHeading___Toc1437854_3264237689">
            <w:r>
              <w:rPr>
                <w:webHidden/>
                <w:rStyle w:val="IndexLink"/>
              </w:rPr>
              <w:t>487</w:t>
            </w:r>
            <w:r>
              <w:rPr>
                <w:rStyle w:val="IndexLink"/>
                <w:rtl w:val="true"/>
              </w:rPr>
              <w:t>-</w:t>
            </w:r>
            <w:r>
              <w:rPr>
                <w:rStyle w:val="IndexLink"/>
                <w:rtl w:val="true"/>
              </w:rPr>
              <w:t>پیامبر صلّی اللّه علیه و اله فرمودند</w:t>
            </w:r>
            <w:r>
              <w:rPr>
                <w:rStyle w:val="IndexLink"/>
                <w:rtl w:val="true"/>
              </w:rPr>
              <w:t>:</w:t>
            </w:r>
            <w:r>
              <w:rPr>
                <w:rStyle w:val="IndexLink"/>
                <w:rtl w:val="true"/>
              </w:rPr>
              <w:t>یا علی دوستدار تو دوستدار من است و دشمن تو دشمن من است</w:t>
            </w:r>
            <w:r>
              <w:rPr>
                <w:rStyle w:val="IndexLink"/>
                <w:rtl w:val="true"/>
              </w:rPr>
              <w:tab/>
            </w:r>
            <w:r>
              <w:rPr>
                <w:rStyle w:val="IndexLink"/>
              </w:rPr>
              <w:t>633</w:t>
            </w:r>
          </w:hyperlink>
        </w:p>
        <w:p>
          <w:pPr>
            <w:pStyle w:val="Contents3"/>
            <w:tabs>
              <w:tab w:val="clear" w:pos="8459"/>
              <w:tab w:val="right" w:pos="9026" w:leader="dot"/>
            </w:tabs>
            <w:rPr/>
          </w:pPr>
          <w:hyperlink w:anchor="__RefHeading___Toc1437856_3264237689">
            <w:r>
              <w:rPr>
                <w:webHidden/>
                <w:rStyle w:val="IndexLink"/>
              </w:rPr>
              <w:t>488</w:t>
            </w:r>
            <w:r>
              <w:rPr>
                <w:rStyle w:val="IndexLink"/>
                <w:rtl w:val="true"/>
              </w:rPr>
              <w:t>-</w:t>
            </w:r>
            <w:r>
              <w:rPr>
                <w:rStyle w:val="IndexLink"/>
                <w:rtl w:val="true"/>
              </w:rPr>
              <w:t>موعظه در حدیث قدسی</w:t>
            </w:r>
            <w:r>
              <w:rPr>
                <w:rStyle w:val="IndexLink"/>
                <w:rtl w:val="true"/>
              </w:rPr>
              <w:tab/>
            </w:r>
            <w:r>
              <w:rPr>
                <w:rStyle w:val="IndexLink"/>
              </w:rPr>
              <w:t>633</w:t>
            </w:r>
          </w:hyperlink>
        </w:p>
        <w:p>
          <w:pPr>
            <w:pStyle w:val="Contents3"/>
            <w:tabs>
              <w:tab w:val="clear" w:pos="8459"/>
              <w:tab w:val="right" w:pos="9026" w:leader="dot"/>
            </w:tabs>
            <w:rPr/>
          </w:pPr>
          <w:hyperlink w:anchor="__RefHeading___Toc1437858_3264237689">
            <w:r>
              <w:rPr>
                <w:webHidden/>
                <w:rStyle w:val="IndexLink"/>
              </w:rPr>
              <w:t>489</w:t>
            </w:r>
            <w:r>
              <w:rPr>
                <w:rStyle w:val="IndexLink"/>
                <w:rtl w:val="true"/>
              </w:rPr>
              <w:t>-</w:t>
            </w:r>
            <w:r>
              <w:rPr>
                <w:rStyle w:val="IndexLink"/>
                <w:rtl w:val="true"/>
              </w:rPr>
              <w:t>در صفت دوستی که به ولایتی رسیده</w:t>
            </w:r>
            <w:r>
              <w:rPr>
                <w:rStyle w:val="IndexLink"/>
                <w:rtl w:val="true"/>
              </w:rPr>
              <w:tab/>
            </w:r>
            <w:r>
              <w:rPr>
                <w:rStyle w:val="IndexLink"/>
              </w:rPr>
              <w:t>633</w:t>
            </w:r>
          </w:hyperlink>
        </w:p>
        <w:p>
          <w:pPr>
            <w:pStyle w:val="Contents3"/>
            <w:tabs>
              <w:tab w:val="clear" w:pos="8459"/>
              <w:tab w:val="right" w:pos="9026" w:leader="dot"/>
            </w:tabs>
            <w:rPr/>
          </w:pPr>
          <w:hyperlink w:anchor="__RefHeading___Toc1437860_3264237689">
            <w:r>
              <w:rPr>
                <w:webHidden/>
                <w:rStyle w:val="IndexLink"/>
              </w:rPr>
              <w:t>490</w:t>
            </w:r>
            <w:r>
              <w:rPr>
                <w:rStyle w:val="IndexLink"/>
                <w:rtl w:val="true"/>
              </w:rPr>
              <w:t>-</w:t>
            </w:r>
            <w:r>
              <w:rPr>
                <w:rStyle w:val="IndexLink"/>
                <w:rtl w:val="true"/>
              </w:rPr>
              <w:t>فائدۀ گفتن لا اله الا اللّه الملک الحقّ المبین</w:t>
            </w:r>
            <w:r>
              <w:rPr>
                <w:rStyle w:val="IndexLink"/>
                <w:rtl w:val="true"/>
              </w:rPr>
              <w:tab/>
            </w:r>
            <w:r>
              <w:rPr>
                <w:rStyle w:val="IndexLink"/>
              </w:rPr>
              <w:t>633</w:t>
            </w:r>
          </w:hyperlink>
        </w:p>
        <w:p>
          <w:pPr>
            <w:pStyle w:val="Contents3"/>
            <w:tabs>
              <w:tab w:val="clear" w:pos="8459"/>
              <w:tab w:val="right" w:pos="9026" w:leader="dot"/>
            </w:tabs>
            <w:rPr/>
          </w:pPr>
          <w:hyperlink w:anchor="__RefHeading___Toc1437862_3264237689">
            <w:r>
              <w:rPr>
                <w:webHidden/>
                <w:rStyle w:val="IndexLink"/>
              </w:rPr>
              <w:t>491</w:t>
            </w:r>
            <w:r>
              <w:rPr>
                <w:rStyle w:val="IndexLink"/>
                <w:rtl w:val="true"/>
              </w:rPr>
              <w:t>-</w:t>
            </w:r>
            <w:r>
              <w:rPr>
                <w:rStyle w:val="IndexLink"/>
                <w:rtl w:val="true"/>
              </w:rPr>
              <w:t>چهار شخص که من شفیع آنها هستم</w:t>
            </w:r>
            <w:r>
              <w:rPr>
                <w:rStyle w:val="IndexLink"/>
                <w:rtl w:val="true"/>
              </w:rPr>
              <w:tab/>
            </w:r>
            <w:r>
              <w:rPr>
                <w:rStyle w:val="IndexLink"/>
              </w:rPr>
              <w:t>635</w:t>
            </w:r>
          </w:hyperlink>
        </w:p>
        <w:p>
          <w:pPr>
            <w:pStyle w:val="Contents3"/>
            <w:tabs>
              <w:tab w:val="clear" w:pos="8459"/>
              <w:tab w:val="right" w:pos="9026" w:leader="dot"/>
            </w:tabs>
            <w:rPr/>
          </w:pPr>
          <w:hyperlink w:anchor="__RefHeading___Toc1437864_3264237689">
            <w:r>
              <w:rPr>
                <w:webHidden/>
                <w:rStyle w:val="IndexLink"/>
              </w:rPr>
              <w:t>492</w:t>
            </w:r>
            <w:r>
              <w:rPr>
                <w:rStyle w:val="IndexLink"/>
                <w:rtl w:val="true"/>
              </w:rPr>
              <w:t>-</w:t>
            </w:r>
            <w:r>
              <w:rPr>
                <w:rStyle w:val="IndexLink"/>
                <w:rtl w:val="true"/>
              </w:rPr>
              <w:t>پیامبر صلّی اللّه علیه و اله فرمودند لا اله الا اللّه دژ محکم من است</w:t>
            </w:r>
            <w:r>
              <w:rPr>
                <w:rStyle w:val="IndexLink"/>
                <w:rtl w:val="true"/>
              </w:rPr>
              <w:tab/>
            </w:r>
            <w:r>
              <w:rPr>
                <w:rStyle w:val="IndexLink"/>
              </w:rPr>
              <w:t>635</w:t>
            </w:r>
          </w:hyperlink>
        </w:p>
        <w:p>
          <w:pPr>
            <w:pStyle w:val="Contents3"/>
            <w:tabs>
              <w:tab w:val="clear" w:pos="8459"/>
              <w:tab w:val="right" w:pos="9026" w:leader="dot"/>
            </w:tabs>
            <w:rPr/>
          </w:pPr>
          <w:hyperlink w:anchor="__RefHeading___Toc1437866_3264237689">
            <w:r>
              <w:rPr>
                <w:webHidden/>
                <w:rStyle w:val="IndexLink"/>
              </w:rPr>
              <w:t>493</w:t>
            </w:r>
            <w:r>
              <w:rPr>
                <w:rStyle w:val="IndexLink"/>
                <w:rtl w:val="true"/>
              </w:rPr>
              <w:t>-</w:t>
            </w:r>
            <w:r>
              <w:rPr>
                <w:rStyle w:val="IndexLink"/>
                <w:rtl w:val="true"/>
              </w:rPr>
              <w:t>دعای امام هادی علیه السّلام</w:t>
            </w:r>
            <w:r>
              <w:rPr>
                <w:rStyle w:val="IndexLink"/>
                <w:rtl w:val="true"/>
              </w:rPr>
              <w:tab/>
            </w:r>
            <w:r>
              <w:rPr>
                <w:rStyle w:val="IndexLink"/>
              </w:rPr>
              <w:t>635</w:t>
            </w:r>
          </w:hyperlink>
        </w:p>
        <w:p>
          <w:pPr>
            <w:pStyle w:val="Contents3"/>
            <w:tabs>
              <w:tab w:val="clear" w:pos="8459"/>
              <w:tab w:val="right" w:pos="9026" w:leader="dot"/>
            </w:tabs>
            <w:rPr/>
          </w:pPr>
          <w:hyperlink w:anchor="__RefHeading___Toc1437868_3264237689">
            <w:r>
              <w:rPr>
                <w:webHidden/>
                <w:rStyle w:val="IndexLink"/>
              </w:rPr>
              <w:t>494</w:t>
            </w:r>
            <w:r>
              <w:rPr>
                <w:rStyle w:val="IndexLink"/>
                <w:rtl w:val="true"/>
              </w:rPr>
              <w:t>-</w:t>
            </w:r>
            <w:r>
              <w:rPr>
                <w:rStyle w:val="IndexLink"/>
                <w:rtl w:val="true"/>
              </w:rPr>
              <w:t>تمام مؤمنان همسایگانی خواهند داشت،که آنها را اذیت خواهند کرد</w:t>
            </w:r>
            <w:r>
              <w:rPr>
                <w:rStyle w:val="IndexLink"/>
                <w:rtl w:val="true"/>
              </w:rPr>
              <w:tab/>
            </w:r>
            <w:r>
              <w:rPr>
                <w:rStyle w:val="IndexLink"/>
              </w:rPr>
              <w:t>635</w:t>
            </w:r>
          </w:hyperlink>
        </w:p>
        <w:p>
          <w:pPr>
            <w:pStyle w:val="Contents3"/>
            <w:tabs>
              <w:tab w:val="clear" w:pos="8459"/>
              <w:tab w:val="right" w:pos="9026" w:leader="dot"/>
            </w:tabs>
            <w:rPr/>
          </w:pPr>
          <w:hyperlink w:anchor="__RefHeading___Toc1437870_3264237689">
            <w:r>
              <w:rPr>
                <w:webHidden/>
                <w:rStyle w:val="IndexLink"/>
              </w:rPr>
              <w:t>495</w:t>
            </w:r>
            <w:r>
              <w:rPr>
                <w:rStyle w:val="IndexLink"/>
                <w:rtl w:val="true"/>
              </w:rPr>
              <w:t>-</w:t>
            </w:r>
            <w:r>
              <w:rPr>
                <w:rStyle w:val="IndexLink"/>
                <w:rtl w:val="true"/>
              </w:rPr>
              <w:t>سه دعا مستجاب می شود</w:t>
            </w:r>
            <w:r>
              <w:rPr>
                <w:rStyle w:val="IndexLink"/>
                <w:rtl w:val="true"/>
              </w:rPr>
              <w:tab/>
            </w:r>
            <w:r>
              <w:rPr>
                <w:rStyle w:val="IndexLink"/>
              </w:rPr>
              <w:t>637</w:t>
            </w:r>
          </w:hyperlink>
        </w:p>
        <w:p>
          <w:pPr>
            <w:pStyle w:val="Contents3"/>
            <w:tabs>
              <w:tab w:val="clear" w:pos="8459"/>
              <w:tab w:val="right" w:pos="9026" w:leader="dot"/>
            </w:tabs>
            <w:rPr/>
          </w:pPr>
          <w:hyperlink w:anchor="__RefHeading___Toc1437872_3264237689">
            <w:r>
              <w:rPr>
                <w:webHidden/>
                <w:rStyle w:val="IndexLink"/>
              </w:rPr>
              <w:t>496</w:t>
            </w:r>
            <w:r>
              <w:rPr>
                <w:rStyle w:val="IndexLink"/>
                <w:rtl w:val="true"/>
              </w:rPr>
              <w:t>-</w:t>
            </w:r>
            <w:r>
              <w:rPr>
                <w:rStyle w:val="IndexLink"/>
                <w:rtl w:val="true"/>
              </w:rPr>
              <w:t>وقت های دعا کردن</w:t>
            </w:r>
            <w:r>
              <w:rPr>
                <w:rStyle w:val="IndexLink"/>
                <w:rtl w:val="true"/>
              </w:rPr>
              <w:tab/>
            </w:r>
            <w:r>
              <w:rPr>
                <w:rStyle w:val="IndexLink"/>
              </w:rPr>
              <w:t>637</w:t>
            </w:r>
          </w:hyperlink>
        </w:p>
        <w:p>
          <w:pPr>
            <w:pStyle w:val="Contents3"/>
            <w:tabs>
              <w:tab w:val="clear" w:pos="8459"/>
              <w:tab w:val="right" w:pos="9026" w:leader="dot"/>
            </w:tabs>
            <w:rPr/>
          </w:pPr>
          <w:hyperlink w:anchor="__RefHeading___Toc1437874_3264237689">
            <w:r>
              <w:rPr>
                <w:webHidden/>
                <w:rStyle w:val="IndexLink"/>
              </w:rPr>
              <w:t>497</w:t>
            </w:r>
            <w:r>
              <w:rPr>
                <w:rStyle w:val="IndexLink"/>
                <w:rtl w:val="true"/>
              </w:rPr>
              <w:t>-</w:t>
            </w:r>
            <w:r>
              <w:rPr>
                <w:rStyle w:val="IndexLink"/>
                <w:rtl w:val="true"/>
              </w:rPr>
              <w:t>لزوم تقیه و زهد</w:t>
            </w:r>
            <w:r>
              <w:rPr>
                <w:rStyle w:val="IndexLink"/>
                <w:rtl w:val="true"/>
              </w:rPr>
              <w:tab/>
            </w:r>
            <w:r>
              <w:rPr>
                <w:rStyle w:val="IndexLink"/>
              </w:rPr>
              <w:t>637</w:t>
            </w:r>
          </w:hyperlink>
        </w:p>
        <w:p>
          <w:pPr>
            <w:pStyle w:val="Contents3"/>
            <w:tabs>
              <w:tab w:val="clear" w:pos="8459"/>
              <w:tab w:val="right" w:pos="9026" w:leader="dot"/>
            </w:tabs>
            <w:rPr/>
          </w:pPr>
          <w:hyperlink w:anchor="__RefHeading___Toc1437876_3264237689">
            <w:r>
              <w:rPr>
                <w:webHidden/>
                <w:rStyle w:val="IndexLink"/>
              </w:rPr>
              <w:t>498</w:t>
            </w:r>
            <w:r>
              <w:rPr>
                <w:rStyle w:val="IndexLink"/>
                <w:rtl w:val="true"/>
              </w:rPr>
              <w:t>-</w:t>
            </w:r>
            <w:r>
              <w:rPr>
                <w:rStyle w:val="IndexLink"/>
                <w:rtl w:val="true"/>
              </w:rPr>
              <w:t>مدح سامراء و اخبار خراب شدن آنجا</w:t>
            </w:r>
            <w:r>
              <w:rPr>
                <w:rStyle w:val="IndexLink"/>
                <w:rtl w:val="true"/>
              </w:rPr>
              <w:tab/>
            </w:r>
            <w:r>
              <w:rPr>
                <w:rStyle w:val="IndexLink"/>
              </w:rPr>
              <w:t>637</w:t>
            </w:r>
          </w:hyperlink>
        </w:p>
        <w:p>
          <w:pPr>
            <w:pStyle w:val="Contents3"/>
            <w:tabs>
              <w:tab w:val="clear" w:pos="8459"/>
              <w:tab w:val="right" w:pos="9026" w:leader="dot"/>
            </w:tabs>
            <w:rPr/>
          </w:pPr>
          <w:hyperlink w:anchor="__RefHeading___Toc1437878_3264237689">
            <w:r>
              <w:rPr>
                <w:webHidden/>
                <w:rStyle w:val="IndexLink"/>
              </w:rPr>
              <w:t>499</w:t>
            </w:r>
            <w:r>
              <w:rPr>
                <w:rStyle w:val="IndexLink"/>
                <w:rtl w:val="true"/>
              </w:rPr>
              <w:t>-</w:t>
            </w:r>
            <w:r>
              <w:rPr>
                <w:rStyle w:val="IndexLink"/>
                <w:rtl w:val="true"/>
              </w:rPr>
              <w:t>اشجع سلمی نزد امام صادق علیه السّلام رفتند</w:t>
            </w:r>
            <w:r>
              <w:rPr>
                <w:rStyle w:val="IndexLink"/>
                <w:rtl w:val="true"/>
              </w:rPr>
              <w:tab/>
            </w:r>
            <w:r>
              <w:rPr>
                <w:rStyle w:val="IndexLink"/>
              </w:rPr>
              <w:t>639</w:t>
            </w:r>
          </w:hyperlink>
        </w:p>
        <w:p>
          <w:pPr>
            <w:pStyle w:val="Contents3"/>
            <w:tabs>
              <w:tab w:val="clear" w:pos="8459"/>
              <w:tab w:val="right" w:pos="9026" w:leader="dot"/>
            </w:tabs>
            <w:rPr/>
          </w:pPr>
          <w:hyperlink w:anchor="__RefHeading___Toc1437880_3264237689">
            <w:r>
              <w:rPr>
                <w:webHidden/>
                <w:rStyle w:val="IndexLink"/>
              </w:rPr>
              <w:t>500</w:t>
            </w:r>
            <w:r>
              <w:rPr>
                <w:rStyle w:val="IndexLink"/>
                <w:rtl w:val="true"/>
              </w:rPr>
              <w:t>-</w:t>
            </w:r>
            <w:r>
              <w:rPr>
                <w:rStyle w:val="IndexLink"/>
                <w:rtl w:val="true"/>
              </w:rPr>
              <w:t>ولایت حضرت علی علیه السّلام سبب داخل شدن در بهشت است</w:t>
            </w:r>
            <w:r>
              <w:rPr>
                <w:rStyle w:val="IndexLink"/>
                <w:rtl w:val="true"/>
              </w:rPr>
              <w:tab/>
            </w:r>
            <w:r>
              <w:rPr>
                <w:rStyle w:val="IndexLink"/>
              </w:rPr>
              <w:t>641</w:t>
            </w:r>
          </w:hyperlink>
        </w:p>
        <w:p>
          <w:pPr>
            <w:pStyle w:val="Contents3"/>
            <w:tabs>
              <w:tab w:val="clear" w:pos="8459"/>
              <w:tab w:val="right" w:pos="9026" w:leader="dot"/>
            </w:tabs>
            <w:rPr/>
          </w:pPr>
          <w:hyperlink w:anchor="__RefHeading___Toc1437882_3264237689">
            <w:r>
              <w:rPr>
                <w:webHidden/>
                <w:rStyle w:val="IndexLink"/>
              </w:rPr>
              <w:t>501</w:t>
            </w:r>
            <w:r>
              <w:rPr>
                <w:rStyle w:val="IndexLink"/>
                <w:rtl w:val="true"/>
              </w:rPr>
              <w:t>-</w:t>
            </w:r>
            <w:r>
              <w:rPr>
                <w:rStyle w:val="IndexLink"/>
                <w:rtl w:val="true"/>
              </w:rPr>
              <w:t>حدیث غمامة</w:t>
            </w:r>
            <w:r>
              <w:rPr>
                <w:rStyle w:val="IndexLink"/>
                <w:rtl w:val="true"/>
              </w:rPr>
              <w:tab/>
            </w:r>
            <w:r>
              <w:rPr>
                <w:rStyle w:val="IndexLink"/>
              </w:rPr>
              <w:t>641</w:t>
            </w:r>
          </w:hyperlink>
        </w:p>
        <w:p>
          <w:pPr>
            <w:pStyle w:val="Contents3"/>
            <w:tabs>
              <w:tab w:val="clear" w:pos="8459"/>
              <w:tab w:val="right" w:pos="9026" w:leader="dot"/>
            </w:tabs>
            <w:rPr/>
          </w:pPr>
          <w:hyperlink w:anchor="__RefHeading___Toc1437884_3264237689">
            <w:r>
              <w:rPr>
                <w:webHidden/>
                <w:rStyle w:val="IndexLink"/>
              </w:rPr>
              <w:t>502</w:t>
            </w:r>
            <w:r>
              <w:rPr>
                <w:rStyle w:val="IndexLink"/>
                <w:rtl w:val="true"/>
              </w:rPr>
              <w:t>-</w:t>
            </w:r>
            <w:r>
              <w:rPr>
                <w:rStyle w:val="IndexLink"/>
                <w:rtl w:val="true"/>
              </w:rPr>
              <w:t>شهادت دادن سنگ به ولایت حضرت علی علیه السّلام</w:t>
            </w:r>
            <w:r>
              <w:rPr>
                <w:rStyle w:val="IndexLink"/>
                <w:rtl w:val="true"/>
              </w:rPr>
              <w:tab/>
            </w:r>
            <w:r>
              <w:rPr>
                <w:rStyle w:val="IndexLink"/>
              </w:rPr>
              <w:t>643</w:t>
            </w:r>
          </w:hyperlink>
        </w:p>
        <w:p>
          <w:pPr>
            <w:pStyle w:val="Contents3"/>
            <w:tabs>
              <w:tab w:val="clear" w:pos="8459"/>
              <w:tab w:val="right" w:pos="9026" w:leader="dot"/>
            </w:tabs>
            <w:rPr/>
          </w:pPr>
          <w:hyperlink w:anchor="__RefHeading___Toc1437886_3264237689">
            <w:r>
              <w:rPr>
                <w:webHidden/>
                <w:rStyle w:val="IndexLink"/>
              </w:rPr>
              <w:t>503</w:t>
            </w:r>
            <w:r>
              <w:rPr>
                <w:rStyle w:val="IndexLink"/>
                <w:rtl w:val="true"/>
              </w:rPr>
              <w:t>-</w:t>
            </w:r>
            <w:r>
              <w:rPr>
                <w:rStyle w:val="IndexLink"/>
                <w:rtl w:val="true"/>
              </w:rPr>
              <w:t>حقیقت ایمان</w:t>
            </w:r>
            <w:r>
              <w:rPr>
                <w:rStyle w:val="IndexLink"/>
                <w:rtl w:val="true"/>
              </w:rPr>
              <w:tab/>
            </w:r>
            <w:r>
              <w:rPr>
                <w:rStyle w:val="IndexLink"/>
              </w:rPr>
              <w:t>643</w:t>
            </w:r>
          </w:hyperlink>
        </w:p>
        <w:p>
          <w:pPr>
            <w:pStyle w:val="Contents3"/>
            <w:tabs>
              <w:tab w:val="clear" w:pos="8459"/>
              <w:tab w:val="right" w:pos="9026" w:leader="dot"/>
            </w:tabs>
            <w:rPr/>
          </w:pPr>
          <w:hyperlink w:anchor="__RefHeading___Toc1437888_3264237689">
            <w:r>
              <w:rPr>
                <w:webHidden/>
                <w:rStyle w:val="IndexLink"/>
              </w:rPr>
              <w:t>504</w:t>
            </w:r>
            <w:r>
              <w:rPr>
                <w:rStyle w:val="IndexLink"/>
                <w:rtl w:val="true"/>
              </w:rPr>
              <w:t>-</w:t>
            </w:r>
            <w:r>
              <w:rPr>
                <w:rStyle w:val="IndexLink"/>
                <w:rtl w:val="true"/>
              </w:rPr>
              <w:t>خواندن سورۀ حمد بر مریض</w:t>
            </w:r>
            <w:r>
              <w:rPr>
                <w:rStyle w:val="IndexLink"/>
                <w:rtl w:val="true"/>
              </w:rPr>
              <w:tab/>
            </w:r>
            <w:r>
              <w:rPr>
                <w:rStyle w:val="IndexLink"/>
              </w:rPr>
              <w:t>645</w:t>
            </w:r>
          </w:hyperlink>
        </w:p>
        <w:p>
          <w:pPr>
            <w:pStyle w:val="Contents2"/>
            <w:tabs>
              <w:tab w:val="clear" w:pos="8743"/>
              <w:tab w:val="right" w:pos="9026" w:leader="dot"/>
            </w:tabs>
            <w:rPr/>
          </w:pPr>
          <w:hyperlink w:anchor="__RefHeading___Toc1437890_3264237689">
            <w:r>
              <w:rPr>
                <w:webHidden/>
                <w:rStyle w:val="IndexLink"/>
              </w:rPr>
              <w:t>11</w:t>
            </w:r>
            <w:r>
              <w:rPr>
                <w:rStyle w:val="IndexLink"/>
                <w:rtl w:val="true"/>
              </w:rPr>
              <w:t xml:space="preserve">- </w:t>
            </w:r>
            <w:r>
              <w:rPr>
                <w:rStyle w:val="IndexLink"/>
                <w:rtl w:val="true"/>
              </w:rPr>
              <w:t>جلسه یازدهم</w:t>
            </w:r>
            <w:r>
              <w:rPr>
                <w:rStyle w:val="IndexLink"/>
                <w:rtl w:val="true"/>
              </w:rPr>
              <w:tab/>
            </w:r>
            <w:r>
              <w:rPr>
                <w:rStyle w:val="IndexLink"/>
              </w:rPr>
              <w:t>647</w:t>
            </w:r>
          </w:hyperlink>
        </w:p>
        <w:p>
          <w:pPr>
            <w:pStyle w:val="Contents3"/>
            <w:tabs>
              <w:tab w:val="clear" w:pos="8459"/>
              <w:tab w:val="right" w:pos="9026" w:leader="dot"/>
            </w:tabs>
            <w:rPr/>
          </w:pPr>
          <w:hyperlink w:anchor="__RefHeading___Toc1437892_3264237689">
            <w:r>
              <w:rPr>
                <w:webHidden/>
                <w:rStyle w:val="IndexLink"/>
                <w:rtl w:val="true"/>
              </w:rPr>
              <w:t>اشاره</w:t>
            </w:r>
            <w:r>
              <w:rPr>
                <w:rStyle w:val="IndexLink"/>
                <w:rtl w:val="true"/>
              </w:rPr>
              <w:tab/>
            </w:r>
            <w:r>
              <w:rPr>
                <w:rStyle w:val="IndexLink"/>
              </w:rPr>
              <w:t>647</w:t>
            </w:r>
          </w:hyperlink>
        </w:p>
        <w:p>
          <w:pPr>
            <w:pStyle w:val="Contents3"/>
            <w:tabs>
              <w:tab w:val="clear" w:pos="8459"/>
              <w:tab w:val="right" w:pos="9026" w:leader="dot"/>
            </w:tabs>
            <w:rPr/>
          </w:pPr>
          <w:hyperlink w:anchor="__RefHeading___Toc1437894_3264237689">
            <w:r>
              <w:rPr>
                <w:webHidden/>
                <w:rStyle w:val="IndexLink"/>
              </w:rPr>
              <w:t>505</w:t>
            </w:r>
            <w:r>
              <w:rPr>
                <w:rStyle w:val="IndexLink"/>
                <w:rtl w:val="true"/>
              </w:rPr>
              <w:t>-</w:t>
            </w:r>
            <w:r>
              <w:rPr>
                <w:rStyle w:val="IndexLink"/>
                <w:rtl w:val="true"/>
              </w:rPr>
              <w:t>پنج چیز است که تباه می گردد</w:t>
            </w:r>
            <w:r>
              <w:rPr>
                <w:rStyle w:val="IndexLink"/>
                <w:rtl w:val="true"/>
              </w:rPr>
              <w:tab/>
            </w:r>
            <w:r>
              <w:rPr>
                <w:rStyle w:val="IndexLink"/>
              </w:rPr>
              <w:t>647</w:t>
            </w:r>
          </w:hyperlink>
        </w:p>
        <w:p>
          <w:pPr>
            <w:pStyle w:val="Contents3"/>
            <w:tabs>
              <w:tab w:val="clear" w:pos="8459"/>
              <w:tab w:val="right" w:pos="9026" w:leader="dot"/>
            </w:tabs>
            <w:rPr/>
          </w:pPr>
          <w:hyperlink w:anchor="__RefHeading___Toc1437896_3264237689">
            <w:r>
              <w:rPr>
                <w:webHidden/>
                <w:rStyle w:val="IndexLink"/>
              </w:rPr>
              <w:t>506</w:t>
            </w:r>
            <w:r>
              <w:rPr>
                <w:rStyle w:val="IndexLink"/>
                <w:rtl w:val="true"/>
              </w:rPr>
              <w:t>-</w:t>
            </w:r>
            <w:r>
              <w:rPr>
                <w:rStyle w:val="IndexLink"/>
                <w:rtl w:val="true"/>
              </w:rPr>
              <w:t>حکایت ابو موسی و متوکل</w:t>
            </w:r>
            <w:r>
              <w:rPr>
                <w:rStyle w:val="IndexLink"/>
                <w:rtl w:val="true"/>
              </w:rPr>
              <w:tab/>
            </w:r>
            <w:r>
              <w:rPr>
                <w:rStyle w:val="IndexLink"/>
              </w:rPr>
              <w:t>649</w:t>
            </w:r>
          </w:hyperlink>
        </w:p>
        <w:p>
          <w:pPr>
            <w:pStyle w:val="Contents3"/>
            <w:tabs>
              <w:tab w:val="clear" w:pos="8459"/>
              <w:tab w:val="right" w:pos="9026" w:leader="dot"/>
            </w:tabs>
            <w:rPr/>
          </w:pPr>
          <w:hyperlink w:anchor="__RefHeading___Toc1437898_3264237689">
            <w:r>
              <w:rPr>
                <w:webHidden/>
                <w:rStyle w:val="IndexLink"/>
              </w:rPr>
              <w:t>507</w:t>
            </w:r>
            <w:r>
              <w:rPr>
                <w:rStyle w:val="IndexLink"/>
                <w:rtl w:val="true"/>
              </w:rPr>
              <w:t>-</w:t>
            </w:r>
            <w:r>
              <w:rPr>
                <w:rStyle w:val="IndexLink"/>
                <w:rtl w:val="true"/>
              </w:rPr>
              <w:t>حکایت متوکل و هریسة</w:t>
            </w:r>
            <w:r>
              <w:rPr>
                <w:rStyle w:val="IndexLink"/>
                <w:rtl w:val="true"/>
              </w:rPr>
              <w:tab/>
            </w:r>
            <w:r>
              <w:rPr>
                <w:rStyle w:val="IndexLink"/>
              </w:rPr>
              <w:t>651</w:t>
            </w:r>
          </w:hyperlink>
        </w:p>
        <w:p>
          <w:pPr>
            <w:pStyle w:val="Contents3"/>
            <w:tabs>
              <w:tab w:val="clear" w:pos="8459"/>
              <w:tab w:val="right" w:pos="9026" w:leader="dot"/>
            </w:tabs>
            <w:rPr/>
          </w:pPr>
          <w:hyperlink w:anchor="__RefHeading___Toc1437900_3264237689">
            <w:r>
              <w:rPr>
                <w:webHidden/>
                <w:rStyle w:val="IndexLink"/>
              </w:rPr>
              <w:t>508</w:t>
            </w:r>
            <w:r>
              <w:rPr>
                <w:rStyle w:val="IndexLink"/>
                <w:rtl w:val="true"/>
              </w:rPr>
              <w:t>-</w:t>
            </w:r>
            <w:r>
              <w:rPr>
                <w:rStyle w:val="IndexLink"/>
                <w:rtl w:val="true"/>
              </w:rPr>
              <w:t>سؤال متوکل از أشعر عرب</w:t>
            </w:r>
            <w:r>
              <w:rPr>
                <w:rStyle w:val="IndexLink"/>
                <w:rtl w:val="true"/>
              </w:rPr>
              <w:tab/>
            </w:r>
            <w:r>
              <w:rPr>
                <w:rStyle w:val="IndexLink"/>
              </w:rPr>
              <w:t>653</w:t>
            </w:r>
          </w:hyperlink>
        </w:p>
        <w:p>
          <w:pPr>
            <w:pStyle w:val="Contents3"/>
            <w:tabs>
              <w:tab w:val="clear" w:pos="8459"/>
              <w:tab w:val="right" w:pos="9026" w:leader="dot"/>
            </w:tabs>
            <w:rPr/>
          </w:pPr>
          <w:hyperlink w:anchor="__RefHeading___Toc1437902_3264237689">
            <w:r>
              <w:rPr>
                <w:webHidden/>
                <w:rStyle w:val="IndexLink"/>
              </w:rPr>
              <w:t>509</w:t>
            </w:r>
            <w:r>
              <w:rPr>
                <w:rStyle w:val="IndexLink"/>
                <w:rtl w:val="true"/>
              </w:rPr>
              <w:t>-</w:t>
            </w:r>
            <w:r>
              <w:rPr>
                <w:rStyle w:val="IndexLink"/>
                <w:rtl w:val="true"/>
              </w:rPr>
              <w:t>ابو طیب و زیارت عاشورا</w:t>
            </w:r>
            <w:r>
              <w:rPr>
                <w:rStyle w:val="IndexLink"/>
                <w:rtl w:val="true"/>
              </w:rPr>
              <w:tab/>
            </w:r>
            <w:r>
              <w:rPr>
                <w:rStyle w:val="IndexLink"/>
              </w:rPr>
              <w:t>653</w:t>
            </w:r>
          </w:hyperlink>
        </w:p>
        <w:p>
          <w:pPr>
            <w:pStyle w:val="Contents3"/>
            <w:tabs>
              <w:tab w:val="clear" w:pos="8459"/>
              <w:tab w:val="right" w:pos="9026" w:leader="dot"/>
            </w:tabs>
            <w:rPr/>
          </w:pPr>
          <w:hyperlink w:anchor="__RefHeading___Toc1437904_3264237689">
            <w:r>
              <w:rPr>
                <w:webHidden/>
                <w:rStyle w:val="IndexLink"/>
              </w:rPr>
              <w:t>510</w:t>
            </w:r>
            <w:r>
              <w:rPr>
                <w:rStyle w:val="IndexLink"/>
                <w:rtl w:val="true"/>
              </w:rPr>
              <w:t>-</w:t>
            </w:r>
            <w:r>
              <w:rPr>
                <w:rStyle w:val="IndexLink"/>
                <w:rtl w:val="true"/>
              </w:rPr>
              <w:t>قصۀ نگین انگشتر</w:t>
            </w:r>
            <w:r>
              <w:rPr>
                <w:rStyle w:val="IndexLink"/>
                <w:rtl w:val="true"/>
              </w:rPr>
              <w:tab/>
            </w:r>
            <w:r>
              <w:rPr>
                <w:rStyle w:val="IndexLink"/>
              </w:rPr>
              <w:t>655</w:t>
            </w:r>
          </w:hyperlink>
        </w:p>
        <w:p>
          <w:pPr>
            <w:pStyle w:val="Contents3"/>
            <w:tabs>
              <w:tab w:val="clear" w:pos="8459"/>
              <w:tab w:val="right" w:pos="9026" w:leader="dot"/>
            </w:tabs>
            <w:rPr/>
          </w:pPr>
          <w:hyperlink w:anchor="__RefHeading___Toc1437906_3264237689">
            <w:r>
              <w:rPr>
                <w:webHidden/>
                <w:rStyle w:val="IndexLink"/>
              </w:rPr>
              <w:t>511</w:t>
            </w:r>
            <w:r>
              <w:rPr>
                <w:rStyle w:val="IndexLink"/>
                <w:rtl w:val="true"/>
              </w:rPr>
              <w:t>-</w:t>
            </w:r>
            <w:r>
              <w:rPr>
                <w:rStyle w:val="IndexLink"/>
                <w:rtl w:val="true"/>
              </w:rPr>
              <w:t>استجابت دعا بعد از نماز</w:t>
            </w:r>
            <w:r>
              <w:rPr>
                <w:rStyle w:val="IndexLink"/>
                <w:rtl w:val="true"/>
              </w:rPr>
              <w:tab/>
            </w:r>
            <w:r>
              <w:rPr>
                <w:rStyle w:val="IndexLink"/>
              </w:rPr>
              <w:t>657</w:t>
            </w:r>
          </w:hyperlink>
        </w:p>
        <w:p>
          <w:pPr>
            <w:pStyle w:val="Contents3"/>
            <w:tabs>
              <w:tab w:val="clear" w:pos="8459"/>
              <w:tab w:val="right" w:pos="9026" w:leader="dot"/>
            </w:tabs>
            <w:rPr/>
          </w:pPr>
          <w:hyperlink w:anchor="__RefHeading___Toc1437908_3264237689">
            <w:r>
              <w:rPr>
                <w:webHidden/>
                <w:rStyle w:val="IndexLink"/>
              </w:rPr>
              <w:t>512</w:t>
            </w:r>
            <w:r>
              <w:rPr>
                <w:rStyle w:val="IndexLink"/>
                <w:rtl w:val="true"/>
              </w:rPr>
              <w:t>-</w:t>
            </w:r>
            <w:r>
              <w:rPr>
                <w:rStyle w:val="IndexLink"/>
                <w:rtl w:val="true"/>
              </w:rPr>
              <w:t>سلام عمر به دستور پیامبر صلّی اللّه علیه و اله بر امیر المؤمنین علیه السّلام</w:t>
            </w:r>
            <w:r>
              <w:rPr>
                <w:rStyle w:val="IndexLink"/>
                <w:rtl w:val="true"/>
              </w:rPr>
              <w:tab/>
            </w:r>
            <w:r>
              <w:rPr>
                <w:rStyle w:val="IndexLink"/>
              </w:rPr>
              <w:t>657</w:t>
            </w:r>
          </w:hyperlink>
        </w:p>
        <w:p>
          <w:pPr>
            <w:pStyle w:val="Contents3"/>
            <w:tabs>
              <w:tab w:val="clear" w:pos="8459"/>
              <w:tab w:val="right" w:pos="9026" w:leader="dot"/>
            </w:tabs>
            <w:rPr/>
          </w:pPr>
          <w:hyperlink w:anchor="__RefHeading___Toc1437910_3264237689">
            <w:r>
              <w:rPr>
                <w:webHidden/>
                <w:rStyle w:val="IndexLink"/>
              </w:rPr>
              <w:t>513</w:t>
            </w:r>
            <w:r>
              <w:rPr>
                <w:rStyle w:val="IndexLink"/>
                <w:rtl w:val="true"/>
              </w:rPr>
              <w:t>-</w:t>
            </w:r>
            <w:r>
              <w:rPr>
                <w:rStyle w:val="IndexLink"/>
                <w:rtl w:val="true"/>
              </w:rPr>
              <w:t>کلام پیامبر صلّی اللّه علیه و اله و عایشه در مورد حضرت علی علیه السّلام</w:t>
            </w:r>
            <w:r>
              <w:rPr>
                <w:rStyle w:val="IndexLink"/>
                <w:rtl w:val="true"/>
              </w:rPr>
              <w:tab/>
            </w:r>
            <w:r>
              <w:rPr>
                <w:rStyle w:val="IndexLink"/>
              </w:rPr>
              <w:t>659</w:t>
            </w:r>
          </w:hyperlink>
        </w:p>
        <w:p>
          <w:pPr>
            <w:pStyle w:val="Contents3"/>
            <w:tabs>
              <w:tab w:val="clear" w:pos="8459"/>
              <w:tab w:val="right" w:pos="9026" w:leader="dot"/>
            </w:tabs>
            <w:rPr/>
          </w:pPr>
          <w:hyperlink w:anchor="__RefHeading___Toc1437912_3264237689">
            <w:r>
              <w:rPr>
                <w:webHidden/>
                <w:rStyle w:val="IndexLink"/>
              </w:rPr>
              <w:t>514</w:t>
            </w:r>
            <w:r>
              <w:rPr>
                <w:rStyle w:val="IndexLink"/>
                <w:rtl w:val="true"/>
              </w:rPr>
              <w:t>-</w:t>
            </w:r>
            <w:r>
              <w:rPr>
                <w:rStyle w:val="IndexLink"/>
                <w:rtl w:val="true"/>
              </w:rPr>
              <w:t xml:space="preserve">تفسیر آیۀ </w:t>
            </w:r>
            <w:r>
              <w:rPr>
                <w:rStyle w:val="IndexLink"/>
                <w:rtl w:val="true"/>
              </w:rPr>
              <w:t>(</w:t>
            </w:r>
            <w:r>
              <w:rPr>
                <w:rStyle w:val="IndexLink"/>
                <w:rtl w:val="true"/>
              </w:rPr>
              <w:t>أَلْقِیا فِی جَهَنَّمَ کُلَّ کَفّارٍ عَنِیدٍ</w:t>
            </w:r>
            <w:r>
              <w:rPr>
                <w:rStyle w:val="IndexLink"/>
                <w:rtl w:val="true"/>
              </w:rPr>
              <w:t>)</w:t>
              <w:tab/>
            </w:r>
            <w:r>
              <w:rPr>
                <w:rStyle w:val="IndexLink"/>
              </w:rPr>
              <w:t>659</w:t>
            </w:r>
          </w:hyperlink>
        </w:p>
        <w:p>
          <w:pPr>
            <w:pStyle w:val="Contents3"/>
            <w:tabs>
              <w:tab w:val="clear" w:pos="8459"/>
              <w:tab w:val="right" w:pos="9026" w:leader="dot"/>
            </w:tabs>
            <w:rPr/>
          </w:pPr>
          <w:hyperlink w:anchor="__RefHeading___Toc1437914_3264237689">
            <w:r>
              <w:rPr>
                <w:webHidden/>
                <w:rStyle w:val="IndexLink"/>
              </w:rPr>
              <w:t>515</w:t>
            </w:r>
            <w:r>
              <w:rPr>
                <w:rStyle w:val="IndexLink"/>
                <w:rtl w:val="true"/>
              </w:rPr>
              <w:t>-</w:t>
            </w:r>
            <w:r>
              <w:rPr>
                <w:rStyle w:val="IndexLink"/>
                <w:rtl w:val="true"/>
              </w:rPr>
              <w:t xml:space="preserve">تفسیر آیۀ </w:t>
            </w:r>
            <w:r>
              <w:rPr>
                <w:rStyle w:val="IndexLink"/>
                <w:rtl w:val="true"/>
              </w:rPr>
              <w:t>(</w:t>
            </w:r>
            <w:r>
              <w:rPr>
                <w:rStyle w:val="IndexLink"/>
                <w:rtl w:val="true"/>
              </w:rPr>
              <w:t>وَ قِفُوهُمْ إِنَّهُمْ مَسْؤُلُونَ</w:t>
            </w:r>
            <w:r>
              <w:rPr>
                <w:rStyle w:val="IndexLink"/>
                <w:rtl w:val="true"/>
              </w:rPr>
              <w:t>)</w:t>
              <w:tab/>
            </w:r>
            <w:r>
              <w:rPr>
                <w:rStyle w:val="IndexLink"/>
              </w:rPr>
              <w:t>659</w:t>
            </w:r>
          </w:hyperlink>
        </w:p>
        <w:p>
          <w:pPr>
            <w:pStyle w:val="Contents3"/>
            <w:tabs>
              <w:tab w:val="clear" w:pos="8459"/>
              <w:tab w:val="right" w:pos="9026" w:leader="dot"/>
            </w:tabs>
            <w:rPr/>
          </w:pPr>
          <w:hyperlink w:anchor="__RefHeading___Toc1437916_3264237689">
            <w:r>
              <w:rPr>
                <w:webHidden/>
                <w:rStyle w:val="IndexLink"/>
              </w:rPr>
              <w:t>516</w:t>
            </w:r>
            <w:r>
              <w:rPr>
                <w:rStyle w:val="IndexLink"/>
                <w:rtl w:val="true"/>
              </w:rPr>
              <w:t>-</w:t>
            </w:r>
            <w:r>
              <w:rPr>
                <w:rStyle w:val="IndexLink"/>
                <w:rtl w:val="true"/>
              </w:rPr>
              <w:t>علی علیه السّلام بهترین مردم</w:t>
            </w:r>
            <w:r>
              <w:rPr>
                <w:rStyle w:val="IndexLink"/>
                <w:rtl w:val="true"/>
              </w:rPr>
              <w:tab/>
            </w:r>
            <w:r>
              <w:rPr>
                <w:rStyle w:val="IndexLink"/>
              </w:rPr>
              <w:t>661</w:t>
            </w:r>
          </w:hyperlink>
        </w:p>
        <w:p>
          <w:pPr>
            <w:pStyle w:val="Contents3"/>
            <w:tabs>
              <w:tab w:val="clear" w:pos="8459"/>
              <w:tab w:val="right" w:pos="9026" w:leader="dot"/>
            </w:tabs>
            <w:rPr/>
          </w:pPr>
          <w:hyperlink w:anchor="__RefHeading___Toc1437918_3264237689">
            <w:r>
              <w:rPr>
                <w:webHidden/>
                <w:rStyle w:val="IndexLink"/>
              </w:rPr>
              <w:t>517</w:t>
            </w:r>
            <w:r>
              <w:rPr>
                <w:rStyle w:val="IndexLink"/>
                <w:rtl w:val="true"/>
              </w:rPr>
              <w:t>-</w:t>
            </w:r>
            <w:r>
              <w:rPr>
                <w:rStyle w:val="IndexLink"/>
                <w:rtl w:val="true"/>
              </w:rPr>
              <w:t>لوحی که نزد حضرت فاطمه علیها السّلام بود</w:t>
            </w:r>
            <w:r>
              <w:rPr>
                <w:rStyle w:val="IndexLink"/>
                <w:rtl w:val="true"/>
              </w:rPr>
              <w:tab/>
            </w:r>
            <w:r>
              <w:rPr>
                <w:rStyle w:val="IndexLink"/>
              </w:rPr>
              <w:t>661</w:t>
            </w:r>
          </w:hyperlink>
        </w:p>
        <w:p>
          <w:pPr>
            <w:pStyle w:val="Contents3"/>
            <w:tabs>
              <w:tab w:val="clear" w:pos="8459"/>
              <w:tab w:val="right" w:pos="9026" w:leader="dot"/>
            </w:tabs>
            <w:rPr/>
          </w:pPr>
          <w:hyperlink w:anchor="__RefHeading___Toc1437920_3264237689">
            <w:r>
              <w:rPr>
                <w:webHidden/>
                <w:rStyle w:val="IndexLink"/>
              </w:rPr>
              <w:t>518</w:t>
            </w:r>
            <w:r>
              <w:rPr>
                <w:rStyle w:val="IndexLink"/>
                <w:rtl w:val="true"/>
              </w:rPr>
              <w:t>-</w:t>
            </w:r>
            <w:r>
              <w:rPr>
                <w:rStyle w:val="IndexLink"/>
                <w:rtl w:val="true"/>
              </w:rPr>
              <w:t>دعای امام صادق علیه السّلام</w:t>
            </w:r>
            <w:r>
              <w:rPr>
                <w:rStyle w:val="IndexLink"/>
                <w:rtl w:val="true"/>
              </w:rPr>
              <w:tab/>
            </w:r>
            <w:r>
              <w:rPr>
                <w:rStyle w:val="IndexLink"/>
              </w:rPr>
              <w:t>665</w:t>
            </w:r>
          </w:hyperlink>
        </w:p>
        <w:p>
          <w:pPr>
            <w:pStyle w:val="Contents3"/>
            <w:tabs>
              <w:tab w:val="clear" w:pos="8459"/>
              <w:tab w:val="right" w:pos="9026" w:leader="dot"/>
            </w:tabs>
            <w:rPr/>
          </w:pPr>
          <w:hyperlink w:anchor="__RefHeading___Toc1437922_3264237689">
            <w:r>
              <w:rPr>
                <w:webHidden/>
                <w:rStyle w:val="IndexLink"/>
              </w:rPr>
              <w:t>519</w:t>
            </w:r>
            <w:r>
              <w:rPr>
                <w:rStyle w:val="IndexLink"/>
                <w:rtl w:val="true"/>
              </w:rPr>
              <w:t>-</w:t>
            </w:r>
            <w:r>
              <w:rPr>
                <w:rStyle w:val="IndexLink"/>
                <w:rtl w:val="true"/>
              </w:rPr>
              <w:t>استخارۀ امام باقر علیه السّلام</w:t>
            </w:r>
            <w:r>
              <w:rPr>
                <w:rStyle w:val="IndexLink"/>
                <w:rtl w:val="true"/>
              </w:rPr>
              <w:tab/>
            </w:r>
            <w:r>
              <w:rPr>
                <w:rStyle w:val="IndexLink"/>
              </w:rPr>
              <w:t>667</w:t>
            </w:r>
          </w:hyperlink>
        </w:p>
        <w:p>
          <w:pPr>
            <w:pStyle w:val="Contents3"/>
            <w:tabs>
              <w:tab w:val="clear" w:pos="8459"/>
              <w:tab w:val="right" w:pos="9026" w:leader="dot"/>
            </w:tabs>
            <w:rPr/>
          </w:pPr>
          <w:hyperlink w:anchor="__RefHeading___Toc1437924_3264237689">
            <w:r>
              <w:rPr>
                <w:webHidden/>
                <w:rStyle w:val="IndexLink"/>
              </w:rPr>
              <w:t>520</w:t>
            </w:r>
            <w:r>
              <w:rPr>
                <w:rStyle w:val="IndexLink"/>
                <w:rtl w:val="true"/>
              </w:rPr>
              <w:t>-</w:t>
            </w:r>
            <w:r>
              <w:rPr>
                <w:rStyle w:val="IndexLink"/>
                <w:rtl w:val="true"/>
              </w:rPr>
              <w:t>تقیه شعار مؤمن است</w:t>
            </w:r>
            <w:r>
              <w:rPr>
                <w:rStyle w:val="IndexLink"/>
                <w:rtl w:val="true"/>
              </w:rPr>
              <w:tab/>
            </w:r>
            <w:r>
              <w:rPr>
                <w:rStyle w:val="IndexLink"/>
              </w:rPr>
              <w:t>667</w:t>
            </w:r>
          </w:hyperlink>
        </w:p>
        <w:p>
          <w:pPr>
            <w:pStyle w:val="Contents3"/>
            <w:tabs>
              <w:tab w:val="clear" w:pos="8459"/>
              <w:tab w:val="right" w:pos="9026" w:leader="dot"/>
            </w:tabs>
            <w:rPr/>
          </w:pPr>
          <w:hyperlink w:anchor="__RefHeading___Toc1437926_3264237689">
            <w:r>
              <w:rPr>
                <w:webHidden/>
                <w:rStyle w:val="IndexLink"/>
              </w:rPr>
              <w:t>521</w:t>
            </w:r>
            <w:r>
              <w:rPr>
                <w:rStyle w:val="IndexLink"/>
                <w:rtl w:val="true"/>
              </w:rPr>
              <w:t>-</w:t>
            </w:r>
            <w:r>
              <w:rPr>
                <w:rStyle w:val="IndexLink"/>
                <w:rtl w:val="true"/>
              </w:rPr>
              <w:t>خداوند می بخشد شیعیان حضرت علی علیه السّلام را</w:t>
            </w:r>
            <w:r>
              <w:rPr>
                <w:rStyle w:val="IndexLink"/>
                <w:rtl w:val="true"/>
              </w:rPr>
              <w:tab/>
            </w:r>
            <w:r>
              <w:rPr>
                <w:rStyle w:val="IndexLink"/>
              </w:rPr>
              <w:t>667</w:t>
            </w:r>
          </w:hyperlink>
        </w:p>
        <w:p>
          <w:pPr>
            <w:pStyle w:val="Contents3"/>
            <w:tabs>
              <w:tab w:val="clear" w:pos="8459"/>
              <w:tab w:val="right" w:pos="9026" w:leader="dot"/>
            </w:tabs>
            <w:rPr/>
          </w:pPr>
          <w:hyperlink w:anchor="__RefHeading___Toc1437928_3264237689">
            <w:r>
              <w:rPr>
                <w:webHidden/>
                <w:rStyle w:val="IndexLink"/>
              </w:rPr>
              <w:t>522</w:t>
            </w:r>
            <w:r>
              <w:rPr>
                <w:rStyle w:val="IndexLink"/>
                <w:rtl w:val="true"/>
              </w:rPr>
              <w:t>-</w:t>
            </w:r>
            <w:r>
              <w:rPr>
                <w:rStyle w:val="IndexLink"/>
                <w:rtl w:val="true"/>
              </w:rPr>
              <w:t>در سبب نامگذاری حضرت فاطمه علیها السّلام</w:t>
            </w:r>
            <w:r>
              <w:rPr>
                <w:rStyle w:val="IndexLink"/>
                <w:rtl w:val="true"/>
              </w:rPr>
              <w:tab/>
            </w:r>
            <w:r>
              <w:rPr>
                <w:rStyle w:val="IndexLink"/>
              </w:rPr>
              <w:t>669</w:t>
            </w:r>
          </w:hyperlink>
        </w:p>
        <w:p>
          <w:pPr>
            <w:pStyle w:val="Contents3"/>
            <w:tabs>
              <w:tab w:val="clear" w:pos="8459"/>
              <w:tab w:val="right" w:pos="9026" w:leader="dot"/>
            </w:tabs>
            <w:rPr/>
          </w:pPr>
          <w:hyperlink w:anchor="__RefHeading___Toc1437930_3264237689">
            <w:r>
              <w:rPr>
                <w:webHidden/>
                <w:rStyle w:val="IndexLink"/>
              </w:rPr>
              <w:t>523</w:t>
            </w:r>
            <w:r>
              <w:rPr>
                <w:rStyle w:val="IndexLink"/>
                <w:rtl w:val="true"/>
              </w:rPr>
              <w:t>-</w:t>
            </w:r>
            <w:r>
              <w:rPr>
                <w:rStyle w:val="IndexLink"/>
                <w:rtl w:val="true"/>
              </w:rPr>
              <w:t xml:space="preserve">تفسیر آیۀ </w:t>
            </w:r>
            <w:r>
              <w:rPr>
                <w:rStyle w:val="IndexLink"/>
                <w:rtl w:val="true"/>
              </w:rPr>
              <w:t>(</w:t>
            </w:r>
            <w:r>
              <w:rPr>
                <w:rStyle w:val="IndexLink"/>
                <w:rtl w:val="true"/>
              </w:rPr>
              <w:t>إِنَّ الْحَسَناتِ یُذْهِبْنَ السَّیِّئاتِ</w:t>
            </w:r>
            <w:r>
              <w:rPr>
                <w:rStyle w:val="IndexLink"/>
                <w:rtl w:val="true"/>
              </w:rPr>
              <w:t>)</w:t>
              <w:tab/>
            </w:r>
            <w:r>
              <w:rPr>
                <w:rStyle w:val="IndexLink"/>
              </w:rPr>
              <w:t>669</w:t>
            </w:r>
          </w:hyperlink>
        </w:p>
        <w:p>
          <w:pPr>
            <w:pStyle w:val="Contents3"/>
            <w:tabs>
              <w:tab w:val="clear" w:pos="8459"/>
              <w:tab w:val="right" w:pos="9026" w:leader="dot"/>
            </w:tabs>
            <w:rPr/>
          </w:pPr>
          <w:hyperlink w:anchor="__RefHeading___Toc1437932_3264237689">
            <w:r>
              <w:rPr>
                <w:webHidden/>
                <w:rStyle w:val="IndexLink"/>
              </w:rPr>
              <w:t>524</w:t>
            </w:r>
            <w:r>
              <w:rPr>
                <w:rStyle w:val="IndexLink"/>
                <w:rtl w:val="true"/>
              </w:rPr>
              <w:t>-</w:t>
            </w:r>
            <w:r>
              <w:rPr>
                <w:rStyle w:val="IndexLink"/>
                <w:rtl w:val="true"/>
              </w:rPr>
              <w:t xml:space="preserve">تفسیر آیۀ </w:t>
            </w:r>
            <w:r>
              <w:rPr>
                <w:rStyle w:val="IndexLink"/>
                <w:rtl w:val="true"/>
              </w:rPr>
              <w:t>(</w:t>
            </w:r>
            <w:r>
              <w:rPr>
                <w:rStyle w:val="IndexLink"/>
                <w:rtl w:val="true"/>
              </w:rPr>
              <w:t>فَصَبْرٌ جَمِیلٌ</w:t>
            </w:r>
            <w:r>
              <w:rPr>
                <w:rStyle w:val="IndexLink"/>
                <w:rtl w:val="true"/>
              </w:rPr>
              <w:t>)</w:t>
              <w:tab/>
            </w:r>
            <w:r>
              <w:rPr>
                <w:rStyle w:val="IndexLink"/>
              </w:rPr>
              <w:t>669</w:t>
            </w:r>
          </w:hyperlink>
        </w:p>
        <w:p>
          <w:pPr>
            <w:pStyle w:val="Contents3"/>
            <w:tabs>
              <w:tab w:val="clear" w:pos="8459"/>
              <w:tab w:val="right" w:pos="9026" w:leader="dot"/>
            </w:tabs>
            <w:rPr/>
          </w:pPr>
          <w:hyperlink w:anchor="__RefHeading___Toc1437934_3264237689">
            <w:r>
              <w:rPr>
                <w:webHidden/>
                <w:rStyle w:val="IndexLink"/>
              </w:rPr>
              <w:t>525</w:t>
            </w:r>
            <w:r>
              <w:rPr>
                <w:rStyle w:val="IndexLink"/>
                <w:rtl w:val="true"/>
              </w:rPr>
              <w:t>-</w:t>
            </w:r>
            <w:r>
              <w:rPr>
                <w:rStyle w:val="IndexLink"/>
                <w:rtl w:val="true"/>
              </w:rPr>
              <w:t xml:space="preserve">تفسیر آیۀ </w:t>
            </w:r>
            <w:r>
              <w:rPr>
                <w:rStyle w:val="IndexLink"/>
                <w:rtl w:val="true"/>
              </w:rPr>
              <w:t>(</w:t>
            </w:r>
            <w:r>
              <w:rPr>
                <w:rStyle w:val="IndexLink"/>
                <w:rtl w:val="true"/>
              </w:rPr>
              <w:t>إِنَّ فِی ذلِکَ لَآیاتٍ لِلْمُتَوَسِّمِینَ</w:t>
            </w:r>
            <w:r>
              <w:rPr>
                <w:rStyle w:val="IndexLink"/>
                <w:rtl w:val="true"/>
              </w:rPr>
              <w:t>)</w:t>
              <w:tab/>
            </w:r>
            <w:r>
              <w:rPr>
                <w:rStyle w:val="IndexLink"/>
              </w:rPr>
              <w:t>669</w:t>
            </w:r>
          </w:hyperlink>
        </w:p>
        <w:p>
          <w:pPr>
            <w:pStyle w:val="Contents3"/>
            <w:tabs>
              <w:tab w:val="clear" w:pos="8459"/>
              <w:tab w:val="right" w:pos="9026" w:leader="dot"/>
            </w:tabs>
            <w:rPr/>
          </w:pPr>
          <w:hyperlink w:anchor="__RefHeading___Toc1437936_3264237689">
            <w:r>
              <w:rPr>
                <w:webHidden/>
                <w:rStyle w:val="IndexLink"/>
              </w:rPr>
              <w:t>526</w:t>
            </w:r>
            <w:r>
              <w:rPr>
                <w:rStyle w:val="IndexLink"/>
                <w:rtl w:val="true"/>
              </w:rPr>
              <w:t>-</w:t>
            </w:r>
            <w:r>
              <w:rPr>
                <w:rStyle w:val="IndexLink"/>
                <w:rtl w:val="true"/>
              </w:rPr>
              <w:t xml:space="preserve">تفسیر آیۀ </w:t>
            </w:r>
            <w:r>
              <w:rPr>
                <w:rStyle w:val="IndexLink"/>
                <w:rtl w:val="true"/>
              </w:rPr>
              <w:t>(</w:t>
            </w:r>
            <w:r>
              <w:rPr>
                <w:rStyle w:val="IndexLink"/>
                <w:rtl w:val="true"/>
              </w:rPr>
              <w:t>فَاجْتَنِبُوا الرِّجْسَ مِنَ الْأَوْثانِ</w:t>
            </w:r>
            <w:r>
              <w:rPr>
                <w:rStyle w:val="IndexLink"/>
                <w:rtl w:val="true"/>
              </w:rPr>
              <w:t>)</w:t>
              <w:tab/>
            </w:r>
            <w:r>
              <w:rPr>
                <w:rStyle w:val="IndexLink"/>
              </w:rPr>
              <w:t>669</w:t>
            </w:r>
          </w:hyperlink>
        </w:p>
        <w:p>
          <w:pPr>
            <w:pStyle w:val="Contents3"/>
            <w:tabs>
              <w:tab w:val="clear" w:pos="8459"/>
              <w:tab w:val="right" w:pos="9026" w:leader="dot"/>
            </w:tabs>
            <w:rPr/>
          </w:pPr>
          <w:hyperlink w:anchor="__RefHeading___Toc1437938_3264237689">
            <w:r>
              <w:rPr>
                <w:webHidden/>
                <w:rStyle w:val="IndexLink"/>
              </w:rPr>
              <w:t>527</w:t>
            </w:r>
            <w:r>
              <w:rPr>
                <w:rStyle w:val="IndexLink"/>
                <w:rtl w:val="true"/>
              </w:rPr>
              <w:t>-</w:t>
            </w:r>
            <w:r>
              <w:rPr>
                <w:rStyle w:val="IndexLink"/>
                <w:rtl w:val="true"/>
              </w:rPr>
              <w:t xml:space="preserve">تفسیر آیۀ </w:t>
            </w:r>
            <w:r>
              <w:rPr>
                <w:rStyle w:val="IndexLink"/>
                <w:rtl w:val="true"/>
              </w:rPr>
              <w:t>(</w:t>
            </w:r>
            <w:r>
              <w:rPr>
                <w:rStyle w:val="IndexLink"/>
                <w:rtl w:val="true"/>
              </w:rPr>
              <w:t>وَ لَقَدْ وَصَّلْنا لَهُمُ الْقَوْلَ</w:t>
            </w:r>
            <w:r>
              <w:rPr>
                <w:rStyle w:val="IndexLink"/>
                <w:rtl w:val="true"/>
              </w:rPr>
              <w:t xml:space="preserve">) </w:t>
            </w:r>
            <w:r>
              <w:rPr>
                <w:rStyle w:val="IndexLink"/>
                <w:rtl w:val="true"/>
              </w:rPr>
              <w:t xml:space="preserve">و </w:t>
            </w:r>
            <w:r>
              <w:rPr>
                <w:rStyle w:val="IndexLink"/>
                <w:rtl w:val="true"/>
              </w:rPr>
              <w:t>(</w:t>
            </w:r>
            <w:r>
              <w:rPr>
                <w:rStyle w:val="IndexLink"/>
                <w:rtl w:val="true"/>
              </w:rPr>
              <w:t>تَتَجافی جُنُوبُهُمْ عَنِ الْمَضاجِعِ</w:t>
            </w:r>
            <w:r>
              <w:rPr>
                <w:rStyle w:val="IndexLink"/>
                <w:rtl w:val="true"/>
              </w:rPr>
              <w:t>)</w:t>
              <w:tab/>
            </w:r>
            <w:r>
              <w:rPr>
                <w:rStyle w:val="IndexLink"/>
              </w:rPr>
              <w:t>669</w:t>
            </w:r>
          </w:hyperlink>
        </w:p>
        <w:p>
          <w:pPr>
            <w:pStyle w:val="Contents3"/>
            <w:tabs>
              <w:tab w:val="clear" w:pos="8459"/>
              <w:tab w:val="right" w:pos="9026" w:leader="dot"/>
            </w:tabs>
            <w:rPr/>
          </w:pPr>
          <w:hyperlink w:anchor="__RefHeading___Toc1437940_3264237689">
            <w:r>
              <w:rPr>
                <w:webHidden/>
                <w:rStyle w:val="IndexLink"/>
              </w:rPr>
              <w:t>528</w:t>
            </w:r>
            <w:r>
              <w:rPr>
                <w:rStyle w:val="IndexLink"/>
                <w:rtl w:val="true"/>
              </w:rPr>
              <w:t>-</w:t>
            </w:r>
            <w:r>
              <w:rPr>
                <w:rStyle w:val="IndexLink"/>
                <w:rtl w:val="true"/>
              </w:rPr>
              <w:t>محمد صلّی اللّه علیه و اله و حضرت علی علیه السّلام از نور خداوند به دنیا آمدند</w:t>
            </w:r>
            <w:r>
              <w:rPr>
                <w:rStyle w:val="IndexLink"/>
                <w:rtl w:val="true"/>
              </w:rPr>
              <w:tab/>
            </w:r>
            <w:r>
              <w:rPr>
                <w:rStyle w:val="IndexLink"/>
              </w:rPr>
              <w:t>669</w:t>
            </w:r>
          </w:hyperlink>
        </w:p>
        <w:p>
          <w:pPr>
            <w:pStyle w:val="Contents3"/>
            <w:tabs>
              <w:tab w:val="clear" w:pos="8459"/>
              <w:tab w:val="right" w:pos="9026" w:leader="dot"/>
            </w:tabs>
            <w:rPr/>
          </w:pPr>
          <w:hyperlink w:anchor="__RefHeading___Toc1437942_3264237689">
            <w:r>
              <w:rPr>
                <w:webHidden/>
                <w:rStyle w:val="IndexLink"/>
              </w:rPr>
              <w:t>529</w:t>
            </w:r>
            <w:r>
              <w:rPr>
                <w:rStyle w:val="IndexLink"/>
                <w:rtl w:val="true"/>
              </w:rPr>
              <w:t>-</w:t>
            </w:r>
            <w:r>
              <w:rPr>
                <w:rStyle w:val="IndexLink"/>
                <w:rtl w:val="true"/>
              </w:rPr>
              <w:t>خداوند حضرت علی علیه السّلام را امیر المؤمنین نامیدند</w:t>
            </w:r>
            <w:r>
              <w:rPr>
                <w:rStyle w:val="IndexLink"/>
                <w:rtl w:val="true"/>
              </w:rPr>
              <w:tab/>
            </w:r>
            <w:r>
              <w:rPr>
                <w:rStyle w:val="IndexLink"/>
              </w:rPr>
              <w:t>671</w:t>
            </w:r>
          </w:hyperlink>
        </w:p>
        <w:p>
          <w:pPr>
            <w:pStyle w:val="Contents3"/>
            <w:tabs>
              <w:tab w:val="clear" w:pos="8459"/>
              <w:tab w:val="right" w:pos="9026" w:leader="dot"/>
            </w:tabs>
            <w:rPr/>
          </w:pPr>
          <w:hyperlink w:anchor="__RefHeading___Toc1437944_3264237689">
            <w:r>
              <w:rPr>
                <w:webHidden/>
                <w:rStyle w:val="IndexLink"/>
              </w:rPr>
              <w:t>530</w:t>
            </w:r>
            <w:r>
              <w:rPr>
                <w:rStyle w:val="IndexLink"/>
                <w:rtl w:val="true"/>
              </w:rPr>
              <w:t>-</w:t>
            </w:r>
            <w:r>
              <w:rPr>
                <w:rStyle w:val="IndexLink"/>
                <w:rtl w:val="true"/>
              </w:rPr>
              <w:t>آتش جهنم بر دوستداران علی علیه السّلام حرام است</w:t>
            </w:r>
            <w:r>
              <w:rPr>
                <w:rStyle w:val="IndexLink"/>
                <w:rtl w:val="true"/>
              </w:rPr>
              <w:tab/>
            </w:r>
            <w:r>
              <w:rPr>
                <w:rStyle w:val="IndexLink"/>
              </w:rPr>
              <w:t>671</w:t>
            </w:r>
          </w:hyperlink>
        </w:p>
        <w:p>
          <w:pPr>
            <w:pStyle w:val="Contents3"/>
            <w:tabs>
              <w:tab w:val="clear" w:pos="8459"/>
              <w:tab w:val="right" w:pos="9026" w:leader="dot"/>
            </w:tabs>
            <w:rPr/>
          </w:pPr>
          <w:hyperlink w:anchor="__RefHeading___Toc1437946_3264237689">
            <w:r>
              <w:rPr>
                <w:webHidden/>
                <w:rStyle w:val="IndexLink"/>
              </w:rPr>
              <w:t>531</w:t>
            </w:r>
            <w:r>
              <w:rPr>
                <w:rStyle w:val="IndexLink"/>
                <w:rtl w:val="true"/>
              </w:rPr>
              <w:t>-</w:t>
            </w:r>
            <w:r>
              <w:rPr>
                <w:rStyle w:val="IndexLink"/>
                <w:rtl w:val="true"/>
              </w:rPr>
              <w:t>شفاعت اهل بیت در روز قیامت</w:t>
            </w:r>
            <w:r>
              <w:rPr>
                <w:rStyle w:val="IndexLink"/>
                <w:rtl w:val="true"/>
              </w:rPr>
              <w:tab/>
            </w:r>
            <w:r>
              <w:rPr>
                <w:rStyle w:val="IndexLink"/>
              </w:rPr>
              <w:t>671</w:t>
            </w:r>
          </w:hyperlink>
        </w:p>
        <w:p>
          <w:pPr>
            <w:pStyle w:val="Contents3"/>
            <w:tabs>
              <w:tab w:val="clear" w:pos="8459"/>
              <w:tab w:val="right" w:pos="9026" w:leader="dot"/>
            </w:tabs>
            <w:rPr/>
          </w:pPr>
          <w:hyperlink w:anchor="__RefHeading___Toc1437948_3264237689">
            <w:r>
              <w:rPr>
                <w:webHidden/>
                <w:rStyle w:val="IndexLink"/>
              </w:rPr>
              <w:t>532</w:t>
            </w:r>
            <w:r>
              <w:rPr>
                <w:rStyle w:val="IndexLink"/>
                <w:rtl w:val="true"/>
              </w:rPr>
              <w:t>-</w:t>
            </w:r>
            <w:r>
              <w:rPr>
                <w:rStyle w:val="IndexLink"/>
                <w:rtl w:val="true"/>
              </w:rPr>
              <w:t>شیعیان ما از خداوند متعال اطاعت می کنند</w:t>
            </w:r>
            <w:r>
              <w:rPr>
                <w:rStyle w:val="IndexLink"/>
                <w:rtl w:val="true"/>
              </w:rPr>
              <w:tab/>
            </w:r>
            <w:r>
              <w:rPr>
                <w:rStyle w:val="IndexLink"/>
              </w:rPr>
              <w:t>673</w:t>
            </w:r>
          </w:hyperlink>
        </w:p>
        <w:p>
          <w:pPr>
            <w:pStyle w:val="Contents3"/>
            <w:tabs>
              <w:tab w:val="clear" w:pos="8459"/>
              <w:tab w:val="right" w:pos="9026" w:leader="dot"/>
            </w:tabs>
            <w:rPr/>
          </w:pPr>
          <w:hyperlink w:anchor="__RefHeading___Toc1437950_3264237689">
            <w:r>
              <w:rPr>
                <w:webHidden/>
                <w:rStyle w:val="IndexLink"/>
              </w:rPr>
              <w:t>533</w:t>
            </w:r>
            <w:r>
              <w:rPr>
                <w:rStyle w:val="IndexLink"/>
                <w:rtl w:val="true"/>
              </w:rPr>
              <w:t>-</w:t>
            </w:r>
            <w:r>
              <w:rPr>
                <w:rStyle w:val="IndexLink"/>
                <w:rtl w:val="true"/>
              </w:rPr>
              <w:t>فضیلت نیمۀ شعبان</w:t>
            </w:r>
            <w:r>
              <w:rPr>
                <w:rStyle w:val="IndexLink"/>
                <w:rtl w:val="true"/>
              </w:rPr>
              <w:tab/>
            </w:r>
            <w:r>
              <w:rPr>
                <w:rStyle w:val="IndexLink"/>
              </w:rPr>
              <w:t>675</w:t>
            </w:r>
          </w:hyperlink>
        </w:p>
        <w:p>
          <w:pPr>
            <w:pStyle w:val="Contents3"/>
            <w:tabs>
              <w:tab w:val="clear" w:pos="8459"/>
              <w:tab w:val="right" w:pos="9026" w:leader="dot"/>
            </w:tabs>
            <w:rPr/>
          </w:pPr>
          <w:hyperlink w:anchor="__RefHeading___Toc1437952_3264237689">
            <w:r>
              <w:rPr>
                <w:webHidden/>
                <w:rStyle w:val="IndexLink"/>
              </w:rPr>
              <w:t>534</w:t>
            </w:r>
            <w:r>
              <w:rPr>
                <w:rStyle w:val="IndexLink"/>
                <w:rtl w:val="true"/>
              </w:rPr>
              <w:t>-</w:t>
            </w:r>
            <w:r>
              <w:rPr>
                <w:rStyle w:val="IndexLink"/>
                <w:rtl w:val="true"/>
              </w:rPr>
              <w:t>مردی که از فقرش شکایت می کرد نزد ابی عبد اللّه</w:t>
            </w:r>
            <w:r>
              <w:rPr>
                <w:rStyle w:val="IndexLink"/>
                <w:rtl w:val="true"/>
              </w:rPr>
              <w:tab/>
            </w:r>
            <w:r>
              <w:rPr>
                <w:rStyle w:val="IndexLink"/>
              </w:rPr>
              <w:t>677</w:t>
            </w:r>
          </w:hyperlink>
        </w:p>
        <w:p>
          <w:pPr>
            <w:pStyle w:val="Contents3"/>
            <w:tabs>
              <w:tab w:val="clear" w:pos="8459"/>
              <w:tab w:val="right" w:pos="9026" w:leader="dot"/>
            </w:tabs>
            <w:rPr/>
          </w:pPr>
          <w:hyperlink w:anchor="__RefHeading___Toc1437954_3264237689">
            <w:r>
              <w:rPr>
                <w:webHidden/>
                <w:rStyle w:val="IndexLink"/>
              </w:rPr>
              <w:t>535</w:t>
            </w:r>
            <w:r>
              <w:rPr>
                <w:rStyle w:val="IndexLink"/>
                <w:rtl w:val="true"/>
              </w:rPr>
              <w:t>-</w:t>
            </w:r>
            <w:r>
              <w:rPr>
                <w:rStyle w:val="IndexLink"/>
                <w:rtl w:val="true"/>
              </w:rPr>
              <w:t>فرشته ای که از آب بیرون آمد و بر حضرت علی علیه السّلام سلام کرد</w:t>
            </w:r>
            <w:r>
              <w:rPr>
                <w:rStyle w:val="IndexLink"/>
                <w:rtl w:val="true"/>
              </w:rPr>
              <w:tab/>
            </w:r>
            <w:r>
              <w:rPr>
                <w:rStyle w:val="IndexLink"/>
              </w:rPr>
              <w:t>677</w:t>
            </w:r>
          </w:hyperlink>
        </w:p>
        <w:p>
          <w:pPr>
            <w:pStyle w:val="Contents3"/>
            <w:tabs>
              <w:tab w:val="clear" w:pos="8459"/>
              <w:tab w:val="right" w:pos="9026" w:leader="dot"/>
            </w:tabs>
            <w:rPr/>
          </w:pPr>
          <w:hyperlink w:anchor="__RefHeading___Toc1437956_3264237689">
            <w:r>
              <w:rPr>
                <w:webHidden/>
                <w:rStyle w:val="IndexLink"/>
              </w:rPr>
              <w:t>536</w:t>
            </w:r>
            <w:r>
              <w:rPr>
                <w:rStyle w:val="IndexLink"/>
                <w:rtl w:val="true"/>
              </w:rPr>
              <w:t>-</w:t>
            </w:r>
            <w:r>
              <w:rPr>
                <w:rStyle w:val="IndexLink"/>
                <w:rtl w:val="true"/>
              </w:rPr>
              <w:t>در روز قیامت منادی حضرت محمد صلّی اللّه علیه و اله را ندا می زد که</w:t>
            </w:r>
            <w:r>
              <w:rPr>
                <w:rStyle w:val="IndexLink"/>
                <w:rtl w:val="true"/>
              </w:rPr>
              <w:tab/>
            </w:r>
            <w:r>
              <w:rPr>
                <w:rStyle w:val="IndexLink"/>
              </w:rPr>
              <w:t>677</w:t>
            </w:r>
          </w:hyperlink>
        </w:p>
        <w:p>
          <w:pPr>
            <w:pStyle w:val="Contents3"/>
            <w:tabs>
              <w:tab w:val="clear" w:pos="8459"/>
              <w:tab w:val="right" w:pos="9026" w:leader="dot"/>
            </w:tabs>
            <w:rPr/>
          </w:pPr>
          <w:hyperlink w:anchor="__RefHeading___Toc1437958_3264237689">
            <w:r>
              <w:rPr>
                <w:webHidden/>
                <w:rStyle w:val="IndexLink"/>
              </w:rPr>
              <w:t>537</w:t>
            </w:r>
            <w:r>
              <w:rPr>
                <w:rStyle w:val="IndexLink"/>
                <w:rtl w:val="true"/>
              </w:rPr>
              <w:t>-</w:t>
            </w:r>
            <w:r>
              <w:rPr>
                <w:rStyle w:val="IndexLink"/>
                <w:rtl w:val="true"/>
              </w:rPr>
              <w:t>کافور خادم و حدیث سطل</w:t>
            </w:r>
            <w:r>
              <w:rPr>
                <w:rStyle w:val="IndexLink"/>
                <w:rtl w:val="true"/>
              </w:rPr>
              <w:tab/>
            </w:r>
            <w:r>
              <w:rPr>
                <w:rStyle w:val="IndexLink"/>
              </w:rPr>
              <w:t>679</w:t>
            </w:r>
          </w:hyperlink>
        </w:p>
        <w:p>
          <w:pPr>
            <w:pStyle w:val="Contents3"/>
            <w:tabs>
              <w:tab w:val="clear" w:pos="8459"/>
              <w:tab w:val="right" w:pos="9026" w:leader="dot"/>
            </w:tabs>
            <w:rPr/>
          </w:pPr>
          <w:hyperlink w:anchor="__RefHeading___Toc1437960_3264237689">
            <w:r>
              <w:rPr>
                <w:webHidden/>
                <w:rStyle w:val="IndexLink"/>
              </w:rPr>
              <w:t>538</w:t>
            </w:r>
            <w:r>
              <w:rPr>
                <w:rStyle w:val="IndexLink"/>
                <w:rtl w:val="true"/>
              </w:rPr>
              <w:t>-</w:t>
            </w:r>
            <w:r>
              <w:rPr>
                <w:rStyle w:val="IndexLink"/>
                <w:rtl w:val="true"/>
              </w:rPr>
              <w:t>اخلاق شیعه از فضیلت طینت ائمه است</w:t>
            </w:r>
            <w:r>
              <w:rPr>
                <w:rStyle w:val="IndexLink"/>
                <w:rtl w:val="true"/>
              </w:rPr>
              <w:tab/>
            </w:r>
            <w:r>
              <w:rPr>
                <w:rStyle w:val="IndexLink"/>
              </w:rPr>
              <w:t>681</w:t>
            </w:r>
          </w:hyperlink>
        </w:p>
        <w:p>
          <w:pPr>
            <w:pStyle w:val="Contents3"/>
            <w:tabs>
              <w:tab w:val="clear" w:pos="8459"/>
              <w:tab w:val="right" w:pos="9026" w:leader="dot"/>
            </w:tabs>
            <w:rPr/>
          </w:pPr>
          <w:hyperlink w:anchor="__RefHeading___Toc1437962_3264237689">
            <w:r>
              <w:rPr>
                <w:webHidden/>
                <w:rStyle w:val="IndexLink"/>
              </w:rPr>
              <w:t>539</w:t>
            </w:r>
            <w:r>
              <w:rPr>
                <w:rStyle w:val="IndexLink"/>
                <w:rtl w:val="true"/>
              </w:rPr>
              <w:t>-</w:t>
            </w:r>
            <w:r>
              <w:rPr>
                <w:rStyle w:val="IndexLink"/>
                <w:rtl w:val="true"/>
              </w:rPr>
              <w:t>بو طیر غلام ابی الحسن علی بن محمد</w:t>
            </w:r>
            <w:r>
              <w:rPr>
                <w:rStyle w:val="IndexLink"/>
                <w:rtl w:val="true"/>
              </w:rPr>
              <w:tab/>
            </w:r>
            <w:r>
              <w:rPr>
                <w:rStyle w:val="IndexLink"/>
              </w:rPr>
              <w:t>681</w:t>
            </w:r>
          </w:hyperlink>
        </w:p>
        <w:p>
          <w:pPr>
            <w:pStyle w:val="Contents3"/>
            <w:tabs>
              <w:tab w:val="clear" w:pos="8459"/>
              <w:tab w:val="right" w:pos="9026" w:leader="dot"/>
            </w:tabs>
            <w:rPr/>
          </w:pPr>
          <w:hyperlink w:anchor="__RefHeading___Toc1437964_3264237689">
            <w:r>
              <w:rPr>
                <w:webHidden/>
                <w:rStyle w:val="IndexLink"/>
              </w:rPr>
              <w:t>540</w:t>
            </w:r>
            <w:r>
              <w:rPr>
                <w:rStyle w:val="IndexLink"/>
                <w:rtl w:val="true"/>
              </w:rPr>
              <w:t>-</w:t>
            </w:r>
            <w:r>
              <w:rPr>
                <w:rStyle w:val="IndexLink"/>
                <w:rtl w:val="true"/>
              </w:rPr>
              <w:t>تفسیر قول خداوند</w:t>
            </w:r>
            <w:r>
              <w:rPr>
                <w:rStyle w:val="IndexLink"/>
                <w:rtl w:val="true"/>
              </w:rPr>
              <w:t>: (</w:t>
            </w:r>
            <w:r>
              <w:rPr>
                <w:rStyle w:val="IndexLink"/>
                <w:rtl w:val="true"/>
              </w:rPr>
              <w:t>ادْخُلُوا فِی السِّلْمِ کَافَّةً</w:t>
            </w:r>
            <w:r>
              <w:rPr>
                <w:rStyle w:val="IndexLink"/>
                <w:rtl w:val="true"/>
              </w:rPr>
              <w:t xml:space="preserve">) </w:t>
            </w:r>
            <w:r>
              <w:rPr>
                <w:rStyle w:val="IndexLink"/>
                <w:rtl w:val="true"/>
              </w:rPr>
              <w:t xml:space="preserve">و </w:t>
            </w:r>
            <w:r>
              <w:rPr>
                <w:rStyle w:val="IndexLink"/>
                <w:rtl w:val="true"/>
              </w:rPr>
              <w:t>(</w:t>
            </w:r>
            <w:r>
              <w:rPr>
                <w:rStyle w:val="IndexLink"/>
                <w:rtl w:val="true"/>
              </w:rPr>
              <w:t>وَ لا تَتَّبِعُوا خُطُواتِ الشَّیْطانِ</w:t>
            </w:r>
            <w:r>
              <w:rPr>
                <w:rStyle w:val="IndexLink"/>
                <w:rtl w:val="true"/>
              </w:rPr>
              <w:t>)</w:t>
              <w:tab/>
            </w:r>
            <w:r>
              <w:rPr>
                <w:rStyle w:val="IndexLink"/>
              </w:rPr>
              <w:t>681</w:t>
            </w:r>
          </w:hyperlink>
        </w:p>
        <w:p>
          <w:pPr>
            <w:pStyle w:val="Contents3"/>
            <w:tabs>
              <w:tab w:val="clear" w:pos="8459"/>
              <w:tab w:val="right" w:pos="9026" w:leader="dot"/>
            </w:tabs>
            <w:rPr/>
          </w:pPr>
          <w:hyperlink w:anchor="__RefHeading___Toc1437966_3264237689">
            <w:r>
              <w:rPr>
                <w:webHidden/>
                <w:rStyle w:val="IndexLink"/>
              </w:rPr>
              <w:t>541</w:t>
            </w:r>
            <w:r>
              <w:rPr>
                <w:rStyle w:val="IndexLink"/>
                <w:rtl w:val="true"/>
              </w:rPr>
              <w:t>-</w:t>
            </w:r>
            <w:r>
              <w:rPr>
                <w:rStyle w:val="IndexLink"/>
                <w:rtl w:val="true"/>
              </w:rPr>
              <w:t xml:space="preserve">در مورد آیۀ </w:t>
            </w:r>
            <w:r>
              <w:rPr>
                <w:rStyle w:val="IndexLink"/>
                <w:rtl w:val="true"/>
              </w:rPr>
              <w:t>(</w:t>
            </w:r>
            <w:r>
              <w:rPr>
                <w:rStyle w:val="IndexLink"/>
                <w:rtl w:val="true"/>
              </w:rPr>
              <w:t>إِنَّ اللّهَ اصْطَفی آدَمَ</w:t>
            </w:r>
            <w:r>
              <w:rPr>
                <w:rStyle w:val="IndexLink"/>
                <w:rtl w:val="true"/>
              </w:rPr>
              <w:t>)</w:t>
              <w:tab/>
            </w:r>
            <w:r>
              <w:rPr>
                <w:rStyle w:val="IndexLink"/>
              </w:rPr>
              <w:t>683</w:t>
            </w:r>
          </w:hyperlink>
        </w:p>
        <w:p>
          <w:pPr>
            <w:pStyle w:val="Contents3"/>
            <w:tabs>
              <w:tab w:val="clear" w:pos="8459"/>
              <w:tab w:val="right" w:pos="9026" w:leader="dot"/>
            </w:tabs>
            <w:rPr/>
          </w:pPr>
          <w:hyperlink w:anchor="__RefHeading___Toc1437968_3264237689">
            <w:r>
              <w:rPr>
                <w:webHidden/>
                <w:rStyle w:val="IndexLink"/>
              </w:rPr>
              <w:t>542</w:t>
            </w:r>
            <w:r>
              <w:rPr>
                <w:rStyle w:val="IndexLink"/>
                <w:rtl w:val="true"/>
              </w:rPr>
              <w:t>-</w:t>
            </w:r>
            <w:r>
              <w:rPr>
                <w:rStyle w:val="IndexLink"/>
                <w:rtl w:val="true"/>
              </w:rPr>
              <w:t>حضرت دانیال در چاه</w:t>
            </w:r>
            <w:r>
              <w:rPr>
                <w:rStyle w:val="IndexLink"/>
                <w:rtl w:val="true"/>
              </w:rPr>
              <w:tab/>
            </w:r>
            <w:r>
              <w:rPr>
                <w:rStyle w:val="IndexLink"/>
              </w:rPr>
              <w:t>683</w:t>
            </w:r>
          </w:hyperlink>
        </w:p>
        <w:p>
          <w:pPr>
            <w:pStyle w:val="Contents3"/>
            <w:tabs>
              <w:tab w:val="clear" w:pos="8459"/>
              <w:tab w:val="right" w:pos="9026" w:leader="dot"/>
            </w:tabs>
            <w:rPr/>
          </w:pPr>
          <w:hyperlink w:anchor="__RefHeading___Toc1437970_3264237689">
            <w:r>
              <w:rPr>
                <w:webHidden/>
                <w:rStyle w:val="IndexLink"/>
              </w:rPr>
              <w:t>543</w:t>
            </w:r>
            <w:r>
              <w:rPr>
                <w:rStyle w:val="IndexLink"/>
                <w:rtl w:val="true"/>
              </w:rPr>
              <w:t>-</w:t>
            </w:r>
            <w:r>
              <w:rPr>
                <w:rStyle w:val="IndexLink"/>
                <w:rtl w:val="true"/>
              </w:rPr>
              <w:t>معنی فتوّت و مروّت</w:t>
            </w:r>
            <w:r>
              <w:rPr>
                <w:rStyle w:val="IndexLink"/>
                <w:rtl w:val="true"/>
              </w:rPr>
              <w:tab/>
            </w:r>
            <w:r>
              <w:rPr>
                <w:rStyle w:val="IndexLink"/>
              </w:rPr>
              <w:t>685</w:t>
            </w:r>
          </w:hyperlink>
        </w:p>
        <w:p>
          <w:pPr>
            <w:pStyle w:val="Contents3"/>
            <w:tabs>
              <w:tab w:val="clear" w:pos="8459"/>
              <w:tab w:val="right" w:pos="9026" w:leader="dot"/>
            </w:tabs>
            <w:rPr/>
          </w:pPr>
          <w:hyperlink w:anchor="__RefHeading___Toc1437972_3264237689">
            <w:r>
              <w:rPr>
                <w:webHidden/>
                <w:rStyle w:val="IndexLink"/>
              </w:rPr>
              <w:t>544</w:t>
            </w:r>
            <w:r>
              <w:rPr>
                <w:rStyle w:val="IndexLink"/>
                <w:rtl w:val="true"/>
              </w:rPr>
              <w:t>-</w:t>
            </w:r>
            <w:r>
              <w:rPr>
                <w:rStyle w:val="IndexLink"/>
                <w:rtl w:val="true"/>
              </w:rPr>
              <w:t>موعظۀ حضرت صادق علیه السّلام</w:t>
            </w:r>
            <w:r>
              <w:rPr>
                <w:rStyle w:val="IndexLink"/>
                <w:rtl w:val="true"/>
              </w:rPr>
              <w:tab/>
            </w:r>
            <w:r>
              <w:rPr>
                <w:rStyle w:val="IndexLink"/>
              </w:rPr>
              <w:t>687</w:t>
            </w:r>
          </w:hyperlink>
        </w:p>
        <w:p>
          <w:pPr>
            <w:pStyle w:val="Contents3"/>
            <w:tabs>
              <w:tab w:val="clear" w:pos="8459"/>
              <w:tab w:val="right" w:pos="9026" w:leader="dot"/>
            </w:tabs>
            <w:rPr/>
          </w:pPr>
          <w:hyperlink w:anchor="__RefHeading___Toc1437974_3264237689">
            <w:r>
              <w:rPr>
                <w:webHidden/>
                <w:rStyle w:val="IndexLink"/>
              </w:rPr>
              <w:t>545</w:t>
            </w:r>
            <w:r>
              <w:rPr>
                <w:rStyle w:val="IndexLink"/>
                <w:rtl w:val="true"/>
              </w:rPr>
              <w:t>-</w:t>
            </w:r>
            <w:r>
              <w:rPr>
                <w:rStyle w:val="IndexLink"/>
                <w:rtl w:val="true"/>
              </w:rPr>
              <w:t>وصیت و رقت بن نوفل به حضرت خدیجه</w:t>
            </w:r>
            <w:r>
              <w:rPr>
                <w:rStyle w:val="IndexLink"/>
                <w:rtl w:val="true"/>
              </w:rPr>
              <w:tab/>
            </w:r>
            <w:r>
              <w:rPr>
                <w:rStyle w:val="IndexLink"/>
              </w:rPr>
              <w:t>687</w:t>
            </w:r>
          </w:hyperlink>
        </w:p>
        <w:p>
          <w:pPr>
            <w:pStyle w:val="Contents3"/>
            <w:tabs>
              <w:tab w:val="clear" w:pos="8459"/>
              <w:tab w:val="right" w:pos="9026" w:leader="dot"/>
            </w:tabs>
            <w:rPr/>
          </w:pPr>
          <w:hyperlink w:anchor="__RefHeading___Toc1437976_3264237689">
            <w:r>
              <w:rPr>
                <w:webHidden/>
                <w:rStyle w:val="IndexLink"/>
              </w:rPr>
              <w:t>546</w:t>
            </w:r>
            <w:r>
              <w:rPr>
                <w:rStyle w:val="IndexLink"/>
                <w:rtl w:val="true"/>
              </w:rPr>
              <w:t>-</w:t>
            </w:r>
            <w:r>
              <w:rPr>
                <w:rStyle w:val="IndexLink"/>
                <w:rtl w:val="true"/>
              </w:rPr>
              <w:t>مکارم الاخلاق</w:t>
            </w:r>
            <w:r>
              <w:rPr>
                <w:rStyle w:val="IndexLink"/>
                <w:rtl w:val="true"/>
              </w:rPr>
              <w:tab/>
            </w:r>
            <w:r>
              <w:rPr>
                <w:rStyle w:val="IndexLink"/>
              </w:rPr>
              <w:t>689</w:t>
            </w:r>
          </w:hyperlink>
        </w:p>
        <w:p>
          <w:pPr>
            <w:pStyle w:val="Contents3"/>
            <w:tabs>
              <w:tab w:val="clear" w:pos="8459"/>
              <w:tab w:val="right" w:pos="9026" w:leader="dot"/>
            </w:tabs>
            <w:rPr/>
          </w:pPr>
          <w:hyperlink w:anchor="__RefHeading___Toc1437978_3264237689">
            <w:r>
              <w:rPr>
                <w:webHidden/>
                <w:rStyle w:val="IndexLink"/>
              </w:rPr>
              <w:t>547</w:t>
            </w:r>
            <w:r>
              <w:rPr>
                <w:rStyle w:val="IndexLink"/>
                <w:rtl w:val="true"/>
              </w:rPr>
              <w:t>-</w:t>
            </w:r>
            <w:r>
              <w:rPr>
                <w:rStyle w:val="IndexLink"/>
                <w:rtl w:val="true"/>
              </w:rPr>
              <w:t>موعظۀ حضرت صادق علیه السّلام به سدیر</w:t>
            </w:r>
            <w:r>
              <w:rPr>
                <w:rStyle w:val="IndexLink"/>
                <w:rtl w:val="true"/>
              </w:rPr>
              <w:tab/>
            </w:r>
            <w:r>
              <w:rPr>
                <w:rStyle w:val="IndexLink"/>
              </w:rPr>
              <w:t>689</w:t>
            </w:r>
          </w:hyperlink>
        </w:p>
        <w:p>
          <w:pPr>
            <w:pStyle w:val="Contents3"/>
            <w:tabs>
              <w:tab w:val="clear" w:pos="8459"/>
              <w:tab w:val="right" w:pos="9026" w:leader="dot"/>
            </w:tabs>
            <w:rPr/>
          </w:pPr>
          <w:hyperlink w:anchor="__RefHeading___Toc1437980_3264237689">
            <w:r>
              <w:rPr>
                <w:webHidden/>
                <w:rStyle w:val="IndexLink"/>
              </w:rPr>
              <w:t>548</w:t>
            </w:r>
            <w:r>
              <w:rPr>
                <w:rStyle w:val="IndexLink"/>
                <w:rtl w:val="true"/>
              </w:rPr>
              <w:t>-</w:t>
            </w:r>
            <w:r>
              <w:rPr>
                <w:rStyle w:val="IndexLink"/>
                <w:rtl w:val="true"/>
              </w:rPr>
              <w:t>سه چیز از سعادت هستند</w:t>
            </w:r>
            <w:r>
              <w:rPr>
                <w:rStyle w:val="IndexLink"/>
                <w:rtl w:val="true"/>
              </w:rPr>
              <w:tab/>
            </w:r>
            <w:r>
              <w:rPr>
                <w:rStyle w:val="IndexLink"/>
              </w:rPr>
              <w:t>689</w:t>
            </w:r>
          </w:hyperlink>
        </w:p>
        <w:p>
          <w:pPr>
            <w:pStyle w:val="Contents3"/>
            <w:tabs>
              <w:tab w:val="clear" w:pos="8459"/>
              <w:tab w:val="right" w:pos="9026" w:leader="dot"/>
            </w:tabs>
            <w:rPr/>
          </w:pPr>
          <w:hyperlink w:anchor="__RefHeading___Toc1437982_3264237689">
            <w:r>
              <w:rPr>
                <w:webHidden/>
                <w:rStyle w:val="IndexLink"/>
              </w:rPr>
              <w:t>549</w:t>
            </w:r>
            <w:r>
              <w:rPr>
                <w:rStyle w:val="IndexLink"/>
                <w:rtl w:val="true"/>
              </w:rPr>
              <w:t>-</w:t>
            </w:r>
            <w:r>
              <w:rPr>
                <w:rStyle w:val="IndexLink"/>
                <w:rtl w:val="true"/>
              </w:rPr>
              <w:t>کلام حضرت صادق علیه السّلام به زیاد قندی</w:t>
            </w:r>
            <w:r>
              <w:rPr>
                <w:rStyle w:val="IndexLink"/>
                <w:rtl w:val="true"/>
              </w:rPr>
              <w:tab/>
            </w:r>
            <w:r>
              <w:rPr>
                <w:rStyle w:val="IndexLink"/>
              </w:rPr>
              <w:t>689</w:t>
            </w:r>
          </w:hyperlink>
        </w:p>
        <w:p>
          <w:pPr>
            <w:pStyle w:val="Contents3"/>
            <w:tabs>
              <w:tab w:val="clear" w:pos="8459"/>
              <w:tab w:val="right" w:pos="9026" w:leader="dot"/>
            </w:tabs>
            <w:rPr/>
          </w:pPr>
          <w:hyperlink w:anchor="__RefHeading___Toc1437984_3264237689">
            <w:r>
              <w:rPr>
                <w:webHidden/>
                <w:rStyle w:val="IndexLink"/>
              </w:rPr>
              <w:t>550</w:t>
            </w:r>
            <w:r>
              <w:rPr>
                <w:rStyle w:val="IndexLink"/>
                <w:rtl w:val="true"/>
              </w:rPr>
              <w:t>-</w:t>
            </w:r>
            <w:r>
              <w:rPr>
                <w:rStyle w:val="IndexLink"/>
                <w:rtl w:val="true"/>
              </w:rPr>
              <w:t>سه درخواست از خداوند اجابت می شود</w:t>
            </w:r>
            <w:r>
              <w:rPr>
                <w:rStyle w:val="IndexLink"/>
                <w:rtl w:val="true"/>
              </w:rPr>
              <w:tab/>
            </w:r>
            <w:r>
              <w:rPr>
                <w:rStyle w:val="IndexLink"/>
              </w:rPr>
              <w:t>691</w:t>
            </w:r>
          </w:hyperlink>
        </w:p>
        <w:p>
          <w:pPr>
            <w:pStyle w:val="Contents3"/>
            <w:tabs>
              <w:tab w:val="clear" w:pos="8459"/>
              <w:tab w:val="right" w:pos="9026" w:leader="dot"/>
            </w:tabs>
            <w:rPr/>
          </w:pPr>
          <w:hyperlink w:anchor="__RefHeading___Toc1437986_3264237689">
            <w:r>
              <w:rPr>
                <w:webHidden/>
                <w:rStyle w:val="IndexLink"/>
              </w:rPr>
              <w:t>551</w:t>
            </w:r>
            <w:r>
              <w:rPr>
                <w:rStyle w:val="IndexLink"/>
                <w:rtl w:val="true"/>
              </w:rPr>
              <w:t>-</w:t>
            </w:r>
            <w:r>
              <w:rPr>
                <w:rStyle w:val="IndexLink"/>
                <w:rtl w:val="true"/>
              </w:rPr>
              <w:t>جوانان باید یا دانشمند باشند یا دانش آموز</w:t>
            </w:r>
            <w:r>
              <w:rPr>
                <w:rStyle w:val="IndexLink"/>
                <w:rtl w:val="true"/>
              </w:rPr>
              <w:tab/>
            </w:r>
            <w:r>
              <w:rPr>
                <w:rStyle w:val="IndexLink"/>
              </w:rPr>
              <w:t>691</w:t>
            </w:r>
          </w:hyperlink>
        </w:p>
        <w:p>
          <w:pPr>
            <w:pStyle w:val="Contents3"/>
            <w:tabs>
              <w:tab w:val="clear" w:pos="8459"/>
              <w:tab w:val="right" w:pos="9026" w:leader="dot"/>
            </w:tabs>
            <w:rPr/>
          </w:pPr>
          <w:hyperlink w:anchor="__RefHeading___Toc1437988_3264237689">
            <w:r>
              <w:rPr>
                <w:webHidden/>
                <w:rStyle w:val="IndexLink"/>
              </w:rPr>
              <w:t>552</w:t>
            </w:r>
            <w:r>
              <w:rPr>
                <w:rStyle w:val="IndexLink"/>
                <w:rtl w:val="true"/>
              </w:rPr>
              <w:t>-</w:t>
            </w:r>
            <w:r>
              <w:rPr>
                <w:rStyle w:val="IndexLink"/>
                <w:rtl w:val="true"/>
              </w:rPr>
              <w:t>امام صادق علیه السّلام فرمودند</w:t>
            </w:r>
            <w:r>
              <w:rPr>
                <w:rStyle w:val="IndexLink"/>
                <w:rtl w:val="true"/>
              </w:rPr>
              <w:t>:</w:t>
            </w:r>
            <w:r>
              <w:rPr>
                <w:rStyle w:val="IndexLink"/>
                <w:rtl w:val="true"/>
              </w:rPr>
              <w:t>در هدیه دادن را و به دادن هدیه به اهلش استمرار داشته</w:t>
            </w:r>
            <w:r>
              <w:rPr>
                <w:rStyle w:val="IndexLink"/>
                <w:rtl w:val="true"/>
              </w:rPr>
              <w:tab/>
            </w:r>
            <w:r>
              <w:rPr>
                <w:rStyle w:val="IndexLink"/>
              </w:rPr>
              <w:t>691</w:t>
            </w:r>
          </w:hyperlink>
        </w:p>
        <w:p>
          <w:pPr>
            <w:pStyle w:val="Contents3"/>
            <w:tabs>
              <w:tab w:val="clear" w:pos="8459"/>
              <w:tab w:val="right" w:pos="9026" w:leader="dot"/>
            </w:tabs>
            <w:rPr/>
          </w:pPr>
          <w:hyperlink w:anchor="__RefHeading___Toc1437990_3264237689">
            <w:r>
              <w:rPr>
                <w:webHidden/>
                <w:rStyle w:val="IndexLink"/>
              </w:rPr>
              <w:t>553</w:t>
            </w:r>
            <w:r>
              <w:rPr>
                <w:rStyle w:val="IndexLink"/>
                <w:rtl w:val="true"/>
              </w:rPr>
              <w:t>-</w:t>
            </w:r>
            <w:r>
              <w:rPr>
                <w:rStyle w:val="IndexLink"/>
                <w:rtl w:val="true"/>
              </w:rPr>
              <w:t>آداب نشستن</w:t>
            </w:r>
            <w:r>
              <w:rPr>
                <w:rStyle w:val="IndexLink"/>
                <w:rtl w:val="true"/>
              </w:rPr>
              <w:tab/>
            </w:r>
            <w:r>
              <w:rPr>
                <w:rStyle w:val="IndexLink"/>
              </w:rPr>
              <w:t>691</w:t>
            </w:r>
          </w:hyperlink>
        </w:p>
        <w:p>
          <w:pPr>
            <w:pStyle w:val="Contents3"/>
            <w:tabs>
              <w:tab w:val="clear" w:pos="8459"/>
              <w:tab w:val="right" w:pos="9026" w:leader="dot"/>
            </w:tabs>
            <w:rPr/>
          </w:pPr>
          <w:hyperlink w:anchor="__RefHeading___Toc1437992_3264237689">
            <w:r>
              <w:rPr>
                <w:webHidden/>
                <w:rStyle w:val="IndexLink"/>
              </w:rPr>
              <w:t>554</w:t>
            </w:r>
            <w:r>
              <w:rPr>
                <w:rStyle w:val="IndexLink"/>
                <w:rtl w:val="true"/>
              </w:rPr>
              <w:t>-</w:t>
            </w:r>
            <w:r>
              <w:rPr>
                <w:rStyle w:val="IndexLink"/>
                <w:rtl w:val="true"/>
              </w:rPr>
              <w:t>وداع معلّی با امام صادق علیه السّلام و موعظۀ آن حضرت به او</w:t>
            </w:r>
            <w:r>
              <w:rPr>
                <w:rStyle w:val="IndexLink"/>
                <w:rtl w:val="true"/>
              </w:rPr>
              <w:tab/>
            </w:r>
            <w:r>
              <w:rPr>
                <w:rStyle w:val="IndexLink"/>
              </w:rPr>
              <w:t>693</w:t>
            </w:r>
          </w:hyperlink>
        </w:p>
        <w:p>
          <w:pPr>
            <w:pStyle w:val="Contents3"/>
            <w:tabs>
              <w:tab w:val="clear" w:pos="8459"/>
              <w:tab w:val="right" w:pos="9026" w:leader="dot"/>
            </w:tabs>
            <w:rPr/>
          </w:pPr>
          <w:hyperlink w:anchor="__RefHeading___Toc1437994_3264237689">
            <w:r>
              <w:rPr>
                <w:webHidden/>
                <w:rStyle w:val="IndexLink"/>
              </w:rPr>
              <w:t>555</w:t>
            </w:r>
            <w:r>
              <w:rPr>
                <w:rStyle w:val="IndexLink"/>
                <w:rtl w:val="true"/>
              </w:rPr>
              <w:t>-</w:t>
            </w:r>
            <w:r>
              <w:rPr>
                <w:rStyle w:val="IndexLink"/>
                <w:rtl w:val="true"/>
              </w:rPr>
              <w:t>حقوق شیعیان</w:t>
            </w:r>
            <w:r>
              <w:rPr>
                <w:rStyle w:val="IndexLink"/>
                <w:rtl w:val="true"/>
              </w:rPr>
              <w:tab/>
            </w:r>
            <w:r>
              <w:rPr>
                <w:rStyle w:val="IndexLink"/>
              </w:rPr>
              <w:t>693</w:t>
            </w:r>
          </w:hyperlink>
        </w:p>
        <w:p>
          <w:pPr>
            <w:pStyle w:val="Contents3"/>
            <w:tabs>
              <w:tab w:val="clear" w:pos="8459"/>
              <w:tab w:val="right" w:pos="9026" w:leader="dot"/>
            </w:tabs>
            <w:rPr/>
          </w:pPr>
          <w:hyperlink w:anchor="__RefHeading___Toc1437996_3264237689">
            <w:r>
              <w:rPr>
                <w:webHidden/>
                <w:rStyle w:val="IndexLink"/>
              </w:rPr>
              <w:t>556</w:t>
            </w:r>
            <w:r>
              <w:rPr>
                <w:rStyle w:val="IndexLink"/>
                <w:rtl w:val="true"/>
              </w:rPr>
              <w:t>-</w:t>
            </w:r>
            <w:r>
              <w:rPr>
                <w:rStyle w:val="IndexLink"/>
                <w:rtl w:val="true"/>
              </w:rPr>
              <w:t>اهل معروف در دنیا همان اهل معروف در آخرت هستند</w:t>
            </w:r>
            <w:r>
              <w:rPr>
                <w:rStyle w:val="IndexLink"/>
                <w:rtl w:val="true"/>
              </w:rPr>
              <w:tab/>
            </w:r>
            <w:r>
              <w:rPr>
                <w:rStyle w:val="IndexLink"/>
              </w:rPr>
              <w:t>693</w:t>
            </w:r>
          </w:hyperlink>
        </w:p>
        <w:p>
          <w:pPr>
            <w:pStyle w:val="Contents3"/>
            <w:tabs>
              <w:tab w:val="clear" w:pos="8459"/>
              <w:tab w:val="right" w:pos="9026" w:leader="dot"/>
            </w:tabs>
            <w:rPr/>
          </w:pPr>
          <w:hyperlink w:anchor="__RefHeading___Toc1437998_3264237689">
            <w:r>
              <w:rPr>
                <w:webHidden/>
                <w:rStyle w:val="IndexLink"/>
              </w:rPr>
              <w:t>557</w:t>
            </w:r>
            <w:r>
              <w:rPr>
                <w:rStyle w:val="IndexLink"/>
                <w:rtl w:val="true"/>
              </w:rPr>
              <w:t>-</w:t>
            </w:r>
            <w:r>
              <w:rPr>
                <w:rStyle w:val="IndexLink"/>
                <w:rtl w:val="true"/>
              </w:rPr>
              <w:t>مردن با گناهان</w:t>
            </w:r>
            <w:r>
              <w:rPr>
                <w:rStyle w:val="IndexLink"/>
                <w:rtl w:val="true"/>
              </w:rPr>
              <w:tab/>
            </w:r>
            <w:r>
              <w:rPr>
                <w:rStyle w:val="IndexLink"/>
              </w:rPr>
              <w:t>695</w:t>
            </w:r>
          </w:hyperlink>
        </w:p>
        <w:p>
          <w:pPr>
            <w:pStyle w:val="Contents3"/>
            <w:tabs>
              <w:tab w:val="clear" w:pos="8459"/>
              <w:tab w:val="right" w:pos="9026" w:leader="dot"/>
            </w:tabs>
            <w:rPr/>
          </w:pPr>
          <w:hyperlink w:anchor="__RefHeading___Toc1438000_3264237689">
            <w:r>
              <w:rPr>
                <w:webHidden/>
                <w:rStyle w:val="IndexLink"/>
              </w:rPr>
              <w:t>558</w:t>
            </w:r>
            <w:r>
              <w:rPr>
                <w:rStyle w:val="IndexLink"/>
                <w:rtl w:val="true"/>
              </w:rPr>
              <w:t>-</w:t>
            </w:r>
            <w:r>
              <w:rPr>
                <w:rStyle w:val="IndexLink"/>
                <w:rtl w:val="true"/>
              </w:rPr>
              <w:t>نور ابو طالب در روز قیامت</w:t>
            </w:r>
            <w:r>
              <w:rPr>
                <w:rStyle w:val="IndexLink"/>
                <w:rtl w:val="true"/>
              </w:rPr>
              <w:tab/>
            </w:r>
            <w:r>
              <w:rPr>
                <w:rStyle w:val="IndexLink"/>
              </w:rPr>
              <w:t>695</w:t>
            </w:r>
          </w:hyperlink>
        </w:p>
        <w:p>
          <w:pPr>
            <w:pStyle w:val="Contents3"/>
            <w:tabs>
              <w:tab w:val="clear" w:pos="8459"/>
              <w:tab w:val="right" w:pos="9026" w:leader="dot"/>
            </w:tabs>
            <w:rPr/>
          </w:pPr>
          <w:hyperlink w:anchor="__RefHeading___Toc1438002_3264237689">
            <w:r>
              <w:rPr>
                <w:webHidden/>
                <w:rStyle w:val="IndexLink"/>
              </w:rPr>
              <w:t>559</w:t>
            </w:r>
            <w:r>
              <w:rPr>
                <w:rStyle w:val="IndexLink"/>
                <w:rtl w:val="true"/>
              </w:rPr>
              <w:t>-</w:t>
            </w:r>
            <w:r>
              <w:rPr>
                <w:rStyle w:val="IndexLink"/>
                <w:rtl w:val="true"/>
              </w:rPr>
              <w:t>مبتلا شدن مؤمن</w:t>
            </w:r>
            <w:r>
              <w:rPr>
                <w:rStyle w:val="IndexLink"/>
                <w:rtl w:val="true"/>
              </w:rPr>
              <w:tab/>
            </w:r>
            <w:r>
              <w:rPr>
                <w:rStyle w:val="IndexLink"/>
              </w:rPr>
              <w:t>697</w:t>
            </w:r>
          </w:hyperlink>
        </w:p>
        <w:p>
          <w:pPr>
            <w:pStyle w:val="Contents3"/>
            <w:tabs>
              <w:tab w:val="clear" w:pos="8459"/>
              <w:tab w:val="right" w:pos="9026" w:leader="dot"/>
            </w:tabs>
            <w:rPr/>
          </w:pPr>
          <w:hyperlink w:anchor="__RefHeading___Toc1438004_3264237689">
            <w:r>
              <w:rPr>
                <w:webHidden/>
                <w:rStyle w:val="IndexLink"/>
              </w:rPr>
              <w:t>560</w:t>
            </w:r>
            <w:r>
              <w:rPr>
                <w:rStyle w:val="IndexLink"/>
                <w:rtl w:val="true"/>
              </w:rPr>
              <w:t>-</w:t>
            </w:r>
            <w:r>
              <w:rPr>
                <w:rStyle w:val="IndexLink"/>
                <w:rtl w:val="true"/>
              </w:rPr>
              <w:t>سبب از بین رفتن نعمت ها</w:t>
            </w:r>
            <w:r>
              <w:rPr>
                <w:rStyle w:val="IndexLink"/>
                <w:rtl w:val="true"/>
              </w:rPr>
              <w:tab/>
            </w:r>
            <w:r>
              <w:rPr>
                <w:rStyle w:val="IndexLink"/>
              </w:rPr>
              <w:t>699</w:t>
            </w:r>
          </w:hyperlink>
        </w:p>
        <w:p>
          <w:pPr>
            <w:pStyle w:val="Contents3"/>
            <w:tabs>
              <w:tab w:val="clear" w:pos="8459"/>
              <w:tab w:val="right" w:pos="9026" w:leader="dot"/>
            </w:tabs>
            <w:rPr/>
          </w:pPr>
          <w:hyperlink w:anchor="__RefHeading___Toc1438006_3264237689">
            <w:r>
              <w:rPr>
                <w:webHidden/>
                <w:rStyle w:val="IndexLink"/>
              </w:rPr>
              <w:t>561</w:t>
            </w:r>
            <w:r>
              <w:rPr>
                <w:rStyle w:val="IndexLink"/>
                <w:rtl w:val="true"/>
              </w:rPr>
              <w:t>-</w:t>
            </w:r>
            <w:r>
              <w:rPr>
                <w:rStyle w:val="IndexLink"/>
                <w:rtl w:val="true"/>
              </w:rPr>
              <w:t>سه فضیلت حضرت علی علیه السّلام</w:t>
            </w:r>
            <w:r>
              <w:rPr>
                <w:rStyle w:val="IndexLink"/>
                <w:rtl w:val="true"/>
              </w:rPr>
              <w:tab/>
            </w:r>
            <w:r>
              <w:rPr>
                <w:rStyle w:val="IndexLink"/>
              </w:rPr>
              <w:t>699</w:t>
            </w:r>
          </w:hyperlink>
        </w:p>
        <w:p>
          <w:pPr>
            <w:pStyle w:val="Contents3"/>
            <w:tabs>
              <w:tab w:val="clear" w:pos="8459"/>
              <w:tab w:val="right" w:pos="9026" w:leader="dot"/>
            </w:tabs>
            <w:rPr/>
          </w:pPr>
          <w:hyperlink w:anchor="__RefHeading___Toc1438008_3264237689">
            <w:r>
              <w:rPr>
                <w:webHidden/>
                <w:rStyle w:val="IndexLink"/>
              </w:rPr>
              <w:t>562</w:t>
            </w:r>
            <w:r>
              <w:rPr>
                <w:rStyle w:val="IndexLink"/>
                <w:rtl w:val="true"/>
              </w:rPr>
              <w:t>-</w:t>
            </w:r>
            <w:r>
              <w:rPr>
                <w:rStyle w:val="IndexLink"/>
                <w:rtl w:val="true"/>
              </w:rPr>
              <w:t>کلام ابن مسعود با رسول اللّه صلّی اللّه علیه و اله در مورد خلافت</w:t>
            </w:r>
            <w:r>
              <w:rPr>
                <w:rStyle w:val="IndexLink"/>
                <w:rtl w:val="true"/>
              </w:rPr>
              <w:tab/>
            </w:r>
            <w:r>
              <w:rPr>
                <w:rStyle w:val="IndexLink"/>
              </w:rPr>
              <w:t>699</w:t>
            </w:r>
          </w:hyperlink>
        </w:p>
        <w:p>
          <w:pPr>
            <w:pStyle w:val="Contents3"/>
            <w:tabs>
              <w:tab w:val="clear" w:pos="8459"/>
              <w:tab w:val="right" w:pos="9026" w:leader="dot"/>
            </w:tabs>
            <w:rPr/>
          </w:pPr>
          <w:hyperlink w:anchor="__RefHeading___Toc1438010_3264237689">
            <w:r>
              <w:rPr>
                <w:webHidden/>
                <w:rStyle w:val="IndexLink"/>
              </w:rPr>
              <w:t>563</w:t>
            </w:r>
            <w:r>
              <w:rPr>
                <w:rStyle w:val="IndexLink"/>
                <w:rtl w:val="true"/>
              </w:rPr>
              <w:t>-</w:t>
            </w:r>
            <w:r>
              <w:rPr>
                <w:rStyle w:val="IndexLink"/>
                <w:rtl w:val="true"/>
              </w:rPr>
              <w:t>خوبی به پدر و مادر</w:t>
            </w:r>
            <w:r>
              <w:rPr>
                <w:rStyle w:val="IndexLink"/>
                <w:rtl w:val="true"/>
              </w:rPr>
              <w:tab/>
            </w:r>
            <w:r>
              <w:rPr>
                <w:rStyle w:val="IndexLink"/>
              </w:rPr>
              <w:t>701</w:t>
            </w:r>
          </w:hyperlink>
        </w:p>
        <w:p>
          <w:pPr>
            <w:pStyle w:val="Contents3"/>
            <w:tabs>
              <w:tab w:val="clear" w:pos="8459"/>
              <w:tab w:val="right" w:pos="9026" w:leader="dot"/>
            </w:tabs>
            <w:rPr/>
          </w:pPr>
          <w:hyperlink w:anchor="__RefHeading___Toc1438012_3264237689">
            <w:r>
              <w:rPr>
                <w:webHidden/>
                <w:rStyle w:val="IndexLink"/>
              </w:rPr>
              <w:t>564</w:t>
            </w:r>
            <w:r>
              <w:rPr>
                <w:rStyle w:val="IndexLink"/>
                <w:rtl w:val="true"/>
              </w:rPr>
              <w:t>-</w:t>
            </w:r>
            <w:r>
              <w:rPr>
                <w:rStyle w:val="IndexLink"/>
                <w:rtl w:val="true"/>
              </w:rPr>
              <w:t>انکارکنندۀ ولایت حضرت علی علیه السّلام</w:t>
            </w:r>
            <w:r>
              <w:rPr>
                <w:rStyle w:val="IndexLink"/>
                <w:rtl w:val="true"/>
              </w:rPr>
              <w:tab/>
            </w:r>
            <w:r>
              <w:rPr>
                <w:rStyle w:val="IndexLink"/>
              </w:rPr>
              <w:t>701</w:t>
            </w:r>
          </w:hyperlink>
        </w:p>
        <w:p>
          <w:pPr>
            <w:pStyle w:val="Contents3"/>
            <w:tabs>
              <w:tab w:val="clear" w:pos="8459"/>
              <w:tab w:val="right" w:pos="9026" w:leader="dot"/>
            </w:tabs>
            <w:rPr/>
          </w:pPr>
          <w:hyperlink w:anchor="__RefHeading___Toc1438014_3264237689">
            <w:r>
              <w:rPr>
                <w:webHidden/>
                <w:rStyle w:val="IndexLink"/>
              </w:rPr>
              <w:t>565</w:t>
            </w:r>
            <w:r>
              <w:rPr>
                <w:rStyle w:val="IndexLink"/>
                <w:rtl w:val="true"/>
              </w:rPr>
              <w:t>-</w:t>
            </w:r>
            <w:r>
              <w:rPr>
                <w:rStyle w:val="IndexLink"/>
                <w:rtl w:val="true"/>
              </w:rPr>
              <w:t>شیعیان ما از خاک بهشتی آفریده شده اند</w:t>
            </w:r>
            <w:r>
              <w:rPr>
                <w:rStyle w:val="IndexLink"/>
                <w:rtl w:val="true"/>
              </w:rPr>
              <w:tab/>
            </w:r>
            <w:r>
              <w:rPr>
                <w:rStyle w:val="IndexLink"/>
              </w:rPr>
              <w:t>703</w:t>
            </w:r>
          </w:hyperlink>
        </w:p>
        <w:p>
          <w:pPr>
            <w:pStyle w:val="Contents3"/>
            <w:tabs>
              <w:tab w:val="clear" w:pos="8459"/>
              <w:tab w:val="right" w:pos="9026" w:leader="dot"/>
            </w:tabs>
            <w:rPr/>
          </w:pPr>
          <w:hyperlink w:anchor="__RefHeading___Toc1438016_3264237689">
            <w:r>
              <w:rPr>
                <w:webHidden/>
                <w:rStyle w:val="IndexLink"/>
              </w:rPr>
              <w:t>566</w:t>
            </w:r>
            <w:r>
              <w:rPr>
                <w:rStyle w:val="IndexLink"/>
                <w:rtl w:val="true"/>
              </w:rPr>
              <w:t>-</w:t>
            </w:r>
            <w:r>
              <w:rPr>
                <w:rStyle w:val="IndexLink"/>
                <w:rtl w:val="true"/>
              </w:rPr>
              <w:t>انسان منافق و کافر،حضرت علی علیه السّلام را دوست ندارد</w:t>
            </w:r>
            <w:r>
              <w:rPr>
                <w:rStyle w:val="IndexLink"/>
                <w:rtl w:val="true"/>
              </w:rPr>
              <w:tab/>
            </w:r>
            <w:r>
              <w:rPr>
                <w:rStyle w:val="IndexLink"/>
              </w:rPr>
              <w:t>703</w:t>
            </w:r>
          </w:hyperlink>
        </w:p>
        <w:p>
          <w:pPr>
            <w:pStyle w:val="Contents3"/>
            <w:tabs>
              <w:tab w:val="clear" w:pos="8459"/>
              <w:tab w:val="right" w:pos="9026" w:leader="dot"/>
            </w:tabs>
            <w:rPr/>
          </w:pPr>
          <w:hyperlink w:anchor="__RefHeading___Toc1438018_3264237689">
            <w:r>
              <w:rPr>
                <w:webHidden/>
                <w:rStyle w:val="IndexLink"/>
              </w:rPr>
              <w:t>567</w:t>
            </w:r>
            <w:r>
              <w:rPr>
                <w:rStyle w:val="IndexLink"/>
                <w:rtl w:val="true"/>
              </w:rPr>
              <w:t>-</w:t>
            </w:r>
            <w:r>
              <w:rPr>
                <w:rStyle w:val="IndexLink"/>
                <w:rtl w:val="true"/>
              </w:rPr>
              <w:t>حدیث مدینه</w:t>
            </w:r>
            <w:r>
              <w:rPr>
                <w:rStyle w:val="IndexLink"/>
                <w:rtl w:val="true"/>
              </w:rPr>
              <w:tab/>
            </w:r>
            <w:r>
              <w:rPr>
                <w:rStyle w:val="IndexLink"/>
              </w:rPr>
              <w:t>705</w:t>
            </w:r>
          </w:hyperlink>
        </w:p>
        <w:p>
          <w:pPr>
            <w:pStyle w:val="Contents3"/>
            <w:tabs>
              <w:tab w:val="clear" w:pos="8459"/>
              <w:tab w:val="right" w:pos="9026" w:leader="dot"/>
            </w:tabs>
            <w:rPr/>
          </w:pPr>
          <w:hyperlink w:anchor="__RefHeading___Toc1438020_3264237689">
            <w:r>
              <w:rPr>
                <w:webHidden/>
                <w:rStyle w:val="IndexLink"/>
              </w:rPr>
              <w:t>568</w:t>
            </w:r>
            <w:r>
              <w:rPr>
                <w:rStyle w:val="IndexLink"/>
                <w:rtl w:val="true"/>
              </w:rPr>
              <w:t>-</w:t>
            </w:r>
            <w:r>
              <w:rPr>
                <w:rStyle w:val="IndexLink"/>
                <w:rtl w:val="true"/>
              </w:rPr>
              <w:t>حضرت علی علیه السّلام آقای دنیا و آخرت</w:t>
            </w:r>
            <w:r>
              <w:rPr>
                <w:rStyle w:val="IndexLink"/>
                <w:rtl w:val="true"/>
              </w:rPr>
              <w:tab/>
            </w:r>
            <w:r>
              <w:rPr>
                <w:rStyle w:val="IndexLink"/>
              </w:rPr>
              <w:t>705</w:t>
            </w:r>
          </w:hyperlink>
        </w:p>
        <w:p>
          <w:pPr>
            <w:pStyle w:val="Contents3"/>
            <w:tabs>
              <w:tab w:val="clear" w:pos="8459"/>
              <w:tab w:val="right" w:pos="9026" w:leader="dot"/>
            </w:tabs>
            <w:rPr/>
          </w:pPr>
          <w:hyperlink w:anchor="__RefHeading___Toc1438022_3264237689">
            <w:r>
              <w:rPr>
                <w:webHidden/>
                <w:rStyle w:val="IndexLink"/>
              </w:rPr>
              <w:t>569</w:t>
            </w:r>
            <w:r>
              <w:rPr>
                <w:rStyle w:val="IndexLink"/>
                <w:rtl w:val="true"/>
              </w:rPr>
              <w:t>-</w:t>
            </w:r>
            <w:r>
              <w:rPr>
                <w:rStyle w:val="IndexLink"/>
                <w:rtl w:val="true"/>
              </w:rPr>
              <w:t>حجاج و بخشیده شدن گناهانشان</w:t>
            </w:r>
            <w:r>
              <w:rPr>
                <w:rStyle w:val="IndexLink"/>
                <w:rtl w:val="true"/>
              </w:rPr>
              <w:tab/>
            </w:r>
            <w:r>
              <w:rPr>
                <w:rStyle w:val="IndexLink"/>
              </w:rPr>
              <w:t>705</w:t>
            </w:r>
          </w:hyperlink>
        </w:p>
        <w:p>
          <w:pPr>
            <w:pStyle w:val="Contents3"/>
            <w:tabs>
              <w:tab w:val="clear" w:pos="8459"/>
              <w:tab w:val="right" w:pos="9026" w:leader="dot"/>
            </w:tabs>
            <w:rPr/>
          </w:pPr>
          <w:hyperlink w:anchor="__RefHeading___Toc1438024_3264237689">
            <w:r>
              <w:rPr>
                <w:webHidden/>
                <w:rStyle w:val="IndexLink"/>
              </w:rPr>
              <w:t>570</w:t>
            </w:r>
            <w:r>
              <w:rPr>
                <w:rStyle w:val="IndexLink"/>
                <w:rtl w:val="true"/>
              </w:rPr>
              <w:t>-</w:t>
            </w:r>
            <w:r>
              <w:rPr>
                <w:rStyle w:val="IndexLink"/>
                <w:rtl w:val="true"/>
              </w:rPr>
              <w:t>حقیقت مرگ</w:t>
            </w:r>
            <w:r>
              <w:rPr>
                <w:rStyle w:val="IndexLink"/>
                <w:rtl w:val="true"/>
              </w:rPr>
              <w:tab/>
            </w:r>
            <w:r>
              <w:rPr>
                <w:rStyle w:val="IndexLink"/>
              </w:rPr>
              <w:t>707</w:t>
            </w:r>
          </w:hyperlink>
        </w:p>
        <w:p>
          <w:pPr>
            <w:pStyle w:val="Contents3"/>
            <w:tabs>
              <w:tab w:val="clear" w:pos="8459"/>
              <w:tab w:val="right" w:pos="9026" w:leader="dot"/>
            </w:tabs>
            <w:rPr/>
          </w:pPr>
          <w:hyperlink w:anchor="__RefHeading___Toc1438026_3264237689">
            <w:r>
              <w:rPr>
                <w:webHidden/>
                <w:rStyle w:val="IndexLink"/>
              </w:rPr>
              <w:t>571</w:t>
            </w:r>
            <w:r>
              <w:rPr>
                <w:rStyle w:val="IndexLink"/>
                <w:rtl w:val="true"/>
              </w:rPr>
              <w:t>-</w:t>
            </w:r>
            <w:r>
              <w:rPr>
                <w:rStyle w:val="IndexLink"/>
                <w:rtl w:val="true"/>
              </w:rPr>
              <w:t>کلام رسول خدا صلّی اللّه علیه و اله در جنگ بدر</w:t>
            </w:r>
            <w:r>
              <w:rPr>
                <w:rStyle w:val="IndexLink"/>
                <w:rtl w:val="true"/>
              </w:rPr>
              <w:tab/>
            </w:r>
            <w:r>
              <w:rPr>
                <w:rStyle w:val="IndexLink"/>
              </w:rPr>
              <w:t>707</w:t>
            </w:r>
          </w:hyperlink>
        </w:p>
        <w:p>
          <w:pPr>
            <w:pStyle w:val="Contents3"/>
            <w:tabs>
              <w:tab w:val="clear" w:pos="8459"/>
              <w:tab w:val="right" w:pos="9026" w:leader="dot"/>
            </w:tabs>
            <w:rPr/>
          </w:pPr>
          <w:hyperlink w:anchor="__RefHeading___Toc1438028_3264237689">
            <w:r>
              <w:rPr>
                <w:webHidden/>
                <w:rStyle w:val="IndexLink"/>
              </w:rPr>
              <w:t>572</w:t>
            </w:r>
            <w:r>
              <w:rPr>
                <w:rStyle w:val="IndexLink"/>
                <w:rtl w:val="true"/>
              </w:rPr>
              <w:t>-</w:t>
            </w:r>
            <w:r>
              <w:rPr>
                <w:rStyle w:val="IndexLink"/>
                <w:rtl w:val="true"/>
              </w:rPr>
              <w:t>ثواب آب دادن</w:t>
            </w:r>
            <w:r>
              <w:rPr>
                <w:rStyle w:val="IndexLink"/>
                <w:rtl w:val="true"/>
              </w:rPr>
              <w:tab/>
            </w:r>
            <w:r>
              <w:rPr>
                <w:rStyle w:val="IndexLink"/>
              </w:rPr>
              <w:t>707</w:t>
            </w:r>
          </w:hyperlink>
        </w:p>
        <w:p>
          <w:pPr>
            <w:pStyle w:val="Contents3"/>
            <w:tabs>
              <w:tab w:val="clear" w:pos="8459"/>
              <w:tab w:val="right" w:pos="9026" w:leader="dot"/>
            </w:tabs>
            <w:rPr/>
          </w:pPr>
          <w:hyperlink w:anchor="__RefHeading___Toc1438030_3264237689">
            <w:r>
              <w:rPr>
                <w:webHidden/>
                <w:rStyle w:val="IndexLink"/>
              </w:rPr>
              <w:t>573</w:t>
            </w:r>
            <w:r>
              <w:rPr>
                <w:rStyle w:val="IndexLink"/>
                <w:rtl w:val="true"/>
              </w:rPr>
              <w:t>-</w:t>
            </w:r>
            <w:r>
              <w:rPr>
                <w:rStyle w:val="IndexLink"/>
                <w:rtl w:val="true"/>
              </w:rPr>
              <w:t>دعای مظلوم مستجاب می شود</w:t>
            </w:r>
            <w:r>
              <w:rPr>
                <w:rStyle w:val="IndexLink"/>
                <w:rtl w:val="true"/>
              </w:rPr>
              <w:tab/>
            </w:r>
            <w:r>
              <w:rPr>
                <w:rStyle w:val="IndexLink"/>
              </w:rPr>
              <w:t>709</w:t>
            </w:r>
          </w:hyperlink>
        </w:p>
        <w:p>
          <w:pPr>
            <w:pStyle w:val="Contents3"/>
            <w:tabs>
              <w:tab w:val="clear" w:pos="8459"/>
              <w:tab w:val="right" w:pos="9026" w:leader="dot"/>
            </w:tabs>
            <w:rPr/>
          </w:pPr>
          <w:hyperlink w:anchor="__RefHeading___Toc1438032_3264237689">
            <w:r>
              <w:rPr>
                <w:webHidden/>
                <w:rStyle w:val="IndexLink"/>
              </w:rPr>
              <w:t>574</w:t>
            </w:r>
            <w:r>
              <w:rPr>
                <w:rStyle w:val="IndexLink"/>
                <w:rtl w:val="true"/>
              </w:rPr>
              <w:t>-</w:t>
            </w:r>
            <w:r>
              <w:rPr>
                <w:rStyle w:val="IndexLink"/>
                <w:rtl w:val="true"/>
              </w:rPr>
              <w:t>خاندان پیامبر سه روز سیر نگشته اند</w:t>
            </w:r>
            <w:r>
              <w:rPr>
                <w:rStyle w:val="IndexLink"/>
                <w:rtl w:val="true"/>
              </w:rPr>
              <w:tab/>
            </w:r>
            <w:r>
              <w:rPr>
                <w:rStyle w:val="IndexLink"/>
              </w:rPr>
              <w:t>709</w:t>
            </w:r>
          </w:hyperlink>
        </w:p>
        <w:p>
          <w:pPr>
            <w:pStyle w:val="Contents3"/>
            <w:tabs>
              <w:tab w:val="clear" w:pos="8459"/>
              <w:tab w:val="right" w:pos="9026" w:leader="dot"/>
            </w:tabs>
            <w:rPr/>
          </w:pPr>
          <w:hyperlink w:anchor="__RefHeading___Toc1438034_3264237689">
            <w:r>
              <w:rPr>
                <w:webHidden/>
                <w:rStyle w:val="IndexLink"/>
              </w:rPr>
              <w:t>575</w:t>
            </w:r>
            <w:r>
              <w:rPr>
                <w:rStyle w:val="IndexLink"/>
                <w:rtl w:val="true"/>
              </w:rPr>
              <w:t>-</w:t>
            </w:r>
            <w:r>
              <w:rPr>
                <w:rStyle w:val="IndexLink"/>
                <w:rtl w:val="true"/>
              </w:rPr>
              <w:t>ثواب انگشتر عقیق</w:t>
            </w:r>
            <w:r>
              <w:rPr>
                <w:rStyle w:val="IndexLink"/>
                <w:rtl w:val="true"/>
              </w:rPr>
              <w:tab/>
            </w:r>
            <w:r>
              <w:rPr>
                <w:rStyle w:val="IndexLink"/>
              </w:rPr>
              <w:t>709</w:t>
            </w:r>
          </w:hyperlink>
        </w:p>
        <w:p>
          <w:pPr>
            <w:pStyle w:val="Contents3"/>
            <w:tabs>
              <w:tab w:val="clear" w:pos="8459"/>
              <w:tab w:val="right" w:pos="9026" w:leader="dot"/>
            </w:tabs>
            <w:rPr/>
          </w:pPr>
          <w:hyperlink w:anchor="__RefHeading___Toc1438036_3264237689">
            <w:r>
              <w:rPr>
                <w:webHidden/>
                <w:rStyle w:val="IndexLink"/>
              </w:rPr>
              <w:t>576</w:t>
            </w:r>
            <w:r>
              <w:rPr>
                <w:rStyle w:val="IndexLink"/>
                <w:rtl w:val="true"/>
              </w:rPr>
              <w:t>-</w:t>
            </w:r>
            <w:r>
              <w:rPr>
                <w:rStyle w:val="IndexLink"/>
                <w:rtl w:val="true"/>
              </w:rPr>
              <w:t>احترام به سالمندان</w:t>
            </w:r>
            <w:r>
              <w:rPr>
                <w:rStyle w:val="IndexLink"/>
                <w:rtl w:val="true"/>
              </w:rPr>
              <w:tab/>
            </w:r>
            <w:r>
              <w:rPr>
                <w:rStyle w:val="IndexLink"/>
              </w:rPr>
              <w:t>709</w:t>
            </w:r>
          </w:hyperlink>
        </w:p>
        <w:p>
          <w:pPr>
            <w:pStyle w:val="Contents3"/>
            <w:tabs>
              <w:tab w:val="clear" w:pos="8459"/>
              <w:tab w:val="right" w:pos="9026" w:leader="dot"/>
            </w:tabs>
            <w:rPr/>
          </w:pPr>
          <w:hyperlink w:anchor="__RefHeading___Toc1438038_3264237689">
            <w:r>
              <w:rPr>
                <w:webHidden/>
                <w:rStyle w:val="IndexLink"/>
              </w:rPr>
              <w:t>577</w:t>
            </w:r>
            <w:r>
              <w:rPr>
                <w:rStyle w:val="IndexLink"/>
                <w:rtl w:val="true"/>
              </w:rPr>
              <w:t>-</w:t>
            </w:r>
            <w:r>
              <w:rPr>
                <w:rStyle w:val="IndexLink"/>
                <w:rtl w:val="true"/>
              </w:rPr>
              <w:t>آداب خوردن</w:t>
            </w:r>
            <w:r>
              <w:rPr>
                <w:rStyle w:val="IndexLink"/>
                <w:rtl w:val="true"/>
              </w:rPr>
              <w:tab/>
            </w:r>
            <w:r>
              <w:rPr>
                <w:rStyle w:val="IndexLink"/>
              </w:rPr>
              <w:t>711</w:t>
            </w:r>
          </w:hyperlink>
        </w:p>
        <w:p>
          <w:pPr>
            <w:pStyle w:val="Contents3"/>
            <w:tabs>
              <w:tab w:val="clear" w:pos="8459"/>
              <w:tab w:val="right" w:pos="9026" w:leader="dot"/>
            </w:tabs>
            <w:rPr/>
          </w:pPr>
          <w:hyperlink w:anchor="__RefHeading___Toc1438040_3264237689">
            <w:r>
              <w:rPr>
                <w:webHidden/>
                <w:rStyle w:val="IndexLink"/>
              </w:rPr>
              <w:t>578</w:t>
            </w:r>
            <w:r>
              <w:rPr>
                <w:rStyle w:val="IndexLink"/>
                <w:rtl w:val="true"/>
              </w:rPr>
              <w:t>-</w:t>
            </w:r>
            <w:r>
              <w:rPr>
                <w:rStyle w:val="IndexLink"/>
                <w:rtl w:val="true"/>
              </w:rPr>
              <w:t>اولین کسی که بر رسول اللّه صلّی اللّه علیه و اله وارد می شود</w:t>
            </w:r>
            <w:r>
              <w:rPr>
                <w:rStyle w:val="IndexLink"/>
                <w:rtl w:val="true"/>
              </w:rPr>
              <w:tab/>
            </w:r>
            <w:r>
              <w:rPr>
                <w:rStyle w:val="IndexLink"/>
              </w:rPr>
              <w:t>711</w:t>
            </w:r>
          </w:hyperlink>
        </w:p>
        <w:p>
          <w:pPr>
            <w:pStyle w:val="Contents3"/>
            <w:tabs>
              <w:tab w:val="clear" w:pos="8459"/>
              <w:tab w:val="right" w:pos="9026" w:leader="dot"/>
            </w:tabs>
            <w:rPr/>
          </w:pPr>
          <w:hyperlink w:anchor="__RefHeading___Toc1438042_3264237689">
            <w:r>
              <w:rPr>
                <w:webHidden/>
                <w:rStyle w:val="IndexLink"/>
              </w:rPr>
              <w:t>579</w:t>
            </w:r>
            <w:r>
              <w:rPr>
                <w:rStyle w:val="IndexLink"/>
                <w:rtl w:val="true"/>
              </w:rPr>
              <w:t>-</w:t>
            </w:r>
            <w:r>
              <w:rPr>
                <w:rStyle w:val="IndexLink"/>
                <w:rtl w:val="true"/>
              </w:rPr>
              <w:t>حدیث رسول اللّه در مورد امام حسن و امام حسین علیهما السّلام</w:t>
            </w:r>
            <w:r>
              <w:rPr>
                <w:rStyle w:val="IndexLink"/>
                <w:rtl w:val="true"/>
              </w:rPr>
              <w:tab/>
            </w:r>
            <w:r>
              <w:rPr>
                <w:rStyle w:val="IndexLink"/>
              </w:rPr>
              <w:t>711</w:t>
            </w:r>
          </w:hyperlink>
        </w:p>
        <w:p>
          <w:pPr>
            <w:pStyle w:val="Contents3"/>
            <w:tabs>
              <w:tab w:val="clear" w:pos="8459"/>
              <w:tab w:val="right" w:pos="9026" w:leader="dot"/>
            </w:tabs>
            <w:rPr/>
          </w:pPr>
          <w:hyperlink w:anchor="__RefHeading___Toc1438044_3264237689">
            <w:r>
              <w:rPr>
                <w:webHidden/>
                <w:rStyle w:val="IndexLink"/>
              </w:rPr>
              <w:t>580</w:t>
            </w:r>
            <w:r>
              <w:rPr>
                <w:rStyle w:val="IndexLink"/>
                <w:rtl w:val="true"/>
              </w:rPr>
              <w:t>-</w:t>
            </w:r>
            <w:r>
              <w:rPr>
                <w:rStyle w:val="IndexLink"/>
                <w:rtl w:val="true"/>
              </w:rPr>
              <w:t>سؤال مردی از رسول خدا صلّی اللّه علیه و اله در مورد قیامت</w:t>
            </w:r>
            <w:r>
              <w:rPr>
                <w:rStyle w:val="IndexLink"/>
                <w:rtl w:val="true"/>
              </w:rPr>
              <w:tab/>
            </w:r>
            <w:r>
              <w:rPr>
                <w:rStyle w:val="IndexLink"/>
              </w:rPr>
              <w:t>711</w:t>
            </w:r>
          </w:hyperlink>
        </w:p>
        <w:p>
          <w:pPr>
            <w:pStyle w:val="Contents3"/>
            <w:tabs>
              <w:tab w:val="clear" w:pos="8459"/>
              <w:tab w:val="right" w:pos="9026" w:leader="dot"/>
            </w:tabs>
            <w:rPr/>
          </w:pPr>
          <w:hyperlink w:anchor="__RefHeading___Toc1438046_3264237689">
            <w:r>
              <w:rPr>
                <w:webHidden/>
                <w:rStyle w:val="IndexLink"/>
              </w:rPr>
              <w:t>581</w:t>
            </w:r>
            <w:r>
              <w:rPr>
                <w:rStyle w:val="IndexLink"/>
                <w:rtl w:val="true"/>
              </w:rPr>
              <w:t>-</w:t>
            </w:r>
            <w:r>
              <w:rPr>
                <w:rStyle w:val="IndexLink"/>
                <w:rtl w:val="true"/>
              </w:rPr>
              <w:t>اصحابی که چهرۀ ملیحی دارند</w:t>
            </w:r>
            <w:r>
              <w:rPr>
                <w:rStyle w:val="IndexLink"/>
                <w:rtl w:val="true"/>
              </w:rPr>
              <w:tab/>
            </w:r>
            <w:r>
              <w:rPr>
                <w:rStyle w:val="IndexLink"/>
              </w:rPr>
              <w:t>711</w:t>
            </w:r>
          </w:hyperlink>
        </w:p>
        <w:p>
          <w:pPr>
            <w:pStyle w:val="Contents3"/>
            <w:tabs>
              <w:tab w:val="clear" w:pos="8459"/>
              <w:tab w:val="right" w:pos="9026" w:leader="dot"/>
            </w:tabs>
            <w:rPr/>
          </w:pPr>
          <w:hyperlink w:anchor="__RefHeading___Toc1438048_3264237689">
            <w:r>
              <w:rPr>
                <w:webHidden/>
                <w:rStyle w:val="IndexLink"/>
              </w:rPr>
              <w:t>582</w:t>
            </w:r>
            <w:r>
              <w:rPr>
                <w:rStyle w:val="IndexLink"/>
                <w:rtl w:val="true"/>
              </w:rPr>
              <w:t>-</w:t>
            </w:r>
            <w:r>
              <w:rPr>
                <w:rStyle w:val="IndexLink"/>
                <w:rtl w:val="true"/>
              </w:rPr>
              <w:t>هدیۀ خداوند به رسول خدا صلّی اللّه علیه و اله و حضرت علی علیه السّلام و سیاه بودن چشمانشان</w:t>
            </w:r>
            <w:r>
              <w:rPr>
                <w:rStyle w:val="IndexLink"/>
                <w:rtl w:val="true"/>
              </w:rPr>
              <w:tab/>
            </w:r>
            <w:r>
              <w:rPr>
                <w:rStyle w:val="IndexLink"/>
              </w:rPr>
              <w:t>713</w:t>
            </w:r>
          </w:hyperlink>
        </w:p>
        <w:p>
          <w:pPr>
            <w:pStyle w:val="Contents3"/>
            <w:tabs>
              <w:tab w:val="clear" w:pos="8459"/>
              <w:tab w:val="right" w:pos="9026" w:leader="dot"/>
            </w:tabs>
            <w:rPr/>
          </w:pPr>
          <w:hyperlink w:anchor="__RefHeading___Toc1438050_3264237689">
            <w:r>
              <w:rPr>
                <w:webHidden/>
                <w:rStyle w:val="IndexLink"/>
              </w:rPr>
              <w:t>583</w:t>
            </w:r>
            <w:r>
              <w:rPr>
                <w:rStyle w:val="IndexLink"/>
                <w:rtl w:val="true"/>
              </w:rPr>
              <w:t>-</w:t>
            </w:r>
            <w:r>
              <w:rPr>
                <w:rStyle w:val="IndexLink"/>
                <w:rtl w:val="true"/>
              </w:rPr>
              <w:t>خبر دادن جبرئیل به کشته شدن امام حسین علیه السّلام</w:t>
            </w:r>
            <w:r>
              <w:rPr>
                <w:rStyle w:val="IndexLink"/>
                <w:rtl w:val="true"/>
              </w:rPr>
              <w:tab/>
            </w:r>
            <w:r>
              <w:rPr>
                <w:rStyle w:val="IndexLink"/>
              </w:rPr>
              <w:t>715</w:t>
            </w:r>
          </w:hyperlink>
        </w:p>
        <w:p>
          <w:pPr>
            <w:pStyle w:val="Contents3"/>
            <w:tabs>
              <w:tab w:val="clear" w:pos="8459"/>
              <w:tab w:val="right" w:pos="9026" w:leader="dot"/>
            </w:tabs>
            <w:rPr/>
          </w:pPr>
          <w:hyperlink w:anchor="__RefHeading___Toc1438052_3264237689">
            <w:r>
              <w:rPr>
                <w:webHidden/>
                <w:rStyle w:val="IndexLink"/>
              </w:rPr>
              <w:t>584</w:t>
            </w:r>
            <w:r>
              <w:rPr>
                <w:rStyle w:val="IndexLink"/>
                <w:rtl w:val="true"/>
              </w:rPr>
              <w:t>-</w:t>
            </w:r>
            <w:r>
              <w:rPr>
                <w:rStyle w:val="IndexLink"/>
                <w:rtl w:val="true"/>
              </w:rPr>
              <w:t>خبر دادن میکائیل به قتل امام حسین علیه السّلام</w:t>
            </w:r>
            <w:r>
              <w:rPr>
                <w:rStyle w:val="IndexLink"/>
                <w:rtl w:val="true"/>
              </w:rPr>
              <w:tab/>
            </w:r>
            <w:r>
              <w:rPr>
                <w:rStyle w:val="IndexLink"/>
              </w:rPr>
              <w:t>715</w:t>
            </w:r>
          </w:hyperlink>
        </w:p>
        <w:p>
          <w:pPr>
            <w:pStyle w:val="Contents3"/>
            <w:tabs>
              <w:tab w:val="clear" w:pos="8459"/>
              <w:tab w:val="right" w:pos="9026" w:leader="dot"/>
            </w:tabs>
            <w:rPr/>
          </w:pPr>
          <w:hyperlink w:anchor="__RefHeading___Toc1438054_3264237689">
            <w:r>
              <w:rPr>
                <w:webHidden/>
                <w:rStyle w:val="IndexLink"/>
              </w:rPr>
              <w:t>585</w:t>
            </w:r>
            <w:r>
              <w:rPr>
                <w:rStyle w:val="IndexLink"/>
                <w:rtl w:val="true"/>
              </w:rPr>
              <w:t>-</w:t>
            </w:r>
            <w:r>
              <w:rPr>
                <w:rStyle w:val="IndexLink"/>
                <w:rtl w:val="true"/>
              </w:rPr>
              <w:t>امّ سلمه خبر به قتل رسیدن امام حسین علیه السّلام را داد</w:t>
            </w:r>
            <w:r>
              <w:rPr>
                <w:rStyle w:val="IndexLink"/>
                <w:rtl w:val="true"/>
              </w:rPr>
              <w:tab/>
            </w:r>
            <w:r>
              <w:rPr>
                <w:rStyle w:val="IndexLink"/>
              </w:rPr>
              <w:t>717</w:t>
            </w:r>
          </w:hyperlink>
        </w:p>
        <w:p>
          <w:pPr>
            <w:pStyle w:val="Contents3"/>
            <w:tabs>
              <w:tab w:val="clear" w:pos="8459"/>
              <w:tab w:val="right" w:pos="9026" w:leader="dot"/>
            </w:tabs>
            <w:rPr/>
          </w:pPr>
          <w:hyperlink w:anchor="__RefHeading___Toc1438056_3264237689">
            <w:r>
              <w:rPr>
                <w:webHidden/>
                <w:rStyle w:val="IndexLink"/>
              </w:rPr>
              <w:t>587</w:t>
            </w:r>
            <w:r>
              <w:rPr>
                <w:rStyle w:val="IndexLink"/>
                <w:rtl w:val="true"/>
              </w:rPr>
              <w:t>-</w:t>
            </w:r>
            <w:r>
              <w:rPr>
                <w:rStyle w:val="IndexLink"/>
                <w:rtl w:val="true"/>
              </w:rPr>
              <w:t>هنگام کندن قبر برای امام حسین علیه السّلام مشک خوش بویی پیدا شد</w:t>
            </w:r>
            <w:r>
              <w:rPr>
                <w:rStyle w:val="IndexLink"/>
                <w:rtl w:val="true"/>
              </w:rPr>
              <w:tab/>
            </w:r>
            <w:r>
              <w:rPr>
                <w:rStyle w:val="IndexLink"/>
              </w:rPr>
              <w:t>723</w:t>
            </w:r>
          </w:hyperlink>
        </w:p>
        <w:p>
          <w:pPr>
            <w:pStyle w:val="Contents3"/>
            <w:tabs>
              <w:tab w:val="clear" w:pos="8459"/>
              <w:tab w:val="right" w:pos="9026" w:leader="dot"/>
            </w:tabs>
            <w:rPr/>
          </w:pPr>
          <w:hyperlink w:anchor="__RefHeading___Toc1438058_3264237689">
            <w:r>
              <w:rPr>
                <w:webHidden/>
                <w:rStyle w:val="IndexLink"/>
              </w:rPr>
              <w:t>588</w:t>
            </w:r>
            <w:r>
              <w:rPr>
                <w:rStyle w:val="IndexLink"/>
                <w:rtl w:val="true"/>
              </w:rPr>
              <w:t>-</w:t>
            </w:r>
            <w:r>
              <w:rPr>
                <w:rStyle w:val="IndexLink"/>
                <w:rtl w:val="true"/>
              </w:rPr>
              <w:t>خداوند به خاطر شهید شدن امام حسین علیه السّلام چند چیز را به حضرت عطا فرمودند</w:t>
            </w:r>
            <w:r>
              <w:rPr>
                <w:rStyle w:val="IndexLink"/>
                <w:rtl w:val="true"/>
              </w:rPr>
              <w:tab/>
            </w:r>
            <w:r>
              <w:rPr>
                <w:rStyle w:val="IndexLink"/>
              </w:rPr>
              <w:t>723</w:t>
            </w:r>
          </w:hyperlink>
        </w:p>
        <w:p>
          <w:pPr>
            <w:pStyle w:val="Contents3"/>
            <w:tabs>
              <w:tab w:val="clear" w:pos="8459"/>
              <w:tab w:val="right" w:pos="9026" w:leader="dot"/>
            </w:tabs>
            <w:rPr/>
          </w:pPr>
          <w:hyperlink w:anchor="__RefHeading___Toc1438060_3264237689">
            <w:r>
              <w:rPr>
                <w:webHidden/>
                <w:rStyle w:val="IndexLink"/>
              </w:rPr>
              <w:t>589</w:t>
            </w:r>
            <w:r>
              <w:rPr>
                <w:rStyle w:val="IndexLink"/>
                <w:rtl w:val="true"/>
              </w:rPr>
              <w:t>-</w:t>
            </w:r>
            <w:r>
              <w:rPr>
                <w:rStyle w:val="IndexLink"/>
                <w:rtl w:val="true"/>
              </w:rPr>
              <w:t>شفا در خاک قبر امام حسین علیه السّلام</w:t>
            </w:r>
            <w:r>
              <w:rPr>
                <w:rStyle w:val="IndexLink"/>
                <w:rtl w:val="true"/>
              </w:rPr>
              <w:tab/>
            </w:r>
            <w:r>
              <w:rPr>
                <w:rStyle w:val="IndexLink"/>
              </w:rPr>
              <w:t>725</w:t>
            </w:r>
          </w:hyperlink>
        </w:p>
        <w:p>
          <w:pPr>
            <w:pStyle w:val="Contents3"/>
            <w:tabs>
              <w:tab w:val="clear" w:pos="8459"/>
              <w:tab w:val="right" w:pos="9026" w:leader="dot"/>
            </w:tabs>
            <w:rPr/>
          </w:pPr>
          <w:hyperlink w:anchor="__RefHeading___Toc1438062_3264237689">
            <w:r>
              <w:rPr>
                <w:webHidden/>
                <w:rStyle w:val="IndexLink"/>
              </w:rPr>
              <w:t>590</w:t>
            </w:r>
            <w:r>
              <w:rPr>
                <w:rStyle w:val="IndexLink"/>
                <w:rtl w:val="true"/>
              </w:rPr>
              <w:t>-</w:t>
            </w:r>
            <w:r>
              <w:rPr>
                <w:rStyle w:val="IndexLink"/>
                <w:rtl w:val="true"/>
              </w:rPr>
              <w:t>حرمت خوردن هر خاکی مگر خاک قبر امام حسین علیه السّلام</w:t>
            </w:r>
            <w:r>
              <w:rPr>
                <w:rStyle w:val="IndexLink"/>
                <w:rtl w:val="true"/>
              </w:rPr>
              <w:tab/>
            </w:r>
            <w:r>
              <w:rPr>
                <w:rStyle w:val="IndexLink"/>
              </w:rPr>
              <w:t>727</w:t>
            </w:r>
          </w:hyperlink>
        </w:p>
        <w:p>
          <w:pPr>
            <w:pStyle w:val="Contents3"/>
            <w:tabs>
              <w:tab w:val="clear" w:pos="8459"/>
              <w:tab w:val="right" w:pos="9026" w:leader="dot"/>
            </w:tabs>
            <w:rPr/>
          </w:pPr>
          <w:hyperlink w:anchor="__RefHeading___Toc1438064_3264237689">
            <w:r>
              <w:rPr>
                <w:webHidden/>
                <w:rStyle w:val="IndexLink"/>
              </w:rPr>
              <w:t>591</w:t>
            </w:r>
            <w:r>
              <w:rPr>
                <w:rStyle w:val="IndexLink"/>
                <w:rtl w:val="true"/>
              </w:rPr>
              <w:t>-</w:t>
            </w:r>
            <w:r>
              <w:rPr>
                <w:rStyle w:val="IndexLink"/>
                <w:rtl w:val="true"/>
              </w:rPr>
              <w:t>شفا با خاک امام حسین علیه السّلام</w:t>
            </w:r>
            <w:r>
              <w:rPr>
                <w:rStyle w:val="IndexLink"/>
                <w:rtl w:val="true"/>
              </w:rPr>
              <w:tab/>
            </w:r>
            <w:r>
              <w:rPr>
                <w:rStyle w:val="IndexLink"/>
              </w:rPr>
              <w:t>727</w:t>
            </w:r>
          </w:hyperlink>
        </w:p>
        <w:p>
          <w:pPr>
            <w:pStyle w:val="Contents3"/>
            <w:tabs>
              <w:tab w:val="clear" w:pos="8459"/>
              <w:tab w:val="right" w:pos="9026" w:leader="dot"/>
            </w:tabs>
            <w:rPr/>
          </w:pPr>
          <w:hyperlink w:anchor="__RefHeading___Toc1438066_3264237689">
            <w:r>
              <w:rPr>
                <w:webHidden/>
                <w:rStyle w:val="IndexLink"/>
              </w:rPr>
              <w:t>592</w:t>
            </w:r>
            <w:r>
              <w:rPr>
                <w:rStyle w:val="IndexLink"/>
                <w:rtl w:val="true"/>
              </w:rPr>
              <w:t>-</w:t>
            </w:r>
            <w:r>
              <w:rPr>
                <w:rStyle w:val="IndexLink"/>
                <w:rtl w:val="true"/>
              </w:rPr>
              <w:t>قصۀ موسی بن عیسی و تربت امام حسین علیه السّلام</w:t>
            </w:r>
            <w:r>
              <w:rPr>
                <w:rStyle w:val="IndexLink"/>
                <w:rtl w:val="true"/>
              </w:rPr>
              <w:tab/>
            </w:r>
            <w:r>
              <w:rPr>
                <w:rStyle w:val="IndexLink"/>
              </w:rPr>
              <w:t>729</w:t>
            </w:r>
          </w:hyperlink>
        </w:p>
        <w:p>
          <w:pPr>
            <w:pStyle w:val="Contents3"/>
            <w:tabs>
              <w:tab w:val="clear" w:pos="8459"/>
              <w:tab w:val="right" w:pos="9026" w:leader="dot"/>
            </w:tabs>
            <w:rPr/>
          </w:pPr>
          <w:hyperlink w:anchor="__RefHeading___Toc1438068_3264237689">
            <w:r>
              <w:rPr>
                <w:webHidden/>
                <w:rStyle w:val="IndexLink"/>
              </w:rPr>
              <w:t>593</w:t>
            </w:r>
            <w:r>
              <w:rPr>
                <w:rStyle w:val="IndexLink"/>
                <w:rtl w:val="true"/>
              </w:rPr>
              <w:t>-</w:t>
            </w:r>
            <w:r>
              <w:rPr>
                <w:rStyle w:val="IndexLink"/>
                <w:rtl w:val="true"/>
              </w:rPr>
              <w:t>شخم زدن قبر امام حسین علیه السّلام به دستور موسی بن عیسی</w:t>
            </w:r>
            <w:r>
              <w:rPr>
                <w:rStyle w:val="IndexLink"/>
                <w:rtl w:val="true"/>
              </w:rPr>
              <w:tab/>
            </w:r>
            <w:r>
              <w:rPr>
                <w:rStyle w:val="IndexLink"/>
              </w:rPr>
              <w:t>733</w:t>
            </w:r>
          </w:hyperlink>
        </w:p>
        <w:p>
          <w:pPr>
            <w:pStyle w:val="Contents3"/>
            <w:tabs>
              <w:tab w:val="clear" w:pos="8459"/>
              <w:tab w:val="right" w:pos="9026" w:leader="dot"/>
            </w:tabs>
            <w:rPr/>
          </w:pPr>
          <w:hyperlink w:anchor="__RefHeading___Toc1438070_3264237689">
            <w:r>
              <w:rPr>
                <w:webHidden/>
                <w:rStyle w:val="IndexLink"/>
              </w:rPr>
              <w:t>594</w:t>
            </w:r>
            <w:r>
              <w:rPr>
                <w:rStyle w:val="IndexLink"/>
                <w:rtl w:val="true"/>
              </w:rPr>
              <w:t>-</w:t>
            </w:r>
            <w:r>
              <w:rPr>
                <w:rStyle w:val="IndexLink"/>
                <w:rtl w:val="true"/>
              </w:rPr>
              <w:t>رشید</w:t>
            </w:r>
            <w:r>
              <w:rPr>
                <w:rStyle w:val="IndexLink"/>
                <w:rtl w:val="true"/>
              </w:rPr>
              <w:t>(</w:t>
            </w:r>
            <w:r>
              <w:rPr>
                <w:rStyle w:val="IndexLink"/>
                <w:rtl w:val="true"/>
              </w:rPr>
              <w:t>هارون عباسی</w:t>
            </w:r>
            <w:r>
              <w:rPr>
                <w:rStyle w:val="IndexLink"/>
                <w:rtl w:val="true"/>
              </w:rPr>
              <w:t>)</w:t>
            </w:r>
            <w:r>
              <w:rPr>
                <w:rStyle w:val="IndexLink"/>
                <w:rtl w:val="true"/>
              </w:rPr>
              <w:t>قبر امام حسین علیه السّلام را خراب و درخت سدر آن را قطع کرد</w:t>
            </w:r>
            <w:r>
              <w:rPr>
                <w:rStyle w:val="IndexLink"/>
                <w:rtl w:val="true"/>
              </w:rPr>
              <w:tab/>
            </w:r>
            <w:r>
              <w:rPr>
                <w:rStyle w:val="IndexLink"/>
              </w:rPr>
              <w:t>743</w:t>
            </w:r>
          </w:hyperlink>
        </w:p>
        <w:p>
          <w:pPr>
            <w:pStyle w:val="Contents3"/>
            <w:tabs>
              <w:tab w:val="clear" w:pos="8459"/>
              <w:tab w:val="right" w:pos="9026" w:leader="dot"/>
            </w:tabs>
            <w:rPr/>
          </w:pPr>
          <w:hyperlink w:anchor="__RefHeading___Toc1438072_3264237689">
            <w:r>
              <w:rPr>
                <w:webHidden/>
                <w:rStyle w:val="IndexLink"/>
              </w:rPr>
              <w:t>595</w:t>
            </w:r>
            <w:r>
              <w:rPr>
                <w:rStyle w:val="IndexLink"/>
                <w:rtl w:val="true"/>
              </w:rPr>
              <w:t>-</w:t>
            </w:r>
            <w:r>
              <w:rPr>
                <w:rStyle w:val="IndexLink"/>
                <w:rtl w:val="true"/>
              </w:rPr>
              <w:t>متوکل دستور تخریب قبر حضرت امام حسین علیه السّلام را داد</w:t>
            </w:r>
            <w:r>
              <w:rPr>
                <w:rStyle w:val="IndexLink"/>
                <w:rtl w:val="true"/>
              </w:rPr>
              <w:tab/>
            </w:r>
            <w:r>
              <w:rPr>
                <w:rStyle w:val="IndexLink"/>
              </w:rPr>
              <w:t>743</w:t>
            </w:r>
          </w:hyperlink>
        </w:p>
        <w:p>
          <w:pPr>
            <w:pStyle w:val="Contents3"/>
            <w:tabs>
              <w:tab w:val="clear" w:pos="8459"/>
              <w:tab w:val="right" w:pos="9026" w:leader="dot"/>
            </w:tabs>
            <w:rPr/>
          </w:pPr>
          <w:hyperlink w:anchor="__RefHeading___Toc1438074_3264237689">
            <w:r>
              <w:rPr>
                <w:webHidden/>
                <w:rStyle w:val="IndexLink"/>
              </w:rPr>
              <w:t>596</w:t>
            </w:r>
            <w:r>
              <w:rPr>
                <w:rStyle w:val="IndexLink"/>
                <w:rtl w:val="true"/>
              </w:rPr>
              <w:t>-</w:t>
            </w:r>
            <w:r>
              <w:rPr>
                <w:rStyle w:val="IndexLink"/>
                <w:rtl w:val="true"/>
              </w:rPr>
              <w:t>ابراهیم دیزج قبر امام حسین علیه السّلام را نبش کرد</w:t>
            </w:r>
            <w:r>
              <w:rPr>
                <w:rStyle w:val="IndexLink"/>
                <w:rtl w:val="true"/>
              </w:rPr>
              <w:tab/>
            </w:r>
            <w:r>
              <w:rPr>
                <w:rStyle w:val="IndexLink"/>
              </w:rPr>
              <w:t>745</w:t>
            </w:r>
          </w:hyperlink>
        </w:p>
        <w:p>
          <w:pPr>
            <w:pStyle w:val="Contents3"/>
            <w:tabs>
              <w:tab w:val="clear" w:pos="8459"/>
              <w:tab w:val="right" w:pos="9026" w:leader="dot"/>
            </w:tabs>
            <w:rPr/>
          </w:pPr>
          <w:hyperlink w:anchor="__RefHeading___Toc1438076_3264237689">
            <w:r>
              <w:rPr>
                <w:webHidden/>
                <w:rStyle w:val="IndexLink"/>
              </w:rPr>
              <w:t>597</w:t>
            </w:r>
            <w:r>
              <w:rPr>
                <w:rStyle w:val="IndexLink"/>
                <w:rtl w:val="true"/>
              </w:rPr>
              <w:t>-</w:t>
            </w:r>
            <w:r>
              <w:rPr>
                <w:rStyle w:val="IndexLink"/>
                <w:rtl w:val="true"/>
              </w:rPr>
              <w:t>قصۀ هارون معرّی و نبش قبر امام حسین علیه السّلام</w:t>
            </w:r>
            <w:r>
              <w:rPr>
                <w:rStyle w:val="IndexLink"/>
                <w:rtl w:val="true"/>
              </w:rPr>
              <w:tab/>
            </w:r>
            <w:r>
              <w:rPr>
                <w:rStyle w:val="IndexLink"/>
              </w:rPr>
              <w:t>747</w:t>
            </w:r>
          </w:hyperlink>
        </w:p>
        <w:p>
          <w:pPr>
            <w:pStyle w:val="Contents3"/>
            <w:tabs>
              <w:tab w:val="clear" w:pos="8459"/>
              <w:tab w:val="right" w:pos="9026" w:leader="dot"/>
            </w:tabs>
            <w:rPr/>
          </w:pPr>
          <w:hyperlink w:anchor="__RefHeading___Toc1438078_3264237689">
            <w:r>
              <w:rPr>
                <w:webHidden/>
                <w:rStyle w:val="IndexLink"/>
              </w:rPr>
              <w:t>598</w:t>
            </w:r>
            <w:r>
              <w:rPr>
                <w:rStyle w:val="IndexLink"/>
                <w:rtl w:val="true"/>
              </w:rPr>
              <w:t>-</w:t>
            </w:r>
            <w:r>
              <w:rPr>
                <w:rStyle w:val="IndexLink"/>
                <w:rtl w:val="true"/>
              </w:rPr>
              <w:t>قصۀ ابراهیم دیزج و نبش قبر امام حسین علیه السّلام</w:t>
            </w:r>
            <w:r>
              <w:rPr>
                <w:rStyle w:val="IndexLink"/>
                <w:rtl w:val="true"/>
              </w:rPr>
              <w:tab/>
            </w:r>
            <w:r>
              <w:rPr>
                <w:rStyle w:val="IndexLink"/>
              </w:rPr>
              <w:t>747</w:t>
            </w:r>
          </w:hyperlink>
        </w:p>
        <w:p>
          <w:pPr>
            <w:pStyle w:val="Contents3"/>
            <w:tabs>
              <w:tab w:val="clear" w:pos="8459"/>
              <w:tab w:val="right" w:pos="9026" w:leader="dot"/>
            </w:tabs>
            <w:rPr/>
          </w:pPr>
          <w:hyperlink w:anchor="__RefHeading___Toc1438080_3264237689">
            <w:r>
              <w:rPr>
                <w:webHidden/>
                <w:rStyle w:val="IndexLink"/>
              </w:rPr>
              <w:t>599</w:t>
            </w:r>
            <w:r>
              <w:rPr>
                <w:rStyle w:val="IndexLink"/>
                <w:rtl w:val="true"/>
              </w:rPr>
              <w:t>-</w:t>
            </w:r>
            <w:r>
              <w:rPr>
                <w:rStyle w:val="IndexLink"/>
                <w:rtl w:val="true"/>
              </w:rPr>
              <w:t>زیارت قبر امام حسین علیه السّلام در زمان متوکل</w:t>
            </w:r>
            <w:r>
              <w:rPr>
                <w:rStyle w:val="IndexLink"/>
                <w:rtl w:val="true"/>
              </w:rPr>
              <w:tab/>
            </w:r>
            <w:r>
              <w:rPr>
                <w:rStyle w:val="IndexLink"/>
              </w:rPr>
              <w:t>751</w:t>
            </w:r>
          </w:hyperlink>
        </w:p>
        <w:p>
          <w:pPr>
            <w:pStyle w:val="Contents3"/>
            <w:tabs>
              <w:tab w:val="clear" w:pos="8459"/>
              <w:tab w:val="right" w:pos="9026" w:leader="dot"/>
            </w:tabs>
            <w:rPr/>
          </w:pPr>
          <w:hyperlink w:anchor="__RefHeading___Toc1438082_3264237689">
            <w:r>
              <w:rPr>
                <w:webHidden/>
                <w:rStyle w:val="IndexLink"/>
              </w:rPr>
              <w:t>600</w:t>
            </w:r>
            <w:r>
              <w:rPr>
                <w:rStyle w:val="IndexLink"/>
                <w:rtl w:val="true"/>
              </w:rPr>
              <w:t>-</w:t>
            </w:r>
            <w:r>
              <w:rPr>
                <w:rStyle w:val="IndexLink"/>
                <w:rtl w:val="true"/>
              </w:rPr>
              <w:t xml:space="preserve">شخم زدن قبر امام حسین علیه السّلام در سال </w:t>
            </w:r>
            <w:r>
              <w:rPr>
                <w:rStyle w:val="IndexLink"/>
              </w:rPr>
              <w:t>247</w:t>
            </w:r>
            <w:r>
              <w:rPr>
                <w:rStyle w:val="IndexLink"/>
                <w:rtl w:val="true"/>
              </w:rPr>
              <w:t xml:space="preserve"> </w:t>
            </w:r>
            <w:r>
              <w:rPr>
                <w:rStyle w:val="IndexLink"/>
                <w:rtl w:val="true"/>
              </w:rPr>
              <w:t>هجری</w:t>
            </w:r>
            <w:r>
              <w:rPr>
                <w:rStyle w:val="IndexLink"/>
                <w:rtl w:val="true"/>
              </w:rPr>
              <w:tab/>
            </w:r>
            <w:r>
              <w:rPr>
                <w:rStyle w:val="IndexLink"/>
              </w:rPr>
              <w:t>753</w:t>
            </w:r>
          </w:hyperlink>
        </w:p>
        <w:p>
          <w:pPr>
            <w:pStyle w:val="Contents3"/>
            <w:tabs>
              <w:tab w:val="clear" w:pos="8459"/>
              <w:tab w:val="right" w:pos="9026" w:leader="dot"/>
            </w:tabs>
            <w:rPr/>
          </w:pPr>
          <w:hyperlink w:anchor="__RefHeading___Toc1438084_3264237689">
            <w:r>
              <w:rPr>
                <w:webHidden/>
                <w:rStyle w:val="IndexLink"/>
              </w:rPr>
              <w:t>601</w:t>
            </w:r>
            <w:r>
              <w:rPr>
                <w:rStyle w:val="IndexLink"/>
                <w:rtl w:val="true"/>
              </w:rPr>
              <w:t>-</w:t>
            </w:r>
            <w:r>
              <w:rPr>
                <w:rStyle w:val="IndexLink"/>
                <w:rtl w:val="true"/>
              </w:rPr>
              <w:t>فرشته ای خبر کشته شدن امام حسین علیه السّلام را به حضرت رسول اللّه صلّی اللّه علیه و اله داد</w:t>
            </w:r>
            <w:r>
              <w:rPr>
                <w:rStyle w:val="IndexLink"/>
                <w:rtl w:val="true"/>
              </w:rPr>
              <w:tab/>
            </w:r>
            <w:r>
              <w:rPr>
                <w:rStyle w:val="IndexLink"/>
              </w:rPr>
              <w:t>755</w:t>
            </w:r>
          </w:hyperlink>
        </w:p>
        <w:p>
          <w:pPr>
            <w:pStyle w:val="Contents3"/>
            <w:tabs>
              <w:tab w:val="clear" w:pos="8459"/>
              <w:tab w:val="right" w:pos="9026" w:leader="dot"/>
            </w:tabs>
            <w:rPr/>
          </w:pPr>
          <w:hyperlink w:anchor="__RefHeading___Toc1438086_3264237689">
            <w:r>
              <w:rPr>
                <w:webHidden/>
                <w:rStyle w:val="IndexLink"/>
              </w:rPr>
              <w:t>602</w:t>
            </w:r>
            <w:r>
              <w:rPr>
                <w:rStyle w:val="IndexLink"/>
                <w:rtl w:val="true"/>
              </w:rPr>
              <w:t>-</w:t>
            </w:r>
            <w:r>
              <w:rPr>
                <w:rStyle w:val="IndexLink"/>
                <w:rtl w:val="true"/>
              </w:rPr>
              <w:t>از آسمان خون بارید روز شهادت امام حسین علیه السّلام</w:t>
            </w:r>
            <w:r>
              <w:rPr>
                <w:rStyle w:val="IndexLink"/>
                <w:rtl w:val="true"/>
              </w:rPr>
              <w:tab/>
            </w:r>
            <w:r>
              <w:rPr>
                <w:rStyle w:val="IndexLink"/>
              </w:rPr>
              <w:t>755</w:t>
            </w:r>
          </w:hyperlink>
        </w:p>
        <w:p>
          <w:pPr>
            <w:pStyle w:val="Contents3"/>
            <w:tabs>
              <w:tab w:val="clear" w:pos="8459"/>
              <w:tab w:val="right" w:pos="9026" w:leader="dot"/>
            </w:tabs>
            <w:rPr/>
          </w:pPr>
          <w:hyperlink w:anchor="__RefHeading___Toc1438088_3264237689">
            <w:r>
              <w:rPr>
                <w:webHidden/>
                <w:rStyle w:val="IndexLink"/>
              </w:rPr>
              <w:t>603</w:t>
            </w:r>
            <w:r>
              <w:rPr>
                <w:rStyle w:val="IndexLink"/>
                <w:rtl w:val="true"/>
              </w:rPr>
              <w:t>-</w:t>
            </w:r>
            <w:r>
              <w:rPr>
                <w:rStyle w:val="IndexLink"/>
                <w:rtl w:val="true"/>
              </w:rPr>
              <w:t>دوستدار علی وارد بهشت می شود</w:t>
            </w:r>
            <w:r>
              <w:rPr>
                <w:rStyle w:val="IndexLink"/>
                <w:rtl w:val="true"/>
              </w:rPr>
              <w:tab/>
            </w:r>
            <w:r>
              <w:rPr>
                <w:rStyle w:val="IndexLink"/>
              </w:rPr>
              <w:t>757</w:t>
            </w:r>
          </w:hyperlink>
        </w:p>
        <w:p>
          <w:pPr>
            <w:pStyle w:val="Contents2"/>
            <w:tabs>
              <w:tab w:val="clear" w:pos="8743"/>
              <w:tab w:val="right" w:pos="9026" w:leader="dot"/>
            </w:tabs>
            <w:rPr/>
          </w:pPr>
          <w:hyperlink w:anchor="__RefHeading___Toc1438090_3264237689">
            <w:r>
              <w:rPr>
                <w:webHidden/>
                <w:rStyle w:val="IndexLink"/>
              </w:rPr>
              <w:t>12</w:t>
            </w:r>
            <w:r>
              <w:rPr>
                <w:rStyle w:val="IndexLink"/>
                <w:rtl w:val="true"/>
              </w:rPr>
              <w:t xml:space="preserve">- </w:t>
            </w:r>
            <w:r>
              <w:rPr>
                <w:rStyle w:val="IndexLink"/>
                <w:rtl w:val="true"/>
              </w:rPr>
              <w:t>جلسه دوازدهم</w:t>
            </w:r>
            <w:r>
              <w:rPr>
                <w:rStyle w:val="IndexLink"/>
                <w:rtl w:val="true"/>
              </w:rPr>
              <w:tab/>
            </w:r>
            <w:r>
              <w:rPr>
                <w:rStyle w:val="IndexLink"/>
              </w:rPr>
              <w:t>759</w:t>
            </w:r>
          </w:hyperlink>
        </w:p>
        <w:p>
          <w:pPr>
            <w:pStyle w:val="Contents3"/>
            <w:tabs>
              <w:tab w:val="clear" w:pos="8459"/>
              <w:tab w:val="right" w:pos="9026" w:leader="dot"/>
            </w:tabs>
            <w:rPr/>
          </w:pPr>
          <w:hyperlink w:anchor="__RefHeading___Toc1438092_3264237689">
            <w:r>
              <w:rPr>
                <w:webHidden/>
                <w:rStyle w:val="IndexLink"/>
                <w:rtl w:val="true"/>
              </w:rPr>
              <w:t>اشاره</w:t>
            </w:r>
            <w:r>
              <w:rPr>
                <w:rStyle w:val="IndexLink"/>
                <w:rtl w:val="true"/>
              </w:rPr>
              <w:tab/>
            </w:r>
            <w:r>
              <w:rPr>
                <w:rStyle w:val="IndexLink"/>
              </w:rPr>
              <w:t>759</w:t>
            </w:r>
          </w:hyperlink>
        </w:p>
        <w:p>
          <w:pPr>
            <w:pStyle w:val="Contents3"/>
            <w:tabs>
              <w:tab w:val="clear" w:pos="8459"/>
              <w:tab w:val="right" w:pos="9026" w:leader="dot"/>
            </w:tabs>
            <w:rPr/>
          </w:pPr>
          <w:hyperlink w:anchor="__RefHeading___Toc1438094_3264237689">
            <w:r>
              <w:rPr>
                <w:webHidden/>
                <w:rStyle w:val="IndexLink"/>
              </w:rPr>
              <w:t>604</w:t>
            </w:r>
            <w:r>
              <w:rPr>
                <w:rStyle w:val="IndexLink"/>
                <w:rtl w:val="true"/>
              </w:rPr>
              <w:t>-</w:t>
            </w:r>
            <w:r>
              <w:rPr>
                <w:rStyle w:val="IndexLink"/>
                <w:rtl w:val="true"/>
              </w:rPr>
              <w:t>سلام دادن به حضرت علی علیه السّلام</w:t>
            </w:r>
            <w:r>
              <w:rPr>
                <w:rStyle w:val="IndexLink"/>
                <w:rtl w:val="true"/>
              </w:rPr>
              <w:tab/>
            </w:r>
            <w:r>
              <w:rPr>
                <w:rStyle w:val="IndexLink"/>
              </w:rPr>
              <w:t>759</w:t>
            </w:r>
          </w:hyperlink>
        </w:p>
        <w:p>
          <w:pPr>
            <w:pStyle w:val="Contents3"/>
            <w:tabs>
              <w:tab w:val="clear" w:pos="8459"/>
              <w:tab w:val="right" w:pos="9026" w:leader="dot"/>
            </w:tabs>
            <w:rPr/>
          </w:pPr>
          <w:hyperlink w:anchor="__RefHeading___Toc1438096_3264237689">
            <w:r>
              <w:rPr>
                <w:webHidden/>
                <w:rStyle w:val="IndexLink"/>
              </w:rPr>
              <w:t>605</w:t>
            </w:r>
            <w:r>
              <w:rPr>
                <w:rStyle w:val="IndexLink"/>
                <w:rtl w:val="true"/>
              </w:rPr>
              <w:t>-</w:t>
            </w:r>
            <w:r>
              <w:rPr>
                <w:rStyle w:val="IndexLink"/>
                <w:rtl w:val="true"/>
              </w:rPr>
              <w:t>حدیث مناجات</w:t>
            </w:r>
            <w:r>
              <w:rPr>
                <w:rStyle w:val="IndexLink"/>
                <w:rtl w:val="true"/>
              </w:rPr>
              <w:tab/>
            </w:r>
            <w:r>
              <w:rPr>
                <w:rStyle w:val="IndexLink"/>
              </w:rPr>
              <w:t>759</w:t>
            </w:r>
          </w:hyperlink>
        </w:p>
        <w:p>
          <w:pPr>
            <w:pStyle w:val="Contents3"/>
            <w:tabs>
              <w:tab w:val="clear" w:pos="8459"/>
              <w:tab w:val="right" w:pos="9026" w:leader="dot"/>
            </w:tabs>
            <w:rPr/>
          </w:pPr>
          <w:hyperlink w:anchor="__RefHeading___Toc1438098_3264237689">
            <w:r>
              <w:rPr>
                <w:webHidden/>
                <w:rStyle w:val="IndexLink"/>
              </w:rPr>
              <w:t>606</w:t>
            </w:r>
            <w:r>
              <w:rPr>
                <w:rStyle w:val="IndexLink"/>
                <w:rtl w:val="true"/>
              </w:rPr>
              <w:t>-</w:t>
            </w:r>
            <w:r>
              <w:rPr>
                <w:rStyle w:val="IndexLink"/>
                <w:rtl w:val="true"/>
              </w:rPr>
              <w:t>دوست داشتن حضرت علی علیه السّلام و فاطمه علیها السّلام</w:t>
            </w:r>
            <w:r>
              <w:rPr>
                <w:rStyle w:val="IndexLink"/>
                <w:rtl w:val="true"/>
              </w:rPr>
              <w:tab/>
            </w:r>
            <w:r>
              <w:rPr>
                <w:rStyle w:val="IndexLink"/>
              </w:rPr>
              <w:t>761</w:t>
            </w:r>
          </w:hyperlink>
        </w:p>
        <w:p>
          <w:pPr>
            <w:pStyle w:val="Contents3"/>
            <w:tabs>
              <w:tab w:val="clear" w:pos="8459"/>
              <w:tab w:val="right" w:pos="9026" w:leader="dot"/>
            </w:tabs>
            <w:rPr/>
          </w:pPr>
          <w:hyperlink w:anchor="__RefHeading___Toc1438100_3264237689">
            <w:r>
              <w:rPr>
                <w:webHidden/>
                <w:rStyle w:val="IndexLink"/>
              </w:rPr>
              <w:t>607</w:t>
            </w:r>
            <w:r>
              <w:rPr>
                <w:rStyle w:val="IndexLink"/>
                <w:rtl w:val="true"/>
              </w:rPr>
              <w:t>-</w:t>
            </w:r>
            <w:r>
              <w:rPr>
                <w:rStyle w:val="IndexLink"/>
                <w:rtl w:val="true"/>
              </w:rPr>
              <w:t>حدیث غدیر</w:t>
            </w:r>
            <w:r>
              <w:rPr>
                <w:rStyle w:val="IndexLink"/>
                <w:rtl w:val="true"/>
              </w:rPr>
              <w:tab/>
            </w:r>
            <w:r>
              <w:rPr>
                <w:rStyle w:val="IndexLink"/>
              </w:rPr>
              <w:t>761</w:t>
            </w:r>
          </w:hyperlink>
        </w:p>
        <w:p>
          <w:pPr>
            <w:pStyle w:val="Contents3"/>
            <w:tabs>
              <w:tab w:val="clear" w:pos="8459"/>
              <w:tab w:val="right" w:pos="9026" w:leader="dot"/>
            </w:tabs>
            <w:rPr/>
          </w:pPr>
          <w:hyperlink w:anchor="__RefHeading___Toc1438102_3264237689">
            <w:r>
              <w:rPr>
                <w:webHidden/>
                <w:rStyle w:val="IndexLink"/>
              </w:rPr>
              <w:t>608</w:t>
            </w:r>
            <w:r>
              <w:rPr>
                <w:rStyle w:val="IndexLink"/>
                <w:rtl w:val="true"/>
              </w:rPr>
              <w:t>-</w:t>
            </w:r>
            <w:r>
              <w:rPr>
                <w:rStyle w:val="IndexLink"/>
                <w:rtl w:val="true"/>
              </w:rPr>
              <w:t>حضرت علی علیه السّلام دوست رسول خدا صلّی اللّه علیه و اله</w:t>
            </w:r>
            <w:r>
              <w:rPr>
                <w:rStyle w:val="IndexLink"/>
                <w:rtl w:val="true"/>
              </w:rPr>
              <w:tab/>
            </w:r>
            <w:r>
              <w:rPr>
                <w:rStyle w:val="IndexLink"/>
              </w:rPr>
              <w:t>761</w:t>
            </w:r>
          </w:hyperlink>
        </w:p>
        <w:p>
          <w:pPr>
            <w:pStyle w:val="Contents3"/>
            <w:tabs>
              <w:tab w:val="clear" w:pos="8459"/>
              <w:tab w:val="right" w:pos="9026" w:leader="dot"/>
            </w:tabs>
            <w:rPr/>
          </w:pPr>
          <w:hyperlink w:anchor="__RefHeading___Toc1438104_3264237689">
            <w:r>
              <w:rPr>
                <w:webHidden/>
                <w:rStyle w:val="IndexLink"/>
              </w:rPr>
              <w:t>609</w:t>
            </w:r>
            <w:r>
              <w:rPr>
                <w:rStyle w:val="IndexLink"/>
                <w:rtl w:val="true"/>
              </w:rPr>
              <w:t>-</w:t>
            </w:r>
            <w:r>
              <w:rPr>
                <w:rStyle w:val="IndexLink"/>
                <w:rtl w:val="true"/>
              </w:rPr>
              <w:t>حضرت علی علیه السّلام جزء چهار نفری که وارد بهشت می شوند</w:t>
            </w:r>
            <w:r>
              <w:rPr>
                <w:rStyle w:val="IndexLink"/>
                <w:rtl w:val="true"/>
              </w:rPr>
              <w:tab/>
            </w:r>
            <w:r>
              <w:rPr>
                <w:rStyle w:val="IndexLink"/>
              </w:rPr>
              <w:t>761</w:t>
            </w:r>
          </w:hyperlink>
        </w:p>
        <w:p>
          <w:pPr>
            <w:pStyle w:val="Contents3"/>
            <w:tabs>
              <w:tab w:val="clear" w:pos="8459"/>
              <w:tab w:val="right" w:pos="9026" w:leader="dot"/>
            </w:tabs>
            <w:rPr/>
          </w:pPr>
          <w:hyperlink w:anchor="__RefHeading___Toc1438106_3264237689">
            <w:r>
              <w:rPr>
                <w:webHidden/>
                <w:rStyle w:val="IndexLink"/>
              </w:rPr>
              <w:t>610</w:t>
            </w:r>
            <w:r>
              <w:rPr>
                <w:rStyle w:val="IndexLink"/>
                <w:rtl w:val="true"/>
              </w:rPr>
              <w:t>-</w:t>
            </w:r>
            <w:r>
              <w:rPr>
                <w:rStyle w:val="IndexLink"/>
                <w:rtl w:val="true"/>
              </w:rPr>
              <w:t>حدیث مناشدت</w:t>
            </w:r>
            <w:r>
              <w:rPr>
                <w:rStyle w:val="IndexLink"/>
                <w:rtl w:val="true"/>
              </w:rPr>
              <w:tab/>
            </w:r>
            <w:r>
              <w:rPr>
                <w:rStyle w:val="IndexLink"/>
              </w:rPr>
              <w:t>763</w:t>
            </w:r>
          </w:hyperlink>
        </w:p>
        <w:p>
          <w:pPr>
            <w:pStyle w:val="Contents3"/>
            <w:tabs>
              <w:tab w:val="clear" w:pos="8459"/>
              <w:tab w:val="right" w:pos="9026" w:leader="dot"/>
            </w:tabs>
            <w:rPr/>
          </w:pPr>
          <w:hyperlink w:anchor="__RefHeading___Toc1438108_3264237689">
            <w:r>
              <w:rPr>
                <w:webHidden/>
                <w:rStyle w:val="IndexLink"/>
              </w:rPr>
              <w:t>611</w:t>
            </w:r>
            <w:r>
              <w:rPr>
                <w:rStyle w:val="IndexLink"/>
                <w:rtl w:val="true"/>
              </w:rPr>
              <w:t>-</w:t>
            </w:r>
            <w:r>
              <w:rPr>
                <w:rStyle w:val="IndexLink"/>
                <w:rtl w:val="true"/>
              </w:rPr>
              <w:t>حضرت فاطمه علیها السّلام یگانه بانوی زنان اسلام</w:t>
            </w:r>
            <w:r>
              <w:rPr>
                <w:rStyle w:val="IndexLink"/>
                <w:rtl w:val="true"/>
              </w:rPr>
              <w:tab/>
            </w:r>
            <w:r>
              <w:rPr>
                <w:rStyle w:val="IndexLink"/>
              </w:rPr>
              <w:t>765</w:t>
            </w:r>
          </w:hyperlink>
        </w:p>
        <w:p>
          <w:pPr>
            <w:pStyle w:val="Contents3"/>
            <w:tabs>
              <w:tab w:val="clear" w:pos="8459"/>
              <w:tab w:val="right" w:pos="9026" w:leader="dot"/>
            </w:tabs>
            <w:rPr/>
          </w:pPr>
          <w:hyperlink w:anchor="__RefHeading___Toc1438110_3264237689">
            <w:r>
              <w:rPr>
                <w:webHidden/>
                <w:rStyle w:val="IndexLink"/>
              </w:rPr>
              <w:t>612</w:t>
            </w:r>
            <w:r>
              <w:rPr>
                <w:rStyle w:val="IndexLink"/>
                <w:rtl w:val="true"/>
              </w:rPr>
              <w:t>-</w:t>
            </w:r>
            <w:r>
              <w:rPr>
                <w:rStyle w:val="IndexLink"/>
                <w:rtl w:val="true"/>
              </w:rPr>
              <w:t>کسانی که پیامبر به همراه آنها به مباهله رفتند</w:t>
            </w:r>
            <w:r>
              <w:rPr>
                <w:rStyle w:val="IndexLink"/>
                <w:rtl w:val="true"/>
              </w:rPr>
              <w:tab/>
            </w:r>
            <w:r>
              <w:rPr>
                <w:rStyle w:val="IndexLink"/>
              </w:rPr>
              <w:t>765</w:t>
            </w:r>
          </w:hyperlink>
        </w:p>
        <w:p>
          <w:pPr>
            <w:pStyle w:val="Contents3"/>
            <w:tabs>
              <w:tab w:val="clear" w:pos="8459"/>
              <w:tab w:val="right" w:pos="9026" w:leader="dot"/>
            </w:tabs>
            <w:rPr/>
          </w:pPr>
          <w:hyperlink w:anchor="__RefHeading___Toc1438112_3264237689">
            <w:r>
              <w:rPr>
                <w:webHidden/>
                <w:rStyle w:val="IndexLink"/>
              </w:rPr>
              <w:t>613</w:t>
            </w:r>
            <w:r>
              <w:rPr>
                <w:rStyle w:val="IndexLink"/>
                <w:rtl w:val="true"/>
              </w:rPr>
              <w:t>-</w:t>
            </w:r>
            <w:r>
              <w:rPr>
                <w:rStyle w:val="IndexLink"/>
                <w:rtl w:val="true"/>
              </w:rPr>
              <w:t>حدیث غدیر</w:t>
            </w:r>
            <w:r>
              <w:rPr>
                <w:rStyle w:val="IndexLink"/>
                <w:rtl w:val="true"/>
              </w:rPr>
              <w:tab/>
            </w:r>
            <w:r>
              <w:rPr>
                <w:rStyle w:val="IndexLink"/>
              </w:rPr>
              <w:t>767</w:t>
            </w:r>
          </w:hyperlink>
        </w:p>
        <w:p>
          <w:pPr>
            <w:pStyle w:val="Contents3"/>
            <w:tabs>
              <w:tab w:val="clear" w:pos="8459"/>
              <w:tab w:val="right" w:pos="9026" w:leader="dot"/>
            </w:tabs>
            <w:rPr/>
          </w:pPr>
          <w:hyperlink w:anchor="__RefHeading___Toc1438114_3264237689">
            <w:r>
              <w:rPr>
                <w:webHidden/>
                <w:rStyle w:val="IndexLink"/>
              </w:rPr>
              <w:t>614</w:t>
            </w:r>
            <w:r>
              <w:rPr>
                <w:rStyle w:val="IndexLink"/>
                <w:rtl w:val="true"/>
              </w:rPr>
              <w:t>-</w:t>
            </w:r>
            <w:r>
              <w:rPr>
                <w:rStyle w:val="IndexLink"/>
                <w:rtl w:val="true"/>
              </w:rPr>
              <w:t>حق حضرت علی علیه السّلام بر مسلمین</w:t>
            </w:r>
            <w:r>
              <w:rPr>
                <w:rStyle w:val="IndexLink"/>
                <w:rtl w:val="true"/>
              </w:rPr>
              <w:tab/>
            </w:r>
            <w:r>
              <w:rPr>
                <w:rStyle w:val="IndexLink"/>
              </w:rPr>
              <w:t>767</w:t>
            </w:r>
          </w:hyperlink>
        </w:p>
        <w:p>
          <w:pPr>
            <w:pStyle w:val="Contents3"/>
            <w:tabs>
              <w:tab w:val="clear" w:pos="8459"/>
              <w:tab w:val="right" w:pos="9026" w:leader="dot"/>
            </w:tabs>
            <w:rPr/>
          </w:pPr>
          <w:hyperlink w:anchor="__RefHeading___Toc1438116_3264237689">
            <w:r>
              <w:rPr>
                <w:webHidden/>
                <w:rStyle w:val="IndexLink"/>
              </w:rPr>
              <w:t>615</w:t>
            </w:r>
            <w:r>
              <w:rPr>
                <w:rStyle w:val="IndexLink"/>
                <w:rtl w:val="true"/>
              </w:rPr>
              <w:t>-</w:t>
            </w:r>
            <w:r>
              <w:rPr>
                <w:rStyle w:val="IndexLink"/>
                <w:rtl w:val="true"/>
              </w:rPr>
              <w:t>فضائل حضرت علی علیه السّلام</w:t>
            </w:r>
            <w:r>
              <w:rPr>
                <w:rStyle w:val="IndexLink"/>
                <w:rtl w:val="true"/>
              </w:rPr>
              <w:tab/>
            </w:r>
            <w:r>
              <w:rPr>
                <w:rStyle w:val="IndexLink"/>
              </w:rPr>
              <w:t>767</w:t>
            </w:r>
          </w:hyperlink>
        </w:p>
        <w:p>
          <w:pPr>
            <w:pStyle w:val="Contents3"/>
            <w:tabs>
              <w:tab w:val="clear" w:pos="8459"/>
              <w:tab w:val="right" w:pos="9026" w:leader="dot"/>
            </w:tabs>
            <w:rPr/>
          </w:pPr>
          <w:hyperlink w:anchor="__RefHeading___Toc1438118_3264237689">
            <w:r>
              <w:rPr>
                <w:webHidden/>
                <w:rStyle w:val="IndexLink"/>
              </w:rPr>
              <w:t>616</w:t>
            </w:r>
            <w:r>
              <w:rPr>
                <w:rStyle w:val="IndexLink"/>
                <w:rtl w:val="true"/>
              </w:rPr>
              <w:t>-</w:t>
            </w:r>
            <w:r>
              <w:rPr>
                <w:rStyle w:val="IndexLink"/>
                <w:rtl w:val="true"/>
              </w:rPr>
              <w:t>ملائکه جز خانۀ ما جایی پا نمی گذارند</w:t>
            </w:r>
            <w:r>
              <w:rPr>
                <w:rStyle w:val="IndexLink"/>
                <w:rtl w:val="true"/>
              </w:rPr>
              <w:tab/>
            </w:r>
            <w:r>
              <w:rPr>
                <w:rStyle w:val="IndexLink"/>
              </w:rPr>
              <w:t>769</w:t>
            </w:r>
          </w:hyperlink>
        </w:p>
        <w:p>
          <w:pPr>
            <w:pStyle w:val="Contents3"/>
            <w:tabs>
              <w:tab w:val="clear" w:pos="8459"/>
              <w:tab w:val="right" w:pos="9026" w:leader="dot"/>
            </w:tabs>
            <w:rPr/>
          </w:pPr>
          <w:hyperlink w:anchor="__RefHeading___Toc1438120_3264237689">
            <w:r>
              <w:rPr>
                <w:webHidden/>
                <w:rStyle w:val="IndexLink"/>
              </w:rPr>
              <w:t>617</w:t>
            </w:r>
            <w:r>
              <w:rPr>
                <w:rStyle w:val="IndexLink"/>
                <w:rtl w:val="true"/>
              </w:rPr>
              <w:t>-</w:t>
            </w:r>
            <w:r>
              <w:rPr>
                <w:rStyle w:val="IndexLink"/>
                <w:rtl w:val="true"/>
              </w:rPr>
              <w:t>عیادت از بنی هاشم سنت است</w:t>
            </w:r>
            <w:r>
              <w:rPr>
                <w:rStyle w:val="IndexLink"/>
                <w:rtl w:val="true"/>
              </w:rPr>
              <w:tab/>
            </w:r>
            <w:r>
              <w:rPr>
                <w:rStyle w:val="IndexLink"/>
              </w:rPr>
              <w:t>769</w:t>
            </w:r>
          </w:hyperlink>
        </w:p>
        <w:p>
          <w:pPr>
            <w:pStyle w:val="Contents3"/>
            <w:tabs>
              <w:tab w:val="clear" w:pos="8459"/>
              <w:tab w:val="right" w:pos="9026" w:leader="dot"/>
            </w:tabs>
            <w:rPr/>
          </w:pPr>
          <w:hyperlink w:anchor="__RefHeading___Toc1438122_3264237689">
            <w:r>
              <w:rPr>
                <w:webHidden/>
                <w:rStyle w:val="IndexLink"/>
              </w:rPr>
              <w:t>618</w:t>
            </w:r>
            <w:r>
              <w:rPr>
                <w:rStyle w:val="IndexLink"/>
                <w:rtl w:val="true"/>
              </w:rPr>
              <w:t>-</w:t>
            </w:r>
            <w:r>
              <w:rPr>
                <w:rStyle w:val="IndexLink"/>
                <w:rtl w:val="true"/>
              </w:rPr>
              <w:t>ولایت حضرت علی علیه السّلام</w:t>
            </w:r>
            <w:r>
              <w:rPr>
                <w:rStyle w:val="IndexLink"/>
                <w:rtl w:val="true"/>
              </w:rPr>
              <w:tab/>
            </w:r>
            <w:r>
              <w:rPr>
                <w:rStyle w:val="IndexLink"/>
              </w:rPr>
              <w:t>769</w:t>
            </w:r>
          </w:hyperlink>
        </w:p>
        <w:p>
          <w:pPr>
            <w:pStyle w:val="Contents3"/>
            <w:tabs>
              <w:tab w:val="clear" w:pos="8459"/>
              <w:tab w:val="right" w:pos="9026" w:leader="dot"/>
            </w:tabs>
            <w:rPr/>
          </w:pPr>
          <w:hyperlink w:anchor="__RefHeading___Toc1438124_3264237689">
            <w:r>
              <w:rPr>
                <w:webHidden/>
                <w:rStyle w:val="IndexLink"/>
              </w:rPr>
              <w:t>619</w:t>
            </w:r>
            <w:r>
              <w:rPr>
                <w:rStyle w:val="IndexLink"/>
                <w:rtl w:val="true"/>
              </w:rPr>
              <w:t>-</w:t>
            </w:r>
            <w:r>
              <w:rPr>
                <w:rStyle w:val="IndexLink"/>
                <w:rtl w:val="true"/>
              </w:rPr>
              <w:t>هرچیزی که انسان را از یاد خدا دور می کند از مصادیق قمار است</w:t>
            </w:r>
            <w:r>
              <w:rPr>
                <w:rStyle w:val="IndexLink"/>
                <w:rtl w:val="true"/>
              </w:rPr>
              <w:tab/>
            </w:r>
            <w:r>
              <w:rPr>
                <w:rStyle w:val="IndexLink"/>
              </w:rPr>
              <w:t>771</w:t>
            </w:r>
          </w:hyperlink>
        </w:p>
        <w:p>
          <w:pPr>
            <w:pStyle w:val="Contents3"/>
            <w:tabs>
              <w:tab w:val="clear" w:pos="8459"/>
              <w:tab w:val="right" w:pos="9026" w:leader="dot"/>
            </w:tabs>
            <w:rPr/>
          </w:pPr>
          <w:hyperlink w:anchor="__RefHeading___Toc1438126_3264237689">
            <w:r>
              <w:rPr>
                <w:webHidden/>
                <w:rStyle w:val="IndexLink"/>
              </w:rPr>
              <w:t>620</w:t>
            </w:r>
            <w:r>
              <w:rPr>
                <w:rStyle w:val="IndexLink"/>
                <w:rtl w:val="true"/>
              </w:rPr>
              <w:t>-</w:t>
            </w:r>
            <w:r>
              <w:rPr>
                <w:rStyle w:val="IndexLink"/>
                <w:rtl w:val="true"/>
              </w:rPr>
              <w:t>روز قیامت فرشتۀ مرگ هم می میرد</w:t>
            </w:r>
            <w:r>
              <w:rPr>
                <w:rStyle w:val="IndexLink"/>
                <w:rtl w:val="true"/>
              </w:rPr>
              <w:tab/>
            </w:r>
            <w:r>
              <w:rPr>
                <w:rStyle w:val="IndexLink"/>
              </w:rPr>
              <w:t>771</w:t>
            </w:r>
          </w:hyperlink>
        </w:p>
        <w:p>
          <w:pPr>
            <w:pStyle w:val="Contents3"/>
            <w:tabs>
              <w:tab w:val="clear" w:pos="8459"/>
              <w:tab w:val="right" w:pos="9026" w:leader="dot"/>
            </w:tabs>
            <w:rPr/>
          </w:pPr>
          <w:hyperlink w:anchor="__RefHeading___Toc1438128_3264237689">
            <w:r>
              <w:rPr>
                <w:webHidden/>
                <w:rStyle w:val="IndexLink"/>
              </w:rPr>
              <w:t>621</w:t>
            </w:r>
            <w:r>
              <w:rPr>
                <w:rStyle w:val="IndexLink"/>
                <w:rtl w:val="true"/>
              </w:rPr>
              <w:t>-</w:t>
            </w:r>
            <w:r>
              <w:rPr>
                <w:rStyle w:val="IndexLink"/>
                <w:rtl w:val="true"/>
              </w:rPr>
              <w:t>فتح مکه و شکستن بتها</w:t>
            </w:r>
            <w:r>
              <w:rPr>
                <w:rStyle w:val="IndexLink"/>
                <w:rtl w:val="true"/>
              </w:rPr>
              <w:tab/>
            </w:r>
            <w:r>
              <w:rPr>
                <w:rStyle w:val="IndexLink"/>
              </w:rPr>
              <w:t>771</w:t>
            </w:r>
          </w:hyperlink>
        </w:p>
        <w:p>
          <w:pPr>
            <w:pStyle w:val="Contents3"/>
            <w:tabs>
              <w:tab w:val="clear" w:pos="8459"/>
              <w:tab w:val="right" w:pos="9026" w:leader="dot"/>
            </w:tabs>
            <w:rPr/>
          </w:pPr>
          <w:hyperlink w:anchor="__RefHeading___Toc1438130_3264237689">
            <w:r>
              <w:rPr>
                <w:webHidden/>
                <w:rStyle w:val="IndexLink"/>
              </w:rPr>
              <w:t>622</w:t>
            </w:r>
            <w:r>
              <w:rPr>
                <w:rStyle w:val="IndexLink"/>
                <w:rtl w:val="true"/>
              </w:rPr>
              <w:t>-</w:t>
            </w:r>
            <w:r>
              <w:rPr>
                <w:rStyle w:val="IndexLink"/>
                <w:rtl w:val="true"/>
              </w:rPr>
              <w:t>تفسیر آیۀ</w:t>
            </w:r>
            <w:r>
              <w:rPr>
                <w:rStyle w:val="IndexLink"/>
                <w:rtl w:val="true"/>
              </w:rPr>
              <w:t>: (</w:t>
            </w:r>
            <w:r>
              <w:rPr>
                <w:rStyle w:val="IndexLink"/>
                <w:rtl w:val="true"/>
              </w:rPr>
              <w:t>کَلاّ إِذا دُکَّتِ الْأَرْضُ دَکًّا</w:t>
            </w:r>
            <w:r>
              <w:rPr>
                <w:rStyle w:val="IndexLink"/>
                <w:rtl w:val="true"/>
              </w:rPr>
              <w:t>)</w:t>
              <w:tab/>
            </w:r>
            <w:r>
              <w:rPr>
                <w:rStyle w:val="IndexLink"/>
              </w:rPr>
              <w:t>771</w:t>
            </w:r>
          </w:hyperlink>
        </w:p>
        <w:p>
          <w:pPr>
            <w:pStyle w:val="Contents3"/>
            <w:tabs>
              <w:tab w:val="clear" w:pos="8459"/>
              <w:tab w:val="right" w:pos="9026" w:leader="dot"/>
            </w:tabs>
            <w:rPr/>
          </w:pPr>
          <w:hyperlink w:anchor="__RefHeading___Toc1438132_3264237689">
            <w:r>
              <w:rPr>
                <w:webHidden/>
                <w:rStyle w:val="IndexLink"/>
              </w:rPr>
              <w:t>623</w:t>
            </w:r>
            <w:r>
              <w:rPr>
                <w:rStyle w:val="IndexLink"/>
                <w:rtl w:val="true"/>
              </w:rPr>
              <w:t>-</w:t>
            </w:r>
            <w:r>
              <w:rPr>
                <w:rStyle w:val="IndexLink"/>
                <w:rtl w:val="true"/>
              </w:rPr>
              <w:t>خطبۀ حضرت رسول اللّه صلّی اللّه علیه و اله</w:t>
            </w:r>
            <w:r>
              <w:rPr>
                <w:rStyle w:val="IndexLink"/>
                <w:rtl w:val="true"/>
              </w:rPr>
              <w:tab/>
            </w:r>
            <w:r>
              <w:rPr>
                <w:rStyle w:val="IndexLink"/>
              </w:rPr>
              <w:t>773</w:t>
            </w:r>
          </w:hyperlink>
        </w:p>
        <w:p>
          <w:pPr>
            <w:pStyle w:val="Contents3"/>
            <w:tabs>
              <w:tab w:val="clear" w:pos="8459"/>
              <w:tab w:val="right" w:pos="9026" w:leader="dot"/>
            </w:tabs>
            <w:rPr/>
          </w:pPr>
          <w:hyperlink w:anchor="__RefHeading___Toc1438134_3264237689">
            <w:r>
              <w:rPr>
                <w:webHidden/>
                <w:rStyle w:val="IndexLink"/>
              </w:rPr>
              <w:t>624</w:t>
            </w:r>
            <w:r>
              <w:rPr>
                <w:rStyle w:val="IndexLink"/>
                <w:rtl w:val="true"/>
              </w:rPr>
              <w:t>-</w:t>
            </w:r>
            <w:r>
              <w:rPr>
                <w:rStyle w:val="IndexLink"/>
                <w:rtl w:val="true"/>
              </w:rPr>
              <w:t>تغییر قبله</w:t>
            </w:r>
            <w:r>
              <w:rPr>
                <w:rStyle w:val="IndexLink"/>
                <w:rtl w:val="true"/>
              </w:rPr>
              <w:tab/>
            </w:r>
            <w:r>
              <w:rPr>
                <w:rStyle w:val="IndexLink"/>
              </w:rPr>
              <w:t>775</w:t>
            </w:r>
          </w:hyperlink>
        </w:p>
        <w:p>
          <w:pPr>
            <w:pStyle w:val="Contents3"/>
            <w:tabs>
              <w:tab w:val="clear" w:pos="8459"/>
              <w:tab w:val="right" w:pos="9026" w:leader="dot"/>
            </w:tabs>
            <w:rPr/>
          </w:pPr>
          <w:hyperlink w:anchor="__RefHeading___Toc1438136_3264237689">
            <w:r>
              <w:rPr>
                <w:webHidden/>
                <w:rStyle w:val="IndexLink"/>
              </w:rPr>
              <w:t>625</w:t>
            </w:r>
            <w:r>
              <w:rPr>
                <w:rStyle w:val="IndexLink"/>
                <w:rtl w:val="true"/>
              </w:rPr>
              <w:t>-</w:t>
            </w:r>
            <w:r>
              <w:rPr>
                <w:rStyle w:val="IndexLink"/>
                <w:rtl w:val="true"/>
              </w:rPr>
              <w:t>خواب پیامبر وحی است</w:t>
            </w:r>
            <w:r>
              <w:rPr>
                <w:rStyle w:val="IndexLink"/>
                <w:rtl w:val="true"/>
              </w:rPr>
              <w:tab/>
            </w:r>
            <w:r>
              <w:rPr>
                <w:rStyle w:val="IndexLink"/>
              </w:rPr>
              <w:t>775</w:t>
            </w:r>
          </w:hyperlink>
        </w:p>
        <w:p>
          <w:pPr>
            <w:pStyle w:val="Contents3"/>
            <w:tabs>
              <w:tab w:val="clear" w:pos="8459"/>
              <w:tab w:val="right" w:pos="9026" w:leader="dot"/>
            </w:tabs>
            <w:rPr/>
          </w:pPr>
          <w:hyperlink w:anchor="__RefHeading___Toc1438138_3264237689">
            <w:r>
              <w:rPr>
                <w:webHidden/>
                <w:rStyle w:val="IndexLink"/>
              </w:rPr>
              <w:t>626</w:t>
            </w:r>
            <w:r>
              <w:rPr>
                <w:rStyle w:val="IndexLink"/>
                <w:rtl w:val="true"/>
              </w:rPr>
              <w:t>-</w:t>
            </w:r>
            <w:r>
              <w:rPr>
                <w:rStyle w:val="IndexLink"/>
                <w:rtl w:val="true"/>
              </w:rPr>
              <w:t>اسماعیل برای قربانی شدن</w:t>
            </w:r>
            <w:r>
              <w:rPr>
                <w:rStyle w:val="IndexLink"/>
                <w:rtl w:val="true"/>
              </w:rPr>
              <w:tab/>
            </w:r>
            <w:r>
              <w:rPr>
                <w:rStyle w:val="IndexLink"/>
              </w:rPr>
              <w:t>775</w:t>
            </w:r>
          </w:hyperlink>
        </w:p>
        <w:p>
          <w:pPr>
            <w:pStyle w:val="Contents3"/>
            <w:tabs>
              <w:tab w:val="clear" w:pos="8459"/>
              <w:tab w:val="right" w:pos="9026" w:leader="dot"/>
            </w:tabs>
            <w:rPr/>
          </w:pPr>
          <w:hyperlink w:anchor="__RefHeading___Toc1438140_3264237689">
            <w:r>
              <w:rPr>
                <w:webHidden/>
                <w:rStyle w:val="IndexLink"/>
              </w:rPr>
              <w:t>627</w:t>
            </w:r>
            <w:r>
              <w:rPr>
                <w:rStyle w:val="IndexLink"/>
                <w:rtl w:val="true"/>
              </w:rPr>
              <w:t>-</w:t>
            </w:r>
            <w:r>
              <w:rPr>
                <w:rStyle w:val="IndexLink"/>
                <w:rtl w:val="true"/>
              </w:rPr>
              <w:t>اولین کسی که از میهمان پذیرایی نمود</w:t>
            </w:r>
            <w:r>
              <w:rPr>
                <w:rStyle w:val="IndexLink"/>
                <w:rtl w:val="true"/>
              </w:rPr>
              <w:tab/>
            </w:r>
            <w:r>
              <w:rPr>
                <w:rStyle w:val="IndexLink"/>
              </w:rPr>
              <w:t>775</w:t>
            </w:r>
          </w:hyperlink>
        </w:p>
        <w:p>
          <w:pPr>
            <w:pStyle w:val="Contents3"/>
            <w:tabs>
              <w:tab w:val="clear" w:pos="8459"/>
              <w:tab w:val="right" w:pos="9026" w:leader="dot"/>
            </w:tabs>
            <w:rPr/>
          </w:pPr>
          <w:hyperlink w:anchor="__RefHeading___Toc1438142_3264237689">
            <w:r>
              <w:rPr>
                <w:webHidden/>
                <w:rStyle w:val="IndexLink"/>
              </w:rPr>
              <w:t>628</w:t>
            </w:r>
            <w:r>
              <w:rPr>
                <w:rStyle w:val="IndexLink"/>
                <w:rtl w:val="true"/>
              </w:rPr>
              <w:t>-</w:t>
            </w:r>
            <w:r>
              <w:rPr>
                <w:rStyle w:val="IndexLink"/>
                <w:rtl w:val="true"/>
              </w:rPr>
              <w:t>قصۀ حضرت یحیی علیه السّلام با ابلیس</w:t>
            </w:r>
            <w:r>
              <w:rPr>
                <w:rStyle w:val="IndexLink"/>
                <w:rtl w:val="true"/>
              </w:rPr>
              <w:tab/>
            </w:r>
            <w:r>
              <w:rPr>
                <w:rStyle w:val="IndexLink"/>
              </w:rPr>
              <w:t>775</w:t>
            </w:r>
          </w:hyperlink>
        </w:p>
        <w:p>
          <w:pPr>
            <w:pStyle w:val="Contents3"/>
            <w:tabs>
              <w:tab w:val="clear" w:pos="8459"/>
              <w:tab w:val="right" w:pos="9026" w:leader="dot"/>
            </w:tabs>
            <w:rPr/>
          </w:pPr>
          <w:hyperlink w:anchor="__RefHeading___Toc1438144_3264237689">
            <w:r>
              <w:rPr>
                <w:webHidden/>
                <w:rStyle w:val="IndexLink"/>
              </w:rPr>
              <w:t>629</w:t>
            </w:r>
            <w:r>
              <w:rPr>
                <w:rStyle w:val="IndexLink"/>
                <w:rtl w:val="true"/>
              </w:rPr>
              <w:t>-</w:t>
            </w:r>
            <w:r>
              <w:rPr>
                <w:rStyle w:val="IndexLink"/>
                <w:rtl w:val="true"/>
              </w:rPr>
              <w:t>نسب رسول اللّه صلّی اللّه علیه و اله</w:t>
            </w:r>
            <w:r>
              <w:rPr>
                <w:rStyle w:val="IndexLink"/>
                <w:rtl w:val="true"/>
              </w:rPr>
              <w:tab/>
            </w:r>
            <w:r>
              <w:rPr>
                <w:rStyle w:val="IndexLink"/>
              </w:rPr>
              <w:t>779</w:t>
            </w:r>
          </w:hyperlink>
        </w:p>
        <w:p>
          <w:pPr>
            <w:pStyle w:val="Contents3"/>
            <w:tabs>
              <w:tab w:val="clear" w:pos="8459"/>
              <w:tab w:val="right" w:pos="9026" w:leader="dot"/>
            </w:tabs>
            <w:rPr/>
          </w:pPr>
          <w:hyperlink w:anchor="__RefHeading___Toc1438146_3264237689">
            <w:r>
              <w:rPr>
                <w:webHidden/>
                <w:rStyle w:val="IndexLink"/>
              </w:rPr>
              <w:t>630</w:t>
            </w:r>
            <w:r>
              <w:rPr>
                <w:rStyle w:val="IndexLink"/>
                <w:rtl w:val="true"/>
              </w:rPr>
              <w:t>-</w:t>
            </w:r>
            <w:r>
              <w:rPr>
                <w:rStyle w:val="IndexLink"/>
                <w:rtl w:val="true"/>
              </w:rPr>
              <w:t>صفات حضرت محمد صلّی اللّه علیه و اله</w:t>
            </w:r>
            <w:r>
              <w:rPr>
                <w:rStyle w:val="IndexLink"/>
                <w:rtl w:val="true"/>
              </w:rPr>
              <w:tab/>
            </w:r>
            <w:r>
              <w:rPr>
                <w:rStyle w:val="IndexLink"/>
              </w:rPr>
              <w:t>781</w:t>
            </w:r>
          </w:hyperlink>
        </w:p>
        <w:p>
          <w:pPr>
            <w:pStyle w:val="Contents3"/>
            <w:tabs>
              <w:tab w:val="clear" w:pos="8459"/>
              <w:tab w:val="right" w:pos="9026" w:leader="dot"/>
            </w:tabs>
            <w:rPr/>
          </w:pPr>
          <w:hyperlink w:anchor="__RefHeading___Toc1438148_3264237689">
            <w:r>
              <w:rPr>
                <w:webHidden/>
                <w:rStyle w:val="IndexLink"/>
              </w:rPr>
              <w:t>631</w:t>
            </w:r>
            <w:r>
              <w:rPr>
                <w:rStyle w:val="IndexLink"/>
                <w:rtl w:val="true"/>
              </w:rPr>
              <w:t>-</w:t>
            </w:r>
            <w:r>
              <w:rPr>
                <w:rStyle w:val="IndexLink"/>
                <w:rtl w:val="true"/>
              </w:rPr>
              <w:t>سنگ به پیامبر سلام کرد</w:t>
            </w:r>
            <w:r>
              <w:rPr>
                <w:rStyle w:val="IndexLink"/>
                <w:rtl w:val="true"/>
              </w:rPr>
              <w:tab/>
            </w:r>
            <w:r>
              <w:rPr>
                <w:rStyle w:val="IndexLink"/>
              </w:rPr>
              <w:t>781</w:t>
            </w:r>
          </w:hyperlink>
        </w:p>
        <w:p>
          <w:pPr>
            <w:pStyle w:val="Contents3"/>
            <w:tabs>
              <w:tab w:val="clear" w:pos="8459"/>
              <w:tab w:val="right" w:pos="9026" w:leader="dot"/>
            </w:tabs>
            <w:rPr/>
          </w:pPr>
          <w:hyperlink w:anchor="__RefHeading___Toc1438150_3264237689">
            <w:r>
              <w:rPr>
                <w:webHidden/>
                <w:rStyle w:val="IndexLink"/>
              </w:rPr>
              <w:t>632</w:t>
            </w:r>
            <w:r>
              <w:rPr>
                <w:rStyle w:val="IndexLink"/>
                <w:rtl w:val="true"/>
              </w:rPr>
              <w:t>-</w:t>
            </w:r>
            <w:r>
              <w:rPr>
                <w:rStyle w:val="IndexLink"/>
                <w:rtl w:val="true"/>
              </w:rPr>
              <w:t>شقّ القمر در مکه</w:t>
            </w:r>
            <w:r>
              <w:rPr>
                <w:rStyle w:val="IndexLink"/>
                <w:rtl w:val="true"/>
              </w:rPr>
              <w:tab/>
            </w:r>
            <w:r>
              <w:rPr>
                <w:rStyle w:val="IndexLink"/>
              </w:rPr>
              <w:t>783</w:t>
            </w:r>
          </w:hyperlink>
        </w:p>
        <w:p>
          <w:pPr>
            <w:pStyle w:val="Contents3"/>
            <w:tabs>
              <w:tab w:val="clear" w:pos="8459"/>
              <w:tab w:val="right" w:pos="9026" w:leader="dot"/>
            </w:tabs>
            <w:rPr/>
          </w:pPr>
          <w:hyperlink w:anchor="__RefHeading___Toc1438152_3264237689">
            <w:r>
              <w:rPr>
                <w:webHidden/>
                <w:rStyle w:val="IndexLink"/>
              </w:rPr>
              <w:t>633</w:t>
            </w:r>
            <w:r>
              <w:rPr>
                <w:rStyle w:val="IndexLink"/>
                <w:rtl w:val="true"/>
              </w:rPr>
              <w:t>-</w:t>
            </w:r>
            <w:r>
              <w:rPr>
                <w:rStyle w:val="IndexLink"/>
                <w:rtl w:val="true"/>
              </w:rPr>
              <w:t>خارج شدن بنی عبد المطلب روز بدر به زور</w:t>
            </w:r>
            <w:r>
              <w:rPr>
                <w:rStyle w:val="IndexLink"/>
                <w:rtl w:val="true"/>
              </w:rPr>
              <w:tab/>
            </w:r>
            <w:r>
              <w:rPr>
                <w:rStyle w:val="IndexLink"/>
              </w:rPr>
              <w:t>783</w:t>
            </w:r>
          </w:hyperlink>
        </w:p>
        <w:p>
          <w:pPr>
            <w:pStyle w:val="Contents3"/>
            <w:tabs>
              <w:tab w:val="clear" w:pos="8459"/>
              <w:tab w:val="right" w:pos="9026" w:leader="dot"/>
            </w:tabs>
            <w:rPr/>
          </w:pPr>
          <w:hyperlink w:anchor="__RefHeading___Toc1438154_3264237689">
            <w:r>
              <w:rPr>
                <w:webHidden/>
                <w:rStyle w:val="IndexLink"/>
              </w:rPr>
              <w:t>634</w:t>
            </w:r>
            <w:r>
              <w:rPr>
                <w:rStyle w:val="IndexLink"/>
                <w:rtl w:val="true"/>
              </w:rPr>
              <w:t>-</w:t>
            </w:r>
            <w:r>
              <w:rPr>
                <w:rStyle w:val="IndexLink"/>
                <w:rtl w:val="true"/>
              </w:rPr>
              <w:t>بازگرداندن نصف زمین خیبر به اهلش</w:t>
            </w:r>
            <w:r>
              <w:rPr>
                <w:rStyle w:val="IndexLink"/>
                <w:rtl w:val="true"/>
              </w:rPr>
              <w:tab/>
            </w:r>
            <w:r>
              <w:rPr>
                <w:rStyle w:val="IndexLink"/>
              </w:rPr>
              <w:t>783</w:t>
            </w:r>
          </w:hyperlink>
        </w:p>
        <w:p>
          <w:pPr>
            <w:pStyle w:val="Contents3"/>
            <w:tabs>
              <w:tab w:val="clear" w:pos="8459"/>
              <w:tab w:val="right" w:pos="9026" w:leader="dot"/>
            </w:tabs>
            <w:rPr/>
          </w:pPr>
          <w:hyperlink w:anchor="__RefHeading___Toc1438156_3264237689">
            <w:r>
              <w:rPr>
                <w:webHidden/>
                <w:rStyle w:val="IndexLink"/>
              </w:rPr>
              <w:t>635</w:t>
            </w:r>
            <w:r>
              <w:rPr>
                <w:rStyle w:val="IndexLink"/>
                <w:rtl w:val="true"/>
              </w:rPr>
              <w:t>-</w:t>
            </w:r>
            <w:r>
              <w:rPr>
                <w:rStyle w:val="IndexLink"/>
                <w:rtl w:val="true"/>
              </w:rPr>
              <w:t>پیامبر فرمودند</w:t>
            </w:r>
            <w:r>
              <w:rPr>
                <w:rStyle w:val="IndexLink"/>
                <w:rtl w:val="true"/>
              </w:rPr>
              <w:t>:</w:t>
            </w:r>
            <w:r>
              <w:rPr>
                <w:rStyle w:val="IndexLink"/>
                <w:rtl w:val="true"/>
              </w:rPr>
              <w:t>خاله مثل مادر است</w:t>
            </w:r>
            <w:r>
              <w:rPr>
                <w:rStyle w:val="IndexLink"/>
                <w:rtl w:val="true"/>
              </w:rPr>
              <w:tab/>
            </w:r>
            <w:r>
              <w:rPr>
                <w:rStyle w:val="IndexLink"/>
              </w:rPr>
              <w:t>783</w:t>
            </w:r>
          </w:hyperlink>
        </w:p>
        <w:p>
          <w:pPr>
            <w:pStyle w:val="Contents3"/>
            <w:tabs>
              <w:tab w:val="clear" w:pos="8459"/>
              <w:tab w:val="right" w:pos="9026" w:leader="dot"/>
            </w:tabs>
            <w:rPr/>
          </w:pPr>
          <w:hyperlink w:anchor="__RefHeading___Toc1438158_3264237689">
            <w:r>
              <w:rPr>
                <w:webHidden/>
                <w:rStyle w:val="IndexLink"/>
              </w:rPr>
              <w:t>636</w:t>
            </w:r>
            <w:r>
              <w:rPr>
                <w:rStyle w:val="IndexLink"/>
                <w:rtl w:val="true"/>
              </w:rPr>
              <w:t>-</w:t>
            </w:r>
            <w:r>
              <w:rPr>
                <w:rStyle w:val="IndexLink"/>
                <w:rtl w:val="true"/>
              </w:rPr>
              <w:t>تاریخ جنگ بدر و فتح مکه</w:t>
            </w:r>
            <w:r>
              <w:rPr>
                <w:rStyle w:val="IndexLink"/>
                <w:rtl w:val="true"/>
              </w:rPr>
              <w:tab/>
            </w:r>
            <w:r>
              <w:rPr>
                <w:rStyle w:val="IndexLink"/>
              </w:rPr>
              <w:t>785</w:t>
            </w:r>
          </w:hyperlink>
        </w:p>
        <w:p>
          <w:pPr>
            <w:pStyle w:val="Contents3"/>
            <w:tabs>
              <w:tab w:val="clear" w:pos="8459"/>
              <w:tab w:val="right" w:pos="9026" w:leader="dot"/>
            </w:tabs>
            <w:rPr/>
          </w:pPr>
          <w:hyperlink w:anchor="__RefHeading___Toc1438160_3264237689">
            <w:r>
              <w:rPr>
                <w:webHidden/>
                <w:rStyle w:val="IndexLink"/>
              </w:rPr>
              <w:t>637</w:t>
            </w:r>
            <w:r>
              <w:rPr>
                <w:rStyle w:val="IndexLink"/>
                <w:rtl w:val="true"/>
              </w:rPr>
              <w:t>-</w:t>
            </w:r>
            <w:r>
              <w:rPr>
                <w:rStyle w:val="IndexLink"/>
                <w:rtl w:val="true"/>
              </w:rPr>
              <w:t>حدیث منزلت</w:t>
            </w:r>
            <w:r>
              <w:rPr>
                <w:rStyle w:val="IndexLink"/>
                <w:rtl w:val="true"/>
              </w:rPr>
              <w:tab/>
            </w:r>
            <w:r>
              <w:rPr>
                <w:rStyle w:val="IndexLink"/>
              </w:rPr>
              <w:t>785</w:t>
            </w:r>
          </w:hyperlink>
        </w:p>
        <w:p>
          <w:pPr>
            <w:pStyle w:val="Contents3"/>
            <w:tabs>
              <w:tab w:val="clear" w:pos="8459"/>
              <w:tab w:val="right" w:pos="9026" w:leader="dot"/>
            </w:tabs>
            <w:rPr/>
          </w:pPr>
          <w:hyperlink w:anchor="__RefHeading___Toc1438162_3264237689">
            <w:r>
              <w:rPr>
                <w:webHidden/>
                <w:rStyle w:val="IndexLink"/>
              </w:rPr>
              <w:t>638</w:t>
            </w:r>
            <w:r>
              <w:rPr>
                <w:rStyle w:val="IndexLink"/>
                <w:rtl w:val="true"/>
              </w:rPr>
              <w:t>-</w:t>
            </w:r>
            <w:r>
              <w:rPr>
                <w:rStyle w:val="IndexLink"/>
                <w:rtl w:val="true"/>
              </w:rPr>
              <w:t>اولین کسی که اسلام آورد</w:t>
            </w:r>
            <w:r>
              <w:rPr>
                <w:rStyle w:val="IndexLink"/>
                <w:rtl w:val="true"/>
              </w:rPr>
              <w:tab/>
            </w:r>
            <w:r>
              <w:rPr>
                <w:rStyle w:val="IndexLink"/>
              </w:rPr>
              <w:t>785</w:t>
            </w:r>
          </w:hyperlink>
        </w:p>
        <w:p>
          <w:pPr>
            <w:pStyle w:val="Contents3"/>
            <w:tabs>
              <w:tab w:val="clear" w:pos="8459"/>
              <w:tab w:val="right" w:pos="9026" w:leader="dot"/>
            </w:tabs>
            <w:rPr/>
          </w:pPr>
          <w:hyperlink w:anchor="__RefHeading___Toc1438164_3264237689">
            <w:r>
              <w:rPr>
                <w:webHidden/>
                <w:rStyle w:val="IndexLink"/>
              </w:rPr>
              <w:t>639</w:t>
            </w:r>
            <w:r>
              <w:rPr>
                <w:rStyle w:val="IndexLink"/>
                <w:rtl w:val="true"/>
              </w:rPr>
              <w:t>-</w:t>
            </w:r>
            <w:r>
              <w:rPr>
                <w:rStyle w:val="IndexLink"/>
                <w:rtl w:val="true"/>
              </w:rPr>
              <w:t>حدیث غدیر</w:t>
            </w:r>
            <w:r>
              <w:rPr>
                <w:rStyle w:val="IndexLink"/>
                <w:rtl w:val="true"/>
              </w:rPr>
              <w:tab/>
            </w:r>
            <w:r>
              <w:rPr>
                <w:rStyle w:val="IndexLink"/>
              </w:rPr>
              <w:t>785</w:t>
            </w:r>
          </w:hyperlink>
        </w:p>
        <w:p>
          <w:pPr>
            <w:pStyle w:val="Contents3"/>
            <w:tabs>
              <w:tab w:val="clear" w:pos="8459"/>
              <w:tab w:val="right" w:pos="9026" w:leader="dot"/>
            </w:tabs>
            <w:rPr/>
          </w:pPr>
          <w:hyperlink w:anchor="__RefHeading___Toc1438166_3264237689">
            <w:r>
              <w:rPr>
                <w:webHidden/>
                <w:rStyle w:val="IndexLink"/>
              </w:rPr>
              <w:t>640</w:t>
            </w:r>
            <w:r>
              <w:rPr>
                <w:rStyle w:val="IndexLink"/>
                <w:rtl w:val="true"/>
              </w:rPr>
              <w:t>-</w:t>
            </w:r>
            <w:r>
              <w:rPr>
                <w:rStyle w:val="IndexLink"/>
                <w:rtl w:val="true"/>
              </w:rPr>
              <w:t>حدیث اسراء</w:t>
            </w:r>
            <w:r>
              <w:rPr>
                <w:rStyle w:val="IndexLink"/>
                <w:rtl w:val="true"/>
              </w:rPr>
              <w:tab/>
            </w:r>
            <w:r>
              <w:rPr>
                <w:rStyle w:val="IndexLink"/>
              </w:rPr>
              <w:t>785</w:t>
            </w:r>
          </w:hyperlink>
        </w:p>
        <w:p>
          <w:pPr>
            <w:pStyle w:val="Contents3"/>
            <w:tabs>
              <w:tab w:val="clear" w:pos="8459"/>
              <w:tab w:val="right" w:pos="9026" w:leader="dot"/>
            </w:tabs>
            <w:rPr/>
          </w:pPr>
          <w:hyperlink w:anchor="__RefHeading___Toc1438168_3264237689">
            <w:r>
              <w:rPr>
                <w:webHidden/>
                <w:rStyle w:val="IndexLink"/>
              </w:rPr>
              <w:t>641</w:t>
            </w:r>
            <w:r>
              <w:rPr>
                <w:rStyle w:val="IndexLink"/>
                <w:rtl w:val="true"/>
              </w:rPr>
              <w:t>-</w:t>
            </w:r>
            <w:r>
              <w:rPr>
                <w:rStyle w:val="IndexLink"/>
                <w:rtl w:val="true"/>
              </w:rPr>
              <w:t>سه چیز به حضرت علی علیه السّلام اعطا شده</w:t>
            </w:r>
            <w:r>
              <w:rPr>
                <w:rStyle w:val="IndexLink"/>
                <w:rtl w:val="true"/>
              </w:rPr>
              <w:tab/>
            </w:r>
            <w:r>
              <w:rPr>
                <w:rStyle w:val="IndexLink"/>
              </w:rPr>
              <w:t>789</w:t>
            </w:r>
          </w:hyperlink>
        </w:p>
        <w:p>
          <w:pPr>
            <w:pStyle w:val="Contents3"/>
            <w:tabs>
              <w:tab w:val="clear" w:pos="8459"/>
              <w:tab w:val="right" w:pos="9026" w:leader="dot"/>
            </w:tabs>
            <w:rPr/>
          </w:pPr>
          <w:hyperlink w:anchor="__RefHeading___Toc1438170_3264237689">
            <w:r>
              <w:rPr>
                <w:webHidden/>
                <w:rStyle w:val="IndexLink"/>
              </w:rPr>
              <w:t>642</w:t>
            </w:r>
            <w:r>
              <w:rPr>
                <w:rStyle w:val="IndexLink"/>
                <w:rtl w:val="true"/>
              </w:rPr>
              <w:t>-</w:t>
            </w:r>
            <w:r>
              <w:rPr>
                <w:rStyle w:val="IndexLink"/>
                <w:rtl w:val="true"/>
              </w:rPr>
              <w:t>حضرت علی علیه السّلام مانند حضرت عیسی</w:t>
            </w:r>
            <w:r>
              <w:rPr>
                <w:rStyle w:val="IndexLink"/>
                <w:rtl w:val="true"/>
              </w:rPr>
              <w:tab/>
            </w:r>
            <w:r>
              <w:rPr>
                <w:rStyle w:val="IndexLink"/>
              </w:rPr>
              <w:t>789</w:t>
            </w:r>
          </w:hyperlink>
        </w:p>
        <w:p>
          <w:pPr>
            <w:pStyle w:val="Contents3"/>
            <w:tabs>
              <w:tab w:val="clear" w:pos="8459"/>
              <w:tab w:val="right" w:pos="9026" w:leader="dot"/>
            </w:tabs>
            <w:rPr/>
          </w:pPr>
          <w:hyperlink w:anchor="__RefHeading___Toc1438172_3264237689">
            <w:r>
              <w:rPr>
                <w:webHidden/>
                <w:rStyle w:val="IndexLink"/>
              </w:rPr>
              <w:t>643</w:t>
            </w:r>
            <w:r>
              <w:rPr>
                <w:rStyle w:val="IndexLink"/>
                <w:rtl w:val="true"/>
              </w:rPr>
              <w:t>-</w:t>
            </w:r>
            <w:r>
              <w:rPr>
                <w:rStyle w:val="IndexLink"/>
                <w:rtl w:val="true"/>
              </w:rPr>
              <w:t>حضرت علی علیه السّلام آقا و سرور مسلمین</w:t>
            </w:r>
            <w:r>
              <w:rPr>
                <w:rStyle w:val="IndexLink"/>
                <w:rtl w:val="true"/>
              </w:rPr>
              <w:tab/>
            </w:r>
            <w:r>
              <w:rPr>
                <w:rStyle w:val="IndexLink"/>
              </w:rPr>
              <w:t>789</w:t>
            </w:r>
          </w:hyperlink>
        </w:p>
        <w:p>
          <w:pPr>
            <w:pStyle w:val="Contents3"/>
            <w:tabs>
              <w:tab w:val="clear" w:pos="8459"/>
              <w:tab w:val="right" w:pos="9026" w:leader="dot"/>
            </w:tabs>
            <w:rPr/>
          </w:pPr>
          <w:hyperlink w:anchor="__RefHeading___Toc1438174_3264237689">
            <w:r>
              <w:rPr>
                <w:webHidden/>
                <w:rStyle w:val="IndexLink"/>
              </w:rPr>
              <w:t>644</w:t>
            </w:r>
            <w:r>
              <w:rPr>
                <w:rStyle w:val="IndexLink"/>
                <w:rtl w:val="true"/>
              </w:rPr>
              <w:t>-</w:t>
            </w:r>
            <w:r>
              <w:rPr>
                <w:rStyle w:val="IndexLink"/>
                <w:rtl w:val="true"/>
              </w:rPr>
              <w:t>سواره ها روز قیامت</w:t>
            </w:r>
            <w:r>
              <w:rPr>
                <w:rStyle w:val="IndexLink"/>
                <w:rtl w:val="true"/>
              </w:rPr>
              <w:tab/>
            </w:r>
            <w:r>
              <w:rPr>
                <w:rStyle w:val="IndexLink"/>
              </w:rPr>
              <w:t>791</w:t>
            </w:r>
          </w:hyperlink>
        </w:p>
        <w:p>
          <w:pPr>
            <w:pStyle w:val="Contents3"/>
            <w:tabs>
              <w:tab w:val="clear" w:pos="8459"/>
              <w:tab w:val="right" w:pos="9026" w:leader="dot"/>
            </w:tabs>
            <w:rPr/>
          </w:pPr>
          <w:hyperlink w:anchor="__RefHeading___Toc1438176_3264237689">
            <w:r>
              <w:rPr>
                <w:webHidden/>
                <w:rStyle w:val="IndexLink"/>
              </w:rPr>
              <w:t>645</w:t>
            </w:r>
            <w:r>
              <w:rPr>
                <w:rStyle w:val="IndexLink"/>
                <w:rtl w:val="true"/>
              </w:rPr>
              <w:t>-</w:t>
            </w:r>
            <w:r>
              <w:rPr>
                <w:rStyle w:val="IndexLink"/>
                <w:rtl w:val="true"/>
              </w:rPr>
              <w:t>مردمان قوم یأجوج و مأجوج</w:t>
            </w:r>
            <w:r>
              <w:rPr>
                <w:rStyle w:val="IndexLink"/>
                <w:rtl w:val="true"/>
              </w:rPr>
              <w:tab/>
            </w:r>
            <w:r>
              <w:rPr>
                <w:rStyle w:val="IndexLink"/>
              </w:rPr>
              <w:t>791</w:t>
            </w:r>
          </w:hyperlink>
        </w:p>
        <w:p>
          <w:pPr>
            <w:pStyle w:val="Contents3"/>
            <w:tabs>
              <w:tab w:val="clear" w:pos="8459"/>
              <w:tab w:val="right" w:pos="9026" w:leader="dot"/>
            </w:tabs>
            <w:rPr/>
          </w:pPr>
          <w:hyperlink w:anchor="__RefHeading___Toc1438178_3264237689">
            <w:r>
              <w:rPr>
                <w:webHidden/>
                <w:rStyle w:val="IndexLink"/>
              </w:rPr>
              <w:t>646</w:t>
            </w:r>
            <w:r>
              <w:rPr>
                <w:rStyle w:val="IndexLink"/>
                <w:rtl w:val="true"/>
              </w:rPr>
              <w:t>-</w:t>
            </w:r>
            <w:r>
              <w:rPr>
                <w:rStyle w:val="IndexLink"/>
                <w:rtl w:val="true"/>
              </w:rPr>
              <w:t>بهترین کلام ها چیست</w:t>
            </w:r>
            <w:r>
              <w:rPr>
                <w:rStyle w:val="IndexLink"/>
                <w:rtl w:val="true"/>
              </w:rPr>
              <w:tab/>
            </w:r>
            <w:r>
              <w:rPr>
                <w:rStyle w:val="IndexLink"/>
              </w:rPr>
              <w:t>793</w:t>
            </w:r>
          </w:hyperlink>
        </w:p>
        <w:p>
          <w:pPr>
            <w:pStyle w:val="Contents3"/>
            <w:tabs>
              <w:tab w:val="clear" w:pos="8459"/>
              <w:tab w:val="right" w:pos="9026" w:leader="dot"/>
            </w:tabs>
            <w:rPr/>
          </w:pPr>
          <w:hyperlink w:anchor="__RefHeading___Toc1438180_3264237689">
            <w:r>
              <w:rPr>
                <w:webHidden/>
                <w:rStyle w:val="IndexLink"/>
              </w:rPr>
              <w:t>647</w:t>
            </w:r>
            <w:r>
              <w:rPr>
                <w:rStyle w:val="IndexLink"/>
                <w:rtl w:val="true"/>
              </w:rPr>
              <w:t>-</w:t>
            </w:r>
            <w:r>
              <w:rPr>
                <w:rStyle w:val="IndexLink"/>
                <w:rtl w:val="true"/>
              </w:rPr>
              <w:t>دنیا زندان مؤمن است</w:t>
            </w:r>
            <w:r>
              <w:rPr>
                <w:rStyle w:val="IndexLink"/>
                <w:rtl w:val="true"/>
              </w:rPr>
              <w:tab/>
            </w:r>
            <w:r>
              <w:rPr>
                <w:rStyle w:val="IndexLink"/>
              </w:rPr>
              <w:t>793</w:t>
            </w:r>
          </w:hyperlink>
        </w:p>
        <w:p>
          <w:pPr>
            <w:pStyle w:val="Contents3"/>
            <w:tabs>
              <w:tab w:val="clear" w:pos="8459"/>
              <w:tab w:val="right" w:pos="9026" w:leader="dot"/>
            </w:tabs>
            <w:rPr/>
          </w:pPr>
          <w:hyperlink w:anchor="__RefHeading___Toc1438182_3264237689">
            <w:r>
              <w:rPr>
                <w:webHidden/>
                <w:rStyle w:val="IndexLink"/>
              </w:rPr>
              <w:t>648</w:t>
            </w:r>
            <w:r>
              <w:rPr>
                <w:rStyle w:val="IndexLink"/>
                <w:rtl w:val="true"/>
              </w:rPr>
              <w:t>-</w:t>
            </w:r>
            <w:r>
              <w:rPr>
                <w:rStyle w:val="IndexLink"/>
                <w:rtl w:val="true"/>
              </w:rPr>
              <w:t>اهل بهشت</w:t>
            </w:r>
            <w:r>
              <w:rPr>
                <w:rStyle w:val="IndexLink"/>
                <w:rtl w:val="true"/>
              </w:rPr>
              <w:tab/>
            </w:r>
            <w:r>
              <w:rPr>
                <w:rStyle w:val="IndexLink"/>
              </w:rPr>
              <w:t>795</w:t>
            </w:r>
          </w:hyperlink>
        </w:p>
        <w:p>
          <w:pPr>
            <w:pStyle w:val="Contents3"/>
            <w:tabs>
              <w:tab w:val="clear" w:pos="8459"/>
              <w:tab w:val="right" w:pos="9026" w:leader="dot"/>
            </w:tabs>
            <w:rPr/>
          </w:pPr>
          <w:hyperlink w:anchor="__RefHeading___Toc1438184_3264237689">
            <w:r>
              <w:rPr>
                <w:webHidden/>
                <w:rStyle w:val="IndexLink"/>
              </w:rPr>
              <w:t>649</w:t>
            </w:r>
            <w:r>
              <w:rPr>
                <w:rStyle w:val="IndexLink"/>
                <w:rtl w:val="true"/>
              </w:rPr>
              <w:t>-</w:t>
            </w:r>
            <w:r>
              <w:rPr>
                <w:rStyle w:val="IndexLink"/>
                <w:rtl w:val="true"/>
              </w:rPr>
              <w:t>عیادت حضرت علی علیه السّلام از صعصعه در هنگام بیماری او</w:t>
            </w:r>
            <w:r>
              <w:rPr>
                <w:rStyle w:val="IndexLink"/>
                <w:rtl w:val="true"/>
              </w:rPr>
              <w:tab/>
            </w:r>
            <w:r>
              <w:rPr>
                <w:rStyle w:val="IndexLink"/>
              </w:rPr>
              <w:t>795</w:t>
            </w:r>
          </w:hyperlink>
        </w:p>
        <w:p>
          <w:pPr>
            <w:pStyle w:val="Contents3"/>
            <w:tabs>
              <w:tab w:val="clear" w:pos="8459"/>
              <w:tab w:val="right" w:pos="9026" w:leader="dot"/>
            </w:tabs>
            <w:rPr/>
          </w:pPr>
          <w:hyperlink w:anchor="__RefHeading___Toc1438186_3264237689">
            <w:r>
              <w:rPr>
                <w:webHidden/>
                <w:rStyle w:val="IndexLink"/>
              </w:rPr>
              <w:t>650</w:t>
            </w:r>
            <w:r>
              <w:rPr>
                <w:rStyle w:val="IndexLink"/>
                <w:rtl w:val="true"/>
              </w:rPr>
              <w:t>-</w:t>
            </w:r>
            <w:r>
              <w:rPr>
                <w:rStyle w:val="IndexLink"/>
                <w:rtl w:val="true"/>
              </w:rPr>
              <w:t>شکسته و تمام خواندن نماز</w:t>
            </w:r>
            <w:r>
              <w:rPr>
                <w:rStyle w:val="IndexLink"/>
                <w:rtl w:val="true"/>
              </w:rPr>
              <w:tab/>
            </w:r>
            <w:r>
              <w:rPr>
                <w:rStyle w:val="IndexLink"/>
              </w:rPr>
              <w:t>795</w:t>
            </w:r>
          </w:hyperlink>
        </w:p>
        <w:p>
          <w:pPr>
            <w:pStyle w:val="Contents3"/>
            <w:tabs>
              <w:tab w:val="clear" w:pos="8459"/>
              <w:tab w:val="right" w:pos="9026" w:leader="dot"/>
            </w:tabs>
            <w:rPr/>
          </w:pPr>
          <w:hyperlink w:anchor="__RefHeading___Toc1438188_3264237689">
            <w:r>
              <w:rPr>
                <w:webHidden/>
                <w:rStyle w:val="IndexLink"/>
              </w:rPr>
              <w:t>651</w:t>
            </w:r>
            <w:r>
              <w:rPr>
                <w:rStyle w:val="IndexLink"/>
                <w:rtl w:val="true"/>
              </w:rPr>
              <w:t>-</w:t>
            </w:r>
            <w:r>
              <w:rPr>
                <w:rStyle w:val="IndexLink"/>
                <w:rtl w:val="true"/>
              </w:rPr>
              <w:t>هنگامی که انسان در آخرین روز از دنیا و اولین روز آخرت قرار می گیرد ثروت</w:t>
            </w:r>
            <w:r>
              <w:rPr>
                <w:rStyle w:val="IndexLink"/>
                <w:rtl w:val="true"/>
              </w:rPr>
              <w:tab/>
            </w:r>
            <w:r>
              <w:rPr>
                <w:rStyle w:val="IndexLink"/>
              </w:rPr>
              <w:t>797</w:t>
            </w:r>
          </w:hyperlink>
        </w:p>
        <w:p>
          <w:pPr>
            <w:pStyle w:val="Contents3"/>
            <w:tabs>
              <w:tab w:val="clear" w:pos="8459"/>
              <w:tab w:val="right" w:pos="9026" w:leader="dot"/>
            </w:tabs>
            <w:rPr/>
          </w:pPr>
          <w:hyperlink w:anchor="__RefHeading___Toc1438190_3264237689">
            <w:r>
              <w:rPr>
                <w:webHidden/>
                <w:rStyle w:val="IndexLink"/>
              </w:rPr>
              <w:t>653</w:t>
            </w:r>
            <w:r>
              <w:rPr>
                <w:rStyle w:val="IndexLink"/>
                <w:rtl w:val="true"/>
              </w:rPr>
              <w:t>-</w:t>
            </w:r>
            <w:r>
              <w:rPr>
                <w:rStyle w:val="IndexLink"/>
                <w:rtl w:val="true"/>
              </w:rPr>
              <w:t>حدیث سفینه</w:t>
            </w:r>
            <w:r>
              <w:rPr>
                <w:rStyle w:val="IndexLink"/>
                <w:rtl w:val="true"/>
              </w:rPr>
              <w:tab/>
            </w:r>
            <w:r>
              <w:rPr>
                <w:rStyle w:val="IndexLink"/>
              </w:rPr>
              <w:t>801</w:t>
            </w:r>
          </w:hyperlink>
        </w:p>
        <w:p>
          <w:pPr>
            <w:pStyle w:val="Contents3"/>
            <w:tabs>
              <w:tab w:val="clear" w:pos="8459"/>
              <w:tab w:val="right" w:pos="9026" w:leader="dot"/>
            </w:tabs>
            <w:rPr/>
          </w:pPr>
          <w:hyperlink w:anchor="__RefHeading___Toc1438192_3264237689">
            <w:r>
              <w:rPr>
                <w:webHidden/>
                <w:rStyle w:val="IndexLink"/>
              </w:rPr>
              <w:t>654</w:t>
            </w:r>
            <w:r>
              <w:rPr>
                <w:rStyle w:val="IndexLink"/>
                <w:rtl w:val="true"/>
              </w:rPr>
              <w:t>-</w:t>
            </w:r>
            <w:r>
              <w:rPr>
                <w:rStyle w:val="IndexLink"/>
                <w:rtl w:val="true"/>
              </w:rPr>
              <w:t>نگاه کردن به صورت حضرت علی علیه السّلام</w:t>
            </w:r>
            <w:r>
              <w:rPr>
                <w:rStyle w:val="IndexLink"/>
                <w:rtl w:val="true"/>
              </w:rPr>
              <w:tab/>
            </w:r>
            <w:r>
              <w:rPr>
                <w:rStyle w:val="IndexLink"/>
              </w:rPr>
              <w:t>803</w:t>
            </w:r>
          </w:hyperlink>
        </w:p>
        <w:p>
          <w:pPr>
            <w:pStyle w:val="Contents3"/>
            <w:tabs>
              <w:tab w:val="clear" w:pos="8459"/>
              <w:tab w:val="right" w:pos="9026" w:leader="dot"/>
            </w:tabs>
            <w:rPr/>
          </w:pPr>
          <w:hyperlink w:anchor="__RefHeading___Toc1438194_3264237689">
            <w:r>
              <w:rPr>
                <w:webHidden/>
                <w:rStyle w:val="IndexLink"/>
              </w:rPr>
              <w:t>655</w:t>
            </w:r>
            <w:r>
              <w:rPr>
                <w:rStyle w:val="IndexLink"/>
                <w:rtl w:val="true"/>
              </w:rPr>
              <w:t>-</w:t>
            </w:r>
            <w:r>
              <w:rPr>
                <w:rStyle w:val="IndexLink"/>
                <w:rtl w:val="true"/>
              </w:rPr>
              <w:t>هیچ هدهدی نیست مگر آنکه زیر بالش نوشته شده که آل محمد بهترین آفریدگانند</w:t>
            </w:r>
            <w:r>
              <w:rPr>
                <w:rStyle w:val="IndexLink"/>
                <w:rtl w:val="true"/>
              </w:rPr>
              <w:tab/>
            </w:r>
            <w:r>
              <w:rPr>
                <w:rStyle w:val="IndexLink"/>
              </w:rPr>
              <w:t>803</w:t>
            </w:r>
          </w:hyperlink>
        </w:p>
        <w:p>
          <w:pPr>
            <w:pStyle w:val="Contents3"/>
            <w:tabs>
              <w:tab w:val="clear" w:pos="8459"/>
              <w:tab w:val="right" w:pos="9026" w:leader="dot"/>
            </w:tabs>
            <w:rPr/>
          </w:pPr>
          <w:hyperlink w:anchor="__RefHeading___Toc1438196_3264237689">
            <w:r>
              <w:rPr>
                <w:webHidden/>
                <w:rStyle w:val="IndexLink"/>
              </w:rPr>
              <w:t>656</w:t>
            </w:r>
            <w:r>
              <w:rPr>
                <w:rStyle w:val="IndexLink"/>
                <w:rtl w:val="true"/>
              </w:rPr>
              <w:t>-</w:t>
            </w:r>
            <w:r>
              <w:rPr>
                <w:rStyle w:val="IndexLink"/>
                <w:rtl w:val="true"/>
              </w:rPr>
              <w:t>حضرت علی علیه السّلام از زمانی که به دنیا آمدند مظلوم بودند</w:t>
            </w:r>
            <w:r>
              <w:rPr>
                <w:rStyle w:val="IndexLink"/>
                <w:rtl w:val="true"/>
              </w:rPr>
              <w:tab/>
            </w:r>
            <w:r>
              <w:rPr>
                <w:rStyle w:val="IndexLink"/>
              </w:rPr>
              <w:t>803</w:t>
            </w:r>
          </w:hyperlink>
        </w:p>
        <w:p>
          <w:pPr>
            <w:pStyle w:val="Contents3"/>
            <w:tabs>
              <w:tab w:val="clear" w:pos="8459"/>
              <w:tab w:val="right" w:pos="9026" w:leader="dot"/>
            </w:tabs>
            <w:rPr/>
          </w:pPr>
          <w:hyperlink w:anchor="__RefHeading___Toc1438198_3264237689">
            <w:r>
              <w:rPr>
                <w:webHidden/>
                <w:rStyle w:val="IndexLink"/>
              </w:rPr>
              <w:t>657</w:t>
            </w:r>
            <w:r>
              <w:rPr>
                <w:rStyle w:val="IndexLink"/>
                <w:rtl w:val="true"/>
              </w:rPr>
              <w:t>-</w:t>
            </w:r>
            <w:r>
              <w:rPr>
                <w:rStyle w:val="IndexLink"/>
                <w:rtl w:val="true"/>
              </w:rPr>
              <w:t>امام حسن و حسین علیه السّلام در روز قیامت</w:t>
            </w:r>
            <w:r>
              <w:rPr>
                <w:rStyle w:val="IndexLink"/>
                <w:rtl w:val="true"/>
              </w:rPr>
              <w:tab/>
            </w:r>
            <w:r>
              <w:rPr>
                <w:rStyle w:val="IndexLink"/>
              </w:rPr>
              <w:t>803</w:t>
            </w:r>
          </w:hyperlink>
        </w:p>
        <w:p>
          <w:pPr>
            <w:pStyle w:val="Contents3"/>
            <w:tabs>
              <w:tab w:val="clear" w:pos="8459"/>
              <w:tab w:val="right" w:pos="9026" w:leader="dot"/>
            </w:tabs>
            <w:rPr/>
          </w:pPr>
          <w:hyperlink w:anchor="__RefHeading___Toc1438200_3264237689">
            <w:r>
              <w:rPr>
                <w:webHidden/>
                <w:rStyle w:val="IndexLink"/>
              </w:rPr>
              <w:t>658</w:t>
            </w:r>
            <w:r>
              <w:rPr>
                <w:rStyle w:val="IndexLink"/>
                <w:rtl w:val="true"/>
              </w:rPr>
              <w:t>-</w:t>
            </w:r>
            <w:r>
              <w:rPr>
                <w:rStyle w:val="IndexLink"/>
                <w:rtl w:val="true"/>
              </w:rPr>
              <w:t>فضائل حضرت علی علیه السّلام</w:t>
            </w:r>
            <w:r>
              <w:rPr>
                <w:rStyle w:val="IndexLink"/>
                <w:rtl w:val="true"/>
              </w:rPr>
              <w:tab/>
            </w:r>
            <w:r>
              <w:rPr>
                <w:rStyle w:val="IndexLink"/>
              </w:rPr>
              <w:t>805</w:t>
            </w:r>
          </w:hyperlink>
        </w:p>
        <w:p>
          <w:pPr>
            <w:pStyle w:val="Contents3"/>
            <w:tabs>
              <w:tab w:val="clear" w:pos="8459"/>
              <w:tab w:val="right" w:pos="9026" w:leader="dot"/>
            </w:tabs>
            <w:rPr/>
          </w:pPr>
          <w:hyperlink w:anchor="__RefHeading___Toc1438202_3264237689">
            <w:r>
              <w:rPr>
                <w:webHidden/>
                <w:rStyle w:val="IndexLink"/>
              </w:rPr>
              <w:t>659</w:t>
            </w:r>
            <w:r>
              <w:rPr>
                <w:rStyle w:val="IndexLink"/>
                <w:rtl w:val="true"/>
              </w:rPr>
              <w:t>-</w:t>
            </w:r>
            <w:r>
              <w:rPr>
                <w:rStyle w:val="IndexLink"/>
                <w:rtl w:val="true"/>
              </w:rPr>
              <w:t>حدیث اسراء</w:t>
            </w:r>
            <w:r>
              <w:rPr>
                <w:rStyle w:val="IndexLink"/>
                <w:rtl w:val="true"/>
              </w:rPr>
              <w:tab/>
            </w:r>
            <w:r>
              <w:rPr>
                <w:rStyle w:val="IndexLink"/>
              </w:rPr>
              <w:t>807</w:t>
            </w:r>
          </w:hyperlink>
        </w:p>
        <w:p>
          <w:pPr>
            <w:pStyle w:val="Contents3"/>
            <w:tabs>
              <w:tab w:val="clear" w:pos="8459"/>
              <w:tab w:val="right" w:pos="9026" w:leader="dot"/>
            </w:tabs>
            <w:rPr/>
          </w:pPr>
          <w:hyperlink w:anchor="__RefHeading___Toc1438204_3264237689">
            <w:r>
              <w:rPr>
                <w:webHidden/>
                <w:rStyle w:val="IndexLink"/>
              </w:rPr>
              <w:t>660</w:t>
            </w:r>
            <w:r>
              <w:rPr>
                <w:rStyle w:val="IndexLink"/>
                <w:rtl w:val="true"/>
              </w:rPr>
              <w:t>-</w:t>
            </w:r>
            <w:r>
              <w:rPr>
                <w:rStyle w:val="IndexLink"/>
                <w:rtl w:val="true"/>
              </w:rPr>
              <w:t>دوست داشتن حضرت علی علیه السّلام</w:t>
            </w:r>
            <w:r>
              <w:rPr>
                <w:rStyle w:val="IndexLink"/>
                <w:rtl w:val="true"/>
              </w:rPr>
              <w:tab/>
            </w:r>
            <w:r>
              <w:rPr>
                <w:rStyle w:val="IndexLink"/>
              </w:rPr>
              <w:t>809</w:t>
            </w:r>
          </w:hyperlink>
        </w:p>
        <w:p>
          <w:pPr>
            <w:pStyle w:val="Contents3"/>
            <w:tabs>
              <w:tab w:val="clear" w:pos="8459"/>
              <w:tab w:val="right" w:pos="9026" w:leader="dot"/>
            </w:tabs>
            <w:rPr/>
          </w:pPr>
          <w:hyperlink w:anchor="__RefHeading___Toc1438206_3264237689">
            <w:r>
              <w:rPr>
                <w:webHidden/>
                <w:rStyle w:val="IndexLink"/>
              </w:rPr>
              <w:t>661</w:t>
            </w:r>
            <w:r>
              <w:rPr>
                <w:rStyle w:val="IndexLink"/>
                <w:rtl w:val="true"/>
              </w:rPr>
              <w:t>-</w:t>
            </w:r>
            <w:r>
              <w:rPr>
                <w:rStyle w:val="IndexLink"/>
                <w:rtl w:val="true"/>
              </w:rPr>
              <w:t>علی دژ محکم الهی است</w:t>
            </w:r>
            <w:r>
              <w:rPr>
                <w:rStyle w:val="IndexLink"/>
                <w:rtl w:val="true"/>
              </w:rPr>
              <w:tab/>
            </w:r>
            <w:r>
              <w:rPr>
                <w:rStyle w:val="IndexLink"/>
              </w:rPr>
              <w:t>809</w:t>
            </w:r>
          </w:hyperlink>
        </w:p>
        <w:p>
          <w:pPr>
            <w:pStyle w:val="Contents3"/>
            <w:tabs>
              <w:tab w:val="clear" w:pos="8459"/>
              <w:tab w:val="right" w:pos="9026" w:leader="dot"/>
            </w:tabs>
            <w:rPr/>
          </w:pPr>
          <w:hyperlink w:anchor="__RefHeading___Toc1438208_3264237689">
            <w:r>
              <w:rPr>
                <w:webHidden/>
                <w:rStyle w:val="IndexLink"/>
              </w:rPr>
              <w:t>662</w:t>
            </w:r>
            <w:r>
              <w:rPr>
                <w:rStyle w:val="IndexLink"/>
                <w:rtl w:val="true"/>
              </w:rPr>
              <w:t>-</w:t>
            </w:r>
            <w:r>
              <w:rPr>
                <w:rStyle w:val="IndexLink"/>
                <w:rtl w:val="true"/>
              </w:rPr>
              <w:t>فضائل علی علیه السّلام</w:t>
            </w:r>
            <w:r>
              <w:rPr>
                <w:rStyle w:val="IndexLink"/>
                <w:rtl w:val="true"/>
              </w:rPr>
              <w:tab/>
            </w:r>
            <w:r>
              <w:rPr>
                <w:rStyle w:val="IndexLink"/>
              </w:rPr>
              <w:t>809</w:t>
            </w:r>
          </w:hyperlink>
        </w:p>
        <w:p>
          <w:pPr>
            <w:pStyle w:val="Contents3"/>
            <w:tabs>
              <w:tab w:val="clear" w:pos="8459"/>
              <w:tab w:val="right" w:pos="9026" w:leader="dot"/>
            </w:tabs>
            <w:rPr/>
          </w:pPr>
          <w:hyperlink w:anchor="__RefHeading___Toc1438210_3264237689">
            <w:r>
              <w:rPr>
                <w:webHidden/>
                <w:rStyle w:val="IndexLink"/>
              </w:rPr>
              <w:t>663</w:t>
            </w:r>
            <w:r>
              <w:rPr>
                <w:rStyle w:val="IndexLink"/>
                <w:rtl w:val="true"/>
              </w:rPr>
              <w:t>-</w:t>
            </w:r>
            <w:r>
              <w:rPr>
                <w:rStyle w:val="IndexLink"/>
                <w:rtl w:val="true"/>
              </w:rPr>
              <w:t>حضرت علی علیه السّلام به منزلۀ سر نسبت به بدن من است</w:t>
            </w:r>
            <w:r>
              <w:rPr>
                <w:rStyle w:val="IndexLink"/>
                <w:rtl w:val="true"/>
              </w:rPr>
              <w:tab/>
            </w:r>
            <w:r>
              <w:rPr>
                <w:rStyle w:val="IndexLink"/>
              </w:rPr>
              <w:t>811</w:t>
            </w:r>
          </w:hyperlink>
        </w:p>
        <w:p>
          <w:pPr>
            <w:pStyle w:val="Contents3"/>
            <w:tabs>
              <w:tab w:val="clear" w:pos="8459"/>
              <w:tab w:val="right" w:pos="9026" w:leader="dot"/>
            </w:tabs>
            <w:rPr/>
          </w:pPr>
          <w:hyperlink w:anchor="__RefHeading___Toc1438212_3264237689">
            <w:r>
              <w:rPr>
                <w:webHidden/>
                <w:rStyle w:val="IndexLink"/>
              </w:rPr>
              <w:t>664</w:t>
            </w:r>
            <w:r>
              <w:rPr>
                <w:rStyle w:val="IndexLink"/>
                <w:rtl w:val="true"/>
              </w:rPr>
              <w:t>-</w:t>
            </w:r>
            <w:r>
              <w:rPr>
                <w:rStyle w:val="IndexLink"/>
                <w:rtl w:val="true"/>
              </w:rPr>
              <w:t>حدیث اسراء</w:t>
            </w:r>
            <w:r>
              <w:rPr>
                <w:rStyle w:val="IndexLink"/>
                <w:rtl w:val="true"/>
              </w:rPr>
              <w:tab/>
            </w:r>
            <w:r>
              <w:rPr>
                <w:rStyle w:val="IndexLink"/>
              </w:rPr>
              <w:t>811</w:t>
            </w:r>
          </w:hyperlink>
        </w:p>
        <w:p>
          <w:pPr>
            <w:pStyle w:val="Contents3"/>
            <w:tabs>
              <w:tab w:val="clear" w:pos="8459"/>
              <w:tab w:val="right" w:pos="9026" w:leader="dot"/>
            </w:tabs>
            <w:rPr/>
          </w:pPr>
          <w:hyperlink w:anchor="__RefHeading___Toc1438214_3264237689">
            <w:r>
              <w:rPr>
                <w:webHidden/>
                <w:rStyle w:val="IndexLink"/>
              </w:rPr>
              <w:t>665</w:t>
            </w:r>
            <w:r>
              <w:rPr>
                <w:rStyle w:val="IndexLink"/>
                <w:rtl w:val="true"/>
              </w:rPr>
              <w:t>-</w:t>
            </w:r>
            <w:r>
              <w:rPr>
                <w:rStyle w:val="IndexLink"/>
                <w:rtl w:val="true"/>
              </w:rPr>
              <w:t>علی علیه السّلام برادر رسول اللّه صلّی اللّه علیه و اله</w:t>
            </w:r>
            <w:r>
              <w:rPr>
                <w:rStyle w:val="IndexLink"/>
                <w:rtl w:val="true"/>
              </w:rPr>
              <w:tab/>
            </w:r>
            <w:r>
              <w:rPr>
                <w:rStyle w:val="IndexLink"/>
              </w:rPr>
              <w:t>813</w:t>
            </w:r>
          </w:hyperlink>
        </w:p>
        <w:p>
          <w:pPr>
            <w:pStyle w:val="Contents3"/>
            <w:tabs>
              <w:tab w:val="clear" w:pos="8459"/>
              <w:tab w:val="right" w:pos="9026" w:leader="dot"/>
            </w:tabs>
            <w:rPr/>
          </w:pPr>
          <w:hyperlink w:anchor="__RefHeading___Toc1438216_3264237689">
            <w:r>
              <w:rPr>
                <w:webHidden/>
                <w:rStyle w:val="IndexLink"/>
              </w:rPr>
              <w:t>666</w:t>
            </w:r>
            <w:r>
              <w:rPr>
                <w:rStyle w:val="IndexLink"/>
                <w:rtl w:val="true"/>
              </w:rPr>
              <w:t>-</w:t>
            </w:r>
            <w:r>
              <w:rPr>
                <w:rStyle w:val="IndexLink"/>
                <w:rtl w:val="true"/>
              </w:rPr>
              <w:t>حضرت علی علیه السّلام پیشوای مؤمنان</w:t>
            </w:r>
            <w:r>
              <w:rPr>
                <w:rStyle w:val="IndexLink"/>
                <w:rtl w:val="true"/>
              </w:rPr>
              <w:tab/>
            </w:r>
            <w:r>
              <w:rPr>
                <w:rStyle w:val="IndexLink"/>
              </w:rPr>
              <w:t>813</w:t>
            </w:r>
          </w:hyperlink>
        </w:p>
        <w:p>
          <w:pPr>
            <w:pStyle w:val="Contents3"/>
            <w:tabs>
              <w:tab w:val="clear" w:pos="8459"/>
              <w:tab w:val="right" w:pos="9026" w:leader="dot"/>
            </w:tabs>
            <w:rPr/>
          </w:pPr>
          <w:hyperlink w:anchor="__RefHeading___Toc1438218_3264237689">
            <w:r>
              <w:rPr>
                <w:webHidden/>
                <w:rStyle w:val="IndexLink"/>
              </w:rPr>
              <w:t>667</w:t>
            </w:r>
            <w:r>
              <w:rPr>
                <w:rStyle w:val="IndexLink"/>
                <w:rtl w:val="true"/>
              </w:rPr>
              <w:t>-</w:t>
            </w:r>
            <w:r>
              <w:rPr>
                <w:rStyle w:val="IndexLink"/>
                <w:rtl w:val="true"/>
              </w:rPr>
              <w:t>پاداش پیامبر به نیکی بر فرزندان او</w:t>
            </w:r>
            <w:r>
              <w:rPr>
                <w:rStyle w:val="IndexLink"/>
                <w:rtl w:val="true"/>
              </w:rPr>
              <w:tab/>
            </w:r>
            <w:r>
              <w:rPr>
                <w:rStyle w:val="IndexLink"/>
              </w:rPr>
              <w:t>813</w:t>
            </w:r>
          </w:hyperlink>
        </w:p>
        <w:p>
          <w:pPr>
            <w:pStyle w:val="Contents3"/>
            <w:tabs>
              <w:tab w:val="clear" w:pos="8459"/>
              <w:tab w:val="right" w:pos="9026" w:leader="dot"/>
            </w:tabs>
            <w:rPr/>
          </w:pPr>
          <w:hyperlink w:anchor="__RefHeading___Toc1438220_3264237689">
            <w:r>
              <w:rPr>
                <w:webHidden/>
                <w:rStyle w:val="IndexLink"/>
              </w:rPr>
              <w:t>668</w:t>
            </w:r>
            <w:r>
              <w:rPr>
                <w:rStyle w:val="IndexLink"/>
                <w:rtl w:val="true"/>
              </w:rPr>
              <w:t>-</w:t>
            </w:r>
            <w:r>
              <w:rPr>
                <w:rStyle w:val="IndexLink"/>
                <w:rtl w:val="true"/>
              </w:rPr>
              <w:t>حدیث معراج</w:t>
            </w:r>
            <w:r>
              <w:rPr>
                <w:rStyle w:val="IndexLink"/>
                <w:rtl w:val="true"/>
              </w:rPr>
              <w:tab/>
            </w:r>
            <w:r>
              <w:rPr>
                <w:rStyle w:val="IndexLink"/>
              </w:rPr>
              <w:t>815</w:t>
            </w:r>
          </w:hyperlink>
        </w:p>
        <w:p>
          <w:pPr>
            <w:pStyle w:val="Contents3"/>
            <w:tabs>
              <w:tab w:val="clear" w:pos="8459"/>
              <w:tab w:val="right" w:pos="9026" w:leader="dot"/>
            </w:tabs>
            <w:rPr/>
          </w:pPr>
          <w:hyperlink w:anchor="__RefHeading___Toc1438222_3264237689">
            <w:r>
              <w:rPr>
                <w:webHidden/>
                <w:rStyle w:val="IndexLink"/>
              </w:rPr>
              <w:t>669</w:t>
            </w:r>
            <w:r>
              <w:rPr>
                <w:rStyle w:val="IndexLink"/>
                <w:rtl w:val="true"/>
              </w:rPr>
              <w:t>-</w:t>
            </w:r>
            <w:r>
              <w:rPr>
                <w:rStyle w:val="IndexLink"/>
                <w:rtl w:val="true"/>
              </w:rPr>
              <w:t>جامی از بلور قرمز هدیه خداوند به حضرت محمد صلّی اللّه علیه و اله</w:t>
            </w:r>
            <w:r>
              <w:rPr>
                <w:rStyle w:val="IndexLink"/>
                <w:rtl w:val="true"/>
              </w:rPr>
              <w:tab/>
            </w:r>
            <w:r>
              <w:rPr>
                <w:rStyle w:val="IndexLink"/>
              </w:rPr>
              <w:t>815</w:t>
            </w:r>
          </w:hyperlink>
        </w:p>
        <w:p>
          <w:pPr>
            <w:pStyle w:val="Contents3"/>
            <w:tabs>
              <w:tab w:val="clear" w:pos="8459"/>
              <w:tab w:val="right" w:pos="9026" w:leader="dot"/>
            </w:tabs>
            <w:rPr/>
          </w:pPr>
          <w:hyperlink w:anchor="__RefHeading___Toc1438224_3264237689">
            <w:r>
              <w:rPr>
                <w:webHidden/>
                <w:rStyle w:val="IndexLink"/>
              </w:rPr>
              <w:t>670</w:t>
            </w:r>
            <w:r>
              <w:rPr>
                <w:rStyle w:val="IndexLink"/>
                <w:rtl w:val="true"/>
              </w:rPr>
              <w:t>-</w:t>
            </w:r>
            <w:r>
              <w:rPr>
                <w:rStyle w:val="IndexLink"/>
                <w:rtl w:val="true"/>
              </w:rPr>
              <w:t>یاد گرفتن و یاد دادن قرآن</w:t>
            </w:r>
            <w:r>
              <w:rPr>
                <w:rStyle w:val="IndexLink"/>
                <w:rtl w:val="true"/>
              </w:rPr>
              <w:tab/>
            </w:r>
            <w:r>
              <w:rPr>
                <w:rStyle w:val="IndexLink"/>
              </w:rPr>
              <w:t>817</w:t>
            </w:r>
          </w:hyperlink>
        </w:p>
        <w:p>
          <w:pPr>
            <w:pStyle w:val="Contents3"/>
            <w:tabs>
              <w:tab w:val="clear" w:pos="8459"/>
              <w:tab w:val="right" w:pos="9026" w:leader="dot"/>
            </w:tabs>
            <w:rPr/>
          </w:pPr>
          <w:hyperlink w:anchor="__RefHeading___Toc1438226_3264237689">
            <w:r>
              <w:rPr>
                <w:webHidden/>
                <w:rStyle w:val="IndexLink"/>
              </w:rPr>
              <w:t>671</w:t>
            </w:r>
            <w:r>
              <w:rPr>
                <w:rStyle w:val="IndexLink"/>
                <w:rtl w:val="true"/>
              </w:rPr>
              <w:t>-</w:t>
            </w:r>
            <w:r>
              <w:rPr>
                <w:rStyle w:val="IndexLink"/>
                <w:rtl w:val="true"/>
              </w:rPr>
              <w:t xml:space="preserve">نزول آیۀ شریفۀ </w:t>
            </w:r>
            <w:r>
              <w:rPr>
                <w:rStyle w:val="IndexLink"/>
                <w:rtl w:val="true"/>
              </w:rPr>
              <w:t>(</w:t>
            </w:r>
            <w:r>
              <w:rPr>
                <w:rStyle w:val="IndexLink"/>
                <w:rtl w:val="true"/>
              </w:rPr>
              <w:t>إِنَّ الَّذِینَ یَشْتَرُونَ بِعَهْدِ اللّهِ</w:t>
            </w:r>
            <w:r>
              <w:rPr>
                <w:rStyle w:val="IndexLink"/>
                <w:rtl w:val="true"/>
              </w:rPr>
              <w:t>)</w:t>
              <w:tab/>
            </w:r>
            <w:r>
              <w:rPr>
                <w:rStyle w:val="IndexLink"/>
              </w:rPr>
              <w:t>819</w:t>
            </w:r>
          </w:hyperlink>
        </w:p>
        <w:p>
          <w:pPr>
            <w:pStyle w:val="Contents3"/>
            <w:tabs>
              <w:tab w:val="clear" w:pos="8459"/>
              <w:tab w:val="right" w:pos="9026" w:leader="dot"/>
            </w:tabs>
            <w:rPr/>
          </w:pPr>
          <w:hyperlink w:anchor="__RefHeading___Toc1438228_3264237689">
            <w:r>
              <w:rPr>
                <w:webHidden/>
                <w:rStyle w:val="IndexLink"/>
              </w:rPr>
              <w:t>672</w:t>
            </w:r>
            <w:r>
              <w:rPr>
                <w:rStyle w:val="IndexLink"/>
                <w:rtl w:val="true"/>
              </w:rPr>
              <w:t>-</w:t>
            </w:r>
            <w:r>
              <w:rPr>
                <w:rStyle w:val="IndexLink"/>
                <w:rtl w:val="true"/>
              </w:rPr>
              <w:t>قسم دروغ</w:t>
            </w:r>
            <w:r>
              <w:rPr>
                <w:rStyle w:val="IndexLink"/>
                <w:rtl w:val="true"/>
              </w:rPr>
              <w:tab/>
            </w:r>
            <w:r>
              <w:rPr>
                <w:rStyle w:val="IndexLink"/>
              </w:rPr>
              <w:t>821</w:t>
            </w:r>
          </w:hyperlink>
        </w:p>
        <w:p>
          <w:pPr>
            <w:pStyle w:val="Contents3"/>
            <w:tabs>
              <w:tab w:val="clear" w:pos="8459"/>
              <w:tab w:val="right" w:pos="9026" w:leader="dot"/>
            </w:tabs>
            <w:rPr/>
          </w:pPr>
          <w:hyperlink w:anchor="__RefHeading___Toc1438230_3264237689">
            <w:r>
              <w:rPr>
                <w:webHidden/>
                <w:rStyle w:val="IndexLink"/>
              </w:rPr>
              <w:t>673</w:t>
            </w:r>
            <w:r>
              <w:rPr>
                <w:rStyle w:val="IndexLink"/>
                <w:rtl w:val="true"/>
              </w:rPr>
              <w:t>-</w:t>
            </w:r>
            <w:r>
              <w:rPr>
                <w:rStyle w:val="IndexLink"/>
                <w:rtl w:val="true"/>
              </w:rPr>
              <w:t>نذر پیاده به حج رفتن</w:t>
            </w:r>
            <w:r>
              <w:rPr>
                <w:rStyle w:val="IndexLink"/>
                <w:rtl w:val="true"/>
              </w:rPr>
              <w:tab/>
            </w:r>
            <w:r>
              <w:rPr>
                <w:rStyle w:val="IndexLink"/>
              </w:rPr>
              <w:t>821</w:t>
            </w:r>
          </w:hyperlink>
        </w:p>
        <w:p>
          <w:pPr>
            <w:pStyle w:val="Contents3"/>
            <w:tabs>
              <w:tab w:val="clear" w:pos="8459"/>
              <w:tab w:val="right" w:pos="9026" w:leader="dot"/>
            </w:tabs>
            <w:rPr/>
          </w:pPr>
          <w:hyperlink w:anchor="__RefHeading___Toc1438232_3264237689">
            <w:r>
              <w:rPr>
                <w:webHidden/>
                <w:rStyle w:val="IndexLink"/>
              </w:rPr>
              <w:t>674</w:t>
            </w:r>
            <w:r>
              <w:rPr>
                <w:rStyle w:val="IndexLink"/>
                <w:rtl w:val="true"/>
              </w:rPr>
              <w:t>-</w:t>
            </w:r>
            <w:r>
              <w:rPr>
                <w:rStyle w:val="IndexLink"/>
                <w:rtl w:val="true"/>
              </w:rPr>
              <w:t>در آداب سلام کردن</w:t>
            </w:r>
            <w:r>
              <w:rPr>
                <w:rStyle w:val="IndexLink"/>
                <w:rtl w:val="true"/>
              </w:rPr>
              <w:tab/>
            </w:r>
            <w:r>
              <w:rPr>
                <w:rStyle w:val="IndexLink"/>
              </w:rPr>
              <w:t>823</w:t>
            </w:r>
          </w:hyperlink>
        </w:p>
        <w:p>
          <w:pPr>
            <w:pStyle w:val="Contents3"/>
            <w:tabs>
              <w:tab w:val="clear" w:pos="8459"/>
              <w:tab w:val="right" w:pos="9026" w:leader="dot"/>
            </w:tabs>
            <w:rPr/>
          </w:pPr>
          <w:hyperlink w:anchor="__RefHeading___Toc1438234_3264237689">
            <w:r>
              <w:rPr>
                <w:webHidden/>
                <w:rStyle w:val="IndexLink"/>
              </w:rPr>
              <w:t>675</w:t>
            </w:r>
            <w:r>
              <w:rPr>
                <w:rStyle w:val="IndexLink"/>
                <w:rtl w:val="true"/>
              </w:rPr>
              <w:t>-</w:t>
            </w:r>
            <w:r>
              <w:rPr>
                <w:rStyle w:val="IndexLink"/>
                <w:rtl w:val="true"/>
              </w:rPr>
              <w:t>هدیۀ امام رضا علیه السّلام به دعبل</w:t>
            </w:r>
            <w:r>
              <w:rPr>
                <w:rStyle w:val="IndexLink"/>
                <w:rtl w:val="true"/>
              </w:rPr>
              <w:tab/>
            </w:r>
            <w:r>
              <w:rPr>
                <w:rStyle w:val="IndexLink"/>
              </w:rPr>
              <w:t>823</w:t>
            </w:r>
          </w:hyperlink>
        </w:p>
        <w:p>
          <w:pPr>
            <w:pStyle w:val="Contents2"/>
            <w:tabs>
              <w:tab w:val="clear" w:pos="8743"/>
              <w:tab w:val="right" w:pos="9026" w:leader="dot"/>
            </w:tabs>
            <w:rPr/>
          </w:pPr>
          <w:hyperlink w:anchor="__RefHeading___Toc1438236_3264237689">
            <w:r>
              <w:rPr>
                <w:webHidden/>
                <w:rStyle w:val="IndexLink"/>
              </w:rPr>
              <w:t>13</w:t>
            </w:r>
            <w:r>
              <w:rPr>
                <w:rStyle w:val="IndexLink"/>
                <w:rtl w:val="true"/>
              </w:rPr>
              <w:t xml:space="preserve">- </w:t>
            </w:r>
            <w:r>
              <w:rPr>
                <w:rStyle w:val="IndexLink"/>
                <w:rtl w:val="true"/>
              </w:rPr>
              <w:t>جلسه سیزدهم</w:t>
            </w:r>
            <w:r>
              <w:rPr>
                <w:rStyle w:val="IndexLink"/>
                <w:rtl w:val="true"/>
              </w:rPr>
              <w:tab/>
            </w:r>
            <w:r>
              <w:rPr>
                <w:rStyle w:val="IndexLink"/>
              </w:rPr>
              <w:t>827</w:t>
            </w:r>
          </w:hyperlink>
        </w:p>
        <w:p>
          <w:pPr>
            <w:pStyle w:val="Contents3"/>
            <w:tabs>
              <w:tab w:val="clear" w:pos="8459"/>
              <w:tab w:val="right" w:pos="9026" w:leader="dot"/>
            </w:tabs>
            <w:rPr/>
          </w:pPr>
          <w:hyperlink w:anchor="__RefHeading___Toc1438238_3264237689">
            <w:r>
              <w:rPr>
                <w:webHidden/>
                <w:rStyle w:val="IndexLink"/>
                <w:rtl w:val="true"/>
              </w:rPr>
              <w:t>اشاره</w:t>
            </w:r>
            <w:r>
              <w:rPr>
                <w:rStyle w:val="IndexLink"/>
                <w:rtl w:val="true"/>
              </w:rPr>
              <w:tab/>
            </w:r>
            <w:r>
              <w:rPr>
                <w:rStyle w:val="IndexLink"/>
              </w:rPr>
              <w:t>827</w:t>
            </w:r>
          </w:hyperlink>
        </w:p>
        <w:p>
          <w:pPr>
            <w:pStyle w:val="Contents3"/>
            <w:tabs>
              <w:tab w:val="clear" w:pos="8459"/>
              <w:tab w:val="right" w:pos="9026" w:leader="dot"/>
            </w:tabs>
            <w:rPr/>
          </w:pPr>
          <w:hyperlink w:anchor="__RefHeading___Toc1438240_3264237689">
            <w:r>
              <w:rPr>
                <w:webHidden/>
                <w:rStyle w:val="IndexLink"/>
              </w:rPr>
              <w:t>676</w:t>
            </w:r>
            <w:r>
              <w:rPr>
                <w:rStyle w:val="IndexLink"/>
                <w:rtl w:val="true"/>
              </w:rPr>
              <w:t>-</w:t>
            </w:r>
            <w:r>
              <w:rPr>
                <w:rStyle w:val="IndexLink"/>
                <w:rtl w:val="true"/>
              </w:rPr>
              <w:t>منفعت های کشمش خوردن</w:t>
            </w:r>
            <w:r>
              <w:rPr>
                <w:rStyle w:val="IndexLink"/>
                <w:rtl w:val="true"/>
              </w:rPr>
              <w:tab/>
            </w:r>
            <w:r>
              <w:rPr>
                <w:rStyle w:val="IndexLink"/>
              </w:rPr>
              <w:t>829</w:t>
            </w:r>
          </w:hyperlink>
        </w:p>
        <w:p>
          <w:pPr>
            <w:pStyle w:val="Contents3"/>
            <w:tabs>
              <w:tab w:val="clear" w:pos="8459"/>
              <w:tab w:val="right" w:pos="9026" w:leader="dot"/>
            </w:tabs>
            <w:rPr/>
          </w:pPr>
          <w:hyperlink w:anchor="__RefHeading___Toc1438242_3264237689">
            <w:r>
              <w:rPr>
                <w:webHidden/>
                <w:rStyle w:val="IndexLink"/>
              </w:rPr>
              <w:t>678</w:t>
            </w:r>
            <w:r>
              <w:rPr>
                <w:rStyle w:val="IndexLink"/>
                <w:rtl w:val="true"/>
              </w:rPr>
              <w:t>-</w:t>
            </w:r>
            <w:r>
              <w:rPr>
                <w:rStyle w:val="IndexLink"/>
                <w:rtl w:val="true"/>
              </w:rPr>
              <w:t>قول عمر در مورد حضرت علی علیه السّلام</w:t>
            </w:r>
            <w:r>
              <w:rPr>
                <w:rStyle w:val="IndexLink"/>
                <w:rtl w:val="true"/>
              </w:rPr>
              <w:tab/>
            </w:r>
            <w:r>
              <w:rPr>
                <w:rStyle w:val="IndexLink"/>
              </w:rPr>
              <w:t>829</w:t>
            </w:r>
          </w:hyperlink>
        </w:p>
        <w:p>
          <w:pPr>
            <w:pStyle w:val="Contents3"/>
            <w:tabs>
              <w:tab w:val="clear" w:pos="8459"/>
              <w:tab w:val="right" w:pos="9026" w:leader="dot"/>
            </w:tabs>
            <w:rPr/>
          </w:pPr>
          <w:hyperlink w:anchor="__RefHeading___Toc1438244_3264237689">
            <w:r>
              <w:rPr>
                <w:webHidden/>
                <w:rStyle w:val="IndexLink"/>
              </w:rPr>
              <w:t>679</w:t>
            </w:r>
            <w:r>
              <w:rPr>
                <w:rStyle w:val="IndexLink"/>
                <w:rtl w:val="true"/>
              </w:rPr>
              <w:t>-</w:t>
            </w:r>
            <w:r>
              <w:rPr>
                <w:rStyle w:val="IndexLink"/>
                <w:rtl w:val="true"/>
              </w:rPr>
              <w:t>منفعت انار خوردن</w:t>
            </w:r>
            <w:r>
              <w:rPr>
                <w:rStyle w:val="IndexLink"/>
                <w:rtl w:val="true"/>
              </w:rPr>
              <w:tab/>
            </w:r>
            <w:r>
              <w:rPr>
                <w:rStyle w:val="IndexLink"/>
              </w:rPr>
              <w:t>829</w:t>
            </w:r>
          </w:hyperlink>
        </w:p>
        <w:p>
          <w:pPr>
            <w:pStyle w:val="Contents3"/>
            <w:tabs>
              <w:tab w:val="clear" w:pos="8459"/>
              <w:tab w:val="right" w:pos="9026" w:leader="dot"/>
            </w:tabs>
            <w:rPr/>
          </w:pPr>
          <w:hyperlink w:anchor="__RefHeading___Toc1438246_3264237689">
            <w:r>
              <w:rPr>
                <w:webHidden/>
                <w:rStyle w:val="IndexLink"/>
              </w:rPr>
              <w:t>680</w:t>
            </w:r>
            <w:r>
              <w:rPr>
                <w:rStyle w:val="IndexLink"/>
                <w:rtl w:val="true"/>
              </w:rPr>
              <w:t>-</w:t>
            </w:r>
            <w:r>
              <w:rPr>
                <w:rStyle w:val="IndexLink"/>
                <w:rtl w:val="true"/>
              </w:rPr>
              <w:t>پیامبر به عمویش عباس وصیت کرد که</w:t>
            </w:r>
            <w:r>
              <w:rPr>
                <w:rStyle w:val="IndexLink"/>
                <w:rtl w:val="true"/>
              </w:rPr>
              <w:tab/>
            </w:r>
            <w:r>
              <w:rPr>
                <w:rStyle w:val="IndexLink"/>
              </w:rPr>
              <w:t>829</w:t>
            </w:r>
          </w:hyperlink>
        </w:p>
        <w:p>
          <w:pPr>
            <w:pStyle w:val="Contents3"/>
            <w:tabs>
              <w:tab w:val="clear" w:pos="8459"/>
              <w:tab w:val="right" w:pos="9026" w:leader="dot"/>
            </w:tabs>
            <w:rPr/>
          </w:pPr>
          <w:hyperlink w:anchor="__RefHeading___Toc1438248_3264237689">
            <w:r>
              <w:rPr>
                <w:webHidden/>
                <w:rStyle w:val="IndexLink"/>
              </w:rPr>
              <w:t>681</w:t>
            </w:r>
            <w:r>
              <w:rPr>
                <w:rStyle w:val="IndexLink"/>
                <w:rtl w:val="true"/>
              </w:rPr>
              <w:t>-</w:t>
            </w:r>
            <w:r>
              <w:rPr>
                <w:rStyle w:val="IndexLink"/>
                <w:rtl w:val="true"/>
              </w:rPr>
              <w:t>منفعت خوردن کدو</w:t>
            </w:r>
            <w:r>
              <w:rPr>
                <w:rStyle w:val="IndexLink"/>
                <w:rtl w:val="true"/>
              </w:rPr>
              <w:tab/>
            </w:r>
            <w:r>
              <w:rPr>
                <w:rStyle w:val="IndexLink"/>
              </w:rPr>
              <w:t>829</w:t>
            </w:r>
          </w:hyperlink>
        </w:p>
        <w:p>
          <w:pPr>
            <w:pStyle w:val="Contents3"/>
            <w:tabs>
              <w:tab w:val="clear" w:pos="8459"/>
              <w:tab w:val="right" w:pos="9026" w:leader="dot"/>
            </w:tabs>
            <w:rPr/>
          </w:pPr>
          <w:hyperlink w:anchor="__RefHeading___Toc1438250_3264237689">
            <w:r>
              <w:rPr>
                <w:webHidden/>
                <w:rStyle w:val="IndexLink"/>
              </w:rPr>
              <w:t>682</w:t>
            </w:r>
            <w:r>
              <w:rPr>
                <w:rStyle w:val="IndexLink"/>
                <w:rtl w:val="true"/>
              </w:rPr>
              <w:t>-</w:t>
            </w:r>
            <w:r>
              <w:rPr>
                <w:rStyle w:val="IndexLink"/>
                <w:rtl w:val="true"/>
              </w:rPr>
              <w:t>منفعت ریشۀ تربچه</w:t>
            </w:r>
            <w:r>
              <w:rPr>
                <w:rStyle w:val="IndexLink"/>
                <w:rtl w:val="true"/>
              </w:rPr>
              <w:tab/>
            </w:r>
            <w:r>
              <w:rPr>
                <w:rStyle w:val="IndexLink"/>
              </w:rPr>
              <w:t>829</w:t>
            </w:r>
          </w:hyperlink>
        </w:p>
        <w:p>
          <w:pPr>
            <w:pStyle w:val="Contents3"/>
            <w:tabs>
              <w:tab w:val="clear" w:pos="8459"/>
              <w:tab w:val="right" w:pos="9026" w:leader="dot"/>
            </w:tabs>
            <w:rPr/>
          </w:pPr>
          <w:hyperlink w:anchor="__RefHeading___Toc1438252_3264237689">
            <w:r>
              <w:rPr>
                <w:webHidden/>
                <w:rStyle w:val="IndexLink"/>
              </w:rPr>
              <w:t>683</w:t>
            </w:r>
            <w:r>
              <w:rPr>
                <w:rStyle w:val="IndexLink"/>
                <w:rtl w:val="true"/>
              </w:rPr>
              <w:t>-</w:t>
            </w:r>
            <w:r>
              <w:rPr>
                <w:rStyle w:val="IndexLink"/>
                <w:rtl w:val="true"/>
              </w:rPr>
              <w:t>منفعت کاسنی</w:t>
            </w:r>
            <w:r>
              <w:rPr>
                <w:rStyle w:val="IndexLink"/>
                <w:rtl w:val="true"/>
              </w:rPr>
              <w:tab/>
            </w:r>
            <w:r>
              <w:rPr>
                <w:rStyle w:val="IndexLink"/>
              </w:rPr>
              <w:t>831</w:t>
            </w:r>
          </w:hyperlink>
        </w:p>
        <w:p>
          <w:pPr>
            <w:pStyle w:val="Contents3"/>
            <w:tabs>
              <w:tab w:val="clear" w:pos="8459"/>
              <w:tab w:val="right" w:pos="9026" w:leader="dot"/>
            </w:tabs>
            <w:rPr/>
          </w:pPr>
          <w:hyperlink w:anchor="__RefHeading___Toc1438254_3264237689">
            <w:r>
              <w:rPr>
                <w:webHidden/>
                <w:rStyle w:val="IndexLink"/>
              </w:rPr>
              <w:t>684</w:t>
            </w:r>
            <w:r>
              <w:rPr>
                <w:rStyle w:val="IndexLink"/>
                <w:rtl w:val="true"/>
              </w:rPr>
              <w:t>-</w:t>
            </w:r>
            <w:r>
              <w:rPr>
                <w:rStyle w:val="IndexLink"/>
                <w:rtl w:val="true"/>
              </w:rPr>
              <w:t>حدیث پیامبر در آخرین حج</w:t>
            </w:r>
            <w:r>
              <w:rPr>
                <w:rStyle w:val="IndexLink"/>
                <w:rtl w:val="true"/>
              </w:rPr>
              <w:tab/>
            </w:r>
            <w:r>
              <w:rPr>
                <w:rStyle w:val="IndexLink"/>
              </w:rPr>
              <w:t>831</w:t>
            </w:r>
          </w:hyperlink>
        </w:p>
        <w:p>
          <w:pPr>
            <w:pStyle w:val="Contents3"/>
            <w:tabs>
              <w:tab w:val="clear" w:pos="8459"/>
              <w:tab w:val="right" w:pos="9026" w:leader="dot"/>
            </w:tabs>
            <w:rPr/>
          </w:pPr>
          <w:hyperlink w:anchor="__RefHeading___Toc1438256_3264237689">
            <w:r>
              <w:rPr>
                <w:webHidden/>
                <w:rStyle w:val="IndexLink"/>
              </w:rPr>
              <w:t>685</w:t>
            </w:r>
            <w:r>
              <w:rPr>
                <w:rStyle w:val="IndexLink"/>
                <w:rtl w:val="true"/>
              </w:rPr>
              <w:t>-</w:t>
            </w:r>
            <w:r>
              <w:rPr>
                <w:rStyle w:val="IndexLink"/>
                <w:rtl w:val="true"/>
              </w:rPr>
              <w:t>در مورد حضرت علی علیه السّلام</w:t>
            </w:r>
            <w:r>
              <w:rPr>
                <w:rStyle w:val="IndexLink"/>
                <w:rtl w:val="true"/>
              </w:rPr>
              <w:tab/>
            </w:r>
            <w:r>
              <w:rPr>
                <w:rStyle w:val="IndexLink"/>
              </w:rPr>
              <w:t>831</w:t>
            </w:r>
          </w:hyperlink>
        </w:p>
        <w:p>
          <w:pPr>
            <w:pStyle w:val="Contents3"/>
            <w:tabs>
              <w:tab w:val="clear" w:pos="8459"/>
              <w:tab w:val="right" w:pos="9026" w:leader="dot"/>
            </w:tabs>
            <w:rPr/>
          </w:pPr>
          <w:hyperlink w:anchor="__RefHeading___Toc1438258_3264237689">
            <w:r>
              <w:rPr>
                <w:webHidden/>
                <w:rStyle w:val="IndexLink"/>
              </w:rPr>
              <w:t>686</w:t>
            </w:r>
            <w:r>
              <w:rPr>
                <w:rStyle w:val="IndexLink"/>
                <w:rtl w:val="true"/>
              </w:rPr>
              <w:t>-</w:t>
            </w:r>
            <w:r>
              <w:rPr>
                <w:rStyle w:val="IndexLink"/>
                <w:rtl w:val="true"/>
              </w:rPr>
              <w:t>اصحاب بهشت</w:t>
            </w:r>
            <w:r>
              <w:rPr>
                <w:rStyle w:val="IndexLink"/>
                <w:rtl w:val="true"/>
              </w:rPr>
              <w:tab/>
            </w:r>
            <w:r>
              <w:rPr>
                <w:rStyle w:val="IndexLink"/>
              </w:rPr>
              <w:t>831</w:t>
            </w:r>
          </w:hyperlink>
        </w:p>
        <w:p>
          <w:pPr>
            <w:pStyle w:val="Contents3"/>
            <w:tabs>
              <w:tab w:val="clear" w:pos="8459"/>
              <w:tab w:val="right" w:pos="9026" w:leader="dot"/>
            </w:tabs>
            <w:rPr/>
          </w:pPr>
          <w:hyperlink w:anchor="__RefHeading___Toc1438260_3264237689">
            <w:r>
              <w:rPr>
                <w:webHidden/>
                <w:rStyle w:val="IndexLink"/>
              </w:rPr>
              <w:t>687</w:t>
            </w:r>
            <w:r>
              <w:rPr>
                <w:rStyle w:val="IndexLink"/>
                <w:rtl w:val="true"/>
              </w:rPr>
              <w:t>-</w:t>
            </w:r>
            <w:r>
              <w:rPr>
                <w:rStyle w:val="IndexLink"/>
                <w:rtl w:val="true"/>
              </w:rPr>
              <w:t>اصحاب جهنم</w:t>
            </w:r>
            <w:r>
              <w:rPr>
                <w:rStyle w:val="IndexLink"/>
                <w:rtl w:val="true"/>
              </w:rPr>
              <w:tab/>
            </w:r>
            <w:r>
              <w:rPr>
                <w:rStyle w:val="IndexLink"/>
              </w:rPr>
              <w:t>833</w:t>
            </w:r>
          </w:hyperlink>
        </w:p>
        <w:p>
          <w:pPr>
            <w:pStyle w:val="Contents3"/>
            <w:tabs>
              <w:tab w:val="clear" w:pos="8459"/>
              <w:tab w:val="right" w:pos="9026" w:leader="dot"/>
            </w:tabs>
            <w:rPr/>
          </w:pPr>
          <w:hyperlink w:anchor="__RefHeading___Toc1438262_3264237689">
            <w:r>
              <w:rPr>
                <w:webHidden/>
                <w:rStyle w:val="IndexLink"/>
              </w:rPr>
              <w:t>688</w:t>
            </w:r>
            <w:r>
              <w:rPr>
                <w:rStyle w:val="IndexLink"/>
                <w:rtl w:val="true"/>
              </w:rPr>
              <w:t>-</w:t>
            </w:r>
            <w:r>
              <w:rPr>
                <w:rStyle w:val="IndexLink"/>
                <w:rtl w:val="true"/>
              </w:rPr>
              <w:t>خطبۀ حضرت علی علیه السّلام در کوفه</w:t>
            </w:r>
            <w:r>
              <w:rPr>
                <w:rStyle w:val="IndexLink"/>
                <w:rtl w:val="true"/>
              </w:rPr>
              <w:tab/>
            </w:r>
            <w:r>
              <w:rPr>
                <w:rStyle w:val="IndexLink"/>
              </w:rPr>
              <w:t>833</w:t>
            </w:r>
          </w:hyperlink>
        </w:p>
        <w:p>
          <w:pPr>
            <w:pStyle w:val="Contents3"/>
            <w:tabs>
              <w:tab w:val="clear" w:pos="8459"/>
              <w:tab w:val="right" w:pos="9026" w:leader="dot"/>
            </w:tabs>
            <w:rPr/>
          </w:pPr>
          <w:hyperlink w:anchor="__RefHeading___Toc1438264_3264237689">
            <w:r>
              <w:rPr>
                <w:webHidden/>
                <w:rStyle w:val="IndexLink"/>
              </w:rPr>
              <w:t>689</w:t>
            </w:r>
            <w:r>
              <w:rPr>
                <w:rStyle w:val="IndexLink"/>
                <w:rtl w:val="true"/>
              </w:rPr>
              <w:t>-</w:t>
            </w:r>
            <w:r>
              <w:rPr>
                <w:rStyle w:val="IndexLink"/>
                <w:rtl w:val="true"/>
              </w:rPr>
              <w:t>نهی از برائت از حضرت علی علیه السّلام</w:t>
            </w:r>
            <w:r>
              <w:rPr>
                <w:rStyle w:val="IndexLink"/>
                <w:rtl w:val="true"/>
              </w:rPr>
              <w:tab/>
            </w:r>
            <w:r>
              <w:rPr>
                <w:rStyle w:val="IndexLink"/>
              </w:rPr>
              <w:t>833</w:t>
            </w:r>
          </w:hyperlink>
        </w:p>
        <w:p>
          <w:pPr>
            <w:pStyle w:val="Contents3"/>
            <w:tabs>
              <w:tab w:val="clear" w:pos="8459"/>
              <w:tab w:val="right" w:pos="9026" w:leader="dot"/>
            </w:tabs>
            <w:rPr/>
          </w:pPr>
          <w:hyperlink w:anchor="__RefHeading___Toc1438266_3264237689">
            <w:r>
              <w:rPr>
                <w:webHidden/>
                <w:rStyle w:val="IndexLink"/>
              </w:rPr>
              <w:t>690</w:t>
            </w:r>
            <w:r>
              <w:rPr>
                <w:rStyle w:val="IndexLink"/>
                <w:rtl w:val="true"/>
              </w:rPr>
              <w:t>-</w:t>
            </w:r>
            <w:r>
              <w:rPr>
                <w:rStyle w:val="IndexLink"/>
                <w:rtl w:val="true"/>
              </w:rPr>
              <w:t xml:space="preserve">تفسیر آیۀ شریفۀ </w:t>
            </w:r>
            <w:r>
              <w:rPr>
                <w:rStyle w:val="IndexLink"/>
                <w:rtl w:val="true"/>
              </w:rPr>
              <w:t>(</w:t>
            </w:r>
            <w:r>
              <w:rPr>
                <w:rStyle w:val="IndexLink"/>
                <w:rtl w:val="true"/>
              </w:rPr>
              <w:t>فَمَنْ أَظْلَمُ مِمَّنْ کَذَبَ عَلَی اللّهِ</w:t>
            </w:r>
            <w:r>
              <w:rPr>
                <w:rStyle w:val="IndexLink"/>
                <w:rtl w:val="true"/>
              </w:rPr>
              <w:t>)</w:t>
              <w:tab/>
            </w:r>
            <w:r>
              <w:rPr>
                <w:rStyle w:val="IndexLink"/>
              </w:rPr>
              <w:t>833</w:t>
            </w:r>
          </w:hyperlink>
        </w:p>
        <w:p>
          <w:pPr>
            <w:pStyle w:val="Contents3"/>
            <w:tabs>
              <w:tab w:val="clear" w:pos="8459"/>
              <w:tab w:val="right" w:pos="9026" w:leader="dot"/>
            </w:tabs>
            <w:rPr/>
          </w:pPr>
          <w:hyperlink w:anchor="__RefHeading___Toc1438268_3264237689">
            <w:r>
              <w:rPr>
                <w:webHidden/>
                <w:rStyle w:val="IndexLink"/>
              </w:rPr>
              <w:t>691</w:t>
            </w:r>
            <w:r>
              <w:rPr>
                <w:rStyle w:val="IndexLink"/>
                <w:rtl w:val="true"/>
              </w:rPr>
              <w:t>-</w:t>
            </w:r>
            <w:r>
              <w:rPr>
                <w:rStyle w:val="IndexLink"/>
                <w:rtl w:val="true"/>
              </w:rPr>
              <w:t>در دوستی با دوست میانه رو باش</w:t>
            </w:r>
            <w:r>
              <w:rPr>
                <w:rStyle w:val="IndexLink"/>
                <w:rtl w:val="true"/>
              </w:rPr>
              <w:tab/>
            </w:r>
            <w:r>
              <w:rPr>
                <w:rStyle w:val="IndexLink"/>
              </w:rPr>
              <w:t>835</w:t>
            </w:r>
          </w:hyperlink>
        </w:p>
        <w:p>
          <w:pPr>
            <w:pStyle w:val="Contents3"/>
            <w:tabs>
              <w:tab w:val="clear" w:pos="8459"/>
              <w:tab w:val="right" w:pos="9026" w:leader="dot"/>
            </w:tabs>
            <w:rPr/>
          </w:pPr>
          <w:hyperlink w:anchor="__RefHeading___Toc1438270_3264237689">
            <w:r>
              <w:rPr>
                <w:webHidden/>
                <w:rStyle w:val="IndexLink"/>
              </w:rPr>
              <w:t>692</w:t>
            </w:r>
            <w:r>
              <w:rPr>
                <w:rStyle w:val="IndexLink"/>
                <w:rtl w:val="true"/>
              </w:rPr>
              <w:t>-</w:t>
            </w:r>
            <w:r>
              <w:rPr>
                <w:rStyle w:val="IndexLink"/>
                <w:rtl w:val="true"/>
              </w:rPr>
              <w:t>در مورد شهادت حضرت علی علیه السّلام</w:t>
            </w:r>
            <w:r>
              <w:rPr>
                <w:rStyle w:val="IndexLink"/>
                <w:rtl w:val="true"/>
              </w:rPr>
              <w:tab/>
            </w:r>
            <w:r>
              <w:rPr>
                <w:rStyle w:val="IndexLink"/>
              </w:rPr>
              <w:t>835</w:t>
            </w:r>
          </w:hyperlink>
        </w:p>
        <w:p>
          <w:pPr>
            <w:pStyle w:val="Contents3"/>
            <w:tabs>
              <w:tab w:val="clear" w:pos="8459"/>
              <w:tab w:val="right" w:pos="9026" w:leader="dot"/>
            </w:tabs>
            <w:rPr/>
          </w:pPr>
          <w:hyperlink w:anchor="__RefHeading___Toc1438272_3264237689">
            <w:r>
              <w:rPr>
                <w:webHidden/>
                <w:rStyle w:val="IndexLink"/>
              </w:rPr>
              <w:t>693</w:t>
            </w:r>
            <w:r>
              <w:rPr>
                <w:rStyle w:val="IndexLink"/>
                <w:rtl w:val="true"/>
              </w:rPr>
              <w:t>-</w:t>
            </w:r>
            <w:r>
              <w:rPr>
                <w:rStyle w:val="IndexLink"/>
                <w:rtl w:val="true"/>
              </w:rPr>
              <w:t>حکم کسی که دشنام به حضرت پیامبر صلّی اللّه علیه و اله و حضرت علی علیه</w:t>
            </w:r>
            <w:r>
              <w:rPr>
                <w:rStyle w:val="IndexLink"/>
                <w:rtl w:val="true"/>
              </w:rPr>
              <w:tab/>
            </w:r>
            <w:r>
              <w:rPr>
                <w:rStyle w:val="IndexLink"/>
              </w:rPr>
              <w:t>835</w:t>
            </w:r>
          </w:hyperlink>
        </w:p>
        <w:p>
          <w:pPr>
            <w:pStyle w:val="Contents3"/>
            <w:tabs>
              <w:tab w:val="clear" w:pos="8459"/>
              <w:tab w:val="right" w:pos="9026" w:leader="dot"/>
            </w:tabs>
            <w:rPr/>
          </w:pPr>
          <w:hyperlink w:anchor="__RefHeading___Toc1438274_3264237689">
            <w:r>
              <w:rPr>
                <w:webHidden/>
                <w:rStyle w:val="IndexLink"/>
              </w:rPr>
              <w:t>694</w:t>
            </w:r>
            <w:r>
              <w:rPr>
                <w:rStyle w:val="IndexLink"/>
                <w:rtl w:val="true"/>
              </w:rPr>
              <w:t>-</w:t>
            </w:r>
            <w:r>
              <w:rPr>
                <w:rStyle w:val="IndexLink"/>
                <w:rtl w:val="true"/>
              </w:rPr>
              <w:t>دربارۀ مجوسی ها</w:t>
            </w:r>
            <w:r>
              <w:rPr>
                <w:rStyle w:val="IndexLink"/>
                <w:rtl w:val="true"/>
              </w:rPr>
              <w:tab/>
            </w:r>
            <w:r>
              <w:rPr>
                <w:rStyle w:val="IndexLink"/>
              </w:rPr>
              <w:t>835</w:t>
            </w:r>
          </w:hyperlink>
        </w:p>
        <w:p>
          <w:pPr>
            <w:pStyle w:val="Contents3"/>
            <w:tabs>
              <w:tab w:val="clear" w:pos="8459"/>
              <w:tab w:val="right" w:pos="9026" w:leader="dot"/>
            </w:tabs>
            <w:rPr/>
          </w:pPr>
          <w:hyperlink w:anchor="__RefHeading___Toc1438276_3264237689">
            <w:r>
              <w:rPr>
                <w:webHidden/>
                <w:rStyle w:val="IndexLink"/>
              </w:rPr>
              <w:t>695</w:t>
            </w:r>
            <w:r>
              <w:rPr>
                <w:rStyle w:val="IndexLink"/>
                <w:rtl w:val="true"/>
              </w:rPr>
              <w:t>-</w:t>
            </w:r>
            <w:r>
              <w:rPr>
                <w:rStyle w:val="IndexLink"/>
                <w:rtl w:val="true"/>
              </w:rPr>
              <w:t>قول حضرت علی علیه السّلام وقتی لباس جدیدی پوشیده بود</w:t>
            </w:r>
            <w:r>
              <w:rPr>
                <w:rStyle w:val="IndexLink"/>
                <w:rtl w:val="true"/>
              </w:rPr>
              <w:tab/>
            </w:r>
            <w:r>
              <w:rPr>
                <w:rStyle w:val="IndexLink"/>
              </w:rPr>
              <w:t>835</w:t>
            </w:r>
          </w:hyperlink>
        </w:p>
        <w:p>
          <w:pPr>
            <w:pStyle w:val="Contents3"/>
            <w:tabs>
              <w:tab w:val="clear" w:pos="8459"/>
              <w:tab w:val="right" w:pos="9026" w:leader="dot"/>
            </w:tabs>
            <w:rPr/>
          </w:pPr>
          <w:hyperlink w:anchor="__RefHeading___Toc1438278_3264237689">
            <w:r>
              <w:rPr>
                <w:webHidden/>
                <w:rStyle w:val="IndexLink"/>
              </w:rPr>
              <w:t>696</w:t>
            </w:r>
            <w:r>
              <w:rPr>
                <w:rStyle w:val="IndexLink"/>
                <w:rtl w:val="true"/>
              </w:rPr>
              <w:t>-</w:t>
            </w:r>
            <w:r>
              <w:rPr>
                <w:rStyle w:val="IndexLink"/>
                <w:rtl w:val="true"/>
              </w:rPr>
              <w:t>حضرت علی علیه السّلام سید عرب</w:t>
            </w:r>
            <w:r>
              <w:rPr>
                <w:rStyle w:val="IndexLink"/>
                <w:rtl w:val="true"/>
              </w:rPr>
              <w:tab/>
            </w:r>
            <w:r>
              <w:rPr>
                <w:rStyle w:val="IndexLink"/>
              </w:rPr>
              <w:t>837</w:t>
            </w:r>
          </w:hyperlink>
        </w:p>
        <w:p>
          <w:pPr>
            <w:pStyle w:val="Contents3"/>
            <w:tabs>
              <w:tab w:val="clear" w:pos="8459"/>
              <w:tab w:val="right" w:pos="9026" w:leader="dot"/>
            </w:tabs>
            <w:rPr/>
          </w:pPr>
          <w:hyperlink w:anchor="__RefHeading___Toc1438280_3264237689">
            <w:r>
              <w:rPr>
                <w:webHidden/>
                <w:rStyle w:val="IndexLink"/>
              </w:rPr>
              <w:t>697</w:t>
            </w:r>
            <w:r>
              <w:rPr>
                <w:rStyle w:val="IndexLink"/>
                <w:rtl w:val="true"/>
              </w:rPr>
              <w:t>-</w:t>
            </w:r>
            <w:r>
              <w:rPr>
                <w:rStyle w:val="IndexLink"/>
                <w:rtl w:val="true"/>
              </w:rPr>
              <w:t>علی علیه السّلام به کشتن ناکثین و قاسطین و مارقین پرداخت</w:t>
            </w:r>
            <w:r>
              <w:rPr>
                <w:rStyle w:val="IndexLink"/>
                <w:rtl w:val="true"/>
              </w:rPr>
              <w:tab/>
            </w:r>
            <w:r>
              <w:rPr>
                <w:rStyle w:val="IndexLink"/>
              </w:rPr>
              <w:t>837</w:t>
            </w:r>
          </w:hyperlink>
        </w:p>
        <w:p>
          <w:pPr>
            <w:pStyle w:val="Contents3"/>
            <w:tabs>
              <w:tab w:val="clear" w:pos="8459"/>
              <w:tab w:val="right" w:pos="9026" w:leader="dot"/>
            </w:tabs>
            <w:rPr/>
          </w:pPr>
          <w:hyperlink w:anchor="__RefHeading___Toc1438282_3264237689">
            <w:r>
              <w:rPr>
                <w:webHidden/>
                <w:rStyle w:val="IndexLink"/>
              </w:rPr>
              <w:t>698</w:t>
            </w:r>
            <w:r>
              <w:rPr>
                <w:rStyle w:val="IndexLink"/>
                <w:rtl w:val="true"/>
              </w:rPr>
              <w:t>-</w:t>
            </w:r>
            <w:r>
              <w:rPr>
                <w:rStyle w:val="IndexLink"/>
                <w:rtl w:val="true"/>
              </w:rPr>
              <w:t>منفعت عسل و جو</w:t>
            </w:r>
            <w:r>
              <w:rPr>
                <w:rStyle w:val="IndexLink"/>
                <w:rtl w:val="true"/>
              </w:rPr>
              <w:tab/>
            </w:r>
            <w:r>
              <w:rPr>
                <w:rStyle w:val="IndexLink"/>
              </w:rPr>
              <w:t>837</w:t>
            </w:r>
          </w:hyperlink>
        </w:p>
        <w:p>
          <w:pPr>
            <w:pStyle w:val="Contents3"/>
            <w:tabs>
              <w:tab w:val="clear" w:pos="8459"/>
              <w:tab w:val="right" w:pos="9026" w:leader="dot"/>
            </w:tabs>
            <w:rPr/>
          </w:pPr>
          <w:hyperlink w:anchor="__RefHeading___Toc1438284_3264237689">
            <w:r>
              <w:rPr>
                <w:webHidden/>
                <w:rStyle w:val="IndexLink"/>
              </w:rPr>
              <w:t>699</w:t>
            </w:r>
            <w:r>
              <w:rPr>
                <w:rStyle w:val="IndexLink"/>
                <w:rtl w:val="true"/>
              </w:rPr>
              <w:t>-</w:t>
            </w:r>
            <w:r>
              <w:rPr>
                <w:rStyle w:val="IndexLink"/>
                <w:rtl w:val="true"/>
              </w:rPr>
              <w:t>از بهترین سحری های روزه دار حلیم با خرماست</w:t>
            </w:r>
            <w:r>
              <w:rPr>
                <w:rStyle w:val="IndexLink"/>
                <w:rtl w:val="true"/>
              </w:rPr>
              <w:tab/>
            </w:r>
            <w:r>
              <w:rPr>
                <w:rStyle w:val="IndexLink"/>
              </w:rPr>
              <w:t>837</w:t>
            </w:r>
          </w:hyperlink>
        </w:p>
        <w:p>
          <w:pPr>
            <w:pStyle w:val="Contents3"/>
            <w:tabs>
              <w:tab w:val="clear" w:pos="8459"/>
              <w:tab w:val="right" w:pos="9026" w:leader="dot"/>
            </w:tabs>
            <w:rPr/>
          </w:pPr>
          <w:hyperlink w:anchor="__RefHeading___Toc1438286_3264237689">
            <w:r>
              <w:rPr>
                <w:webHidden/>
                <w:rStyle w:val="IndexLink"/>
              </w:rPr>
              <w:t>700</w:t>
            </w:r>
            <w:r>
              <w:rPr>
                <w:rStyle w:val="IndexLink"/>
                <w:rtl w:val="true"/>
              </w:rPr>
              <w:t>-</w:t>
            </w:r>
            <w:r>
              <w:rPr>
                <w:rStyle w:val="IndexLink"/>
                <w:rtl w:val="true"/>
              </w:rPr>
              <w:t>وصف مؤمن</w:t>
            </w:r>
            <w:r>
              <w:rPr>
                <w:rStyle w:val="IndexLink"/>
                <w:rtl w:val="true"/>
              </w:rPr>
              <w:tab/>
            </w:r>
            <w:r>
              <w:rPr>
                <w:rStyle w:val="IndexLink"/>
              </w:rPr>
              <w:t>839</w:t>
            </w:r>
          </w:hyperlink>
        </w:p>
        <w:p>
          <w:pPr>
            <w:pStyle w:val="Contents3"/>
            <w:tabs>
              <w:tab w:val="clear" w:pos="8459"/>
              <w:tab w:val="right" w:pos="9026" w:leader="dot"/>
            </w:tabs>
            <w:rPr/>
          </w:pPr>
          <w:hyperlink w:anchor="__RefHeading___Toc1438288_3264237689">
            <w:r>
              <w:rPr>
                <w:webHidden/>
                <w:rStyle w:val="IndexLink"/>
              </w:rPr>
              <w:t>701</w:t>
            </w:r>
            <w:r>
              <w:rPr>
                <w:rStyle w:val="IndexLink"/>
                <w:rtl w:val="true"/>
              </w:rPr>
              <w:t>-</w:t>
            </w:r>
            <w:r>
              <w:rPr>
                <w:rStyle w:val="IndexLink"/>
                <w:rtl w:val="true"/>
              </w:rPr>
              <w:t>سبب دخول به بهشت</w:t>
            </w:r>
            <w:r>
              <w:rPr>
                <w:rStyle w:val="IndexLink"/>
                <w:rtl w:val="true"/>
              </w:rPr>
              <w:tab/>
            </w:r>
            <w:r>
              <w:rPr>
                <w:rStyle w:val="IndexLink"/>
              </w:rPr>
              <w:t>839</w:t>
            </w:r>
          </w:hyperlink>
        </w:p>
        <w:p>
          <w:pPr>
            <w:pStyle w:val="Contents3"/>
            <w:tabs>
              <w:tab w:val="clear" w:pos="8459"/>
              <w:tab w:val="right" w:pos="9026" w:leader="dot"/>
            </w:tabs>
            <w:rPr/>
          </w:pPr>
          <w:hyperlink w:anchor="__RefHeading___Toc1438290_3264237689">
            <w:r>
              <w:rPr>
                <w:webHidden/>
                <w:rStyle w:val="IndexLink"/>
              </w:rPr>
              <w:t>702</w:t>
            </w:r>
            <w:r>
              <w:rPr>
                <w:rStyle w:val="IndexLink"/>
                <w:rtl w:val="true"/>
              </w:rPr>
              <w:t>-</w:t>
            </w:r>
            <w:r>
              <w:rPr>
                <w:rStyle w:val="IndexLink"/>
                <w:rtl w:val="true"/>
              </w:rPr>
              <w:t>رسول اللّه صلّی اللّه علیه و اله می فرمایند</w:t>
            </w:r>
            <w:r>
              <w:rPr>
                <w:rStyle w:val="IndexLink"/>
                <w:rtl w:val="true"/>
              </w:rPr>
              <w:t>:</w:t>
            </w:r>
            <w:r>
              <w:rPr>
                <w:rStyle w:val="IndexLink"/>
                <w:rtl w:val="true"/>
              </w:rPr>
              <w:t>چهار شخص را من روز قیامت</w:t>
            </w:r>
            <w:r>
              <w:rPr>
                <w:rStyle w:val="IndexLink"/>
                <w:rtl w:val="true"/>
              </w:rPr>
              <w:tab/>
            </w:r>
            <w:r>
              <w:rPr>
                <w:rStyle w:val="IndexLink"/>
              </w:rPr>
              <w:t>839</w:t>
            </w:r>
          </w:hyperlink>
        </w:p>
        <w:p>
          <w:pPr>
            <w:pStyle w:val="Contents3"/>
            <w:tabs>
              <w:tab w:val="clear" w:pos="8459"/>
              <w:tab w:val="right" w:pos="9026" w:leader="dot"/>
            </w:tabs>
            <w:rPr/>
          </w:pPr>
          <w:hyperlink w:anchor="__RefHeading___Toc1438292_3264237689">
            <w:r>
              <w:rPr>
                <w:webHidden/>
                <w:rStyle w:val="IndexLink"/>
              </w:rPr>
              <w:t>703</w:t>
            </w:r>
            <w:r>
              <w:rPr>
                <w:rStyle w:val="IndexLink"/>
                <w:rtl w:val="true"/>
              </w:rPr>
              <w:t>-</w:t>
            </w:r>
            <w:r>
              <w:rPr>
                <w:rStyle w:val="IndexLink"/>
                <w:rtl w:val="true"/>
              </w:rPr>
              <w:t>قصۀ سکینه دختر حضرت علی علیه السّلام</w:t>
            </w:r>
            <w:r>
              <w:rPr>
                <w:rStyle w:val="IndexLink"/>
                <w:rtl w:val="true"/>
              </w:rPr>
              <w:tab/>
            </w:r>
            <w:r>
              <w:rPr>
                <w:rStyle w:val="IndexLink"/>
              </w:rPr>
              <w:t>839</w:t>
            </w:r>
          </w:hyperlink>
        </w:p>
        <w:p>
          <w:pPr>
            <w:pStyle w:val="Contents3"/>
            <w:tabs>
              <w:tab w:val="clear" w:pos="8459"/>
              <w:tab w:val="right" w:pos="9026" w:leader="dot"/>
            </w:tabs>
            <w:rPr/>
          </w:pPr>
          <w:hyperlink w:anchor="__RefHeading___Toc1438294_3264237689">
            <w:r>
              <w:rPr>
                <w:webHidden/>
                <w:rStyle w:val="IndexLink"/>
              </w:rPr>
              <w:t>704</w:t>
            </w:r>
            <w:r>
              <w:rPr>
                <w:rStyle w:val="IndexLink"/>
                <w:rtl w:val="true"/>
              </w:rPr>
              <w:t>-</w:t>
            </w:r>
            <w:r>
              <w:rPr>
                <w:rStyle w:val="IndexLink"/>
                <w:rtl w:val="true"/>
              </w:rPr>
              <w:t>ولادت امام حسن و حسین علیه السّلام</w:t>
            </w:r>
            <w:r>
              <w:rPr>
                <w:rStyle w:val="IndexLink"/>
                <w:rtl w:val="true"/>
              </w:rPr>
              <w:tab/>
            </w:r>
            <w:r>
              <w:rPr>
                <w:rStyle w:val="IndexLink"/>
              </w:rPr>
              <w:t>839</w:t>
            </w:r>
          </w:hyperlink>
        </w:p>
        <w:p>
          <w:pPr>
            <w:pStyle w:val="Contents3"/>
            <w:tabs>
              <w:tab w:val="clear" w:pos="8459"/>
              <w:tab w:val="right" w:pos="9026" w:leader="dot"/>
            </w:tabs>
            <w:rPr/>
          </w:pPr>
          <w:hyperlink w:anchor="__RefHeading___Toc1438296_3264237689">
            <w:r>
              <w:rPr>
                <w:webHidden/>
                <w:rStyle w:val="IndexLink"/>
              </w:rPr>
              <w:t>705</w:t>
            </w:r>
            <w:r>
              <w:rPr>
                <w:rStyle w:val="IndexLink"/>
                <w:rtl w:val="true"/>
              </w:rPr>
              <w:t>-</w:t>
            </w:r>
            <w:r>
              <w:rPr>
                <w:rStyle w:val="IndexLink"/>
                <w:rtl w:val="true"/>
              </w:rPr>
              <w:t xml:space="preserve">تفسیر قول خداوند </w:t>
            </w:r>
            <w:r>
              <w:rPr>
                <w:rStyle w:val="IndexLink"/>
                <w:rtl w:val="true"/>
              </w:rPr>
              <w:t>(</w:t>
            </w:r>
            <w:r>
              <w:rPr>
                <w:rStyle w:val="IndexLink"/>
                <w:rtl w:val="true"/>
              </w:rPr>
              <w:t>أَلْقِیا فِی جَهَنَّمَ کُلَّ کَفّارٍ عَنِیدٍ</w:t>
            </w:r>
            <w:r>
              <w:rPr>
                <w:rStyle w:val="IndexLink"/>
                <w:rtl w:val="true"/>
              </w:rPr>
              <w:t>)</w:t>
              <w:tab/>
            </w:r>
            <w:r>
              <w:rPr>
                <w:rStyle w:val="IndexLink"/>
              </w:rPr>
              <w:t>841</w:t>
            </w:r>
          </w:hyperlink>
        </w:p>
        <w:p>
          <w:pPr>
            <w:pStyle w:val="Contents3"/>
            <w:tabs>
              <w:tab w:val="clear" w:pos="8459"/>
              <w:tab w:val="right" w:pos="9026" w:leader="dot"/>
            </w:tabs>
            <w:rPr/>
          </w:pPr>
          <w:hyperlink w:anchor="__RefHeading___Toc1438298_3264237689">
            <w:r>
              <w:rPr>
                <w:webHidden/>
                <w:rStyle w:val="IndexLink"/>
              </w:rPr>
              <w:t>706</w:t>
            </w:r>
            <w:r>
              <w:rPr>
                <w:rStyle w:val="IndexLink"/>
                <w:rtl w:val="true"/>
              </w:rPr>
              <w:t>-</w:t>
            </w:r>
            <w:r>
              <w:rPr>
                <w:rStyle w:val="IndexLink"/>
                <w:rtl w:val="true"/>
              </w:rPr>
              <w:t xml:space="preserve">سبب نزول آیۀ </w:t>
            </w:r>
            <w:r>
              <w:rPr>
                <w:rStyle w:val="IndexLink"/>
                <w:rtl w:val="true"/>
              </w:rPr>
              <w:t>(</w:t>
            </w:r>
            <w:r>
              <w:rPr>
                <w:rStyle w:val="IndexLink"/>
                <w:rtl w:val="true"/>
              </w:rPr>
              <w:t>إِنَّما یُرِیدُ اللّهُ لِیُذْهِبَ عَنْکُمُ الرِّجْسَ</w:t>
            </w:r>
            <w:r>
              <w:rPr>
                <w:rStyle w:val="IndexLink"/>
                <w:rtl w:val="true"/>
              </w:rPr>
              <w:t>)</w:t>
              <w:tab/>
            </w:r>
            <w:r>
              <w:rPr>
                <w:rStyle w:val="IndexLink"/>
              </w:rPr>
              <w:t>843</w:t>
            </w:r>
          </w:hyperlink>
        </w:p>
        <w:p>
          <w:pPr>
            <w:pStyle w:val="Contents3"/>
            <w:tabs>
              <w:tab w:val="clear" w:pos="8459"/>
              <w:tab w:val="right" w:pos="9026" w:leader="dot"/>
            </w:tabs>
            <w:rPr/>
          </w:pPr>
          <w:hyperlink w:anchor="__RefHeading___Toc1438300_3264237689">
            <w:r>
              <w:rPr>
                <w:webHidden/>
                <w:rStyle w:val="IndexLink"/>
              </w:rPr>
              <w:t>707</w:t>
            </w:r>
            <w:r>
              <w:rPr>
                <w:rStyle w:val="IndexLink"/>
                <w:rtl w:val="true"/>
              </w:rPr>
              <w:t>-</w:t>
            </w:r>
            <w:r>
              <w:rPr>
                <w:rStyle w:val="IndexLink"/>
                <w:rtl w:val="true"/>
              </w:rPr>
              <w:t>کلید بهشت و جهنم در دست حضرت علی علیه السّلام</w:t>
            </w:r>
            <w:r>
              <w:rPr>
                <w:rStyle w:val="IndexLink"/>
                <w:rtl w:val="true"/>
              </w:rPr>
              <w:tab/>
            </w:r>
            <w:r>
              <w:rPr>
                <w:rStyle w:val="IndexLink"/>
              </w:rPr>
              <w:t>843</w:t>
            </w:r>
          </w:hyperlink>
        </w:p>
        <w:p>
          <w:pPr>
            <w:pStyle w:val="Contents3"/>
            <w:tabs>
              <w:tab w:val="clear" w:pos="8459"/>
              <w:tab w:val="right" w:pos="9026" w:leader="dot"/>
            </w:tabs>
            <w:rPr/>
          </w:pPr>
          <w:hyperlink w:anchor="__RefHeading___Toc1438302_3264237689">
            <w:r>
              <w:rPr>
                <w:webHidden/>
                <w:rStyle w:val="IndexLink"/>
              </w:rPr>
              <w:t>708</w:t>
            </w:r>
            <w:r>
              <w:rPr>
                <w:rStyle w:val="IndexLink"/>
                <w:rtl w:val="true"/>
              </w:rPr>
              <w:t>-</w:t>
            </w:r>
            <w:r>
              <w:rPr>
                <w:rStyle w:val="IndexLink"/>
                <w:rtl w:val="true"/>
              </w:rPr>
              <w:t>چهار چیز از بهشت نازل شده است</w:t>
            </w:r>
            <w:r>
              <w:rPr>
                <w:rStyle w:val="IndexLink"/>
                <w:rtl w:val="true"/>
              </w:rPr>
              <w:tab/>
            </w:r>
            <w:r>
              <w:rPr>
                <w:rStyle w:val="IndexLink"/>
              </w:rPr>
              <w:t>843</w:t>
            </w:r>
          </w:hyperlink>
        </w:p>
        <w:p>
          <w:pPr>
            <w:pStyle w:val="Contents3"/>
            <w:tabs>
              <w:tab w:val="clear" w:pos="8459"/>
              <w:tab w:val="right" w:pos="9026" w:leader="dot"/>
            </w:tabs>
            <w:rPr/>
          </w:pPr>
          <w:hyperlink w:anchor="__RefHeading___Toc1438304_3264237689">
            <w:r>
              <w:rPr>
                <w:webHidden/>
                <w:rStyle w:val="IndexLink"/>
              </w:rPr>
              <w:t>709</w:t>
            </w:r>
            <w:r>
              <w:rPr>
                <w:rStyle w:val="IndexLink"/>
                <w:rtl w:val="true"/>
              </w:rPr>
              <w:t>-</w:t>
            </w:r>
            <w:r>
              <w:rPr>
                <w:rStyle w:val="IndexLink"/>
                <w:rtl w:val="true"/>
              </w:rPr>
              <w:t>بالنگ در معده سنگین است و باید بعد از آن نان خشک بخورید</w:t>
            </w:r>
            <w:r>
              <w:rPr>
                <w:rStyle w:val="IndexLink"/>
                <w:rtl w:val="true"/>
              </w:rPr>
              <w:tab/>
            </w:r>
            <w:r>
              <w:rPr>
                <w:rStyle w:val="IndexLink"/>
              </w:rPr>
              <w:t>845</w:t>
            </w:r>
          </w:hyperlink>
        </w:p>
        <w:p>
          <w:pPr>
            <w:pStyle w:val="Contents3"/>
            <w:tabs>
              <w:tab w:val="clear" w:pos="8459"/>
              <w:tab w:val="right" w:pos="9026" w:leader="dot"/>
            </w:tabs>
            <w:rPr/>
          </w:pPr>
          <w:hyperlink w:anchor="__RefHeading___Toc1438306_3264237689">
            <w:r>
              <w:rPr>
                <w:webHidden/>
                <w:rStyle w:val="IndexLink"/>
              </w:rPr>
              <w:t>710</w:t>
            </w:r>
            <w:r>
              <w:rPr>
                <w:rStyle w:val="IndexLink"/>
                <w:rtl w:val="true"/>
              </w:rPr>
              <w:t>-</w:t>
            </w:r>
            <w:r>
              <w:rPr>
                <w:rStyle w:val="IndexLink"/>
                <w:rtl w:val="true"/>
              </w:rPr>
              <w:t>منفعت های انار</w:t>
            </w:r>
            <w:r>
              <w:rPr>
                <w:rStyle w:val="IndexLink"/>
                <w:rtl w:val="true"/>
              </w:rPr>
              <w:tab/>
            </w:r>
            <w:r>
              <w:rPr>
                <w:rStyle w:val="IndexLink"/>
              </w:rPr>
              <w:t>845</w:t>
            </w:r>
          </w:hyperlink>
        </w:p>
        <w:p>
          <w:pPr>
            <w:pStyle w:val="Contents3"/>
            <w:tabs>
              <w:tab w:val="clear" w:pos="8459"/>
              <w:tab w:val="right" w:pos="9026" w:leader="dot"/>
            </w:tabs>
            <w:rPr/>
          </w:pPr>
          <w:hyperlink w:anchor="__RefHeading___Toc1438308_3264237689">
            <w:r>
              <w:rPr>
                <w:webHidden/>
                <w:rStyle w:val="IndexLink"/>
              </w:rPr>
              <w:t>711</w:t>
            </w:r>
            <w:r>
              <w:rPr>
                <w:rStyle w:val="IndexLink"/>
                <w:rtl w:val="true"/>
              </w:rPr>
              <w:t>-</w:t>
            </w:r>
            <w:r>
              <w:rPr>
                <w:rStyle w:val="IndexLink"/>
                <w:rtl w:val="true"/>
              </w:rPr>
              <w:t>چهارجا از قصرهای بهشتند</w:t>
            </w:r>
            <w:r>
              <w:rPr>
                <w:rStyle w:val="IndexLink"/>
                <w:rtl w:val="true"/>
              </w:rPr>
              <w:tab/>
            </w:r>
            <w:r>
              <w:rPr>
                <w:rStyle w:val="IndexLink"/>
              </w:rPr>
              <w:t>845</w:t>
            </w:r>
          </w:hyperlink>
        </w:p>
        <w:p>
          <w:pPr>
            <w:pStyle w:val="Contents3"/>
            <w:tabs>
              <w:tab w:val="clear" w:pos="8459"/>
              <w:tab w:val="right" w:pos="9026" w:leader="dot"/>
            </w:tabs>
            <w:rPr/>
          </w:pPr>
          <w:hyperlink w:anchor="__RefHeading___Toc1438310_3264237689">
            <w:r>
              <w:rPr>
                <w:webHidden/>
                <w:rStyle w:val="IndexLink"/>
              </w:rPr>
              <w:t>712</w:t>
            </w:r>
            <w:r>
              <w:rPr>
                <w:rStyle w:val="IndexLink"/>
                <w:rtl w:val="true"/>
              </w:rPr>
              <w:t>-</w:t>
            </w:r>
            <w:r>
              <w:rPr>
                <w:rStyle w:val="IndexLink"/>
                <w:rtl w:val="true"/>
              </w:rPr>
              <w:t>معنی ایمان</w:t>
            </w:r>
            <w:r>
              <w:rPr>
                <w:rStyle w:val="IndexLink"/>
                <w:rtl w:val="true"/>
              </w:rPr>
              <w:tab/>
            </w:r>
            <w:r>
              <w:rPr>
                <w:rStyle w:val="IndexLink"/>
              </w:rPr>
              <w:t>845</w:t>
            </w:r>
          </w:hyperlink>
        </w:p>
        <w:p>
          <w:pPr>
            <w:pStyle w:val="Contents3"/>
            <w:tabs>
              <w:tab w:val="clear" w:pos="8459"/>
              <w:tab w:val="right" w:pos="9026" w:leader="dot"/>
            </w:tabs>
            <w:rPr/>
          </w:pPr>
          <w:hyperlink w:anchor="__RefHeading___Toc1438312_3264237689">
            <w:r>
              <w:rPr>
                <w:webHidden/>
                <w:rStyle w:val="IndexLink"/>
              </w:rPr>
              <w:t>713</w:t>
            </w:r>
            <w:r>
              <w:rPr>
                <w:rStyle w:val="IndexLink"/>
                <w:rtl w:val="true"/>
              </w:rPr>
              <w:t>-</w:t>
            </w:r>
            <w:r>
              <w:rPr>
                <w:rStyle w:val="IndexLink"/>
                <w:rtl w:val="true"/>
              </w:rPr>
              <w:t>دو چیز سینۀ انسان را خوب و دو چیز سینۀ انسان را خراب می کند</w:t>
            </w:r>
            <w:r>
              <w:rPr>
                <w:rStyle w:val="IndexLink"/>
                <w:rtl w:val="true"/>
              </w:rPr>
              <w:tab/>
            </w:r>
            <w:r>
              <w:rPr>
                <w:rStyle w:val="IndexLink"/>
              </w:rPr>
              <w:t>845</w:t>
            </w:r>
          </w:hyperlink>
        </w:p>
        <w:p>
          <w:pPr>
            <w:pStyle w:val="Contents3"/>
            <w:tabs>
              <w:tab w:val="clear" w:pos="8459"/>
              <w:tab w:val="right" w:pos="9026" w:leader="dot"/>
            </w:tabs>
            <w:rPr/>
          </w:pPr>
          <w:hyperlink w:anchor="__RefHeading___Toc1438314_3264237689">
            <w:r>
              <w:rPr>
                <w:webHidden/>
                <w:rStyle w:val="IndexLink"/>
              </w:rPr>
              <w:t>714</w:t>
            </w:r>
            <w:r>
              <w:rPr>
                <w:rStyle w:val="IndexLink"/>
                <w:rtl w:val="true"/>
              </w:rPr>
              <w:t>-</w:t>
            </w:r>
            <w:r>
              <w:rPr>
                <w:rStyle w:val="IndexLink"/>
                <w:rtl w:val="true"/>
              </w:rPr>
              <w:t>بهترین علم</w:t>
            </w:r>
            <w:r>
              <w:rPr>
                <w:rStyle w:val="IndexLink"/>
                <w:rtl w:val="true"/>
              </w:rPr>
              <w:tab/>
            </w:r>
            <w:r>
              <w:rPr>
                <w:rStyle w:val="IndexLink"/>
              </w:rPr>
              <w:t>845</w:t>
            </w:r>
          </w:hyperlink>
        </w:p>
        <w:p>
          <w:pPr>
            <w:pStyle w:val="Contents3"/>
            <w:tabs>
              <w:tab w:val="clear" w:pos="8459"/>
              <w:tab w:val="right" w:pos="9026" w:leader="dot"/>
            </w:tabs>
            <w:rPr/>
          </w:pPr>
          <w:hyperlink w:anchor="__RefHeading___Toc1438316_3264237689">
            <w:r>
              <w:rPr>
                <w:webHidden/>
                <w:rStyle w:val="IndexLink"/>
              </w:rPr>
              <w:t>715</w:t>
            </w:r>
            <w:r>
              <w:rPr>
                <w:rStyle w:val="IndexLink"/>
                <w:rtl w:val="true"/>
              </w:rPr>
              <w:t>-</w:t>
            </w:r>
            <w:r>
              <w:rPr>
                <w:rStyle w:val="IndexLink"/>
                <w:rtl w:val="true"/>
              </w:rPr>
              <w:t>بهترین زنها پنج زنند</w:t>
            </w:r>
            <w:r>
              <w:rPr>
                <w:rStyle w:val="IndexLink"/>
                <w:rtl w:val="true"/>
              </w:rPr>
              <w:tab/>
            </w:r>
            <w:r>
              <w:rPr>
                <w:rStyle w:val="IndexLink"/>
              </w:rPr>
              <w:t>845</w:t>
            </w:r>
          </w:hyperlink>
        </w:p>
        <w:p>
          <w:pPr>
            <w:pStyle w:val="Contents3"/>
            <w:tabs>
              <w:tab w:val="clear" w:pos="8459"/>
              <w:tab w:val="right" w:pos="9026" w:leader="dot"/>
            </w:tabs>
            <w:rPr/>
          </w:pPr>
          <w:hyperlink w:anchor="__RefHeading___Toc1438318_3264237689">
            <w:r>
              <w:rPr>
                <w:webHidden/>
                <w:rStyle w:val="IndexLink"/>
              </w:rPr>
              <w:t>716</w:t>
            </w:r>
            <w:r>
              <w:rPr>
                <w:rStyle w:val="IndexLink"/>
                <w:rtl w:val="true"/>
              </w:rPr>
              <w:t>-</w:t>
            </w:r>
            <w:r>
              <w:rPr>
                <w:rStyle w:val="IndexLink"/>
                <w:rtl w:val="true"/>
              </w:rPr>
              <w:t>زن ها چهار نوعند</w:t>
            </w:r>
            <w:r>
              <w:rPr>
                <w:rStyle w:val="IndexLink"/>
                <w:rtl w:val="true"/>
              </w:rPr>
              <w:tab/>
            </w:r>
            <w:r>
              <w:rPr>
                <w:rStyle w:val="IndexLink"/>
              </w:rPr>
              <w:t>847</w:t>
            </w:r>
          </w:hyperlink>
        </w:p>
        <w:p>
          <w:pPr>
            <w:pStyle w:val="Contents3"/>
            <w:tabs>
              <w:tab w:val="clear" w:pos="8459"/>
              <w:tab w:val="right" w:pos="9026" w:leader="dot"/>
            </w:tabs>
            <w:rPr/>
          </w:pPr>
          <w:hyperlink w:anchor="__RefHeading___Toc1438320_3264237689">
            <w:r>
              <w:rPr>
                <w:webHidden/>
                <w:rStyle w:val="IndexLink"/>
              </w:rPr>
              <w:t>717</w:t>
            </w:r>
            <w:r>
              <w:rPr>
                <w:rStyle w:val="IndexLink"/>
                <w:rtl w:val="true"/>
              </w:rPr>
              <w:t>-</w:t>
            </w:r>
            <w:r>
              <w:rPr>
                <w:rStyle w:val="IndexLink"/>
                <w:rtl w:val="true"/>
              </w:rPr>
              <w:t>تفسیر قول خداوند</w:t>
            </w:r>
            <w:r>
              <w:rPr>
                <w:rStyle w:val="IndexLink"/>
                <w:rtl w:val="true"/>
              </w:rPr>
              <w:t>: (</w:t>
            </w:r>
            <w:r>
              <w:rPr>
                <w:rStyle w:val="IndexLink"/>
                <w:rtl w:val="true"/>
              </w:rPr>
              <w:t>أَنْفِقُوا مِمّا رَزَقْناکُمْ</w:t>
            </w:r>
            <w:r>
              <w:rPr>
                <w:rStyle w:val="IndexLink"/>
                <w:rtl w:val="true"/>
              </w:rPr>
              <w:t>)</w:t>
              <w:tab/>
            </w:r>
            <w:r>
              <w:rPr>
                <w:rStyle w:val="IndexLink"/>
              </w:rPr>
              <w:t>847</w:t>
            </w:r>
          </w:hyperlink>
        </w:p>
        <w:p>
          <w:pPr>
            <w:pStyle w:val="Contents3"/>
            <w:tabs>
              <w:tab w:val="clear" w:pos="8459"/>
              <w:tab w:val="right" w:pos="9026" w:leader="dot"/>
            </w:tabs>
            <w:rPr/>
          </w:pPr>
          <w:hyperlink w:anchor="__RefHeading___Toc1438322_3264237689">
            <w:r>
              <w:rPr>
                <w:webHidden/>
                <w:rStyle w:val="IndexLink"/>
              </w:rPr>
              <w:t>718</w:t>
            </w:r>
            <w:r>
              <w:rPr>
                <w:rStyle w:val="IndexLink"/>
                <w:rtl w:val="true"/>
              </w:rPr>
              <w:t>-</w:t>
            </w:r>
            <w:r>
              <w:rPr>
                <w:rStyle w:val="IndexLink"/>
                <w:rtl w:val="true"/>
              </w:rPr>
              <w:t>ذمّ تصمیم ازدواج نکردن</w:t>
            </w:r>
            <w:r>
              <w:rPr>
                <w:rStyle w:val="IndexLink"/>
                <w:rtl w:val="true"/>
              </w:rPr>
              <w:tab/>
            </w:r>
            <w:r>
              <w:rPr>
                <w:rStyle w:val="IndexLink"/>
              </w:rPr>
              <w:t>847</w:t>
            </w:r>
          </w:hyperlink>
        </w:p>
        <w:p>
          <w:pPr>
            <w:pStyle w:val="Contents3"/>
            <w:tabs>
              <w:tab w:val="clear" w:pos="8459"/>
              <w:tab w:val="right" w:pos="9026" w:leader="dot"/>
            </w:tabs>
            <w:rPr/>
          </w:pPr>
          <w:hyperlink w:anchor="__RefHeading___Toc1438324_3264237689">
            <w:r>
              <w:rPr>
                <w:webHidden/>
                <w:rStyle w:val="IndexLink"/>
              </w:rPr>
              <w:t>719</w:t>
            </w:r>
            <w:r>
              <w:rPr>
                <w:rStyle w:val="IndexLink"/>
                <w:rtl w:val="true"/>
              </w:rPr>
              <w:t>-</w:t>
            </w:r>
            <w:r>
              <w:rPr>
                <w:rStyle w:val="IndexLink"/>
                <w:rtl w:val="true"/>
              </w:rPr>
              <w:t>به شیعیان ما بگو که به آنچه نزد خداست نمی رسد مگر به عمل کردن</w:t>
            </w:r>
            <w:r>
              <w:rPr>
                <w:rStyle w:val="IndexLink"/>
                <w:rtl w:val="true"/>
              </w:rPr>
              <w:tab/>
            </w:r>
            <w:r>
              <w:rPr>
                <w:rStyle w:val="IndexLink"/>
              </w:rPr>
              <w:t>847</w:t>
            </w:r>
          </w:hyperlink>
        </w:p>
        <w:p>
          <w:pPr>
            <w:pStyle w:val="Contents3"/>
            <w:tabs>
              <w:tab w:val="clear" w:pos="8459"/>
              <w:tab w:val="right" w:pos="9026" w:leader="dot"/>
            </w:tabs>
            <w:rPr/>
          </w:pPr>
          <w:hyperlink w:anchor="__RefHeading___Toc1438326_3264237689">
            <w:r>
              <w:rPr>
                <w:webHidden/>
                <w:rStyle w:val="IndexLink"/>
              </w:rPr>
              <w:t>720</w:t>
            </w:r>
            <w:r>
              <w:rPr>
                <w:rStyle w:val="IndexLink"/>
                <w:rtl w:val="true"/>
              </w:rPr>
              <w:t>-</w:t>
            </w:r>
            <w:r>
              <w:rPr>
                <w:rStyle w:val="IndexLink"/>
                <w:rtl w:val="true"/>
              </w:rPr>
              <w:t>دعای هنگام صبح</w:t>
            </w:r>
            <w:r>
              <w:rPr>
                <w:rStyle w:val="IndexLink"/>
                <w:rtl w:val="true"/>
              </w:rPr>
              <w:tab/>
            </w:r>
            <w:r>
              <w:rPr>
                <w:rStyle w:val="IndexLink"/>
              </w:rPr>
              <w:t>849</w:t>
            </w:r>
          </w:hyperlink>
        </w:p>
        <w:p>
          <w:pPr>
            <w:pStyle w:val="Contents3"/>
            <w:tabs>
              <w:tab w:val="clear" w:pos="8459"/>
              <w:tab w:val="right" w:pos="9026" w:leader="dot"/>
            </w:tabs>
            <w:rPr/>
          </w:pPr>
          <w:hyperlink w:anchor="__RefHeading___Toc1438328_3264237689">
            <w:r>
              <w:rPr>
                <w:webHidden/>
                <w:rStyle w:val="IndexLink"/>
              </w:rPr>
              <w:t>721</w:t>
            </w:r>
            <w:r>
              <w:rPr>
                <w:rStyle w:val="IndexLink"/>
                <w:rtl w:val="true"/>
              </w:rPr>
              <w:t>-</w:t>
            </w:r>
            <w:r>
              <w:rPr>
                <w:rStyle w:val="IndexLink"/>
                <w:rtl w:val="true"/>
              </w:rPr>
              <w:t>دعای هنگام شب و هنگام خارج شدن از منزل</w:t>
            </w:r>
            <w:r>
              <w:rPr>
                <w:rStyle w:val="IndexLink"/>
                <w:rtl w:val="true"/>
              </w:rPr>
              <w:tab/>
            </w:r>
            <w:r>
              <w:rPr>
                <w:rStyle w:val="IndexLink"/>
              </w:rPr>
              <w:t>849</w:t>
            </w:r>
          </w:hyperlink>
        </w:p>
        <w:p>
          <w:pPr>
            <w:pStyle w:val="Contents3"/>
            <w:tabs>
              <w:tab w:val="clear" w:pos="8459"/>
              <w:tab w:val="right" w:pos="9026" w:leader="dot"/>
            </w:tabs>
            <w:rPr/>
          </w:pPr>
          <w:hyperlink w:anchor="__RefHeading___Toc1438330_3264237689">
            <w:r>
              <w:rPr>
                <w:webHidden/>
                <w:rStyle w:val="IndexLink"/>
              </w:rPr>
              <w:t>722</w:t>
            </w:r>
            <w:r>
              <w:rPr>
                <w:rStyle w:val="IndexLink"/>
                <w:rtl w:val="true"/>
              </w:rPr>
              <w:t>-</w:t>
            </w:r>
            <w:r>
              <w:rPr>
                <w:rStyle w:val="IndexLink"/>
                <w:rtl w:val="true"/>
              </w:rPr>
              <w:t xml:space="preserve">نزول آیۀ شریفۀ </w:t>
            </w:r>
            <w:r>
              <w:rPr>
                <w:rStyle w:val="IndexLink"/>
                <w:rtl w:val="true"/>
              </w:rPr>
              <w:t>(</w:t>
            </w:r>
            <w:r>
              <w:rPr>
                <w:rStyle w:val="IndexLink"/>
                <w:rtl w:val="true"/>
              </w:rPr>
              <w:t>أَ فَمَنْ کانَ عَلی بَیِّنَةٍ مِنْ رَبِّهِ</w:t>
            </w:r>
            <w:r>
              <w:rPr>
                <w:rStyle w:val="IndexLink"/>
                <w:rtl w:val="true"/>
              </w:rPr>
              <w:t>)</w:t>
              <w:tab/>
            </w:r>
            <w:r>
              <w:rPr>
                <w:rStyle w:val="IndexLink"/>
              </w:rPr>
              <w:t>851</w:t>
            </w:r>
          </w:hyperlink>
        </w:p>
        <w:p>
          <w:pPr>
            <w:pStyle w:val="Contents3"/>
            <w:tabs>
              <w:tab w:val="clear" w:pos="8459"/>
              <w:tab w:val="right" w:pos="9026" w:leader="dot"/>
            </w:tabs>
            <w:rPr/>
          </w:pPr>
          <w:hyperlink w:anchor="__RefHeading___Toc1438332_3264237689">
            <w:r>
              <w:rPr>
                <w:webHidden/>
                <w:rStyle w:val="IndexLink"/>
              </w:rPr>
              <w:t>723</w:t>
            </w:r>
            <w:r>
              <w:rPr>
                <w:rStyle w:val="IndexLink"/>
                <w:rtl w:val="true"/>
              </w:rPr>
              <w:t>-</w:t>
            </w:r>
            <w:r>
              <w:rPr>
                <w:rStyle w:val="IndexLink"/>
                <w:rtl w:val="true"/>
              </w:rPr>
              <w:t>معطّر شوید به استغفار</w:t>
            </w:r>
            <w:r>
              <w:rPr>
                <w:rStyle w:val="IndexLink"/>
                <w:rtl w:val="true"/>
              </w:rPr>
              <w:tab/>
            </w:r>
            <w:r>
              <w:rPr>
                <w:rStyle w:val="IndexLink"/>
              </w:rPr>
              <w:t>851</w:t>
            </w:r>
          </w:hyperlink>
        </w:p>
        <w:p>
          <w:pPr>
            <w:pStyle w:val="Contents3"/>
            <w:tabs>
              <w:tab w:val="clear" w:pos="8459"/>
              <w:tab w:val="right" w:pos="9026" w:leader="dot"/>
            </w:tabs>
            <w:rPr/>
          </w:pPr>
          <w:hyperlink w:anchor="__RefHeading___Toc1438334_3264237689">
            <w:r>
              <w:rPr>
                <w:webHidden/>
                <w:rStyle w:val="IndexLink"/>
              </w:rPr>
              <w:t>724</w:t>
            </w:r>
            <w:r>
              <w:rPr>
                <w:rStyle w:val="IndexLink"/>
                <w:rtl w:val="true"/>
              </w:rPr>
              <w:t>-</w:t>
            </w:r>
            <w:r>
              <w:rPr>
                <w:rStyle w:val="IndexLink"/>
                <w:rtl w:val="true"/>
              </w:rPr>
              <w:t>خدا با بدهکاران است</w:t>
            </w:r>
            <w:r>
              <w:rPr>
                <w:rStyle w:val="IndexLink"/>
                <w:rtl w:val="true"/>
              </w:rPr>
              <w:tab/>
            </w:r>
            <w:r>
              <w:rPr>
                <w:rStyle w:val="IndexLink"/>
              </w:rPr>
              <w:t>853</w:t>
            </w:r>
          </w:hyperlink>
        </w:p>
        <w:p>
          <w:pPr>
            <w:pStyle w:val="Contents3"/>
            <w:tabs>
              <w:tab w:val="clear" w:pos="8459"/>
              <w:tab w:val="right" w:pos="9026" w:leader="dot"/>
            </w:tabs>
            <w:rPr/>
          </w:pPr>
          <w:hyperlink w:anchor="__RefHeading___Toc1438336_3264237689">
            <w:r>
              <w:rPr>
                <w:webHidden/>
                <w:rStyle w:val="IndexLink"/>
              </w:rPr>
              <w:t>725</w:t>
            </w:r>
            <w:r>
              <w:rPr>
                <w:rStyle w:val="IndexLink"/>
                <w:rtl w:val="true"/>
              </w:rPr>
              <w:t>-</w:t>
            </w:r>
            <w:r>
              <w:rPr>
                <w:rStyle w:val="IndexLink"/>
                <w:rtl w:val="true"/>
              </w:rPr>
              <w:t>خطبۀ شقشقیه</w:t>
            </w:r>
            <w:r>
              <w:rPr>
                <w:rStyle w:val="IndexLink"/>
                <w:rtl w:val="true"/>
              </w:rPr>
              <w:tab/>
            </w:r>
            <w:r>
              <w:rPr>
                <w:rStyle w:val="IndexLink"/>
              </w:rPr>
              <w:t>853</w:t>
            </w:r>
          </w:hyperlink>
        </w:p>
        <w:p>
          <w:pPr>
            <w:pStyle w:val="Contents3"/>
            <w:tabs>
              <w:tab w:val="clear" w:pos="8459"/>
              <w:tab w:val="right" w:pos="9026" w:leader="dot"/>
            </w:tabs>
            <w:rPr/>
          </w:pPr>
          <w:hyperlink w:anchor="__RefHeading___Toc1438338_3264237689">
            <w:r>
              <w:rPr>
                <w:webHidden/>
                <w:rStyle w:val="IndexLink"/>
              </w:rPr>
              <w:t>726</w:t>
            </w:r>
            <w:r>
              <w:rPr>
                <w:rStyle w:val="IndexLink"/>
                <w:rtl w:val="true"/>
              </w:rPr>
              <w:t>-</w:t>
            </w:r>
            <w:r>
              <w:rPr>
                <w:rStyle w:val="IndexLink"/>
                <w:rtl w:val="true"/>
              </w:rPr>
              <w:t>خطبۀ فاطمه علیها السّلام به زنان مهاجرین و انصار</w:t>
            </w:r>
            <w:r>
              <w:rPr>
                <w:rStyle w:val="IndexLink"/>
                <w:rtl w:val="true"/>
              </w:rPr>
              <w:tab/>
            </w:r>
            <w:r>
              <w:rPr>
                <w:rStyle w:val="IndexLink"/>
              </w:rPr>
              <w:t>857</w:t>
            </w:r>
          </w:hyperlink>
        </w:p>
        <w:p>
          <w:pPr>
            <w:pStyle w:val="Contents3"/>
            <w:tabs>
              <w:tab w:val="clear" w:pos="8459"/>
              <w:tab w:val="right" w:pos="9026" w:leader="dot"/>
            </w:tabs>
            <w:rPr/>
          </w:pPr>
          <w:hyperlink w:anchor="__RefHeading___Toc1438340_3264237689">
            <w:r>
              <w:rPr>
                <w:webHidden/>
                <w:rStyle w:val="IndexLink"/>
              </w:rPr>
              <w:t>727</w:t>
            </w:r>
            <w:r>
              <w:rPr>
                <w:rStyle w:val="IndexLink"/>
                <w:rtl w:val="true"/>
              </w:rPr>
              <w:t>-</w:t>
            </w:r>
            <w:r>
              <w:rPr>
                <w:rStyle w:val="IndexLink"/>
                <w:rtl w:val="true"/>
              </w:rPr>
              <w:t>سخن پیامبر صلّی اللّه علیه و اله با بدیل بن ورقاء</w:t>
            </w:r>
            <w:r>
              <w:rPr>
                <w:rStyle w:val="IndexLink"/>
                <w:rtl w:val="true"/>
              </w:rPr>
              <w:tab/>
            </w:r>
            <w:r>
              <w:rPr>
                <w:rStyle w:val="IndexLink"/>
              </w:rPr>
              <w:t>861</w:t>
            </w:r>
          </w:hyperlink>
        </w:p>
        <w:p>
          <w:pPr>
            <w:pStyle w:val="Contents3"/>
            <w:tabs>
              <w:tab w:val="clear" w:pos="8459"/>
              <w:tab w:val="right" w:pos="9026" w:leader="dot"/>
            </w:tabs>
            <w:rPr/>
          </w:pPr>
          <w:hyperlink w:anchor="__RefHeading___Toc1438342_3264237689">
            <w:r>
              <w:rPr>
                <w:webHidden/>
                <w:rStyle w:val="IndexLink"/>
              </w:rPr>
              <w:t>728</w:t>
            </w:r>
            <w:r>
              <w:rPr>
                <w:rStyle w:val="IndexLink"/>
                <w:rtl w:val="true"/>
              </w:rPr>
              <w:t>-</w:t>
            </w:r>
            <w:r>
              <w:rPr>
                <w:rStyle w:val="IndexLink"/>
                <w:rtl w:val="true"/>
              </w:rPr>
              <w:t xml:space="preserve">نزول آیۀ شریفۀ </w:t>
            </w:r>
            <w:r>
              <w:rPr>
                <w:rStyle w:val="IndexLink"/>
                <w:rtl w:val="true"/>
              </w:rPr>
              <w:t>(</w:t>
            </w:r>
            <w:r>
              <w:rPr>
                <w:rStyle w:val="IndexLink"/>
                <w:rtl w:val="true"/>
              </w:rPr>
              <w:t>فَصَلِّ لِرَبِّکَ وَ انْحَرْ</w:t>
            </w:r>
            <w:r>
              <w:rPr>
                <w:rStyle w:val="IndexLink"/>
                <w:rtl w:val="true"/>
              </w:rPr>
              <w:t>)</w:t>
              <w:tab/>
            </w:r>
            <w:r>
              <w:rPr>
                <w:rStyle w:val="IndexLink"/>
              </w:rPr>
              <w:t>861</w:t>
            </w:r>
          </w:hyperlink>
        </w:p>
        <w:p>
          <w:pPr>
            <w:pStyle w:val="Contents3"/>
            <w:tabs>
              <w:tab w:val="clear" w:pos="8459"/>
              <w:tab w:val="right" w:pos="9026" w:leader="dot"/>
            </w:tabs>
            <w:rPr/>
          </w:pPr>
          <w:hyperlink w:anchor="__RefHeading___Toc1438344_3264237689">
            <w:r>
              <w:rPr>
                <w:webHidden/>
                <w:rStyle w:val="IndexLink"/>
              </w:rPr>
              <w:t>729</w:t>
            </w:r>
            <w:r>
              <w:rPr>
                <w:rStyle w:val="IndexLink"/>
                <w:rtl w:val="true"/>
              </w:rPr>
              <w:t>-</w:t>
            </w:r>
            <w:r>
              <w:rPr>
                <w:rStyle w:val="IndexLink"/>
                <w:rtl w:val="true"/>
              </w:rPr>
              <w:t xml:space="preserve">تفسیر آیۀ شریفۀ </w:t>
            </w:r>
            <w:r>
              <w:rPr>
                <w:rStyle w:val="IndexLink"/>
                <w:rtl w:val="true"/>
              </w:rPr>
              <w:t>(</w:t>
            </w:r>
            <w:r>
              <w:rPr>
                <w:rStyle w:val="IndexLink"/>
                <w:rtl w:val="true"/>
              </w:rPr>
              <w:t>یُثَبِّتُ اللّهُ الَّذِینَ آمَنُوا بِالْقَوْلِ الثّابِتِ</w:t>
            </w:r>
            <w:r>
              <w:rPr>
                <w:rStyle w:val="IndexLink"/>
                <w:rtl w:val="true"/>
              </w:rPr>
              <w:t>)</w:t>
              <w:tab/>
            </w:r>
            <w:r>
              <w:rPr>
                <w:rStyle w:val="IndexLink"/>
              </w:rPr>
              <w:t>863</w:t>
            </w:r>
          </w:hyperlink>
        </w:p>
        <w:p>
          <w:pPr>
            <w:pStyle w:val="Contents3"/>
            <w:tabs>
              <w:tab w:val="clear" w:pos="8459"/>
              <w:tab w:val="right" w:pos="9026" w:leader="dot"/>
            </w:tabs>
            <w:rPr/>
          </w:pPr>
          <w:hyperlink w:anchor="__RefHeading___Toc1438346_3264237689">
            <w:r>
              <w:rPr>
                <w:webHidden/>
                <w:rStyle w:val="IndexLink"/>
              </w:rPr>
              <w:t>730</w:t>
            </w:r>
            <w:r>
              <w:rPr>
                <w:rStyle w:val="IndexLink"/>
                <w:rtl w:val="true"/>
              </w:rPr>
              <w:t>-</w:t>
            </w:r>
            <w:r>
              <w:rPr>
                <w:rStyle w:val="IndexLink"/>
                <w:rtl w:val="true"/>
              </w:rPr>
              <w:t>پنهان کردن علم</w:t>
            </w:r>
            <w:r>
              <w:rPr>
                <w:rStyle w:val="IndexLink"/>
                <w:rtl w:val="true"/>
              </w:rPr>
              <w:tab/>
            </w:r>
            <w:r>
              <w:rPr>
                <w:rStyle w:val="IndexLink"/>
              </w:rPr>
              <w:t>863</w:t>
            </w:r>
          </w:hyperlink>
        </w:p>
        <w:p>
          <w:pPr>
            <w:pStyle w:val="Contents3"/>
            <w:tabs>
              <w:tab w:val="clear" w:pos="8459"/>
              <w:tab w:val="right" w:pos="9026" w:leader="dot"/>
            </w:tabs>
            <w:rPr/>
          </w:pPr>
          <w:hyperlink w:anchor="__RefHeading___Toc1438348_3264237689">
            <w:r>
              <w:rPr>
                <w:webHidden/>
                <w:rStyle w:val="IndexLink"/>
              </w:rPr>
              <w:t>731</w:t>
            </w:r>
            <w:r>
              <w:rPr>
                <w:rStyle w:val="IndexLink"/>
                <w:rtl w:val="true"/>
              </w:rPr>
              <w:t>-</w:t>
            </w:r>
            <w:r>
              <w:rPr>
                <w:rStyle w:val="IndexLink"/>
                <w:rtl w:val="true"/>
              </w:rPr>
              <w:t>حریم چاه</w:t>
            </w:r>
            <w:r>
              <w:rPr>
                <w:rStyle w:val="IndexLink"/>
                <w:rtl w:val="true"/>
              </w:rPr>
              <w:tab/>
            </w:r>
            <w:r>
              <w:rPr>
                <w:rStyle w:val="IndexLink"/>
              </w:rPr>
              <w:t>863</w:t>
            </w:r>
          </w:hyperlink>
        </w:p>
        <w:p>
          <w:pPr>
            <w:pStyle w:val="Contents3"/>
            <w:tabs>
              <w:tab w:val="clear" w:pos="8459"/>
              <w:tab w:val="right" w:pos="9026" w:leader="dot"/>
            </w:tabs>
            <w:rPr/>
          </w:pPr>
          <w:hyperlink w:anchor="__RefHeading___Toc1438350_3264237689">
            <w:r>
              <w:rPr>
                <w:webHidden/>
                <w:rStyle w:val="IndexLink"/>
              </w:rPr>
              <w:t>732</w:t>
            </w:r>
            <w:r>
              <w:rPr>
                <w:rStyle w:val="IndexLink"/>
                <w:rtl w:val="true"/>
              </w:rPr>
              <w:t>-</w:t>
            </w:r>
            <w:r>
              <w:rPr>
                <w:rStyle w:val="IndexLink"/>
                <w:rtl w:val="true"/>
              </w:rPr>
              <w:t>تفسیر قول خداوند</w:t>
            </w:r>
            <w:r>
              <w:rPr>
                <w:rStyle w:val="IndexLink"/>
                <w:rtl w:val="true"/>
              </w:rPr>
              <w:t>: (</w:t>
            </w:r>
            <w:r>
              <w:rPr>
                <w:rStyle w:val="IndexLink"/>
                <w:rtl w:val="true"/>
              </w:rPr>
              <w:t>وَعَدَ اللّهُ الَّذِینَ آمَنُوا وَ عَمِلُوا الصّالِحاتِ</w:t>
            </w:r>
            <w:r>
              <w:rPr>
                <w:rStyle w:val="IndexLink"/>
                <w:rtl w:val="true"/>
              </w:rPr>
              <w:t>)</w:t>
              <w:tab/>
            </w:r>
            <w:r>
              <w:rPr>
                <w:rStyle w:val="IndexLink"/>
              </w:rPr>
              <w:t>863</w:t>
            </w:r>
          </w:hyperlink>
        </w:p>
        <w:p>
          <w:pPr>
            <w:pStyle w:val="Contents3"/>
            <w:tabs>
              <w:tab w:val="clear" w:pos="8459"/>
              <w:tab w:val="right" w:pos="9026" w:leader="dot"/>
            </w:tabs>
            <w:rPr/>
          </w:pPr>
          <w:hyperlink w:anchor="__RefHeading___Toc1438352_3264237689">
            <w:r>
              <w:rPr>
                <w:webHidden/>
                <w:rStyle w:val="IndexLink"/>
              </w:rPr>
              <w:t>733</w:t>
            </w:r>
            <w:r>
              <w:rPr>
                <w:rStyle w:val="IndexLink"/>
                <w:rtl w:val="true"/>
              </w:rPr>
              <w:t>-</w:t>
            </w:r>
            <w:r>
              <w:rPr>
                <w:rStyle w:val="IndexLink"/>
                <w:rtl w:val="true"/>
              </w:rPr>
              <w:t>پیامبر صلّی اللّه علیه و اله فرمودند که من خواستۀ پدرم ابراهیم هستم</w:t>
            </w:r>
            <w:r>
              <w:rPr>
                <w:rStyle w:val="IndexLink"/>
                <w:rtl w:val="true"/>
              </w:rPr>
              <w:tab/>
            </w:r>
            <w:r>
              <w:rPr>
                <w:rStyle w:val="IndexLink"/>
              </w:rPr>
              <w:t>865</w:t>
            </w:r>
          </w:hyperlink>
        </w:p>
        <w:p>
          <w:pPr>
            <w:pStyle w:val="Contents3"/>
            <w:tabs>
              <w:tab w:val="clear" w:pos="8459"/>
              <w:tab w:val="right" w:pos="9026" w:leader="dot"/>
            </w:tabs>
            <w:rPr/>
          </w:pPr>
          <w:hyperlink w:anchor="__RefHeading___Toc1438354_3264237689">
            <w:r>
              <w:rPr>
                <w:webHidden/>
                <w:rStyle w:val="IndexLink"/>
              </w:rPr>
              <w:t>734</w:t>
            </w:r>
            <w:r>
              <w:rPr>
                <w:rStyle w:val="IndexLink"/>
                <w:rtl w:val="true"/>
              </w:rPr>
              <w:t>-</w:t>
            </w:r>
            <w:r>
              <w:rPr>
                <w:rStyle w:val="IndexLink"/>
                <w:rtl w:val="true"/>
              </w:rPr>
              <w:t>پیامبر صلّی اللّه علیه و اله می فرمایند</w:t>
            </w:r>
            <w:r>
              <w:rPr>
                <w:rStyle w:val="IndexLink"/>
                <w:rtl w:val="true"/>
              </w:rPr>
              <w:t>:</w:t>
            </w:r>
            <w:r>
              <w:rPr>
                <w:rStyle w:val="IndexLink"/>
                <w:rtl w:val="true"/>
              </w:rPr>
              <w:t>ستاره ها امان اهل آسمانند و اهل</w:t>
            </w:r>
            <w:r>
              <w:rPr>
                <w:rStyle w:val="IndexLink"/>
                <w:rtl w:val="true"/>
              </w:rPr>
              <w:tab/>
            </w:r>
            <w:r>
              <w:rPr>
                <w:rStyle w:val="IndexLink"/>
              </w:rPr>
              <w:t>867</w:t>
            </w:r>
          </w:hyperlink>
        </w:p>
        <w:p>
          <w:pPr>
            <w:pStyle w:val="Contents3"/>
            <w:tabs>
              <w:tab w:val="clear" w:pos="8459"/>
              <w:tab w:val="right" w:pos="9026" w:leader="dot"/>
            </w:tabs>
            <w:rPr/>
          </w:pPr>
          <w:hyperlink w:anchor="__RefHeading___Toc1438356_3264237689">
            <w:r>
              <w:rPr>
                <w:webHidden/>
                <w:rStyle w:val="IndexLink"/>
              </w:rPr>
              <w:t>735</w:t>
            </w:r>
            <w:r>
              <w:rPr>
                <w:rStyle w:val="IndexLink"/>
                <w:rtl w:val="true"/>
              </w:rPr>
              <w:t>-</w:t>
            </w:r>
            <w:r>
              <w:rPr>
                <w:rStyle w:val="IndexLink"/>
                <w:rtl w:val="true"/>
              </w:rPr>
              <w:t>حرام بودن شراب</w:t>
            </w:r>
            <w:r>
              <w:rPr>
                <w:rStyle w:val="IndexLink"/>
                <w:rtl w:val="true"/>
              </w:rPr>
              <w:tab/>
            </w:r>
            <w:r>
              <w:rPr>
                <w:rStyle w:val="IndexLink"/>
              </w:rPr>
              <w:t>867</w:t>
            </w:r>
          </w:hyperlink>
        </w:p>
        <w:p>
          <w:pPr>
            <w:pStyle w:val="Contents3"/>
            <w:tabs>
              <w:tab w:val="clear" w:pos="8459"/>
              <w:tab w:val="right" w:pos="9026" w:leader="dot"/>
            </w:tabs>
            <w:rPr/>
          </w:pPr>
          <w:hyperlink w:anchor="__RefHeading___Toc1438358_3264237689">
            <w:r>
              <w:rPr>
                <w:webHidden/>
                <w:rStyle w:val="IndexLink"/>
              </w:rPr>
              <w:t>736</w:t>
            </w:r>
            <w:r>
              <w:rPr>
                <w:rStyle w:val="IndexLink"/>
                <w:rtl w:val="true"/>
              </w:rPr>
              <w:t>-</w:t>
            </w:r>
            <w:r>
              <w:rPr>
                <w:rStyle w:val="IndexLink"/>
                <w:rtl w:val="true"/>
              </w:rPr>
              <w:t>حس ظنّ به خداوند</w:t>
            </w:r>
            <w:r>
              <w:rPr>
                <w:rStyle w:val="IndexLink"/>
                <w:rtl w:val="true"/>
              </w:rPr>
              <w:tab/>
            </w:r>
            <w:r>
              <w:rPr>
                <w:rStyle w:val="IndexLink"/>
              </w:rPr>
              <w:t>869</w:t>
            </w:r>
          </w:hyperlink>
        </w:p>
        <w:p>
          <w:pPr>
            <w:pStyle w:val="Contents3"/>
            <w:tabs>
              <w:tab w:val="clear" w:pos="8459"/>
              <w:tab w:val="right" w:pos="9026" w:leader="dot"/>
            </w:tabs>
            <w:rPr/>
          </w:pPr>
          <w:hyperlink w:anchor="__RefHeading___Toc1438360_3264237689">
            <w:r>
              <w:rPr>
                <w:webHidden/>
                <w:rStyle w:val="IndexLink"/>
              </w:rPr>
              <w:t>737</w:t>
            </w:r>
            <w:r>
              <w:rPr>
                <w:rStyle w:val="IndexLink"/>
                <w:rtl w:val="true"/>
              </w:rPr>
              <w:t>-</w:t>
            </w:r>
            <w:r>
              <w:rPr>
                <w:rStyle w:val="IndexLink"/>
                <w:rtl w:val="true"/>
              </w:rPr>
              <w:t>ابی نؤاس در مریضی که با آن فوت کرد</w:t>
            </w:r>
            <w:r>
              <w:rPr>
                <w:rStyle w:val="IndexLink"/>
                <w:rtl w:val="true"/>
              </w:rPr>
              <w:tab/>
            </w:r>
            <w:r>
              <w:rPr>
                <w:rStyle w:val="IndexLink"/>
              </w:rPr>
              <w:t>869</w:t>
            </w:r>
          </w:hyperlink>
        </w:p>
        <w:p>
          <w:pPr>
            <w:pStyle w:val="Contents3"/>
            <w:tabs>
              <w:tab w:val="clear" w:pos="8459"/>
              <w:tab w:val="right" w:pos="9026" w:leader="dot"/>
            </w:tabs>
            <w:rPr/>
          </w:pPr>
          <w:hyperlink w:anchor="__RefHeading___Toc1438362_3264237689">
            <w:r>
              <w:rPr>
                <w:webHidden/>
                <w:rStyle w:val="IndexLink"/>
              </w:rPr>
              <w:t>738</w:t>
            </w:r>
            <w:r>
              <w:rPr>
                <w:rStyle w:val="IndexLink"/>
                <w:rtl w:val="true"/>
              </w:rPr>
              <w:t>-</w:t>
            </w:r>
            <w:r>
              <w:rPr>
                <w:rStyle w:val="IndexLink"/>
                <w:rtl w:val="true"/>
              </w:rPr>
              <w:t>حدیث قدسی</w:t>
            </w:r>
            <w:r>
              <w:rPr>
                <w:rStyle w:val="IndexLink"/>
                <w:rtl w:val="true"/>
              </w:rPr>
              <w:t>:</w:t>
            </w:r>
            <w:r>
              <w:rPr>
                <w:rStyle w:val="IndexLink"/>
                <w:rtl w:val="true"/>
              </w:rPr>
              <w:t>خداوند می فرمایند کسی که به من و نبی من و به ولی من ایمان آورد</w:t>
            </w:r>
            <w:r>
              <w:rPr>
                <w:rStyle w:val="IndexLink"/>
                <w:rtl w:val="true"/>
              </w:rPr>
              <w:tab/>
            </w:r>
            <w:r>
              <w:rPr>
                <w:rStyle w:val="IndexLink"/>
              </w:rPr>
              <w:t>869</w:t>
            </w:r>
          </w:hyperlink>
        </w:p>
        <w:p>
          <w:pPr>
            <w:pStyle w:val="Contents3"/>
            <w:tabs>
              <w:tab w:val="clear" w:pos="8459"/>
              <w:tab w:val="right" w:pos="9026" w:leader="dot"/>
            </w:tabs>
            <w:rPr/>
          </w:pPr>
          <w:hyperlink w:anchor="__RefHeading___Toc1438364_3264237689">
            <w:r>
              <w:rPr>
                <w:webHidden/>
                <w:rStyle w:val="IndexLink"/>
              </w:rPr>
              <w:t>739</w:t>
            </w:r>
            <w:r>
              <w:rPr>
                <w:rStyle w:val="IndexLink"/>
                <w:rtl w:val="true"/>
              </w:rPr>
              <w:t>-</w:t>
            </w:r>
            <w:r>
              <w:rPr>
                <w:rStyle w:val="IndexLink"/>
                <w:rtl w:val="true"/>
              </w:rPr>
              <w:t>حضرت محمد صلّی اللّه علیه و اله در جنگ پرچم را به دست حضرت علی علیه</w:t>
            </w:r>
            <w:r>
              <w:rPr>
                <w:rStyle w:val="IndexLink"/>
                <w:rtl w:val="true"/>
              </w:rPr>
              <w:tab/>
            </w:r>
            <w:r>
              <w:rPr>
                <w:rStyle w:val="IndexLink"/>
              </w:rPr>
              <w:t>871</w:t>
            </w:r>
          </w:hyperlink>
        </w:p>
        <w:p>
          <w:pPr>
            <w:pStyle w:val="Contents3"/>
            <w:tabs>
              <w:tab w:val="clear" w:pos="8459"/>
              <w:tab w:val="right" w:pos="9026" w:leader="dot"/>
            </w:tabs>
            <w:rPr/>
          </w:pPr>
          <w:hyperlink w:anchor="__RefHeading___Toc1438366_3264237689">
            <w:r>
              <w:rPr>
                <w:webHidden/>
                <w:rStyle w:val="IndexLink"/>
              </w:rPr>
              <w:t>740</w:t>
            </w:r>
            <w:r>
              <w:rPr>
                <w:rStyle w:val="IndexLink"/>
                <w:rtl w:val="true"/>
              </w:rPr>
              <w:t>-</w:t>
            </w:r>
            <w:r>
              <w:rPr>
                <w:rStyle w:val="IndexLink"/>
                <w:rtl w:val="true"/>
              </w:rPr>
              <w:t>حرم خداوند حلال و حرام او و مشتبهات میان آن دوست</w:t>
            </w:r>
            <w:r>
              <w:rPr>
                <w:rStyle w:val="IndexLink"/>
                <w:rtl w:val="true"/>
              </w:rPr>
              <w:tab/>
            </w:r>
            <w:r>
              <w:rPr>
                <w:rStyle w:val="IndexLink"/>
              </w:rPr>
              <w:t>871</w:t>
            </w:r>
          </w:hyperlink>
        </w:p>
        <w:p>
          <w:pPr>
            <w:pStyle w:val="Contents3"/>
            <w:tabs>
              <w:tab w:val="clear" w:pos="8459"/>
              <w:tab w:val="right" w:pos="9026" w:leader="dot"/>
            </w:tabs>
            <w:rPr/>
          </w:pPr>
          <w:hyperlink w:anchor="__RefHeading___Toc1438368_3264237689">
            <w:r>
              <w:rPr>
                <w:webHidden/>
                <w:rStyle w:val="IndexLink"/>
              </w:rPr>
              <w:t>741</w:t>
            </w:r>
            <w:r>
              <w:rPr>
                <w:rStyle w:val="IndexLink"/>
                <w:rtl w:val="true"/>
              </w:rPr>
              <w:t>-</w:t>
            </w:r>
            <w:r>
              <w:rPr>
                <w:rStyle w:val="IndexLink"/>
                <w:rtl w:val="true"/>
              </w:rPr>
              <w:t>در مورد دنیا مثل عابد باش</w:t>
            </w:r>
            <w:r>
              <w:rPr>
                <w:rStyle w:val="IndexLink"/>
                <w:rtl w:val="true"/>
              </w:rPr>
              <w:tab/>
            </w:r>
            <w:r>
              <w:rPr>
                <w:rStyle w:val="IndexLink"/>
              </w:rPr>
              <w:t>871</w:t>
            </w:r>
          </w:hyperlink>
        </w:p>
        <w:p>
          <w:pPr>
            <w:pStyle w:val="Contents3"/>
            <w:tabs>
              <w:tab w:val="clear" w:pos="8459"/>
              <w:tab w:val="right" w:pos="9026" w:leader="dot"/>
            </w:tabs>
            <w:rPr/>
          </w:pPr>
          <w:hyperlink w:anchor="__RefHeading___Toc1438370_3264237689">
            <w:r>
              <w:rPr>
                <w:webHidden/>
                <w:rStyle w:val="IndexLink"/>
              </w:rPr>
              <w:t>742</w:t>
            </w:r>
            <w:r>
              <w:rPr>
                <w:rStyle w:val="IndexLink"/>
                <w:rtl w:val="true"/>
              </w:rPr>
              <w:t>-</w:t>
            </w:r>
            <w:r>
              <w:rPr>
                <w:rStyle w:val="IndexLink"/>
                <w:rtl w:val="true"/>
              </w:rPr>
              <w:t>منزلت حضرت علی علیه السّلام</w:t>
            </w:r>
            <w:r>
              <w:rPr>
                <w:rStyle w:val="IndexLink"/>
                <w:rtl w:val="true"/>
              </w:rPr>
              <w:tab/>
            </w:r>
            <w:r>
              <w:rPr>
                <w:rStyle w:val="IndexLink"/>
              </w:rPr>
              <w:t>873</w:t>
            </w:r>
          </w:hyperlink>
        </w:p>
        <w:p>
          <w:pPr>
            <w:pStyle w:val="Contents3"/>
            <w:tabs>
              <w:tab w:val="clear" w:pos="8459"/>
              <w:tab w:val="right" w:pos="9026" w:leader="dot"/>
            </w:tabs>
            <w:rPr/>
          </w:pPr>
          <w:hyperlink w:anchor="__RefHeading___Toc1438372_3264237689">
            <w:r>
              <w:rPr>
                <w:webHidden/>
                <w:rStyle w:val="IndexLink"/>
              </w:rPr>
              <w:t>743</w:t>
            </w:r>
            <w:r>
              <w:rPr>
                <w:rStyle w:val="IndexLink"/>
                <w:rtl w:val="true"/>
              </w:rPr>
              <w:t>-</w:t>
            </w:r>
            <w:r>
              <w:rPr>
                <w:rStyle w:val="IndexLink"/>
                <w:rtl w:val="true"/>
              </w:rPr>
              <w:t>زمین پر از ظلم و جور می شود</w:t>
            </w:r>
            <w:r>
              <w:rPr>
                <w:rStyle w:val="IndexLink"/>
                <w:rtl w:val="true"/>
              </w:rPr>
              <w:tab/>
            </w:r>
            <w:r>
              <w:rPr>
                <w:rStyle w:val="IndexLink"/>
              </w:rPr>
              <w:t>873</w:t>
            </w:r>
          </w:hyperlink>
        </w:p>
        <w:p>
          <w:pPr>
            <w:pStyle w:val="Contents3"/>
            <w:tabs>
              <w:tab w:val="clear" w:pos="8459"/>
              <w:tab w:val="right" w:pos="9026" w:leader="dot"/>
            </w:tabs>
            <w:rPr/>
          </w:pPr>
          <w:hyperlink w:anchor="__RefHeading___Toc1438374_3264237689">
            <w:r>
              <w:rPr>
                <w:webHidden/>
                <w:rStyle w:val="IndexLink"/>
              </w:rPr>
              <w:t>744</w:t>
            </w:r>
            <w:r>
              <w:rPr>
                <w:rStyle w:val="IndexLink"/>
                <w:rtl w:val="true"/>
              </w:rPr>
              <w:t>-</w:t>
            </w:r>
            <w:r>
              <w:rPr>
                <w:rStyle w:val="IndexLink"/>
                <w:rtl w:val="true"/>
              </w:rPr>
              <w:t>دجال وارد مکه و مدینه نمی شود</w:t>
            </w:r>
            <w:r>
              <w:rPr>
                <w:rStyle w:val="IndexLink"/>
                <w:rtl w:val="true"/>
              </w:rPr>
              <w:tab/>
            </w:r>
            <w:r>
              <w:rPr>
                <w:rStyle w:val="IndexLink"/>
              </w:rPr>
              <w:t>875</w:t>
            </w:r>
          </w:hyperlink>
        </w:p>
        <w:p>
          <w:pPr>
            <w:pStyle w:val="Contents3"/>
            <w:tabs>
              <w:tab w:val="clear" w:pos="8459"/>
              <w:tab w:val="right" w:pos="9026" w:leader="dot"/>
            </w:tabs>
            <w:rPr/>
          </w:pPr>
          <w:hyperlink w:anchor="__RefHeading___Toc1438376_3264237689">
            <w:r>
              <w:rPr>
                <w:webHidden/>
                <w:rStyle w:val="IndexLink"/>
              </w:rPr>
              <w:t>745</w:t>
            </w:r>
            <w:r>
              <w:rPr>
                <w:rStyle w:val="IndexLink"/>
                <w:rtl w:val="true"/>
              </w:rPr>
              <w:t>-</w:t>
            </w:r>
            <w:r>
              <w:rPr>
                <w:rStyle w:val="IndexLink"/>
                <w:rtl w:val="true"/>
              </w:rPr>
              <w:t>با قرآن به سرزمین دشمنان سفر نکنید</w:t>
            </w:r>
            <w:r>
              <w:rPr>
                <w:rStyle w:val="IndexLink"/>
                <w:rtl w:val="true"/>
              </w:rPr>
              <w:tab/>
            </w:r>
            <w:r>
              <w:rPr>
                <w:rStyle w:val="IndexLink"/>
              </w:rPr>
              <w:t>875</w:t>
            </w:r>
          </w:hyperlink>
        </w:p>
        <w:p>
          <w:pPr>
            <w:pStyle w:val="Contents3"/>
            <w:tabs>
              <w:tab w:val="clear" w:pos="8459"/>
              <w:tab w:val="right" w:pos="9026" w:leader="dot"/>
            </w:tabs>
            <w:rPr/>
          </w:pPr>
          <w:hyperlink w:anchor="__RefHeading___Toc1438378_3264237689">
            <w:r>
              <w:rPr>
                <w:webHidden/>
                <w:rStyle w:val="IndexLink"/>
              </w:rPr>
              <w:t>746</w:t>
            </w:r>
            <w:r>
              <w:rPr>
                <w:rStyle w:val="IndexLink"/>
                <w:rtl w:val="true"/>
              </w:rPr>
              <w:t>-</w:t>
            </w:r>
            <w:r>
              <w:rPr>
                <w:rStyle w:val="IndexLink"/>
                <w:rtl w:val="true"/>
              </w:rPr>
              <w:t>غسل جمعه</w:t>
            </w:r>
            <w:r>
              <w:rPr>
                <w:rStyle w:val="IndexLink"/>
                <w:rtl w:val="true"/>
              </w:rPr>
              <w:tab/>
            </w:r>
            <w:r>
              <w:rPr>
                <w:rStyle w:val="IndexLink"/>
              </w:rPr>
              <w:t>875</w:t>
            </w:r>
          </w:hyperlink>
        </w:p>
        <w:p>
          <w:pPr>
            <w:pStyle w:val="Contents3"/>
            <w:tabs>
              <w:tab w:val="clear" w:pos="8459"/>
              <w:tab w:val="right" w:pos="9026" w:leader="dot"/>
            </w:tabs>
            <w:rPr/>
          </w:pPr>
          <w:hyperlink w:anchor="__RefHeading___Toc1438380_3264237689">
            <w:r>
              <w:rPr>
                <w:webHidden/>
                <w:rStyle w:val="IndexLink"/>
              </w:rPr>
              <w:t>747</w:t>
            </w:r>
            <w:r>
              <w:rPr>
                <w:rStyle w:val="IndexLink"/>
                <w:rtl w:val="true"/>
              </w:rPr>
              <w:t>-</w:t>
            </w:r>
            <w:r>
              <w:rPr>
                <w:rStyle w:val="IndexLink"/>
                <w:rtl w:val="true"/>
              </w:rPr>
              <w:t>سخن چین وارد بهشت نمی شود</w:t>
            </w:r>
            <w:r>
              <w:rPr>
                <w:rStyle w:val="IndexLink"/>
                <w:rtl w:val="true"/>
              </w:rPr>
              <w:tab/>
            </w:r>
            <w:r>
              <w:rPr>
                <w:rStyle w:val="IndexLink"/>
              </w:rPr>
              <w:t>875</w:t>
            </w:r>
          </w:hyperlink>
        </w:p>
        <w:p>
          <w:pPr>
            <w:pStyle w:val="Contents3"/>
            <w:tabs>
              <w:tab w:val="clear" w:pos="8459"/>
              <w:tab w:val="right" w:pos="9026" w:leader="dot"/>
            </w:tabs>
            <w:rPr/>
          </w:pPr>
          <w:hyperlink w:anchor="__RefHeading___Toc1438382_3264237689">
            <w:r>
              <w:rPr>
                <w:webHidden/>
                <w:rStyle w:val="IndexLink"/>
              </w:rPr>
              <w:t>748</w:t>
            </w:r>
            <w:r>
              <w:rPr>
                <w:rStyle w:val="IndexLink"/>
                <w:rtl w:val="true"/>
              </w:rPr>
              <w:t>-</w:t>
            </w:r>
            <w:r>
              <w:rPr>
                <w:rStyle w:val="IndexLink"/>
                <w:rtl w:val="true"/>
              </w:rPr>
              <w:t>در مورد غسل کردن روز جمعه</w:t>
            </w:r>
            <w:r>
              <w:rPr>
                <w:rStyle w:val="IndexLink"/>
                <w:rtl w:val="true"/>
              </w:rPr>
              <w:tab/>
            </w:r>
            <w:r>
              <w:rPr>
                <w:rStyle w:val="IndexLink"/>
              </w:rPr>
              <w:t>877</w:t>
            </w:r>
          </w:hyperlink>
        </w:p>
        <w:p>
          <w:pPr>
            <w:pStyle w:val="Contents3"/>
            <w:tabs>
              <w:tab w:val="clear" w:pos="8459"/>
              <w:tab w:val="right" w:pos="9026" w:leader="dot"/>
            </w:tabs>
            <w:rPr/>
          </w:pPr>
          <w:hyperlink w:anchor="__RefHeading___Toc1438384_3264237689">
            <w:r>
              <w:rPr>
                <w:webHidden/>
                <w:rStyle w:val="IndexLink"/>
              </w:rPr>
              <w:t>749</w:t>
            </w:r>
            <w:r>
              <w:rPr>
                <w:rStyle w:val="IndexLink"/>
                <w:rtl w:val="true"/>
              </w:rPr>
              <w:t>-</w:t>
            </w:r>
            <w:r>
              <w:rPr>
                <w:rStyle w:val="IndexLink"/>
                <w:rtl w:val="true"/>
              </w:rPr>
              <w:t>راه رفتن در قبرستان</w:t>
            </w:r>
            <w:r>
              <w:rPr>
                <w:rStyle w:val="IndexLink"/>
                <w:rtl w:val="true"/>
              </w:rPr>
              <w:tab/>
            </w:r>
            <w:r>
              <w:rPr>
                <w:rStyle w:val="IndexLink"/>
              </w:rPr>
              <w:t>877</w:t>
            </w:r>
          </w:hyperlink>
        </w:p>
        <w:p>
          <w:pPr>
            <w:pStyle w:val="Contents3"/>
            <w:tabs>
              <w:tab w:val="clear" w:pos="8459"/>
              <w:tab w:val="right" w:pos="9026" w:leader="dot"/>
            </w:tabs>
            <w:rPr/>
          </w:pPr>
          <w:hyperlink w:anchor="__RefHeading___Toc1438386_3264237689">
            <w:r>
              <w:rPr>
                <w:webHidden/>
                <w:rStyle w:val="IndexLink"/>
              </w:rPr>
              <w:t>750</w:t>
            </w:r>
            <w:r>
              <w:rPr>
                <w:rStyle w:val="IndexLink"/>
                <w:rtl w:val="true"/>
              </w:rPr>
              <w:t>-</w:t>
            </w:r>
            <w:r>
              <w:rPr>
                <w:rStyle w:val="IndexLink"/>
                <w:rtl w:val="true"/>
              </w:rPr>
              <w:t>نفقه دادن مسلمان به خانواده اش</w:t>
            </w:r>
            <w:r>
              <w:rPr>
                <w:rStyle w:val="IndexLink"/>
                <w:rtl w:val="true"/>
              </w:rPr>
              <w:tab/>
            </w:r>
            <w:r>
              <w:rPr>
                <w:rStyle w:val="IndexLink"/>
              </w:rPr>
              <w:t>877</w:t>
            </w:r>
          </w:hyperlink>
        </w:p>
        <w:p>
          <w:pPr>
            <w:pStyle w:val="Contents3"/>
            <w:tabs>
              <w:tab w:val="clear" w:pos="8459"/>
              <w:tab w:val="right" w:pos="9026" w:leader="dot"/>
            </w:tabs>
            <w:rPr/>
          </w:pPr>
          <w:hyperlink w:anchor="__RefHeading___Toc1438388_3264237689">
            <w:r>
              <w:rPr>
                <w:webHidden/>
                <w:rStyle w:val="IndexLink"/>
              </w:rPr>
              <w:t>751</w:t>
            </w:r>
            <w:r>
              <w:rPr>
                <w:rStyle w:val="IndexLink"/>
                <w:rtl w:val="true"/>
              </w:rPr>
              <w:t>-</w:t>
            </w:r>
            <w:r>
              <w:rPr>
                <w:rStyle w:val="IndexLink"/>
                <w:rtl w:val="true"/>
              </w:rPr>
              <w:t>شکر کردن خداوند</w:t>
            </w:r>
            <w:r>
              <w:rPr>
                <w:rStyle w:val="IndexLink"/>
                <w:rtl w:val="true"/>
              </w:rPr>
              <w:tab/>
            </w:r>
            <w:r>
              <w:rPr>
                <w:rStyle w:val="IndexLink"/>
              </w:rPr>
              <w:t>877</w:t>
            </w:r>
          </w:hyperlink>
        </w:p>
        <w:p>
          <w:pPr>
            <w:pStyle w:val="Contents3"/>
            <w:tabs>
              <w:tab w:val="clear" w:pos="8459"/>
              <w:tab w:val="right" w:pos="9026" w:leader="dot"/>
            </w:tabs>
            <w:rPr/>
          </w:pPr>
          <w:hyperlink w:anchor="__RefHeading___Toc1438390_3264237689">
            <w:r>
              <w:rPr>
                <w:webHidden/>
                <w:rStyle w:val="IndexLink"/>
              </w:rPr>
              <w:t>752</w:t>
            </w:r>
            <w:r>
              <w:rPr>
                <w:rStyle w:val="IndexLink"/>
                <w:rtl w:val="true"/>
              </w:rPr>
              <w:t>-</w:t>
            </w:r>
            <w:r>
              <w:rPr>
                <w:rStyle w:val="IndexLink"/>
                <w:rtl w:val="true"/>
              </w:rPr>
              <w:t>بر پیشانی اسب ها تا روز قیامت خیر نوشته شده است</w:t>
            </w:r>
            <w:r>
              <w:rPr>
                <w:rStyle w:val="IndexLink"/>
                <w:rtl w:val="true"/>
              </w:rPr>
              <w:tab/>
            </w:r>
            <w:r>
              <w:rPr>
                <w:rStyle w:val="IndexLink"/>
              </w:rPr>
              <w:t>877</w:t>
            </w:r>
          </w:hyperlink>
        </w:p>
        <w:p>
          <w:pPr>
            <w:pStyle w:val="Contents3"/>
            <w:tabs>
              <w:tab w:val="clear" w:pos="8459"/>
              <w:tab w:val="right" w:pos="9026" w:leader="dot"/>
            </w:tabs>
            <w:rPr/>
          </w:pPr>
          <w:hyperlink w:anchor="__RefHeading___Toc1438392_3264237689">
            <w:r>
              <w:rPr>
                <w:webHidden/>
                <w:rStyle w:val="IndexLink"/>
              </w:rPr>
              <w:t>753</w:t>
            </w:r>
            <w:r>
              <w:rPr>
                <w:rStyle w:val="IndexLink"/>
                <w:rtl w:val="true"/>
              </w:rPr>
              <w:t>-</w:t>
            </w:r>
            <w:r>
              <w:rPr>
                <w:rStyle w:val="IndexLink"/>
                <w:rtl w:val="true"/>
              </w:rPr>
              <w:t>پذیرایی از مهمان</w:t>
            </w:r>
            <w:r>
              <w:rPr>
                <w:rStyle w:val="IndexLink"/>
                <w:rtl w:val="true"/>
              </w:rPr>
              <w:tab/>
            </w:r>
            <w:r>
              <w:rPr>
                <w:rStyle w:val="IndexLink"/>
              </w:rPr>
              <w:t>879</w:t>
            </w:r>
          </w:hyperlink>
        </w:p>
        <w:p>
          <w:pPr>
            <w:pStyle w:val="Contents3"/>
            <w:tabs>
              <w:tab w:val="clear" w:pos="8459"/>
              <w:tab w:val="right" w:pos="9026" w:leader="dot"/>
            </w:tabs>
            <w:rPr/>
          </w:pPr>
          <w:hyperlink w:anchor="__RefHeading___Toc1438394_3264237689">
            <w:r>
              <w:rPr>
                <w:webHidden/>
                <w:rStyle w:val="IndexLink"/>
              </w:rPr>
              <w:t>754</w:t>
            </w:r>
            <w:r>
              <w:rPr>
                <w:rStyle w:val="IndexLink"/>
                <w:rtl w:val="true"/>
              </w:rPr>
              <w:t>-</w:t>
            </w:r>
            <w:r>
              <w:rPr>
                <w:rStyle w:val="IndexLink"/>
                <w:rtl w:val="true"/>
              </w:rPr>
              <w:t>حدیث قدسی</w:t>
            </w:r>
            <w:r>
              <w:rPr>
                <w:rStyle w:val="IndexLink"/>
                <w:rtl w:val="true"/>
              </w:rPr>
              <w:t>(</w:t>
            </w:r>
            <w:r>
              <w:rPr>
                <w:rStyle w:val="IndexLink"/>
                <w:rtl w:val="true"/>
              </w:rPr>
              <w:t>اکتبوا العبدی المریض افضل ما کان عمل فی صحّته</w:t>
            </w:r>
            <w:r>
              <w:rPr>
                <w:rStyle w:val="IndexLink"/>
                <w:rtl w:val="true"/>
              </w:rPr>
              <w:t>)</w:t>
              <w:tab/>
            </w:r>
            <w:r>
              <w:rPr>
                <w:rStyle w:val="IndexLink"/>
              </w:rPr>
              <w:t>879</w:t>
            </w:r>
          </w:hyperlink>
        </w:p>
        <w:p>
          <w:pPr>
            <w:pStyle w:val="Contents3"/>
            <w:tabs>
              <w:tab w:val="clear" w:pos="8459"/>
              <w:tab w:val="right" w:pos="9026" w:leader="dot"/>
            </w:tabs>
            <w:rPr/>
          </w:pPr>
          <w:hyperlink w:anchor="__RefHeading___Toc1438396_3264237689">
            <w:r>
              <w:rPr>
                <w:webHidden/>
                <w:rStyle w:val="IndexLink"/>
              </w:rPr>
              <w:t>755</w:t>
            </w:r>
            <w:r>
              <w:rPr>
                <w:rStyle w:val="IndexLink"/>
                <w:rtl w:val="true"/>
              </w:rPr>
              <w:t>-</w:t>
            </w:r>
            <w:r>
              <w:rPr>
                <w:rStyle w:val="IndexLink"/>
                <w:rtl w:val="true"/>
              </w:rPr>
              <w:t>پیامبر صلّی اللّه علیه و اله به ابا ذر فرمودند هرچه برای خود دوست</w:t>
            </w:r>
            <w:r>
              <w:rPr>
                <w:rStyle w:val="IndexLink"/>
                <w:rtl w:val="true"/>
              </w:rPr>
              <w:tab/>
            </w:r>
            <w:r>
              <w:rPr>
                <w:rStyle w:val="IndexLink"/>
              </w:rPr>
              <w:t>879</w:t>
            </w:r>
          </w:hyperlink>
        </w:p>
        <w:p>
          <w:pPr>
            <w:pStyle w:val="Contents3"/>
            <w:tabs>
              <w:tab w:val="clear" w:pos="8459"/>
              <w:tab w:val="right" w:pos="9026" w:leader="dot"/>
            </w:tabs>
            <w:rPr/>
          </w:pPr>
          <w:hyperlink w:anchor="__RefHeading___Toc1438398_3264237689">
            <w:r>
              <w:rPr>
                <w:webHidden/>
                <w:rStyle w:val="IndexLink"/>
              </w:rPr>
              <w:t>756</w:t>
            </w:r>
            <w:r>
              <w:rPr>
                <w:rStyle w:val="IndexLink"/>
                <w:rtl w:val="true"/>
              </w:rPr>
              <w:t>-</w:t>
            </w:r>
            <w:r>
              <w:rPr>
                <w:rStyle w:val="IndexLink"/>
                <w:rtl w:val="true"/>
              </w:rPr>
              <w:t>قارچ از نعمت هاست و آبش درمان چشم هاست</w:t>
            </w:r>
            <w:r>
              <w:rPr>
                <w:rStyle w:val="IndexLink"/>
                <w:rtl w:val="true"/>
              </w:rPr>
              <w:tab/>
            </w:r>
            <w:r>
              <w:rPr>
                <w:rStyle w:val="IndexLink"/>
              </w:rPr>
              <w:t>881</w:t>
            </w:r>
          </w:hyperlink>
        </w:p>
        <w:p>
          <w:pPr>
            <w:pStyle w:val="Contents3"/>
            <w:tabs>
              <w:tab w:val="clear" w:pos="8459"/>
              <w:tab w:val="right" w:pos="9026" w:leader="dot"/>
            </w:tabs>
            <w:rPr/>
          </w:pPr>
          <w:hyperlink w:anchor="__RefHeading___Toc1438400_3264237689">
            <w:r>
              <w:rPr>
                <w:webHidden/>
                <w:rStyle w:val="IndexLink"/>
              </w:rPr>
              <w:t>760</w:t>
            </w:r>
            <w:r>
              <w:rPr>
                <w:rStyle w:val="IndexLink"/>
                <w:rtl w:val="true"/>
              </w:rPr>
              <w:t>-</w:t>
            </w:r>
            <w:r>
              <w:rPr>
                <w:rStyle w:val="IndexLink"/>
                <w:rtl w:val="true"/>
              </w:rPr>
              <w:t>عمل کم که از سنت باشد بهتر است از عمل زیادی که بدعت باشد</w:t>
            </w:r>
            <w:r>
              <w:rPr>
                <w:rStyle w:val="IndexLink"/>
                <w:rtl w:val="true"/>
              </w:rPr>
              <w:tab/>
            </w:r>
            <w:r>
              <w:rPr>
                <w:rStyle w:val="IndexLink"/>
              </w:rPr>
              <w:t>883</w:t>
            </w:r>
          </w:hyperlink>
        </w:p>
        <w:p>
          <w:pPr>
            <w:pStyle w:val="Contents3"/>
            <w:tabs>
              <w:tab w:val="clear" w:pos="8459"/>
              <w:tab w:val="right" w:pos="9026" w:leader="dot"/>
            </w:tabs>
            <w:rPr/>
          </w:pPr>
          <w:hyperlink w:anchor="__RefHeading___Toc1438402_3264237689">
            <w:r>
              <w:rPr>
                <w:webHidden/>
                <w:rStyle w:val="IndexLink"/>
              </w:rPr>
              <w:t>761</w:t>
            </w:r>
            <w:r>
              <w:rPr>
                <w:rStyle w:val="IndexLink"/>
                <w:rtl w:val="true"/>
              </w:rPr>
              <w:t>-</w:t>
            </w:r>
            <w:r>
              <w:rPr>
                <w:rStyle w:val="IndexLink"/>
                <w:rtl w:val="true"/>
              </w:rPr>
              <w:t>قول قبول نیست مگر با عمل کردن</w:t>
            </w:r>
            <w:r>
              <w:rPr>
                <w:rStyle w:val="IndexLink"/>
                <w:rtl w:val="true"/>
              </w:rPr>
              <w:tab/>
            </w:r>
            <w:r>
              <w:rPr>
                <w:rStyle w:val="IndexLink"/>
              </w:rPr>
              <w:t>883</w:t>
            </w:r>
          </w:hyperlink>
        </w:p>
        <w:p>
          <w:pPr>
            <w:pStyle w:val="Contents3"/>
            <w:tabs>
              <w:tab w:val="clear" w:pos="8459"/>
              <w:tab w:val="right" w:pos="9026" w:leader="dot"/>
            </w:tabs>
            <w:rPr/>
          </w:pPr>
          <w:hyperlink w:anchor="__RefHeading___Toc1438404_3264237689">
            <w:r>
              <w:rPr>
                <w:webHidden/>
                <w:rStyle w:val="IndexLink"/>
              </w:rPr>
              <w:t>762</w:t>
            </w:r>
            <w:r>
              <w:rPr>
                <w:rStyle w:val="IndexLink"/>
                <w:rtl w:val="true"/>
              </w:rPr>
              <w:t>-</w:t>
            </w:r>
            <w:r>
              <w:rPr>
                <w:rStyle w:val="IndexLink"/>
                <w:rtl w:val="true"/>
              </w:rPr>
              <w:t>حضرت رسول نماز ظهر و عصر و همچنین مغرب و عشا را جمع کردند و فاصله</w:t>
            </w:r>
            <w:r>
              <w:rPr>
                <w:rStyle w:val="IndexLink"/>
                <w:rtl w:val="true"/>
              </w:rPr>
              <w:tab/>
            </w:r>
            <w:r>
              <w:rPr>
                <w:rStyle w:val="IndexLink"/>
              </w:rPr>
              <w:t>883</w:t>
            </w:r>
          </w:hyperlink>
        </w:p>
        <w:p>
          <w:pPr>
            <w:pStyle w:val="Contents3"/>
            <w:tabs>
              <w:tab w:val="clear" w:pos="8459"/>
              <w:tab w:val="right" w:pos="9026" w:leader="dot"/>
            </w:tabs>
            <w:rPr/>
          </w:pPr>
          <w:hyperlink w:anchor="__RefHeading___Toc1438406_3264237689">
            <w:r>
              <w:rPr>
                <w:webHidden/>
                <w:rStyle w:val="IndexLink"/>
              </w:rPr>
              <w:t>763</w:t>
            </w:r>
            <w:r>
              <w:rPr>
                <w:rStyle w:val="IndexLink"/>
                <w:rtl w:val="true"/>
              </w:rPr>
              <w:t>-</w:t>
            </w:r>
            <w:r>
              <w:rPr>
                <w:rStyle w:val="IndexLink"/>
                <w:rtl w:val="true"/>
              </w:rPr>
              <w:t>نماز مریض</w:t>
            </w:r>
            <w:r>
              <w:rPr>
                <w:rStyle w:val="IndexLink"/>
                <w:rtl w:val="true"/>
              </w:rPr>
              <w:tab/>
            </w:r>
            <w:r>
              <w:rPr>
                <w:rStyle w:val="IndexLink"/>
              </w:rPr>
              <w:t>883</w:t>
            </w:r>
          </w:hyperlink>
        </w:p>
        <w:p>
          <w:pPr>
            <w:pStyle w:val="Contents3"/>
            <w:tabs>
              <w:tab w:val="clear" w:pos="8459"/>
              <w:tab w:val="right" w:pos="9026" w:leader="dot"/>
            </w:tabs>
            <w:rPr/>
          </w:pPr>
          <w:hyperlink w:anchor="__RefHeading___Toc1438408_3264237689">
            <w:r>
              <w:rPr>
                <w:webHidden/>
                <w:rStyle w:val="IndexLink"/>
              </w:rPr>
              <w:t>764</w:t>
            </w:r>
            <w:r>
              <w:rPr>
                <w:rStyle w:val="IndexLink"/>
                <w:rtl w:val="true"/>
              </w:rPr>
              <w:t>-</w:t>
            </w:r>
            <w:r>
              <w:rPr>
                <w:rStyle w:val="IndexLink"/>
                <w:rtl w:val="true"/>
              </w:rPr>
              <w:t>نبود در موی سر و محاسن حضرت محمد صلّی اللّه علیه و اله بیست موی سفید</w:t>
            </w:r>
            <w:r>
              <w:rPr>
                <w:rStyle w:val="IndexLink"/>
                <w:rtl w:val="true"/>
              </w:rPr>
              <w:tab/>
            </w:r>
            <w:r>
              <w:rPr>
                <w:rStyle w:val="IndexLink"/>
              </w:rPr>
              <w:t>885</w:t>
            </w:r>
          </w:hyperlink>
        </w:p>
        <w:p>
          <w:pPr>
            <w:pStyle w:val="Contents3"/>
            <w:tabs>
              <w:tab w:val="clear" w:pos="8459"/>
              <w:tab w:val="right" w:pos="9026" w:leader="dot"/>
            </w:tabs>
            <w:rPr/>
          </w:pPr>
          <w:hyperlink w:anchor="__RefHeading___Toc1438410_3264237689">
            <w:r>
              <w:rPr>
                <w:webHidden/>
                <w:rStyle w:val="IndexLink"/>
              </w:rPr>
              <w:t>765</w:t>
            </w:r>
            <w:r>
              <w:rPr>
                <w:rStyle w:val="IndexLink"/>
                <w:rtl w:val="true"/>
              </w:rPr>
              <w:t>-</w:t>
            </w:r>
            <w:r>
              <w:rPr>
                <w:rStyle w:val="IndexLink"/>
                <w:rtl w:val="true"/>
              </w:rPr>
              <w:t>وقتی زمان ظهر نزدیک شود کمتر رویای مؤمن دروغ گوید</w:t>
            </w:r>
            <w:r>
              <w:rPr>
                <w:rStyle w:val="IndexLink"/>
                <w:rtl w:val="true"/>
              </w:rPr>
              <w:tab/>
            </w:r>
            <w:r>
              <w:rPr>
                <w:rStyle w:val="IndexLink"/>
              </w:rPr>
              <w:t>885</w:t>
            </w:r>
          </w:hyperlink>
        </w:p>
        <w:p>
          <w:pPr>
            <w:pStyle w:val="Contents3"/>
            <w:tabs>
              <w:tab w:val="clear" w:pos="8459"/>
              <w:tab w:val="right" w:pos="9026" w:leader="dot"/>
            </w:tabs>
            <w:rPr/>
          </w:pPr>
          <w:hyperlink w:anchor="__RefHeading___Toc1438412_3264237689">
            <w:r>
              <w:rPr>
                <w:webHidden/>
                <w:rStyle w:val="IndexLink"/>
              </w:rPr>
              <w:t>766</w:t>
            </w:r>
            <w:r>
              <w:rPr>
                <w:rStyle w:val="IndexLink"/>
                <w:rtl w:val="true"/>
              </w:rPr>
              <w:t>-</w:t>
            </w:r>
            <w:r>
              <w:rPr>
                <w:rStyle w:val="IndexLink"/>
                <w:rtl w:val="true"/>
              </w:rPr>
              <w:t>وضوی حضرت محمد صلّی اللّه علیه و اله حضرت همیشه از راست آغاز می کردند</w:t>
            </w:r>
            <w:r>
              <w:rPr>
                <w:rStyle w:val="IndexLink"/>
                <w:rtl w:val="true"/>
              </w:rPr>
              <w:tab/>
            </w:r>
            <w:r>
              <w:rPr>
                <w:rStyle w:val="IndexLink"/>
              </w:rPr>
              <w:t>885</w:t>
            </w:r>
          </w:hyperlink>
        </w:p>
        <w:p>
          <w:pPr>
            <w:pStyle w:val="Contents3"/>
            <w:tabs>
              <w:tab w:val="clear" w:pos="8459"/>
              <w:tab w:val="right" w:pos="9026" w:leader="dot"/>
            </w:tabs>
            <w:rPr/>
          </w:pPr>
          <w:hyperlink w:anchor="__RefHeading___Toc1438414_3264237689">
            <w:r>
              <w:rPr>
                <w:webHidden/>
                <w:rStyle w:val="IndexLink"/>
              </w:rPr>
              <w:t>767</w:t>
            </w:r>
            <w:r>
              <w:rPr>
                <w:rStyle w:val="IndexLink"/>
                <w:rtl w:val="true"/>
              </w:rPr>
              <w:t>-</w:t>
            </w:r>
            <w:r>
              <w:rPr>
                <w:rStyle w:val="IndexLink"/>
                <w:rtl w:val="true"/>
              </w:rPr>
              <w:t>دربارۀ عبدی که مالی را دارد</w:t>
            </w:r>
            <w:r>
              <w:rPr>
                <w:rStyle w:val="IndexLink"/>
                <w:rtl w:val="true"/>
              </w:rPr>
              <w:tab/>
            </w:r>
            <w:r>
              <w:rPr>
                <w:rStyle w:val="IndexLink"/>
              </w:rPr>
              <w:t>885</w:t>
            </w:r>
          </w:hyperlink>
        </w:p>
        <w:p>
          <w:pPr>
            <w:pStyle w:val="Contents3"/>
            <w:tabs>
              <w:tab w:val="clear" w:pos="8459"/>
              <w:tab w:val="right" w:pos="9026" w:leader="dot"/>
            </w:tabs>
            <w:rPr/>
          </w:pPr>
          <w:hyperlink w:anchor="__RefHeading___Toc1438416_3264237689">
            <w:r>
              <w:rPr>
                <w:webHidden/>
                <w:rStyle w:val="IndexLink"/>
              </w:rPr>
              <w:t>768</w:t>
            </w:r>
            <w:r>
              <w:rPr>
                <w:rStyle w:val="IndexLink"/>
                <w:rtl w:val="true"/>
              </w:rPr>
              <w:t>-</w:t>
            </w:r>
            <w:r>
              <w:rPr>
                <w:rStyle w:val="IndexLink"/>
                <w:rtl w:val="true"/>
              </w:rPr>
              <w:t>قرائت عبد اللّه هفتاد سوره را از پیامبر صلّی اللّه علیه و اله</w:t>
            </w:r>
            <w:r>
              <w:rPr>
                <w:rStyle w:val="IndexLink"/>
                <w:rtl w:val="true"/>
              </w:rPr>
              <w:tab/>
            </w:r>
            <w:r>
              <w:rPr>
                <w:rStyle w:val="IndexLink"/>
              </w:rPr>
              <w:t>887</w:t>
            </w:r>
          </w:hyperlink>
        </w:p>
        <w:p>
          <w:pPr>
            <w:pStyle w:val="Contents3"/>
            <w:tabs>
              <w:tab w:val="clear" w:pos="8459"/>
              <w:tab w:val="right" w:pos="9026" w:leader="dot"/>
            </w:tabs>
            <w:rPr/>
          </w:pPr>
          <w:hyperlink w:anchor="__RefHeading___Toc1438418_3264237689">
            <w:r>
              <w:rPr>
                <w:webHidden/>
                <w:rStyle w:val="IndexLink"/>
              </w:rPr>
              <w:t>769</w:t>
            </w:r>
            <w:r>
              <w:rPr>
                <w:rStyle w:val="IndexLink"/>
                <w:rtl w:val="true"/>
              </w:rPr>
              <w:t>-</w:t>
            </w:r>
            <w:r>
              <w:rPr>
                <w:rStyle w:val="IndexLink"/>
                <w:rtl w:val="true"/>
              </w:rPr>
              <w:t>کیفیت اسلام جفینة</w:t>
            </w:r>
            <w:r>
              <w:rPr>
                <w:rStyle w:val="IndexLink"/>
                <w:rtl w:val="true"/>
              </w:rPr>
              <w:tab/>
            </w:r>
            <w:r>
              <w:rPr>
                <w:rStyle w:val="IndexLink"/>
              </w:rPr>
              <w:t>887</w:t>
            </w:r>
          </w:hyperlink>
        </w:p>
        <w:p>
          <w:pPr>
            <w:pStyle w:val="Contents3"/>
            <w:tabs>
              <w:tab w:val="clear" w:pos="8459"/>
              <w:tab w:val="right" w:pos="9026" w:leader="dot"/>
            </w:tabs>
            <w:rPr/>
          </w:pPr>
          <w:hyperlink w:anchor="__RefHeading___Toc1438420_3264237689">
            <w:r>
              <w:rPr>
                <w:webHidden/>
                <w:rStyle w:val="IndexLink"/>
              </w:rPr>
              <w:t>770</w:t>
            </w:r>
            <w:r>
              <w:rPr>
                <w:rStyle w:val="IndexLink"/>
                <w:rtl w:val="true"/>
              </w:rPr>
              <w:t>-</w:t>
            </w:r>
            <w:r>
              <w:rPr>
                <w:rStyle w:val="IndexLink"/>
                <w:rtl w:val="true"/>
              </w:rPr>
              <w:t>حضرت علی علیه السّلام کارگشایی می کند در مدینه</w:t>
            </w:r>
            <w:r>
              <w:rPr>
                <w:rStyle w:val="IndexLink"/>
                <w:rtl w:val="true"/>
              </w:rPr>
              <w:tab/>
            </w:r>
            <w:r>
              <w:rPr>
                <w:rStyle w:val="IndexLink"/>
              </w:rPr>
              <w:t>887</w:t>
            </w:r>
          </w:hyperlink>
        </w:p>
        <w:p>
          <w:pPr>
            <w:pStyle w:val="Contents3"/>
            <w:tabs>
              <w:tab w:val="clear" w:pos="8459"/>
              <w:tab w:val="right" w:pos="9026" w:leader="dot"/>
            </w:tabs>
            <w:rPr/>
          </w:pPr>
          <w:hyperlink w:anchor="__RefHeading___Toc1438422_3264237689">
            <w:r>
              <w:rPr>
                <w:webHidden/>
                <w:rStyle w:val="IndexLink"/>
              </w:rPr>
              <w:t>771</w:t>
            </w:r>
            <w:r>
              <w:rPr>
                <w:rStyle w:val="IndexLink"/>
                <w:rtl w:val="true"/>
              </w:rPr>
              <w:t>-</w:t>
            </w:r>
            <w:r>
              <w:rPr>
                <w:rStyle w:val="IndexLink"/>
                <w:rtl w:val="true"/>
              </w:rPr>
              <w:t>دعای حضرت علی علیه السّلام هنگامی که لباس نو خریده بودند</w:t>
            </w:r>
            <w:r>
              <w:rPr>
                <w:rStyle w:val="IndexLink"/>
                <w:rtl w:val="true"/>
              </w:rPr>
              <w:tab/>
            </w:r>
            <w:r>
              <w:rPr>
                <w:rStyle w:val="IndexLink"/>
              </w:rPr>
              <w:t>887</w:t>
            </w:r>
          </w:hyperlink>
        </w:p>
        <w:p>
          <w:pPr>
            <w:pStyle w:val="Contents3"/>
            <w:tabs>
              <w:tab w:val="clear" w:pos="8459"/>
              <w:tab w:val="right" w:pos="9026" w:leader="dot"/>
            </w:tabs>
            <w:rPr/>
          </w:pPr>
          <w:hyperlink w:anchor="__RefHeading___Toc1438424_3264237689">
            <w:r>
              <w:rPr>
                <w:webHidden/>
                <w:rStyle w:val="IndexLink"/>
              </w:rPr>
              <w:t>772</w:t>
            </w:r>
            <w:r>
              <w:rPr>
                <w:rStyle w:val="IndexLink"/>
                <w:rtl w:val="true"/>
              </w:rPr>
              <w:t>-</w:t>
            </w:r>
            <w:r>
              <w:rPr>
                <w:rStyle w:val="IndexLink"/>
                <w:rtl w:val="true"/>
              </w:rPr>
              <w:t>گریه کردن پیامبر صلّی اللّه علیه و اله وقتی ابراهیم فوت کرد</w:t>
            </w:r>
            <w:r>
              <w:rPr>
                <w:rStyle w:val="IndexLink"/>
                <w:rtl w:val="true"/>
              </w:rPr>
              <w:tab/>
            </w:r>
            <w:r>
              <w:rPr>
                <w:rStyle w:val="IndexLink"/>
              </w:rPr>
              <w:t>889</w:t>
            </w:r>
          </w:hyperlink>
        </w:p>
        <w:p>
          <w:pPr>
            <w:pStyle w:val="Contents3"/>
            <w:tabs>
              <w:tab w:val="clear" w:pos="8459"/>
              <w:tab w:val="right" w:pos="9026" w:leader="dot"/>
            </w:tabs>
            <w:rPr/>
          </w:pPr>
          <w:hyperlink w:anchor="__RefHeading___Toc1438426_3264237689">
            <w:r>
              <w:rPr>
                <w:webHidden/>
                <w:rStyle w:val="IndexLink"/>
              </w:rPr>
              <w:t>773</w:t>
            </w:r>
            <w:r>
              <w:rPr>
                <w:rStyle w:val="IndexLink"/>
                <w:rtl w:val="true"/>
              </w:rPr>
              <w:t>-</w:t>
            </w:r>
            <w:r>
              <w:rPr>
                <w:rStyle w:val="IndexLink"/>
                <w:rtl w:val="true"/>
              </w:rPr>
              <w:t>بهترین جامه ها جامۀ سفید رنگ است</w:t>
            </w:r>
            <w:r>
              <w:rPr>
                <w:rStyle w:val="IndexLink"/>
                <w:rtl w:val="true"/>
              </w:rPr>
              <w:tab/>
            </w:r>
            <w:r>
              <w:rPr>
                <w:rStyle w:val="IndexLink"/>
              </w:rPr>
              <w:t>889</w:t>
            </w:r>
          </w:hyperlink>
        </w:p>
        <w:p>
          <w:pPr>
            <w:pStyle w:val="Contents2"/>
            <w:tabs>
              <w:tab w:val="clear" w:pos="8743"/>
              <w:tab w:val="right" w:pos="9026" w:leader="dot"/>
            </w:tabs>
            <w:rPr/>
          </w:pPr>
          <w:hyperlink w:anchor="__RefHeading___Toc1438428_3264237689">
            <w:r>
              <w:rPr>
                <w:webHidden/>
                <w:rStyle w:val="IndexLink"/>
                <w:rtl w:val="true"/>
              </w:rPr>
              <w:t>فهرست مطالب</w:t>
            </w:r>
            <w:r>
              <w:rPr>
                <w:rStyle w:val="IndexLink"/>
                <w:rtl w:val="true"/>
              </w:rPr>
              <w:tab/>
            </w:r>
            <w:r>
              <w:rPr>
                <w:rStyle w:val="IndexLink"/>
              </w:rPr>
              <w:t>890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30_142830"/>
      <w:bookmarkStart w:id="1" w:name="pg13930_142830"/>
      <w:bookmarkEnd w:id="1"/>
    </w:p>
    <w:p>
      <w:pPr>
        <w:pStyle w:val="Heading2"/>
        <w:numPr>
          <w:ilvl w:val="1"/>
          <w:numId w:val="1"/>
        </w:numPr>
        <w:rPr/>
      </w:pPr>
      <w:bookmarkStart w:id="2" w:name="pg13930_142830"/>
      <w:bookmarkStart w:id="3" w:name="__RefHeading___Toc1436846_326423768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محمدبن حسن، </w:t>
      </w:r>
      <w:r>
        <w:rPr>
          <w:rFonts w:ascii="IRNazanin" w:hAnsi="IRNazanin" w:eastAsia="IRNazanin"/>
          <w:color w:val="111111"/>
          <w:sz w:val="28"/>
          <w:sz w:val="28"/>
          <w:szCs w:val="28"/>
          <w:lang w:bidi="fa-IR"/>
        </w:rPr>
        <w:t>۳۸۵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صادق حسن‌زاده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هادی</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8850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8850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8850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 اساس جلد دوم،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امالی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امالی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حسن‌زاده، صادق،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۲۰۴۸۴۸۸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36848_326423768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امالی شیخ طوسی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صادق حسن‌زاده</w:t>
      </w:r>
      <w:bookmarkStart w:id="7" w:name="pg13930_142834"/>
    </w:p>
    <w:p>
      <w:pPr>
        <w:pStyle w:val="Heading2"/>
        <w:numPr>
          <w:ilvl w:val="1"/>
          <w:numId w:val="1"/>
        </w:numPr>
        <w:rPr/>
      </w:pPr>
      <w:bookmarkStart w:id="8" w:name="__RefHeading___Toc1436850_3264237689"/>
      <w:bookmarkStart w:id="9" w:name="_Toc3"/>
      <w:bookmarkEnd w:id="7"/>
      <w:bookmarkEnd w:id="8"/>
      <w:r>
        <w:rPr>
          <w:rtl w:val="true"/>
        </w:rPr>
        <w:t>سخن مترجم</w:t>
      </w:r>
      <w:bookmarkEnd w:id="9"/>
    </w:p>
    <w:p>
      <w:pPr>
        <w:pStyle w:val="Heading3"/>
        <w:numPr>
          <w:ilvl w:val="2"/>
          <w:numId w:val="1"/>
        </w:numPr>
        <w:rPr/>
      </w:pPr>
      <w:bookmarkStart w:id="10" w:name="__RefHeading___Toc1436852_3264237689"/>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ابو جعفر محمد بن حسن طوسی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المجتهدین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شهر پرآوازۀ طوس پا به جا نهاد و به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شهر دین و دانش،نجف‌اشرف دیده از جهان فرو بست و در همان شهر مقدّس در جوار مولی الموحّدین حضرت امیر المؤمنین علیه السّلام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از فرزانگان نامی مکتب تشیّع بلکه جهان اسلام است و آثار ارزنده و ماندگار او بهترین گواه بر این ادّعاست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مفسّری بزرگ و محدّثی سترگ و اندیشه‌شناسی کم‌نظیر و موقعیّت‌شناسی کم‌مانند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اندیشه‌های عصر خود را به خوبی می‌شناخت و از موقعیّت ویژه‌ای که برای شیعیان بوجودآمده بود استفاده کامل را برد و قدرتمندانه در برابر مخالفان ایستاد و از مبانی تشیّع دفاع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در راستای تلاش‌های گسترده شیخ صدوق و شیخ مفید و سید مرتضی،گام‌های بزرگی برداشت آن‌سان که دشمنان تشیّع درمانده شدند و از پاسخ دادن منطقی به او بازماندند و در بغداد کتابخانۀ ایشان را به آتش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آیت اللّه مطهری رحمه اللّه دربارۀ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یکی از مجتهدان و فقهای طراز اوّل اسلام است و بحق،شیعه امامیّه او را بزرگ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الطائفه فقیه است ولی نه یک فقیه عادی،بلکه فقیهی که تحوّلی شگرف در فقه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اسلامی،چه در نحلۀ شیعی و چه در نحلۀ سنّی،مانند هر علم زنده دیگر دوران‌های تحوّل و تکامل را طی کرده است و در برخی مراحل مانند هر موجود زندۀ متحوّل و متکامل،جهش‌هایی و دگرگونی‌هایی پیداکرده و تغییرات کمّی منتهی به تغییری کیفی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جهش‌ها و دگرگونی‌ها در فقه نحلۀ شیعی امامی،به دست این مرد بزرگوار صورت گرفته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سراسر وجود شیخ طوسی از ایمان اسلامی و شور اسلامی و علاقه به خدمت به اسلام موج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 دلباختۀ سر از پا نشناخته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شور و ایمان و دلباختگی</w:t>
      </w:r>
    </w:p>
    <w:p>
      <w:pPr>
        <w:pStyle w:val="BookText"/>
        <w:rPr/>
      </w:pPr>
      <w:r>
        <w:rPr>
          <w:rFonts w:ascii="IRNazanin" w:hAnsi="IRNazanin" w:eastAsia="IRNazanin"/>
          <w:color w:val="111111"/>
          <w:sz w:val="28"/>
          <w:sz w:val="28"/>
          <w:szCs w:val="28"/>
          <w:rtl w:val="true"/>
          <w:lang w:bidi="fa-IR"/>
        </w:rPr>
        <w:t>هرگز او را به سوی جمود و تقشّر سوق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جامدان و قشریان نبرد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اسلام را آنچنان‌که شایسته است شناخته است و لهذا حق عقل را محترم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با آنکه محدّثی عظیم الشأن است و کتاب تهذیب الاحکام و کتاب استبصار او بهترین دلیل بر مدّعاست،مسائل اصول دین را حق طلق عقل می‌داند،به این معنی که تعبّد و تقلید را در این مسائل جائز نمی‌شمرد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تنها در یک رشته از رشته‌های علوم اسلامی کار نکرده و متخصّص نشده است بلکه در رشته‌های گوناگونی زحمت‌کشیده و متخصّص شده و کتاب تحنیف و تألیف کرده است و در همه آن رشته‌ها از طراز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فقیه است،هم محدّث،هم متکلّم،هم مفسّر،هم رجالی و هم ادیب</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استاد علی دوانی نیز چنین می‌نگارد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انبوه دانشمندان شیعه کمتر دانشمندی را می‌توان یافت که با همۀ احاطه و تسلّط در علوم و فنون گوناگون و آثار ارزنده فکری و قلمی کلیۀ تصانیف و آثار آنها،مانند تألیفات و آثار قلمی شیخ الطائفه، همگی مورد توجه کلیۀ طبقات دانشمندان واقع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شیخ،دانشمندی در میان شیعه برنخاست که صاحب آثاری در تمام رشته‌ها به پختگی،متانت و جامعیت آثار شیخ الطائفه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شیخ صدوق و شیخ مفید و سید مرتضی و سید رضی همگی آثار بسیار و قابل ملاحظه حتی در بسیاری از علوم داشته‌اند که جزو کتب پر ارج جامعۀ شیعه است ولی جامعیت آثار شیخ را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شیخ نیز،محقق اوّل و علامۀ حلّی و خواجه نصیر الدین طوسی و دیگران در بسیاری از علوم و فنون،آثار شکوفایی از خود به یادگار گذارده‌اند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این فرق که آنها در یک فن یا در چند رشتۀ علمی کتابهای پر ارج نوشته‌اند مانند کتب فقه و اصول محقق و علامه و کتب فلسفی و کلامی خواجه،ولی اهمیت شیخ الطائفه در این است که با همۀ تقدّم زمانی که نسبت به آنان دارد،در کلیۀ علوم اسلامی و متداول عصر،فقه،اصول،کلام،تفسیر،حدیث،رجال و فهرست، عبادات و حتی تاریخ،آن‌چنان آثار پرمغز و برجسته‌ای دارد که در تمام دوران تاریخ هزارسالۀ شیعه،همواره مورد استفادۀ فقها و مجتهدین و دانشمندان و متکلمین شیعه</w:t>
      </w:r>
      <w:bookmarkStart w:id="12" w:name="pg13930_142836"/>
    </w:p>
    <w:p>
      <w:pPr>
        <w:pStyle w:val="BookText"/>
        <w:rPr/>
      </w:pPr>
      <w:bookmarkEnd w:id="12"/>
      <w:r>
        <w:rPr>
          <w:rFonts w:ascii="IRNazanin" w:hAnsi="IRNazanin" w:eastAsia="IRNazanin"/>
          <w:color w:val="111111"/>
          <w:sz w:val="28"/>
          <w:sz w:val="28"/>
          <w:szCs w:val="28"/>
          <w:rtl w:val="true"/>
          <w:lang w:bidi="fa-IR"/>
        </w:rPr>
        <w:t>بوده و حتی امروز بعد از گذشت ده قرن نیز همگی زنده و جالب و در شمار بهترین کتب مشابه خود است</w:t>
      </w:r>
      <w:r>
        <w:rPr>
          <w:rFonts w:eastAsia="IRNazanin" w:cs="IRNazanin"/>
          <w:color w:val="111111"/>
          <w:sz w:val="28"/>
          <w:szCs w:val="28"/>
          <w:rtl w:val="true"/>
          <w:lang w:bidi="fa-IR"/>
        </w:rPr>
        <w:t xml:space="preserve">». </w:t>
      </w:r>
      <w:r>
        <w:rPr>
          <w:rStyle w:val="FootnoteAnchor"/>
          <w:rtl w:val="true"/>
        </w:rPr>
        <w:footnoteReference w:id="3"/>
      </w:r>
    </w:p>
    <w:p>
      <w:pPr>
        <w:pStyle w:val="Heading3"/>
        <w:numPr>
          <w:ilvl w:val="2"/>
          <w:numId w:val="1"/>
        </w:numPr>
        <w:rPr/>
      </w:pPr>
      <w:bookmarkStart w:id="13" w:name="__RefHeading___Toc1436854_3264237689"/>
      <w:bookmarkStart w:id="14" w:name="_Toc5"/>
      <w:bookmarkEnd w:id="13"/>
      <w:r>
        <w:rPr>
          <w:rtl w:val="true"/>
        </w:rPr>
        <w:t>امالی چیست؟</w:t>
      </w:r>
      <w:bookmarkEnd w:id="14"/>
    </w:p>
    <w:p>
      <w:pPr>
        <w:pStyle w:val="BookText"/>
        <w:rPr/>
      </w:pPr>
      <w:r>
        <w:rPr>
          <w:rFonts w:ascii="IRNazanin" w:hAnsi="IRNazanin" w:eastAsia="IRNazanin"/>
          <w:color w:val="111111"/>
          <w:sz w:val="28"/>
          <w:sz w:val="28"/>
          <w:szCs w:val="28"/>
          <w:rtl w:val="true"/>
          <w:lang w:bidi="fa-IR"/>
        </w:rPr>
        <w:t>امالی،عنوانی است برای برخی کتاب‌ها که در آن سخنان شنیده‌شده از استاد گردآوری می‌شود و معمولا موضوع‌های بسیار متنوّع را فرا می‌گیرد که از آن میان داستان‌های معتبر و مهم تاریخی،معنی اخبار،تفسیر و تأویل آیات قرآنی،نکته‌های ادبی و جز اینها را می‌توان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سخنان را استاد یا شیخ در مجلس‌های جداگانه از بر می‌گوید و املا می‌کند و شاگردان می‌نویسند و سپس نوشته را بر شیخ عرضه می‌دارند و اجازۀ روایت آن را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این‌رو،آن را مجالس یا عرض المجالس نیز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کتابها از نظر صحت و اعتبار مانند کتاب‌های روایی مکتوب و مسند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بدان شرط که به قدرت حفظ و نگهداری و دقت و امانت استاد،اطمینان کافی حاصل باشد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چند نمونه از امالی‌های معروف که علمای شیعه نوشته‌اند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 که چاپ‌های گوناگون و ترجمه‌های مختلف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مفید که چاپ‌های گوناگون و یک ترجمه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سید مرتضی که چاپ‌های مختلف دارد ولی تاکنون ترجمه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 که چاپ‌های گوناگون دارد و برای اولین‌بار اینجانب آن را ترجمه کرده است</w:t>
      </w:r>
      <w:r>
        <w:rPr>
          <w:rFonts w:eastAsia="IRNazanin" w:cs="IRNazanin"/>
          <w:color w:val="111111"/>
          <w:sz w:val="28"/>
          <w:szCs w:val="28"/>
          <w:rtl w:val="true"/>
          <w:lang w:bidi="fa-IR"/>
        </w:rPr>
        <w:t>.</w:t>
      </w:r>
    </w:p>
    <w:p>
      <w:pPr>
        <w:pStyle w:val="Heading3"/>
        <w:numPr>
          <w:ilvl w:val="2"/>
          <w:numId w:val="1"/>
        </w:numPr>
        <w:rPr/>
      </w:pPr>
      <w:bookmarkStart w:id="15" w:name="__RefHeading___Toc1436856_3264237689"/>
      <w:bookmarkStart w:id="16" w:name="_Toc6"/>
      <w:bookmarkEnd w:id="15"/>
      <w:r>
        <w:rPr>
          <w:rtl w:val="true"/>
        </w:rPr>
        <w:t>ویژگی های این چاپ</w:t>
      </w:r>
      <w:bookmarkEnd w:id="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اوّلین بار همۀ احادیث این کتاب اعراب‌گذاری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آن روبروی متن عربی قرارگرفته که بیش‌تر مورد پسند اهل مطالعه باشد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ترجمۀ آن از نثر امروزین استفاده‌شده تا آنجایی که امکان‌داشته برای کلمات و</w:t>
      </w:r>
    </w:p>
    <w:p>
      <w:pPr>
        <w:pStyle w:val="BookText"/>
        <w:rPr/>
      </w:pPr>
      <w:r>
        <w:rPr>
          <w:rFonts w:ascii="IRNazanin" w:hAnsi="IRNazanin" w:eastAsia="IRNazanin"/>
          <w:color w:val="111111"/>
          <w:sz w:val="28"/>
          <w:sz w:val="28"/>
          <w:szCs w:val="28"/>
          <w:rtl w:val="true"/>
          <w:lang w:bidi="fa-IR"/>
        </w:rPr>
        <w:t>اصطلاحات عربی،معادل‌یابی و معادل‌سازی انجام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احادیث شمارۀ مسلسل گذارده‌ایم تا در حدیث‌یابی مشکلی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خاتمه،بر خود لازم می‌دانم از مدیر مسئول محترم انتشارات هادی اندیشه،جناب آقای مهندس هادی جعفری کمال تشکّر را داشته باشم که با علاقۀ خاصی پیگیر ترجمه و چاپ این اثر نفیس شیخ طوسی بودند و این افتخار بزرگ نصیبشان شد که یکی از آثار ارزندۀ مکتب تشیّع به دست ایشان و با همّت و دقت و حسن سلیقۀ او به زیور طبع آراسته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کوششی که در راه فراهم آوردن یک ترجمۀ قابل قبول انجام گرفته است، مقبول اهل منقول و معقول باشد و در پیشگاه حضرت حقّ پذیرفته آید و خوانندگان گرامی از رهنمودهای پیشوایان بزرگوار شیعیان بهره‌مند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درگاه پروردگار خواستارم که برکات و اثرات سازندۀ این کتاب را نصیب همگان سازد و در دنیا و آخرت از دستاوردهای معنوی آن برخوردار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 خود لازم می‌دانم از حجت الاسلام آقای حسین حسن‌زاده که ترجمۀ قسمتی از کتاب را بر عهده گرفتند و از حجت الاسلام آقای مهدی حسن‌زاده که ویراستاری کتاب را پذیرفتند تشکّر نمایم و از فضلای محترم آقای علی خلیلی و آقای محمد صادقی هم ممنونم که همکاری خوبی در ترجمۀ قسمتی از کتاب با ما داشتند و از تمام دست‌اندرکاران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حروف‌نگار،نمونه‌خوان و طرّاح و ناظر چاپ سپاسگزارم و از خداوند فرازمند سرفرازی آنان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حوزۀ علمیۀ امیر المؤمنین علیه السّلام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 حسن‌زاده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حسن‌زاده</w:t>
      </w:r>
      <w:bookmarkStart w:id="17" w:name="pg13930_142838"/>
    </w:p>
    <w:p>
      <w:pPr>
        <w:pStyle w:val="Heading2"/>
        <w:numPr>
          <w:ilvl w:val="1"/>
          <w:numId w:val="1"/>
        </w:numPr>
        <w:rPr/>
      </w:pPr>
      <w:bookmarkStart w:id="18" w:name="__RefHeading___Toc1436858_3264237689"/>
      <w:bookmarkStart w:id="19" w:name="_Toc7"/>
      <w:bookmarkEnd w:id="17"/>
      <w:bookmarkEnd w:id="18"/>
      <w:r>
        <w:rPr>
          <w:rtl w:val="true"/>
        </w:rPr>
        <w:t>سخن ناشر</w:t>
      </w:r>
      <w:bookmarkEnd w:id="19"/>
    </w:p>
    <w:p>
      <w:pPr>
        <w:pStyle w:val="BookText"/>
        <w:rPr/>
      </w:pPr>
      <w:r>
        <w:rPr>
          <w:rFonts w:ascii="IRNazanin" w:hAnsi="IRNazanin" w:eastAsia="IRNazanin"/>
          <w:color w:val="111111"/>
          <w:sz w:val="28"/>
          <w:sz w:val="28"/>
          <w:szCs w:val="28"/>
          <w:rtl w:val="true"/>
          <w:lang w:bidi="fa-IR"/>
        </w:rPr>
        <w:t>خداوند متعال را سپاسگزاریم که این توفیق بزرگ را به ما ارزانی داشت تا بتوانیم یکی از آثار ارزنده و ماندگار شیخ الطائفه ابو جعفر محمد طوسی را به زیور طبع بیاراییم و آرزوی شیفتگان آثار ائمۀ اطهار علیهم السّلام را که سالهای سال منتظر ترجمۀ فارسی این کتاب بودند،برآورده سازیم،آن هم به دست مترجم توانا حضرت حجت الاسلام و المسلمین حاج شیخ صادق حسن‌زاده و حجت الاسلام آقای حسین حسن‌زاده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باید دربارۀ کتاب ارزندۀ امالی شیخ طوسی و شرح‌حال آن محدّث گرانقدر گفته شود در پیشگفتار مترجمان محترم آمده و حق مطلب ادا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به عنوان ناشر از همۀ دوستان و همکاران عزیز که در تولید و نشر این کتاب ما را یاری نمودند،به ویژه استاد محترم جناب آقای حسن‌زاده سپاسگزاری می‌نمایم، همچنین ثواب این اثر بزرگ را به روح پدر گرامی و بزرگوارم مرحوم حضرت آیت اللّه حاج شیخ وهاب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می‌نمایم که در زمان حیاتشان از تشویق و حمایت‌های معنوی و مادی خود دریغ نفرمودند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خاتمه،از همۀ خوانندگان و فرزانگان گرامی تقاضا دارم،هرگونه خطایی در این کتاب مشاهده نمودند صمیمانه آن را تذکر دهند تا بتوانیم نواقص احتمالی آن را برطرف نماییم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هادی جعفری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الأول</w:t>
      </w:r>
    </w:p>
    <w:p>
      <w:pPr>
        <w:pStyle w:val="BookText"/>
        <w:rPr/>
      </w:pPr>
      <w:r>
        <w:rPr>
          <w:rFonts w:ascii="IRNazanin" w:hAnsi="IRNazanin" w:eastAsia="IRNazanin"/>
          <w:color w:val="111111"/>
          <w:sz w:val="28"/>
          <w:sz w:val="28"/>
          <w:szCs w:val="28"/>
          <w:rtl w:val="true"/>
          <w:lang w:bidi="fa-IR"/>
        </w:rPr>
        <w:t>فیه أحادیث الشیخ المفید محمّد بن محمّد بن النّعمان، روایة أبی جعفر محمّد بن الحسن الطّوسی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أملی علینا المفید عن الحسین بن علیّ بن محمّد التّمّار عن محمّد بن أحمد عن جدّه عن علیّ بن حفص عن إبراهیم بن الحارث،عن عبد اللّه بن دینار، عن ابن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اله لا تکثروا الکلام بغیر ذکر اللّه فإنّ کثرة الکلام بغیر ذکر اللّه قسوة القلب،إنّ أبعد النّاس من اللّه القلب القاسی</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حدّثنا الحسین بن علیّ بن محمّد التّمّار عن علیّ بن ماهان عن عمّه عن محمّد بن عمر عن ثور بن یزید،عن مکحول،قال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یوم خیبر خرج رجل من الیهود یقال له مرحب،و کان طویل القامة عظیم الهامة،و کانت الیهود تقدّمه لشجاعته و یساره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فی ذلک الیوم إلی أصحاب رسول اللّه صلّی اللّه علیه و اله فما واقفه قرن إلاّ قال أنا مرحب؛ثمّ حمل علیه فلم یثبت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له ظئر،</w:t>
      </w:r>
      <w:bookmarkStart w:id="20" w:name="pg13930_142840"/>
    </w:p>
    <w:p>
      <w:pPr>
        <w:pStyle w:val="Heading2"/>
        <w:numPr>
          <w:ilvl w:val="1"/>
          <w:numId w:val="1"/>
        </w:numPr>
        <w:rPr/>
      </w:pPr>
      <w:bookmarkStart w:id="21" w:name="__RefHeading___Toc1436860_3264237689"/>
      <w:bookmarkStart w:id="22" w:name="_Toc8"/>
      <w:bookmarkEnd w:id="20"/>
      <w:bookmarkEnd w:id="21"/>
      <w:r>
        <w:rPr/>
        <w:t>1</w:t>
      </w:r>
      <w:r>
        <w:rPr>
          <w:rtl w:val="true"/>
        </w:rPr>
        <w:t xml:space="preserve">- </w:t>
      </w:r>
      <w:r>
        <w:rPr>
          <w:rtl w:val="true"/>
        </w:rPr>
        <w:t>جلسه اوّل</w:t>
      </w:r>
      <w:bookmarkEnd w:id="22"/>
    </w:p>
    <w:p>
      <w:pPr>
        <w:pStyle w:val="Heading3"/>
        <w:numPr>
          <w:ilvl w:val="2"/>
          <w:numId w:val="1"/>
        </w:numPr>
        <w:rPr/>
      </w:pPr>
      <w:bookmarkStart w:id="23" w:name="__RefHeading___Toc1436862_3264237689"/>
      <w:bookmarkStart w:id="24" w:name="_Toc9"/>
      <w:bookmarkEnd w:id="23"/>
      <w:r>
        <w:rPr>
          <w:rtl w:val="true"/>
        </w:rPr>
        <w:t>اشاره</w:t>
      </w:r>
      <w:bookmarkEnd w:id="24"/>
    </w:p>
    <w:p>
      <w:pPr>
        <w:pStyle w:val="BookText"/>
        <w:rPr/>
      </w:pPr>
      <w:r>
        <w:rPr>
          <w:rFonts w:ascii="Amiri" w:hAnsi="Amiri" w:eastAsia="Amiri" w:cs="Amiri"/>
          <w:color w:val="111111"/>
          <w:sz w:val="28"/>
          <w:sz w:val="28"/>
          <w:szCs w:val="28"/>
          <w:rtl w:val="true"/>
          <w:lang w:bidi="ar-SA"/>
        </w:rPr>
        <w:t>جلسه اوّل</w:t>
      </w:r>
    </w:p>
    <w:p>
      <w:pPr>
        <w:pStyle w:val="BookText"/>
        <w:rPr/>
      </w:pPr>
      <w:r>
        <w:rPr>
          <w:rFonts w:ascii="IRNazanin" w:hAnsi="IRNazanin" w:eastAsia="IRNazanin"/>
          <w:color w:val="111111"/>
          <w:sz w:val="28"/>
          <w:sz w:val="28"/>
          <w:szCs w:val="28"/>
          <w:rtl w:val="true"/>
          <w:lang w:bidi="fa-IR"/>
        </w:rPr>
        <w:t>و در آن احادیثی است که شیخ طوسی از شیخ مفید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Heading3"/>
        <w:numPr>
          <w:ilvl w:val="2"/>
          <w:numId w:val="1"/>
        </w:numPr>
        <w:rPr/>
      </w:pPr>
      <w:bookmarkStart w:id="25" w:name="__RefHeading___Toc1436864_3264237689"/>
      <w:bookmarkStart w:id="26" w:name="_Toc10"/>
      <w:bookmarkEnd w:id="25"/>
      <w:r>
        <w:rPr/>
        <w:t>1</w:t>
      </w:r>
      <w:r>
        <w:rPr>
          <w:rtl w:val="true"/>
        </w:rPr>
        <w:t>-</w:t>
      </w:r>
      <w:r>
        <w:rPr>
          <w:rtl w:val="true"/>
        </w:rPr>
        <w:t>کراهت داشتن صحبت زیاد به غیر از ذکر خداوند متعال</w:t>
      </w:r>
      <w:bookmarkEnd w:id="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ذکر خدا،سخن فراوان مگویید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سخن فراوان به غیر از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موجب سنگ‌دلی است و دورترین مردم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سنگ‌دل می‌باشد</w:t>
      </w:r>
      <w:r>
        <w:rPr>
          <w:rFonts w:eastAsia="IRNazanin" w:cs="IRNazanin"/>
          <w:color w:val="111111"/>
          <w:sz w:val="28"/>
          <w:szCs w:val="28"/>
          <w:rtl w:val="true"/>
          <w:lang w:bidi="fa-IR"/>
        </w:rPr>
        <w:t>.</w:t>
      </w:r>
    </w:p>
    <w:p>
      <w:pPr>
        <w:pStyle w:val="Heading3"/>
        <w:numPr>
          <w:ilvl w:val="2"/>
          <w:numId w:val="1"/>
        </w:numPr>
        <w:rPr/>
      </w:pPr>
      <w:bookmarkStart w:id="27" w:name="__RefHeading___Toc1436866_3264237689"/>
      <w:bookmarkStart w:id="28" w:name="_Toc11"/>
      <w:bookmarkEnd w:id="27"/>
      <w:r>
        <w:rPr/>
        <w:t>2</w:t>
      </w:r>
      <w:r>
        <w:rPr>
          <w:rtl w:val="true"/>
        </w:rPr>
        <w:t>-</w:t>
      </w:r>
      <w:r>
        <w:rPr>
          <w:rtl w:val="true"/>
        </w:rPr>
        <w:t>خروج حضرت علی علیه السّلام برای مبارزه با مرحب</w:t>
      </w:r>
      <w:bookmarkEnd w:id="2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مکحول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روز جنگ خیبر فرارسید مردی از میان یهودیان خارج گشت که به او مرحب گفته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بلند قامت و درشت‌جثّه بود و یهودیان او را به خاطر دلاوری و توانگری‌اش بر خود مقدّم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مرحب به سوی یاران پیامبر رفت و هیچ کس با او هماورد نشد مگر آنکه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مرحب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 او حمله‌ور می‌شد و هیچ‌یک تاب مقاومت در برابر او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کاهنة،و کانت تعجب بشبابه و عظم خلقته،و کانت تقول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کلّ من قاتلک و غالب کلّ من غالبک إلاّ من تسمّی علیک بحیدرة،فإنّک إن وقفت له هلکت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کثر مناوشته،جزع النّاس بمقاومته شکوا ذلک إلی النّبیّ صلّی اللّه علیه و اله و سألوه أن یخرج إلیه علیّا علیه السّلام،فدعا النّبیّ صلّی اللّه علیه و اله علیّا علیه السّلام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اکفنی مرحبا؛فخرج إلیه أمیر المؤمنین علیه السّلام،فلمّا بصر به مرحب أسرع إلیه فلم یره یعبأ به،فأنکر ذلک و أحجم عنه،ثمّ أقدم و 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الّذی سمّتنی أمّی مرحبا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فأقبل علیّ علیه السّلام بالسّیف،و 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الّذی سمّتنی أمّی حیدرة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سمعها منه مرحب هرب و لم یقف خوفا ممّا حذّرته منه ظئره،فتمثّل له إبلیس فی صورة حبر من أحبار الیهود،فقال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أین یا مرحب؟فقال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تسمّی علیّ هذا القرن بحیدرة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حیدرة؟فقال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فلانة ظئری کانت تحذّرنی من مبارزة رجل اسمه حیدرة،و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قاتلک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شوها لک،لو لم یکن حیدرة إلاّ هذا وحده لما کان مثلک یرجع عن مثله،تأخذ بقول النّساء و هنّ یخطئن أکثر ممّا یصبن،و حیدرة فی الدّنیا کثیر،فارجع فلعلّک تقتله، فإن قتلته سدت قومک و أنا فی ظهرک أستصرخ الیهود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فردّه فو اللّه ما کان إلاّ کفواق ناقة حتّی ضربه علیّ علیه السّلام ضربة سقط منها لوجهه و انهزم الیهود و هم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 دایه‌ای منجّم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که از جوانی و درشت‌هیکلی مرحب خوشش می‌آمد و به 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هماوردی بجنگ و با هرکس که با تو ستیزه کرد بستیز جز کسی که نامش حیدر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در مقابلش بایستی کشته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جنگ‌آوری مرحب فزونی یافت و مردم از جایگاه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توانایی او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گشتند و نزد پیامبر شکایت کردند و از ایشان خواستند که علی علیه السّلام را به سوی مرحب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علی علیه السّلام را نزد خود خواند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علی،مرحب را کفایت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تنهایی از بین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به سوی مرحب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مرحب امام را دید به سویش شتافت و زمانی که مشاهده کرد حضرت او را بزرگ و با اهمّیّت برنمی‌شمرد ناراحت شد و بر او بسیار سنگین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جلو آمد در حالی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هستم که مادرم مرا مرحب نام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قدم پیش نهاد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هستم که مادرم مرا حیدر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مرحب این سخن را شنید،گریخت و از بیم آنچه دایه‌اش او را از آن بر حذر داشته بود توقّف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ابلیس در چهرۀ دانشمندی از دانشمندان یهود بر او مجسّم شد و گفت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مرحب کجا می‌روی؟مرحب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هماورده خود را حیدر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حیدر کیست؟مرحب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دایه‌ام مرا از رزم با مردی به نام حیدر بیم می‌داد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تو را خواهد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ننگ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حیدر جز این یک نفر نبود هرگز مانند تویی از نزد چون اویی باز نمی‌گشت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سخن زنان را می‌پذیری در حالی که آنان بیش از آنچه درست بگویند به خطا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در جهان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بازگرد شاید تو او را از بین ببری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او را کشتی بر قومت سروری و آقایی می‌یابی و من پشتیبان تو می‌باشم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به تو پناه می‌جویند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ابلیس او را بازگرداند و به خدا قسم اندکی نگذشت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زمان میان دوشیدن شیر از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علیه السّلام ضربتی به او زد و او با صورت به زمین افتاد و یهودیان در حالی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 کشته شد،مرحب کشته شد،</w:t>
      </w:r>
    </w:p>
    <w:p>
      <w:pPr>
        <w:pStyle w:val="BookText"/>
        <w:rPr/>
      </w:pPr>
      <w:r>
        <w:rPr>
          <w:rFonts w:ascii="IRNazanin" w:hAnsi="IRNazanin" w:eastAsia="IRNazanin"/>
          <w:color w:val="111111"/>
          <w:sz w:val="28"/>
          <w:sz w:val="28"/>
          <w:szCs w:val="28"/>
          <w:rtl w:val="true"/>
          <w:lang w:bidi="fa-IR"/>
        </w:rPr>
        <w:t>قتل مرحب،قتل مرحب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ذلک یقول الکمیت بن یزید الأسدیّ رحمه اللّه فی مدحه لعلیّ علیه السّلام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 جرع الموت ابن عثمان بعد ما تعاورها منه ولید و مرحب</w:t>
      </w:r>
    </w:p>
    <w:p>
      <w:pPr>
        <w:pStyle w:val="BookText"/>
        <w:rPr/>
      </w:pPr>
      <w:r>
        <w:rPr>
          <w:rFonts w:ascii="IRNazanin" w:hAnsi="IRNazanin" w:eastAsia="IRNazanin"/>
          <w:color w:val="111111"/>
          <w:sz w:val="28"/>
          <w:sz w:val="28"/>
          <w:szCs w:val="28"/>
          <w:rtl w:val="true"/>
          <w:lang w:bidi="fa-IR"/>
        </w:rPr>
        <w:t>فالولید هو ابن عتبة خال معاویة بن أبی سفیان،و عثمان بن طلحة من قریش، و مرحب من الیهود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حدّثنا التّمّار عن أحمد بن محمّد عن أبی عثمان عن العتبیّ،قال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أعرابیّا یدعو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عمل الخائفین و خوف العاملین حتّی أتنعّم بترک النّعیم،رغبة فیما وعدت،و خوفا ممّا أوعدت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آخر یدعو فیقول فی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لک علیّ حقوقا فتصدّق علیّ بها،و للنّاس علیّ تبعات فتحمّلها عنّی،و قد أوجبت لکلّ ضیف قری،و أنا ضیفک،فاجعل قرای اللّیلة الجنّة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حدّثنا الحسین بن علیّ التّمّار عن محمّد بن القاسم الأنباریّ عن أبیه عن علیّ بن الحسن الأعرابیّ عن علیّ بن عمروس،عن هشام بن السّائب، 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النّاس یوما معاویة بمسجد دمشق و فی الجامع یومئذ من الوفود علماء قریش و خطباء ربیعة و مدارهما و صنادید الیمن و ملوکها،فقال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خلفاءه فأوجب لهم الجنّة فأنقذهم من النّار،ثمّ جعلنی منهم و جعل أنصاری أهل الشّام الذّابّین عن حرم اللّه،المؤیّدین بظفر اللّه،</w:t>
      </w:r>
      <w:bookmarkStart w:id="29" w:name="pg13930_142844"/>
    </w:p>
    <w:p>
      <w:pPr>
        <w:pStyle w:val="BookText"/>
        <w:rPr/>
      </w:pPr>
      <w:bookmarkEnd w:id="29"/>
      <w:r>
        <w:rPr>
          <w:rFonts w:ascii="IRNazanin" w:hAnsi="IRNazanin" w:eastAsia="IRNazanin"/>
          <w:color w:val="111111"/>
          <w:sz w:val="28"/>
          <w:sz w:val="28"/>
          <w:szCs w:val="28"/>
          <w:rtl w:val="true"/>
          <w:lang w:bidi="fa-IR"/>
        </w:rPr>
        <w:t>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بن زید 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باره در مدح و ستایش علی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جرعۀ مرگ را به فرزند عثمان چشاند پس از آن‌که ولید و مرحب مرگ را درمیان خود دست‌به‌دست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بن عتبه که عتبه دایی معاویة بن ابی سفیان می‌باشد و عثمان بن طلحه فردی از قریش و مرحب از یهودیان است</w:t>
      </w:r>
      <w:r>
        <w:rPr>
          <w:rFonts w:eastAsia="IRNazanin" w:cs="IRNazanin"/>
          <w:color w:val="111111"/>
          <w:sz w:val="28"/>
          <w:szCs w:val="28"/>
          <w:rtl w:val="true"/>
          <w:lang w:bidi="fa-IR"/>
        </w:rPr>
        <w:t>.</w:t>
      </w:r>
    </w:p>
    <w:p>
      <w:pPr>
        <w:pStyle w:val="Heading3"/>
        <w:numPr>
          <w:ilvl w:val="2"/>
          <w:numId w:val="1"/>
        </w:numPr>
        <w:rPr/>
      </w:pPr>
      <w:bookmarkStart w:id="30" w:name="__RefHeading___Toc1436868_3264237689"/>
      <w:bookmarkStart w:id="31" w:name="_Toc12"/>
      <w:bookmarkEnd w:id="30"/>
      <w:r>
        <w:rPr/>
        <w:t>3</w:t>
      </w:r>
      <w:r>
        <w:rPr>
          <w:rtl w:val="true"/>
        </w:rPr>
        <w:t>-</w:t>
      </w:r>
      <w:r>
        <w:rPr>
          <w:rtl w:val="true"/>
        </w:rPr>
        <w:t>دعای اعرابی</w:t>
      </w:r>
      <w:bookmarkEnd w:id="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عربی صحرانشین دعا می‌کند و این‌گونه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 کردار اهل ترس از خدا و ترس اهل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دستورات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روزی‌ام فرما تا به وسیلۀ رهایی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نعمت‌های دنیا و در جهت میل به آنچه وعده دادی و ترس از آنچه بر آن بیم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نعمت‌های آخرتت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شخصی دیگر در دعایش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من حقوقی داری پس آن‌ها را چون صدقه‌ای بر من ببخشای و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رفتارم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حقوقی بر من دارند که تو به جای من آن را بپرداز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هر میهمانی،پذیرایی قرار دادی،پس پذیرایی مرا در این شب،بهشت قرار ده</w:t>
      </w:r>
      <w:r>
        <w:rPr>
          <w:rFonts w:eastAsia="IRNazanin" w:cs="IRNazanin"/>
          <w:color w:val="111111"/>
          <w:sz w:val="28"/>
          <w:szCs w:val="28"/>
          <w:rtl w:val="true"/>
          <w:lang w:bidi="fa-IR"/>
        </w:rPr>
        <w:t>».</w:t>
      </w:r>
    </w:p>
    <w:p>
      <w:pPr>
        <w:pStyle w:val="Heading3"/>
        <w:numPr>
          <w:ilvl w:val="2"/>
          <w:numId w:val="1"/>
        </w:numPr>
        <w:rPr/>
      </w:pPr>
      <w:bookmarkStart w:id="32" w:name="__RefHeading___Toc1436870_3264237689"/>
      <w:bookmarkStart w:id="33" w:name="_Toc13"/>
      <w:bookmarkEnd w:id="32"/>
      <w:r>
        <w:rPr/>
        <w:t>4</w:t>
      </w:r>
      <w:r>
        <w:rPr>
          <w:rtl w:val="true"/>
        </w:rPr>
        <w:t>-</w:t>
      </w:r>
      <w:r>
        <w:rPr>
          <w:rtl w:val="true"/>
        </w:rPr>
        <w:t>خطبۀ معاویه در مسجد دمشق و جواب صعصعه</w:t>
      </w:r>
      <w:bookmarkEnd w:id="3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سائب از پدرش روایت می‌کند که روزی معاویه در مسجد دمشق برای مردم خطبه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در مسجد گروه‌هایی از دانشمندان قریش و سخنوران و فرمانروایان قبیلۀ ربیعه و بزرگان و پادشاهان یمن حاضر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بلندمرتبه جانشینان خود را بزرگ داشت و بهشت را بر آنان واجب کرد و آنان را از دوزخ رهایی بخشید،سپس مرا از زمرۀ آنان قرار داد و یاران مرا مردم شام قرار داد که از حریم خدا دفاع می‌نمایند و با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تأیید شده‌اند و برای مبارزه با دشمنان خدا یاری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المنصورین علی أعداء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الجامع من أهل العراق الأحنف بن قیس و صعصعة بن صوحان،فقال الأحنف لصعصعة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أتکفینی أم أقوم أنا إلیه؟فقال صعصعة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أکفیکه أنا؛ثمّ قام صعصعة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أبی سفیان،تکلّمت فأبلغت و لم تقصر دون ما أردت،و کیف یکون ما تقول و قد غلبتنا قسرا و ملکتنا تجبّرا و دنتنا بغیر الحقّ،و استولیت بأسباب الفضل علینا؟فأمّا إطراؤک لأهل الشّام فما رأیت أطوع لمخلوق و أعصی لخالق منهم،قوم ابتعت منهم دینهم و أبدانهم بالمال، فإن أعطیتهم حاموا عنک و نصروک،و إن منعتهم قعدوا عنک و رفضوک،فقال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 یابن صوحان،فو اللّه لو لا أنّی لم أتجرّع غصّة غیظ قطّ أفضل من حلم و أحمد من کرم سیّما فی الکفّ عن مثلک و الاحتمال لذویک لما عدت إلی مثل مقالتک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فقعد صعصعة فأنشأ معاویة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قبلت جاهلهم حلما و تکرمة و الحلم عن قدرة فضل من الکرم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حدّثنا التّمّار عن أحمد بن محمّد عن محمّد بن عبد اللّه بن أیّوب عن یحیی بن عنبسة عن حمید الطّویل،عن أنس بن مالک،قال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فتح لأحد باب دعاء إلاّ فتح اللّه له فیه باب إجابة،فإذا فتح لأحدکم باب دعاء فلیجهد،فإنّ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 حتّی تملّوا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من الإنسان الضّجر و السّامة،و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جهة التّرک للفعل،و إنّما وصف نفسه بالملل للمقابلة بملل الإنسان،کما قال نَسُوا اللّهَ فَنَسِیَهُمْ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ترکوا</w:t>
      </w:r>
      <w:bookmarkStart w:id="34" w:name="pg13930_142846"/>
    </w:p>
    <w:p>
      <w:pPr>
        <w:pStyle w:val="BookText"/>
        <w:rPr/>
      </w:pPr>
      <w:bookmarkEnd w:id="34"/>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جامع،از اهل عراق احنف بن قیس و صعصعة بن صوحان حاضر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به صعصعه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مرا کفایت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به‌جای من برای صحبت کردن برمی‌خیزی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بلند شوم؟صعصعه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تو را کفایت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گفتی و کلام خود را به پایان رساندی و هرچه خواستی به زبان آوردی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این سخنان را می‌گویی درحالی که به زور و اکراه بر ما غلبه کردی و به اجبار فرمانروای ما شدی و بدون هیچ حقّی ما را به اطاعت خود واداشتی و با وسایل برتری بر ما چیره شدی؟و اما این‌که اهل شام در برابر تو فروتنند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گروهی را چنین فرمان‌بردار نسبت به آفریدگان و عصیان‌گر نسبت به آفریدگار،سراغ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گروهی هستند که تو با پول،دین و جسم آنان را خریده‌ای،اگر به آنها عطا کنی از تو حمایت می‌کنند و یاریت می‌نمایند و اگر اموال خود را از آنان بازداری برجای خود می‌نشینند و تو را نمی‌پذیرند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شو ای فرزند صوحان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نبود که من هرگز ناراحتی و خشم به خود راه نداده‌ام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بردباری و ستوده‌تر از بزرگواری در بخشش و در گذشتن از امثال تو و 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تو نیست،تو دیگر چنین سخنانی را تکرار نمی‌کردی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صعصعه نشست و معاویه از شعری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بردباری و بزرگواری نادان این گروه را پذیرفتم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بردباری در هنگام قدرت احسانی از روی بزرگواری است</w:t>
      </w:r>
      <w:r>
        <w:rPr>
          <w:rFonts w:eastAsia="IRNazanin" w:cs="IRNazanin"/>
          <w:color w:val="111111"/>
          <w:sz w:val="28"/>
          <w:szCs w:val="28"/>
          <w:rtl w:val="true"/>
          <w:lang w:bidi="fa-IR"/>
        </w:rPr>
        <w:t>.</w:t>
      </w:r>
    </w:p>
    <w:p>
      <w:pPr>
        <w:pStyle w:val="Heading3"/>
        <w:numPr>
          <w:ilvl w:val="2"/>
          <w:numId w:val="1"/>
        </w:numPr>
        <w:rPr/>
      </w:pPr>
      <w:bookmarkStart w:id="35" w:name="__RefHeading___Toc1436872_3264237689"/>
      <w:bookmarkStart w:id="36" w:name="_Toc14"/>
      <w:bookmarkEnd w:id="35"/>
      <w:r>
        <w:rPr/>
        <w:t>5</w:t>
      </w:r>
      <w:r>
        <w:rPr>
          <w:rtl w:val="true"/>
        </w:rPr>
        <w:t>-</w:t>
      </w:r>
      <w:r>
        <w:rPr>
          <w:rtl w:val="true"/>
        </w:rPr>
        <w:t>حدیث در ترغیب به دعا کردن</w:t>
      </w:r>
      <w:bookmarkEnd w:id="3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کس در دعا و نیایش گشوده نگشت جز آن‌که خداوند برای او در اجابت را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در دعا برای یکی از شما باز شد تلاش و کوشش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خداوند بلندمرتبه تا زمانی که شما خسته شوید،خسته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خستگی در انسان،تنگی سینه و ناراحتی،و در خداوند بلند مرتبه انجام ندادن کار است و خداوند خود را به خستگی توصیف نمود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خستگی انسان قرار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فراموش کردند و خدا نیز آنان را فراموش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بندگی خدا را رها نمودند و خدا نیز پاداش آنان را وا رهانید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طاعته فترکهم من ثوابه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حدّثنا التّمّار عن محمّد بن القاسم الأنباریّ عن أبیه عن العنزیّ،قال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سمعت هذا الحدیث من العنزیّ،و قرأته علیه؛عن إبراهیم بن مسلم، عن عبد المجید بن عبد العزیز عن مروان بن سالم عن الأعمش،عن أبی وائل و زید بن وهب،عن حذیفة بن الیمان،قال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تارکوا التّرک ما ترکوکم،فإنّ أوّل من یسلب أمّتی ملکها و ما خوّلها اللّه لبنو قنطور بن کرکرة،و هم التّرک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حدّثنا التّمّار عن محمّد بن القاسم الأنباریّ عن محمّد بن علیّ بن عمر عن داود بن رشید عن الولید بن مسلم،عن عبد اللّه بن لهیعة،عن المشرح بن هامان،عن عقبة بن عامر،قال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یعذّب اللّه قلبا وعی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المفید فی شهر رمضان سنة تسع و أربعمائة عن عمر بن محمّد بن علیّ الصّیرفیّ عن محمّد بن همّام الإسکافیّ عن جعفر بن محمّد بن مالک عن أحمد بن سلامة الغنویّ عن محمّد بن الحسن العامریّ عن معمر عن أبی بکر بن عیّاش،عن الفجیع العقیلیّ،قال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علیّ بن أبی طالب علیهم السّلام قال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حضرت والدی الوفاة أقبل یوصی،فقال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أوصی به علیّ بن أبی طالب أخو محمّد رسول اللّه صلّی اللّه علیه و اله و ابن عمّه و صاحبه،أوّل وصیّتی أنّی أشهد أن لا إله إلاّ اللّه و أنّ محمّدا رسوله و خیرته اختاره بعلمه و ارتضاه لخیرته،و إنّ اللّه باعث من</w:t>
      </w:r>
      <w:bookmarkStart w:id="37" w:name="pg13930_142848"/>
    </w:p>
    <w:p>
      <w:pPr>
        <w:pStyle w:val="Heading3"/>
        <w:numPr>
          <w:ilvl w:val="2"/>
          <w:numId w:val="1"/>
        </w:numPr>
        <w:rPr/>
      </w:pPr>
      <w:bookmarkStart w:id="38" w:name="__RefHeading___Toc1436874_3264237689"/>
      <w:bookmarkStart w:id="39" w:name="_Toc15"/>
      <w:bookmarkEnd w:id="37"/>
      <w:bookmarkEnd w:id="38"/>
      <w:r>
        <w:rPr/>
        <w:t>6</w:t>
      </w:r>
      <w:r>
        <w:rPr>
          <w:rtl w:val="true"/>
        </w:rPr>
        <w:t>-</w:t>
      </w:r>
      <w:r>
        <w:rPr>
          <w:rtl w:val="true"/>
        </w:rPr>
        <w:t>حدیث در تعامل با ترک</w:t>
      </w:r>
      <w:bookmarkEnd w:id="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ترک‌ها تا زمانی که شما را رها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کاری با شما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اولین گروهی که امت من،سرزمین و هر آنچه خدا به ایشان عطا کرده است،از آنان می‌گیرد فرزندان قنطور بن کرکره هستند که از نژاد ترک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از پیشگویی پیامبر اسلام است که تحقّق یافت</w:t>
      </w:r>
      <w:r>
        <w:rPr>
          <w:rFonts w:eastAsia="IRNazanin" w:cs="IRNazanin"/>
          <w:color w:val="111111"/>
          <w:sz w:val="28"/>
          <w:szCs w:val="28"/>
          <w:rtl w:val="true"/>
          <w:lang w:bidi="fa-IR"/>
        </w:rPr>
        <w:t>]</w:t>
      </w:r>
    </w:p>
    <w:p>
      <w:pPr>
        <w:pStyle w:val="Heading3"/>
        <w:numPr>
          <w:ilvl w:val="2"/>
          <w:numId w:val="1"/>
        </w:numPr>
        <w:rPr/>
      </w:pPr>
      <w:bookmarkStart w:id="40" w:name="__RefHeading___Toc1436876_3264237689"/>
      <w:bookmarkStart w:id="41" w:name="_Toc16"/>
      <w:bookmarkEnd w:id="40"/>
      <w:r>
        <w:rPr/>
        <w:t>7</w:t>
      </w:r>
      <w:r>
        <w:rPr>
          <w:rtl w:val="true"/>
        </w:rPr>
        <w:t>-</w:t>
      </w:r>
      <w:r>
        <w:rPr>
          <w:rtl w:val="true"/>
        </w:rPr>
        <w:t>خداوند قلبی را که قرآن را در خود جای دهد عذاب نمی کند</w:t>
      </w:r>
      <w:bookmarkEnd w:id="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قلبی که قرآن را در بر خود جای دهد،عذاب نمی‌کند</w:t>
      </w:r>
      <w:r>
        <w:rPr>
          <w:rFonts w:eastAsia="IRNazanin" w:cs="IRNazanin"/>
          <w:color w:val="111111"/>
          <w:sz w:val="28"/>
          <w:szCs w:val="28"/>
          <w:rtl w:val="true"/>
          <w:lang w:bidi="fa-IR"/>
        </w:rPr>
        <w:t>.</w:t>
      </w:r>
    </w:p>
    <w:p>
      <w:pPr>
        <w:pStyle w:val="Heading3"/>
        <w:numPr>
          <w:ilvl w:val="2"/>
          <w:numId w:val="1"/>
        </w:numPr>
        <w:rPr/>
      </w:pPr>
      <w:bookmarkStart w:id="42" w:name="__RefHeading___Toc1436878_3264237689"/>
      <w:bookmarkStart w:id="43" w:name="_Toc17"/>
      <w:bookmarkEnd w:id="42"/>
      <w:r>
        <w:rPr/>
        <w:t>8</w:t>
      </w:r>
      <w:r>
        <w:rPr>
          <w:rtl w:val="true"/>
        </w:rPr>
        <w:t>-</w:t>
      </w:r>
      <w:r>
        <w:rPr>
          <w:rtl w:val="true"/>
        </w:rPr>
        <w:t>وصیت امیر المؤمنین نزد کسی که مرگش نزدیک بود</w:t>
      </w:r>
      <w:bookmarkEnd w:id="4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زمان رحلت پدرم فرارسید رو به ما کرد و این‌چنین وصیّت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هر آنچه است که علی بن ابی طالب برادر و پسر عمو و هم‌نشین محمد فرستادۀ خدا به آن وصیت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وصیّت من آن است که گواهی می‌دهم هیچ معبودی جز خدا نیست و محمّد فرستاده و برگزیدۀ اوست که خداوند او را با علمش انتخاب نمود و با اختیارش برگزید و گواهی می‌دهم که خداوند هر آن‌کس که در قبرهاست برمی‌انگیزد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القبور،وسائل النّاس عن أعمالهم عالم بما فی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إنّی أوصیک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بک وصیّا بما أوصانی به رسول اللّه صلّی اللّه علیه و اله،فإذا کان ذلک یا بنیّ الزم بیتک،و ابک علی خطیئتک،و لا تکن الدّنیا أکبر همّک،و أوصیک یا بنیّ بالصّلاة عند وقتها،و الزّکاة فی أهلها عند محلّها،و الصّمت عند الشّبهة و الاقتصاد،و العدل فی الرّضا و الغضب،و حسن الجوار،و إکرام الضّیف،و رحمة المجهود و أصحاب البلاء،و صلة الرّحم،و حبّ المساکین و مجالستهم،و التّواضع فإنّه من أفضل العبادة،و قصّر الأمل،و اذکر الموت،و ازهد فی الدّنیا،فإنّک رهین موت،و غرض بلاء،و طریح سقم،و أوصیک بخشیة اللّه فی سرّ أمرک و علانیتک،و أنهاک عن التّسرّع بالقول و الفعل،و إذا عرض شیء من أمر الآخرة فابدأ به،و إذا عرض شیء من أمر الدّنیا فتأنّه حتّی تصیب رشدک فیه،و إیّاک و مواطن التّهمة و المجلس المظنون به السّوء فإنّ قرین السّوء یغرّ جلیسه و کن للّه یا بنیّ عاملا،و عن الخنا زجورا،و بالمعروف آمرا،و عن المنکر ناهیا،و واخ الإخوان فی اللّه،و أحبّ الصّالح لصلاحه،و دار الفاسق عن دینک،و أبغضه بقلبک،و زایله بأعمالک،لئلاّ تکون مثله،و إیّاک و الجلوس فی الطّرقات،ودع المماراة و مجاراة من لا عقل له و لا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اقتصد یا بنیّ فی معیشتک،و اقتصد فی عبادتک،و علیک فیها بالأمر الدّائم الّذی تطیقه،و الزم الصّمت تسلم،و قدّم لنفسک تغنم،و تعلّم الخیر تعلم، و کن للّه ذاکرا علی کلّ حال،و ارحم من أهلک الصّغیر،و وقّر منهم الکبیر،و لا</w:t>
      </w:r>
    </w:p>
    <w:p>
      <w:pPr>
        <w:pStyle w:val="BookText"/>
        <w:rPr/>
      </w:pPr>
      <w:r>
        <w:rPr>
          <w:rFonts w:ascii="IRNazanin" w:hAnsi="IRNazanin" w:eastAsia="IRNazanin"/>
          <w:color w:val="111111"/>
          <w:sz w:val="28"/>
          <w:sz w:val="28"/>
          <w:szCs w:val="28"/>
          <w:rtl w:val="true"/>
          <w:lang w:bidi="fa-IR"/>
        </w:rPr>
        <w:t>و از کردار مردم پرسش می‌کند و از آنچه در سینه‌هاست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وصیّت می‌کنم و تو برای عمل به هر آنچه پیامبر خدا صلّی اللّه علیه و اله به آن سفارش کرده است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این‌چنین است در خانه‌ات بمان و بر اشتباهات خود گریه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بزرگ‌ترین خواسته و تلاش تو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تو را به نماز اوّل وقت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به کسانی که مستحق آن هستند در مواردی که زکات به آن تعلّق می‌گیرد و خاموشی هنگام شبهات و میانه‌روی و عدالت در هنگام خشنودی و خشمناکی و خوش‌همسایگی و بزرگ داشتن میهمان و بخشش و مهربانی با مستمندان و بلازدگان و صلۀ‌رحم و دوستی و هم‌نشینی با بیچارگان و فروتنی که با فضیلت‌ترین عبادات است و کوتاه کردن آرزوها، سفارش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مرگ باش و در دنیا زهد پیشه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تو در گرو مرگ و در معرض بلاها و مشکلات و ناتوان زمین‌گیر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بیماری‌ها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ترس از خدا در کارهای پنهان و آشکارت سفارش می‌کنم و از سرعت گرفتن در سخن و عمل باز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چیزی از امور آخرت برخوردی،شروع به آن کن و اگر با چیزی از امور دنیا روبرو شدی صبر پیشه کن تا در آن مسأله هدایت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جایگاه تهمت و مجالسی که گمان بد به آن می‌رود دوری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هم‌نشین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اطرافیان خود ضرر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رفتار کن و از بدزبانی دوری نما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نیکی دستور ده و از بدی باز دار و در راه خدا با برادرانت،دوستی کن و انسان نیک را برای نیکی‌اش دوست بدار و با انسان گناهکار به ظاهر مدارا کن و با قلبت او را دشمن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کردار خود از او دوری کن تا مانند او نباشی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نشستن در سر راه‌ها دوری کن و جدال را رها نما و از هم‌نشینی با کسی که عقل و دانش ندارد بپرهیز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و عبادتت میانه‌رو باش و دربندگی خدا به روش دائمی و پیوسته که توانایی انجام آن را داری عمل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را پیشۀ خود ساز تا سالم بمانی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پیش،برای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و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بفرست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 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نیکی را بیاموز تا یاد بگیری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همه حال به یاد خدا باش و بر کودکان خانواده‌ات ببخشای و با بزرگان آنان به متانت رفتار کن</w:t>
      </w:r>
    </w:p>
    <w:p>
      <w:pPr>
        <w:pStyle w:val="BookText"/>
        <w:rPr/>
      </w:pPr>
      <w:r>
        <w:rPr>
          <w:rFonts w:ascii="IRNazanin" w:hAnsi="IRNazanin" w:eastAsia="IRNazanin"/>
          <w:color w:val="111111"/>
          <w:sz w:val="28"/>
          <w:sz w:val="28"/>
          <w:szCs w:val="28"/>
          <w:rtl w:val="true"/>
          <w:lang w:bidi="fa-IR"/>
        </w:rPr>
        <w:t>تأکلنّ طعاما حتّی تتصدّق منه قبل أکله،و علیک بالصّوم فإنّه زکاة البدن و جنّة لأهله،و جاهد نفسک،و احذر جلیسک،و اجتنب عدوّک،و علیک بمجالس الذّکر، و أکثر من الدّعاء فإنّی لم آلک یا بنیّ نصحا،و هذا فراق بینی و بینک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أوصیک بأخیک محمّد خیرا،فإنّه شقیقک و ابن أبیک،و قد تعلم حبّی له،فأمّا أخوک الحسین فهو ابن أمّک،و لا أزید الوصاة بذلک،و اللّه الخلیفة علیکم،و إیّاه أسأل أن یصلحکم،و أن یکفّ الطّغاة البغاة عنکم،و الصّبر الصّبر حتّی ینزل اللّه الأمر،و لا حول و لا قوّة إلاّ باللّه العلیّ العظیم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المفید،عن علیّ بن محمّد الکاتب،عن الحسن بن علیّ الزّعفرانیّ،عن إبراهیم بن محمّد الثّقفیّ،عن المسعودیّ،عن محمّد بن کثیر،عن یحیی بن حمّاد القطّان،عن أبی محمّد الحضرمیّ،عن أبی علیّ الهمدانیّ،أنّ عبد الرّحمن بن أبی لیلی قام إلی أمیر المؤمنین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المؤمنین،إنّی سائلک لآخذ عنک،و قد انتظرنا أن تقول من أمرک شیئا فلم تقله،ألا تحدّثنا عن أمرک هذا،کان بعهد من رسول اللّه صلّی اللّه علیه و اله أو شیء رأیته؟فإنّا قد أکثرنا فیک الأقاویل، و أوثقه عندنا ما قلناه عنک و سمعناه من فیک،إنّا کنّا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رجعت إلیکم بعد رسول اللّه صلّی اللّه علیه و اله لم ینازعکم فیها أحد،و اللّه ما أدری إذا سئلت ما أقول،أأزعم أنّ القوم کانوا أولی بما کانوا فیه منک،فإن قلت ذلک،فعلام نصبک رسول اللّه صلّی اللّه علیه و اله بعد حجّة الوداع،فقال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 أولی منهم</w:t>
      </w:r>
      <w:bookmarkStart w:id="44" w:name="pg13930_142852"/>
    </w:p>
    <w:p>
      <w:pPr>
        <w:pStyle w:val="BookText"/>
        <w:rPr/>
      </w:pPr>
      <w:bookmarkEnd w:id="44"/>
      <w:r>
        <w:rPr>
          <w:rFonts w:ascii="IRNazanin" w:hAnsi="IRNazanin" w:eastAsia="IRNazanin"/>
          <w:color w:val="111111"/>
          <w:sz w:val="28"/>
          <w:sz w:val="28"/>
          <w:szCs w:val="28"/>
          <w:rtl w:val="true"/>
          <w:lang w:bidi="fa-IR"/>
        </w:rPr>
        <w:t>و هیچ غذایی را نخور تا مقداری از آن را پیش از خوردن صدقه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بگیر پس به درستی که روزه موجب پاکی بدن و نگهدارندۀ روزه‌گیران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نفس خود بستیز و از هم‌نشین خود بر حذر باش و از دشمنت دوری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مجالس ذکر و یاد خدا برو و فراوان دعا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نصیحتی را برای تو فروگذار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جدایی میان من و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نسبت به برادرت محمد به نیکی سفارش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برادر و فرزند پدر توست و تو از علاقۀ من به او 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برادرت حسین فرزند مادر توست و من تو را بیش از این سفارش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خلیفۀ بر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خود،شما را به خدا می‌سپارم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می‌خواهم که شما را اصلاح کند و سرکشان طغیانگر را از شما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کنید،صبر کنید تا فرمان خداوند فرود آید و هیچ نیرو و توانایی جز به یاری خداوند بلند مرتبه ممکن نیست</w:t>
      </w:r>
      <w:r>
        <w:rPr>
          <w:rFonts w:eastAsia="IRNazanin" w:cs="IRNazanin"/>
          <w:color w:val="111111"/>
          <w:sz w:val="28"/>
          <w:szCs w:val="28"/>
          <w:rtl w:val="true"/>
          <w:lang w:bidi="fa-IR"/>
        </w:rPr>
        <w:t>.</w:t>
      </w:r>
    </w:p>
    <w:p>
      <w:pPr>
        <w:pStyle w:val="Heading3"/>
        <w:numPr>
          <w:ilvl w:val="2"/>
          <w:numId w:val="1"/>
        </w:numPr>
        <w:rPr/>
      </w:pPr>
      <w:bookmarkStart w:id="45" w:name="__RefHeading___Toc1436880_3264237689"/>
      <w:bookmarkStart w:id="46" w:name="_Toc18"/>
      <w:bookmarkEnd w:id="45"/>
      <w:r>
        <w:rPr/>
        <w:t>9</w:t>
      </w:r>
      <w:r>
        <w:rPr>
          <w:rtl w:val="true"/>
        </w:rPr>
        <w:t>-</w:t>
      </w:r>
      <w:r>
        <w:rPr>
          <w:rtl w:val="true"/>
        </w:rPr>
        <w:t>خلافت امیر المؤمنین از طرف خداوند</w:t>
      </w:r>
      <w:bookmarkEnd w:id="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همدانی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ابی لیلی نزد امیر المؤمنین علیه السّلام رفت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از تو می‌پرسم تا پاسخی از تو دریافت دارم و منتظر بودیم که از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چیزی بگویی ولی سخنی به زبان نیاوردی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امر خود سخنی به ما نمی‌گویی؟آیا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کناره‌گیری از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پیمانی از سوی پیامبر خدا بود یا چیزی مشاهده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خلافت را رها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سخنان فراوانی دربارۀ تو 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محکم‌ترین آنها سخنانی است که از جانب تو بیان داشته‌ایم و از تو شنیده‌ایم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پس از پیامبر خدا خلافت به شما واگذار شود هیچ کس در آن با شما به ستیزه بر نمی‌خیزد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نمی‌دانم اگر دربارۀ این مسأله از من سؤال شود چه پاسخ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کنم که آن جماعت از تو به خلافت سزاوارتر بودند؟اگر این‌چنین می‌گویی پس فرستادۀ خدا تو را پس از حجة الوداع به چه چیزی منصوب کرد،و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من مولای اویم علی مولای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بگویی که تو از آنان بر خلافت</w:t>
      </w:r>
    </w:p>
    <w:p>
      <w:pPr>
        <w:pStyle w:val="BookText"/>
        <w:rPr/>
      </w:pPr>
      <w:r>
        <w:rPr>
          <w:rFonts w:ascii="IRNazanin" w:hAnsi="IRNazanin" w:eastAsia="IRNazanin"/>
          <w:color w:val="111111"/>
          <w:sz w:val="28"/>
          <w:sz w:val="28"/>
          <w:szCs w:val="28"/>
          <w:rtl w:val="true"/>
          <w:lang w:bidi="fa-IR"/>
        </w:rPr>
        <w:t>بما کانوا فیه فعلام تتولاّهم؟فقال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الرّحمن،إنّ اللّه تعالی قبض نبیّه صلّی اللّه علیه و اله و أنا یوم قبضه أولی بالنّاس منّی بقمیصی هذا،و قد کان من نبیّ اللّه إلیّ عهد لو خزمتمونی بأنفی لأقررت سمعا للّه و طاعة،و إنّ أوّل ما انتقصنا بعده إبطال حقّنا فی الخمس،فلمّا دقّ أمرنا طمعت رعیان قریش فینا،و قد کان لی علی النّاس حقّ لو ردّوه إلیّ عفوا قبلته و قمت به،و کان إلی أجل معلوم،و کنت کرجل له علی النّاس حقّ إلی أجل،فإن عجّلوا له ماله أخذه و حمدهم علیه،و إن أخّروه أخذه غیر محمودین،و کنت کرجل یأخذ السّهولة و هو عند النّاس محزون،و إنّما یعرف الهدی بقلّة من یأخذه من النّاس،فإذا سکت فاعفونی،فإنّه لو جاء أمر تحتاجون فیه إلی الجواب أجبتکم،فکفّوا عنّی ما کففت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المؤمنین،فأنت لعمرک کما قال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لقد أیقظت من کان نائما و أسمعت من کانت له أذنان</w:t>
      </w:r>
    </w:p>
    <w:p>
      <w:pPr>
        <w:pStyle w:val="BookText"/>
        <w:rPr/>
      </w:pP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المفید عن ابن قولویه عن محمّد الحمیریّ عن أبیه عن هارون عن ابن زیاد،قال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جعفر بن محمّد علیهما السّلام و قد سئل عن قوله تعالی قُلْ فَلِلّهِ الْحُجَّةُ الْبالِغَةُ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یقول للعبد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 أ کنت عالما؟فإن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عملت بما علمت؟و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جاهلا؛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تعلّمت حتّی تعمل؟فیخصمه،فتلک الحجّة البالغة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المفید عن المراغیّ عن القاسم بن محمّد بن حمّاد عن عبید بن</w:t>
      </w:r>
      <w:bookmarkStart w:id="47" w:name="pg13930_142854"/>
    </w:p>
    <w:p>
      <w:pPr>
        <w:pStyle w:val="BookText"/>
        <w:rPr/>
      </w:pPr>
      <w:bookmarkEnd w:id="47"/>
      <w:r>
        <w:rPr>
          <w:rFonts w:ascii="IRNazanin" w:hAnsi="IRNazanin" w:eastAsia="IRNazanin"/>
          <w:color w:val="111111"/>
          <w:sz w:val="28"/>
          <w:sz w:val="28"/>
          <w:szCs w:val="28"/>
          <w:rtl w:val="true"/>
          <w:lang w:bidi="fa-IR"/>
        </w:rPr>
        <w:t>سزاوارتر بودی پس چرا ولایت آنان‌را بپذیریم؟امیر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بلندمرتبه پیامبرش را از دنیا برد در حالی که در آن روز به مردم از این پیراهنم سزاوارتر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با پیامبر خدا پیمانی داشتم که اگر مرا خوار ساختید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همراهی‌ام نکردید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 به بندگی اقرار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سخنی بر زبان نیاورم تا دین خدا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اولین چیزی که پس از رحلت پیامبر از ما گرفته شد باطل ساختن حقّ ما در خمس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امر ما کوچک شمرده شد بزرگان قریش در ما طمع کردند و من بر مردم حقّی داشتم که اگر آن را به من بازپس می‌دادند و از آن در می‌گذشتند آن را می‌پذیرفتم و آن را به انجام می‌رساندم و آن تا زمانی مشخّص بود و مانند مردی بودم که تا زمانی معیّن بر مردم حقی دارد پس اگر مال او را به موقع به او بدهند آن را بازپس می‌گیرد و بر آن مال ایشان را سپاس می‌گوید و اگر پرداخت آن را به تأخیر بیندازند بدون شکرگزاری آن را دریافت می‌دارد و مانند مردی بودم که آسان‌گیر است در حالی که نزد مردم شخصی سختگیر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هدایت به کمی مردمی که به آن می‌گروند شناخته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خاموش ماندم بر من ببخشایید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اگر مسأله‌ای برایتان پیش‌آمد که به پاسخ نیاز داشتید به شما پاسخ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 زمانی که با شما کاری ندارم مرا فرو گذارید و شما نیز با من کاری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 الرحمن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جانت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همان گونه‌ای که شاعر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 هرکس را که در خواب بوده است بیدار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هرکس که دو گوش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شنواندی</w:t>
      </w:r>
      <w:r>
        <w:rPr>
          <w:rFonts w:eastAsia="IRNazanin" w:cs="IRNazanin"/>
          <w:color w:val="111111"/>
          <w:sz w:val="28"/>
          <w:szCs w:val="28"/>
          <w:rtl w:val="true"/>
          <w:lang w:bidi="fa-IR"/>
        </w:rPr>
        <w:t>.</w:t>
      </w:r>
    </w:p>
    <w:p>
      <w:pPr>
        <w:pStyle w:val="Heading3"/>
        <w:numPr>
          <w:ilvl w:val="2"/>
          <w:numId w:val="1"/>
        </w:numPr>
        <w:rPr/>
      </w:pPr>
      <w:bookmarkStart w:id="48" w:name="__RefHeading___Toc1436882_3264237689"/>
      <w:bookmarkStart w:id="49" w:name="_Toc19"/>
      <w:bookmarkEnd w:id="48"/>
      <w:r>
        <w:rPr/>
        <w:t>10</w:t>
      </w:r>
      <w:r>
        <w:rPr>
          <w:rtl w:val="true"/>
        </w:rPr>
        <w:t>-</w:t>
      </w:r>
      <w:r>
        <w:rPr>
          <w:rtl w:val="true"/>
        </w:rPr>
        <w:t>تفسیر قول خداوند در قرآن</w:t>
      </w:r>
      <w:r>
        <w:rPr>
          <w:rtl w:val="true"/>
        </w:rPr>
        <w:t>: (</w:t>
      </w:r>
      <w:r>
        <w:rPr>
          <w:rtl w:val="true"/>
        </w:rPr>
        <w:t>فَلِلّهِ الْحُجَّةُ الْبالِغَةُ</w:t>
      </w:r>
      <w:r>
        <w:rPr>
          <w:rtl w:val="true"/>
        </w:rPr>
        <w:t>)</w:t>
      </w:r>
      <w:bookmarkEnd w:id="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مسعدة بن زیاد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در پاسخ پرسش‌گری دربارۀ این سخن خداوند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رسا خاصّ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در روز قیامت از بنده می‌پرسد آیا عالم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پاسخ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آری،به او خواهد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به دانسته‌ات عمل نکردی؟و اگر بگوید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نادان بودم،به او خواهد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نیاموختی تا به آن عمل کنی؟پس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چیره می‌شود و آن همان دلایل 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عن یونس بن بکیر عن یحیی بن أبی حیّة أبی الحبّاب عن أبی العالیة عن أبی أمامة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من عمل بواحدة منهنّ جادلت عنه یوم القیامة حتّی تدخله الجنّة،تقول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ربّ قد کان یعمل بی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 الزّکاة،و الحجّ،و الصّیام،و أداء الأمانة،و صلة الرّحم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المفید عن ابن قولویه عن علیّ بن بابویه عن علیّ بن إبراهیم عن ابن عیسی عن النّهدیّ عن یزید بن إسحاق،عن الحسن بن عطیّة عن أبی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المکارم عشر،فإن استطعت أن تکون فیک فلتکن،فإنّها تکون فی الرّجل و لا تکون فی ولده،و تکون فی الابن و لا تکون فی أبیه،و تکون فی العبد و لا تکون فی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هنّ،یابن رسول اللّه؟قال صدق البأس و صدق اللّسان و أداء الأمانة،و صلة الرّحم،و إقراء الضّیف،و إطعام السّائل،و المکافاة علی الصّنائع،و التّذمّم للجارّ،و التّذمّم للصّاحب،و رأسهنّ الحیاء</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أملی علینا المفید عن التّمّار عن محمّد بن الحسین عن أبی نعیم،عن صالح بن عبد اللّه عن هشام عن أبی مخنف،عن الأعمش،عن أبی إسحاق السّبیعیّ،عن الأصبغ بن نباتة رحمه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 علیه السّلام خطب ذات یوم، فحمد اللّه و أثنی علیه،و صلّی علی النّبیّ صلّی اللّه علیه و اله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اسمعوا مقالتی وعوا کلامی،إنّ الخیلاء من التّجبّر،و النّخوة من التّکبّر،و إنّ الشّیطان عدوّ حاضر یعدکم الباطل،ألا إنّ المسلم أخو المسلم،فلا تنابزوا،و لا تخاذلوا،فإنّ شرائع</w:t>
      </w:r>
      <w:bookmarkStart w:id="50" w:name="pg13930_142856"/>
    </w:p>
    <w:p>
      <w:pPr>
        <w:pStyle w:val="Heading3"/>
        <w:numPr>
          <w:ilvl w:val="2"/>
          <w:numId w:val="1"/>
        </w:numPr>
        <w:rPr/>
      </w:pPr>
      <w:bookmarkStart w:id="51" w:name="__RefHeading___Toc1436884_3264237689"/>
      <w:bookmarkStart w:id="52" w:name="_Toc20"/>
      <w:bookmarkEnd w:id="50"/>
      <w:bookmarkEnd w:id="51"/>
      <w:r>
        <w:rPr/>
        <w:t>11</w:t>
      </w:r>
      <w:r>
        <w:rPr>
          <w:rtl w:val="true"/>
        </w:rPr>
        <w:t>-</w:t>
      </w:r>
      <w:r>
        <w:rPr>
          <w:rtl w:val="true"/>
        </w:rPr>
        <w:t>شش چیز است که هرکس یکی از آنها را انجام دهد وارد بهشت می شود</w:t>
      </w:r>
      <w:bookmarkEnd w:id="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امامه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عمل است که هرکس یکی از آن‌ها را به جا آورد آن عمل در روز قیامت به نفع آن شخص احتجاج می‌کند تا او را در بهشت داخل سازند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پروردگارا،او در دنیا ما را به جا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زکات و حجّ و روزه و پرداخت امانت و صلۀ‌رحم</w:t>
      </w:r>
      <w:r>
        <w:rPr>
          <w:rFonts w:eastAsia="IRNazanin" w:cs="IRNazanin"/>
          <w:color w:val="111111"/>
          <w:sz w:val="28"/>
          <w:szCs w:val="28"/>
          <w:rtl w:val="true"/>
          <w:lang w:bidi="fa-IR"/>
        </w:rPr>
        <w:t>.</w:t>
      </w:r>
    </w:p>
    <w:p>
      <w:pPr>
        <w:pStyle w:val="Heading3"/>
        <w:numPr>
          <w:ilvl w:val="2"/>
          <w:numId w:val="1"/>
        </w:numPr>
        <w:rPr/>
      </w:pPr>
      <w:bookmarkStart w:id="53" w:name="__RefHeading___Toc1436886_3264237689"/>
      <w:bookmarkStart w:id="54" w:name="_Toc21"/>
      <w:bookmarkEnd w:id="53"/>
      <w:r>
        <w:rPr/>
        <w:t>12</w:t>
      </w:r>
      <w:r>
        <w:rPr>
          <w:rtl w:val="true"/>
        </w:rPr>
        <w:t>-</w:t>
      </w:r>
      <w:r>
        <w:rPr>
          <w:rtl w:val="true"/>
        </w:rPr>
        <w:t>مکارم الاخلاق ده چیز است</w:t>
      </w:r>
      <w:bookmarkEnd w:id="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نیکی‌ها ده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توانستی آن‌ها را در خود 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آن‌ها در شخصی می‌باشد و در فرزندش نیست و در فرزندی می‌باشد و در پدرش وجود ندارد و دربنده می‌باشد و در انسان آزاد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فرستادۀ خدا،آن‌ها چه هستند؟امام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در سختی‌ها و شداید،راستگویی، پرداخت امانت،صلۀ‌رحم،گرامی داشتن میهمان،غذا دادن به درخواست‌کننده،پاداش دادن در مقابل اعمال،رعایت و خوش‌رفتاری با همسایه،خوش‌رفتاری با هم‌نشین و سرآمد آنها، حیا می‌باشد</w:t>
      </w:r>
      <w:r>
        <w:rPr>
          <w:rFonts w:eastAsia="IRNazanin" w:cs="IRNazanin"/>
          <w:color w:val="111111"/>
          <w:sz w:val="28"/>
          <w:szCs w:val="28"/>
          <w:rtl w:val="true"/>
          <w:lang w:bidi="fa-IR"/>
        </w:rPr>
        <w:t>.</w:t>
      </w:r>
    </w:p>
    <w:p>
      <w:pPr>
        <w:pStyle w:val="Heading3"/>
        <w:numPr>
          <w:ilvl w:val="2"/>
          <w:numId w:val="1"/>
        </w:numPr>
        <w:rPr/>
      </w:pPr>
      <w:bookmarkStart w:id="55" w:name="__RefHeading___Toc1436888_3264237689"/>
      <w:bookmarkStart w:id="56" w:name="_Toc22"/>
      <w:bookmarkEnd w:id="55"/>
      <w:r>
        <w:rPr/>
        <w:t>13</w:t>
      </w:r>
      <w:r>
        <w:rPr>
          <w:rtl w:val="true"/>
        </w:rPr>
        <w:t>-</w:t>
      </w:r>
      <w:r>
        <w:rPr>
          <w:rtl w:val="true"/>
        </w:rPr>
        <w:t>خطبۀ حضرت امیر علیه السّلام در مورد ترغیب داشتن به طاعات</w:t>
      </w:r>
      <w:bookmarkEnd w:id="5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أصبغ بن نباته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امیر مؤمنان علیه السّلام خطبه خواند و سپاس خدا را به جا آورد و ستایش او گفت و بر پیامبر درود فرستاد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سخنم را بشنوید و کلامم را بفهمید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خودفریفتگی ریشه در خودپسندی و خود بزرگ‌بینی ریشه در تکبّر دارد و شیطان دشمنی آماده است که شما را به باطل وعده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مسلمان برادر مسلمان است؛پس با لقب‌های زشت یکدیگر را نخوانید و یکدیگر را خوار نسازید</w:t>
      </w:r>
    </w:p>
    <w:p>
      <w:pPr>
        <w:pStyle w:val="BookText"/>
        <w:rPr/>
      </w:pPr>
      <w:r>
        <w:rPr>
          <w:rFonts w:ascii="IRNazanin" w:hAnsi="IRNazanin" w:eastAsia="IRNazanin"/>
          <w:color w:val="111111"/>
          <w:sz w:val="28"/>
          <w:sz w:val="28"/>
          <w:szCs w:val="28"/>
          <w:rtl w:val="true"/>
          <w:lang w:bidi="fa-IR"/>
        </w:rPr>
        <w:t>الدّین واحدة،و سبله قاصدة،من أخذ بها لحق،و من ترکها مرق،و من فارقها محق،لیس المسلم بالخائن إذا ائتمن،و لا بالمخلف إذا وعد،و لا بالکذوب إذا نطق،نحن أهل بیت الرّحمة،و قولنا الحقّ،و فعلنا القسط،و منّا خاتم النّبیّین،و فینا قادة الإسلام و أمناء الکتاب،ندعوکم إلی اللّه و رسوله،و إلی جهاد عدوّه،و الشّدّة فی أمره،و ابتغاء رضوانه،و إلی إقامة الصّلاة و إیتاء الزّکاة،و حجّ البیت،و صیام شهر رمضان،و توفیر الفیء لأهله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 العجب أنّ معاویة بن أبی سفیان الأمویّ و عمرو بن عاص السّهمیّ،یحرّضان النّاس علی طلب الدّین بزعمهما،و إنّی و اللّه لم أخالف رسول اللّه صلّی اللّه علیه و اله قطّ،و لم أعصه فی أمر قطّ أقیه بنفسی فی المواطن الّتی تنکص فیها الأبطال،و ترعد فیها الفرائص،بقوّة أکرمنی اللّه بها،فله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قبض النّبیّ صلّی اللّه علیه و اله و إنّ رأسه فی حجری،و لقد ولّیت غسله بیدی،تقلّبه الملائکة المقرّبون معی،و ایم اللّه ما اختلفت أمّة بعد نبیّها إلاّ ظهر باطلها علی حقّها،إلاّ ما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عمّار بن یاسر رحمه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أمیر المؤمنین فقد أعلمکم أنّ الأمّة لم تستقم علیه،فتفرّق النّاس و قد نفذت بصائرهم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المفید عن المراغیّ عن زید بن الحسن الکوفیّ عن جعفر بن نجیح عن جندل بن والق عن محمّد بن محمّد بن عمر عن زید الأنصاریّ،عن سعید بن بشیر،عن قتادة،عن سعید بن المسیّب،قال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رجلا یسأل ابن عبّاس عن علیّ بن أبی طالب علیه السّلام،فقال له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بن أبی طالب علیه السّلام</w:t>
      </w:r>
    </w:p>
    <w:p>
      <w:pPr>
        <w:pStyle w:val="BookText"/>
        <w:rPr/>
      </w:pPr>
      <w:r>
        <w:rPr>
          <w:rFonts w:ascii="IRNazanin" w:hAnsi="IRNazanin" w:eastAsia="IRNazanin"/>
          <w:color w:val="111111"/>
          <w:sz w:val="28"/>
          <w:sz w:val="28"/>
          <w:szCs w:val="28"/>
          <w:rtl w:val="true"/>
          <w:lang w:bidi="fa-IR"/>
        </w:rPr>
        <w:t>همانا مسیرهای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ره‌سپاری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یکسان و راه‌های آن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آن را در پیش گیرد بر حق است و هرکس آن را رها کند از دین خارج می‌گردد و هرکس از آن دوری گزیند نابود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مسلمان هنگامی که بر کاری امین قرارداده شود خیانت نمی‌کند و هنگامی که وعده‌ای دهد خلف وعده نمی‌نماید و هنگامی که سخن می‌گوید دروغ‌پردازی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 رحمت هستیم سخن ما حق و کردار ما عدل و داد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پیامبران از ماست و رهبران اسلام و امینان و متولّیان قرآن در میان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و پیامبرش،و جنگ‌آوری با دشمنش و استواری در امر خدا و طلبیدن رضایت او و بر پا داشتن نماز و پرداخت زکات و حجّ خانۀ او و روزۀ ماه رمضان و پرداخت فیء به مستحقّ آن،فرا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شگفت‌آورترین عجایب آن است که معاویة بن ابی سفیان اموی و عمرو بن عاص سهمی،به گمان خویش مردم را به طلب دین تشویق می‌کنند در حالی که من هرگز با فرستادۀ خدا به مخالفت برنخاسته‌ام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هیچ امری از او سرپیچی ننموده‌ام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مواقعی که شجاعان در آن عقب‌نشینی می‌کردند و بدن‌ها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می‌لرزید با جان خود و با نیرویی که خدا مرا بدان کرامت بخشید از او مراقبت کردم؛پس ستایش مخصوص اوست و خداوند پیامبرش را از دنیا برد در حالی که سرش روی سینه‌ام بود و من با دستان خود او را غسل دادم و فرشتگان مقرّب همراه من،پیامبر را از این‌رو به آن‌رو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پیامبر پس از او با یکدیگر اختلاف نکردند جز آن‌که باطلشان بر حقّشان غلبه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هرچه خدا بخواهد همان خواهد 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 برخاست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امیر مؤمنان،آگاهتان می‌کنم که امّت پیامبر براین امر ایستادگی نکردند پس مردم متفرّق شدند در حالی که سلاح‌هایشان را در پشت‌سر رها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القبلتین،و بایع البیعتین،و لم یعبد صنما و لا وثنا،و لم یضرب علی رأسه بزلم و لا بقدح،ولد علی الفطرة،و لم یشرک باللّه طرفة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أسألک عن هذا،إنّما أسألک عن حمله سیفه علی عاتقه یختال به حتّی أتی البصرة فقتل بها أربعین ألفا،ثمّ صار إلی الشّام فلقی حواجب العرب فضرب بعضهم ببعض حتّی قتلهم،ثمّ أتی النّهروان و هم مسلمون فقتلهم عن آخرهم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أعلم عندک أم أنا؟فقال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علیّ أعلم عندی منک لما سألتک؟ قال فغضب ابن عبّاس حتّی اشتدّ غضبه،ثمّ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ثکلتک أمّک،علیّ علیه السّلام علّمنی، و کان علمه من رسول اللّه صلّی اللّه علیه و اله و رسول اللّه علّمه اللّه من فوق عرشه،فعلم النّبیّ صلّی اللّه علیه و اله من اللّه،و علم علیّ من النّبیّ صلّی اللّه علیه و اله،و علمی من علم علیّ علیه السّلام،و علم أصحاب محمّد صلّی اللّه علیه و اله کلّهم فی علم علیّ کالقطرة الواحدة فی سبعة أبحر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المفید عن الصّدوق عن ابن الولید عن الصّفّار عن ابن أبی الخطّاب عن ابن أسباط عن البطائنیّ عن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اللّه إلی عیسی ابن مریم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عیسی،هب لی من عینیک الدّموع،و من قلبک الخشوع،و اکحل عینیک بمیل الحزن إذا ضحک البطّالون،و قم علی قبور الأموات فنادهم بالصّوت الرّفیع لعلّک تأخذ موعظتک منهم،و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لاحق فی اللاّحقین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المفید عن علیّ بن مالک النّحویّ عن محمّد بن عبد الواحد الزّاهد عن أحمد بن عبد الجبّار عن یونس بن بکیر عن عبد الحمید بن بهرام عن</w:t>
      </w:r>
      <w:bookmarkStart w:id="57" w:name="pg13930_142860"/>
    </w:p>
    <w:p>
      <w:pPr>
        <w:pStyle w:val="Heading3"/>
        <w:numPr>
          <w:ilvl w:val="2"/>
          <w:numId w:val="1"/>
        </w:numPr>
        <w:rPr/>
      </w:pPr>
      <w:bookmarkStart w:id="58" w:name="__RefHeading___Toc1436890_3264237689"/>
      <w:bookmarkStart w:id="59" w:name="_Toc23"/>
      <w:bookmarkEnd w:id="57"/>
      <w:bookmarkEnd w:id="58"/>
      <w:r>
        <w:rPr/>
        <w:t>14</w:t>
      </w:r>
      <w:r>
        <w:rPr>
          <w:rtl w:val="true"/>
        </w:rPr>
        <w:t>-</w:t>
      </w:r>
      <w:r>
        <w:rPr>
          <w:rtl w:val="true"/>
        </w:rPr>
        <w:t>سخن ابن عباس در مورد فضائل حضرت علی علیه السّلام</w:t>
      </w:r>
      <w:bookmarkEnd w:id="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مردی از ابن عباس دربارۀ علی بن ابی طالب علیه السّلام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ابن عباس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 بن ابی طالب به دو قبله نماز خواند و دوبار بیعت کرد و هیچ‌گاه بت نپرستید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تیرهای قرعه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نوعی قمار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نبرد و شراب ننوشید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فطرت مسلمانی ولادت یافت و حتی یک چشم بر هم زدنی به خدا شرک نورزید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این‌باره از تو نپرسیدم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می‌پرسم که شمشیرش را با تکبّر بر دوش گرفت و با قبایل حاشیه‌نشین عرب روبرو شد و با آنان به جنگ پرداخت تا همگی را 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نهروان آمد و در حالی که همه مسلمان بودند آن‌ها را تا به آخر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عباس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تو علم علی بالاتر است یا علم من؟مرد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نظر من علم علی بالاتر بود از تو نمی‌پرسیدم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خشمگین شد و خشمش فزونی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 و دانشش از رسول خدا صلّی اللّه علیه و اله بود و خدا فرستاده‌اش را از بالای عرش بیاموخت پس دانش پیامبر از سوی خداست و دانش علی از سوی پیامبر و دانش من از دانش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 تمامی یاران محمّد در برابر دانش علی مانند قطره‌ای در برابر هفت دریاست</w:t>
      </w:r>
      <w:r>
        <w:rPr>
          <w:rFonts w:eastAsia="IRNazanin" w:cs="IRNazanin"/>
          <w:color w:val="111111"/>
          <w:sz w:val="28"/>
          <w:szCs w:val="28"/>
          <w:rtl w:val="true"/>
          <w:lang w:bidi="fa-IR"/>
        </w:rPr>
        <w:t>.</w:t>
      </w:r>
    </w:p>
    <w:p>
      <w:pPr>
        <w:pStyle w:val="Heading3"/>
        <w:numPr>
          <w:ilvl w:val="2"/>
          <w:numId w:val="1"/>
        </w:numPr>
        <w:rPr/>
      </w:pPr>
      <w:bookmarkStart w:id="60" w:name="__RefHeading___Toc1436892_3264237689"/>
      <w:bookmarkStart w:id="61" w:name="_Toc24"/>
      <w:bookmarkEnd w:id="60"/>
      <w:r>
        <w:rPr/>
        <w:t>15</w:t>
      </w:r>
      <w:r>
        <w:rPr>
          <w:rtl w:val="true"/>
        </w:rPr>
        <w:t>-</w:t>
      </w:r>
      <w:r>
        <w:rPr>
          <w:rtl w:val="true"/>
        </w:rPr>
        <w:t>وحی خداوند به حضرت عیسی بن مریم</w:t>
      </w:r>
      <w:bookmarkEnd w:id="6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عیسی بن مریم علیه السّلام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 از چشمانت اشک و از قلبت خشوع به من ببخشای و چشمانت را با میل حزن و اندوه در هنگامی که اهل غفلت می‌خندند،سرمه بکش و بر قبرهای مردگان بایست و با آوایی بلند آنان را صدا بزن شاید که اندرز خود را از آنان دریافت داری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در گروه ملحق شوندگان،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می‌پیوندم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بن حوشب،عن أبی سعید الخدریّ،أنّه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رجل من أسلم فی غنیمة له یهشّ علیها ببیداء ذی الحلیفة،إذ عدا علیه الذّئب،فانتزع شاة من غنمه، فهجهج به الرّجل و رماه بالحجارة حتّی استنقذ منه شاته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الذّئب حتّی أقعی مستثفرا بذنبه مقابلا للرّجل،ثمّ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اتّقیت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،حلت بینی و بین شاة رزقنیها اللّه؟فقال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 ما سمعت کالیوم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الذّئب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 تعجب؟فقال أعجب من مخاطبتک إیّای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الذّئب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 من ذلک رسول اللّه صلّی اللّه علیه و اله بین الحرّتین فی النّخلات یحدّث النّاس بما خلا،و یحدّثهم بما هو آت، و أنت هاهنا تتبع غنمک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 الرّجل قول الذّئب ساق غنمه یحوزها حتّی إذا أدخلها قباء قریة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عن رسول اللّه صلّی اللّه علیه و اله فصادفه فی بیت أبی أیّوب، فأخبره خبر الذّئب،فقال له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احضر العشیّة،فإذا رأیت النّاس قد اجتمعوا فأخبرهم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صلّی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 و اجتمع النّاس إلیه أخبرهم الأسلمیّ خبر الذّئب،فقال لهم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صدق صدق، فتلک الأعاجیب بین یدی السّاعة،أما و الّذی نفس محمّد بیده لیوشک الرّجل أن یغیب عن أهله الرّوحة أو الغدوة فیخبره سوطه أو عصاه أو نعله بما أحدث أهله من بعده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المفید عن عمر بن محمّد الزّیّات عن عبد اللّه بن جعفر عن مسعر بن یحیی عن شریک بن عبید اللّه عن أبی إسحاق الهمدانیّ،عن أبیه،عن</w:t>
      </w:r>
      <w:bookmarkStart w:id="62" w:name="pg13930_142862"/>
    </w:p>
    <w:p>
      <w:pPr>
        <w:pStyle w:val="Heading3"/>
        <w:numPr>
          <w:ilvl w:val="2"/>
          <w:numId w:val="1"/>
        </w:numPr>
        <w:rPr/>
      </w:pPr>
      <w:bookmarkStart w:id="63" w:name="__RefHeading___Toc1436894_3264237689"/>
      <w:bookmarkStart w:id="64" w:name="_Toc25"/>
      <w:bookmarkEnd w:id="62"/>
      <w:bookmarkEnd w:id="63"/>
      <w:r>
        <w:rPr/>
        <w:t>16</w:t>
      </w:r>
      <w:r>
        <w:rPr>
          <w:rtl w:val="true"/>
        </w:rPr>
        <w:t>-</w:t>
      </w:r>
      <w:r>
        <w:rPr>
          <w:rtl w:val="true"/>
        </w:rPr>
        <w:t>سخن الذئب باراعی در مورد حضرت رسول</w:t>
      </w:r>
      <w:bookmarkEnd w:id="6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مردی از قبیلۀ اسلم گوسفندانش را در وادی ذو الحلیفه می‌چراند و برایشان از درختان برگ می‌ریخت ناگهان گرگی به گله‌اش زد و گوسفندی ربود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گله‌دار بر گرگ بانگ زد و سنگی به سویش پرتاب نمود تا گوسفندش را نجات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گرگ جلو آمد و در حالی که دمش را میان دو پایش قرار داده بود در مقابل مرد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نمی‌ترسی که میان من و گوسفندان که خدا روزیم ساخته بود حایل شدی؟پس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را هرگز نشنیده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در شگفتی؟مرد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با من سخن می‌گویی در شگفتم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شگفت‌تر از این،آن است که فرستادۀ خدا در میان سرزمین‌های پر سنگلاخ و در نخلستان‌ها برای مردم از گذشته و آینده سخن می‌گوید و تو این‌جا به دنبال گوسفندانت می‌گردی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 سخن گرگ را شنید گوسفندان خود را به میدان‌گاه روستای انصار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دنبال رسول خدا گشت و ایشان را در خانۀ ابو ایوب انصاری یافت و داستان گرگ را برای حضرت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شبانگاه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شو و هنگامی که مشاهده کردی مردم جمع شده‌اند ایشان را به این سخن آگاه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رسول خدا نماز ظهر را به‌جا آورد و مردم در اطراف حضرت جمع شدند مرد اسلمی داستان گرگ را برایشان بیان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صلّی اللّه علیه و اله به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گفت،آن از شگفتی‌های این زمانه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جان محمّد در دست اوست،چه‌بسا شخصی صبحگاه و شبانگاه از نزد خانواده‌اش خارج شود و تازیانه و عصا و کفشش او را به آنچه خانواده‌اش پس از خروجش انجام داده‌اند،خبر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 المؤمنین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ثلاثة من الذّنوب تعجّل عقوبتها و لا تؤخّر إلی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عقوق الوالدین،و البغی علی النّاس،و کفر الإحسان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المفید عن أحمد بن الحسین بن أسامة عن عبید اللّه بن محمّد الواسطیّ عن أبی جعفر محمّد بن یحیی عن هارون بن مسلم عن مسعدة بن صدقة عن جعفر عن أبیه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النّجاشیّ ملک الحبشة إلی جعفر بن أبی طالب رضی اللّه عنه و أصحابه،فدخلوا علیه و هو فی بیت له جالس علی التّراب و علیه خلقان الثّیاب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جعفر بن أبی طالب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فأشفقنا منه حین رأیناه علی تلک الحال،فلمّا رأی ما بنا و تغیّر وجوهنا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نصر محمّدا و أقرّ عینی به،ألا أبشّرکم؟فقلت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أیّها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جاءنی السّاعة من نحو أرضکم عین من عیونی هناک،و أخبرنی أنّ اللّه قد نصر نبیّه محمّدا صلّی اللّه علیه و اله و أهلک عدوّه،و أسر فلان و 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قتل فلان و فلان و فلان،التقوا بواد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أنظر إلیه حیث کنت أرعی لسیّدی هناک و هو رجل من بنی ضمرة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الملک الصّالح،ما لی أراک جالسا علی التّراب و علیک هذه الخلقان؟فقال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جعفر،إنّا نجد فیما أنزل علی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حقّ اللّه علی عباده أن یحدثوا للّه تواضعا عند ما یحدث لهم من نعمة،فلمّا أحدث اللّه تعالی لی نعمة بنبیّه محمّد صلّی اللّه علیه و اله أحدثت للّه هذا التّواضع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فلمّا بلغ النّبیّ صلّی اللّه علیه و اله ذلک قال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الصّدقة تزید صاحبها کثرة فتصدّقوا یرحمکم اللّه،و إنّ</w:t>
      </w:r>
      <w:bookmarkStart w:id="65" w:name="pg13930_142864"/>
    </w:p>
    <w:p>
      <w:pPr>
        <w:pStyle w:val="Heading3"/>
        <w:numPr>
          <w:ilvl w:val="2"/>
          <w:numId w:val="1"/>
        </w:numPr>
        <w:rPr/>
      </w:pPr>
      <w:bookmarkStart w:id="66" w:name="__RefHeading___Toc1436896_3264237689"/>
      <w:bookmarkStart w:id="67" w:name="_Toc26"/>
      <w:bookmarkEnd w:id="65"/>
      <w:bookmarkEnd w:id="66"/>
      <w:r>
        <w:rPr/>
        <w:t>17</w:t>
      </w:r>
      <w:r>
        <w:rPr>
          <w:rtl w:val="true"/>
        </w:rPr>
        <w:t>-</w:t>
      </w:r>
      <w:r>
        <w:rPr>
          <w:rtl w:val="true"/>
        </w:rPr>
        <w:t>سه گناه زود عذاب می شوند</w:t>
      </w:r>
      <w:bookmarkEnd w:id="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گناه است که کیفر آن به سرعت فرا می‌رسد و به آخرت واگذار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 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بر مردم،ناسپاسی و نادیده گرفتن نیکی دیگران</w:t>
      </w:r>
      <w:r>
        <w:rPr>
          <w:rFonts w:eastAsia="IRNazanin" w:cs="IRNazanin"/>
          <w:color w:val="111111"/>
          <w:sz w:val="28"/>
          <w:szCs w:val="28"/>
          <w:rtl w:val="true"/>
          <w:lang w:bidi="fa-IR"/>
        </w:rPr>
        <w:t>.</w:t>
      </w:r>
    </w:p>
    <w:p>
      <w:pPr>
        <w:pStyle w:val="Heading3"/>
        <w:numPr>
          <w:ilvl w:val="2"/>
          <w:numId w:val="1"/>
        </w:numPr>
        <w:rPr/>
      </w:pPr>
      <w:bookmarkStart w:id="68" w:name="__RefHeading___Toc1436898_3264237689"/>
      <w:bookmarkStart w:id="69" w:name="_Toc27"/>
      <w:bookmarkEnd w:id="68"/>
      <w:r>
        <w:rPr/>
        <w:t>18</w:t>
      </w:r>
      <w:r>
        <w:rPr>
          <w:rtl w:val="true"/>
        </w:rPr>
        <w:t>-</w:t>
      </w:r>
      <w:r>
        <w:rPr>
          <w:rtl w:val="true"/>
        </w:rPr>
        <w:t>کلام نجاشی در یاری کردن پیامبر بر دشمنانش با جعفر طیار</w:t>
      </w:r>
      <w:bookmarkEnd w:id="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پادشاه حبشه به دنبال جعفر بن ابی طالب و یارانش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جعفر و یارانش درحالی به حضور نجاشی رسیدند که در خانه‌اش بر روی زمین نشسته بود و لباسی ژنده و کهنه بر تن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ابی طالب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او را بر آن حال دیدیم بر او ترحّم کردیم و برایش دلسوزی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حالت ما و دگرگون شدن چهره‌های ما را 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آن خدایی است که محمّد را یاری نمود و چشمم را به جمالش روشن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بشارتی به شما بدهم؟پس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بله،ای فرمانروا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 یکی از جاسوسان من از سرزمین شما آمده و به من خبر داده است که خداوند پیامبرش را یاری کرد و دشمنانش را نابود ساخت و فلانی و فلانی و فلانی اسیر گشتند و فلانی و فلانی و فلانی هلاک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اسلام و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وادی به نام بدر در مقابل هم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می‌بینم هنگامی را که برای آقای خود در آن منطقه چوپانی می‌کردم و او مردی از بنی حمزه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جعفر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 نیکوکار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که می‌بینم بر خاک نشسته‌ای و این جامۀ کهنه را بر تن داری؟پس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کتابی که خداوند بر عیسی فروفرستاد می‌یابیم که از حقوق خداوند بر بندگانش این است که هرگاه نعمتی برایشان فراهم آید برای خدا فروتنی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خداوند برای من نعمت پیامبرش محمّد را ارزانی داشت من نیز برای خدا این‌گونه فروتنی کردم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داستان به پیامبر رسید به اصحابشان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صدقه،به عطاکنندۀ آن فزونی می‌بخشد پس صدقه دهید تا خداوند بر شما ببخشاید و تواضع و فروتنی،مقام و مرتبت انسان فروتن را فزونی می‌بخشد پس فروتن باشید تا خدا مقامتان را بالا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 و چشم‌پوشی،عزّت انسان اهل گذشت را فزونی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درگذرید تا خداوند به شما عزّت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التّواضع یزید صاحبه رفعة فتواضعوا یرفعکم اللّه،و إنّ العفو یزید صاحبه عزّا فاعفوا یعزّکم اللّه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المفید عن أحمد بن الولید عن أبیه عن الصّفّار عن ابن عیسی عن هارون عن ابن صدقة قال سألت أبا عبد اللّه علیه السّلام أن یعلّمنی دعاء أدعو به فی المهمّات،فأخرج إلیّ أوراقا من صحیفة عتیقة،فقال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انتسخ ما فیها فهو دعاء جدّی علیّ بن الحسین زین العابدین علیه السّلام للمهمّات،فکتبت ذلک علی وجهه،فما کربنی شیء قطّ و أهمّنی إلاّ دعوت به ففرّج اللّه همّی و کشف کربی و أعطانی سؤلی،و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هدیتنی فلهوت،و وعظت فقسوت،و أبلیت الجمیل فعصیت، و عرّفت فأصررت ثمّ عرّفت،فاستغفرت فأقلت،فعدت فسترت،فلک الحمد إلهی،تقحّمت أودیة هلاکی،و تحلّلت شعاب تلفی،تعرّضت فیها لسطواتک، و بحلولها لعقوباتک،و وسیلتی إلیک التّوحید،و ذریعتی أنّی لم أشرک بک شیئا،و لم أتّخذ معک إلها،و قد فررت إلیک من نفسی،و إلیک یفرّ المسیء و أنت مفزع المضیع حظّ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الحمد إلهی،فکم من عدوّ انتضی علیّ سیف عداوته،و شحذ لی ظبات مدیته،و أرهف لی شبا حدّه،و داف لی قواتل سمومه،و سدّد نحوی صوائب سهامه،و لم تنم عنّی عین حراسته،و أظمر أن یسیمنی المکروه، و یجرّعنی ذعاف مرارته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یا إلهی إلی ضعفی عن احتمال الفوادح، و عجزی عن الانتصار ممّن قصدنی بمحاربته،و وحدتی فی کثیر عدد من ناوانی،</w:t>
      </w:r>
      <w:bookmarkStart w:id="70" w:name="pg13930_142866"/>
    </w:p>
    <w:p>
      <w:pPr>
        <w:pStyle w:val="Heading3"/>
        <w:numPr>
          <w:ilvl w:val="2"/>
          <w:numId w:val="1"/>
        </w:numPr>
        <w:rPr/>
      </w:pPr>
      <w:bookmarkStart w:id="71" w:name="__RefHeading___Toc1436900_3264237689"/>
      <w:bookmarkStart w:id="72" w:name="_Toc28"/>
      <w:bookmarkEnd w:id="70"/>
      <w:bookmarkEnd w:id="71"/>
      <w:r>
        <w:rPr/>
        <w:t>19</w:t>
      </w:r>
      <w:r>
        <w:rPr>
          <w:rtl w:val="true"/>
        </w:rPr>
        <w:t>-</w:t>
      </w:r>
      <w:r>
        <w:rPr>
          <w:rtl w:val="true"/>
        </w:rPr>
        <w:t>دعای امام سجاد در مهمات</w:t>
      </w:r>
      <w:bookmarkEnd w:id="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مسعدة بن صدقه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درخواست کردم که دعایی به من بیاموزد تا در مسائل مهم با آن دعا خدا را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من چند برگ از صحیفه‌ای قدیمی خارج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در آن است نسخه‌برداری کن که آن دعای جدّم علی بن الحسین زین العابدین علیه السّلام برای امور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در مقابل حضرت نگاشتم و هرگز دچار گرفتاری نشدم و امر مهمی مرا به خود وانگذاشت جز آنکه خدا را به این دعا خواندم پس خداوند ناراحتی‌ام را برطرف کرد و در گرفتاری‌ام گشایش پدید آورد و خواسته‌ام را به من عطا فرمود و آن دعا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هدایت کردی پس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بازی گرفتم و مرا پند دادی من سنگ‌دلی پیشه کردم و به زیبایی مرا آزمودی نافرمانی کردم و مرا شناساندی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کردم،بازشناساندی پس طلب بخشش نمودم و تو از من درگذشتی باز من آن گناه را تکرار کردم پس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معبود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آن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وادی‌های نابودی خود داخل شدم و شاخه‌های هلاکتم را مباح شمردم و خود را در معرض غضب تو قرار دادم و با قدم نهادن در آن وادی در طریق عقوبت تو قرار گرفتم و چارۀ من در پیشگاه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وحدانیّت توست و وسیله‌ام این است که من هیچ‌گاه به تو شرک نورزیدم و معبودی جز تو برنگزیدم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 به سوی تو گریختم و انسان گنهکار به سوی تو می‌گریزد و تو پناهگاه کسی هستی که بهرۀ نفس خود را تباه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معبود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دشمنی که شمشیر دشمنی از نیام برکشید و تیغۀ شمشیرش را برایم برنده نمود و اطراف آن را برایم تیز کرد و زهرهای کشنده‌اش را به سویم روانه کرد و تیرهای خود را که بر هدف می‌نشیند به سویم روانه ساخت و چشم نگاهبانیش از من غفلت نکرد و قصد آزار رساندن مرا نمود و خواست که سمّ کشنده و تلخ خود را به من بچشاند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پروردگارا،به ناتوانی خود از تحمّل مصیبت‌ها و ضعف خود از پیروزی بر کسانی که نیّت دشمنی و جنگاوری با من را دارند نظری انداختم و تنهایی‌ام در برابر جمعیت فراوان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أرصد لی البلاء فیما لم أعمل فیه فکری،فابتدأتنی بنصرتک،و شددت أزری بقوّتک،ثمّ فللت لی حدّه،و صیّرته من بعد جمع وحده،و أعلیت کعبی،و جعلت ما سدّده مردودا علیه،فرددته لم یشف غلیله،و لم تبرد حرارة غیظه،قد عضّ علیّ شواه،و أدبر مولّیا قد أخلف سرایاه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من باغ بغانی بمکایده،و نصب لی أشراک مصایده،و وکّل بی تفقّد رعایته،و أضبأ إلیّ إضباء السّبع لطریدته،و انتظارا لانتهاز الّفرّصة لفریسته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فنادیتک یا إلهی مستغیثا بک،واثقا بسرعة إجابتک، عالما أنّه لن یضطهد من أوی إلی ظلّ کنفک،و لن یفزع من لجأ إلی معاقل انتصارک،فحصّنتنی من بأسه بقدرتک،و کم من سحائب مکروه قد جلّیتها و غواشی کربات کشفتها،لا تسأل عمّا تفعل،و قد سئلت فأعطیت،و لم تسأل فابتدأت،و استمیح فضلک فما أکدیت،أبیت إلاّ إحسانا،و أبیت إلاّ تقحّم حرماتک، و تعدّی حدودک،و الغفلة عن وعیدک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الحمد إلهی من مقتدر لا یغلب،و ذی أناة لا یعجل،هذا مقام من اعترف لک بالتّقصیر،و شهد علی نفسه بالتّضییع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أتقرّب إلیک بالمحمّدیّة الرّفیعة،و أتوجّه إلیک بالعلویّة البیضاء،فأعذنی من شرّ ما خلقت،و شرّ من یریدنی سوءا،فإنّ ذلک لا یضیق علیک فی وجدک،و لا یتکأّدک فی قدرتک و أنت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ارحمنی بترک المعاصی ما أبقیتنی،و ارحمنی بترک تکلّف ما لا یعنینی،و ارزقنی حسن النّظر فیما یرضیک عنّی،و ألزم قلبی حفظ کتابک کما علّمتنی،و اجلعنی أتلوه علی ما یرضیک به عنّی،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دشمنانم و بلا و گرفتاری چنان مرا در برگرفت و فکر مرا به خود مشغول ساخت در این هنگام یاری خود را بر من آغاز نمودی و با توانایی خود مرا نیرومند ساختی و سپس برّندگی شمشیر او را بر من کند و بی‌اثر نمودی و اجتماعشان را به تنهایی تبدیل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بر آنان پیروز گرداندی و هر آنچه به سویم پرتاب نمودند به خودشان بازگرداندی و او را درحالی که سوزش سینه و آتش خشمناکی‌اش خاموش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اعضای بدنش که در آتش درون خود می‌گداخت و درحالی که سپاهیانش به‌جا مانده بودند عقب‌نشینی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ستمگری که با نیرنگ خود قصد ستم به مرا داشت و دام‌هایش را برایم گسترد و به دقت،نظرش را بر من گماشت و مرا زیر نظر گرفت و همچون درنده‌ای که بر طعمۀ خود فرود می‌آید و بر آن نظر می‌نماید و در کمینگاه در انتظار فرصتی باشد که طعمۀ خود را بدرد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معبود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صدا زدم درحالی که به تو پناه می‌جستم و به پاسخ سریعت اطمینان داشتم و می‌دانستم که هرکس به سایۀ حمایت تو پناه آورد درمانده نخواهد شد و هرکس به پناهگاه پیروزی‌ات پناهنده شود نمی‌هراسد پس مرا از ترس او با توانایی خود حفظ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ابرهای تیره‌ای که تو آن را روشن ساختی و بلاها و گرفتاری‌هایی که تو آن را برطرف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عمل می‌کنی پرسیده نمی‌شوی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درخواست نمودم پس عطا کردی و درخواست ننمودم پس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نمودی و از احسانت خواسته شد پس تو بخل نورزیدی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جز نیکی انجام ندادی و من جز داخل شدن در گناهانت و زیر پا گذاردن حدودت و غفلت و بی‌توجهی از وعده عذابت کاری انجام ندادم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ستایش از آن توست و تو صاحب اقتداری هستی که مغلوب نمی‌شوی و توانمندی هستی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نمی‌کنی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جایگاه کسی است که به کوتاهی در پیشگاه تو معترف است و بر خود به تباه ساختن حق تو گواهی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پروردگارا،به پیامبر والامقام به تو نزدیکی می‌جویم و به امیر المؤمنین روسپید به تو روی می‌آورم؛پس مرا از بدی هر آنچه آفریدی و هر آن‌که به بدی مرا می‌طلبد،پناه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آن کار از گشایش تو نمی‌کاهد و بر توانایی تو دشوار نیست و تو بر هر کار توانایی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پروردگارا،با دوری از گناهان تا زمانی که مرا زنده داشته‌ای بر من رحم کن و با ترک دخالت در آنچه به من ربطی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نوّر به بصری،و أوعه سمعی،و اشرح به صدری،و فرّج به عن قلبی،و أطلق به لسانی،و استعمل به بدنی،و اجعل فیّ من الحول و القوّة ما یسهّل ذلک علیّ،فإنّه لا حول و لا قوّة إلاّ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لیلی و نهاری و دنیای و آخرتی و منقلبی و مثوای عافیة منک و معافاة و برکة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ربّی و مولای،و سیّدی و أملی و إلهی،و غیاثی و سندی،و خالقی و ناصری،و ثقتی و رجائی،لک محیای و مماتی،و لک سمعی و بصری،و بیدک رزقی،و إلیک أمری فی الدّنیا و الآخرة، ملکتنی بقدرتک و قدّرت علیّ بسلطانک،لک القدرة فی أمری،و ناصیتی بیدک،لا یحول أحد دون رضاک،برأفتک أرجو رحمتک،و برحمتک أرجو رضوانک،لا أرجو ذلک بعملی،فقد عجز عنّی عملی،فکیف أرجو ما قد عجز عنّی؟أشکو إلیک فاقتی و ضعف قوّتی،و إفراطی فی أمری،و کلّ ذلک من عندی،و ما أنت أعلم به منّی،فاکفنی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اجعلنی من رفقاء محمّد حبیبک و إبراهیم خلیلک، و یوم الفزع الأکبر من الآمنین،فآمنّی و ببشارتک فبشّرنی،و بأظلالک فأظلّنی، و بمفازة من النّار فنجّنی،و لا تسمنی السّوء و لا تخزنی،و من الدّنیا فسلّمنی، و حجّتی یوم القیامة فلقّنّی،و بذکرک فذکّرنی،و للیسری فیسّرنی،و للعسری فجنّبنی،و الصّلاة و الزّکاة ما دمت حیّا فألهمنی،و لعبادتک فوفّقنی،و فی الفقه و مرضاتک فاستعملنی،و من فضلک فارزقنی،و یوم القیامة فبیّض وجهی، و حسابا یسیرا فحاسبنی،و بقبیح عملی فلا تفضحنی،و بهداک فاهدنی،و بالقول</w:t>
      </w:r>
    </w:p>
    <w:p>
      <w:pPr>
        <w:pStyle w:val="BookText"/>
        <w:rPr/>
      </w:pPr>
      <w:r>
        <w:rPr>
          <w:rFonts w:ascii="IRNazanin" w:hAnsi="IRNazanin" w:eastAsia="IRNazanin"/>
          <w:color w:val="111111"/>
          <w:sz w:val="28"/>
          <w:sz w:val="28"/>
          <w:szCs w:val="28"/>
          <w:rtl w:val="true"/>
          <w:lang w:bidi="fa-IR"/>
        </w:rPr>
        <w:t>ندارد بر من ببخشای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نیکونظری در آنچه تو را از من خشنود می‌سازد روزی‌ام ساز و دلم را در نگهداری از کتابت همانگونه که به من آموختی ملازم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به گونه‌ای قرار ده تا قرآن را همانگونه که تو را از من خشنود می‌سازد تلاوت کنم و دیدگانم را به آن نورانی کن و شنوائیم را به آن مأنوس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سینه‌ام را به وسیله آن وسعت ده و دلم را بگشا و زبانم را گویا گردان و بدنم را بر عمل به آن بدار و نیرو و توانایی در من آن‌گونه قرار ده که این کارها بر من آسان گردد؛پس به درستی که نیرو و توانایی جز به کمک تو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شب‌وروز و دنیا و آخرت و محل بازگشت و جایگاه مرا در آسایش و برکت و سلامتی از جانب خود قرار ده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خدایا،تو پروردگار و مولا و آقا و آرزو و معبود من و فریادرس و تکیه‌گاه من و آفریننده و یاریگر من و مورد اطمینان و امید من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و مرگ من و شنوایی و بینایی من در اختیار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روزی‌ام در دست توست و کارهایم در دنیا و آخرت به تو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توانایی‌ات مالک من شدی و با سلطه‌ات بر من قدرت یافتی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در امورات من در اختیار توست و اختیارم در دست توست و هیچ کس در مقابل خواستۀ تو مانع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مهربانی‌ات امید به رحمت دارم و با رحمتت امید به رضوانت دارم و به خاطر کردارم امیدی به آن ندارم؛ زیرا کردارم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ضعیف است پس چگونه به چیزی که در مقابل من ناتوان است امید داشته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از نداری و ناتوانی‌ام و زیاده‌روی‌ام در کارها شکایت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 از جانب من است و نیز آنچه که تو به آنها از من آگاه‌تری به تو شکایت می‌کنم؛پس مرا در تمامی آنها کفایت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پروردگارا،مرا از هم‌صحبتان و هم‌نشینان حبیبت محمّد صلّی اللّه علیه و اله و خلیلت ابراهیم علیه السّلام قرار ده و در روز قیامت مرا از اهل امان قرار ده پس مرا ایمن دار و به مژدۀ خود مرا بشارت ده و با سایه‌ات مرا به سایۀ حمایتت درآر و با رهایی از آتش مرا نجات بخش و بدی را به من مرسان و خوارم نساز و از دنیا مرا سالم بدار و در روز قیامت دلایلم را بر من تلقین نما و با یاد خودت مرا آگاه گردان و راحتی و آسانی را به آسانی و راحتی در اختیارم قرار ده و مرا از سختی دور نما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زکات را تا زمانی که زنده‌ام به من الهام کن و توفیق بندگی‌ات را به من عطا فرما و مرا در فهم و خشنودی خود به کارگیر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الثّابت فی الحیاة الدّنیا و فی الآخرة فثبّتنی،و ما أحببت فحبّبه إلیّ،و ما کرهت فبغّضه إلیّ،و ما أهمّنی من الدّنیا و الآخرة فاکفنی،و فی صلاتی و صیامی و دعائی و نسکی و شکری و دنیای و آخرتی فبارک لی،و المقام المحمود فابعثنی، و سلطانا نصیرا فاجعل لی،و ظلمی و جرمی و إسرافی فی أمری فتجاوز عنّی، و من فتنة المحیا و الممات فخلّصنی،و من الفواحش ما ظهر منها و ما بطن فنجّنی، و من أولیائک یوم القیامة فاجعلنی،و أدم لی صالح الّذی آتیتنی،و بالحلال عن الحرام فأغننی،و بالطّیّب عن الخبیث فاکفنی،أقبل بوجهک الکریم إلیّ و لا تصرفه عنّی،و إلی صراطک المستقیم فاهدنی،و لما تحبّ و ترضی فوفّقنی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أعوذ بک من الرّیاء و السّمعة،و الکبریاء و التّعظّم،و الخیلاء و الفخر و البذخ و الأشر و البطر و الإعجاب بنفسی و الجبریّة ربّ فنجّنی،ربّ و أعوذ بک من البخل و العجز و الشّحّ و الحسد و الحرص و المنافسة و الغشّ،و أعوذ بک من الطّمع و الطّبع و الهلع الجزع و الزّیغ و القمع،و أعوذ بک من البغی و الظّلم و الاعتداء و الفساد و الفجور و الفسوق،و أعوذ بک من الخیانة و العدوان و الطّغیان،ربّ و أعوذ بک من المعصیة و القطیعة و السّیّئة و الفواحش و الذّنوب،و أعوذ بک من الإثم و المأثم و الحرام و المحرّم و الخبث و کلّ ما لا تحبّ،ربّ و أعوذ بک من الشّیطان و بغیه و ظلمه و عدوانه و شرکه و زبانیته جنده،و أعوذ بک من شرّ ما یَنْزِلُ مِنَ السَّماءِ وَ ما یَعْرُجُ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أعوذ بک من شرّ ما خلقت من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احسان خود به من روزی کن و در روز قیامت مرا روسپید گردان و به آسانی مرا حساب‌رسی کن و به خاطر کردار زشتم مرا رسوا مساز و با هدایت خود مرا هدایت نما و مرا با سخنی استوار در زندگی دنیا و آخرت ثابت‌قدم و پایدار بدار و هر آنچه را که می‌پسندی برایم دوست‌داشتنی گردان و هرچه را که نمی‌پسندی در چشم من ناخوشایند کن و مرا از تمام امور مهم دنیا و آخرت کفایت کن و در نماز و روزه و دعا و عبادت و سپاسگزاری و دنیا و آخرتم برکت قرار ده و مرا در مقام محمود و شایسته برانگیز و تسلطی یاری‌بخش برایم قرار ده و از ستم و بدی و زیاده‌روی در امورم درگذر و از آزمون و آشوب زندگی و مرگ مرا سرافراز بیرون بیاور و از شدت‌های آشکار و پنهان رهایی بخش و مرا در روز قیامت از دوستانت قرار ده و اعمال نیکی را که بر من عطا فرموده‌ای استمرار بخش و با حلال مرا از حرام بی‌نیاز گردان و مرا با نیکو از زشت و ناگوار کفایت کن و با چهرۀ کریمانه‌ات به من روی‌نما و روی از من نگردان و مرا به راه راستت هدایت نما و به آنچه می‌پسندی و خشنود می‌شوی توفیق عطا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از ریا و شهرت دوستی و تکبّر و خود بزرگ‌بینی و عجب و فخر فروشی و گردن‌فرازی و خودشیفتگی و زورگویی 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پروردگارا،پس مرا نجات بخش و باز به تو پناه می‌برم از بخل و ناتوانی و خسّت و حسادت و چشم‌تنگی و چشم‌هم‌چشمی و نیرنگ و به تو پناه می‌برم از طمع و آلودگی و بی‌قراری و ناله در هنگام گرفتاری و انحراف از میانه‌روی و از ذلّت و ستم و ظلم و تجاوز و فساد و تبهکاری و بدکاری و خیانت و دشمنی و سرکشی و گناه و داخل شدن در آن و گناهان کوچک و زشتی و گناهان بزرگ و نافرمانی و ترک نیکی و احسان و حرام و حرام شده و ناگواری و هر آن‌چه نمی‌پسندی،به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پروردگارا،به تو پناه می‌برم از شیطان و ظلم و ستم و دشمنی و شرک ورزیدن و از سربازان و سپاهیانش و از بدی هر آنچه از آسمان فرود آید یا به سوی آن</w:t>
      </w:r>
    </w:p>
    <w:p>
      <w:pPr>
        <w:pStyle w:val="BookText"/>
        <w:rPr/>
      </w:pPr>
      <w:r>
        <w:rPr>
          <w:rFonts w:ascii="IRNazanin" w:hAnsi="IRNazanin" w:eastAsia="IRNazanin"/>
          <w:color w:val="111111"/>
          <w:sz w:val="28"/>
          <w:sz w:val="28"/>
          <w:szCs w:val="28"/>
          <w:rtl w:val="true"/>
          <w:lang w:bidi="fa-IR"/>
        </w:rPr>
        <w:t xml:space="preserve">دابّة و هامّة أو جنّ أو إنس ممّا یتحرّک،و أعوذ بک من شرّ ما یَنْزِلُ مِنَ السَّماءِ وَ ما یَعْرُجُ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شرّ ما ذرئی فی الأرض و ما یخرج منها،و أعوذ بک من شرّ کلّ کاهن و ساحر و زاکن و نافث وراق،و أعوذ بک من شرّ کلّ حاسد طاغ و باغ و نافس و ظالم و معتد و جائر،و أعوذ بک من العمی و الصّمم و البکم و البرص و الجذام و الشّکّ و الرّیب،و أعوذ بک من الکسل و الفشل و العجز و التّفریط و العجلة و التّضییع و التّقصیر و الإبطاء،و أعوذ بک من شرّ ما خلقت فی السّماوات و الأرض وَ ما بَیْنَهُما وَ ما تَحْتَ الثَّری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و أعوذ بک من الفقر و الحاجة و المسکنة و الضّیقة و العائلة،و أعوذ بک من العیلة و الذّلّة، و أعوذ بک من الضّیق و الشدّة و القید و الحبس و الوثاق و السّجون و البلاء و کلّ مصیبة لا صبر لی علیها،آمین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أعطنا کلّ الّذی سألناک و زدنا من فضلک علی قدر جلالک و عظمتک بحقّ لا إله إلاّ أنت العزیز الحکیم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عبد اللّه بن محمّد الأبهریّ عن علیّ بن أحمد بن الصّبّاح عن إبراهیم بن عبد اللّه ابن أخی عبد الرّزّاق عن عمّه عبد الرّزّاق عن أبیه همّام بن نافع عن مینا مولی عبد الرّحمن بن عوف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مینا،ألا أحدّثک بحدیث سمعته من رسول اللّه صلّی اللّه علیه و اله؟قلت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شجرة و فاطمة فرعها،و علیّ لقاحها،و الحسن و الحسین ثمرها،و محبّوهم من أمّتی ورقها</w:t>
      </w:r>
      <w:r>
        <w:rPr>
          <w:rFonts w:eastAsia="IRNazanin" w:cs="IRNazanin"/>
          <w:color w:val="111111"/>
          <w:sz w:val="28"/>
          <w:szCs w:val="28"/>
          <w:rtl w:val="true"/>
          <w:lang w:bidi="fa-IR"/>
        </w:rPr>
        <w:t>.</w:t>
      </w:r>
      <w:bookmarkStart w:id="73" w:name="pg13930_142874"/>
    </w:p>
    <w:p>
      <w:pPr>
        <w:pStyle w:val="BookText"/>
        <w:rPr/>
      </w:pPr>
      <w:bookmarkEnd w:id="73"/>
      <w:r>
        <w:rPr>
          <w:rFonts w:ascii="IRNazanin" w:hAnsi="IRNazanin" w:eastAsia="IRNazanin"/>
          <w:color w:val="111111"/>
          <w:sz w:val="28"/>
          <w:sz w:val="28"/>
          <w:szCs w:val="28"/>
          <w:rtl w:val="true"/>
          <w:lang w:bidi="fa-IR"/>
        </w:rPr>
        <w:t>بالا رود و از بدی هر جنبنده و گزنده و جن و انسی که حرکت می‌کند و باز به تو پناه می‌برم از آنچه آفریده‌ای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تو پناه می‌برم از بدی هرآنچه از آسمان فرود آید یا به سوی آن بالا رود و از بدی هر آنچه در زمین آفریده‌شده و هر آنچه از آن خارج می‌شود و از بدی هر کاهن و جادوگر و تیزبین و هر آن‌کس که در گره‌ها می‌دمد و طلسم می‌کند و به تو پناه می‌برم از هر رشک برنده و سرکش و چشم بد زن و ستم‌پیشه و تجاوزگر و ستمکار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کوری و کری و لالی و پیسی و خوره و شکّ و تردید و از تنبلی و شکست و ناتوانی و کوتاهی و عجله و تباه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کوتاهی و کندی و از بدی هر آنچه در آسمان‌ها و زمین و میان آن‌دو و زیر زمین آفریدی و از فقر و نیازمندی و درماندگی و تنگی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عایله‌مندی و ذلّت و از تنگی و سختی و دربند بودن و زندان رفتن و دست و پا بسته شدن و بلا و هر مصیبتی که توان آن را ندارم 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فرما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پروردگارا،هر آنچه از تو خواستیم به ما عطا فرما و از احسان خود به اندازۀ عظمت و بزرگی‌ات بر ما بیفزای،به حق اینکه هیچ معبودی جز تو نیست و تو شکست‌ناپذیر و فرزانه‌ای</w:t>
      </w:r>
      <w:r>
        <w:rPr>
          <w:rFonts w:eastAsia="IRNazanin" w:cs="IRNazanin"/>
          <w:color w:val="111111"/>
          <w:sz w:val="28"/>
          <w:szCs w:val="28"/>
          <w:rtl w:val="true"/>
          <w:lang w:bidi="fa-IR"/>
        </w:rPr>
        <w:t>».</w:t>
      </w:r>
    </w:p>
    <w:p>
      <w:pPr>
        <w:pStyle w:val="Heading3"/>
        <w:numPr>
          <w:ilvl w:val="2"/>
          <w:numId w:val="1"/>
        </w:numPr>
        <w:rPr/>
      </w:pPr>
      <w:bookmarkStart w:id="74" w:name="__RefHeading___Toc1436902_3264237689"/>
      <w:bookmarkStart w:id="75" w:name="_Toc29"/>
      <w:bookmarkEnd w:id="74"/>
      <w:r>
        <w:rPr/>
        <w:t>20</w:t>
      </w:r>
      <w:r>
        <w:rPr>
          <w:rtl w:val="true"/>
        </w:rPr>
        <w:t>-</w:t>
      </w:r>
      <w:r>
        <w:rPr>
          <w:rtl w:val="true"/>
        </w:rPr>
        <w:t>من درختم و فاطمه شاخه های آن</w:t>
      </w:r>
      <w:bookmarkEnd w:id="7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 غلام عبد الرحمن بن عوف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مینا آیا روایتی را که از فرستادۀ خدا شنیدم برایت بازگو کنم؟گفتم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همچون درختم و فاطمه شاخۀ آن درخت و علی مایۀ ثمربخشی آن و حسن و حسین میوۀ آن درخت هستند و دوستداران آنان از امّت من،برگ‌های درخت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المفید عن الجعابیّ عن علیّ بن إبراهیم عن محمّد بن أبی العنبر عن علیّ بن حسین بن واقد،عن أبیه،عن أبی عمرو بن العلاء عن عبد اللّه بن بریدة،عن بشیر بن کعب،عن شدّاد بن أوس،قال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عبد اللّه بن أبی شیخ إجازة عن محمّد بن أحمد الحکمیّ عن عبد الرّحمن بن عبد اللّه البصریّ عن وهب بن جریر عن أبیه عن محمّد بن إسحاق بن بشّار عن سعید بن مینا،عن غیر واحد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نفرا من قریش اعترضوا الرّسول صلّی اللّه علیه و اله منهم عتبة بن ربیعة،و أمیّة بن خلف،و الولید بن المغیرة،و العاص بن سعید،فقال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محمّد،هلمّ فلتعبد ما نعبد فنعبد ما تعبد فنشرک نحن و أنت فی الأمر،فإن یکن الّذی نحن علیه الحقّ فقد أخذت بحظّک منه،و إن یکن الّذی أنت علیه الحقّ فقد أخذنا بحظّنا منه،فأنزل اللّه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مشی أبیّ بن خلف بعظم رمیم ففتّه فی یده ثمّ نفخه،و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أتزعم أنّ ربّک یحیی هذا بعد ما تری؟فأنزل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لَنا مَثَلاً وَ نَسِیَ خَلْقَهُ قالَ مَنْ یُحْیِ الْعِظامَ وَ هِیَ رَمِیمٌ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یُحْیِیهَا الَّذِی أَنْشَأَها أَوَّلَ مَرَّةٍ وَ هُوَ بِکُلِّ خَلْقٍ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السّورة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الصّدوق عن أبیه عن محمّد بن القاسم ماجیلویه،</w:t>
      </w:r>
      <w:bookmarkStart w:id="76" w:name="pg13930_142876"/>
    </w:p>
    <w:p>
      <w:pPr>
        <w:pStyle w:val="Heading3"/>
        <w:numPr>
          <w:ilvl w:val="2"/>
          <w:numId w:val="1"/>
        </w:numPr>
        <w:rPr/>
      </w:pPr>
      <w:bookmarkStart w:id="77" w:name="__RefHeading___Toc1436904_3264237689"/>
      <w:bookmarkStart w:id="78" w:name="_Toc30"/>
      <w:bookmarkEnd w:id="76"/>
      <w:bookmarkEnd w:id="77"/>
      <w:r>
        <w:rPr/>
        <w:t>21</w:t>
      </w:r>
      <w:r>
        <w:rPr>
          <w:rtl w:val="true"/>
        </w:rPr>
        <w:t>-</w:t>
      </w:r>
      <w:r>
        <w:rPr>
          <w:rtl w:val="true"/>
        </w:rPr>
        <w:t>لا اله الا اللّه نصف میزان است</w:t>
      </w:r>
      <w:bookmarkEnd w:id="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نیمی از میزان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نیمی از آن را پر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میزان الهی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می‌سازد</w:t>
      </w:r>
      <w:r>
        <w:rPr>
          <w:rFonts w:eastAsia="IRNazanin" w:cs="IRNazanin"/>
          <w:color w:val="111111"/>
          <w:sz w:val="28"/>
          <w:szCs w:val="28"/>
          <w:rtl w:val="true"/>
          <w:lang w:bidi="fa-IR"/>
        </w:rPr>
        <w:t>.</w:t>
      </w:r>
    </w:p>
    <w:p>
      <w:pPr>
        <w:pStyle w:val="Heading3"/>
        <w:numPr>
          <w:ilvl w:val="2"/>
          <w:numId w:val="1"/>
        </w:numPr>
        <w:rPr/>
      </w:pPr>
      <w:bookmarkStart w:id="79" w:name="__RefHeading___Toc1436906_3264237689"/>
      <w:bookmarkStart w:id="80" w:name="_Toc31"/>
      <w:bookmarkEnd w:id="79"/>
      <w:r>
        <w:rPr/>
        <w:t>22</w:t>
      </w:r>
      <w:r>
        <w:rPr>
          <w:rtl w:val="true"/>
        </w:rPr>
        <w:t>-</w:t>
      </w:r>
      <w:r>
        <w:rPr>
          <w:rtl w:val="true"/>
        </w:rPr>
        <w:t>اعتراض قریش به رسول خدا صلّی اللّه علیه و اله و نزول سورۀ کافرون و آیۀ ضرب لنا مثلا</w:t>
      </w:r>
      <w:bookmarkEnd w:id="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میناء از بعضی از صحابه 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قریش که از آنان عتبة بن ربیعه،أمیة بن خلف،ولید بن مغیره و عاص بن سعید بودند نزد پیامبر شکایت کردند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محمد،بیا و هر آنچه ما می‌پرستیم بپرست ما نیز آنچه تو می‌پرستی بپرستیم پس ما و تو در این امر یکسان شویم پس اگر آن راهی که ما بر آن هستیم بر حق بود تو نیز بهرۀ خود را از آن خواهی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 راهی که تو بر آن هستی حق بود ما نیز بهرۀ خود را از آن خواهیم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این آیات را فروفرستاد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ما بگو ای کافران،آنچه شما می‌پرستید نمی‌پرستم و شما نیز آنچه من می‌پرستم نخواهید 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ابیّ بن خلف استخوانی پوسیده را در دست گرفت و آن را در دستش فشرد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پودر تبدیل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بر آن دمید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می‌کنی که پروردگار تو این استخوان را پس از آن‌چه دیدی زنده می‌سازد؟پس خداوند فرازمند این آیات را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آفرینش خود را از یاد برده است برای ما مثل می‌زند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چه‌کسی این استخوان‌های پوسیده را زنده می‌کند؟همان کسی که در آغاز آن را آفرید زنده‌اش می‌کند و او بر هر آفرینشی دانا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علیّ الصّیرفیّ،عن نصر بن مزاحم،عن عمر بن سعد،عن فضیل بن خدیج،عن کمیل بن زیاد النّخعیّ،قال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أمیر المؤمنین علیّ بن أبی طالب علیه السّلام فی مسجد الکوفة و قد صلّینا العشاء الآخرة،فأخذ بیدی حتّی خرجنا من المسجد،فمشی حتّی خرج إلی ظهر الکوفة لا یکلّمنی بکلمة،فلمّا أصحر تنفّس،ثمّ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کمیل،إنّ هذه القلوب أوعیة فخیرها أوعاها،احفظ عنّی ما أقول؛النّاس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ربّانیّ،و متعلّم علی سبیل نجاة،و همج رعاع،أتباع کلّ ناعق،یمیلون مع کلّ ریح،لم یستضیئوا بنور العلم،و لم یلجئوا إلی رکن وثیق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کمیل،العلم خیر من المال،العلم یحرسک،و أنت تحرس المال،و المال تنقصه النّفقة،و العلم یزکو علی الإنفاق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کمیل،صحبة العالم دین یدان اللّه به،تکسبه الطّاعة فی حیاته،و جمیل الأحدوثة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کمیل،منفعة المال تزول بزواله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کمیل،مات خزّان المال و العلماء باقون ما بقی الدّهر،أعیانهم مفقودة، و أمثالهم فی القلوب موجودة،هاه هاه إنّ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بیده إلی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لعلما جمّا لو أصبت له حملة،بلی أصبت له لقنا غیر مأمون،یستعمل آلة الدّین فی طلب الدّنیا،و یستظهر بحجج اللّه علی خلقه،و بنعمه علی عباده،لیتّخذه الضّعفاء ولیجة دون ولیّ الحقّ،أو منقادا للحکمة لا بصیرة له فی أحنائه،یقدح الشّکّ فی قلبه بأوّل عارض لشبهة ألا لا ذا و لا ذاک،او منهوما باللّذّات،سلس القیاد بالشّهوات،أو مغری بالجمع و الإدّخار،لیس من رعاة الدّین،أقرب شبها بهؤلاء</w:t>
      </w:r>
      <w:bookmarkStart w:id="81" w:name="pg13930_142878"/>
    </w:p>
    <w:p>
      <w:pPr>
        <w:pStyle w:val="Heading3"/>
        <w:numPr>
          <w:ilvl w:val="2"/>
          <w:numId w:val="1"/>
        </w:numPr>
        <w:rPr/>
      </w:pPr>
      <w:bookmarkStart w:id="82" w:name="__RefHeading___Toc1436908_3264237689"/>
      <w:bookmarkStart w:id="83" w:name="_Toc32"/>
      <w:bookmarkEnd w:id="81"/>
      <w:bookmarkEnd w:id="82"/>
      <w:r>
        <w:rPr/>
        <w:t>23</w:t>
      </w:r>
      <w:r>
        <w:rPr>
          <w:rtl w:val="true"/>
        </w:rPr>
        <w:t>-</w:t>
      </w:r>
      <w:r>
        <w:rPr>
          <w:rtl w:val="true"/>
        </w:rPr>
        <w:t>موعظۀ امیر المؤمنین علیه السّلام به کمیل</w:t>
      </w:r>
      <w:bookmarkEnd w:id="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 بن زیاد نخعی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کوفه همراه امیر مؤمنان علیه السّلام بودیم و نماز عشا را به‌جا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دست مرا گرفت تا از مسجد خارج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حرکت کرد تا به بلندی‌های خارج کوفه رسیدیم درحالی‌که کلمه‌ای بر زبان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به بیابان رسیدیم آهی کشید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کمیل،این قلب‌ها همچون ظرف‌هایند و بهترین آن‌ها نگهدارنده‌ترین آنان است،هرچه می‌گویم به خاطر بسپار،مردم سه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الهی،آموزنده‌ای که در راه رستگاری گام برمی‌دارد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فرومایگانی که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پشه‌ها دستخوش باد می‌شوند و همیشه سرگردانند و از پی هر بانگی می‌روند و با وزش هر بادی تغییر جهت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فروغ دانش بهره‌ور نشده‌اند و به ستونی استوار پناه نیاورده‌اند تا نجات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کمیل،علم بهتر است از ثروت؛علم تو را پاسداری کند و تو باید ثروت را پاسداری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و ثروت در اثر خرج و هزینه کردن رو به کاهش می‌گذارد و حال آن‌که،علم و دانش با پخش و بخشش رو به افزایش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کمیل،هم‌نشینی با عالم،وظیفه‌ای است که خداوند سفارش فرموده و باید به آن گردن نهاد و در سایۀ آن است که آدمی در زندگیش بندگی و پس از مرگش یاد نیک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کمیل،سود مال با نابودی اصل مال از بین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مال‌اندوزان با آن‌که به ظاهر زنده‌اند ولی مرده‌اند،دانش‌ورزان چندان که روزگار پاید،پاینده‌اند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جسمانی آنها از بین می‌رود ولی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و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دلها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سینۀ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سرشاری است که دانش‌اندوزانی برای آن نیافتم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آری،یکی را یافتم که نیکو در می‌یافت ولی قابل اعتماد نبود؛زیرا ابزار دین را وسیلۀ دست یافتن به دنیا قرار می‌دهد و از حجّت‌های خدا به ضرر دوستان او کمک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نعمت‌های خدا علیه بندگان او یاری می‌جوید تا بتواند از ناتوانان وسیله‌ای در غیر مسیر ولیّ حق استفاده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که سر سپردۀ حکمت است امّا بینش و تیزهوشی لازم را ندارد تا رمز و راز علم را دریابد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شبهه‌ای که به دل او راه یابد،شک و تردید در دل او شعله‌ور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الأنعام السّائمة،کذلک یموت العلم بموت حاملیه،اللّهمّ بلی لا تخلو الأرض من قائم بحجّة،ظاهرا مشهورا؛أو مستترا مغمورا،لئلاّ تبطل حجج اللّه و بیّناته،و أین أولئک؟و اللّه الأقلّون عددا الأعظمون خطرا،بهم یحفظ اللّه حججه حتّی یودعوها نظراءهم و یزرعوها فی قلوب أشباههم،هجم بهم العلم علی حقائق الأمور، فباشروا ارواح الیقین،و استلانوا ما استوعره المترفون،و أنسوا بما استوحش منه الجاهلون،صحبوا الدّنیا بأبدان أرواحها متعلّقة بالمحلّ الأعلی،أولئک خلفاء اللّه فی أرضه و الدّعاة إلی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آه‌آه شوقا إلی رؤیتهم،و أستغفر اللّه لی و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نزع یده من یدی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 إذا شئت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المفید عن الجعابیّ عن علیّ بن إسحاق عن عثمان بن عبد اللّه عن أبی لهیعة،عن أبی زرعة الحضرمیّ،عن عمر بن علیّ بن أبی طالب علیه السّلام،عن أبیه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بنا یختم اللّه الدّین کما بنا فتحه،و بنا یؤلّف اللّه بین قلوبکم بعد العداوة و البغضاء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أحمد بن الولید عن أبیه عن الصّفّار عن ابن عیسی، عن محمّد بن مروان،عن محمّد بن عجلان،عن أبی عبد اللّه جعفر بن محمّد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لم یبدّل نعمة اللّه کفرا،طوبی للمتحابّین فی اللّه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أبی بکر محمّد بن عمر الجعابیّ،عن عبد الکریم بن محمّد عن سهل بن زنجلة الرّازیّ عن ابن أبی أویس عن أبیه عن حمید بن قیس،</w:t>
      </w:r>
      <w:bookmarkStart w:id="84" w:name="pg13930_142880"/>
    </w:p>
    <w:p>
      <w:pPr>
        <w:pStyle w:val="BookText"/>
        <w:rPr/>
      </w:pPr>
      <w:bookmarkEnd w:id="84"/>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سزاوار است و نه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که شیفته لذّت و اسیر شهوت است و یا آنکه آزمند و فریفتۀ انباشتن و اندوختن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هیچ‌یک پاسدار دین نیستند و بینایی و بینش لازم را ندارند و بیشتر به چهارپایان چرنده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است که علم با مرگ دارندگانش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هیچ‌گاه از امامی قائم به حجت خالی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آشکار مشهور باشد یا ترسان و پنهان از دیده‌ها؛تا حجّت‌های خدا باطل نشود و نشانه‌هایش از میان نرود و کجایند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شمار اندک و در نزد خدا قدر و منزلتشان بس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وسیلۀ اینان، حجّت‌های خود را حفظ کند تا به همتایانشان سپارد و این بذر را در دل‌های همانندهای ایشان بکارد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علم آنان برای درک حقایق امور یورش آورده و با روح یقین در آمیخته‌اند و آنچه را نازپروردگان،انس گرفته‌اند،به تن همنشین دنیایند ولی جانشان به ملأ اعلی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کمیل،آنان جانشینان خدا در زمینش و دعوتگران او به سوی دینش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مشتاق دیدارشان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برای خودم و تو آمرزش طلبم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آنگاه دست خود را از دست من بیرون کشید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خواستی بازگرد</w:t>
      </w:r>
      <w:r>
        <w:rPr>
          <w:rFonts w:eastAsia="IRNazanin" w:cs="IRNazanin"/>
          <w:color w:val="111111"/>
          <w:sz w:val="28"/>
          <w:szCs w:val="28"/>
          <w:rtl w:val="true"/>
          <w:lang w:bidi="fa-IR"/>
        </w:rPr>
        <w:t>.</w:t>
      </w:r>
    </w:p>
    <w:p>
      <w:pPr>
        <w:pStyle w:val="Heading3"/>
        <w:numPr>
          <w:ilvl w:val="2"/>
          <w:numId w:val="1"/>
        </w:numPr>
        <w:rPr/>
      </w:pPr>
      <w:bookmarkStart w:id="85" w:name="__RefHeading___Toc1436910_3264237689"/>
      <w:bookmarkStart w:id="86" w:name="_Toc33"/>
      <w:bookmarkEnd w:id="85"/>
      <w:r>
        <w:rPr/>
        <w:t>24</w:t>
      </w:r>
      <w:r>
        <w:rPr>
          <w:rtl w:val="true"/>
        </w:rPr>
        <w:t>-</w:t>
      </w:r>
      <w:r>
        <w:rPr>
          <w:rtl w:val="true"/>
        </w:rPr>
        <w:t>افتتاح دین و اختتام آن</w:t>
      </w:r>
      <w:bookmarkEnd w:id="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صلی اللّه علیه و آله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دین را به ما پایان می‌بخشد همان‌گونه که به ما آغاز نمود و به وسیله ما پس از دشمنی و کینه،میان دل‌های شما انس و الفت ایجاد می‌نماید</w:t>
      </w:r>
      <w:r>
        <w:rPr>
          <w:rFonts w:eastAsia="IRNazanin" w:cs="IRNazanin"/>
          <w:color w:val="111111"/>
          <w:sz w:val="28"/>
          <w:szCs w:val="28"/>
          <w:rtl w:val="true"/>
          <w:lang w:bidi="fa-IR"/>
        </w:rPr>
        <w:t>.</w:t>
      </w:r>
    </w:p>
    <w:p>
      <w:pPr>
        <w:pStyle w:val="Heading3"/>
        <w:numPr>
          <w:ilvl w:val="2"/>
          <w:numId w:val="1"/>
        </w:numPr>
        <w:rPr/>
      </w:pPr>
      <w:bookmarkStart w:id="87" w:name="__RefHeading___Toc1436912_3264237689"/>
      <w:bookmarkStart w:id="88" w:name="_Toc34"/>
      <w:bookmarkEnd w:id="87"/>
      <w:r>
        <w:rPr/>
        <w:t>25</w:t>
      </w:r>
      <w:r>
        <w:rPr>
          <w:rtl w:val="true"/>
        </w:rPr>
        <w:t>-</w:t>
      </w:r>
      <w:r>
        <w:rPr>
          <w:rtl w:val="true"/>
        </w:rPr>
        <w:t>خوشبختی برای کسی است که نعمت خدا را تبدیل به کفر نکند</w:t>
      </w:r>
      <w:bookmarkEnd w:id="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کسی‌که به نعمت‌های پروردگار کفر نورزید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کسانی که در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یکدیگر را دوست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عطاء،عن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یا بنی عبد المطّلب،إنّی سألت اللّه لکم أنّ یعلّم جاهلکم،و أن یثبّت قائمکم،و أن یهدی ضالّکم،و أن یجعلکم نجداء جوداء رحماء،اما و اللّه لو أنّ رجلا صفّ قدمیه بین الرّکن و المقام مصلّیا فلقی اللّه ببغضکم أهل البیت دخل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الحسین بن حمزة العلویّ عن محمّد الحمیریّ عن أبیه عن ابن عیسی عن مروک بن عبید عن محمّد بن یزید الطّبریّ،قال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قائما علی رأس الرّضا علیّ بن موسی علیهما السّلام بخراسان و عنده جماعة من بنی هاشم منهم إسحاق بن العبّاس بن موسی،فقال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إسحاق،بلغنی أنّکم 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عبید لنا؛لا و قرابتی من رسول اللّه صلّی اللّه علیه و اله ما قلته قطّ،و لا سمعته من أحد من آبائی، و لا بلغنی عن أحد منهم قاله،لکنّا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عبید لنا فی الطّاعة،موال لنا فی الدّین،فلیبلّغ الشّاهد الغائب</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الرّضا علیه السّلام یتکلّم فی توحید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عبادة اللّه معرفته،و أصل معرفة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توحیده،و نظام توحیده نفی التّحدید عنه،لشهادة العقول أنّ کلّ محدود مخلوق،و شهادة کلّ مخلوق أنّ له خالقا لیس بمخلوق،و الممتنع من الحدث هو القدیم فی الأزل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اللّه عبد من نعت ذاته،و لا إیّاه وحّد من اکتنهه،و لا حقیقته أصاب من مثّله،و لا به صدّق من نهّاه،و لا صمد صمده من أشار إلیه بشیء من الحوّاس،و لا إیّاه عنی من شبّهه،و لا</w:t>
      </w:r>
      <w:bookmarkStart w:id="89" w:name="pg13930_142882"/>
    </w:p>
    <w:p>
      <w:pPr>
        <w:pStyle w:val="Heading3"/>
        <w:numPr>
          <w:ilvl w:val="2"/>
          <w:numId w:val="1"/>
        </w:numPr>
        <w:rPr/>
      </w:pPr>
      <w:bookmarkStart w:id="90" w:name="__RefHeading___Toc1436914_3264237689"/>
      <w:bookmarkStart w:id="91" w:name="_Toc35"/>
      <w:bookmarkEnd w:id="89"/>
      <w:bookmarkEnd w:id="90"/>
      <w:r>
        <w:rPr/>
        <w:t>26</w:t>
      </w:r>
      <w:r>
        <w:rPr>
          <w:rtl w:val="true"/>
        </w:rPr>
        <w:t>-</w:t>
      </w:r>
      <w:r>
        <w:rPr>
          <w:rtl w:val="true"/>
        </w:rPr>
        <w:t>دعای رسول اللّه برای پسر عبد المطلب</w:t>
      </w:r>
      <w:bookmarkEnd w:id="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خداوند دربارۀ شما خواستم که نادانان شما را بیاموزد و برپاخیزندۀ شما را قرار بخشد و گمراه شما را هدایت کند و شما را دلاور و بخشنده و مهربان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رکن و مقام به نماز بایستد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دشمنی شما اهل بیت،خدا را ملاقات کند داخل در دوزخ خواهد شد</w:t>
      </w:r>
      <w:r>
        <w:rPr>
          <w:rFonts w:eastAsia="IRNazanin" w:cs="IRNazanin"/>
          <w:color w:val="111111"/>
          <w:sz w:val="28"/>
          <w:szCs w:val="28"/>
          <w:rtl w:val="true"/>
          <w:lang w:bidi="fa-IR"/>
        </w:rPr>
        <w:t>.</w:t>
      </w:r>
    </w:p>
    <w:p>
      <w:pPr>
        <w:pStyle w:val="Heading3"/>
        <w:numPr>
          <w:ilvl w:val="2"/>
          <w:numId w:val="1"/>
        </w:numPr>
        <w:rPr/>
      </w:pPr>
      <w:bookmarkStart w:id="92" w:name="__RefHeading___Toc1436916_3264237689"/>
      <w:bookmarkStart w:id="93" w:name="_Toc36"/>
      <w:bookmarkEnd w:id="92"/>
      <w:r>
        <w:rPr/>
        <w:t>27</w:t>
      </w:r>
      <w:r>
        <w:rPr>
          <w:rtl w:val="true"/>
        </w:rPr>
        <w:t>-</w:t>
      </w:r>
      <w:r>
        <w:rPr>
          <w:rtl w:val="true"/>
        </w:rPr>
        <w:t>مردم عبد من هستند در اطاعت</w:t>
      </w:r>
      <w:bookmarkEnd w:id="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زید طبری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خراسان نزد علی بن موسی الرضا علیهما السّلام ایستاده بودم و گروهی از بنی هاشم نیز در نزد حضرت بودند و در میان آنان اسحاق بن عباس بن موسی حاضر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 که شما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بندگان ما اهل بیت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خویشاوندی و نزدیکی‌ام به پیامبر خدا صلّی اللّه علیه و اله سوگند هرگز چنین سخنی نگفته‌ام و آن را از هیچ‌یک از پدرانم نشنیده‌ام و از هیچ کس به من خبر نرسیده است که آنان این‌چنین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بندگان ما در اطاعت از خدا و دوستداران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هستند؛پس کسانی که حاضر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غایبان برسانند</w:t>
      </w:r>
      <w:r>
        <w:rPr>
          <w:rFonts w:eastAsia="IRNazanin" w:cs="IRNazanin"/>
          <w:color w:val="111111"/>
          <w:sz w:val="28"/>
          <w:szCs w:val="28"/>
          <w:rtl w:val="true"/>
          <w:lang w:bidi="fa-IR"/>
        </w:rPr>
        <w:t>.</w:t>
      </w:r>
    </w:p>
    <w:p>
      <w:pPr>
        <w:pStyle w:val="Heading3"/>
        <w:numPr>
          <w:ilvl w:val="2"/>
          <w:numId w:val="1"/>
        </w:numPr>
        <w:rPr/>
      </w:pPr>
      <w:bookmarkStart w:id="94" w:name="__RefHeading___Toc1436918_3264237689"/>
      <w:bookmarkStart w:id="95" w:name="_Toc37"/>
      <w:bookmarkEnd w:id="94"/>
      <w:r>
        <w:rPr/>
        <w:t>28</w:t>
      </w:r>
      <w:r>
        <w:rPr>
          <w:rtl w:val="true"/>
        </w:rPr>
        <w:t>-</w:t>
      </w:r>
      <w:r>
        <w:rPr>
          <w:rtl w:val="true"/>
        </w:rPr>
        <w:t>کلام امام رضا در مورد توحید</w:t>
      </w:r>
      <w:bookmarkEnd w:id="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رضا علیه السّلام دربارۀ یگانگی خداوند سخن می‌گوید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بندگی خدا شناخت اوست و حقیقت شناخت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 پر عظمت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اوست و قوام توحید دور نمودن هر حد و مرز و اندازه‌ای از اوست؛زیرا هر عقلی گواهی می‌دهد که هرچیز که مقداری دارد آفریده است و هر آفریده‌ای گواهی می‌دهد که آفریننده‌ای دارد که خود آفریده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 حادث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عدم به وجود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ازل وجود داشته است و قدیم است؛پس هر آن‌کس که ذات پروردگار را وصف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در خصوصی مشخّص و محدود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نپرستیده است و هر آن‌کس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گمانش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درک حقیقتش رسیده است او را به یگانگی برنشمرده است و هر آن‌کس که او را به چیزی مثال زده است به حقیقتش دست نیافته است و هر آن‌کس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گمانش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رسیده است او را باور نداشته است و هرکس با یکی از حواس ظاهری‌اش به او اشاره کرده است به سوی حقیقت صمدیّت او قصد ننموده است و هرکس او را به چیزی تشبیه کرده او را مدنظر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عرف من بعّضه،و لا إیّاه أراد من توهّمه،کلّ معروف بنفسه مصنوع،و کلّ قائم فی سواه معلول،بصنع اللّه یستدلّ علیه،و بالعقول تعتقد معرفته،و بالفطر تثبت حجّته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حجاب بینه و بینهم،و مباینته إیّاهم مفارقته إنّیّتهم، و ابتداؤه لهم دلیلهم علی أن لا ابتداء له،لعجز کلّ مبتدئ منهم عن ابتداء مثله، فأسماؤه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تعبیر،و أفعاله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جهل اللّه من حدّه،و قد تعدّاه من اشتمله،و قد أخطأه من اکتنهه،و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هو فقد شبّهه،و من قال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علّله،و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وقّته،و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ضمّنه،و من قال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إمام فقد نهّاه،و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غیّاه،و من غیّاه فقد جزّأه،و من جزّأه فقد ألحد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یتغیّر اللّه بتغیّر المخلوقات،و لا یتحدّد بتحدّد المحدود،واحد لا بتأویل عدد،ظاهر لا بتأویل المباشرة،متجلّ لا باستهلال رؤیة،باطن لا بمزایلة، مباین لا بمسافة،قریب لا بمداناة،لطیف لا بتجسّم،موجود لا عن عدم،فاعل لا باضطرار،مقدّر لا بفکرة،مدبّر لا بحرکة،مرید لا بعزیمة،شاء لا بهمّة،مدرک لا بحاسّة،سمیع لا بآلة،بصیر لا باداة،لا تصحبه الأوقات،و لا تضمّه الأماکن،و لا تأخذه السّنات،و لا تحدّه الصّفات،و لا تقیّده الأدوات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الأوقات کونه، و العدم وجوده،و الابتداء أزله،بخلقه الأشباه علم أنّه لا شبه له،و بمضادّته بین الأشیاء علم أن لا ضدّ له،و بمقارنته بین الأمور عرف أن لا قرین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 النّور بالظّلمة،و الصّرّ بالحرّ،مؤلّف بین متعاقباتها،مفرّق بین متدانیاتها،بتفریقها دلّ</w:t>
      </w:r>
    </w:p>
    <w:p>
      <w:pPr>
        <w:pStyle w:val="BookText"/>
        <w:rPr/>
      </w:pPr>
      <w:r>
        <w:rPr>
          <w:rFonts w:ascii="IRNazanin" w:hAnsi="IRNazanin" w:eastAsia="IRNazanin"/>
          <w:color w:val="111111"/>
          <w:sz w:val="28"/>
          <w:sz w:val="28"/>
          <w:szCs w:val="28"/>
          <w:rtl w:val="true"/>
          <w:lang w:bidi="fa-IR"/>
        </w:rPr>
        <w:t>و هرکس او را به اجزاء تقسیم کند او را نشناخته است و هرکس شکل او در توهّم و خاطر خود بیاورد او را قصد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به ذات شناخته باشد ساخته شده است و هرچه به خود برپا نباشد دیگری‌اش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مخلوقات خدا بر او دلیل آورده می‌شود و به وسیلۀ عقل‌ها به شناختنش اعتقاد حاصل می‌گردد و به وسیلۀ فطرت‌ها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پروردگار ثابت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آفریدگان توسط خدا حجابی بین او و آفریدگان است و فاصله او از آفریدگان جدایی او از إنّیّت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آفرینش آنان را آغاز نموده دلیل بر این است که خود آغازی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آفریده‌ای از آنان از خلق چون خود ناتوان است پس نام‌هایش تعبیری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کردارش فهماندن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هرکس برای خدا حدّ مشخص کرده است به او جهل ورزیده و هرکس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گمانش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احاطه یافته است بر او تعدّی و زیاده‌روی نموده است و هرکس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گمانش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وجود او دست یافته دربارۀ او به خطا رفته است و هرکس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 به دنبال علت گشته است و هرکس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زمان مشخص کرده است و هرکس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 مکان درنظر گرفته است و هرکس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 نهایت و پایانی درنظر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 نهایت و غایتی معین ساخته و هرکس برایش نهایتی در نظر بگیرد او را به اجزایی تقسیم نموده و هرکس او را تجزیه کند به او شرک ورزیده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تغییر و گونه‌گون شدن آفریدگان تغییر نمی‌یابد و با اندازه‌یابی موجودات محدود، محدود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یگانه‌ای است که تعدد نمی‌پذیرد،آشکاری است که همراهی ندارد، رخ‌نمایی است که چهره نمی‌گشاید،پنهانی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طی هیچ مسافتی از همه جداست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بی‌هیچ نزدیک گرداندنی به همه نزدیک است و لطیفی است که جسم ندارد و موجودی است که از عدم وجود نیافته است و عمل‌کننده‌ای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انگیزۀ عملش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درماندگی و احتیاج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تأمّل و اندیشه‌ای تقدیر می‌نماید و بدون هیچ حرکتی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جهانیان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قصدی اراده می‌کند و بدون هیچ تلاشی، مشیّت و خواسته خود را جاری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حواس ظاهری درک می‌کند و بدون هیچ وسیله‌ای می‌شنود و می‌بیند،زمان او را همراهی نمی‌کند و مکان‌ها او را احاطه نمی‌نماید</w:t>
      </w:r>
    </w:p>
    <w:p>
      <w:pPr>
        <w:pStyle w:val="BookText"/>
        <w:rPr/>
      </w:pPr>
      <w:r>
        <w:rPr>
          <w:rFonts w:ascii="IRNazanin" w:hAnsi="IRNazanin" w:eastAsia="IRNazanin"/>
          <w:color w:val="111111"/>
          <w:sz w:val="28"/>
          <w:sz w:val="28"/>
          <w:szCs w:val="28"/>
          <w:rtl w:val="true"/>
          <w:lang w:bidi="fa-IR"/>
        </w:rPr>
        <w:t>علی مفرّقها،و بتألیفها دلّ علی مؤلّفها،قال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 شَیْءٍ خَلَقْنا زَوْجَیْنِ لَعَلَّکُمْ تَذَکَّرُونَ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معنی الرّبوبیّة إذ لا مربوب، و حقیقة الإلهیّة إذ لا مألوه،و معنی العالم و لا معلوم،لیس منذ خلق استحقّ معنی الخالق،و لا من حیث أحدث استفاد معنی المحدث،لا یغیبه منذ،و لا یدنیه قد، و لا یحجبه لعلّ،و لا یوقّته متی،و لا یشتمله حین،و لا یقارنه مع،کلّ ما فی الخلق من أثر غیر موجود فی خالقه،و کلّ ما أمکن فیه ممتنع من صانعه،لا تجری علیه الحرکة و السّکون،کیف یجری علیه ما هو أجراه،أو یعود فیه ما هو ابتدأه؟إذن لتفاوتت دلالته،و لا متنع من الأزل معناه،و لمّا کان للبارئ معنی غیر المبرأ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حدّ له وراء لحدّ له أمام،و لو التمس له التّمام للزمه النّقصان،کیف یستحقّ الأزل من لا یمتنع من الحدث،و کیف ینشئ الأشیاء من لا یمتنع من الإنشاء؟لو تعلّقت به المعانی لقامت فیه آیة المصنوع،و لتحوّل عن کونه دالاّ إلی کونه مدلولا علیه، لیس فی مجال القول حجّة،و لا فی المسألة عنه جواب،لا إله إلاّ اللّه العلیّ العظیم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أبی غالب أحمد بن محمّد عن ابن أبی الخطّاب عن ابن محبوب عن جمیل بن صالح عن برید العجلیّ عن أبی جعفر علیه السّلام عن آبائه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هدیّة منّی إلی عبدی المؤمن، فإن قبلها منّی فبرحمتی و منّی،و إن ردّها فبذنبه حرمها و منه لا منّی،و أیّما عبد خلقته فهدیته إلی الإیمان،و حسّنت خلقه،و لم أبتله بالبخل،فإنّی أرید به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سال‌ها او را در بر نمی‌گیرد و صفات او را محدود نمی‌نماید و وسایل او را مقیّد و دست بسته نمی‌کند،بودنش پیش از زمان‌ها و وجودش پیش از عدم و ازلی بودنش پیش از شروع آفرینش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همانندان را آفرید دانسته شد که هیچ همانندی ندارد و با ضدّیت‌آفرینی میان اشیاء دانسته شد که ضدّی ندارد و با هم‌نشین کردن میان امور دانسته شد که هیچ هم‌نشینی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ظلمت و سرما و گرما را در کنار هم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پی‌درپی آمدگان انس برقرار کرد و میان نزدیکان جدایی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جدایی انداختنش بر جدایی اندازنده و با انس برقرار کردنش بر برقرار کنندۀ آن راهنمایی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فرازمند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هرچیز دو زوج آفریدیم شاید شما متذکر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ربوبیت از آن اوست هنگامی که هیچ تربیت شونده‌ای وجود ندارد و حقیقت الهیّت از آن اوست هنگامی که هیچ پرستنده‌ای نیست و او معنای دانا است زمانی که هیچ دانسته شده‌ای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زمانی که آفرید مستحقّ معنای آفرینش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ازل این صفت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زمانی که به وجود آورد مستوجب صفت به وجود آورنده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وامگذارد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نزدیک نگردد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برنگیرد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زمانمند نسازد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احاطه نکند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همراهی نمی‌نماید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نشانه‌ای که در آفریدگان باشد در آفریدگار راه ندارد و هر آنچه در آفریدگان ممکن باشد در آفریدگار آن ممتنع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 سکون بر او جریان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بر او جریان پیدا کند چیزی که خود آن را به جریان آورده است یا چگونه به او باز گردد چیزی که خود آن را آغاز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براهینش گوناگون گردند و مفهوم ازلی‌اش ممتنع می‌شود و خالق مفهومی جز آفریده پیدا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ماوراءش مرزی مشخّص گردد برابرش نیز باید مرز پذیرد و اگر اندک اشتباهی بر او راه یابد کاستی‌اش لازم می‌آید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سزاوار ازل می‌شود موجودی که از حدوث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بعد از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نیست و چگونه اشیاء را می‌آفریند آن‌که خود از آفرینش رهایی ندارد اگر مفاهیم بر او متعلّق گردند نشانه آفریدگان در او تجلّی می‌کند و از دلالت‌کننده به دلالت شده تغییر می‌یابد و در مجال سخن حجّتی نیست و در درخواست از او پاسخی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جز خداوند بلند مرتبۀ بزرگ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المفید عن المراغیّ عن الحسن بن علیّ الکوفیّ عن جعفر بن محمّد بن مروان عن أبیه عن عبد اللّه بن الحسن الأحمسیّ،عن خالد بن عبد اللّه عن یزید بن أبی زیاد عن عبد اللّه بن الحارث عن سعد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أبی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منّی،من سرّها فقد سرّنی،و من ساءها فقد ساءنی،فاطمة أعزّ البریّة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المفید عن علیّ بن محمّد بن حبیش الکاتب عن الحسن بن علیّ الزّعفرانیّ عن إبراهیم بن محمّد الثّقفیّ عن عبد اللّه بن محمّد بن عثمان عن علیّ بن محمّد بن أبی سعید،عن فضیل بن الجعد،عن أبی إسحاق الهمدانیّ،قال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ولّی أمیر المؤمنین علیه السّلام محمّد بن أبی بکر مصر و أعمالها کتب له کتابا،و أمره أن یقرأه علی أهل مصر،و لیعمل بما وصّاه به فیه،و کان الکتاب بسم اللّه الرّحمن الرّحیم من عبد اللّه أمیر المؤمنین علیّ بن أبی طالب إلی أهل مصر و محمّد بن أبی بکر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علیکم،فإنّی أحمد إلیکم اللّه الّذی لا إله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أوصیکم بتقوی اللّه فیما أنتم عنه مسئوولون و إلیه تصیرون،فإنّ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یُحَذِّرُکُمُ اللّهُ نَفْسَهُ وَ إِلَی اللّهِ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رَبِّکَ لَنَسْئَلَنَّهُمْ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فاعلموا عباد اللّه أنّ اللّه عزّ و جلّ سائلکم عن الصّغیر من عملکم و الکبیر فإن یعذّب فنحن أظلم،و إن یعف فهو أرحم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w:t>
      </w:r>
      <w:bookmarkStart w:id="96" w:name="pg13930_142888"/>
    </w:p>
    <w:p>
      <w:pPr>
        <w:pStyle w:val="Heading3"/>
        <w:numPr>
          <w:ilvl w:val="2"/>
          <w:numId w:val="1"/>
        </w:numPr>
        <w:rPr/>
      </w:pPr>
      <w:bookmarkStart w:id="97" w:name="__RefHeading___Toc1436920_3264237689"/>
      <w:bookmarkStart w:id="98" w:name="_Toc38"/>
      <w:bookmarkEnd w:id="96"/>
      <w:bookmarkEnd w:id="97"/>
      <w:r>
        <w:rPr/>
        <w:t>29</w:t>
      </w:r>
      <w:r>
        <w:rPr>
          <w:rtl w:val="true"/>
        </w:rPr>
        <w:t>-</w:t>
      </w:r>
      <w:r>
        <w:rPr>
          <w:rtl w:val="true"/>
        </w:rPr>
        <w:t>رسول خدا فرمودند</w:t>
      </w:r>
      <w:r>
        <w:rPr>
          <w:rtl w:val="true"/>
        </w:rPr>
        <w:t>:</w:t>
      </w:r>
      <w:r>
        <w:rPr>
          <w:rtl w:val="true"/>
        </w:rPr>
        <w:t>کار نیک هدیه ای از جانب من به بندۀ مؤمن است</w:t>
      </w:r>
      <w:bookmarkEnd w:id="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فرازمند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هدیه‌ای از جانب من به بندۀ مؤمن است پس اگر آن را از من بپذیرد به واسطۀ رحمتم و از جانب من است و اگر آن را رد نماید به واسطۀ نافرمانی‌اش آن را تباه ساخته و از جانب خود اوست نه از جانب من و هر بنده‌ای که او را آفریدم و به ایمان راهنمایی‌اش کردم و اخلاقش را نیکو ساختم و او را به بخل مبتلا نکردم پس خیر او را می‌طلبم</w:t>
      </w:r>
      <w:r>
        <w:rPr>
          <w:rFonts w:eastAsia="IRNazanin" w:cs="IRNazanin"/>
          <w:color w:val="111111"/>
          <w:sz w:val="28"/>
          <w:szCs w:val="28"/>
          <w:rtl w:val="true"/>
          <w:lang w:bidi="fa-IR"/>
        </w:rPr>
        <w:t>.</w:t>
      </w:r>
    </w:p>
    <w:p>
      <w:pPr>
        <w:pStyle w:val="Heading3"/>
        <w:numPr>
          <w:ilvl w:val="2"/>
          <w:numId w:val="1"/>
        </w:numPr>
        <w:rPr/>
      </w:pPr>
      <w:bookmarkStart w:id="99" w:name="__RefHeading___Toc1436922_3264237689"/>
      <w:bookmarkStart w:id="100" w:name="_Toc39"/>
      <w:bookmarkEnd w:id="99"/>
      <w:r>
        <w:rPr/>
        <w:t>30</w:t>
      </w:r>
      <w:r>
        <w:rPr>
          <w:rtl w:val="true"/>
        </w:rPr>
        <w:t>-</w:t>
      </w:r>
      <w:r>
        <w:rPr>
          <w:rtl w:val="true"/>
        </w:rPr>
        <w:t>فاطمه پارۀ تن من است و علی عزیزترین مردم</w:t>
      </w:r>
      <w:bookmarkEnd w:id="1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وقّاص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فرستادۀ خدا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پارۀ تن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او را خوشحال کند مرا خوشحال کرده است و هرکس او را بیازارد مرا آزرده است و فاطمه عزیزترین آفریدگان در نزد من است</w:t>
      </w:r>
      <w:r>
        <w:rPr>
          <w:rFonts w:eastAsia="IRNazanin" w:cs="IRNazanin"/>
          <w:color w:val="111111"/>
          <w:sz w:val="28"/>
          <w:szCs w:val="28"/>
          <w:rtl w:val="true"/>
          <w:lang w:bidi="fa-IR"/>
        </w:rPr>
        <w:t>.</w:t>
      </w:r>
    </w:p>
    <w:p>
      <w:pPr>
        <w:pStyle w:val="Heading3"/>
        <w:numPr>
          <w:ilvl w:val="2"/>
          <w:numId w:val="1"/>
        </w:numPr>
        <w:rPr/>
      </w:pPr>
      <w:bookmarkStart w:id="101" w:name="__RefHeading___Toc1436924_3264237689"/>
      <w:bookmarkStart w:id="102" w:name="_Toc40"/>
      <w:bookmarkEnd w:id="101"/>
      <w:r>
        <w:rPr/>
        <w:t>31</w:t>
      </w:r>
      <w:r>
        <w:rPr>
          <w:rtl w:val="true"/>
        </w:rPr>
        <w:t>-</w:t>
      </w:r>
      <w:r>
        <w:rPr>
          <w:rtl w:val="true"/>
        </w:rPr>
        <w:t>کلام امیر المؤمنین با محمد بن ابی بکر و اهل مصر</w:t>
      </w:r>
      <w:bookmarkEnd w:id="10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همدانی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امیر مؤمنان علی بن ابی طالب،محمد بن ابو بکر را فرمانروای مصر نمود و امورات آن را به او واگذار کرد به او نامه‌ای نگاشت و به او دستور داد که آن نامه را برای مصریان بخواند و به آنچه به او سفارش نموده است عمل نماید و نامه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بخشندۀ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بندۀ خدا امیر مؤمنان علی بن ابی طالب به اهل مصر و محمد بن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خداوندی را ستایش می‌کنم که هیچ معبودی جز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به تقوای پروردگار در آنچه شما از آن پرسیده خواهید شد و به آن باز می‌گردید سفارش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فرازمند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گرو اعمال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از خودش بیم می‌دهد که بازگشت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پروردگارت سوگند که از کردار همه خواهیم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 بدانید که پروردگار بلندمرتبه از کردار کوچک و بزرگ شما خواهد پرسید پس اگر عذاب کند ما ستم‌کارتریم و اگر ببخشاید او مهربان‌ترین مهربانان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اللّه،إنّ أقرب ما یکون العبد إلی المغفرة و الرّحمة حین یعمل للّه بطاعته و ینصحه بالتّوبة،علیکم بتقوی اللّه،فإنّها تجمع الخیر و لا خیر غیرها،و یدرک بها من الخیر ما لا یدرک بغیرها من خیر الدّنیا و خیر الآخرة،قال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لِلَّذِینَ اتَّقَوْا ما ذا أَنْزَلَ رَبُّکُمْ قالُوا خَیْراً لِلَّذِینَ أَحْسَنُوا فِی هذِهِ الدُّنْیا حَسَنَةٌ وَ لَدارُ الْآخِرَةِ خَیْرٌ وَ لَنِعْمَ دارُ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یا عباد اللّه إنّ المؤمن یعمل لثلاث من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یثیبه بعمله فی دنیاه،قال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 أَجْرَهُ فِی الدُّنْیا وَ إِنَّهُ فِی الْآخِرَةِ لَمِنَ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عمل للّه تعالی أعطاه أجره فی الدّنیا و الآخرة و کفاه المهمّ فیهما،و قد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 الَّذِینَ آمَنُوا اتَّقُوا رَبَّکُمْ لِلَّذِینَ أَحْسَنُوا فِی هذِهِ الدُّنْیا حَسَنَةٌ وَ أَرْضُ اللّهِ واسِعَةٌ إِنَّما یُوَفَّی الصّابِرُونَ أَجْرَهُمْ بِغَیْرِ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أعطاهم اللّه فی الدّنیا لم یحاسبهم به فی الآخرة،قال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لِلَّذِینَ أَحْسَنُوا الْحُسْنی وَ زِیادَةٌ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الحسنی هی الجنّة و الزّیادة هی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لخیر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تعالی یکفّر بکلّ حسنة سیئّة،قال اللّه عزّ و جلّ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الْحَسَناتِ یُذْهِبْنَ السَّیِّئاتِ ذلِکَ ذِکْری لِلذّاکِرِینَ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کان یوم القیامة حسبت لهم حسناتهم،ثمّ أعطاهم بکل واحدة عشر أمثالها إلی سبعمائة ضعف،قال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مِنْ رَبِّکَ عَطاءً حِساباً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لَهُمْ جَزاءُ الضِّعْفِ بِما عَمِلُوا وَ هُمْ فِی الْغُرُفاتِ آمِنُونَ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بندگان خدا،همانا نزدیک‌ترین حالت بنده به بخشش و رحمت پروردگار زمانی است که با بندگی خدا برای او عمل می‌کند و با توبه طلب خیر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پیشه باشید که تقوا همه نیکی‌ها را در خود جمع می‌کند و نیک جز آن نیست و به وسیلۀ آن نیکی از نیکی‌های دنیا و آخرت به دست می‌آید که به جز آن حاصل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عزّتمند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پرهیزگاران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چه نازل کرده است؟گویند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نیکوکاران در این دنیا خیر است و سرای آخرت بهتر است و چه نیکوست سرای تقواپیشگان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بدانید که انسان مؤمن برای سه‌نیکویی رفتار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نیکی دنیا که پروردگار به خاطر کردارش در دنیایش به او پاداش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بلند مرتبه دربارۀ ابراهیم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پاداشش را عطا کردیم و در آخرت از صالحان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برای خداوند بلندمرتبه رفتار کند خداوند پاداش او را در دنیا و آخرت به او عطا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 امور مهم دنیا و آخرت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بلندمرتبه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مؤمن از پروردگارتان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نیکوکاران در این دنیا پاداش نیکوست و زمین خدا پهناور است فقط پاداش شکیبایان است که بدون حساب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به خاطر آنچه در دنیا به ایشان عطا فرموده‌است در آخرت آنان را مورد حساب خود قرار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بلند مرتبه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 را پاداش نیکویی است و زیادتی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نیکو بهشت و زیادت دنیا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نیکی آخرت که خداوند بلندمرتبه در مقابل هرنیکی یک بدی را می‌زداید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بلند مرتبه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نیکی‌ها بدی‌ها را می‌زدایند،این برای پند پذیران تذکری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هنگامی که قیامت برپا شود نیکی‌هایشان محاسبه می‌شود،سپس خداوند در مقابل هرنیکی ده برابر تا هفتصد برابر عطا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بلند مرتبه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 از سوی پروردگار تو و عطایی محاسبه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پاداشی چند برابر آنچه عمل کرده بودند دریافت می‌دارند و آنان در جایگاهشان در ایمنی به سر می‌برند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فارغبوا فی هذا رحمکم اللّه و اعملوا له و تحاضّوا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یا عباد اللّه أنّ المتّقین حازوا عاجل الخیر و آجله،شارکوا أهل الدّنیا فی دنیاهم،و لم یشارکهم أهل الدّنیا فی آخرتهم،أباحهم اللّه من الدنیا ما کفاهم به و أغناهم،قال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زِینَةَ اللّهِ الَّتِی أَخْرَجَ لِعِبادِهِ وَ الطَّیِّباتِ مِنَ الرِّزْقِ قُلْ هِیَ لِلَّذِینَ آمَنُوا فِی الْحَیاةِ الدُّنْیا خالِصَةً یَوْمَ الْقِیامَةِ کَذلِکَ نُفَصِّلُ الْآیاتِ لِقَوْمٍ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سکنوا الدّنیا بأفضل ما سکنت،و أکلوها بأفضل ما أکلت،شارکوا أهل الدّنیا فی دنیاهم فأکلوا معهم من طیّبات ما یأکلون،و شربوا من طیّبات ما یشربون،و لبسوا من أفضل ما یلبسون،و سکنوا من أفضل ما یسکنون،و تزوّجوا من أفضل ما یتزوّجون،و رکبوا من أفضل ما یرکبون،أصابوا لذّة الدّنیا مع أهل الدّنیا،و هم غدا جیران اللّه تعالی،یتمنّون علیه فیعطیهم ما یتمنّون،لا تردّ لهم دعوة،و لا ینقص لهم نصیب من اللّذّة،فإلی هذا یا عباد اللّه یشتاق إلیه من کان له عقل و یعمل له بتقوی اللّه،و لا حول و 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 اللّه،إن اتّقیتم و حفظتم نبیّکم فی أهل بیته،فقد عبدتموه بأفضل ما عبد،و ذکرتموه بأفضل ما ذکر،و شکرتموه بأفضل ما شکر،و أخذتم بأفضل الصّبر و الشّکر، و اجتهدتم أفضل الاجتهاد،و إن کان غیرکم أطول منکم صلاة و أکثر منکم صیاما فأنتم أتقی للّه منه،و أنصح لأولی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یا عباد اللّه الموت و سکرته، فأعدّوا له عدّته،فإنّه یفجؤکم بأمر عظیم بخیر لا یکون معه شرّ أبدا،أو بشرّ لا</w:t>
      </w:r>
    </w:p>
    <w:p>
      <w:pPr>
        <w:pStyle w:val="BookText"/>
        <w:rPr/>
      </w:pPr>
      <w:r>
        <w:rPr>
          <w:rFonts w:ascii="IRNazanin" w:hAnsi="IRNazanin" w:eastAsia="IRNazanin"/>
          <w:color w:val="111111"/>
          <w:sz w:val="28"/>
          <w:sz w:val="28"/>
          <w:szCs w:val="28"/>
          <w:rtl w:val="true"/>
          <w:lang w:bidi="fa-IR"/>
        </w:rPr>
        <w:t>خدای رحمتتان کند در این امر رغبت کنید و یکدیگر را بر آن امر ترغیب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تقوا پیشگان نیکی دنیا گذرا و آخرت پایدار را به دست آوردند و با اهل دنیا در دنیایشان شریک گشتند و اهل دنیا در امور اخروی آنان شریک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دنیا به آن مقدار که ایشان را کفایت کند و بی‌نیازشان سازد بر آنان مباح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شکوهمند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چه‌کسی زینت‌های خداوند را که برای بندگانش خارج ساخته است و روزی‌های نیکو را حرام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آن نعمت در روز قیامت برای کسانی است که در زندگی دنیا ایمان آوردند و اخلاص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چنین،نشانه‌هایمان را برای گروهی که می‌دانند شرح می‌دهیم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 به بهترین شیوه زندگی کردند و از بهترین خوردنی‌ها استفاده نمودند و با دنیاپیشگان در دنیایشان همراهی نمودند و با ایشان از نیکوترین خوردنی‌ها بهره بردند و از نیکوترین آشامیدنی‌ها،استفاده کردند و از بهترین لباس‌ها پوشیدند و در بهترین مساکن،سکونت گزیدند و با بهترین همسران ازدواج نمودند و بر بهترین مرکب‌ها سوار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دنیاپیشگان از لذت‌های دنیا بهره بردند و آنان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همسایگان خداوند فرازمند هستند هر آنچه از خدا تمنا می‌کنند به ایشان عطا می‌نماید و خواستۀ آنان رد نمی‌شود و بهره‌ای از لذت آنان کاسته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عقل داشته باشد و با تقوای الهی رفتار نماید 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شیوۀ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نشان می‌دهد و هیچ نیرو و توانایی جز با کمک خداوند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پرهیزگار باشید و مراعات خاندان پیامبرتان را نمائید او را به بهترین شیوه پرستیده‌اید و با بهترین یاد،یاد نموده‌اید و با بهترین شکر سپاس‌گزاری کرده‌اید و بهترین شکر و شکیبایی را به کار بسته‌اید و با بهترین تلاش و سعی عمل نموده‌اید،هرچند دیگران نماز را طولانی‌تر از شما بخوانند و بیشتر روزه‌بگیرند،زیرا شما بیشتر از آنان رعایت تقوای الهی را کرده‌اید و برای صاحبان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خیرخواه‌ترید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و سکرات آن برحذر باشید و توشه‌اش را آماده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مرگ با امری عظیم ناگهان شما را در بر می‌گیرد با چیزی که هرگز بدی در آن راه ندارد یا بدی که هرگز نیکی و خیری در آن نیست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یکون معه خیر أبدا،فمن أقرب إلی الجنّة من عاملها،و من أقرب إلی النّار من عاملها؟إنّه لیس أحد من النّاس تفارق روحه جسده حتّی یعلم إلی أیّ المنزلین یصیر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الجنّة أم النّار،أعدوّ هو للّه أم ولیّ؟فإن کان ولیّا للّه فتحت له أبواب الجنّة،و شرعت له طرقها،و رأی ما أعدّ اللّه له فیها،ففزع من کلّ شغل،و وضع عنه کلّ ثقل،و إن کان عدوّا للّه فتحت له أبواب النّار،و شرّع له طرقها،و نظر إلی ما أعدّ اللّه له فیها،فاستقبل کلّ مکروه و ترک کلّ سرور،کلّ هذا یکون عند الموت، و عنده یکون الیقین،قال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طَیِّبِینَ یَقُولُونَ سَلامٌ عَلَیْکُمْ ادْخُلُوا الْجَنَّةَ بِما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تَتَوَفّاهُمُ الْمَلائِکَةُ ظالِمِی أَنْفُسِهِمْ فَأَلْقَوُا السَّلَمَ ما کُنّا نَعْمَلُ مِنْ سُوءٍ بَلی إِنَّ اللّهَ عَلِیمٌ بِما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فَادْخُلُوا أَبْوابَ جَهَنَّمَ خالِدِینَ فِیها فَلَبِئْسَ مَثْوَی الْمُتَکَبِّرِینَ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 اللّه،إنّ الموت لیس منه فوت،فاحذروه قبل وقوعه، و أعدّوا له عدّته،فإنّکم طرد الموت،إن أقمتم له أخذکم،و إن فررتم منه أدرککم، و هو ألزم لکم من ظلّکم،الموت معقود بنواصیکم و الدّنیا تطوی خلفکم،فأکثروا ذکر الموت عند ما تنازعکم إلیه أنفسکم من الشّهوات،و کفی بالموت واعظا؛ و کان رسول اللّه صلّی اللّه علیه و اله کثیرا ما یوصی أصحابه بذکر الموت،فیقول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أکثروا ذکر الموت،فإنّه هادم اللّذّات،حائل بینکم و بین الشّهوات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 اللّه،ما بعد الموت لمن لم یغفر له أشدّ من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القبر،فاحذروا ضیقه و ضنکه و ظلمته و غربته،إنّ</w:t>
      </w:r>
    </w:p>
    <w:p>
      <w:pPr>
        <w:pStyle w:val="BookText"/>
        <w:rPr/>
      </w:pPr>
      <w:r>
        <w:rPr>
          <w:rFonts w:ascii="IRNazanin" w:hAnsi="IRNazanin" w:eastAsia="IRNazanin"/>
          <w:color w:val="111111"/>
          <w:sz w:val="28"/>
          <w:sz w:val="28"/>
          <w:szCs w:val="28"/>
          <w:rtl w:val="true"/>
          <w:lang w:bidi="fa-IR"/>
        </w:rPr>
        <w:t>پس چه‌کسی به بهشت از عمل‌کنندۀ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چه‌کسی در جهنّم از عمل‌کنندۀ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 است؟روح هیچ کس از مردم از کالبدش مفارقت نمی‌کند تا بداند که به سوی کدامیک از دو منزل حرکت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بهشت یا دوزخ؟دشمن خداست یا دوست او؟اگر دوست خدا باشد درهای بهشت برایش باز می‌گردد و راه‌های آن برایش هموار می‌شود و آنچه را خداوند در بهشت برایش فراهم ساخته است مشاهده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هر مکروه و بدی استقبال می‌کند و هر شادی را رها می‌کند و تمامی این‌ها هنگام مرگ می‌باشد و یقین نیز در آن هنگام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فرازمند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همان‌هایی که فرشتگان مرگ روحشان را می‌گیرند درحالی که پاک و پاکیزه‌اند به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وارد بهشت شوید به خاطر اعمالی که انجام می‌دادید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فرشتگان مرگ روحشان را می‌گیرند درحالی که به خود ظلم کرده‌بودند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آن‌ها تسلیم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دروغ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کار بدی انجام نمی‌دادیم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خداوند به آنچه انجام می‌دادید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از درهای جهنّم وارد شوید درحالی که جاودانه در آن خواهید بود چه جای بدی است جایگاه مستکبران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گریزی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پیش از فرارسیدنش از آن برحذر باشید و توشه‌ای را فراهم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شما گرفتار در دام مرگ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مقابلش بایستید شما را در بر می‌گیرد و اگر از او بگریزید شما را در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چون سایه‌ای همراه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به پیشانی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سرنوشت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دنیا گذشته شما را درهم می‌پیچد پس هنگامی که نفستان در گرداب شهوات با شما به جدال برمی‌خیزد فراوان به یاد مرگ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پنددهندگی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 و فرستادۀ خدا یارانش را فراوان سفارش به یاد مرگ می‌نمود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 به یاد مرگ باشید که درهم شکنندۀ لذت‌هااست و میان شما و شهوات مانع می‌شود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پیامدهای پس از مرگ برای کسانی که آمرزیده نشده‌اند سخت‌تر از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تنگی و سختی و تاریکی و تنهایی آن برحذر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القبر یقول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بیت التّراب،أنا بیت الغربة،أنا بیت الوحشة،أنا بیت الدّود و الهوامّ؛و القبر روضة من ریاض الجنّة،أو حفرة من حفر النّیران،إنّ العبد المؤمن إذا دفن قالت له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و أهلا،قد کنت ممّن أحبّ أن یمشی علی ظهری، فإذا ولیتک فستعلم کیف صنعی بک؛فتتّسع له مدّ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الکافر إذا دفن قالت له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مرحبا و لا أهلا،لقد کنت من أبغض من یمشی علی ظهری،فإذا ولیتک فستعلم کیف صنعی بک؛فتضمّه حتّی تلتقی أضلاعه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المعیشة الضّنک الّتی حذّر اللّه منها عدوّه عذاب القبر،إنّه یسلّط علی الکافر فی قبره تسعة و تسعین تنّینا،فینهشن لحمه،و یکسرن عظمه،یتردّدن علیه کذلک إلی یوم یبعث،لو أنّ تنّینا منها نفخ فی الأرض لم تنبت زرعا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یا عباد اللّه إنّ أنفسکم الضّعیفة و أجسادکم النّاعمة الرّقیقة الّتی یکفیها الیسیر تضعف عن هذا،فإن استطعتم أن تجزعوا لأجسادکم و أنفسکم ممّا لا طاقة لکم به و لا صبر لکم علیه، فاعملوا بما أحبّ اللّه و اترکوا ما کره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عباد اللّه،إنّ بعد البعث ما هو أشدّ من القبر،یوم یشیب فیه الصّغیر،و یسکر منه الکبیر،و یسقط فیه الجنین،و تَذْهَلُ کُلُّ مُرْضِعَةٍ عَمّا أَرْضَعَتْ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عبوس قمطریر یوم کان شرّه مستطیرا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فزع ذلک الیوم لیرهب الملائکة الّذین لا ذنب لهم،و ترعد منه السّبع الشّداد، و الجبال الأوتاد،و الأرض المهاد،و تنشقّ السّماء فهی یومئذ واهیة،و تتغیّر فکأنّها وردة کالدّهان،و تکون الجبال کثیبا مهیلا بعد ما کانت صمّا صلابا،و ینفخ</w:t>
      </w:r>
    </w:p>
    <w:p>
      <w:pPr>
        <w:pStyle w:val="BookText"/>
        <w:rPr/>
      </w:pPr>
      <w:r>
        <w:rPr>
          <w:rFonts w:ascii="IRNazanin" w:hAnsi="IRNazanin" w:eastAsia="IRNazanin"/>
          <w:color w:val="111111"/>
          <w:sz w:val="28"/>
          <w:sz w:val="28"/>
          <w:szCs w:val="28"/>
          <w:rtl w:val="true"/>
          <w:lang w:bidi="fa-IR"/>
        </w:rPr>
        <w:t>به درستی که قبر هر روز ندا در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خانۀ تنهایی و خاکی هستم،من خانۀ وحشتم،من خانۀ کرم‌ها و گزندگانم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 باغی از باغ‌های بهشت یا گودالی از گودال‌های جهنّم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بندۀ مؤمن در خاک نهاده می‌شود زمین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کسانی بودی که دوست دارم بر روی من قدم بردارند پس هنگامی که تو را در بر گرفتم خواهی دانست که چگونه با تو رفتار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زمین تا چشم کار می‌کند برای او وسعت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انسان کافر دفن می‌شود،زمین به او 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آمدنت نکوهیده و ناپسند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مبغوض‌ترین کسانی بودی که بر من گام می‌نهند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که تو را در بر گرفتم خواهی دانست که با تو چگونه رفتار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در بر می‌گیرد و فشار می‌دهد تا استخوان‌هایش درهم می‌شکند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در تنگی و فشار که خداوند دشمنانش را از آن بر حذر داشته است عذاب قبر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بر کافر در قبرش نود و نه مار بزرگ مسلّط می‌سازد تا گوشت بدنش را بگزند و استخوان‌هایش را خرد کنند و این‌چنین در نزد او رفت و آمد دارند تا روزی که برانگیخته شود و اگر یکی از آن مارها در زمین بدمد هیچ‌گاه گیاهی بر زمین نخواهد رویید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نفس‌های شما ناتوان و بدن‌هایتان نحیف و نرم است که امور آسان آن را کفایت می‌کند و در مقابل آن امور نیز ناتوان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خواستید که برای بدن‌ها و جاهایتان از چیزهایی که طاقتش را ندارید و بر آن نمی‌توانید بی‌تابی کنید پس به هر آنچه خدا دوست دارد عمل کنید و هرچه را مورد کراهت اوست ترک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روز قیامت،شدیدتر از قبر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کودکان در آن پیر می‌شوند و بزرگان در آن چون مستان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خود را از دست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جنین‌ها در آن سقط می‌شوند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مادری آن را که شیر داده است فراموش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درهم فرورفته و گرفته و سخت،روزی که بدی‌اش گسترده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آن روز فرشتگانی را که هیچ گناهی ندارند می‌ترساند و هفت فرشته پر ابهّت که گماشتگان بر جهنم‌اند لرزه بر اندامشان می‌افتد و کوه‌های میخکوب‌شده بر زمین و زمین هموار،به لرزه درآیند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از هم جدا می‌شود و در آن روز فرو می‌ریزد و رنگش تغییر می‌یابد گویی روغن مذاب گلگون است و کوه‌ها که با صلابت و سخت هستند همچون سراب گردند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الصّور فیفزع من فی السّماوات و من فی الأرض إلاّ من شاء اللّه،فکیف من عصی بالسّمع و البصر و اللّسان و الید و الرّجل و الفرج و البطن،إن لم یغفر اللّه له یرحمه من ذلک الیوم؟لأنّه یقضی و یصیر إلی غیره،إلی نار قعرها بعید،و حرّها شدید،و شرابها صدید،و عذابها جدید،و مقامعها حدید،لا یفتر عذابها و لا یموت ساکنها،دار لیس فیها رحمة،و لا یسمع لأهلها 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یا عباد اللّه أنّ مع هذا رحمة اللّه الّتی لا تعجز العباد،جنّة عرضها کعرض السّماوات و الأرض أعدّت للمتّقین،لا یکون معها شرّ أبدا،لذّاتها لا تملّ،و مجتمعها لا یتفرّق، و سکّانها قد جاوروا الرّحمن،و قام بین أیدیهم الغلمان،بصحاف من الذّهب فیها الفاکهة و الرّیحان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اعلم یا محمّد بن أبی بکر إنّی قد ولّیتک أعظم أجنادی فی نفسی،أهل مصر،فإذا ولّیتک ما ولّیتک من أمر النّاس فأنت حقیق أن تخاف منه علی نفسک و أن تحذر منه علی دینک،فإن استطعت أن لا تسخط ربّک برضا أحد من خلقه فافعل،فإنّ فی اللّه عزّ و جلّ خلفا من غیره،و لیس فی شیء سواه خلف منه،اشتدّ علی الظّالم و خذ علیه،و لن لأهل الخیر و قرّبهم،و اجعلهم بطانتک و أقرانک،و انظر إلی صلاتک کیف هی،فإنّک إمام لقومک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تتمّها و لا تخفّفها،فلیس من إمام یصلّی بقوم یکون فی صلاتهم نقصان إلاّ کان علیه،لا ینقص من صلاتهم شیء،و تمّمها و تحفّظ فیها،یکن لک مثل أجورهم،و لا ینقص ذلک من أجرهم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انظر إلی الوضوء،فإنّه من تمام الصّلاة،تمضمض ثلاث</w:t>
      </w:r>
    </w:p>
    <w:p>
      <w:pPr>
        <w:pStyle w:val="BookText"/>
        <w:rPr/>
      </w:pPr>
      <w:r>
        <w:rPr>
          <w:rFonts w:ascii="IRNazanin" w:hAnsi="IRNazanin" w:eastAsia="IRNazanin"/>
          <w:color w:val="111111"/>
          <w:sz w:val="28"/>
          <w:sz w:val="28"/>
          <w:szCs w:val="28"/>
          <w:rtl w:val="true"/>
          <w:lang w:bidi="fa-IR"/>
        </w:rPr>
        <w:t>و صور دمیده شود و هرکس در آسمان‌ها و زمین است جز آنکه خدا بخواهد،از صدای آن می‌هراسد،پس کسی که با گوش و چشم و زبان و دست و پا و شرمگاه و شکم به نافرمانی خدا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در آن روز بر او نبخشاید و او را نیامرزد چگونه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حکم بر او جاری می‌شود و به سوی غیر خود حرکت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دوزخی ژرف که حرارتی سخت و فراوان دارد و نوشاک آن چرک و خونابه و عذابش تازه و با گرزهای آهنین بر سرشان کوفته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عذابش باز نمی‌ایستد و ساکنینش نمی‌میرند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خانه‌ای است که بخشایش در آن راه ندارد و خواستۀ اهل آن شنیده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با این وجود،رحمت الهی که بندگان را پشت‌سر خود رها نمی‌سازد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است عرض آن همچون عرض آسمان‌ها و زمین است که برای پرهیزگاران آماده شده است، همراه آن هرگز بدی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لذت‌های آن خستگی نمی‌آورد و اجتماعاتش پراکنده نمی‌شوند و ساکنین آن در همسایگی و مجاورت خداوند رحمانند و غلامان بهشتی به همراه ظرف‌هایی از طلا که در آن میوه و گل‌های خوشبو وجود دارد در کنارشان حاضرند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بدان ای محمد بن ابی بکر که من تو را فرمانروای بزرگ‌ترین سپاهیانم قرار دادم و آنان اهل مصر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تو را فرمانروا قرار دادم تو را فرمانروای بر امورات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بخواهی به هر طریق که دوست داری در آن رفتار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سزاوار هستی که از آن برخودت بهراسی و از آنان بر دین خود برحذر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توانستی که به خاطر رضایت هیچ کس از آفریدگان،پروردگارت را به خشم در نیاوری پس آن‌گونه باش</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در خداوند عزّتمند جانشینی از غیر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با رضایت خالق موجب غضب مخلوق شدی دیگری از آفریدگان هست که جای او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هیچ‌چیز جز او جانشینی از او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برای رضایت مخلوق موجب خشم خالق شوی هیچ‌چیز جای آن را پر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ستمگران سخت بگیر و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نیکوکاران نرم رفتار باش و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از نزدیکان و هم‌نشینان خود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نمازت بنگر که چگونه است؟همانا تو پیشوای قومت می‌باشی پس سزاوار است که نمازت را کامل به پا داری و آن را سبک مشماری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هیچ امامی نیست که با گروه خود نماز</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مرّات،و استنشق ثلاثا،و اغسل وجهک ثمّ یدک الیمنی ثمّ الیسری ثمّ امسح رأسک و رجلیک،فإنّی رأیت رسول اللّه صلّی اللّه علیه و اله یصنع ذلک،و اعلم أنّ الوضوء نصف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ارتقب وقت الصّلاة،فصلّها لوقتها،و لا تعجل بها قبله لفراغ،و لا تؤخّرها عنه لشغل،فإنّ رجلا سأل رسول اللّه صلّی اللّه علیه و اله عن أوقات الصّلاة،فقال رسول اللّه صلّی اللّه علیه و اله أتانی جبرئیل علیه السّلام فأرانی وقت الصّلاة حین زالت الشّمس،فکانت علی حاجبه الأیمن،ثمّ أرانی وقت العصر فکان ظلّ کلّ شیء مثله،ثمّ صلّی المغرب حین غربت الشّمس،ثمّ صلّی العشاء الآخرة حین غاب الشّفق،ثمّ صلّی الصّبح فأغلس بها و النّجوم مشتبکة،فصلّ لهذه الأوقات،و الزم السّنّة المعروفة و الطّریق الواضحة،ثمّ انظر رکوعک و سجودک،فإنّ رسول اللّه صلّی اللّه علیه و اله کان أتمّ النّاس صلاة، و أحقّهم عملا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کلّ شیء من عملک تبع لصلاتک،فمن ضیّع الصّلاة فإنّه لغیرها أضیع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 اللّه الّذی یری و لا یری،و هو بالمنظر الأعلی أن یجعلنا و إیّاک ممّن یحبّ و یرضی حتّی یعیننا و إیّاک علی شکره و ذکره،و حسن عبادته، و أداء حقّه و علی کلّ شیء اختار لنا فی دنیانا و دیننا و آخرتنا،و أنتم یا أهل مصر، فلیصدّق قولکم فعلکم،و سرّکم علانیتکم،و لا تخالف ألسنتکم 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أنّه لا یستوی إمام الهدی و إمام الرّدی،و وصیّ النّبیّ صلّی اللّه علیه و اله و عدوّه،إنّی لا أخاف علیکم مؤمنا و لا مشرکا؛أمّا المؤمن فیمنعه اللّه بإیمانه،و أمّا المشرک فیحجزه اللّه عنکم بشرکه،و لکنّی أخاف علیکم المنافق،یقول ما تعرفون و یعمل بما تنکرون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می‌گزارد و در نماز آن گروه کاستی وجود دارد جز آن‌که آن کاستی بر عهدۀ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نمازشان چیزی کم مگذار و آنان را کامل بپا دار و بر آن مراقبت کن که برای تو همانند پاداش آنان خواهد بود و این رفتار تو چیزی از پاداش آنان نمی‌کاهد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وضو بنگر که مایۀ کامل بودن نماز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سه‌بار آب در دهانت بگردان و سه‌بار آب داخل بینی کن و صورتت را بشوی و سپس دست راست و دست چپ را بشوی و سر و دو پایت را مسح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رسول خدا را دیدم که این‌گونه عمل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بدان‌که وضو نیمی از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مراقب زمان نمازها باش و در وقتش نماز را بپا دار و به خاطر آسودگی‌ات پیش از وقت آن نماز مگزار و برای کاری که پیش‌آمده است آن را از زمانش به تأخیر میانداز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مردی از رسول خدا صلّی اللّه علیه و اله درباره اوقات نماز پرسید،پس پیامبر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نزد من آمد و وقت نماز را هنگام زوال خورشید به من نشان داد و خورشید برابروی طرف راست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زمان نماز عصر را به من نشان داد که سایۀ هرچیزی هم اندازۀ خود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هنگامی که خورشید غروب کرد نماز مغرب را خواند و سپس هنگامی که سرخی مغرب از میان رفت نماز عشا را به جا آورد سپس نماز صبح را در هنگامی که سرخی مغرب از میان رفت نماز عشا را به جا آورد سپس نماز صبح را در هنگامی‌که ظلمت شب و سپیدی درهم آمیخته بود به جا آورد در حالی که ستارگان درهم تنیده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اوقات نماز به‌پادار و سنّت شناخته‌شده و راه روشن را همراهی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رکوع و سجده‌ات بنگر همانا رسول خدا از همه کامل‌تر نماز می‌خواند و از همه به عمل به نماز سزاوارتر بود و بدان‌که هر عمل تو از نمازت پیروی می‌کند پس هرکس نماز را تباه سازد غیر آن را بیش‌تر تباه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خدایی که می‌بیند و دیده نمی‌شود و خود در نظرگاه بلندش قرار دارد می‌خواهم که ما و تو را از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 می‌شود قرار دهد تا ما و شما را بر شکرگزاری و پاداش و بندگی نیکو و ادای حقّش و بر هر چیزی‌که در دنیا و آخرت ما برگزیده است یاری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ای اهل مصر باید کردار شما،سخنتان را و باطن شما،ظاهرتان را تصدیق کند و راست بر شمارد و قلب‌های شما نمی‌بایست با آنچه بر زبان می‌آورید مخالفت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پیشوای هدایت و پیشوای نابودی و جانشین پیامبر و دشمن او یکسان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بن أبی بکر،اعلم أنّ أفضل الفقه الورع فی دین اللّه،و العمل بطاعته،و إنّی أوصیک بتقوی اللّه فی سرّ أمرک و علانیتک و علی أیّ حال کنت علیها،الدّنیا دار بلاء و دار فناء،و الآخرة دار الجزاء و دار البقاء،فاعمل لما یبقی و اعدل عمّا یفنی، و لا تنس نصیبک من الدّنیا،أوصیک بسبع هنّ من جوامع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تخشی اللّه عزّ و جلّ و لا تخش النّاس فی اللّه،و خیر القول ما صدّقه العمل،و لا تقض فی أمر واحد بقضاءین مختلفین فیختلف أمرک و تزیغ عن الحقّ،و أحبّ لعامّة رعیّتک ما تحبّ لنفسک و أهل بیتک،و اکره لهم ما تکره لنفسک و أهل بیتک،فإنّ ذلک أوجب للحجّة و أصلح للرّعیّة،و خض الغمرات إلی الحقّ،و لا تخف فی اللّه لومة لائم، و انصح المرء إذا استشارک،و اجعل نفسک أسوة لقریب المؤمنین و بعیدهم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اللّه مودّتنا فی الدّین،و خلّتنا و إیّاکم خلّة المتّقین،أبقی لکم طاعتکم،حتّی یجعلنا و إیّاکم بها إِخْواناً عَلی سُرُرٍ مُتَقابِلِینَ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أحسنوا أهل مصر موازرة محمّد أمیرکم،و اثبتوا علی طاعتکم،تردوا حوض نبیّکم صلّی اللّه علیه و اله أعاننا اللّه و إیّاکم علی ما یرضیه،و السّلام علیکم و رحمة اللّه و برکاته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المجلس الأوّل،و یتلوه المجلس الثانی من أمالی الشیخ السعید أبی جعفر محمّد بن الحسن بن علی الطّوسی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من برشما از اهل ایمان و مشرکان هراسی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خداوند،مؤمن را به وسیلۀ ایمانش باز می‌دارد و مشرک را به وسیلۀ شرک‌ورزی‌اش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رساندن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مانع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بر شما از منافق در هراسم که به آنچه می‌دانید و می‌پسندید سخن می‌گوید و به آنچه دوست نمی‌دارید رفتار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بن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با فضیلت‌ترین آگاهی و دانش،پرهیزگاری در دین خدا و عمل به بندگی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به تقوای الهی در امور پنهان و آشکارت و بر هر حالی که هستی سفارش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سرای بلا و نابودی و آخرت سرای پاداش و پایندگی است،پس برای هر آنچه باقی می‌ماند عمل کن و از هرچه نابود می‌شود روی گردان و بهرۀ خود را از دنیا فراموش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هفت چیز سفارش می‌کنم که از مسائل پراهمیت در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شکوهمند بترس و از مردم دربارۀ امور خدایی نهراس و بهترین سخن آن است که رفتار انسان آن را تأیید کند و در یک مسأله به دو گونه متفاوت قضاوت مکن که امرت دگرگون شود و از حق منحرف می‌گردی و برای عموم زیردستانت هر آنچه برای خود و خانواده‌ات می‌پسندی،دوست بدار و هر آنچه برای خود و خانواده‌ات دوست نداری برای آنان نیز مپسند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نحوۀ رفتار حجت و دلیل انسان را الزام‌آورتر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زیردستان را بیشتر اصلاح می‌نماید و به سوی حق در سختی‌ها داخل شو و در راه خدا از ملامت ملامتگران نهراس و هنگامی که کسی از تو مشورت طلبید برایش خیرخواهی کن و خود را الگویی برای مؤمنان نزدیک و دور از خود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دوستی ما را در دین قرار داد و دوستی ما و شما دوستی پرهیزگاران است و بندگیتان را برایتان باقی گذارد تا ما و شما را به واسطۀ آن دوستی،برادرانی بر تخت‌هایی در مقابل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نیکی با فرمان‌روایتان محمد همکاری کنید و بر بندگی‌تان ثابت قدم باشید تا در حوض پیامبرتان وارد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و شما را بر آنچه او را خشنود می‌سازد یاری کند و سلام و رحمت و برکات خدا بر شما باد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اول به پایان رسید و مجلس دوم از امالی شیخ سعید ابو جعفر محمد بن حسن بن علی طوسی رحمه اللّه به دنبال آن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الثانی فیه بقیّة أحادیث الشیخ المفید محمّد بن محمّد بن النعمان</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الشّیخ أبو عبد اللّه محمّد بن محمّد بن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أخبرنی أبو بکر محمّد بن عمر الجعابیّ،قال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نصر محمّد بن عمر النّیشابوریّ،قال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السّریّ،قال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حفص بن غیاث،عن برد بن سنان،عن مکحول،عن واثلة بن الأصقع،قال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تظهر الشّماتة لأخیک فیعافه اللّه و یبتلیک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 عن أبیه عن سعد عن ابن عیسی عن یونس عن کلیب الأسدیّ عن الصّادق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إنّکم لعلی دین اللّه و ملائکته،فأعینونا علی ذلک بورع و اجتهاد،علیکم بالصّلاة و العبادة،علیکم بالورع</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علیّ بن خالد المراغیّ عن علیّ بن الحسن الکوفیّ</w:t>
      </w:r>
      <w:bookmarkStart w:id="103" w:name="pg13930_142904"/>
    </w:p>
    <w:p>
      <w:pPr>
        <w:pStyle w:val="Heading2"/>
        <w:numPr>
          <w:ilvl w:val="1"/>
          <w:numId w:val="1"/>
        </w:numPr>
        <w:rPr/>
      </w:pPr>
      <w:bookmarkStart w:id="104" w:name="__RefHeading___Toc1436926_3264237689"/>
      <w:bookmarkStart w:id="105" w:name="_Toc41"/>
      <w:bookmarkEnd w:id="103"/>
      <w:bookmarkEnd w:id="104"/>
      <w:r>
        <w:rPr/>
        <w:t>2</w:t>
      </w:r>
      <w:r>
        <w:rPr>
          <w:rtl w:val="true"/>
        </w:rPr>
        <w:t xml:space="preserve">- </w:t>
      </w:r>
      <w:r>
        <w:rPr>
          <w:rtl w:val="true"/>
        </w:rPr>
        <w:t>جلسه دوم</w:t>
      </w:r>
      <w:bookmarkEnd w:id="105"/>
    </w:p>
    <w:p>
      <w:pPr>
        <w:pStyle w:val="Heading3"/>
        <w:numPr>
          <w:ilvl w:val="2"/>
          <w:numId w:val="1"/>
        </w:numPr>
        <w:rPr/>
      </w:pPr>
      <w:bookmarkStart w:id="106" w:name="__RefHeading___Toc1436928_3264237689"/>
      <w:bookmarkStart w:id="107" w:name="_Toc42"/>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جلسه دوم</w:t>
      </w:r>
    </w:p>
    <w:p>
      <w:pPr>
        <w:pStyle w:val="BookText"/>
        <w:rPr/>
      </w:pPr>
      <w:r>
        <w:rPr>
          <w:rFonts w:ascii="IRNazanin" w:hAnsi="IRNazanin" w:eastAsia="IRNazanin"/>
          <w:color w:val="111111"/>
          <w:sz w:val="28"/>
          <w:sz w:val="28"/>
          <w:szCs w:val="28"/>
          <w:rtl w:val="true"/>
          <w:lang w:bidi="fa-IR"/>
        </w:rPr>
        <w:t>در آن ادامۀ روایات شیخ مفید محمد بن محمد بن نعمان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رحمتگر مهربان</w:t>
      </w:r>
      <w:r>
        <w:rPr>
          <w:rFonts w:eastAsia="IRNazanin" w:cs="IRNazanin"/>
          <w:color w:val="111111"/>
          <w:sz w:val="28"/>
          <w:szCs w:val="28"/>
          <w:rtl w:val="true"/>
          <w:lang w:bidi="fa-IR"/>
        </w:rPr>
        <w:t>»</w:t>
      </w:r>
    </w:p>
    <w:p>
      <w:pPr>
        <w:pStyle w:val="Heading3"/>
        <w:numPr>
          <w:ilvl w:val="2"/>
          <w:numId w:val="1"/>
        </w:numPr>
        <w:rPr/>
      </w:pPr>
      <w:bookmarkStart w:id="108" w:name="__RefHeading___Toc1436930_3264237689"/>
      <w:bookmarkStart w:id="109" w:name="_Toc43"/>
      <w:bookmarkEnd w:id="108"/>
      <w:r>
        <w:rPr/>
        <w:t>32</w:t>
      </w:r>
      <w:r>
        <w:rPr>
          <w:rtl w:val="true"/>
        </w:rPr>
        <w:t>-</w:t>
      </w:r>
      <w:r>
        <w:rPr>
          <w:rtl w:val="true"/>
        </w:rPr>
        <w:t>با برادر خود شماتت</w:t>
      </w:r>
      <w:bookmarkEnd w:id="1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گرفتاری که برای برادرت پیش آمده‌است اظهار خشنودی مکن که خدا او را عافیت و رهایی می‌بخشد و تو را گرفتار می‌سازد</w:t>
      </w:r>
      <w:r>
        <w:rPr>
          <w:rFonts w:eastAsia="IRNazanin" w:cs="IRNazanin"/>
          <w:color w:val="111111"/>
          <w:sz w:val="28"/>
          <w:szCs w:val="28"/>
          <w:rtl w:val="true"/>
          <w:lang w:bidi="fa-IR"/>
        </w:rPr>
        <w:t>.</w:t>
      </w:r>
    </w:p>
    <w:p>
      <w:pPr>
        <w:pStyle w:val="Heading3"/>
        <w:numPr>
          <w:ilvl w:val="2"/>
          <w:numId w:val="1"/>
        </w:numPr>
        <w:rPr/>
      </w:pPr>
      <w:bookmarkStart w:id="110" w:name="__RefHeading___Toc1436932_3264237689"/>
      <w:bookmarkStart w:id="111" w:name="_Toc44"/>
      <w:bookmarkEnd w:id="110"/>
      <w:r>
        <w:rPr/>
        <w:t>33</w:t>
      </w:r>
      <w:r>
        <w:rPr>
          <w:rtl w:val="true"/>
        </w:rPr>
        <w:t>-</w:t>
      </w:r>
      <w:r>
        <w:rPr>
          <w:rtl w:val="true"/>
        </w:rPr>
        <w:t>کلام امام صادق علیه السّلام</w:t>
      </w:r>
      <w:r>
        <w:rPr>
          <w:rtl w:val="true"/>
        </w:rPr>
        <w:t>:</w:t>
      </w:r>
      <w:r>
        <w:rPr>
          <w:rtl w:val="true"/>
        </w:rPr>
        <w:t>شما بر دین خدا هستید</w:t>
      </w:r>
      <w:bookmarkEnd w:id="11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کلیب بن معاویۀ اسدی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شما بر دین خدا و فرشتگان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پرهیزگاری و سخت‌کوشی ما را بر این دین یاری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نماز و بندگی و پرهیزگاری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جعفر بن محمّد بن مروان،عن أبیه عن شیخ بن محمّد عن أبی علیّ بن عمر الخراسانیّ،عن إسحاق بن إبراهیم،عن أبی إسحاق السّبیعیّ،قال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دخلنا علی مسروق الأجدع،فإذا عنده ضیف له لا نعرفه و هما یطعمان من طعام لهما،فقال الضّیف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رسول اللّه صلّی اللّه علیه و اله بحنین؛فلمّا قالها عرفنا أنّه کانت له صحبة مع النّبیّ صلّی اللّه علیه و اله قال فجاءت صفیّة بنت حییّ ابن أخطب إلی النّبیّ صلّی اللّه علیه و اله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اللّه،إنّی لست کأحد من نسائک قتلت الأب و الأخ و العمّ،فإن حدث بک شیء فإلی من؟فقال لها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 علیّ بن أبی طالب علیه السّلام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أحدّثکم بما حدّثنی به الحارث الأعور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علیّ بن أبی طالب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بک یا أعور؟قال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حبّک،یا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اللّه؛فناشدنی ثلاثا،ثمّ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إنّه لیس عبد من عباد اللّه ممّن امتحن اللّه قلبه للایمان إلاّ و هو یجد مودّتنا علی قلبه فهو یحبّنا، و لیس عبد من عباد اللّه ممّن سخط اللّه علیه إلاّ و هو یجد بغضنا علی قلبه فهو یبغضنا،فأصبح محبّنا ینتظر الرّحمة،و کان أبواب الرّحمة قد فتحت له،و أصبح مبغضنا عَلی شَفا جُرُفٍ هارٍ فَانْهارَ بِهِ فِی نارِ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فهنیئا لأهل الرّحمة رحمتهم،و تعسا لأهل النّار مثواهم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المفید عن الحسن بن علیّ بن الفضل الرّازیّ عن علیّ بن أحمد العسکریّ عن محمّد بن هارون الهاشمیّ عن إبراهیم بن مهدیّ الأبلّیّ عن</w:t>
      </w:r>
      <w:bookmarkStart w:id="112" w:name="pg13930_142906"/>
    </w:p>
    <w:p>
      <w:pPr>
        <w:pStyle w:val="Heading3"/>
        <w:numPr>
          <w:ilvl w:val="2"/>
          <w:numId w:val="1"/>
        </w:numPr>
        <w:rPr/>
      </w:pPr>
      <w:bookmarkStart w:id="113" w:name="__RefHeading___Toc1436934_3264237689"/>
      <w:bookmarkStart w:id="114" w:name="_Toc45"/>
      <w:bookmarkEnd w:id="112"/>
      <w:bookmarkEnd w:id="113"/>
      <w:r>
        <w:rPr/>
        <w:t>34</w:t>
      </w:r>
      <w:r>
        <w:rPr>
          <w:rtl w:val="true"/>
        </w:rPr>
        <w:t>-</w:t>
      </w:r>
      <w:r>
        <w:rPr>
          <w:rtl w:val="true"/>
        </w:rPr>
        <w:t>کلام صفیه دختر حیّیّ بن أخطب با رسول اللّه صلّی اللّه علیه و اله و حدیث حارث همدانی در دوست داشتن اهل بیت</w:t>
      </w:r>
      <w:bookmarkEnd w:id="1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سبیعی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مسروق اجدع رفتیم درحالی که میهمانی داشت که او را نمی‌شناختیم و آن‌دو از غذایی که نزدشان بود تناول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میهمان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حنین به همراه فرستادۀ خدا صلّی اللّه علیه و اله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سخن را گفت فهمیدیم از یاران و هم‌نشینان پیامبر صلّی اللّه علیه و اله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صفیّه دختر حییّ بن أخطب به سوی پیامبر صلّی اللّه علیه و اله آمد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همچون یکی از زنانت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برادر و عموی مرا کشته‌ای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اتفاقی برایم بیافتد به چه‌کسی پناه برم؟پیامبر خدا صلّی اللّه علیه و 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علی بن ابی طالب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مرد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را که حارث اعور برایم روایت کرده است به شما بازگو نکنم؟گفتیم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علی بن ابی طالب علیه السّلام وارد شدم،به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اینجا آورده است؟حارث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تو 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راست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راست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سه‌بار مرا قسم داد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هیچ بنده‌ای از بندگان خدا که خداوند قلبش را برای ایمان آزموده است وجود ندارد جز آنکه دوستی ما را در قلبش می‌یابد و ما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بنده‌ای از بندگان خدا که خداوند بر او غضب کرده است وجود ندارد جز آنکه کینۀ ما را در قلبش می‌یابد و ما را دشمن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دوستدار ما در انتظار بخشایش الهی است و گویا درهای رحمت برای او بازگشته است و دشمن ما بر دهانۀ گودال آتشین قرار دارد که در حال فرو ریختن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در آتش دوزخ فرو ریخته می‌شود و نابود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رحمت الهی بر اهل بخشش گوارا باد و هلاک خداوند بر دوزخیان و جایگاه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إسحاق بن سلیمان الهاشمیّ،عن أبیه عن هارون الرّشید،عن أبیه المهدیّ عن الدّوانیقیّ عن أبیه محمّد بن علیّ عن أبیه علیّ بن عبد اللّه بن عبّاس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النّاس،نحن فی القیامة رکبان أربعة لیس غیرنا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الرّکبان؟قال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 البراق،و أخی صالح علی ناقة اللّه الّتی عقرها قومه،و ابنتی فاطمة علی ناقتی العضباء،و علیّ بن أبی طالب علی ناقة من نوق الجنّة،خطمها من اللّؤلؤ الرّطب، و عیناها من یاقوتتین حمراوین،و بطنها من زبرجد أخضر،علیها قبّة من لؤلؤة بیضاء،یری ظاهرها من باطنها،و باطنها من ظاهرها،ظاهرها من رحمة اللّه و باطنها من عفو اللّه،إذا أقبلت زفّت،و إذا أدبرت زفّت،و هو أمامی علی رأسه تاج من نور یضیء لأهل الجمع،ذلک التّاج له سبعون رکنا،کلّ رکن یضیء کالکوکب الدّرّیّ فی أفق السّماء،بیده لواء الحمد،و هو ینادی فی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فلا یمرّ بملإ من الملائکة إلاّ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مرسل و لا بنبیّ إلاّ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مقرّب،فینادی مناد من بطنان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النّاس،لیس هذا ملکا مقرّبا، و لا نبیّا مرسلا،و لا حامل عرش،هذا علیّ ابن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یجیء شیعته من بعده فینادی مناد لشیعته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أنتم؟فیقولون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العلویّون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فیأتیهم النّداء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العلویّون،أنتم آمنون،ادخلوا الجنّة مع من کنتم توالون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أحمد بن الولید عن أبیه عن الصّفّار عن ابن عیسی</w:t>
      </w:r>
      <w:bookmarkStart w:id="115" w:name="pg13930_142908"/>
    </w:p>
    <w:p>
      <w:pPr>
        <w:pStyle w:val="Heading3"/>
        <w:numPr>
          <w:ilvl w:val="2"/>
          <w:numId w:val="1"/>
        </w:numPr>
        <w:rPr/>
      </w:pPr>
      <w:bookmarkStart w:id="116" w:name="__RefHeading___Toc1436936_3264237689"/>
      <w:bookmarkStart w:id="117" w:name="_Toc46"/>
      <w:bookmarkEnd w:id="115"/>
      <w:bookmarkEnd w:id="116"/>
      <w:r>
        <w:rPr/>
        <w:t>35</w:t>
      </w:r>
      <w:r>
        <w:rPr>
          <w:rtl w:val="true"/>
        </w:rPr>
        <w:t>-</w:t>
      </w:r>
      <w:r>
        <w:rPr>
          <w:rtl w:val="true"/>
        </w:rPr>
        <w:t>سواره ها در روز قیامت</w:t>
      </w:r>
      <w:bookmarkEnd w:id="1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 بن عبد المطلب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رسول خدا صلّی اللّه علیه و اله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چهار نفر در روز قیامت سواره‌ایم و جز ما کسی سواره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شخصی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سواره‌اند؟پیامبر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سوارم و برادرم صالح بر ناقه‌ای سوار است که قومش آن را پی کردند و دخترم فاطمه بر ناقه‌ام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است و علی بن ابی طالب بر ناقه‌ای از ناقه‌های بهشت سوار است که افسارش از مروارید درخشان و دو چشمش از دو یاقوت سرخ و شکمش از زبرجد سبز است و بر آن محملی از مرواریدی سفید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ظاهرش از درونش و درونش از ظاهرش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ظاهرش از رحمت خدا و باطنش از بخشایش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سرعت جلو می‌آید و عقب می‌رود و او در مقابل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سرش تاجی از نور است که همۀ جمعیت را نورانی می‌کند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تاج هفتاد پایه دارد و هر پایه‌ای چونان ستاره‌ای درخشان در افق آسمان می‌درخشد و در دستش پرچم حمد است و در قیامت ندا در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جز خدا نیست و محمّد فرستادۀ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هیچ گروهی از فرشتگان نمی‌گذرد جز آنکه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پیامبری فرستاده شده است و بر هیچ گروهی از پیامبران نمی‌گذرد جز آنکه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فرشته‌ای مقرّب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منادی از درون عرش ندا در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فرشتۀ مقرب و پیامبر فرستاده شده و حمل‌کنندۀ عرش نیست،او علی بن ابی طالب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او شیعیانش وارد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منادی بر شیعیان ندا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کسانی هستید؟پس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علوی‌ها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صدا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علوی‌ها شما ایمن هستید و به همراه هر کس که از او پیروی می‌کردید در بهشت داخل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الرّیّان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الرّضا علیه السّلام یدعو بکلمات،فحفظتها عنه،فما دعوت بها فی شدّة إلاّ فرّج اللّه عنّی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ثقتی فی کلّ کرب،و أنت رجائی فی کلّ شدّة،و أنت لی فی کلّ أمر نزل بی ثقة و 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کرب یضعف فیه الفؤاد،و تقلّ فیه الحیلة،و تعی فیه الأمور،و یخذل فیه البعید و القریب و الصّدیق،و یشمت فیه العدوّ،أنزلته بک و شکوته إلیک،راغبا إلیک فیه عمّن سواک،ففرّجته و کشفته و کفیتنیه،فأنت ولیّ کلّ نعمة،و صاحب کلّ حاجة،و منتهی کلّ رغبة،فلک الحمد کثیرا،و لک المنّ فاضلا،بنعمتک تتمّ الصّالحات،یا معروفا بالمعروف معروف،یا من هو بالمعروف موصوف،أنلنی من معروفک معروفا تغنینی به عن معروف من سواک،برحمتک یا أرحم 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المراغیّ عن علیّ بن الحسن،عن جعفر بن محمّد بن مروان،عن أبیه،عن أحمد بن عیسی،عن محمّد بن جعفر،عن أبیه جعفر بن محمّد،عن آبائه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خلّتان لا تجتمعان فی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فی الإسلام،و حسن سمت فی الوجه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أحمد بن الولید عن أبیه عن الصّفّار عن القاشانیّ عن المنقریّ عن حفص قال قال أبو عبد اللّه علیه السّلام إذا أراد أحدکم لا یسأل اللّه شیئا إلاّ أعطاه فلییأس من النّاس کلّهم،و لا یکون له رجاء إلاّ من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علم اللّه عزّ و جلّ ذلک من قلبه لم یسأل اللّه شیئا إلاّ أعطاه،ألا فحاسبوا أنفسکم</w:t>
      </w:r>
      <w:bookmarkStart w:id="118" w:name="pg13930_142910"/>
    </w:p>
    <w:p>
      <w:pPr>
        <w:pStyle w:val="Heading3"/>
        <w:numPr>
          <w:ilvl w:val="2"/>
          <w:numId w:val="1"/>
        </w:numPr>
        <w:rPr/>
      </w:pPr>
      <w:bookmarkStart w:id="119" w:name="__RefHeading___Toc1436938_3264237689"/>
      <w:bookmarkStart w:id="120" w:name="_Toc47"/>
      <w:bookmarkEnd w:id="118"/>
      <w:bookmarkEnd w:id="119"/>
      <w:r>
        <w:rPr/>
        <w:t>36</w:t>
      </w:r>
      <w:r>
        <w:rPr>
          <w:rtl w:val="true"/>
        </w:rPr>
        <w:t>-</w:t>
      </w:r>
      <w:r>
        <w:rPr>
          <w:rtl w:val="true"/>
        </w:rPr>
        <w:t>دو خصلت که در منافق جمع نمی شود</w:t>
      </w:r>
      <w:bookmarkEnd w:id="1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 بن صلت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رضا علیه السّلام با کلماتی دعا می‌کند پس آن کلمات را حفظ کردم و در هر شدّت و گرفتاری به وسیلۀ آن‌ها دعا ننمودم جز آن‌که خداوند در کارم گشایشی به وجود آورد و آن کلمات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تو در هر مشکلی مورد اطمینان من هستی و در هرسختی به تو امید دارم و تو در هر امری که بر من فرود آید مورد اطمینان و یاریگر من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مشکلاتی که قلب در مقابلش توانایی ندارد و چاره‌ای یافت نمی‌شود و امور در آن دگرگون می‌گردد و دور و نزدیک و دوست،انسان را خوار می‌سازد و دشمن از آن خواری ابراز خرسندی می‌کند که تو آن را بر من فرو فرستادی و من به سوی تو از آن شکایت کردم و از هرچه غیر توست به سوی تو رو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در آن گشایشی حاصل کردی و آن را برطرف نمودی و مرا در آن کفایت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سرپرست هر نعمت و صاحب هر خواسته‌ای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ستایش فراوان و بسیار از آن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نعمت تو اعمال نیک کامل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نیکویی که به نیکی شناخته شده‌ای و ای کسی که به نیک وصف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نیکی خود بر من مرحمت فرما تا مرا از نیکی غیر از خود بی‌نیاز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رحمتت ای مهربان‌ترین مهربانان</w:t>
      </w:r>
      <w:r>
        <w:rPr>
          <w:rFonts w:eastAsia="IRNazanin" w:cs="IRNazanin"/>
          <w:color w:val="111111"/>
          <w:sz w:val="28"/>
          <w:szCs w:val="28"/>
          <w:rtl w:val="true"/>
          <w:lang w:bidi="fa-IR"/>
        </w:rPr>
        <w:t>.</w:t>
      </w:r>
    </w:p>
    <w:p>
      <w:pPr>
        <w:pStyle w:val="Heading3"/>
        <w:numPr>
          <w:ilvl w:val="2"/>
          <w:numId w:val="1"/>
        </w:numPr>
        <w:rPr/>
      </w:pPr>
      <w:bookmarkStart w:id="121" w:name="__RefHeading___Toc1436940_3264237689"/>
      <w:bookmarkStart w:id="122" w:name="_Toc48"/>
      <w:bookmarkEnd w:id="121"/>
      <w:r>
        <w:rPr/>
        <w:t>36</w:t>
      </w:r>
      <w:r>
        <w:rPr>
          <w:rtl w:val="true"/>
        </w:rPr>
        <w:t>-</w:t>
      </w:r>
      <w:r>
        <w:rPr>
          <w:rtl w:val="true"/>
        </w:rPr>
        <w:t>دو خصلت که در منافق جمع نمی شود</w:t>
      </w:r>
      <w:bookmarkEnd w:id="1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خصوصیّت است که در انسان منافق جمع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فهم عمیق اسلام و خوش چهرگی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بخواهد که هرچه از خدا طلب می‌کند به او عطا نماید می‌بایست از تمامی مردم مأیوس باشد و هیچ امید جز به خداوند بلندمرتبه نداشته باشد پس هنگامی که خدا این حالت را در قلبش ببیند آن بنده چیزی از خدا طلب نمی‌کند جز آنکه به او عطا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پیش از آنکه مورد حساب قرار 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أن تحاسبوا،فإنّ للقیامة خمسین موقفا،کلّ موقف مثل ألف سنة ممّا تعدّون؛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یَوْمٍ کانَ مِقْدارُهُ خَمْسِینَ أَلْفَ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 عن الحسین بن علیّ المالکیّ عن أبی الصّلت الهرویّ عن الرّضا علیّ بن موسی،عن أبیه موسی بن جعفر،عن أبیه جعفر بن محمّد،عن أبیه محمّد بن علیّ،عن أبیه علیّ بن الحسین عن أبیه الحسین بن علیّ الشّهید،عن أبیه أمیر المؤمنین صلوات اللّه علیهم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قول مقول،و عمل معمول و عرفان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فحدّثت بهذا الحدیث فی مجلس أحمد بن حنبل،فقال لی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الصّلت،لو قرئ بهذا الإسناد علی المجانین لأفاقوا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بن النّعمان،قال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عبید اللّه محمّد بن عمران المرزبانیّ،قال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سلیمان الطّوسیّ،عن الزّبیر بن بکّار،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وهب،عن السّدّیّ،عن عبد خیر،عن قبیصة بن جابر الأسدیّ،قال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رجل إلی أمیر المؤمنین علیّ بن أبی طالب علیه السّلام فسأله عن الإیمان،فقام علیه السّلام خطیبا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شرع الإسلام فسهّل شرائعه لمن ورده،و أعزّ أرکانه علی من حاربه،و جعله عزّا لمن والاه،و سلما لمن دخله، و هدی لمن ائتمّ به،و زینة لمن تحلّی به،و عصمة لمن اعتصم به،و حبلا لمن تمسّک به،برهانا لمن تکلّم به،و نورا لمن استضاء به،و شاهدا لمن خاصم به،</w:t>
      </w:r>
      <w:bookmarkStart w:id="123" w:name="pg13930_142912"/>
    </w:p>
    <w:p>
      <w:pPr>
        <w:pStyle w:val="BookText"/>
        <w:rPr/>
      </w:pPr>
      <w:bookmarkEnd w:id="123"/>
      <w:r>
        <w:rPr>
          <w:rFonts w:ascii="IRNazanin" w:hAnsi="IRNazanin" w:eastAsia="IRNazanin"/>
          <w:color w:val="111111"/>
          <w:sz w:val="28"/>
          <w:sz w:val="28"/>
          <w:szCs w:val="28"/>
          <w:rtl w:val="true"/>
          <w:lang w:bidi="fa-IR"/>
        </w:rPr>
        <w:t>خود را در معرض محاسبه قرار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در قیامت پنجاه توقفگاه است و هر توقفگاه مانند هزار سال از سال‌هایی که به شمار می‌آورید است پس آنگاه این آیه را تلاوت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روزی که مقدارش پنجاه هزار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124" w:name="__RefHeading___Toc1436942_3264237689"/>
      <w:bookmarkStart w:id="125" w:name="_Toc49"/>
      <w:bookmarkEnd w:id="124"/>
      <w:r>
        <w:rPr/>
        <w:t>38</w:t>
      </w:r>
      <w:r>
        <w:rPr>
          <w:rtl w:val="true"/>
        </w:rPr>
        <w:t>-</w:t>
      </w:r>
      <w:r>
        <w:rPr>
          <w:rtl w:val="true"/>
        </w:rPr>
        <w:t>ایمان در قول و عمل و عرفان</w:t>
      </w:r>
      <w:bookmarkEnd w:id="1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سخنی گفته‌شده و کرداری عمل‌شده و شناخت عقل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الصلت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احمد بن حنبل این حدیث را روایت کردم،پس احمد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الصلت اگر این حدیث با این سند بر دیوانگان خوانده شود شفا می‌یابند</w:t>
      </w:r>
      <w:r>
        <w:rPr>
          <w:rFonts w:eastAsia="IRNazanin" w:cs="IRNazanin"/>
          <w:color w:val="111111"/>
          <w:sz w:val="28"/>
          <w:szCs w:val="28"/>
          <w:rtl w:val="true"/>
          <w:lang w:bidi="fa-IR"/>
        </w:rPr>
        <w:t>.</w:t>
      </w:r>
    </w:p>
    <w:p>
      <w:pPr>
        <w:pStyle w:val="Heading3"/>
        <w:numPr>
          <w:ilvl w:val="2"/>
          <w:numId w:val="1"/>
        </w:numPr>
        <w:rPr/>
      </w:pPr>
      <w:bookmarkStart w:id="126" w:name="__RefHeading___Toc1436944_3264237689"/>
      <w:bookmarkStart w:id="127" w:name="_Toc50"/>
      <w:bookmarkEnd w:id="126"/>
      <w:r>
        <w:rPr/>
        <w:t>39</w:t>
      </w:r>
      <w:r>
        <w:rPr>
          <w:rtl w:val="true"/>
        </w:rPr>
        <w:t>-</w:t>
      </w:r>
      <w:r>
        <w:rPr>
          <w:rtl w:val="true"/>
        </w:rPr>
        <w:t>خطبۀ امام علی علیه السّلام در مورد ایمان</w:t>
      </w:r>
      <w:bookmarkEnd w:id="12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قبیصة بن جابر اسدی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نزد امیر مؤمنان علی علیه السّلام رفت و از ایمان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ایستاد و شروع به صحبت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آن خداوندی است که اسلام را پایه نهاد و راه‌هایش را برای کسی که می‌خواهد به آن درآید هموار ساخت و پایه‌هایش را در برابر ستیزه‌جویان استوار ساخت و آن را مایۀ عزّت برای دوستان و همراهان و صلح و آشتی برای داخل‌شوندگان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برای اقتدارکنندگان به اسلام و زینت برای زینت‌کنندگان به آن و حفاظ برای چنگ‌زنندگان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ریسمان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ریسمانی برای متمسّکان و دلیلی برای سخن‌گویان به اسلام و نوری برای روشنایی‌طلبان و گواهی برای جدال‌کنندگان</w:t>
      </w:r>
    </w:p>
    <w:p>
      <w:pPr>
        <w:pStyle w:val="BookText"/>
        <w:rPr/>
      </w:pPr>
      <w:r>
        <w:rPr>
          <w:rFonts w:ascii="IRNazanin" w:hAnsi="IRNazanin" w:eastAsia="IRNazanin"/>
          <w:color w:val="111111"/>
          <w:sz w:val="28"/>
          <w:sz w:val="28"/>
          <w:szCs w:val="28"/>
          <w:rtl w:val="true"/>
          <w:lang w:bidi="fa-IR"/>
        </w:rPr>
        <w:t>و فلجا لمن حاجّ به،و علما لمن وعاه،و حدیثا لمن رواه،و حکما لمن قضی به، و حلما لمن جرّب،و لبّا لمن تدبّر،و فهما لمن فطن،و یقینا لمن عقل،و تبصرة لمن عزم،و آیة لمن توسّم،و عبرة لمن اتّعظ،و نجاة لمن صدّق،و مودّة من اللّه لمن أصلح،و زلفی لمن ارتقب،و ثقة لمن توکّل،و راحة لمن فوّض،و جنّة لمن صبر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سبیله،و الهدی صفته،و الحسنی مأثرته،فهو أبلج المنهاج،مشرق المنار، مضیء المصابیح،رفیع الغایة،یسیر المضمار،جامع الحلبة،متنافس السّبقة، کریم الفرسان،التّصدیق منهاجه،و الصّالحات مناره،و الفقه مصابیحه،و الموت غایته،و الدّنیا مضماره،و القیامة حلبته،و الجنّة سبقته و النّار نقمته،و التّقوی عدّته،و المحسنون فرسانه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فبالإیمان یستدلّ علی الصّالحات،و بالصّالحات یعمر الفقه،و بالفقه یرهب الموت،و بالموت تختم الدّنیا،و بالقیامة تزلف الجنّة للمتّقین،و تبرز الجحیم للغاوین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الإیمان علی أربع دعائم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و الیقین و العدل،و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فالصّبر علی أربع 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الشّوق،و الشّفق،و الزّهادة،و التّرقّب؛ ألا من اشتاق إلی الجنّة سلا عن الشّهوات،و من أشفق من النّار رجع عن المحرّمات،و من زهّد فی الدّنیا هانت علیه المصیبات،و من ارتقب الموت سارع إلی 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الیقین علی أربع 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تبصرة الفطنة،و تأوّل الحکمة، و موعظة العبرة،و سنّة الأوّلین؛فمن تبصّر فی الفطنة تبیّن الحکمة،و من تبیّن الحکمة عرف العبرة،و من عرف العبرة عرف السّنّة،و من عرف السّنّة فکأنّما کان</w:t>
      </w:r>
    </w:p>
    <w:p>
      <w:pPr>
        <w:pStyle w:val="BookText"/>
        <w:rPr/>
      </w:pPr>
      <w:r>
        <w:rPr>
          <w:rFonts w:ascii="IRNazanin" w:hAnsi="IRNazanin" w:eastAsia="IRNazanin"/>
          <w:color w:val="111111"/>
          <w:sz w:val="28"/>
          <w:sz w:val="28"/>
          <w:szCs w:val="28"/>
          <w:rtl w:val="true"/>
          <w:lang w:bidi="fa-IR"/>
        </w:rPr>
        <w:t>و غلبه و پیروزی برای احتجاج‌کنندگان و دانشی برای پذیرندگان و حدیثی برای راویان و حکمتی برای قضاوت‌کنندگان و بردباری برای تجربه‌گران و عقل ناب برای اهل اندیشه و فهمی برای هشیاران و یقینی برای عاقلان و شناخت و بینشی برای تلاش‌گران و نشانه‌ای برای نشانه‌جویان و عبرتی برای پندگیرندگان و نجاتی برای راستگویان و دوستی از جانب خدا برای اصلاحگران و نزدیکی برای رفعت‌جویان و راستی برای متوکّلان و آسایشی برای اهل 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واگذاری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محافظی برای صابران،قرار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راه آن و هدایت صفتش و نیکی خصلت و طبیعتش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روشن‌ترین روش،دارای جایگاه‌های نورانی و چراغ‌هایی روشن،هدفی بلند،محل مسابقه‌ای آسان و آماده و جمع کننده مسابقه‌دهندگان و محل رقابت آنان با سوارانی بزرگوار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روش آن و اعمال نیک روشنی‌بخش آن و فهم و درک دین،چراغ‌هایش و مرگ نهایتش و دنیا میدان مسابقه‌اش و قیامت جمع‌کنندۀ مسابقه‌دهندگانش و بهشت جایزۀ آنان و دوزخ جزای عقب‌ماندگان آن و تقوا و پرهیزگاری توشه و یاریگر آنان و نیکوکاران سوارکاران آن هستند؛ پس به وسیلۀ ایمان بر اعمال نیک استدلال می‌شود و به وسیلۀ اعمال نیک می‌توان فهم دین را رواج داد و فهم دین،ترس از مرگ درپی دارد و با مرگ دنیا به پایان می‌رسد و با قیامت بهشت به نیکوکاران نزدیک می‌گردد و دوزخ برای گمراهان آشکار می‌گردد و ایمان بر چهار ستون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یقین و عدل و جهاد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یقین بر چهار دسته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آگاهانه و دریافت حکیمانه و اندرز عبرت‌آموز و توجه به شیوۀ پیشینیان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در آگاهی و هشیاری بصیرت داشته باشد حکمت را بیان می‌کند و هرکس به بیان حکمت بپردازد عبرت و پند را می‌شناسد و هرکس عبرت‌شناس باشد سنت و شیوۀ پیشینیان را می‌شناسد و هرکس سنت و راه و روش زندگی پیشینیان را بشناسد گویی خود از پیشینیان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العدل علی أربع 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غامض الفهم،و عمارة العلم،و زهرة الحکم،و روضة الحلم؛فمن فهم نشر جمیل العلم،و من علم عرف شرائع الحکم، و من عرف شرائع الحکم لم یضلّ،و من حلم لم یفرّط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أمره،و عاش فی النّاس حمیدا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الجهاد علی أربع 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الأمر بالمعروف،و النّهی عن المنکر،و الصّدق فی المواطن،و شنآن الفاسقین،فمن أمر بالمعروف،شدّ ظهر المؤمن،و من نهی عن المنکر أرغم أنف الکافر،و من صدق فی المواطن قضی ما علیه،و من شنأ الفاسقین غضب للّه،و من غضب للّه تعالی فهو مؤمن حقّا؛فهذه صفة الإیمان و دعائمه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هدیت یا أمیر المؤمنین و أرشدت، فجزاک اللّه عن الدّین خیرا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المفید عن أحمد بن الولید عن أبیه عن محمّد العطّار عن الخشّاب عن علیّ بن النّعمان،عن بشیر الدّهّان،قال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 جعلت فداک،أیّ الفصوص أفضل أرکبه علی خاتمی؟فقال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بشیر،أین أنت عن العقیق الأحمر و العقیق الأصفر و العقیق الأبیض،فإنّها ثلاثة جبال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الأحمر فمطلّ علی دار رسول اللّه صلّی اللّه علیه و اله،و أمّا الأصفر فمطلّ علی دار فاطمة علیها السّلام و أمّا الأبیض فمطلّ علی دار أمیر المؤمنین علیه السّلام،و الدّور کلّها واحدة یخرج منها ثلاثة أنهار،من تحت کلّ جبل نهر أشدّ بردا من الثّلج،و أحلی من العسل،و أشدّ بیاضا من اللّبن،لا یشرب منها إلاّ محمّد و آله علیهم السّلام و شیعتهم،و مصبّها کلّها واحد</w:t>
      </w:r>
      <w:bookmarkStart w:id="128" w:name="pg13930_142916"/>
    </w:p>
    <w:p>
      <w:pPr>
        <w:pStyle w:val="BookText"/>
        <w:rPr/>
      </w:pPr>
      <w:bookmarkEnd w:id="128"/>
      <w:r>
        <w:rPr>
          <w:rFonts w:ascii="IRNazanin" w:hAnsi="IRNazanin" w:eastAsia="IRNazanin"/>
          <w:color w:val="111111"/>
          <w:sz w:val="28"/>
          <w:sz w:val="28"/>
          <w:szCs w:val="28"/>
          <w:rtl w:val="true"/>
          <w:lang w:bidi="fa-IR"/>
        </w:rPr>
        <w:t>و عدل بر چهار گروه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فهم و درک دشوار و پیچیده،بنای علم و شکوفایی حکمت و گلستان بردباری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پراکنده شدن زیبایی‌های دانش را بفهمد راه‌های حکمت را می‌داند و هرکس راه‌های حکمت را بداند گمراه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بردباری بورزد در امورش زیاده‌روی نمی‌کند و در میان مردم ستوده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جهاد بر چهار گروه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و راستی در موقعیت‌های گوناگون و کینه‌ورزی با تبهکاران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امر به معروف کند از مؤمن پشتیبانی می‌نماید و هرکس نهی از منکر کند پوزۀ کافران را به خاک مالیده است و هرکس راستی پیشه کند هر آنچه بر او وارد می‌شود را پشت‌سر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به بدکاران کینه بورزد به خاطر خدا خشمناک شده است و هرکس برای خدا خشمناک شود مؤمن حقیقی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صفت ایمان و ستون‌هایش است پس سؤال‌کننده به امام علیه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به درستی که هدایت شدم و ره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از دین به تو پاداش نیک عطا فرماید</w:t>
      </w:r>
      <w:r>
        <w:rPr>
          <w:rFonts w:eastAsia="IRNazanin" w:cs="IRNazanin"/>
          <w:color w:val="111111"/>
          <w:sz w:val="28"/>
          <w:szCs w:val="28"/>
          <w:rtl w:val="true"/>
          <w:lang w:bidi="fa-IR"/>
        </w:rPr>
        <w:t>.</w:t>
      </w:r>
    </w:p>
    <w:p>
      <w:pPr>
        <w:pStyle w:val="Heading3"/>
        <w:numPr>
          <w:ilvl w:val="2"/>
          <w:numId w:val="1"/>
        </w:numPr>
        <w:rPr/>
      </w:pPr>
      <w:bookmarkStart w:id="129" w:name="__RefHeading___Toc1436946_3264237689"/>
      <w:bookmarkStart w:id="130" w:name="_Toc51"/>
      <w:bookmarkEnd w:id="129"/>
      <w:r>
        <w:rPr/>
        <w:t>40</w:t>
      </w:r>
      <w:r>
        <w:rPr>
          <w:rtl w:val="true"/>
        </w:rPr>
        <w:t>-</w:t>
      </w:r>
      <w:r>
        <w:rPr>
          <w:rtl w:val="true"/>
        </w:rPr>
        <w:t>انگشتر عقیق</w:t>
      </w:r>
      <w:bookmarkEnd w:id="13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دهّان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علیه السّلام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نگین‌هایی با فضیلت‌تر است تا بر انگشترم بنشانم؟امام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تو از عقیق سرخ و عقیق زرد و عقیق سفید استفاده نمی‌کنی؟همانا این‌ها سه کوه در بهشت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عقیق سرخ مشرف بر خانۀ رسول خدا صلّی اللّه علیه و اله است و عقیق زرد مشرف بر خانۀ فاطمه علیها السّلام و عقیق سفید مشرف بر خانۀ امیر مؤمنان علیه السّلام است و تمامی خانه‌ها یکی است که از آن سه نهر خارج می‌شود و از زیر کوهی،نهری جاری است که از برف سردتر و از عسل شیرین‌تر و از شیر سفیدتر است که جز محمد و خاندان او و شیعیانش کسی از آن نمی‌نوشد و آبریز همگی آنها یکی است</w:t>
      </w:r>
    </w:p>
    <w:p>
      <w:pPr>
        <w:pStyle w:val="BookText"/>
        <w:rPr/>
      </w:pPr>
      <w:r>
        <w:rPr>
          <w:rFonts w:ascii="IRNazanin" w:hAnsi="IRNazanin" w:eastAsia="IRNazanin"/>
          <w:color w:val="111111"/>
          <w:sz w:val="28"/>
          <w:sz w:val="28"/>
          <w:szCs w:val="28"/>
          <w:rtl w:val="true"/>
          <w:lang w:bidi="fa-IR"/>
        </w:rPr>
        <w:t>و مخرجها من الکوثر،و إنّ هذه الجبال تسبّح اللّه و تقدّسه و تمجّده،و تستغفر لمحبّی آل محمّد علیهم السّلام،فمن تختّم بشیء منها من شیعة آل محمّد علیهم السّلام لم یر إلاّ الخیر و الحسنی و السّعة فی رزقه،و السّلامة من جمیع أنواع البلاء،و هو أمان من السّلطان الجائر،و من کلّ ما یخافه الإنسان و یحذره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المفید عن الجعابیّ عن ابن عقدة عن أحمد بن یحیی بن زکریّا عن أسید بن زید عن محمّد بن مروان،عن الصّادق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صحبة الأحمق،فإنّه أقرب ما یکون منه أقرب ما یکون إلی مساءتک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المفید عن الجعابیّ عن الفضل بن حباب عن عبد الواحد بن سلمان عن أبیه عن الأجلح عن نافع،عن ابن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الحییّ المتعفّف،و یبغض البذیّ السّائل الملحف</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بن الحسین عن الحسین بن محمّد الأسدیّ عن جعفر بن عبد اللّه بن جعفر العلویّ المعمدیّ،عن یحیی بن هاشم الغسّانیّ،عن محمّد بن مروان،عن جویبر بن سعید عن الضّحّاک بن مزاحم،قال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 بن أبی طالب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أتانی أبو بکر و عمر 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أتیت رسول اللّه صلّی اللّه علیه و اله فذکرت له فاطمة؛قال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فأتیته،فلمّا رآنی رسول اللّه صلّی اللّه علیه و اله ضحک،ثمّ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بک یا أبا الحسن و ما؟حاجتک،قال فذکرت له قرابتی و قدمی فی الإسلام و نصرتی له و جهادی،فقال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صدقت،فأنت أفضل ممّا 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bookmarkStart w:id="131" w:name="pg13930_142918"/>
    </w:p>
    <w:p>
      <w:pPr>
        <w:pStyle w:val="BookText"/>
        <w:rPr/>
      </w:pPr>
      <w:bookmarkEnd w:id="131"/>
      <w:r>
        <w:rPr>
          <w:rFonts w:ascii="IRNazanin" w:hAnsi="IRNazanin" w:eastAsia="IRNazanin"/>
          <w:color w:val="111111"/>
          <w:sz w:val="28"/>
          <w:sz w:val="28"/>
          <w:szCs w:val="28"/>
          <w:rtl w:val="true"/>
          <w:lang w:bidi="fa-IR"/>
        </w:rPr>
        <w:t>و محل خروج آن از حوض کوثر است و این کوه‌ها تسبیح خدای را می‌گویند و او را پاک و بزرگ بر می‌شمارند و برای دوستداران اهل بیت محمد صلّی اللّه علیه و اله طلب بخشش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از شیعیان آل محمد از آنان انگشتری به دست کند جز نیکی و خوبی و زیادی در روزی و آسایش از هر نوع بلا مشاهده نمی‌کند و او از سلطان ستمگر و هر آنچه انسان از آن می‌هراسد و در حذر است در امان خواهد بود</w:t>
      </w:r>
      <w:r>
        <w:rPr>
          <w:rFonts w:eastAsia="IRNazanin" w:cs="IRNazanin"/>
          <w:color w:val="111111"/>
          <w:sz w:val="28"/>
          <w:szCs w:val="28"/>
          <w:rtl w:val="true"/>
          <w:lang w:bidi="fa-IR"/>
        </w:rPr>
        <w:t>.</w:t>
      </w:r>
    </w:p>
    <w:p>
      <w:pPr>
        <w:pStyle w:val="Heading3"/>
        <w:numPr>
          <w:ilvl w:val="2"/>
          <w:numId w:val="1"/>
        </w:numPr>
        <w:rPr/>
      </w:pPr>
      <w:bookmarkStart w:id="132" w:name="__RefHeading___Toc1436948_3264237689"/>
      <w:bookmarkStart w:id="133" w:name="_Toc52"/>
      <w:bookmarkEnd w:id="132"/>
      <w:r>
        <w:rPr/>
        <w:t>41</w:t>
      </w:r>
      <w:r>
        <w:rPr>
          <w:rtl w:val="true"/>
        </w:rPr>
        <w:t>-</w:t>
      </w:r>
      <w:r>
        <w:rPr>
          <w:rtl w:val="true"/>
        </w:rPr>
        <w:t>نهی از سخن با احمق</w:t>
      </w:r>
      <w:bookmarkEnd w:id="1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هم‌صحبتی با انسان احمق بپرهیز که هرچه به او نزدیک‌تر باشی به ناراحتی نزدیک‌تر خواهی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انسان با حیا و عفیف را دوست دارد و انسان بد اخلاق و درخواست‌کننده از دیگران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بار خود را بر دوش دیگران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درخواست خود پافشاری می‌کند دشمن می‌دارد</w:t>
      </w:r>
      <w:r>
        <w:rPr>
          <w:rFonts w:eastAsia="IRNazanin" w:cs="IRNazanin"/>
          <w:color w:val="111111"/>
          <w:sz w:val="28"/>
          <w:szCs w:val="28"/>
          <w:rtl w:val="true"/>
          <w:lang w:bidi="fa-IR"/>
        </w:rPr>
        <w:t>.</w:t>
      </w:r>
    </w:p>
    <w:p>
      <w:pPr>
        <w:pStyle w:val="Heading3"/>
        <w:numPr>
          <w:ilvl w:val="2"/>
          <w:numId w:val="1"/>
        </w:numPr>
        <w:rPr/>
      </w:pPr>
      <w:bookmarkStart w:id="134" w:name="__RefHeading___Toc1436950_3264237689"/>
      <w:bookmarkStart w:id="135" w:name="_Toc53"/>
      <w:bookmarkEnd w:id="134"/>
      <w:r>
        <w:rPr/>
        <w:t>42</w:t>
      </w:r>
      <w:r>
        <w:rPr>
          <w:rtl w:val="true"/>
        </w:rPr>
        <w:t>-</w:t>
      </w:r>
      <w:r>
        <w:rPr>
          <w:rtl w:val="true"/>
        </w:rPr>
        <w:t>ازدواج حضرت علی علیه السّلام با حضرت فاطمه علیها السّلام</w:t>
      </w:r>
      <w:bookmarkEnd w:id="13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بن مزاحم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علی بن ابی طالب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 نزد من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نزد رسول خدا می‌رفتی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را به او یادآوری می‌کردی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نزد پیامبر آمدم و هنگامی که فرستادۀ خدا مرا دید خندید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الحسن،چه چیز تو را به این‌جا کشانده است و خواستۀ تو چیست؟امام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خویشاوندی و پیشتازی‌ام در اسلام و جهاد و یاری کردنم را به او خاطر نشان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فضیلت‌ترین کسی هستی که ذکر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تزوّجنیها؟فقال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علیّ،إنّه قد ذکرها قبلک رجال،فذکرت ذلک لها، فرأیت الکراهة فی وجهها،و لکن علی رسلک حتّی أخرج إلیک؛فدخل علیها فقامت إلیه،فأخذت رداءه و نزعت نعلیه،و أتته بالوضوء،فوضّأته بیدها و غسلت رجلیه،ثمّ قعدت،فقال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لبّیک،حاجتک یا رسول اللّه؟قال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 بن أبی طالب من قد عرفت قرابته و فضله و إسلامه،و إنّی قد سألت ربّی أن یزوّجک خیر خلقه و أحبّهم إلیه،و قد ذکر من أمرک شیئا فما ترین؟فسکتت و لم تولّ وجهها و لم یر فیه رسول اللّه صلّی اللّه علیه و اله کراهة،فقام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أکبر،سکوتها إقرارها؛فأتاه جبرئیل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محمّد،زوّجها علیّ بن أبی طالب،فإنّ اللّه قد رضیها له و رضیه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فزوّجنی رسول اللّه صلّی اللّه علیه و اله ثمّ أتانی فأخذ بیدی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بسم اللّه 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برکة اللّه و ما شاء اللّه،لا قوّة إلاّ باللّه،توکّلت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جاءنی حین أقعدنی عندها علیها السّلام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إنّهما أحبّ خلقک إلیّ فأحبّهما،و بارک فی ذرّیّتهما و اجعل علیهما منک حافظا،و إنّی أعیذهما و ذرّیّتهما بک من الشّیطان الرّجیم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جماعة عن أبی غالب أحمد بن محمّد الزّراریّ،عن خاله، عن الأشعریّ،عن البرقیّ عن ابن أسباط،عن داود،عن یعقوب بن شعیب،عن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زوّج رسول اللّه صلّی اللّه علیه و اله فاطمة علیّا علیهما السّلام دخل علیها و هی تبکی،فقال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یبکیک؟فو اللّه لو کان فی أهل بیتی خیر منه زوّجتک،و ما أنا</w:t>
      </w:r>
      <w:bookmarkStart w:id="136" w:name="pg13930_142920"/>
    </w:p>
    <w:p>
      <w:pPr>
        <w:pStyle w:val="BookText"/>
        <w:rPr/>
      </w:pPr>
      <w:bookmarkEnd w:id="136"/>
      <w:r>
        <w:rPr>
          <w:rFonts w:ascii="IRNazanin" w:hAnsi="IRNazanin" w:eastAsia="IRNazanin"/>
          <w:color w:val="111111"/>
          <w:sz w:val="28"/>
          <w:sz w:val="28"/>
          <w:szCs w:val="28"/>
          <w:rtl w:val="true"/>
          <w:lang w:bidi="fa-IR"/>
        </w:rPr>
        <w:t>آیا فاطمه را به ازدواج من در می‌آوری؟پیامبر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پیش از تو مردانی از او خواستگاری کرده‌اند و من نیز خواستگاری ایشان را بر فاطمه عرضه داشتم و کراهت و ناراحتی را در چهره‌اش مشاهده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 عجله مکن تا به سوی تو بیایم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به نزد فاطمه رفت و فاطمه در مقابل ایشان تمام قد بلند شد و عبای پیامبر را گرفت و کفش‌هایش را از پا درآورد و برایش آب وضو فراهم ساخت و با دست خود در وضو به پیامبر کمک کرد آنگاه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به فاطمه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بله،چه خواسته‌ای داری ای فرستادۀ خدا؟پیامبر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 بن ابی طالب کسی است که نزدیکی او به من و برتری و اسلام او را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پروردگارم درخواست نمودم که بهترین آفریدگانش و محبوب‌ترین آنان را به ازدواج تو درآورد و او از تو خواستگاری کرده است اینک تو در این باره چه نظری داری؟پس فاطمه خاموش شد و رو برنگرداند و پیامبر خدا در چهره او ناراحتی مشاهده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ایستاد درحالی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است،خاموشی او نشانه رضایت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جبرئیل به نزد پیامبر آمد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محمد،فاطمه را به ازدواج علی بن ابی طالب درآور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به فاطمه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علی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خشنود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مرا به همسری فاطمه درآورد و سپس به نزد من آمد و دستم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خدا بلند شو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نیرو و توانایی جز به کمک خدا ممکن نیست،بر خدا توکل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هنگامی که مرا در نزد فاطمه نشاند پیش من آمد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همانا این دو محبوب‌ترین آفریدگان تو نزد من هستند پس آنان را دوست بدار و در فرزندانشان برکت قرار ده و از سوی خود بر آنان نگاهبانی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این دو و فرزندانشان را از شیطان رانده‌شده به تو پناه می‌دهم</w:t>
      </w:r>
      <w:r>
        <w:rPr>
          <w:rFonts w:eastAsia="IRNazanin" w:cs="IRNazanin"/>
          <w:color w:val="111111"/>
          <w:sz w:val="28"/>
          <w:szCs w:val="28"/>
          <w:rtl w:val="true"/>
          <w:lang w:bidi="fa-IR"/>
        </w:rPr>
        <w:t>».</w:t>
      </w:r>
    </w:p>
    <w:p>
      <w:pPr>
        <w:pStyle w:val="Heading3"/>
        <w:numPr>
          <w:ilvl w:val="2"/>
          <w:numId w:val="1"/>
        </w:numPr>
        <w:rPr/>
      </w:pPr>
      <w:bookmarkStart w:id="137" w:name="__RefHeading___Toc1436952_3264237689"/>
      <w:bookmarkStart w:id="138" w:name="_Toc54"/>
      <w:bookmarkEnd w:id="137"/>
      <w:r>
        <w:rPr/>
        <w:t>43</w:t>
      </w:r>
      <w:r>
        <w:rPr>
          <w:rtl w:val="true"/>
        </w:rPr>
        <w:t>-</w:t>
      </w:r>
      <w:r>
        <w:rPr>
          <w:rtl w:val="true"/>
        </w:rPr>
        <w:t>جهازیۀ حضرت فاطمه علیها السّلام</w:t>
      </w:r>
      <w:bookmarkEnd w:id="13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خدا صلّی اللّه علیه و اله،فاطمه علیها السّلام را به ازدواج علی علیه السّلام در آورد به نزد آن‌دو رفت درحالی که فاطمه می‌گریست،پیامبر به فاطمه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به گریه واداشته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درمیان خانواده‌ام بهتر از او وجود داشت تو را به ازدواج او در می‌آوردم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زوّجتک و لکنّ اللّه زوّجک،و أصدق عنک الخمس ما دامت السّماوات و الأرض</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رسول اللّه صلّی اللّه علیه و اله قم فبع الدّرع؛فقمت فبعته و أخذت الثّمن و دخلت علی رسول اللّه صلّی اللّه علیه و اله فسکبت الدّراهم فی حجره،فلم یسألنی کم هی و لا أنا أخبرته،ثمّ قبض قبضة و دعا بلالا فأعطاه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 لفاطمة طیبا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قبض رسول اللّه صلّی اللّه علیه و اله من الدّراهم بکلتا یدیه فأعطاها أبا بکر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 لفاطمة ما یصلحها من ثیاب و أثاث البیت،و أردفه بعمّار بن یاسر و بعدّة من أصحابه، فحضروا السّوق فکانوا یعرضون الشّیء ممّا یصلح فلا یشترونه حتّی یعرضوه علی أبی بکر فإن استصلحه اشتروه،فکان ممّا اشتروه قمیص بسبعة دراهم، و خمار بأربعة دراهم،و قطیفة سوداء خیبریّة،و سریر مزمّل بشریط،و فراشان من جنس مصر،حشو أحدهما لیف،و حشو الآخر من جزّ الغنم،و أربع مرافق من أدم الطّائف حشوها إذخر،و ستر من صوف،و حصیر هجریّ،و رحا الید و مخضب من نحاس،و سقی من أدم،و قعب للّبن،و شیء للماء،و مطهرة مزفّتة،و جرّة خضراء،و کیزان خزف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استکمل الشّراء حمل أبو بکر بعض المتاع و حمل أصحاب رسول اللّه صلّی اللّه علیه و اله الّذین کانوا معه الباقی،فلمّا عرضوا المتاع علی رسول اللّه صلّی اللّه علیه و اله جعل یقلّبه بیده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فأقمت بعد ذلک شهرا أصلّی مع رسول اللّه صلّی اللّه علیه و اله و أرجع إلی منزلی و لا أذکر شیئا من أمر فاطمة علیها السّلام،ثمّ قلن أزواج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نطلب لک من رسول اللّه صلّی اللّه علیه و اله دخول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تو را به ازدواج او در نیاوردم بلکه خدا تو را به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درآورد و خمس را تا زمانی که آسمان‌ها در زمین پا برجاست مهریه تو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زره‌ات را بفروش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برخاست و آن را فروختم و قیمتش را دریافت داشتم و به نزد پیامبر خدا رفتم و درهم‌ها را در دامنش ریختم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نپرسید که چند درهم است و من نیز به او چیزی 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مشتی از درهم‌ها برداشت و بلال را فراخواند و آن‌ها را به بلال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فاطمه عطر بخر،سپس پیامبر خدا صلّی اللّه علیه و اله با دودستش از درهم‌ها برگرفت و آن را به ابا بکر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فاطمه هر آنچه از لباس و وسایل منزل که به کارش می‌آید بخر و عمّار یاسر و گروهی از یارانش را نیز همراه ابو بکر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بازار حاضر شدند و هنگامی که به چیزهایی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بوده دست می‌یافتند نمی‌خریدند تا آن را بر ابو بکر عرضه کنند پس اگر ابو بکر آن‌ها را نیکو بر می‌شمرد آن را می‌خریدند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چیزهایی که خریدند پیراهنی به هفت درهم و روسری به چهار درهم و قطیفۀ سیاه رنگ خیبری و تختی که با ریسمان‌هایی پیچیده شده بود و دو رختخواب مصری که داخل یکی از شاخه‌های خرما و دیگری از پشم گوسفند بود و چهار بالش از پوست طائف که داخل آن از اذخر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خوشبو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پرده‌ای از پشم و حصیری هجری و آسیاب دستی و ظرفی برای شستن لباس از جنس مس و مشکی از پوست و قدحی برای شیر و ظرفی برای آب و آفتابه‌ای قیراندود و کوزه‌ای سبز رنگ و دو کوزۀ سفالی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خرید به پایان رسید ابو بکر بعضی از وسایل را با خود حمل نمود و یاران پیامبر که با او بودند بقیّۀ وسایل را حمل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وسایل را بر پیامبر خدا عرضه داشتند آن‌ها را با دست خود جابه‌جا می‌کرد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اهل بیت برکت عطا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یک ماه با پیامبر خدا صلّی اللّه علیه و اله نماز می‌خواندم و به خانه‌ام باز می‌گشتم و چیزی از فاطمه به زبان نمی‌آوردم سپس همسران رسول خدا صلّی اللّه علیه و اله گفتند آیا از رسول خدا نخواهیم که فاطمه به نزد تو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علیک؟قلت،افعلن،فدخلن علیه فقالت أمّ أیمن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اللّه،لو أنّ خدیجة باقیة لقرّت عینها بزفاف فاطمة،و إنّ علیّا یرید أهله،فقرّ عین فاطمة ببعلها،و اجمع شملهما،و قرّ عیوننا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علیّ لا یطلب منّی زوجته،فقد کنّا نتوقّع منه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الحیاء یمنعنی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النّساء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هاهنا؟فقالت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أمّ سلمة،و هذه زینب، و هذه فلانة و فلانة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هیّئوا لابنتی و ابن عمّی فی حجری بیتا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حجرة،یا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نساءه أن یزیّنّ و یصلحن من شأنها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 فاطمة هل عندک طیب ادّخرتیه لنفسک؟قالت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نعم؛فأتت بقارورة فسکبت منها فی راحتی،فشممت منها رائحة ما شممت مثلها قطّ،فقلت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دحیة الکلبیّ یدخل علی رسول اللّه صلّی اللّه علیه و اله فیقول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فاطمة،هاتی الوسادة فاطرحیها لعمّک،فأطرح له الوسادة فیجلس علیها،فإذا نهض سقط من بین ثیابه شیء فیأمرنی بجمعه، فسأل علیّ علیه السّلام رسول اللّه صلّی اللّه علیه و اله عن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عنبر یسقط من أجنحة جبرئیل علیه السّلام 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لی رسول اللّه یا علیّ،اصنع لأهلک طعاما فاضلا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من عندنا اللّحم و الخبز،و علیک التّمر و السّمن؛فاشتریت تمرا و سمنا،فحسر رسول اللّه صلّی اللّه علیه و اله عن ذراعه و جعل یشدخ التّمر فی السّمن حتّی اتّخذه خبیصا و بعث إلینا کبشا سمینا فذبح و خبز لنا خبزا کثیرا،ثمّ قال لی رسول</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انجام دهید پس ایشان به نزد پیامبر رفتند و امّ ایمن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خدیجه زنده بود چشمش به عروسی فاطمه روشن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 همسرش را می‌خواهد پس چشم فاطمه را به شوهرش روشن کن و پراکندگی و جدایی آن‌دو را به وصال تبدیل نما و چشمان ما را به این وصلت روشن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 چه می‌اندیشد که همسرش را از من طلب نمی‌کند و ما در انتظار این امر از جانب او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می‌گوید سپس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فرستادۀ خدا،حیا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پیامبر خدا به زنان رو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این‌جا هستند؟ام 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 سلمه‌ام و این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جحش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فلانی و فلانی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دختر و پسر عمویم در منزل خودم اتاقی آماده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 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خدا،در کدام حجره؟حضرت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حجرۀ خودت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زنان دستور داد که خوب زینت کنند و به‌طور مناسب و شأن خودشان،خود را بیارایند و اصلاح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فاطمه علیها السّلام پرسیدم آیا نزد تو عطری هست که برای خود ذخیره کرده باشی؟گفت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پس با ظرفی آمد و از آن عطر در دست من ریخت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پس،از آن عطر بویی به مشامم رسید که مانند آن را هرگز نبوییده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کجاست؟فرمود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دحیه کلبی به نزد رسول خدا می‌آمد پس پیامبر خدا به من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زیراندازی بیاور و برای عمویت قرار ده،پس زیراندازی می‌آوردم و پهن می‌کردم و او بر آن می‌نشست پس هنگامی که برخاست از میان لباسش چیزی به پایین افتاد و به من دستور داد که آن را جمع کنم،پس علی از رسول خدا دربارۀ آن پرسید و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عنبری است که از بال‌های جبرئیل فرو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رسول خدا صلّی اللّه علیه و اله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علی،برای خانواده‌ات غذایی نیکو فراهم ساز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نان از ما و خرما و روغن بر عهدۀ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خرما و روغن خریدم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 صلّی اللّه علیه و اله آستین بالا زد و شروع به کوبیدن و مخلوط کردن خرما در روغن کرد تا به صورت حلوا درآمد و قوچ بزرگی به سوی ما فرستاد که سر بریده شد و نان فراوانی برای ما پخت و سپس به من 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من أحببت؛فأتیت المسجد و هو مشحن بالصّحابة،فاستحییت أن أشخص قوما و أدع قوما،ثمّ صعدت علی ربوة هناک،و نادیت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أجیبوا إلی ولیمة فاطمة؛فأقبل النّاس أرسالا،فاستحییت من کثرة النّاس و قلّة الطّعام،فعلم رسول اللّه صلّی اللّه علیه و اله ما تداخلنی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علیّ،إنّی سأدعو اللّه بالبرکة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أکل القوم عن آخرهم طعامی،و شربوا شرابی،و دعوا لی بالبرکة،و صدروا و هم أکثر من أربعة آلاف رجل،و لم ینقص من الطّعام شیء،ثمّ دعا رسول اللّه صلّی اللّه علیه و اله بالصّحاف فملئت،و وجّه بها إلی منازل أزواجه،ثمّ أخذ صحفة و جعل فیها طعاما،و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لفاطمة و بعلها،حتّی إذا انصرفت الشّمس للغروب 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 سلمة،هلمّی فاطمة؛فانطلقت فأتت بها و هی تسحب أذیالها،و قد تصبّبت عرقا حیاء من رسول اللّه صلّی اللّه علیه و اله،فعثرت فقال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أقالک اللّه العثرة فی الدّنیا و الآخرة؛فلمّا وقفت بین یدیه کشف الرّداء عن وجهها حتّی رآها علیّ علیه السّلام،ثمّ أخذ یدها فوضعها فی ید علیّ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لک فی ابنة رسول اللّه؛یا علیّ نعم الزّوجة فاطمة؛و یا فاطمة،نعم البعل علیّ،انطلقا إلی منزلکما و لا تحدثا أمرا حتّی آتیکما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 بید فاطمة،و انطلقت بها حتّی جلست فی جانب الصّفّة،و جلست فی جانبها،و هی مطرقة إلی الأرض حیاء منّی،و أنا مطرق إلی الأرض حیاء منها،ثمّ جاء رسول اللّه صلّی اللّه علیه و 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هاهنا؟ 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یا رسول اللّه،مرحبا بک زائرا و داخلا؛فدخل فأجلس فاطمة علیها السّلام من</w:t>
      </w:r>
    </w:p>
    <w:p>
      <w:pPr>
        <w:pStyle w:val="BookText"/>
        <w:rPr/>
      </w:pPr>
      <w:r>
        <w:rPr>
          <w:rFonts w:ascii="IRNazanin" w:hAnsi="IRNazanin" w:eastAsia="IRNazanin"/>
          <w:color w:val="111111"/>
          <w:sz w:val="28"/>
          <w:sz w:val="28"/>
          <w:szCs w:val="28"/>
          <w:rtl w:val="true"/>
          <w:lang w:bidi="fa-IR"/>
        </w:rPr>
        <w:t>هرکه را دوست داری دعوت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مسجد آمدم درحالی که لبریز از یاران پیامبر بود پس حیا کردم که گروهی را جداکرده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دعوت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دیگر را واگذارم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بلندی که در آنجا بود بالا رفتم و ندا در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ولیمۀ فاطمه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مردم فراوانی آمدند و از فراوانی مردم و کمی غذا شرمنده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از آن‌چه در درونم می‌گذشت آگاه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 برکت را خواهم 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جماعت تا نفر آخرشان از آن غذا خوردند و از نوشیدنی‌ها آشامیدند و برای من به برکت دعا کردند و خارج شدند درحالی که بیش از چهار هزار مرد بودند و از غذا چیزی کم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پیامبر خدا صلّی اللّه علیه و اله قدح‌ها و ظرف‌ها را خواسته همه آنها را پر کرد و به خانه‌های همسرانش روانه ساخت آنگاه ظرفی برداشت و در آن غذا قرار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فاطمه و شوهرش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خورشید رو به غروب بود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سلمه،فاطمه را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رفت و فاطمه را همراه آورد درحالی که به آرامی حرکت می‌کرد و دامنش بر زمین کشیده می‌شد و به خاطر شرم از رسول خدا صلّی اللّه علیه و اله عرق از سر و روی او جاری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شدّت خجالت پایش لغزید و رسول خدا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از لغزش در دنیا و آخرت حفظ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در مقابل رسول خدا صلّی اللّه علیه و اله ایستاد،حضرت چادر را از چهره‌اش کنار زد و علی چهره‌اش را مشاهده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پیامبر دستش را گرفت و در دست علی گذاشت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در دختر رسول خدا برکت عطا نماید،فاطمه همسری نیکو است و 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نیز همسری نیکو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منزلتان بروید و کاری نکنید تا به نزد شما بیایم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 فاطمه را گرفتم و آمد تا در کنار 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در ورودی مسجد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و من نیز در کنارش نشستم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خاطر شرم از من سرش را پایین انداخته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نیز به خاطر شرم از او سرم را پایین انداخته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رسول خدا صلّی اللّه علیه و اله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چه‌کسی این‌جا است؟عرضه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شو ای پیامبر خدا،چه نیکو دیدارکننده و میهمانی هستی،خوش‌آمدی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جانبه و علیّا علیه السّلام من جانبه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فاطمة،ایتینی بماء؛فقامت إلی قعب فی البیت فملأته ماء،ثمّ أتته به،فأخذ منه جرعة فتمضمض بها،ثمّ مجّها فی القعب، ثمّ صبّ منها علی رأسها،ثمّ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أقبلی؛فلمّا أقبلت نضح منه بین ثدییها،ثمّ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أدبری؛فلمّا أدبرت نضح منه بین کتفیها،ثمّ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هذه ابنتی و أحبّ الخلق إلیّ،اللّهمّ و هذا أخی و أحبّ الخلق إلیّ،اللّهمّ لک ولیّا،و بک حفیّا،و بارک له فی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علیّ،ادخل بأهلک،بارک اللّه لک،و رحمة اللّه و برکاته علیکم،إنّه حمید 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جماعة،عن أبی غالب الزّراریّ،عن الکلینیّ عن عدّة من أصحابه،عن أحمد بن محمّد،عن الوشّاء،عن الخیبریّ،عن یونس بن ظبیان،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اللّه خلق أمیر المؤمنین لفاطمة علیهما السّلام ما کان لها کفو علی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أمیر المؤمنین علیه السّلام دخل بفاطمة علیها السّلام بعد وفاة أختها رقیّة زوجة عثمان بستّة عشر یوما،و ذلک بعد رجوعه من بدر،و ذلک لأیّام خلت من شوّال،و روی أنّه دخل بها یوم الثّلاثاء لستّ خلون من ذی الحجّة،و اللّه تعالی أعلم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جماعة،عن أبی غالب،عن خاله،عن الأشعریّ،عن أبی عبد اللّه،عن منصور بن العبّاس،عن إسماعیل بن سهل الکاتب،عن أبی طالب</w:t>
      </w:r>
      <w:bookmarkStart w:id="139" w:name="pg13930_142928"/>
    </w:p>
    <w:p>
      <w:pPr>
        <w:pStyle w:val="BookText"/>
        <w:rPr/>
      </w:pPr>
      <w:bookmarkEnd w:id="139"/>
      <w:r>
        <w:rPr>
          <w:rFonts w:ascii="IRNazanin" w:hAnsi="IRNazanin" w:eastAsia="IRNazanin"/>
          <w:color w:val="111111"/>
          <w:sz w:val="28"/>
          <w:sz w:val="28"/>
          <w:szCs w:val="28"/>
          <w:rtl w:val="true"/>
          <w:lang w:bidi="fa-IR"/>
        </w:rPr>
        <w:t>پس داخل شد و فاطمه را در کناری و علی را در طرف دیگر نشاند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آب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سوی قدحی که در خانه بود رفت و آن را از آب پر نمود و آن را به نزد پیامبر آورد،پیامبر جرعه‌ای از آب را نوشید و در دهان گرداند سپس آن را به ظرف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آب بر سر فاطمه علیها السّلام ریخت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رو کرد از آن آب میان سینه‌هایش پاشید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برگشت از آن آب میان شانه‌هایش پاشید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پروردگارا،این دختر من و محبوب‌ترین بندگان در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پروردگارا،این برادرم و محبوب‌ترین بندگان در نزد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پروردگارا،تو سرپرست او هستی و به او 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در خانواده‌اش برکت عطا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همسرت داخل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مبارک گرداند و رحمت و برکت خود را بر شما نازل کند، همانا او ستوده و با عظمت است</w:t>
      </w:r>
      <w:r>
        <w:rPr>
          <w:rFonts w:eastAsia="IRNazanin" w:cs="IRNazanin"/>
          <w:color w:val="111111"/>
          <w:sz w:val="28"/>
          <w:szCs w:val="28"/>
          <w:rtl w:val="true"/>
          <w:lang w:bidi="fa-IR"/>
        </w:rPr>
        <w:t>.</w:t>
      </w:r>
    </w:p>
    <w:p>
      <w:pPr>
        <w:pStyle w:val="Heading3"/>
        <w:numPr>
          <w:ilvl w:val="2"/>
          <w:numId w:val="1"/>
        </w:numPr>
        <w:rPr/>
      </w:pPr>
      <w:bookmarkStart w:id="140" w:name="__RefHeading___Toc1436954_3264237689"/>
      <w:bookmarkStart w:id="141" w:name="_Toc55"/>
      <w:bookmarkEnd w:id="140"/>
      <w:r>
        <w:rPr/>
        <w:t>44</w:t>
      </w:r>
      <w:r>
        <w:rPr>
          <w:rtl w:val="true"/>
        </w:rPr>
        <w:t>-</w:t>
      </w:r>
      <w:r>
        <w:rPr>
          <w:rtl w:val="true"/>
        </w:rPr>
        <w:t>امیر المؤمنین علیه السّلام هم کفو حضرت فاطمه علیها السّلام</w:t>
      </w:r>
      <w:bookmarkEnd w:id="1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ظبیان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امیر مؤمنان را نمی‌آفرید برای فاطمه هیچ همتایی در زمین وجود نداشت</w:t>
      </w:r>
      <w:r>
        <w:rPr>
          <w:rFonts w:eastAsia="IRNazanin" w:cs="IRNazanin"/>
          <w:color w:val="111111"/>
          <w:sz w:val="28"/>
          <w:szCs w:val="28"/>
          <w:rtl w:val="true"/>
          <w:lang w:bidi="fa-IR"/>
        </w:rPr>
        <w:t>.</w:t>
      </w:r>
    </w:p>
    <w:p>
      <w:pPr>
        <w:pStyle w:val="Heading3"/>
        <w:numPr>
          <w:ilvl w:val="2"/>
          <w:numId w:val="1"/>
        </w:numPr>
        <w:rPr/>
      </w:pPr>
      <w:bookmarkStart w:id="142" w:name="__RefHeading___Toc1436956_3264237689"/>
      <w:bookmarkStart w:id="143" w:name="_Toc56"/>
      <w:bookmarkEnd w:id="142"/>
      <w:r>
        <w:rPr/>
        <w:t>45</w:t>
      </w:r>
      <w:r>
        <w:rPr>
          <w:rtl w:val="true"/>
        </w:rPr>
        <w:t>-</w:t>
      </w:r>
      <w:r>
        <w:rPr>
          <w:rtl w:val="true"/>
        </w:rPr>
        <w:t>ازدواج حضرت علی با حضرت فاطمه بعد از جنگ بدر</w:t>
      </w:r>
      <w:bookmarkEnd w:id="14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 است که امیر مؤمنان هنگامی که با فاطمه علیها السّلام عروسی نمود شانزده روز از وفات رقیّه خواهر فاطمه و همسر عثمان گذشته بود و آن پس از بازگشت امیر مؤمنان از جنگ بدر بود و آن چند روز پس از شروع ماه شوّال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حضرت در روز سه‌شنبه ششم ذی‌الحجّه با فاطمه ازدواج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بلند مرتبه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الغنویّ،عن علیّ بن أبی حمزة،عن أبی بصیر،عن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علی علیّ علیه السّلام ما دامت فاطمة علیها السّلام 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طاهرة لا تحیض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المراغیّ عن موسی بن الحسن بن سلمان عن أبی بکر بن الحارث الباغندیّ عن عیسی بن رعبة عن محمّد بن رئیس عن اللّیث بن سعد،عن یزید بن أبی حبیب،عن نافع،عن ابن عمر،قال قال رسول اللّه صلّی اللّه علیه و اله کان بالمدینة أقوام لهم عیوب،فسکتوا عن عیوب النّاس،فأسکت اللّه عن عیوبهم النّاس،فماتوا و لا عیوب لهم عند النّاس،و کان فی المدینة أقوام لا عیوب لهم فتکلّموا فی عیوب النّاس،فأظهر اللّه لهم عیوبا،لم یزالوا یعرفون بها إلی أن ماتوا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عبد اللّه محمّد بن محمّد بن النّعمان،عن أبی الحسن أحمد بن محمّد بن الحسن بن الولید،قال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الصّفّار،قال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محمّد بن عیسی،عن محمّد بن أبی عمیر،عن عبد اللّه بن بکیر،عن زرارة قال قال أبو جعفر علیه السّلام قال قال رسول اللّه صلّی اللّه علیه و اله بنی الإسلام علی عشرة أسهم علی شهادة أن لا إله إلاّ اللّه و هی الملّة،و الصّلاة و هی الفریضة،و الصّوم و هی الجنّة،و الزّکاة و هی المطهّرة،و الحجّ و هو الشّریعة، و الجهاد و هو العزّ،و الأمر بالمعروف و هو الوفاء و النّهی عن المنکر و هو الحجّة، و الجماعة و هی الألفة،و العصمة و هی الطّاعة</w:t>
      </w:r>
      <w:r>
        <w:rPr>
          <w:rFonts w:eastAsia="IRNazanin" w:cs="IRNazanin"/>
          <w:color w:val="111111"/>
          <w:sz w:val="28"/>
          <w:szCs w:val="28"/>
          <w:rtl w:val="true"/>
          <w:lang w:bidi="fa-IR"/>
        </w:rPr>
        <w:t>.</w:t>
      </w:r>
      <w:bookmarkStart w:id="144" w:name="pg13930_142930"/>
    </w:p>
    <w:p>
      <w:pPr>
        <w:pStyle w:val="Heading3"/>
        <w:numPr>
          <w:ilvl w:val="2"/>
          <w:numId w:val="1"/>
        </w:numPr>
        <w:rPr/>
      </w:pPr>
      <w:bookmarkStart w:id="145" w:name="__RefHeading___Toc1436958_3264237689"/>
      <w:bookmarkStart w:id="146" w:name="_Toc57"/>
      <w:bookmarkEnd w:id="144"/>
      <w:bookmarkEnd w:id="145"/>
      <w:r>
        <w:rPr/>
        <w:t>46</w:t>
      </w:r>
      <w:r>
        <w:rPr>
          <w:rtl w:val="true"/>
        </w:rPr>
        <w:t>-</w:t>
      </w:r>
      <w:r>
        <w:rPr>
          <w:rtl w:val="true"/>
        </w:rPr>
        <w:t>حرام بودن بقیۀ زنها تا وقتی که حضرت زهرا علیها السّلام زنده بودند</w:t>
      </w:r>
      <w:bookmarkEnd w:id="1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فرازمند تا زمانی که فاطمه زنده بود تمامی زنان را بر علی علیه السّلام حرام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پاکیزه‌ای بود که خون حیض نمی‌دید</w:t>
      </w:r>
      <w:r>
        <w:rPr>
          <w:rFonts w:eastAsia="IRNazanin" w:cs="IRNazanin"/>
          <w:color w:val="111111"/>
          <w:sz w:val="28"/>
          <w:szCs w:val="28"/>
          <w:rtl w:val="true"/>
          <w:lang w:bidi="fa-IR"/>
        </w:rPr>
        <w:t>.</w:t>
      </w:r>
    </w:p>
    <w:p>
      <w:pPr>
        <w:pStyle w:val="Heading3"/>
        <w:numPr>
          <w:ilvl w:val="2"/>
          <w:numId w:val="1"/>
        </w:numPr>
        <w:rPr/>
      </w:pPr>
      <w:bookmarkStart w:id="147" w:name="__RefHeading___Toc1436960_3264237689"/>
      <w:bookmarkStart w:id="148" w:name="_Toc58"/>
      <w:bookmarkEnd w:id="147"/>
      <w:r>
        <w:rPr/>
        <w:t>47</w:t>
      </w:r>
      <w:r>
        <w:rPr>
          <w:rtl w:val="true"/>
        </w:rPr>
        <w:t>-</w:t>
      </w:r>
      <w:r>
        <w:rPr>
          <w:rtl w:val="true"/>
        </w:rPr>
        <w:t>سکوت بر عیوب مردم</w:t>
      </w:r>
      <w:bookmarkEnd w:id="1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گروه‌هایی بودند که خودشان عیب‌هایی داشتند و از بیان عیوب مردم خودداری می‌کردند پس خداوند نیز مردم را از بیان عیب‌هایشان باز داشت پس مردند درحالی که در نزد مردم هیچ عیبی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مدینه گروه‌هایی نیز بودند که عیبی نداشتند ولی دربارۀ عیب‌های مردم سخن می‌گفتند پس خداوند برایشان عیب‌هایی آشکار ساخت و هم‌چنان به آن عیب‌ها شناخته می‌شدند تا از دنیا رفتند</w:t>
      </w:r>
      <w:r>
        <w:rPr>
          <w:rFonts w:eastAsia="IRNazanin" w:cs="IRNazanin"/>
          <w:color w:val="111111"/>
          <w:sz w:val="28"/>
          <w:szCs w:val="28"/>
          <w:rtl w:val="true"/>
          <w:lang w:bidi="fa-IR"/>
        </w:rPr>
        <w:t>.</w:t>
      </w:r>
    </w:p>
    <w:p>
      <w:pPr>
        <w:pStyle w:val="Heading3"/>
        <w:numPr>
          <w:ilvl w:val="2"/>
          <w:numId w:val="1"/>
        </w:numPr>
        <w:rPr/>
      </w:pPr>
      <w:bookmarkStart w:id="149" w:name="__RefHeading___Toc1436962_3264237689"/>
      <w:bookmarkStart w:id="150" w:name="_Toc59"/>
      <w:bookmarkEnd w:id="149"/>
      <w:r>
        <w:rPr/>
        <w:t>48</w:t>
      </w:r>
      <w:r>
        <w:rPr>
          <w:rtl w:val="true"/>
        </w:rPr>
        <w:t>-</w:t>
      </w:r>
      <w:r>
        <w:rPr>
          <w:rtl w:val="true"/>
        </w:rPr>
        <w:t>بنای اسلام بر چند چیز است</w:t>
      </w:r>
      <w:bookmarkEnd w:id="15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ده پایه بنا نهاده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گواهی به اینکه هیچ معبودی جز خدا نیست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است و بر نماز که واجب است و بر روزه که سپر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بر زکات که مایۀ پاکیزگی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بر حج که شریعت است و بر جهاد که مایۀ عزّت و شکست‌ناپذیری است و بر امر به معروف که موجب دفاع است و نهی از منکر که حجّت الهی است و جماعت که موجب انس است و دوری از گناه که بندگی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 عن أبیه عن سعد عن ابن عیسی عن ابن محبوب،عن أبی ولاّد الحنّاط،عن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من کنّ فیه کمل إیمانه و إن کان من قرنه إلی قدمه ذنوب لم ینقصه ذلک،و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و أداء الأمانة،و الحیاء و حسن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القاسم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بن متّ الجوهریّ،عن محمّد بن أحمد بن یحیی بن عمران الأشعریّ،عن أحمد بن محمّد بن أبی نصر البزنطیّ، عن أبان بن عثمان،عن کثیر النّوّاء،عن أبی عبد اللّه جعفر بن محمّد علیهما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نوحا علیه السّلام رکب السّفینة فی أوّل یوم من رجب،فأمر من معه أن یصوموا ذلک الیوم،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ذلک الیوم تباعدت عنه النّار مسیرة سنة،و من صام سبعة أیّام منه غلّقت عنه أبواب النار السّبعة،و من صام ثمانیة أیّام فتحت له أبواب الجنان الثّمانیة،و من صام خمسة عشر یوما أعطی مسألته،و من زاد علی ذلک زاده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الیوم السّابع و العشرین منه نزلت النّبوّة فیه علی رسول اللّه صلّی اللّه علیه و اله،و من صام هذا الیوم کان ثوابه ثواب من صام ستّین شهرا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المفید عن الحسین بن أحمد بن المغیرة عن حیدر بن محمّد السّمرقندیّ عن محمّد بن عمر الکشّیّ عن العیّاشیّ عن جعفر بن معروف عن ابن یزید عن ابن عذافر،عن عمر بن یزید،قال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یزید،أنت</w:t>
      </w:r>
      <w:bookmarkStart w:id="151" w:name="pg13930_142932"/>
    </w:p>
    <w:p>
      <w:pPr>
        <w:pStyle w:val="Heading3"/>
        <w:numPr>
          <w:ilvl w:val="2"/>
          <w:numId w:val="1"/>
        </w:numPr>
        <w:rPr/>
      </w:pPr>
      <w:bookmarkStart w:id="152" w:name="__RefHeading___Toc1436964_3264237689"/>
      <w:bookmarkStart w:id="153" w:name="_Toc60"/>
      <w:bookmarkEnd w:id="151"/>
      <w:bookmarkEnd w:id="152"/>
      <w:r>
        <w:rPr/>
        <w:t>49</w:t>
      </w:r>
      <w:r>
        <w:rPr>
          <w:rtl w:val="true"/>
        </w:rPr>
        <w:t>-</w:t>
      </w:r>
      <w:r>
        <w:rPr>
          <w:rtl w:val="true"/>
        </w:rPr>
        <w:t>کمال ایمان در چهار چیز است</w:t>
      </w:r>
      <w:bookmarkEnd w:id="1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است که در هرکس باشد ایمانش کامل است و اگر چه سر تا پایش گناه باشد موجب نقصان او نمی‌شود و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و ادای امانت و حیا و خوش اخلاقی است</w:t>
      </w:r>
      <w:r>
        <w:rPr>
          <w:rFonts w:eastAsia="IRNazanin" w:cs="IRNazanin"/>
          <w:color w:val="111111"/>
          <w:sz w:val="28"/>
          <w:szCs w:val="28"/>
          <w:rtl w:val="true"/>
          <w:lang w:bidi="fa-IR"/>
        </w:rPr>
        <w:t>.</w:t>
      </w:r>
    </w:p>
    <w:p>
      <w:pPr>
        <w:pStyle w:val="Heading3"/>
        <w:numPr>
          <w:ilvl w:val="2"/>
          <w:numId w:val="1"/>
        </w:numPr>
        <w:rPr/>
      </w:pPr>
      <w:bookmarkStart w:id="154" w:name="__RefHeading___Toc1436966_3264237689"/>
      <w:bookmarkStart w:id="155" w:name="_Toc61"/>
      <w:bookmarkEnd w:id="154"/>
      <w:r>
        <w:rPr/>
        <w:t>50</w:t>
      </w:r>
      <w:r>
        <w:rPr>
          <w:rtl w:val="true"/>
        </w:rPr>
        <w:t>-</w:t>
      </w:r>
      <w:r>
        <w:rPr>
          <w:rtl w:val="true"/>
        </w:rPr>
        <w:t>فضیلت روزۀ ماه رجب</w:t>
      </w:r>
      <w:bookmarkEnd w:id="1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نوح در روز اول ماه رجب بر کشتی سوار شد و همراهانش را در آن روز به روزه فرمان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آن روز روزه بگیرد به اندازه یک سال از دوزخ دور می‌شود و هرکس هفت روز از ماه رجب را روزه بگیرد درهای هفت گانۀ دوزخ بر او بسته می‌شود و هرکه هشت روز از رجب را روزه بگیرد درهای هشت‌گانۀ بهشت بر او باز می‌شود و هرکس پانزده روز روزه بگیرد خواسته‌اش به او عطا می‌گردد و هرکس بر آن بیفزاید خدا نیز در پاداش آن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 رجب مقام پیامبری بر رسول خدا صلّی اللّه علیه و اله فرو فرستاده شد و هرکس در این روز،روزه بگیرد پاداش کسی را دارد که شصت ماه روزه گرفته است</w:t>
      </w:r>
      <w:r>
        <w:rPr>
          <w:rFonts w:eastAsia="IRNazanin" w:cs="IRNazanin"/>
          <w:color w:val="111111"/>
          <w:sz w:val="28"/>
          <w:szCs w:val="28"/>
          <w:rtl w:val="true"/>
          <w:lang w:bidi="fa-IR"/>
        </w:rPr>
        <w:t>.</w:t>
      </w:r>
    </w:p>
    <w:p>
      <w:pPr>
        <w:pStyle w:val="Heading3"/>
        <w:numPr>
          <w:ilvl w:val="2"/>
          <w:numId w:val="1"/>
        </w:numPr>
        <w:rPr/>
      </w:pPr>
      <w:bookmarkStart w:id="156" w:name="__RefHeading___Toc1436968_3264237689"/>
      <w:bookmarkStart w:id="157" w:name="_Toc62"/>
      <w:bookmarkEnd w:id="156"/>
      <w:r>
        <w:rPr/>
        <w:t>51</w:t>
      </w:r>
      <w:r>
        <w:rPr>
          <w:rtl w:val="true"/>
        </w:rPr>
        <w:t>-</w:t>
      </w:r>
      <w:r>
        <w:rPr>
          <w:rtl w:val="true"/>
        </w:rPr>
        <w:t>قول امام صادق علیه السّلام به عمر بن یزید</w:t>
      </w:r>
      <w:bookmarkEnd w:id="15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یزید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یزید،</w:t>
      </w:r>
    </w:p>
    <w:p>
      <w:pPr>
        <w:pStyle w:val="BookText"/>
        <w:rPr/>
      </w:pPr>
      <w:r>
        <w:rPr>
          <w:rFonts w:ascii="IRNazanin" w:hAnsi="IRNazanin" w:eastAsia="IRNazanin"/>
          <w:color w:val="111111"/>
          <w:sz w:val="28"/>
          <w:sz w:val="28"/>
          <w:szCs w:val="28"/>
          <w:rtl w:val="true"/>
          <w:lang w:bidi="fa-IR"/>
        </w:rPr>
        <w:t>و اللّه منّا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فداک،من آل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اللّه من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أنفسهم،جعلت فداک؟قال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 و اللّه من أنفسهم؛یا عمر،أما تقرأ کتاب اللّه عزّ و جلّ إِنَّ أَوْلَی النّاسِ بِإِبْراهِیمَ لَلَّذِینَ اتَّبَعُوهُ وَ هذَا النَّبِیُّ وَ الَّذِینَ آمَنُوا وَ اللّهُ وَلِیُّ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ما تقرأ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تَبِعَنِی فَإِنَّهُ مِنِّی وَ مَنْ عَصانِی فَإِنَّکَ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المفید عن الحسین بن أحمد بن المغیرة عن حیدر بن محمّد بن نعیم عن محمّد بن عمر عن محمّد بن مسعود عن محمّد بن أحمد النّهدیّ عن معاویة بن حکیم عن التّفلیسیّ عن حمّاد السّمندریّ قال قلت لأبی عبد اللّه علیه السّلام إنّی أدخل بلاد الشّرک و إنّ من عندنا یقول إن متّ ثمّ حشرت معهم قال فقال لی یا حمّاد إذا کنت ثمّ تذکر أمرنا و تدعو إلیه قال قلت نعم قال فإذا کنت فی هذه المدن مدن الإسلام تذکر أمرنا و تدعو إلیه قال قلت لا فقال لی إنّک إن متّ ثمّ حشرت أمّة وحدک و سعی نورک بین یدیک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أبو الحسن أحمد بن محمّد بن الحسن بن الولید،قال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الصّفّار،عن أحمد بن محمّد بن عیسی،عن علیّ بن سعید،عن هشام بن الحکم،قال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بمنی عن خمسمائة حرف من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فأقبلت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کذا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یقال لهم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الحلال و الحرام و القرآن أعلم أنّک</w:t>
      </w:r>
      <w:bookmarkStart w:id="158" w:name="pg13930_142934"/>
    </w:p>
    <w:p>
      <w:pPr>
        <w:pStyle w:val="BookText"/>
        <w:rPr/>
      </w:pPr>
      <w:bookmarkEnd w:id="158"/>
      <w:r>
        <w:rPr>
          <w:rFonts w:ascii="IRNazanin" w:hAnsi="IRNazanin" w:eastAsia="IRNazanin"/>
          <w:color w:val="111111"/>
          <w:sz w:val="28"/>
          <w:sz w:val="28"/>
          <w:szCs w:val="28"/>
          <w:rtl w:val="true"/>
          <w:lang w:bidi="fa-IR"/>
        </w:rPr>
        <w:t>به خدا قسم تو از ما اهل بیت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از خاندان محمد؟فرمود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به خدا قسم از خودشان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از خودشان؟فرمود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به خدا قسم از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کتاب خداوند عزّتمند را نمی‌خوانی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سزاوارترین مردم به ابراهیم کسانی هستند که از او پیروی نمودند و این پیامبر و کسانی که ایمان آوردند و خداوند سرپرست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سخن خداوند عزّتمند را نمی‌خوانی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من پیروی کند از من است و هرکس از من نافرمانی کند پس به درستی که تو بسیار بخشنده و مهربانی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3"/>
        <w:numPr>
          <w:ilvl w:val="2"/>
          <w:numId w:val="1"/>
        </w:numPr>
        <w:rPr/>
      </w:pPr>
      <w:bookmarkStart w:id="159" w:name="__RefHeading___Toc1436970_3264237689"/>
      <w:bookmarkStart w:id="160" w:name="_Toc63"/>
      <w:bookmarkEnd w:id="159"/>
      <w:r>
        <w:rPr/>
        <w:t>52</w:t>
      </w:r>
      <w:r>
        <w:rPr>
          <w:rtl w:val="true"/>
        </w:rPr>
        <w:t>-</w:t>
      </w:r>
      <w:r>
        <w:rPr>
          <w:rtl w:val="true"/>
        </w:rPr>
        <w:t>قول امام صادق علیه السّلام به حماد سمندری در مورد زمانی که به سرزمین اهل شرک می رود و در آنجا می میرد</w:t>
      </w:r>
      <w:bookmarkEnd w:id="1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سمندری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سرزمین‌های اهل شرک وارد می‌شوم و کسانی از نزد ما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آنجا از دنیا بروی با آنان محشور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آن‌جا هستی امر ما را به خاطر می‌آوری و به آن دعوت می‌کنی؟گفتم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در این سرزمین‌ها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سرزمین‌های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هستی،امر ما را به یاد می‌آوری و به آن دعوت می‌کنی؟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اگر تو در آنجا از دنیا بروی به تنهایی همچون یک امّت بر انگیخته خواهی شد و نورت در مقابلت حرکت می‌کند</w:t>
      </w:r>
      <w:r>
        <w:rPr>
          <w:rFonts w:eastAsia="IRNazanin" w:cs="IRNazanin"/>
          <w:color w:val="111111"/>
          <w:sz w:val="28"/>
          <w:szCs w:val="28"/>
          <w:rtl w:val="true"/>
          <w:lang w:bidi="fa-IR"/>
        </w:rPr>
        <w:t>.</w:t>
      </w:r>
    </w:p>
    <w:p>
      <w:pPr>
        <w:pStyle w:val="Heading3"/>
        <w:numPr>
          <w:ilvl w:val="2"/>
          <w:numId w:val="1"/>
        </w:numPr>
        <w:rPr/>
      </w:pPr>
      <w:bookmarkStart w:id="161" w:name="__RefHeading___Toc1436972_3264237689"/>
      <w:bookmarkStart w:id="162" w:name="_Toc64"/>
      <w:bookmarkEnd w:id="161"/>
      <w:r>
        <w:rPr/>
        <w:t>53</w:t>
      </w:r>
      <w:r>
        <w:rPr>
          <w:rtl w:val="true"/>
        </w:rPr>
        <w:t>-</w:t>
      </w:r>
      <w:r>
        <w:rPr>
          <w:rtl w:val="true"/>
        </w:rPr>
        <w:t>قول امام صادق علیه السّلام به هشام بن حکم</w:t>
      </w:r>
      <w:bookmarkEnd w:id="16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منی از امام صادق علیه السّلام از پانصد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این‌چنین می‌گویند و امام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به آنان پاسخ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 که این حلال و حرام است</w:t>
      </w:r>
    </w:p>
    <w:p>
      <w:pPr>
        <w:pStyle w:val="BookText"/>
        <w:rPr/>
      </w:pPr>
      <w:r>
        <w:rPr>
          <w:rFonts w:ascii="IRNazanin" w:hAnsi="IRNazanin" w:eastAsia="IRNazanin"/>
          <w:color w:val="111111"/>
          <w:sz w:val="28"/>
          <w:sz w:val="28"/>
          <w:szCs w:val="28"/>
          <w:rtl w:val="true"/>
          <w:lang w:bidi="fa-IR"/>
        </w:rPr>
        <w:t>صاحبه و أعلم النّاس به فی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تشکّ یا هشام،یحتج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خلقه بحجّة لا یکون عالما بکلّ ما یحتاج الناس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المفید عن الحسین بن أحمد عن حیدر بن محمّد بن نعیم،عن محمّد بن عمر،عن محمّد بن مسعود،عن جعفر بن معروف،عن العمرکیّ،عن الحسن بن أبی لبابة،عن أبی هاشم،الجعفریّ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محمّد بن علیّ الثّانی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جعلت فداک فی هشام بن الحکم؟فقال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ما کان أذبّه عن هذه النّاحیة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المفید عن ابن قولویه عن محمّد الحمیریّ عن أبیه عن البرقیّ عن شریف بن سابق عن الفضل بن عبد الملک عن أبی عبد اللّه عن آبائه علیه السّلام قال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عنوان صحیفة المؤمن بعد موته ما یقول النّاس فیه،إن خیرا فخیر،و إن شرّا فشرّ،و أوّل تحفة المؤمن أن یغفر له و لمن تبع جنازته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فضل،لا یأتی المسجد من کلّ قبیلة إلاّ وافدها،و من کلّ أهل بیت إلاّ نجیبها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فضل إنّه لا یرجع صاحب المسجد بأقلّ من إحدی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دعاء یدعو به یدخل اللّه به الجنّة،و إمّا دعاء یدعو به لیصرف اللّه به عنه بلاء الدّنیا،و إمّا أخ یستفیده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استفاد امرؤ مسلم فائدة بعد فائدة الإسلام مثل أخ یستفیده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فضل لا تزهدوا فی فقراء شیعتنا،فإنّ الفقیر منهم لیشفع یوم القیامة فی مثل ربیعة و مضر</w:t>
      </w:r>
      <w:r>
        <w:rPr>
          <w:rFonts w:eastAsia="IRNazanin" w:cs="IRNazanin"/>
          <w:color w:val="111111"/>
          <w:sz w:val="28"/>
          <w:szCs w:val="28"/>
          <w:rtl w:val="true"/>
          <w:lang w:bidi="fa-IR"/>
        </w:rPr>
        <w:t>.</w:t>
      </w:r>
      <w:bookmarkStart w:id="163" w:name="pg13930_142936"/>
    </w:p>
    <w:p>
      <w:pPr>
        <w:pStyle w:val="BookText"/>
        <w:rPr/>
      </w:pPr>
      <w:bookmarkEnd w:id="163"/>
      <w:r>
        <w:rPr>
          <w:rFonts w:ascii="IRNazanin" w:hAnsi="IRNazanin" w:eastAsia="IRNazanin"/>
          <w:color w:val="111111"/>
          <w:sz w:val="28"/>
          <w:sz w:val="28"/>
          <w:szCs w:val="28"/>
          <w:rtl w:val="true"/>
          <w:lang w:bidi="fa-IR"/>
        </w:rPr>
        <w:t>و قرآنی است که شما همراه آن هستید و از تمامی مردم به آن در این کلام آگاه‌تری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 آیا در این سخن شک داری؟خداوند بر آفریدگانش به حجّتی احتجاج می‌کند که به تمامی آنچه آفریدگان به آن نیاز دارند آگاه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داود بن قاسم جعفری می‌گوید به امام باقر علیه السّلام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دربارۀ هشام بن حکم چه نظری داری؟امام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رحمتش کند،چه بسیار از این 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مذهب،اهل بیت،ولایت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می‌کرد</w:t>
      </w:r>
      <w:r>
        <w:rPr>
          <w:rFonts w:eastAsia="IRNazanin" w:cs="IRNazanin"/>
          <w:color w:val="111111"/>
          <w:sz w:val="28"/>
          <w:szCs w:val="28"/>
          <w:rtl w:val="true"/>
          <w:lang w:bidi="fa-IR"/>
        </w:rPr>
        <w:t>.</w:t>
      </w:r>
    </w:p>
    <w:p>
      <w:pPr>
        <w:pStyle w:val="Heading3"/>
        <w:numPr>
          <w:ilvl w:val="2"/>
          <w:numId w:val="1"/>
        </w:numPr>
        <w:rPr/>
      </w:pPr>
      <w:bookmarkStart w:id="164" w:name="__RefHeading___Toc1436974_3264237689"/>
      <w:bookmarkStart w:id="165" w:name="_Toc65"/>
      <w:bookmarkEnd w:id="164"/>
      <w:r>
        <w:rPr/>
        <w:t>54</w:t>
      </w:r>
      <w:r>
        <w:rPr>
          <w:rtl w:val="true"/>
        </w:rPr>
        <w:t>-</w:t>
      </w:r>
      <w:r>
        <w:rPr>
          <w:rtl w:val="true"/>
        </w:rPr>
        <w:t>صحیفۀ مؤمن بعد از مرگش</w:t>
      </w:r>
      <w:bookmarkEnd w:id="16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عبد الملک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ابتدای عنوان نامۀ اعمال انسان مؤمن پس از مرگش سخنانی است که مردم دربارۀ او می‌گویند،اگر نیکی ذکر 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نیکی است و اگر بدی ذکر شود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هدیۀ انسان مؤمن این است که خود و هر آن‌کس که جنازه‌اش را تشییع می‌کنند آمرزیده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قبیله‌ای جز پیشتازان آن و از هر خانواده‌ای جز انسان‌های نجیب به مسجد نمی‌آیند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فضل،به مسجدروندگان با کمتر از سه خصوصیّت از مسجد باز نمی‌گردند؛یا به دعایی که با آن خدا را می‌خوانند و خدا به خاطر آن ایشان را در بهشت داخل می‌سازد و یا دعایی که با آن خدا را می‌خوانند تا خدا به وسیلۀ آن آفات دنیا را از ایشان دور نماید و یا برادری که در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و 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او بهره می‌برند؛سپس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مسلمان پس از بهرۀ اسلام از هیچ‌چیز،چون برادری که در راه خدا از او بهره می‌برد استفاده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فقیر ما را کوچک مشمارید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شیعیان فقیر ما در روز قیامت در همچون ربیعه و مضر شفاعت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فضل،إنّما سمّی المؤمن مؤمنا لأنّه یؤمن علی اللّه فیجیز اللّه أمانه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سمعت اللّه تعالی یقول فی أعدائکم إذا رأوا شفاعة الرّجل منکم لصدیقه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صَدِیقٍ حَمِیمٍ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أحمد بن محمّد عن أبیه و المفید عن ابن قولویه عن أبیه جمیعا عن سعد عن القاسم بن محمّد عن المنقریّ عن حفص قال قال أبو عبد اللّه علیه السّلام من تعلّم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للّه و علّم للّه،دعی فی ملکوت السّماوات عظیما،و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للّه و عمل للّه و علّم 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القاسم جعفر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اللّه بن جعفر الحمیریّ،عن أبیه،عمّن رواه،عن داود الرّقّیّ،قال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الباقر محمّد بن علیّ بن الحسین علیهما السّلام من زار الحسین علیه السّلام فی لیلة النّصف من شعبان غفرت له ذنوبه،و لم تکتب علیه سیّئة فی سنّته حتّی تحوّل علیه السّنة، فإن زاره فی السّنة المستقبلة غفرت له ذنوبه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بن أحمد الثّقفیّ عن الحسین بن علیّ بن الحجّاج عن أبی عبد الرّحمن عن عبد اللّه بن علیّ بن إبراهیم عن علیّ بن حرب الطّائیّ عن محمّد بن الفضل،عن یزید بن أبی زیاد،عن عبد اللّه بن الحارث،عن العبّاس بن عبد المطّلب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اللّه،ما لنا و لقریش إذا تلاقوا تلاقوا بوجوه مستبشرة،و إذا لقونا لقونا بغیر ذلک؟فغضب النّبیّ صلّی اللّه علیه و اله ثمّ قال</w:t>
      </w:r>
      <w:r>
        <w:rPr>
          <w:rFonts w:eastAsia="IRNazanin" w:cs="IRNazanin"/>
          <w:color w:val="111111"/>
          <w:sz w:val="28"/>
          <w:szCs w:val="28"/>
          <w:rtl w:val="true"/>
          <w:lang w:bidi="fa-IR"/>
        </w:rPr>
        <w:t>:</w:t>
      </w:r>
      <w:bookmarkStart w:id="166" w:name="pg13930_142938"/>
    </w:p>
    <w:p>
      <w:pPr>
        <w:pStyle w:val="BookText"/>
        <w:rPr/>
      </w:pPr>
      <w:bookmarkEnd w:id="166"/>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 به این نام نامیده شد چون خدا را امان خود قرار می‌دهد و خداوند امان او را می‌پذیرد؛سپس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نشنیده‌ای که خداوند بلندمرتبه دربارۀ دشمنان شما هنگامی که شفاعت یکی از شما برای دوستش را در روز قیامت می‌بینند،می‌گوید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ما شفاعت‌کننده و دوستی نزدیک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Heading3"/>
        <w:numPr>
          <w:ilvl w:val="2"/>
          <w:numId w:val="1"/>
        </w:numPr>
        <w:rPr/>
      </w:pPr>
      <w:bookmarkStart w:id="167" w:name="__RefHeading___Toc1436976_3264237689"/>
      <w:bookmarkStart w:id="168" w:name="_Toc66"/>
      <w:bookmarkEnd w:id="167"/>
      <w:r>
        <w:rPr/>
        <w:t>55</w:t>
      </w:r>
      <w:r>
        <w:rPr>
          <w:rtl w:val="true"/>
        </w:rPr>
        <w:t>-</w:t>
      </w:r>
      <w:r>
        <w:rPr>
          <w:rtl w:val="true"/>
        </w:rPr>
        <w:t>یاد گرفتن و عمل کردن و یاد دادن به خاطر خدا</w:t>
      </w:r>
      <w:bookmarkEnd w:id="1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برای خداوند بلند مرتبه علم بیاموزد و عمل کند و برای خدا به دیگران یاد دهد،در ملکوت آسمان‌ها بزرگ خوانده می‌شود و گفته می‌شود که او برای خدا آموخت و برای خدا به کار بست و برای خدا به دیگران آموزش داد</w:t>
      </w:r>
      <w:r>
        <w:rPr>
          <w:rFonts w:eastAsia="IRNazanin" w:cs="IRNazanin"/>
          <w:color w:val="111111"/>
          <w:sz w:val="28"/>
          <w:szCs w:val="28"/>
          <w:rtl w:val="true"/>
          <w:lang w:bidi="fa-IR"/>
        </w:rPr>
        <w:t>.</w:t>
      </w:r>
    </w:p>
    <w:p>
      <w:pPr>
        <w:pStyle w:val="Heading3"/>
        <w:numPr>
          <w:ilvl w:val="2"/>
          <w:numId w:val="1"/>
        </w:numPr>
        <w:rPr/>
      </w:pPr>
      <w:bookmarkStart w:id="169" w:name="__RefHeading___Toc1436978_3264237689"/>
      <w:bookmarkStart w:id="170" w:name="_Toc67"/>
      <w:bookmarkEnd w:id="169"/>
      <w:r>
        <w:rPr/>
        <w:t>56</w:t>
      </w:r>
      <w:r>
        <w:rPr>
          <w:rtl w:val="true"/>
        </w:rPr>
        <w:t>-</w:t>
      </w:r>
      <w:r>
        <w:rPr>
          <w:rtl w:val="true"/>
        </w:rPr>
        <w:t>فضیلت زیارت امام حسین علیه السّلام در نیمۀ شعبان</w:t>
      </w:r>
      <w:bookmarkEnd w:id="1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شب نیمۀ شعبان حسین علیه السّلام را زیارت کند گناهانش آمرزیده می‌شود و در آن سال تا پایان سال که سپری می‌شود هیچ گناهی بر او نوشته نمی‌گردد پس اگر او را در سال آینده نیز زیارت کند باز گناهانش آمرزیده می‌شود</w:t>
      </w:r>
      <w:r>
        <w:rPr>
          <w:rFonts w:eastAsia="IRNazanin" w:cs="IRNazanin"/>
          <w:color w:val="111111"/>
          <w:sz w:val="28"/>
          <w:szCs w:val="28"/>
          <w:rtl w:val="true"/>
          <w:lang w:bidi="fa-IR"/>
        </w:rPr>
        <w:t>.</w:t>
      </w:r>
    </w:p>
    <w:p>
      <w:pPr>
        <w:pStyle w:val="Heading3"/>
        <w:numPr>
          <w:ilvl w:val="2"/>
          <w:numId w:val="1"/>
        </w:numPr>
        <w:rPr/>
      </w:pPr>
      <w:bookmarkStart w:id="171" w:name="__RefHeading___Toc1436980_3264237689"/>
      <w:bookmarkStart w:id="172" w:name="_Toc68"/>
      <w:bookmarkEnd w:id="171"/>
      <w:r>
        <w:rPr/>
        <w:t>57</w:t>
      </w:r>
      <w:r>
        <w:rPr>
          <w:rtl w:val="true"/>
        </w:rPr>
        <w:t>-</w:t>
      </w:r>
      <w:r>
        <w:rPr>
          <w:rtl w:val="true"/>
        </w:rPr>
        <w:t>ایمان و دوست داشتن آل محمد علیهم السّلام</w:t>
      </w:r>
      <w:bookmarkEnd w:id="17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از او خشنود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خدا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ما و قریش چه می‌گذرد که یکدیگر را با چهره‌هایی شادمان ملاقات می‌کنند و هنگامی که ما را ملاقات می‌نمایند غیر از این می‌باشند؟پس پیامبر خشمناک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نفسی بیده،لا یدخل قلب رجل الإیمان حتّی یحبّکم للّه و لرسوله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المراغیّ عن محمّد بن صالح السّبیعیّ عن صالح بن أحمد عن عیسی بن عبد الرّحمن عن الحسن بن الحسین العرنیّ عن یحیی بن علیّ،عن أبان بن تغلب،عن أبی داود الأنصاریّ،عن الحارث الهمدانیّ،قال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أمیر المؤمنین علیّ بن أبی طالب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بک؟فقلت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 لک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حارث أتحبّنی؟قلت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اللّه،یا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بلغت نفسک الحلقوم رأیتنی حیث تحبّ،و لو رأیتنی و أنا أذود الرّجال عن الحوض ذود غریبة الإبل لرأیتنی حیث تحبّ،و لو رأیتنی و أنا مارّ علی الصّراط بلواء الحمد بین یدی رسول اللّه صلّی اللّه علیه و اله لرأیتنی حیث تحبّ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الحسن بن علیّ النّحویّ عن محمّد بن القاسم الأنباریّ عن محمّد بن أحمد الطّائیّ عن علیّ بن محمّد الصّیمریّ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تزوّجت ابنة جعفر بن محمود الکاتب و أحببتها حبّا لم یحبّ أحد مثله،و أبطأ علیّ الولد، فصرت إلی أبی الحسن علیّ بن محمّد بن الرّضا علیه السّلام فذکرت ذلک له،فتبسّم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اتّخذ خاتما فصّه فیروزج،و اکتب علیه رَبِّ لا تَذَرْنِی فَرْداً وَ أَنْتَ خَیْرُ الْوارِثِینَ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ذلک،فما أتی علیّ حول حتّی رزقت منها ولدا ذکرا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محمّد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عبید اللّه محمّد بن عمران المرزبانیّ،قال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عبید اللّه بن الحسن،قال</w:t>
      </w:r>
      <w:r>
        <w:rPr>
          <w:rFonts w:eastAsia="IRNazanin" w:cs="IRNazanin"/>
          <w:color w:val="111111"/>
          <w:sz w:val="28"/>
          <w:szCs w:val="28"/>
          <w:rtl w:val="true"/>
          <w:lang w:bidi="fa-IR"/>
        </w:rPr>
        <w:t>:</w:t>
      </w:r>
      <w:bookmarkStart w:id="173" w:name="pg13930_142940"/>
    </w:p>
    <w:p>
      <w:pPr>
        <w:pStyle w:val="BookText"/>
        <w:rPr/>
      </w:pPr>
      <w:bookmarkEnd w:id="173"/>
      <w:r>
        <w:rPr>
          <w:rFonts w:ascii="IRNazanin" w:hAnsi="IRNazanin" w:eastAsia="IRNazanin"/>
          <w:color w:val="111111"/>
          <w:sz w:val="28"/>
          <w:sz w:val="28"/>
          <w:szCs w:val="28"/>
          <w:rtl w:val="true"/>
          <w:lang w:bidi="fa-IR"/>
        </w:rPr>
        <w:t xml:space="preserve">قسم به کسی که جانم در دست اوست ایمان در قلب کسی داخل نمی‌شود تا شما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دوست داشته باشد</w:t>
      </w:r>
      <w:r>
        <w:rPr>
          <w:rFonts w:eastAsia="IRNazanin" w:cs="IRNazanin"/>
          <w:color w:val="111111"/>
          <w:sz w:val="28"/>
          <w:szCs w:val="28"/>
          <w:rtl w:val="true"/>
          <w:lang w:bidi="fa-IR"/>
        </w:rPr>
        <w:t>.</w:t>
      </w:r>
    </w:p>
    <w:p>
      <w:pPr>
        <w:pStyle w:val="Heading3"/>
        <w:numPr>
          <w:ilvl w:val="2"/>
          <w:numId w:val="1"/>
        </w:numPr>
        <w:rPr/>
      </w:pPr>
      <w:bookmarkStart w:id="174" w:name="__RefHeading___Toc1436982_3264237689"/>
      <w:bookmarkStart w:id="175" w:name="_Toc69"/>
      <w:bookmarkEnd w:id="174"/>
      <w:r>
        <w:rPr/>
        <w:t>58</w:t>
      </w:r>
      <w:r>
        <w:rPr>
          <w:rtl w:val="true"/>
        </w:rPr>
        <w:t>-</w:t>
      </w:r>
      <w:r>
        <w:rPr>
          <w:rtl w:val="true"/>
        </w:rPr>
        <w:t>دوست داشتن حضرت علی علیه السّلام منفعت دارد در روز قیامت</w:t>
      </w:r>
      <w:bookmarkEnd w:id="1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همدانی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محضر امیر مؤمنان علی بن ابی طالب علیه السّلام وارد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به اینجا کشانده است؟عرضه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تو 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حارث،آیا مرا دوست می‌داری؟پس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اگر جانت به گلویت برسد مرا هرگونه که دوست می‌داری مشاهده خواهی کرد و اگر مرا مشاهده کردی درحالی که انسان‌ها را از 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شتران تشنه و غریب سیراب می‌کنم،مرا هرگونه که دوست می‌داری مشاهده خواهی کرد و اگر مرا مشاهده کردی درحالی که بر پل صراط با پرچم حمد در مقابل رسول خدا می‌گذرم مرا هرگونه که دوست می‌داری مشاهده می‌کنی</w:t>
      </w:r>
      <w:r>
        <w:rPr>
          <w:rFonts w:eastAsia="IRNazanin" w:cs="IRNazanin"/>
          <w:color w:val="111111"/>
          <w:sz w:val="28"/>
          <w:szCs w:val="28"/>
          <w:rtl w:val="true"/>
          <w:lang w:bidi="fa-IR"/>
        </w:rPr>
        <w:t>.</w:t>
      </w:r>
    </w:p>
    <w:p>
      <w:pPr>
        <w:pStyle w:val="Heading3"/>
        <w:numPr>
          <w:ilvl w:val="2"/>
          <w:numId w:val="1"/>
        </w:numPr>
        <w:rPr/>
      </w:pPr>
      <w:bookmarkStart w:id="176" w:name="__RefHeading___Toc1436984_3264237689"/>
      <w:bookmarkStart w:id="177" w:name="_Toc70"/>
      <w:bookmarkEnd w:id="176"/>
      <w:r>
        <w:rPr/>
        <w:t>59</w:t>
      </w:r>
      <w:r>
        <w:rPr>
          <w:rtl w:val="true"/>
        </w:rPr>
        <w:t>-</w:t>
      </w:r>
      <w:r>
        <w:rPr>
          <w:rtl w:val="true"/>
        </w:rPr>
        <w:t>انگشتر فیروزه برای طلب فرزند</w:t>
      </w:r>
      <w:bookmarkEnd w:id="17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صیمری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دختر جعفر بن محمود کاتب ازدواج نمودم و او را به گونه‌ای دوست داشتم که هیچ کس را چون او دوست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گذشت و فرزندی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سوی علی بن موسی الرضا علیه السّلام رفتم و مسأله را برایشان ذکر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لبخندی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انگشتری تهیه کن که نگینش فیروزه باشد و بر آن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تنها رها مکن و تو بهترین ارث برندگان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کردم پس یک سال نگذشت که از او صاحب فرزند پسری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أبو سعید محمّد بن رشید،قال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شعر قاله السّیّد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وفاته بساعة،و ذلک أنّه أغمی علیه و اسودّ لونه،ثمّ أفاق و قد ابیضّ وجهه،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أحبّ الّذی من مات من أهل ودّه تلقّاه بالبشری لدی الموت یضحک</w:t>
      </w:r>
    </w:p>
    <w:p>
      <w:pPr>
        <w:pStyle w:val="BookText"/>
        <w:rPr/>
      </w:pPr>
      <w:r>
        <w:rPr>
          <w:rFonts w:ascii="IRNazanin" w:hAnsi="IRNazanin" w:eastAsia="IRNazanin"/>
          <w:color w:val="111111"/>
          <w:sz w:val="28"/>
          <w:sz w:val="28"/>
          <w:szCs w:val="28"/>
          <w:rtl w:val="true"/>
          <w:lang w:bidi="fa-IR"/>
        </w:rPr>
        <w:t>و من مات یهوی غیره من عدوّه فلیس له إلاّ إلی النّار مسلک</w:t>
      </w:r>
    </w:p>
    <w:p>
      <w:pPr>
        <w:pStyle w:val="BookText"/>
        <w:rPr/>
      </w:pPr>
      <w:r>
        <w:rPr>
          <w:rFonts w:ascii="IRNazanin" w:hAnsi="IRNazanin" w:eastAsia="IRNazanin"/>
          <w:color w:val="111111"/>
          <w:sz w:val="28"/>
          <w:sz w:val="28"/>
          <w:szCs w:val="28"/>
          <w:rtl w:val="true"/>
          <w:lang w:bidi="fa-IR"/>
        </w:rPr>
        <w:t>أبا حسن تفدیک نفسی و أسرتی و مالی و ما أصبحت فی الأرض أملک</w:t>
      </w:r>
    </w:p>
    <w:p>
      <w:pPr>
        <w:pStyle w:val="BookText"/>
        <w:rPr/>
      </w:pPr>
      <w:r>
        <w:rPr>
          <w:rFonts w:ascii="IRNazanin" w:hAnsi="IRNazanin" w:eastAsia="IRNazanin"/>
          <w:color w:val="111111"/>
          <w:sz w:val="28"/>
          <w:sz w:val="28"/>
          <w:szCs w:val="28"/>
          <w:rtl w:val="true"/>
          <w:lang w:bidi="fa-IR"/>
        </w:rPr>
        <w:t>أبا حسن إنّی بفضلک عارف و إنّی بحبل من هواک لممسک</w:t>
      </w:r>
    </w:p>
    <w:p>
      <w:pPr>
        <w:pStyle w:val="BookText"/>
        <w:rPr/>
      </w:pPr>
      <w:r>
        <w:rPr>
          <w:rFonts w:ascii="IRNazanin" w:hAnsi="IRNazanin" w:eastAsia="IRNazanin"/>
          <w:color w:val="111111"/>
          <w:sz w:val="28"/>
          <w:sz w:val="28"/>
          <w:szCs w:val="28"/>
          <w:rtl w:val="true"/>
          <w:lang w:bidi="fa-IR"/>
        </w:rPr>
        <w:t>و أنت وصیّ المصطفی و ابن عمّه و إنّا نعادی مبغضیک و نترک</w:t>
      </w:r>
    </w:p>
    <w:p>
      <w:pPr>
        <w:pStyle w:val="BookText"/>
        <w:rPr/>
      </w:pPr>
      <w:r>
        <w:rPr>
          <w:rFonts w:ascii="IRNazanin" w:hAnsi="IRNazanin" w:eastAsia="IRNazanin"/>
          <w:color w:val="111111"/>
          <w:sz w:val="28"/>
          <w:sz w:val="28"/>
          <w:szCs w:val="28"/>
          <w:rtl w:val="true"/>
          <w:lang w:bidi="fa-IR"/>
        </w:rPr>
        <w:t>موالیک ناج مؤمن بین الهدی و قالیک معروف الضّلالة مشرک</w:t>
      </w:r>
    </w:p>
    <w:p>
      <w:pPr>
        <w:pStyle w:val="BookText"/>
        <w:rPr/>
      </w:pPr>
      <w:r>
        <w:rPr>
          <w:rFonts w:ascii="IRNazanin" w:hAnsi="IRNazanin" w:eastAsia="IRNazanin"/>
          <w:color w:val="111111"/>
          <w:sz w:val="28"/>
          <w:sz w:val="28"/>
          <w:szCs w:val="28"/>
          <w:rtl w:val="true"/>
          <w:lang w:bidi="fa-IR"/>
        </w:rPr>
        <w:t>و لاح لحانی فی علیّ و حزبه و قلت لحاک اللّه إنّک أعفک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أعفک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عمر بن محمّد الصّیرفیّ عن علیّ بن مهرویه عن داود بن سلیمان عن الرّضا عن آبائه عن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اله إذا أتاه أمر یسرّه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بنعمته تتمّ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أتاه أمر یکرهه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کلّ حال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بن عمران المرزبانیّ عن أحمد بن محمّد بن عیسی المکّیّ عن عبد اللّه بن أحمد بن حنبل عن یحیی بن عیسی الرّملیّ،عن</w:t>
      </w:r>
      <w:bookmarkStart w:id="178" w:name="pg13930_142942"/>
    </w:p>
    <w:p>
      <w:pPr>
        <w:pStyle w:val="Heading3"/>
        <w:numPr>
          <w:ilvl w:val="2"/>
          <w:numId w:val="1"/>
        </w:numPr>
        <w:rPr/>
      </w:pPr>
      <w:bookmarkStart w:id="179" w:name="__RefHeading___Toc1436986_3264237689"/>
      <w:bookmarkStart w:id="180" w:name="_Toc71"/>
      <w:bookmarkEnd w:id="178"/>
      <w:bookmarkEnd w:id="179"/>
      <w:r>
        <w:rPr/>
        <w:t>60</w:t>
      </w:r>
      <w:r>
        <w:rPr>
          <w:rtl w:val="true"/>
        </w:rPr>
        <w:t>-</w:t>
      </w:r>
      <w:r>
        <w:rPr>
          <w:rtl w:val="true"/>
        </w:rPr>
        <w:t>شعر سید حمیری قبل فوتش</w:t>
      </w:r>
      <w:bookmarkEnd w:id="1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محمد بن رشید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شعری که سیّد بن محمد ساعتی قبل از وفاتش سرود،این شعر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بیهوش شده بود و رنگش سیاه گشته بود سپس به هوش آمد و چهره‌اش سپید شد درحالی که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دوست دارم که هرکس از دوستدارانش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هنگام مرگ با چهره‌ای شادمان و خندان مشاهده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بمیرد درحالی که غیر او از دشمنانش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آتش داخل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خانواده‌ام و اموالم و هر آنچه در زمین مالکش هستم فدای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برتری تو آشنایم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ریسمانی از دوستی تو چنگ می‌اندازم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جانشین پیامبر و پسر عموی او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دشمنان تو را دشمن می‌شمریم و آنان را ترک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تو اهل نجات و ایمان و دارای هدایتی روشن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تو گمراهی آشکار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ملامتگری مرا دربارۀ علی و شیعیانش ملامت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گفتم خداوند تو را لعنت کند همانا تو احمق هستی</w:t>
      </w:r>
      <w:r>
        <w:rPr>
          <w:rFonts w:eastAsia="IRNazanin" w:cs="IRNazanin"/>
          <w:color w:val="111111"/>
          <w:sz w:val="28"/>
          <w:szCs w:val="28"/>
          <w:rtl w:val="true"/>
          <w:lang w:bidi="fa-IR"/>
        </w:rPr>
        <w:t>.</w:t>
      </w:r>
    </w:p>
    <w:p>
      <w:pPr>
        <w:pStyle w:val="Heading3"/>
        <w:numPr>
          <w:ilvl w:val="2"/>
          <w:numId w:val="1"/>
        </w:numPr>
        <w:rPr/>
      </w:pPr>
      <w:bookmarkStart w:id="181" w:name="__RefHeading___Toc1436988_3264237689"/>
      <w:bookmarkStart w:id="182" w:name="_Toc72"/>
      <w:bookmarkEnd w:id="181"/>
      <w:r>
        <w:rPr/>
        <w:t>61</w:t>
      </w:r>
      <w:r>
        <w:rPr>
          <w:rtl w:val="true"/>
        </w:rPr>
        <w:t>-</w:t>
      </w:r>
      <w:r>
        <w:rPr>
          <w:rtl w:val="true"/>
        </w:rPr>
        <w:t>کلام نبی اکرم زمانی که برایش واقعۀ خوبی یا واقعۀ بدی اتفاق می افتاد</w:t>
      </w:r>
      <w:bookmarkEnd w:id="18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برای رسول خدا صلّی اللّه علیه و اله امری گوارا و نیکو پیش می‌آمد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آن خدایی است که به وسیلۀ نعمتش اعمال نیک را کامل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برایش امری ناگوار پیش می‌آمد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در همه حال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الأعمش،عن عبایة الأسدیّ،عن عبد اللّه بن العبّاس بن عبد المطّلب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لأمّ سلمة یا أمّ سلمة علیّ منّی،و أنا من علیّ،لحمه لحمی،و دمه دمی،و هو منّی بمنزلة هارون من موسی؛یا أمّ سلمة،اسمعی و اشهدی،هذا علیّ سیّد المسلمین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 عن محمّد بن همّام عن أحمد بن موسی النّوفلیّ،عن محمّد بن عبد اللّه بن مهران،عن معاویة بن حکیم،عن عبد اللّه بن سلیمان التّمیمیّ،قال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محمّد و إبراهیم ابنا عبد اللّه بن الحسن بن الحسن علیه السّلام صار إلی المدینة رجل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شیبة بن 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ولاّه المنصور علی أهلها،فلمّا قدمها و حضرت الجمعة صار إلی مسجد النّبیّ صلّی اللّه علیه و اله فرقا المنبر و حمد اللّه و أثنی علیه،ثمّ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بعد،إنّ علیّ بن أبی طالب شقّ عصا المسلمین، حارب المؤمنین،و أراد الأمر لنفسه،و منعه من أهله،فحرّمه اللّه أمنیّته و أماته بغصّته،و هؤلاء ولده یتّبعون أثره فی الفساد و طلب الأمر بغیر استحقاق له،فهم فی نواحی الأرض مقتولون و بالدّماء مضرّجون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فعظم هذا الکلام منه علی النّاس،و لم یجسر أحد منهم أن ینطق بحرف،فقام إلیه رجل علیه إزار قومسیّ سحق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نحمد اللّه و نصلّی علی محمّد خاتم النّبیّین و سیّد المرسلین، و علی رسل اللّه و أنبیائه أجمعین،أمّا ما قلت من خیر،فنحن أهله،و ما قلت من سوء فأنت و صاحبک به أولی و أحری،یا من رکب غیر راحلته،و أکل غیر زاده</w:t>
      </w:r>
      <w:bookmarkStart w:id="183" w:name="pg13930_142944"/>
    </w:p>
    <w:p>
      <w:pPr>
        <w:pStyle w:val="Heading3"/>
        <w:numPr>
          <w:ilvl w:val="2"/>
          <w:numId w:val="1"/>
        </w:numPr>
        <w:rPr/>
      </w:pPr>
      <w:bookmarkStart w:id="184" w:name="__RefHeading___Toc1436990_3264237689"/>
      <w:bookmarkStart w:id="185" w:name="_Toc73"/>
      <w:bookmarkEnd w:id="183"/>
      <w:bookmarkEnd w:id="184"/>
      <w:r>
        <w:rPr/>
        <w:t>62</w:t>
      </w:r>
      <w:r>
        <w:rPr>
          <w:rtl w:val="true"/>
        </w:rPr>
        <w:t>-</w:t>
      </w:r>
      <w:r>
        <w:rPr>
          <w:rtl w:val="true"/>
        </w:rPr>
        <w:t>حدیث منزلت</w:t>
      </w:r>
      <w:bookmarkEnd w:id="1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اله به امّ سلمه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من است و من از علی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گوشتش گوشت من و خون او خون من است و او نسبت به من در جایگاه هارون نسبت به موسی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و گواه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علی آقا و سرور مسلمانان است</w:t>
      </w:r>
      <w:r>
        <w:rPr>
          <w:rFonts w:eastAsia="IRNazanin" w:cs="IRNazanin"/>
          <w:color w:val="111111"/>
          <w:sz w:val="28"/>
          <w:szCs w:val="28"/>
          <w:rtl w:val="true"/>
          <w:lang w:bidi="fa-IR"/>
        </w:rPr>
        <w:t>.</w:t>
      </w:r>
    </w:p>
    <w:p>
      <w:pPr>
        <w:pStyle w:val="Heading3"/>
        <w:numPr>
          <w:ilvl w:val="2"/>
          <w:numId w:val="1"/>
        </w:numPr>
        <w:rPr/>
      </w:pPr>
      <w:bookmarkStart w:id="186" w:name="__RefHeading___Toc1436992_3264237689"/>
      <w:bookmarkStart w:id="187" w:name="_Toc74"/>
      <w:bookmarkEnd w:id="186"/>
      <w:r>
        <w:rPr/>
        <w:t>63</w:t>
      </w:r>
      <w:r>
        <w:rPr>
          <w:rtl w:val="true"/>
        </w:rPr>
        <w:t>-</w:t>
      </w:r>
      <w:r>
        <w:rPr>
          <w:rtl w:val="true"/>
        </w:rPr>
        <w:t>کلام والی منصور در مسجد النبی زمانی کشته شدند فرزندان عبد اللّه بن حسن</w:t>
      </w:r>
      <w:bookmarkEnd w:id="18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سلیمان تمیمی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محمد و ابراهیم دو فرزند عبد اللّه بن حسن بن حسن کشته شدند مردی به نام شیبة بن عقال به مدینه آمد که منصور او را فرمانروای مدینه قرار داده بود پس هنگامی که به مدینه آمد و روز جمعه فرارسید به مسجد النبی صلّی اللّه علیه و اله رفت و از منبر بالا رفت و خدا را سپاس گفت و او را ستایش کرد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علی بن ابی طالب با جماعت مسلمانان مخالفت ورزید و با مؤمنان به جنگ پرداخت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نفع خود طلبید و آن را از اهل خود بازداشت پس خداوند آرزویش را بر او حرام ساخت و او را با غصّه و اندوه آن از دنیا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فرزندان علی در فساد و طلب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سزاواری آن از علی پیروی می‌کنند پس آنان در جای‌جای زمین کشته شده‌اند و در خون خود تپیده‌اند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او بر مردم بزرگ و سخت آمد و هیچ کس از آنان جرأت نکرد که کلامی به زبان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مردی که دستار قومسی کهنه‌ای بر تن داشت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خدا را ستایش می‌گوییم و بر محمد خاتم پیامبران و سرور فرستاده‌شدگان و فرستادگان الهی و تمامی پیامبران درود می‌فرستیم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از نیکی بیان داشتی ما سزاوار آن هستیم و آنچه از بدی گفتی تو و همراهانت به آن سزاوارتر و شایسته‌تر هستید،ای کسی که به غیر مرکب خود سوار شده است و غیر توشۀ خود را خورده است،</w:t>
      </w:r>
    </w:p>
    <w:p>
      <w:pPr>
        <w:pStyle w:val="BookText"/>
        <w:rPr/>
      </w:pPr>
      <w:r>
        <w:rPr>
          <w:rFonts w:ascii="IRNazanin" w:hAnsi="IRNazanin" w:eastAsia="IRNazanin"/>
          <w:color w:val="111111"/>
          <w:sz w:val="28"/>
          <w:sz w:val="28"/>
          <w:szCs w:val="28"/>
          <w:rtl w:val="true"/>
          <w:lang w:bidi="fa-IR"/>
        </w:rPr>
        <w:t>ارجع مأزورا؛ثمّ أقبل علی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أنبّئکم بأخفّ النّاس یوم القیامة میزانا،و أبینهم خسرانا؟من باع آخرته بدنیا غیره و هو هذا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فأسکت النّاس،و خرج الوالی من المسجد لم ینطق بحرف،فسألت عن الرّجل فقیل لی، هذا جعفر بن محمّد بن علیّ بن الحسین بن علیّ بن أبی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المفید عن الکاتب عن الزّعفرانیّ عن الثّقفیّ عن إبراهیم بن میمون عن مصعب بن سلاّم،عن ابن طریف عن ابن نباتة،قال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 علیّ بن أبی طالب علیه السّلام یصلّی عند الأسطوانة السّابعة من باب الفیل،ممّا یلی الصّحن إذ أقبل رجل علیه بردان أخضران و له عقیصتان سوداوان،أبیض اللّحیة، فلمّا سلّم أمیر المؤمنین علیه السّلام من صلاته أکبّ علیه،فقبّل رأسه،ثمّ أخذ بیده فأخرجه من باب کندة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فخرجنا مسرعین خلفهما و لم نأمن علیه، فاستقبلنا علیه السّلام فی جاز سوج کندة،قد أقبل راجعا،فقال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نأمن علیک هذا الفارس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أخی الخضر،ألم تروا حیث أکبّ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فی مدرة لا یریدها جبّار بسوء إلاّ قصمه اللّه،و احذر النّاس،فخرجت معه لأشیّعه لأنّه أراد الظّهر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الکاتب عن الزّعفرانیّ عن الثّقفیّ عن الفضل بن دکین عن قیس بن مسلم عن طارق بن شهاب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 علیّ علیه السّلام بالرّبذة سألت عن قدومه إلینا،فقیل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 علیه طلحة و الزّبیر و عائشة،و صاروا إلی</w:t>
      </w:r>
      <w:bookmarkStart w:id="188" w:name="pg13930_142946"/>
    </w:p>
    <w:p>
      <w:pPr>
        <w:pStyle w:val="BookText"/>
        <w:rPr/>
      </w:pPr>
      <w:bookmarkEnd w:id="188"/>
      <w:r>
        <w:rPr>
          <w:rFonts w:ascii="IRNazanin" w:hAnsi="IRNazanin" w:eastAsia="IRNazanin"/>
          <w:color w:val="111111"/>
          <w:sz w:val="28"/>
          <w:sz w:val="28"/>
          <w:szCs w:val="28"/>
          <w:rtl w:val="true"/>
          <w:lang w:bidi="fa-IR"/>
        </w:rPr>
        <w:t>اینک پشت کرده بازگرد،سپس رو به مردم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کم توشه‌ترین و کم عمل‌ترین مردم در روز قیامت و زیانکارترین آنان به شما خبر ندهم؟کسی که آخرت خود را به دنیای دیگران بفروشد و او این فاسق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مردم را خاموش کرد و فرماندار از مسجد خارج شد و سخنی بر زبان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مرد پرسیدم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سخنران،جعفر بن محمد بن علی بن حسین بن علی بن ابی طالب علیهم السّلام است</w:t>
      </w:r>
      <w:r>
        <w:rPr>
          <w:rFonts w:eastAsia="IRNazanin" w:cs="IRNazanin"/>
          <w:color w:val="111111"/>
          <w:sz w:val="28"/>
          <w:szCs w:val="28"/>
          <w:rtl w:val="true"/>
          <w:lang w:bidi="fa-IR"/>
        </w:rPr>
        <w:t>.</w:t>
      </w:r>
    </w:p>
    <w:p>
      <w:pPr>
        <w:pStyle w:val="Heading3"/>
        <w:numPr>
          <w:ilvl w:val="2"/>
          <w:numId w:val="1"/>
        </w:numPr>
        <w:rPr/>
      </w:pPr>
      <w:bookmarkStart w:id="189" w:name="__RefHeading___Toc1436994_3264237689"/>
      <w:bookmarkStart w:id="190" w:name="_Toc75"/>
      <w:bookmarkEnd w:id="189"/>
      <w:r>
        <w:rPr/>
        <w:t>64</w:t>
      </w:r>
      <w:r>
        <w:rPr>
          <w:rtl w:val="true"/>
        </w:rPr>
        <w:t>-</w:t>
      </w:r>
      <w:r>
        <w:rPr>
          <w:rtl w:val="true"/>
        </w:rPr>
        <w:t>مواجه شدن حضرت علی علیه السّلام با حضرت خضر علیه السّلام در مسجد کوفه</w:t>
      </w:r>
      <w:bookmarkEnd w:id="1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بن ابی طالب علیه السّلام نزد استوانۀ هفتم از باب الفیل نماز می‌گزارد که مردی که دو برد سبز رنگ بر تن و دو گیسوی سیاه و ریشی سپید داشت به نزد او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امیر مؤمنان سلام نمازش را گفت به نزدش رفت و سرش را بوسید سپس دست حضرت را گرفت و او را از باب کنده خارج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سرعت پشت‌سر آن‌دو خارج شدیم درحالی که بر آن مرد ایمن نبودیم پس در منطقۀ کنده با حضرت روبرو شدیم که باز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شده است؟عرضه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سوارکار بر تو ایمن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برادرم خضر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ندیدید هنگامی که نزد من آمد؟گفتیم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در شهری هستی که هیچ ستمگری نیّت بدی به آن نمی‌کند جز آنکه خداوند او را درهم می‌شکند و از مردم برحذر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او خارج شدم تا بدرقه‌اش کنم چون می‌خواست نماز ظهر بخواند</w:t>
      </w:r>
      <w:r>
        <w:rPr>
          <w:rFonts w:eastAsia="IRNazanin" w:cs="IRNazanin"/>
          <w:color w:val="111111"/>
          <w:sz w:val="28"/>
          <w:szCs w:val="28"/>
          <w:rtl w:val="true"/>
          <w:lang w:bidi="fa-IR"/>
        </w:rPr>
        <w:t>.</w:t>
      </w:r>
    </w:p>
    <w:p>
      <w:pPr>
        <w:pStyle w:val="Heading3"/>
        <w:numPr>
          <w:ilvl w:val="2"/>
          <w:numId w:val="1"/>
        </w:numPr>
        <w:rPr/>
      </w:pPr>
      <w:bookmarkStart w:id="191" w:name="__RefHeading___Toc1436996_3264237689"/>
      <w:bookmarkStart w:id="192" w:name="_Toc76"/>
      <w:bookmarkEnd w:id="191"/>
      <w:r>
        <w:rPr/>
        <w:t>65</w:t>
      </w:r>
      <w:r>
        <w:rPr>
          <w:rtl w:val="true"/>
        </w:rPr>
        <w:t>-</w:t>
      </w:r>
      <w:r>
        <w:rPr>
          <w:rtl w:val="true"/>
        </w:rPr>
        <w:t>دیدار حضرت علی علیه السّلام با ربذة زمانی که حضرت به طرف بصره می رفتند و کلام امام حسن با حضرت علی علیه السّلام</w:t>
      </w:r>
      <w:bookmarkEnd w:id="19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مسلم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طارق بن شهاب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علی علیه السّلام به ربذه آمد از آمدن او به آنجا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که طلحه و زبیر و عایشه با او به مخالفت برخاسته‌اند</w:t>
      </w:r>
    </w:p>
    <w:p>
      <w:pPr>
        <w:pStyle w:val="BookText"/>
        <w:rPr/>
      </w:pPr>
      <w:r>
        <w:rPr>
          <w:rFonts w:ascii="IRNazanin" w:hAnsi="IRNazanin" w:eastAsia="IRNazanin"/>
          <w:color w:val="111111"/>
          <w:sz w:val="28"/>
          <w:sz w:val="28"/>
          <w:szCs w:val="28"/>
          <w:rtl w:val="true"/>
          <w:lang w:bidi="fa-IR"/>
        </w:rPr>
        <w:t>البصرة،فخرج یریدهم،فصرت إلیه،فجلست حتّی صلّی الظّهر و العصر،فلمّا فرغ من صلاته قام إلیه ابنه الحسن بن علیّ علیهما السّلام فجلس بین یدیه،ثمّ بکی،و قال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أمیر المؤمنین،إنّی لا أستطیع أن أکلّمک و بکی فقال له أمیر المؤمنین علیه السّلام،لا تبک یا بنیّ و تکلّم و لا تحنّ حنین 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المؤمنین،إنّ القوم حصروا عثمان یطلبونه،بما یطلبونه إمّا ظالمون أو مظلمون،فسألتک أن تعتزل النّاس و تلحق بمکّة حتّی تؤوب العرب و تعود إلیها أحلامها،و تأتیک وفودها،فو اللّه لو کنت فی جحر ضبّ لضربت إلیک العرب آباط الإبل حتّی تستخرجک منه،ثمّ خالفک طلحة و الزّبیر فسألتک أن لا تتبعهما و تدعهما،فإن اجتمعت الأمّة فذاک، و إن اختلفت رضیت بما قضی اللّه،و أنا الیوم أسألک ألاّ تقدم العراق و أذکرک باللّه أن لا تقتل بمضیعة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حصر؛فما ذاک و ما علیّ منه و قد کنت بمعزل عن حصره؟و 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مکّة؛فو اللّه ما کنت لأکون الرّجل الّذی تستحلّ به مکّة،و 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اعتزل العراق ودع طلحة و الزّبیر؛فو اللّه ما کنت لأکون کالضّبع تنتظر حتّی یدخل علیها طالبها،فیضع الحبل فی رجلها حتّی یقطع عرقوبها،ثمّ یخرجها فیمزّقها إربا إربا،و لکنّ أباک یا بنیّ یضرب بالمقبل إلی الحقّ المدبر عنه،و بالسّامع المطیع العاصی المخالف أبدا حتّی یأتی علیّ یومی،فو اللّه ما زال أبوک مدفوعا عن حقّه مستأثرا علیه منذ قبض اللّه نبیّه صلّی اللّه علیه و اله حتّی یوم النّاس هذا فکان طارق بن شهاب أیّ وقت حدّث بهذا الحدیث بکی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سوی بصره رفته و علی به قصد آنان خارج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سوی علی رفتم و نشستم تا نماز ظهر و عصر را اقامه کرد پس هنگامی که از نمازش فارغ شد حسن بن علی علیه السّلام به نزد او رفت و در مقابلش نشست سپس شروع به گریه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توان سخن گفتن با تو را ندارم و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امیر مؤمنان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مکن و سخن بگو و مانند کنیزان ناله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جماعت عثمان را محاصره کردند و از او آنچه را می‌خواستند می‌طلبیدند آنان یا ستمگرند و یا ستم‌دیده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خواستم که از مردم گوشه‌گیری کنی و به مکه بپیوندی تا جماعت عرب از کردار خود توبه کنند و عقلشان به ایشان بازگردد و گروه‌هایشان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عذرخواهی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تو آیند؛پس به خدا قسم اگر در لانۀ سوسمار بودی عرب مکان تو را شناسایی می‌کرد تا تو را از آن لانه خارج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طلحه و زبیر به مخالفت با تو برخاستند پس،از تو خواستم که از آن‌دو پیروی ننمایی و آن‌دو را به حال خود رها سازی پس اگر امت پیامبر وحدت پیشه می‌کردند که هدف حاصل است و اگر به اختلاف می‌گرویدند به حکم الهی گردن می‌نهادی و من امروز از تو می‌خواهم که به عراق رو نیاوری و به خدا برای تو یادآوری می‌کنم که خون خود را هدر ندهی و بی‌جهت کشته نشوی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امیر مؤمنان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سخن تو که عثمان محاصره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ربطی به علی دارد؟درحالی که من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محاصرۀ او دور و بر کنار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دخالتی در آن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سخن تو که می‌گویی به مکه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قسم من مردی نبودم که به مکه فرود آیم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سخن تو که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عراق دوری گزین و طلحه و زبیر را رها کن پس به خدا قسم همچون کفتاری نبودم که در انتظار می‌ماند تا صیّاد بر او وارد شود و ریسمان در پایش بیندازد تا زانوهایش را قطع کند و سپس او را از لانه‌اش خارج سازد و پاره‌پاره‌اش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پسرم،پدرت با حرکت به سوی حق با پشت‌کردگان به حق جدال می‌کند و با انسان‌های شنوا و مطیع،سرکشان و مخالفان را از سر راه برمی‌دارد تا روز من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همچنان از زمانی که پیامبر رحلت فرمود تا این‌روز از حقش باز مانده است و به آن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طارق بن شهاب هرگاه این حدیث را روایت می‌کرد می‌گریست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المفید عن عمر بن محمّد عن الحسین بن إسماعیل عن عبد اللّه بن شبیب عن أبی العینا عن محمّد بن مسعر،قال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عند سفیان بن عیینة، فجاءه رجل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عن النّبیّ صلّی اللّه علیه و اله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إذا أذنب ذنبا،ثمّ علم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یطّلع علیه،غفر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فقال ابن عیینة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کتاب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کُنْتُمْ تَسْتَتِرُونَ أَنْ یَشْهَدَ عَلَیْکُمْ سَمْعُکُمْ وَ لا أَبْصارُکُمْ وَ لا جُلُودُکُمْ وَ لکِنْ ظَنَنْتُمْ أَنَّ اللّهَ لا یَعْلَمُ کَثِیراً مِمّا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ذلکم ظنّکم الّذی ظننتم بربّکم أرداکم فإذا کان الظّنّ هو المردی کان ضدّه هو المنجی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الطّیّب الحسین بن علیّ بن محمّد التّمّار،قال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محمّد،قال حدّثنا أبو نصر البزّاز،قال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حمّاد بن سلمة،عن علیّ بن زید،عن ابن أبی الدّرداء،عن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أقلّت الغبراء و لا أظلّت الخضراء علی ذی لهجة أصدق من أبی 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المفید عن الحسین بن علیّ التّمّار عن محمّد بن زید عن الزّبیر بن بکّار عن عبد اللّه بن نافع،عن ابن أبی ذئب،عن ابن أخی جابر،عن عمّه جابر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بالأمانة إلاّ ثلاثة مجالس مجلس سفک فیه دم حرام،و مجلس استحلّ فیه فرج حرام،و مجلس استحلّ فیه مال حرام بغیر حقّه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المفید عن الحسین بن علیّ بن محمّد بن علیّ بن ماهان عن</w:t>
      </w:r>
      <w:bookmarkStart w:id="193" w:name="pg13930_142950"/>
    </w:p>
    <w:p>
      <w:pPr>
        <w:pStyle w:val="BookText"/>
        <w:rPr/>
      </w:pPr>
      <w:bookmarkEnd w:id="193"/>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مسعر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سفیان بن عیینه بودم که مردی به سوی او آمد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صلّی اللّه علیه و اله روایت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بنده‌ای مرتکب گناهی شود آنگاه بفهمد که خداوند بر او آگاه است گناهش آمرزیده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ابن عیینه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خداوند عزّتمند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از اینکه مبادا گوش و دیدگان و پوستتان بر ضد شما گواهی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نمی‌داشتید لیکن گمان داشتید که خدا بسیاری از آنچه را که می‌کنید نمی‌داند و همین بود گمانتان که دربارۀ پروردگارتان بردید شما را هلاک کرد و از زیانکاران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گمان،هلاک‌کننده باشد ضد آن،نجات‌بخش است</w:t>
      </w:r>
      <w:r>
        <w:rPr>
          <w:rFonts w:eastAsia="IRNazanin" w:cs="IRNazanin"/>
          <w:color w:val="111111"/>
          <w:sz w:val="28"/>
          <w:szCs w:val="28"/>
          <w:rtl w:val="true"/>
          <w:lang w:bidi="fa-IR"/>
        </w:rPr>
        <w:t>.</w:t>
      </w:r>
    </w:p>
    <w:p>
      <w:pPr>
        <w:pStyle w:val="Heading3"/>
        <w:numPr>
          <w:ilvl w:val="2"/>
          <w:numId w:val="1"/>
        </w:numPr>
        <w:rPr/>
      </w:pPr>
      <w:bookmarkStart w:id="194" w:name="__RefHeading___Toc1436998_3264237689"/>
      <w:bookmarkStart w:id="195" w:name="_Toc77"/>
      <w:bookmarkEnd w:id="194"/>
      <w:r>
        <w:rPr/>
        <w:t>66</w:t>
      </w:r>
      <w:r>
        <w:rPr>
          <w:rtl w:val="true"/>
        </w:rPr>
        <w:t>-</w:t>
      </w:r>
      <w:r>
        <w:rPr>
          <w:rtl w:val="true"/>
        </w:rPr>
        <w:t>سخن پیامبر با ابا ذر</w:t>
      </w:r>
      <w:bookmarkEnd w:id="1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کسی را راستگوتر از ابو ذر بر دوش خود حمل نکرد و آسمان بر راستگوتر از او سایه نیفکند</w:t>
      </w:r>
      <w:r>
        <w:rPr>
          <w:rFonts w:eastAsia="IRNazanin" w:cs="IRNazanin"/>
          <w:color w:val="111111"/>
          <w:sz w:val="28"/>
          <w:szCs w:val="28"/>
          <w:rtl w:val="true"/>
          <w:lang w:bidi="fa-IR"/>
        </w:rPr>
        <w:t>.</w:t>
      </w:r>
    </w:p>
    <w:p>
      <w:pPr>
        <w:pStyle w:val="Heading3"/>
        <w:numPr>
          <w:ilvl w:val="2"/>
          <w:numId w:val="1"/>
        </w:numPr>
        <w:rPr/>
      </w:pPr>
      <w:bookmarkStart w:id="196" w:name="__RefHeading___Toc1437000_3264237689"/>
      <w:bookmarkStart w:id="197" w:name="_Toc78"/>
      <w:bookmarkEnd w:id="196"/>
      <w:r>
        <w:rPr/>
        <w:t>67</w:t>
      </w:r>
      <w:r>
        <w:rPr>
          <w:rtl w:val="true"/>
        </w:rPr>
        <w:t>-</w:t>
      </w:r>
      <w:r>
        <w:rPr>
          <w:rtl w:val="true"/>
        </w:rPr>
        <w:t>تمام مجالس امن هستند الا سه مجلس</w:t>
      </w:r>
      <w:bookmarkEnd w:id="19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جز سه مجلس در امانت به شمار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که خون حرام در آن ریخته شود و مجلسی که فرجی حرام در آن حلال شمرده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نامشروع جنسی در آن برقرار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مجلسی که در آن مالی حرام و به غیر حق،حلال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اللّیث،عن مخوّل عن یحیی بن سالم،عن أبی الجارود عن أبی الزّبیر المکّیّ عن جابر الأنصاریّ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علیّ علی هذه الأمّة کحقّ الوالد علی الولد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المفید عن أحمد بن الولید عن أبیه عن الصّفّار عن ابن عیسی عن ابن أبی عمیر،عن الحسین بن أبی فاختة،قال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أنا و أبو سلمة السّرّاج و یونس بن یعقوب و الفضیل بن یسار عند أبی عبد اللّه جعفر بن محمّد علیهما السّلام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فداک،إنّی أحضر مجالس هؤلاء القوم،فأذکرکم فی نفسی،فأیّ شیء أقول؟فقال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حسین،إذا حضرت مجالسهم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أرنا الرّخاء و 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تأتی علی ما 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فداک،إنّی أذکر الحسین بن علیّ علیهما السّلام فأیّ شیء أقول إذا ذکرته؟فقال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علیک یا 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تکرّرها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علینا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عبد اللّه الحسین علیه السّلام لمّا قتل بکت علیه السّماوات السّبع و الأرضون السّبع،و ما فیهنّ و ما بینهنّ،و من یتقلّب فی الجنّة و النّار،و ما یری و ما لا یری،إلاّ ثلاثة أشیاء،فإنّها لم تبک علیه،فقلت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و ما هذه الثّلاثة الأشیاء الّتی لم تبک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البصرة،و دمشق،و آل الحکم بن أبی العاص</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الحسین بن محمّد النّحویّ عن أحمد بن مازن عن القاسم بن سلیمان عن بکر بن هشام عن إسماعیل بن مهران عن الأصمّ 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الحسین بن علیّ علیهما السّلام عند ربّه</w:t>
      </w:r>
      <w:bookmarkStart w:id="198" w:name="pg13930_142952"/>
    </w:p>
    <w:p>
      <w:pPr>
        <w:pStyle w:val="Heading3"/>
        <w:numPr>
          <w:ilvl w:val="2"/>
          <w:numId w:val="1"/>
        </w:numPr>
        <w:rPr/>
      </w:pPr>
      <w:bookmarkStart w:id="199" w:name="__RefHeading___Toc1437002_3264237689"/>
      <w:bookmarkStart w:id="200" w:name="_Toc79"/>
      <w:bookmarkEnd w:id="198"/>
      <w:bookmarkEnd w:id="199"/>
      <w:r>
        <w:rPr/>
        <w:t>68</w:t>
      </w:r>
      <w:r>
        <w:rPr>
          <w:rtl w:val="true"/>
        </w:rPr>
        <w:t>-</w:t>
      </w:r>
      <w:r>
        <w:rPr>
          <w:rtl w:val="true"/>
        </w:rPr>
        <w:t>حق حضرت علی علیه السّلام بر امت</w:t>
      </w:r>
      <w:bookmarkEnd w:id="2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علی علیه السّلام براین امت چون حق پدر بر فرزند است</w:t>
      </w:r>
      <w:r>
        <w:rPr>
          <w:rFonts w:eastAsia="IRNazanin" w:cs="IRNazanin"/>
          <w:color w:val="111111"/>
          <w:sz w:val="28"/>
          <w:szCs w:val="28"/>
          <w:rtl w:val="true"/>
          <w:lang w:bidi="fa-IR"/>
        </w:rPr>
        <w:t>.</w:t>
      </w:r>
    </w:p>
    <w:p>
      <w:pPr>
        <w:pStyle w:val="Heading3"/>
        <w:numPr>
          <w:ilvl w:val="2"/>
          <w:numId w:val="1"/>
        </w:numPr>
        <w:rPr/>
      </w:pPr>
      <w:bookmarkStart w:id="201" w:name="__RefHeading___Toc1437004_3264237689"/>
      <w:bookmarkStart w:id="202" w:name="_Toc80"/>
      <w:bookmarkEnd w:id="201"/>
      <w:r>
        <w:rPr/>
        <w:t>69</w:t>
      </w:r>
      <w:r>
        <w:rPr>
          <w:rtl w:val="true"/>
        </w:rPr>
        <w:t>-</w:t>
      </w:r>
      <w:r>
        <w:rPr>
          <w:rtl w:val="true"/>
        </w:rPr>
        <w:t>سخن در مجالس و سخن زمانی که نام امام حسین علیه السّلام می آید و اینکه آسمان و زمین برای آن حضرت گریه کردند</w:t>
      </w:r>
      <w:bookmarkEnd w:id="2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ابی فاخته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ابو سلمۀ سرّاج و یونس بن یعقوب و فضیل بن یسار نزد امام صادق علیه السّلام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به ایشان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مجالس این جماعت حاضر می‌شوم و شما را در درون خود یاد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چیزی بر زبان بیاورم؟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مجالس ایشان حاضر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و شادی را به ما نشان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به ایشان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حسین بن علی علیه السّلام را به یاد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او را یاد کردم چه بر زبان آورم؟امام فرمود سه‌بار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 خداوند بر تو درود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به ما رو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هنگامی که ابا عبد اللّه الحسین علیه السّلام کشته شد آسمان‌ها و زمین‌های هفت‌گانه و آنچه درون و درمیان آن هاست و هرکس که در بهشت و دوزخ حرکت می‌کند و هر آنچه دیده می‌شود و دیده نمی‌شود جز سه چیز بر او گریستند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سه بر او نگریستند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این سه چیز که بر حسین نگریستند چه بودند؟امام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و دمشق و خاندان حکم بن ابی العاص</w:t>
      </w:r>
      <w:r>
        <w:rPr>
          <w:rFonts w:eastAsia="IRNazanin" w:cs="IRNazanin"/>
          <w:color w:val="111111"/>
          <w:sz w:val="28"/>
          <w:szCs w:val="28"/>
          <w:rtl w:val="true"/>
          <w:lang w:bidi="fa-IR"/>
        </w:rPr>
        <w:t>.</w:t>
      </w:r>
    </w:p>
    <w:p>
      <w:pPr>
        <w:pStyle w:val="Heading3"/>
        <w:numPr>
          <w:ilvl w:val="2"/>
          <w:numId w:val="1"/>
        </w:numPr>
        <w:rPr/>
      </w:pPr>
      <w:bookmarkStart w:id="203" w:name="__RefHeading___Toc1437006_3264237689"/>
      <w:bookmarkStart w:id="204" w:name="_Toc81"/>
      <w:bookmarkEnd w:id="203"/>
      <w:r>
        <w:rPr/>
        <w:t>70</w:t>
      </w:r>
      <w:r>
        <w:rPr>
          <w:rtl w:val="true"/>
        </w:rPr>
        <w:t>-</w:t>
      </w:r>
      <w:r>
        <w:rPr>
          <w:rtl w:val="true"/>
        </w:rPr>
        <w:t>فضیلت زیارت امام حسین علیه السّلام</w:t>
      </w:r>
      <w:bookmarkEnd w:id="20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ینظر إلی موضع معسکره و من حلّه من الشّهداء معه،و ینظر إلی زوّاره و هو أعرف بحالهم و بأسمائهم و أسماء آبائهم،و بدرجاتهم و منزلتهم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أحدکم بولده،و إنّه لیری من یبکیه فیستغفر له و یسأل آباءه علیهم السّلام أن یستغفروا له،و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یعلم زائری ما أعدّ اللّه له لکان فرحه أکثر من جزعه،و إنّ زائره لینقلب و ما علیه من ذنب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بن أحمد الشّافعیّ عن الحسین بن إسماعیل عن عبد اللّه بن شبیب عن أبی طاهر أحمد بن عیسی عن الحسن بن علیّ بن الحسین عن أبیه،عن جدّه،قال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لعین مؤمنة تری اللّه یعصی فتطرف حتّی تغیّره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محمّد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الطّیّب الحسین بن علیّ التّمّار،قال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ماهان،قال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صهیب بن عبّاد بن صهیب،عن جعفر بن محمّد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أمیر المؤمنین علیّ بن أبی طالب علیه السّلام بالمقبرة و یروی بالمقابر فسلّم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أهل المقبرة و التّربة،و اعلموا أنّ المنازل بعدکم قد سکنت،و أنّ الأموال بعدکم قد قسمت،و أنّ الأزواج بعدکم قد نکحت،فهذا خبر ما عندنا،فما خبر ما عندکم؟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 هاتف من المقابر یسمع صوته و لا یری شخصه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السّلام یا أمیر المؤمنین و رحمة اللّه و برکاته،أمّا خبر ما عندنا فقد وجدنا ما عملنا،و ربحنا ما</w:t>
      </w:r>
      <w:bookmarkStart w:id="205" w:name="pg13930_142954"/>
    </w:p>
    <w:p>
      <w:pPr>
        <w:pStyle w:val="BookText"/>
        <w:rPr/>
      </w:pPr>
      <w:bookmarkEnd w:id="205"/>
      <w:r>
        <w:rPr>
          <w:rFonts w:ascii="IRNazanin" w:hAnsi="IRNazanin" w:eastAsia="IRNazanin"/>
          <w:color w:val="111111"/>
          <w:sz w:val="28"/>
          <w:sz w:val="28"/>
          <w:szCs w:val="28"/>
          <w:rtl w:val="true"/>
          <w:lang w:bidi="fa-IR"/>
        </w:rPr>
        <w:t>همانا حسین بن علی علیه السّلام در نزد پروردگارش به محل لشکرگاهش و شهدایی که همراه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مقام قرب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آمدند و به زائرینش می‌نگرد و او به حال و نام و نام پدرانشان و به درجات و جایگاه هریک در نزد خداوند شکوهمند از یکی از شما نسبت به فرزندش آگاه‌تر است و او هرکس را که برایش بگرید مشاهده می‌کند و از خدا می‌خواهد که بر او ببخشاید و از پدرانش علیهم السّلام می‌طلبد که برایش طلب بخشش نمایند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زیارت‌کننده من می‌دانست که خداوند چه چیزهایی برایش فراهم ساخته است هرآینه شادمانی‌اش بیش از بی‌تابی‌اش بود و همانا زائر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می‌گردد درحالی که هیچ گناهی بر او نوشته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از جدش روایت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که چشم با ایمانی مشاهده کند که نافرمانی خدا می‌شود و برهم نهاده شود تا آن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پایان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تغییر یابد</w:t>
      </w:r>
      <w:r>
        <w:rPr>
          <w:rFonts w:eastAsia="IRNazanin" w:cs="IRNazanin"/>
          <w:color w:val="111111"/>
          <w:sz w:val="28"/>
          <w:szCs w:val="28"/>
          <w:rtl w:val="true"/>
          <w:lang w:bidi="fa-IR"/>
        </w:rPr>
        <w:t>.</w:t>
      </w:r>
    </w:p>
    <w:p>
      <w:pPr>
        <w:pStyle w:val="Heading3"/>
        <w:numPr>
          <w:ilvl w:val="2"/>
          <w:numId w:val="1"/>
        </w:numPr>
        <w:rPr/>
      </w:pPr>
      <w:bookmarkStart w:id="206" w:name="__RefHeading___Toc1437008_3264237689"/>
      <w:bookmarkStart w:id="207" w:name="_Toc82"/>
      <w:bookmarkEnd w:id="206"/>
      <w:r>
        <w:rPr/>
        <w:t>71</w:t>
      </w:r>
      <w:r>
        <w:rPr>
          <w:rtl w:val="true"/>
        </w:rPr>
        <w:t>-</w:t>
      </w:r>
      <w:r>
        <w:rPr>
          <w:rtl w:val="true"/>
        </w:rPr>
        <w:t>کلام حضرت علی علیه السّلام زمانی که از قبرستان می گذشت</w:t>
      </w:r>
      <w:bookmarkEnd w:id="20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بن ابی طالب علیه السّلام از کنار گورستان می‌گذشت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ایشان سلام کرد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ای اهل قبر و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در خانه‌هایتان پس از شما سکنی گزیدند و ثروت‌هایتان پس از شما تقسیم شد و همسران پس از شما به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خبرهای نزد ماست،شما چه خبری دارید؟پس ندا دهنده‌ای از سوی قبرها که صدایش شنیده می‌شد و خود دیده نمی‌شد،ندا در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رحمت و برکت خدا بر تو ای امیر مؤمنان،امّا خبری که نزد ماست اینکه آنچه را عمل نموده بودیم یافتیم و به خاطر آنچه از پیش فرستاده بودیم سود بردیم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قدّمنا،و خسرنا ما خلّفنا،فالتفت إلی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أسمعتم؟قالوا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یا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فتزوّدوا فَإِنَّ خَیْرَ الزّادِ التَّقْوی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أخبرنا محمّد بن عمران عن أحمد بن محمّد بن عیسی،عن عبد اللّه بن أحمد بن حنبل عن أبیه عن عبد الملک بن عمر قال سمعت أبا رجاء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تسبّوا علیّا و لا أهل هذا البیت،فإنّ جارا لنا من النّجیر قدم الکوفة بعد قتل هشام بن عبد الملک زید بن علیّ علیه السّلام ورآه مصلوبا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ترون إلی هذا الفاسق،کیف قتله اللّه تعالی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فرماه اللّه بقرحتین فی عینیه،فطمس اللّه بهما بصره،فاحذروا أن تتعرّضوا لأهل هذا البیت إلاّ بخیر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عن أبی حفص عمر بن محمّد،عن علیّ بن مهرویه،عن داود بن سلیمان الغازی،عن الرّضا عن آبائه عن الحسین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أمیر المؤمنین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الملوک حکّام علی النّاس،و العلم حاکم علیهم،و حسبک من العلم أن تخشی اللّه،و حسبک من الجهل أن تعجب بعلمک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رحمه اللّه عن أبی حفص عمر بن محمّد عن ابن مهرویه عن داود بن سلیمان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استودع اللّه عبدا عقلا إلاّ استنقذه به یوما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بن الحسین البزوفریّ رحمه اللّه عن أبیه عن الحسن بن إبراهیم عن علیّ بن داود عن آدم العسقلانی،عن أبی عمر الصّنعانیّ عن العلاء</w:t>
      </w:r>
      <w:bookmarkStart w:id="208" w:name="pg13930_142956"/>
    </w:p>
    <w:p>
      <w:pPr>
        <w:pStyle w:val="BookText"/>
        <w:rPr/>
      </w:pPr>
      <w:bookmarkEnd w:id="208"/>
      <w:r>
        <w:rPr>
          <w:rFonts w:ascii="IRNazanin" w:hAnsi="IRNazanin" w:eastAsia="IRNazanin"/>
          <w:color w:val="111111"/>
          <w:sz w:val="28"/>
          <w:sz w:val="28"/>
          <w:szCs w:val="28"/>
          <w:rtl w:val="true"/>
          <w:lang w:bidi="fa-IR"/>
        </w:rPr>
        <w:t>به خاطر آنچه باقی گذاردیم زیانکار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رو به یارانش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شنیدید؟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توشه برگیرید که بهترین توشه‌ها تقوا و پرهیزگاری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بقره،آیۀ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Heading3"/>
        <w:numPr>
          <w:ilvl w:val="2"/>
          <w:numId w:val="1"/>
        </w:numPr>
        <w:rPr/>
      </w:pPr>
      <w:bookmarkStart w:id="209" w:name="__RefHeading___Toc1437010_3264237689"/>
      <w:bookmarkStart w:id="210" w:name="_Toc83"/>
      <w:bookmarkEnd w:id="209"/>
      <w:r>
        <w:rPr/>
        <w:t>72</w:t>
      </w:r>
      <w:r>
        <w:rPr>
          <w:rtl w:val="true"/>
        </w:rPr>
        <w:t>-</w:t>
      </w:r>
      <w:r>
        <w:rPr>
          <w:rtl w:val="true"/>
        </w:rPr>
        <w:t>ابو رجا می گوید</w:t>
      </w:r>
      <w:r>
        <w:rPr>
          <w:rtl w:val="true"/>
        </w:rPr>
        <w:t>:</w:t>
      </w:r>
      <w:r>
        <w:rPr>
          <w:rtl w:val="true"/>
        </w:rPr>
        <w:t>به علی و اهل بیت او دشنام ندهید</w:t>
      </w:r>
      <w:bookmarkEnd w:id="2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عمر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ابو رجاء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و این اهل بیت دشنام ندهید همانا یکی از همسایگان ما پس از اینکه هشام بن عبد الملک،زید بن علی را به قتل رساند از نجیر به کوفه آمد و دید زید را به صلیب کشیده شده دید 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نمی‌بینید که چگونه خداوند این فاسق را 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جراحتی در چشمانش به وجود آورد و به وسیلۀ آن جراحت خداوند نور بینایی‌اش را برگرفت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اینکه جز خوبی و نیکی به این اهل بیت به چیز دیگری دست یازید برحذر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امیر مؤمنان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فرمانروایان بر مردم هستند و علم بر آنان حکمفرما است و ترس از خدا تو را از علم کفایت می‌کند و خودفریفتگی به علمت برای نادانی تو کافی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رضا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عقل را در وجود کسی به ودیعه ننهاد جز آنکه روزی به وسیلۀ آن،او را نجات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عبد الرّحمن 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تواضع أحد إلاّ رفعه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علیّ بن محمّد بن ریاح عن أبی علیّ الحسن بن محمّد عن ابن محبوب،عن ابن رئاب،عن أبی بصیر،عن أبی جعفر محمّد بن علیّ بن الحسین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ذرّ و سلمان خرجا فی طلب رسول اللّه صلّی اللّه علیه و اله فقیل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توجّه إلی ناحیة قبا،فاتّبعاه فوجداه ساجدا تحت شجرة،فجلسا ینتظرانه حتّی ظنّا أنّه نائم،فأهویا لیوقظاه،فرفع رأسه إلیهما،ثمّ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رأیت مکانکما،و سمعت مقالکما،و لم أکن راقدا،إنّ اللّه بعث کلّ نبیّ کان قبلی إلی أمّته بلسان قومه،و بعثنی إلی کلّ أسود و أحمر بالعربیّة،و أعطانی فی أمّتی خمس خصال،لم یعطها نبیّا کان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نصرنی بالرّعب،یسمع بی القوم بینی و بینهم مسیرة شهر،فیؤمنون بی؛و أحلّ لی المغنم؛و جعل لی الأرض مسجدا و طهورا، أینما کنت منها أتیمّم من تربتها و أصلّی علیها؛و جعل لکلّ نبیّ مسألة فسألوه إیّاها فأعطاهم ذلک فی الدّنیا،و أعطانی مسألة،فأخّرت مسألتی لشفاعة المؤمنین من أمّتی إلی یوم القیامة ففعل ذلک؛و أعطانی جوامع العلم و مفاتیح الکلام و لم یعط ما أعطانی نبیّا قبلی،فمسألتی بالغة إلی یوم القیامة لمن لقی اللّه لا یشرک به شیئا، مؤمنا بی،موالیا لوصیّی،محبّا لأهل بیتی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علیّ بن إبراهیم الکاتب،عن محمّد بن أبی الثّلج،</w:t>
      </w:r>
      <w:bookmarkStart w:id="211" w:name="pg13930_142958"/>
    </w:p>
    <w:p>
      <w:pPr>
        <w:pStyle w:val="Heading3"/>
        <w:numPr>
          <w:ilvl w:val="2"/>
          <w:numId w:val="1"/>
        </w:numPr>
        <w:rPr/>
      </w:pPr>
      <w:bookmarkStart w:id="212" w:name="__RefHeading___Toc1437012_3264237689"/>
      <w:bookmarkStart w:id="213" w:name="_Toc84"/>
      <w:bookmarkEnd w:id="211"/>
      <w:bookmarkEnd w:id="212"/>
      <w:r>
        <w:rPr/>
        <w:t>73</w:t>
      </w:r>
      <w:r>
        <w:rPr>
          <w:rtl w:val="true"/>
        </w:rPr>
        <w:t>-</w:t>
      </w:r>
      <w:r>
        <w:rPr>
          <w:rtl w:val="true"/>
        </w:rPr>
        <w:t>بالا رفتن مقام به خاطر فروتنی</w:t>
      </w:r>
      <w:bookmarkEnd w:id="2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فروتنی پیشه نکرد جز آنکه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بالا برد</w:t>
      </w:r>
      <w:r>
        <w:rPr>
          <w:rFonts w:eastAsia="IRNazanin" w:cs="IRNazanin"/>
          <w:color w:val="111111"/>
          <w:sz w:val="28"/>
          <w:szCs w:val="28"/>
          <w:rtl w:val="true"/>
          <w:lang w:bidi="fa-IR"/>
        </w:rPr>
        <w:t>.</w:t>
      </w:r>
    </w:p>
    <w:p>
      <w:pPr>
        <w:pStyle w:val="Heading3"/>
        <w:numPr>
          <w:ilvl w:val="2"/>
          <w:numId w:val="1"/>
        </w:numPr>
        <w:rPr/>
      </w:pPr>
      <w:bookmarkStart w:id="214" w:name="__RefHeading___Toc1437014_3264237689"/>
      <w:bookmarkStart w:id="215" w:name="_Toc85"/>
      <w:bookmarkEnd w:id="214"/>
      <w:r>
        <w:rPr/>
        <w:t>74</w:t>
      </w:r>
      <w:r>
        <w:rPr>
          <w:rtl w:val="true"/>
        </w:rPr>
        <w:t>-</w:t>
      </w:r>
      <w:r>
        <w:rPr>
          <w:rtl w:val="true"/>
        </w:rPr>
        <w:t>به حضرت محمد صلّی اللّه علیه و اله پنج چیز عطا شده که به پیامبران قبلی داده نشده بود</w:t>
      </w:r>
      <w:bookmarkEnd w:id="21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و سلمان در طلب رسول خدا خارج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آن‌دو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ناحیۀ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دنبالش رفتند و او را زیر درختی در حال سجده یافتند پس در انتظار او نشستند تا جایی که گمان کردند پیامبر خوابیده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یکدیگر اشاره کردند تا ایشان را بیدار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سربلند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شما را دیدم و سخنتان را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خواب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تمامی پیامبران پیش از من را به زبان قومش به سوی آنان برانگیخت و مرا برای هر سیاه و سرخی به زبان عربی مبعوث کرد و به من دربارۀ امّتم پنج ویژگی عطا فرمود که به هیچ پیامبری پیش از من عطا نفرموده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هراس دیگران از ابهّتم یاری نمود این قوم سخنم را می‌شنیدند درحالی که میان من و آنان به اندازه مسیر یک ماه فاصله بود و به من ایمان می‌آوردند؛و غنیمت را برایم حلال ساخت؛و تمامی زمین را برایم سجده‌گاه و پاک قرار داد که در هرکجای آن باشم از خاکش تیمّم می‌کنم و بر آن نماز می‌گزارم؛و برای هر پیامبری خواسته‌ای قرار داد پس ایشان آن خواسته را طلبیدند و خداوند آن را در دنیا به ایشان عطا فرمود و خواسته‌ای به من عطا فرمود و خواسته‌ام را برای شفاعت مؤمنان امتم تا روز قیامت به تأخیر انداختم پس او چنین کرد؛و تمامی علوم و کلیدهای سخن را به من عطا فرمود و آنچه به من عطا کرده است را به پیامبری پیش از من عطا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خواستۀ من تا روز قیامت برای هرکس که خدا را ملاقات کند و بر او شرک نورزد و به من ایمان داشته باشد و جانشین مرا به سرپرستی بشناسد و اهل بیت مرا دوست بدارد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عیسی بن مهران،عن محمّد بن زکریّا،و المفید عن الجعابیّ عن أحمد بن سعید الهمدانیّ عن العبّاس بن بکر عن محمّد بن زکریّا عن کثیر بن طارق،قال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زید بن علیّ بن الحسین علیهم السّلام عن قول اللّه تعالی لا تَدْعُوا الْیَوْمَ ثُبُوراً واحِداً وَ ادْعُوا ثُبُوراً کَثِیراً فقال یا کثیر إنّک رجل صالح،و لست بمتّهم،و إنّی أخاف علیک أن تهلک،إنّ کلّ إمام جائر فإنّ أتباعه إذا أمر بهم إلی النّار نادوا باسمه،فقالوا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فلان،یا من أهلکنا،هلمّ فخلّصنا ممّا نحن فیه؛ثمّ یدعون بالویل و الثّبور،فعندها 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تَدْعُوا الْیَوْمَ ثُبُوراً واحِداً وَ ادْعُوا ثُبُوراً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زید بن علیّ رحمه اللّه حدّثنی أبی علیّ بن الحسین،عن أبیه الحسین بن علیّ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اله لعلیّ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أنت و أصحابک فی الجنّة،أنت و أتباعک یا علیّ فی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بن الحسین البصیر عن محمّد بن إسماعیل الحاسب،عن سلیمان بن أحمد الواسطیّ،عن أحمد بن إدریس،عن نصر بن نصیر البحرانیّ،عن أبیه،عن جابر بن عبد اللّه الأنصاریّ،قال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النّاس،اتّقوا اللّه و اسمعوا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السّمع و الطّاعة بعدک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لأخی و ابن عمّی و وصیّی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فعصوه و اللّه،و خالفوا أمره،و حملوا علیه السّیوف</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الحسین بن علیّ بن محمّد عن أحمد بن محمّد</w:t>
      </w:r>
      <w:bookmarkStart w:id="216" w:name="pg13930_142960"/>
    </w:p>
    <w:p>
      <w:pPr>
        <w:pStyle w:val="Heading3"/>
        <w:numPr>
          <w:ilvl w:val="2"/>
          <w:numId w:val="1"/>
        </w:numPr>
        <w:rPr/>
      </w:pPr>
      <w:bookmarkStart w:id="217" w:name="__RefHeading___Toc1437016_3264237689"/>
      <w:bookmarkStart w:id="218" w:name="_Toc86"/>
      <w:bookmarkEnd w:id="216"/>
      <w:bookmarkEnd w:id="217"/>
      <w:r>
        <w:rPr/>
        <w:t>75</w:t>
      </w:r>
      <w:r>
        <w:rPr>
          <w:rtl w:val="true"/>
        </w:rPr>
        <w:t>-</w:t>
      </w:r>
      <w:r>
        <w:rPr>
          <w:rtl w:val="true"/>
        </w:rPr>
        <w:t xml:space="preserve">تفسیر قول خداوند متعال </w:t>
      </w:r>
      <w:r>
        <w:rPr>
          <w:rtl w:val="true"/>
        </w:rPr>
        <w:t>(</w:t>
      </w:r>
      <w:r>
        <w:rPr>
          <w:rtl w:val="true"/>
        </w:rPr>
        <w:t>لا تَدْعُوا الْیَوْمَ ثُبُوراً</w:t>
      </w:r>
      <w:r>
        <w:rPr>
          <w:rtl w:val="true"/>
        </w:rPr>
        <w:t xml:space="preserve">) </w:t>
      </w:r>
      <w:r>
        <w:rPr>
          <w:rtl w:val="true"/>
        </w:rPr>
        <w:t>و قول رسول اللّه صلّی اللّه علیه و اله به حضرت علی علیه السّلام و اصحابش</w:t>
      </w:r>
      <w:bookmarkEnd w:id="2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بن طارق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زید بن علی بن حسین علیهم السّلام دربارۀ سخن خداوند بلند مرتبه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یک‌بار واویلا نمی‌گویید بلکه باید بسیار واویلا سر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مرد نیکوکاری هستی و مورد اتهام نیستی و من می‌ترسم که هلاک 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درستی،هنگامی که پیروان هر امام ستمگری به سوی دوزخ حرکت داده می‌شوند به نام آن امام خوانده می‌شوند؛پس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ما را هلاک ساختی؛پیش بیا و ما را از آنچه در آن هستیم رهایی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شروع به واویلا و شیون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هنگام به آنان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یک‌بار واویلا نمی‌گویید بلکه باید بسیار واویلا سر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علی بن حسین از پدرش روایت کرده است که رسول خدا صلّی اللّه علیه و اله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یارانت در بهشت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پیروانت اهل بهشت هستید</w:t>
      </w:r>
      <w:r>
        <w:rPr>
          <w:rFonts w:eastAsia="IRNazanin" w:cs="IRNazanin"/>
          <w:color w:val="111111"/>
          <w:sz w:val="28"/>
          <w:szCs w:val="28"/>
          <w:rtl w:val="true"/>
          <w:lang w:bidi="fa-IR"/>
        </w:rPr>
        <w:t>.</w:t>
      </w:r>
    </w:p>
    <w:p>
      <w:pPr>
        <w:pStyle w:val="Heading3"/>
        <w:numPr>
          <w:ilvl w:val="2"/>
          <w:numId w:val="1"/>
        </w:numPr>
        <w:rPr/>
      </w:pPr>
      <w:bookmarkStart w:id="219" w:name="__RefHeading___Toc1437018_3264237689"/>
      <w:bookmarkStart w:id="220" w:name="_Toc87"/>
      <w:bookmarkEnd w:id="219"/>
      <w:r>
        <w:rPr/>
        <w:t>76</w:t>
      </w:r>
      <w:r>
        <w:rPr>
          <w:rtl w:val="true"/>
        </w:rPr>
        <w:t>-</w:t>
      </w:r>
      <w:r>
        <w:rPr>
          <w:rtl w:val="true"/>
        </w:rPr>
        <w:t>لزوم اطاعت از حضرت علی علیه السّلام</w:t>
      </w:r>
      <w:bookmarkEnd w:id="22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 باشید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 سخن چه‌کسی را بشنویم و از چه‌کسی اطاعت کنیم؟فرمود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برادر و پسر عمو و جانشینم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سرپیچی کردند و نافرمانی‌اش نمودند و بر او شمشیر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المقری عن یعقوب بن إسحاق عن عمرو بن عاصم عن معمّر بن سلیمان،عن أبیه،عن أبی عثمان النّهدیّ،عن جندب الغفاریّ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اله قال إنّ رجلا قال یوما و اللّه لا یغفر اللّه لفلان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الّذی تألّی علیّ أن لا أغفر لفلان،فإنّی قد غفرت لفلان،و أحبطت عمل المتألّی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یغفر اللّه لفلان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المفید عن الصّدوق عن أبیه عن محمّد العطّار عن البرقیّ عن أبیه عن خلف بن حمّاد عن أبی الحسن العبدیّ،عن الأعمش،عن عبایة بن ربعیّ،قال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أمیر المؤمنین علیه السّلام کثیرا 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تفقدونی،فو اللّه ما من أرض مخصبة و لا مجدبة،و لا فئة تضلّ مائة أو تهدی مائة إلاّ و أنا أعلم قائدها و سائقها و ناعقها إلی یوم القیامة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المفید عن علیّ بن محمّد الکاتب عن الحسن بن علیّ الزّعفرانیّ عن إبراهیم بن محمّد الثّقفیّ عن محمّد بن علیّ عن العبّاس بن عبد اللّه العنبریّ عن عبد الرّحمن بن الأسود الیشکریّ،عن عون بن عبید اللّه،عن أبیه، عن جدّه أبی رافع،قال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علی رسول اللّه صلّی اللّه علیه و اله یوما و هو نائم،و حیّة فی جانب البیت،فکرهت أن أقتلها فأوقظ النّبیّ صلّی اللّه علیه و اله و فظننت أنّه یوحی إلیه، فاضطجعت بینه و بین الحیّة،فقلت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منها سوء کان إلیّ دونه؛فمکثت هنیئة فاستیقظ النّبیّ صلّی اللّه علیه و اله و هو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أتی علی آخر الآیة،ثمّ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الحمد للّه الّذی أتمّ لعلیّ نعمته،و هنیئا له</w:t>
      </w:r>
      <w:bookmarkStart w:id="221" w:name="pg13930_142962"/>
    </w:p>
    <w:p>
      <w:pPr>
        <w:pStyle w:val="BookText"/>
        <w:rPr/>
      </w:pPr>
      <w:bookmarkEnd w:id="221"/>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فلانی را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عزّتمند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چه‌کسی قسم خورد که فلانی را نمی‌آمرزم من او را بخشیدم و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قسم‌خورنده را به خاطر این‌که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فلانی را نمی‌بخشد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ساختم</w:t>
      </w:r>
      <w:r>
        <w:rPr>
          <w:rFonts w:eastAsia="IRNazanin" w:cs="IRNazanin"/>
          <w:color w:val="111111"/>
          <w:sz w:val="28"/>
          <w:szCs w:val="28"/>
          <w:rtl w:val="true"/>
          <w:lang w:bidi="fa-IR"/>
        </w:rPr>
        <w:t>.</w:t>
      </w:r>
    </w:p>
    <w:p>
      <w:pPr>
        <w:pStyle w:val="Heading3"/>
        <w:numPr>
          <w:ilvl w:val="2"/>
          <w:numId w:val="1"/>
        </w:numPr>
        <w:rPr/>
      </w:pPr>
      <w:bookmarkStart w:id="222" w:name="__RefHeading___Toc1437020_3264237689"/>
      <w:bookmarkStart w:id="223" w:name="_Toc88"/>
      <w:bookmarkEnd w:id="222"/>
      <w:r>
        <w:rPr/>
        <w:t>77</w:t>
      </w:r>
      <w:r>
        <w:rPr>
          <w:rtl w:val="true"/>
        </w:rPr>
        <w:t>-</w:t>
      </w:r>
      <w:r>
        <w:rPr>
          <w:rtl w:val="true"/>
        </w:rPr>
        <w:t>از من بپرسید قبل از اینکه مرا از دست دهید</w:t>
      </w:r>
      <w:bookmarkEnd w:id="2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عبایة بن ربعی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امیر مؤمنان علیه السّلام فراوان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مرا از دست دهید از من بپرسید،به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زمین سرسبز و خشکیده و هیچ گروه گمراه یا اهل هدایتی نیست جز آنکه من رهبر و راهبر و هدایتگرش را تا روز قیامت می‌شناسم</w:t>
      </w:r>
      <w:r>
        <w:rPr>
          <w:rFonts w:eastAsia="IRNazanin" w:cs="IRNazanin"/>
          <w:color w:val="111111"/>
          <w:sz w:val="28"/>
          <w:szCs w:val="28"/>
          <w:rtl w:val="true"/>
          <w:lang w:bidi="fa-IR"/>
        </w:rPr>
        <w:t>.</w:t>
      </w:r>
    </w:p>
    <w:p>
      <w:pPr>
        <w:pStyle w:val="Heading3"/>
        <w:numPr>
          <w:ilvl w:val="2"/>
          <w:numId w:val="1"/>
        </w:numPr>
        <w:rPr/>
      </w:pPr>
      <w:bookmarkStart w:id="224" w:name="__RefHeading___Toc1437022_3264237689"/>
      <w:bookmarkStart w:id="225" w:name="_Toc89"/>
      <w:bookmarkEnd w:id="224"/>
      <w:r>
        <w:rPr/>
        <w:t>78</w:t>
      </w:r>
      <w:r>
        <w:rPr>
          <w:rtl w:val="true"/>
        </w:rPr>
        <w:t>-</w:t>
      </w:r>
      <w:r>
        <w:rPr>
          <w:rtl w:val="true"/>
        </w:rPr>
        <w:t>حکایت مار و خواب پیامبر و کلام پیامبر با ابی رافع</w:t>
      </w:r>
      <w:bookmarkEnd w:id="2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رافع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بر رسول خدا صلّی اللّه علیه و اله داخل شدم درحالی که خوابیده بود و ماری در کنار خانه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نخواستم که آن مار را بکشم و پیامبر را بیدار سازم گمان کردم که آن مار به پیامبر ابلاغ وحی می‌کند پس درمیان آن مار و پیامبر خوابیدم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آسیبی از جانب مار باشد به من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مار برجای خود توقّف کرد پس پیامبر بیدار گشت در حالی که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خدا و رسولش و مؤمنان سرپرست و یاور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آخر آیه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آن خدایی است که نعمتش را برای علی علیه السّلام تمام ساخت،</w:t>
      </w:r>
    </w:p>
    <w:p>
      <w:pPr>
        <w:pStyle w:val="BookText"/>
        <w:rPr/>
      </w:pPr>
      <w:r>
        <w:rPr>
          <w:rFonts w:ascii="IRNazanin" w:hAnsi="IRNazanin" w:eastAsia="IRNazanin"/>
          <w:color w:val="111111"/>
          <w:sz w:val="28"/>
          <w:sz w:val="28"/>
          <w:szCs w:val="28"/>
          <w:rtl w:val="true"/>
          <w:lang w:bidi="fa-IR"/>
        </w:rPr>
        <w:t>بفضل اللّه الّذی آتاه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هاهنا؟فأخبرته خبر الحیّة،فقال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اقتلها؛ففعلت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رافع،کیف أنت و قوم یقاتلون علیّا،و هو علی الحقّ و هم علی الباطل،جهادهم حقّ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یستطع فبقلبه لیس وراءه شیء؟فقلت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اللّه،ادع اللّه لی إن أدرکتهم أن یقوّینی علی قتالهم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النّبیّ صلّی اللّه علیه و اله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نبیّ أمینا،و إنّ أمینی أبو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بایع النّاس علیّا علیه السّلام بعد عثمان،و سار طلحة و الزّبیر ذکرت قول النّبیّ صلّی اللّه علیه و اله فبعت داری بالمدینة و أرضا لی بخیبر،و خرجت بنفسی و ولدی مع أمیر المؤمنین علیه السّلام لأستشهد بین یدیه،فلم ازل معه حتّی عاد من البصرة،و خرجت معه إلی صفّین، فقاتلت بین یدیه بها،و بالنّهروان،و لم أزل معه حتّی استشهد،فرجعت إلی المدینة و لیس لی بها دار و لا أرض،فأقطعنی الحسن بن علیّ علیهما السّلام أرضا بینبع،و قسم لی شطر دار أمیر المؤمنین علیه السّلام،فنزلتها و عیالی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 عن أبیه عن سعد عن ابن عیسی عن ابن محبوب عن العقرقوفیّ،قال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علیهما السّلام یقول لأصحابه و أنا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اتّقوا اللّه،و کونوا إخوة بررة متحابّین فی اللّه،متواصلین متراحمین،تزاوروا و تلاقوا و تذاکروا و أحیوا أمرنا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محمّد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أبو الحسن علیّ بن محمّد الکاتب،قال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الحسن بن علیّ بن عبد الکریم،قال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إسحاق</w:t>
      </w:r>
      <w:bookmarkStart w:id="226" w:name="pg13930_142964"/>
    </w:p>
    <w:p>
      <w:pPr>
        <w:pStyle w:val="BookText"/>
        <w:rPr/>
      </w:pPr>
      <w:bookmarkEnd w:id="226"/>
      <w:r>
        <w:rPr>
          <w:rFonts w:ascii="IRNazanin" w:hAnsi="IRNazanin" w:eastAsia="IRNazanin"/>
          <w:color w:val="111111"/>
          <w:sz w:val="28"/>
          <w:sz w:val="28"/>
          <w:szCs w:val="28"/>
          <w:rtl w:val="true"/>
          <w:lang w:bidi="fa-IR"/>
        </w:rPr>
        <w:t>احسانی که خدا به او عطا کرده است گوارایش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چه می‌خواهی؟ داستان مار را به حضرت عرضه داشتم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کار را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این جماعت چگونه با علی به جنگ برمی‌خیزید درحالی که او بر حق است و آنان بر باطلند،جهاد با آنان حقی برای خداوند است و هرکس که توانایی نداشته باشد با قلبش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امام را یاری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گناهی بر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دعا کن که اگر آنان را درک کردم مرا بر جنگ با آنان نیرومند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دعا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پیامبری امینی دارد و امین من ابو رافع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مردم پس از عثمان با علی بیعت کردند و طلحه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کردند من پیامبر را به یاد آوردم پس خانه‌ام را در مدینه و زمینی را که در خیبر داشتم فروختم و خود و فرزندانم از مدینه خارج شدیم تا در پیشگاه امیر مؤمنان شهید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همچنان با او بودم تا از بصره بازگشت و با او به صفّین رفتم پس در سپاه حضرت در صفّین و نهروان جنگیدم و همچنان با او بودم تا اینکه علی علیه السّلام به شهادت رسید پس به مدینه بازگشتم درحالی که آنجا خانه و زمینی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حسن بن علی علیه السّلام زمینی در ینبع به من واگذار کرد و نیمی از خانۀ امیر مؤمنان را جدا نمود پس من و خانواده‌ام در آن ساکن شدیم</w:t>
      </w:r>
      <w:r>
        <w:rPr>
          <w:rFonts w:eastAsia="IRNazanin" w:cs="IRNazanin"/>
          <w:color w:val="111111"/>
          <w:sz w:val="28"/>
          <w:szCs w:val="28"/>
          <w:rtl w:val="true"/>
          <w:lang w:bidi="fa-IR"/>
        </w:rPr>
        <w:t>.</w:t>
      </w:r>
    </w:p>
    <w:p>
      <w:pPr>
        <w:pStyle w:val="Heading3"/>
        <w:numPr>
          <w:ilvl w:val="2"/>
          <w:numId w:val="1"/>
        </w:numPr>
        <w:rPr/>
      </w:pPr>
      <w:bookmarkStart w:id="227" w:name="__RefHeading___Toc1437024_3264237689"/>
      <w:bookmarkStart w:id="228" w:name="_Toc90"/>
      <w:bookmarkEnd w:id="227"/>
      <w:r>
        <w:rPr/>
        <w:t>79</w:t>
      </w:r>
      <w:r>
        <w:rPr>
          <w:rtl w:val="true"/>
        </w:rPr>
        <w:t>-</w:t>
      </w:r>
      <w:r>
        <w:rPr>
          <w:rtl w:val="true"/>
        </w:rPr>
        <w:t>امام صادق علیه السّلام فرمودند</w:t>
      </w:r>
      <w:r>
        <w:rPr>
          <w:rtl w:val="true"/>
        </w:rPr>
        <w:t>:</w:t>
      </w:r>
      <w:r>
        <w:rPr>
          <w:rtl w:val="true"/>
        </w:rPr>
        <w:t>از خدا بترسید و برادرانی نیکو باشید</w:t>
      </w:r>
      <w:bookmarkEnd w:id="22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عقرقوفی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مجلسی حاضر بودم که شنیدم امام صادق علیه السّلام به یارانش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و برادرانی نیکو باشید که برای خدا به یکدیگر محبت می‌نمایند و با یکدیگر در ارتباطند و به‌هم رحم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دیدار یکدیگر بروید و با یکدیگر ملاقات کنید و هم‌رأیی نمایید و امر ما را زنده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ابن محمّد الثّقفیّ،قال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عبّاد بن یعقوب،قال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الحکم بن ظهیر،عن أبی إسحاق،عن رافع مولی أبی ذرّ،قال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أبا ذرّ رحمه اللّه آخذا بحلقة باب الکعبة،مستقبل النّاس بوجهه،و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عرفنی فأنا جندب الغفاریّ، و من لم یعرفنی فأنا أبو ذرّ الغفاریّ،سمعت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قاتلنی فی الأولی و قاتل أهل بیتی فی الثّانیة حشره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الثّالثة مع الدّجّال؛إنّما مثل أهل بیتی فیکم کمثل سفینة نوح،من رکبها نجا،و من تخلّف عنها غرق، و مثل باب حطّة من دخله نجا و من لم یدخله هلک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أحمد بن الولید عن أبیه عن الصّفّار عن ابن عیسی عن ابن محبوب عن العلاء عن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جعفر علیه السّلام عن لیلة القدر؟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فیها الملائکة و الکتبة إلی سماء الدّنیا،فیکتبون ما هو کائن فی أمر السّنة و ما یصیب العباد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موقوف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المشیئة،یقدّم منه ما یشاء،و یؤخّر ما یشاء،و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یَمْحُوا اللّهُ ما یَشاءُ وَ یُثْبِتُ وَ عِنْدَهُ أُمُّ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 عن ابن عقدة عن محمّد بن هارون بن عبد الرّحمن عن أبیه عن عیسی بن أبی الورد،عن أحمد بن عبد العزیز،عن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یقلّ مع التّقوی عمل؛و کیف یقلّ ما یتقبّل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بن الحسین المقری عن علیّ بن محمّد عن</w:t>
      </w:r>
      <w:bookmarkStart w:id="229" w:name="pg13930_142966"/>
    </w:p>
    <w:p>
      <w:pPr>
        <w:pStyle w:val="Heading3"/>
        <w:numPr>
          <w:ilvl w:val="2"/>
          <w:numId w:val="1"/>
        </w:numPr>
        <w:rPr/>
      </w:pPr>
      <w:bookmarkStart w:id="230" w:name="__RefHeading___Toc1437026_3264237689"/>
      <w:bookmarkStart w:id="231" w:name="_Toc91"/>
      <w:bookmarkEnd w:id="229"/>
      <w:bookmarkEnd w:id="230"/>
      <w:r>
        <w:rPr/>
        <w:t>80</w:t>
      </w:r>
      <w:r>
        <w:rPr>
          <w:rtl w:val="true"/>
        </w:rPr>
        <w:t>-</w:t>
      </w:r>
      <w:r>
        <w:rPr>
          <w:rtl w:val="true"/>
        </w:rPr>
        <w:t>حدیث سفینه</w:t>
      </w:r>
      <w:bookmarkEnd w:id="2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غلام آزاد شدۀ ابو ذر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ابو ذر حلقۀ در کعبه را در دست گرفته است و رو به مردم کرده است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مرا می‌شناسد پس من جندب غفاری هستم و هرکس مرا نمی‌شناسد پس بداند که من ابو ذر غفاری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پیامبر و در سال‌های پس از آن با خانواده‌ام بجنگد خداوند در قیامت او را با دجّال محشور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مثل اهل بیت من در میان شما همچون کشتی نوح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 آن سوار شود نجات می‌یابد و هرکس از آن دوری کند غرق می‌شود و آنان مانند باب حطّه می‌باشند که هرکس در آن داخل شود نجات می‌یابد و هرکس در آن داخل نشود نابود می‌گردد</w:t>
      </w:r>
      <w:r>
        <w:rPr>
          <w:rFonts w:eastAsia="IRNazanin" w:cs="IRNazanin"/>
          <w:color w:val="111111"/>
          <w:sz w:val="28"/>
          <w:szCs w:val="28"/>
          <w:rtl w:val="true"/>
          <w:lang w:bidi="fa-IR"/>
        </w:rPr>
        <w:t>.</w:t>
      </w:r>
    </w:p>
    <w:p>
      <w:pPr>
        <w:pStyle w:val="Heading3"/>
        <w:numPr>
          <w:ilvl w:val="2"/>
          <w:numId w:val="1"/>
        </w:numPr>
        <w:rPr/>
      </w:pPr>
      <w:bookmarkStart w:id="232" w:name="__RefHeading___Toc1437028_3264237689"/>
      <w:bookmarkStart w:id="233" w:name="_Toc92"/>
      <w:bookmarkEnd w:id="232"/>
      <w:r>
        <w:rPr/>
        <w:t>81</w:t>
      </w:r>
      <w:r>
        <w:rPr>
          <w:rtl w:val="true"/>
        </w:rPr>
        <w:t>-</w:t>
      </w:r>
      <w:r>
        <w:rPr>
          <w:rtl w:val="true"/>
        </w:rPr>
        <w:t>چیزهایی که شب قدر اتفاق افتاده</w:t>
      </w:r>
      <w:bookmarkEnd w:id="2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از شب قدر پرسیده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و نویسندگان اعمال در آن شب به آسمان دنیا فرود می‌آیند و آنچه از امر یک سال و آنچه به بندگان در آن می‌رسد می‌نویسند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امری است که موقوف به خدا است و در آن مشیّت الهی جاری است و هر آنچه از آن بخواهد مقدم می‌سازد و به تأخیر می‌اندازد و آن سخن اوست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آنچه را بخواهد محو یا اثبات می‌کند و کتاب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3"/>
        <w:numPr>
          <w:ilvl w:val="2"/>
          <w:numId w:val="1"/>
        </w:numPr>
        <w:rPr/>
      </w:pPr>
      <w:bookmarkStart w:id="234" w:name="__RefHeading___Toc1437030_3264237689"/>
      <w:bookmarkStart w:id="235" w:name="_Toc93"/>
      <w:bookmarkEnd w:id="234"/>
      <w:r>
        <w:rPr/>
        <w:t>82</w:t>
      </w:r>
      <w:r>
        <w:rPr>
          <w:rtl w:val="true"/>
        </w:rPr>
        <w:t>-</w:t>
      </w:r>
      <w:r>
        <w:rPr>
          <w:rtl w:val="true"/>
        </w:rPr>
        <w:t>در مورد تقوا</w:t>
      </w:r>
      <w:bookmarkEnd w:id="23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بن ابی طالب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عملی به همراه پرهیزگاری اندک نیست چگونه اندک باشد عملی که مورد قبول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العبّاس الأحوص عن محمّد بن الحسین بن عیسی عن سماعة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الیقین أن لا ترضوا النّاس بسخط اللّه،و لا تکرهوهم علی ما لم یؤتکم اللّه من فضله،فإنّ الرّزق لا یسوقه حرص حریص و لا یردّه کره کاره،و لو أنّ أحدکم فرّ من رزقه کما یفرّ من الموت لأدرکه کما یدرکه الموت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المجلس الثانی بحمد اللّه تعالی،و یتلوه المجلس الثالث من الأمالی للشیخ السعید الفقیه أبی جعفر محمّد بن الحسن بن علیّ الطوسی رضی اللّه عنه و أرضاه،بمحمّد و آله الطاهرین</w:t>
      </w:r>
      <w:r>
        <w:rPr>
          <w:rFonts w:eastAsia="IRNazanin" w:cs="IRNazanin"/>
          <w:color w:val="111111"/>
          <w:sz w:val="28"/>
          <w:szCs w:val="28"/>
          <w:rtl w:val="true"/>
          <w:lang w:bidi="fa-IR"/>
        </w:rPr>
        <w:t>.</w:t>
      </w:r>
      <w:bookmarkStart w:id="236" w:name="pg13930_142968"/>
    </w:p>
    <w:p>
      <w:pPr>
        <w:pStyle w:val="Heading3"/>
        <w:numPr>
          <w:ilvl w:val="2"/>
          <w:numId w:val="1"/>
        </w:numPr>
        <w:rPr/>
      </w:pPr>
      <w:bookmarkStart w:id="237" w:name="__RefHeading___Toc1437032_3264237689"/>
      <w:bookmarkStart w:id="238" w:name="_Toc94"/>
      <w:bookmarkEnd w:id="236"/>
      <w:bookmarkEnd w:id="237"/>
      <w:r>
        <w:rPr/>
        <w:t>83</w:t>
      </w:r>
      <w:r>
        <w:rPr>
          <w:rtl w:val="true"/>
        </w:rPr>
        <w:t>-</w:t>
      </w:r>
      <w:r>
        <w:rPr>
          <w:rtl w:val="true"/>
        </w:rPr>
        <w:t>در مورد رزق</w:t>
      </w:r>
      <w:bookmarkEnd w:id="2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آن است که مردم را با به خشم آوردن خداوند خشنود نسازید و بر آنچه خداوند از احسانش به شما عطا نفرموده است آنان را نیازارید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حرص انسان آزمند روزی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نمی‌کند و بد داشتن انسان بد دل او را باز نمی‌گرداند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یکی از شما همانگونه که از مرگ فرار می‌کند از روزی‌اش فرار نماید او را در می‌یابد همانگونه که مرگ او را در می‌یابد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دوم به پایان رسید و مجلس سوم به دنبال آن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الثالث فیه بقیة أحادیث الشیخ المفید محمّد بن محمّد بن النعمان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أحمد بن الولید عن أبیه عن سعد عن أیّوب عن صفوان عن أبان عن أبی عبد اللّه جعفر بن محمّد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نادی مناد من بطنان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خلیفة اللّه فی أرضه،فیقوم داود النّبیّ علیه السّلام فیأتی النّداء من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لسنا إیّاک أردنا،و إن کنت للّه تعالی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ینادی ثانیا أین خلیفة اللّه فی أرضه؟فیقوم أمیر المؤمنین علیّ بن أبی طالب علیه السّلام،فیأتی النّداء من قبل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الخلائق،هذا علیّ بن أبی طالب،خلیفة اللّه فی أرضه،و حجّته علی عباده،فمن تعلّق بحبله فی دار الدّنیا فلیتعلّق بحبله فی هذا الیوم،یستضیء بنوره،و لیتّبعه إلی الدّرجات العلا من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فیقوم النّاس الّذین قد تعلّقوا بحبله فی الدّنیا فیتّبعونه إلی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یأتی النّداء من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تعلّق بإمام فی دار الدّنیا فلیتّبعه إلی حیث یذهب به،فحینئذ</w:t>
      </w:r>
      <w:bookmarkStart w:id="239" w:name="pg13930_142970"/>
    </w:p>
    <w:p>
      <w:pPr>
        <w:pStyle w:val="Heading2"/>
        <w:numPr>
          <w:ilvl w:val="1"/>
          <w:numId w:val="1"/>
        </w:numPr>
        <w:rPr/>
      </w:pPr>
      <w:bookmarkStart w:id="240" w:name="__RefHeading___Toc1437034_3264237689"/>
      <w:bookmarkStart w:id="241" w:name="_Toc95"/>
      <w:bookmarkEnd w:id="239"/>
      <w:bookmarkEnd w:id="240"/>
      <w:r>
        <w:rPr/>
        <w:t>3</w:t>
      </w:r>
      <w:r>
        <w:rPr>
          <w:rtl w:val="true"/>
        </w:rPr>
        <w:t xml:space="preserve">- </w:t>
      </w:r>
      <w:r>
        <w:rPr>
          <w:rtl w:val="true"/>
        </w:rPr>
        <w:t>جلسه سوم</w:t>
      </w:r>
      <w:bookmarkEnd w:id="241"/>
    </w:p>
    <w:p>
      <w:pPr>
        <w:pStyle w:val="Heading3"/>
        <w:numPr>
          <w:ilvl w:val="2"/>
          <w:numId w:val="1"/>
        </w:numPr>
        <w:rPr/>
      </w:pPr>
      <w:bookmarkStart w:id="242" w:name="__RefHeading___Toc1437036_3264237689"/>
      <w:bookmarkStart w:id="243" w:name="_Toc96"/>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جلسه سوم</w:t>
      </w:r>
    </w:p>
    <w:p>
      <w:pPr>
        <w:pStyle w:val="BookText"/>
        <w:rPr/>
      </w:pPr>
      <w:r>
        <w:rPr>
          <w:rFonts w:ascii="IRNazanin" w:hAnsi="IRNazanin" w:eastAsia="IRNazanin"/>
          <w:color w:val="111111"/>
          <w:sz w:val="28"/>
          <w:sz w:val="28"/>
          <w:szCs w:val="28"/>
          <w:rtl w:val="true"/>
          <w:lang w:bidi="fa-IR"/>
        </w:rPr>
        <w:t>در آن ادامه احادیث شیخ مفید محمد بن محمد بن نعمان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Heading3"/>
        <w:numPr>
          <w:ilvl w:val="2"/>
          <w:numId w:val="1"/>
        </w:numPr>
        <w:rPr/>
      </w:pPr>
      <w:bookmarkStart w:id="244" w:name="__RefHeading___Toc1437038_3264237689"/>
      <w:bookmarkStart w:id="245" w:name="_Toc97"/>
      <w:bookmarkEnd w:id="244"/>
      <w:r>
        <w:rPr/>
        <w:t>84</w:t>
      </w:r>
      <w:r>
        <w:rPr>
          <w:rtl w:val="true"/>
        </w:rPr>
        <w:t>-</w:t>
      </w:r>
      <w:r>
        <w:rPr>
          <w:rtl w:val="true"/>
        </w:rPr>
        <w:t>کسی که به ریسمان علی علیه السّلام دست پیدا کند به بهشت می رسد</w:t>
      </w:r>
      <w:bookmarkEnd w:id="24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قیامت برپا شود منادی از درون عرش ندا در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خدا در زمین کجاست؟پس داود پیامبر صلّی اللّه علیه و اله برمی‌خیزد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ندایی از سوی خدا برمی‌آید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اراده نکردیم اگرچه خلیفۀ پروردگار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منادی برای بار دوم ندا در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و خلیفۀ خدا در زمین کجاست؟پس امیر مؤمنان علی بن ابی طالب بر می‌خیزد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ندایی از سوی خدا برمی‌آید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آفریدگان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علی بن ابی طالب علیه السّلام جانشین خدا در زمین و حجّت او بر آفریدگانش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هرکس که در دنیا به ریسمان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نموده است در این‌روز نیز به ریسمان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چنگ می‌زند و از نور او بهره برد و به سوی درجات بالای بهشت از او پیروی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مردمی که در دنیا به ریسمان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چنگ زده بودند از جای خود بر می‌خیزند و به دنبال علی علیه السّلام به سوی بهشت رهسپار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ندایی از سوی خداوند شکوهمند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هرکس در دنیا از پیشوایی پیروی نموده است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پیروی کند و هر جا که او می‌رود به دنبالش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تَبَرَّأَ الَّذِینَ اتُّبِعُوا مِنَ الَّذِینَ اتَّبَعُوا وَ رَأَوُا الْعَذابَ وَ تَقَطَّعَتْ بِهِمُ الْأَسْبابُ وَ قالَ الَّذِینَ اتَّبَعُوا لَوْ أَنَّ لَنا کَرَّةً فَنَتَبَرَّأَ مِنْهُمْ کَما تَبَرَّؤُا مِنّا کَذلِکَ یُرِیهِمُ اللّهُ أَعْمالَهُمْ حَسَراتٍ عَلَیْهِمْ وَ ما هُمْ بِخارِجِینَ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المفید عن المظفّر بن أحمد البلخیّ عن محمّد بن أحمد بن أبی الثّلج،عن جعفر بن محمّد بن الحسین،عن عیسی بن مهران،عن حفص بن عمر الفرّاء،عن أبو معاذ الخزّاز،عن یونس بن عبد الوارث،عن أبیه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بینا ابن عبّاس رحمه اللّه یخطب عندنا علی منبر البصرة،إذ أقبل علی النّاس بوجهه،ثمّ قال أیّتها الأمّة المتحیّرة فی دینها،أما و اللّه لو قدّمتم من قدّم اللّه،و أخّرتم من أخّر اللّه، و جعلتم الوراثة و الولایة حیث جعلها اللّه،ما عال سهم من فرائض اللّه،و لا عال ولیّ اللّه،و لا اختلف اثنان فی حکم اللّه فذوقوا و بال ما فرّطتم فیه بما قدّمت أیدیکم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سَیَعْلَمُ الَّذِینَ ظَلَمُوا أَیَّ مُنْقَلَبٍ یَنْقَلِبُونَ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 عن ابن عقدة عن عبید بن حمدون عن الحسن بن طریف،قال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جعفر بن محمّد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تجد علیّا علیه السّلام یقضی بقضاء إلاّ وجدت له أصلا فی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اختصم إلیّ رجلان فقضیت بینهما،ثمّ مکثا أحوالا کثیرة،ثمّ أتیانی فی ذلک الأمر،لقضیت بینهما قضاء واحدا،لأنّ القضاء لا یحول و لا یزول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بن الحسین عن علیّ بن محمّد عن علیّ بن</w:t>
      </w:r>
      <w:bookmarkStart w:id="246" w:name="pg13930_142972"/>
    </w:p>
    <w:p>
      <w:pPr>
        <w:pStyle w:val="BookText"/>
        <w:rPr/>
      </w:pPr>
      <w:bookmarkEnd w:id="246"/>
      <w:r>
        <w:rPr>
          <w:rFonts w:ascii="IRNazanin" w:hAnsi="IRNazanin" w:eastAsia="IRNazanin"/>
          <w:color w:val="111111"/>
          <w:sz w:val="28"/>
          <w:sz w:val="28"/>
          <w:szCs w:val="28"/>
          <w:rtl w:val="true"/>
          <w:lang w:bidi="fa-IR"/>
        </w:rPr>
        <w:t>پس 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پیروی‌شدگان از پیروی‌کنندگان بیزاری می‌جویند و عذاب الهی را مشاهده می‌کنند و ناتوان می‌گردند و گروندگان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بازگشتی داشتیم تا همانگونه که آنان از ما بیزاری جستند ما نیز از آنان بیزاری می‌جستیم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خداوند کردارشان را به آنان نشان می‌دهد و آن موجب حسرت آنان است و از دوزخ رهایی نمی‌یابند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Heading3"/>
        <w:numPr>
          <w:ilvl w:val="2"/>
          <w:numId w:val="1"/>
        </w:numPr>
        <w:rPr/>
      </w:pPr>
      <w:bookmarkStart w:id="247" w:name="__RefHeading___Toc1437040_3264237689"/>
      <w:bookmarkStart w:id="248" w:name="_Toc98"/>
      <w:bookmarkEnd w:id="247"/>
      <w:r>
        <w:rPr/>
        <w:t>85</w:t>
      </w:r>
      <w:r>
        <w:rPr>
          <w:rtl w:val="true"/>
        </w:rPr>
        <w:t>-</w:t>
      </w:r>
      <w:r>
        <w:rPr>
          <w:rtl w:val="true"/>
        </w:rPr>
        <w:t>خطبۀ ابن عباس در بصره</w:t>
      </w:r>
      <w:bookmarkEnd w:id="2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 الوارث از پدرش روایت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ما بر منبر بصره سخن می‌گفت رو به مردم کرد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امّتی که در دینش سرگردان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که خدا مقدّم ساخت،مقدّم می‌ساختید و آنکه را که خدا به عقب انداخت،به عقب می‌انداختید و جانشینی و ولایت را همان‌جایی قرار می‌دادید که خدا قرار داد واجبات خداوند از مسیر خود منحرف نمی‌شد و ولیّ خدا گرفتار نمی‌شد و هیچ دو نفری در حکم خدا اختلاف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سرنوشت ناگوار کوتاهی‌های خود را در آنچه از پیش فرستادید بچشید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ستمکاران خواهند دانست که بازگشتشان به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Heading3"/>
        <w:numPr>
          <w:ilvl w:val="2"/>
          <w:numId w:val="1"/>
        </w:numPr>
        <w:rPr/>
      </w:pPr>
      <w:bookmarkStart w:id="249" w:name="__RefHeading___Toc1437042_3264237689"/>
      <w:bookmarkStart w:id="250" w:name="_Toc99"/>
      <w:bookmarkEnd w:id="249"/>
      <w:r>
        <w:rPr/>
        <w:t>86</w:t>
      </w:r>
      <w:r>
        <w:rPr>
          <w:rtl w:val="true"/>
        </w:rPr>
        <w:t>-</w:t>
      </w:r>
      <w:r>
        <w:rPr>
          <w:rtl w:val="true"/>
        </w:rPr>
        <w:t>علی را هنگام قضاوتی نمی یابی جز آنکه برایش اصلی در سنت یابی</w:t>
      </w:r>
      <w:bookmarkEnd w:id="25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طریف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را در حال قضاوتی نمی‌یابی جز آنکه برایش اصلی در سنّت می‌یابی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مرد قضاوت خود را به نزد من بیاورند و میانشان قضاوت کنم سپس مدّتی طولانی صبر کنند و در آن امر به نزد من بازگردند در میانشان به یک نحو قضاوت می‌کنم زیرا قضاوت تغییر نمی‌یابد و متفاوت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عن الحسن بن علیّ بن یوسف عن زکریّا المؤمن،عن سعید بن یسار، عن أبی عبد اللّه علیه السّلام أنّ رسول اللّه صلّی اللّه علیه و اله حضر شابّا عند وفاته،فقال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فاعتقل لسانه مرارا،فقال لامرأة عند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لهذا أمّ؟قالت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نعم،أنا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أفساخطة أنت علیه؟قالت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نعم،ما کلّمته منذ ستّ 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ارضی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 یا رسول اللّه برضاک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رجلا أسود، قبیح المنظر،و سخ الثّیاب،منتن الرّیح،قد ولینی السّاعة فأخذ بکظمی فقال النّبیّ صلّی اللّه علیه و اله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یقبل الیسیر،و یعفو عن الکثیر،اقبل منّی الیسیر،و اعف عنّی الکثیر،إنّک أنت الغفور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فقالها الشّابّ،فقال له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ما تری؟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رجلا أبیض اللّون،حسن الوجه،طیّب الرّیح،حسن الثّیاب،قد ولینی، و أری الأسود و قد ولّی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أعد،فأعاد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تری؟قال لست أری الأسود،و أری الأبیض قد ولینی،ثمّ طفا علی تلک الحال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المفید عن علیّ بن بلال عن أحمد بن الحسن البغدادیّ عن الحسین بن عمر عن علیّ بن الأزهر،عن علیّ بن صالح المکّیّ،عن محمّد بن عمر بن علیّ،عن أبیه،عن جدّه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علی النّبیّ صلّی اللّه علیه و اله إِذا جاءَ نَصْرُ اللّهِ وَ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علیّ،لقد جاءَ نَصْرُ اللّهِ وَ الْفَتْحُ فإذا رَأَیْتَ النّاسَ یَدْخُلُونَ فِی دِینِ اللّهِ أَفْواجاً فَسَبِّحْ بِحَمْدِ رَبِّکَ وَ اسْتَغْفِرْهُ إِنَّهُ کانَ</w:t>
      </w:r>
      <w:bookmarkStart w:id="251" w:name="pg13930_142974"/>
    </w:p>
    <w:p>
      <w:pPr>
        <w:pStyle w:val="Heading3"/>
        <w:numPr>
          <w:ilvl w:val="2"/>
          <w:numId w:val="1"/>
        </w:numPr>
        <w:rPr/>
      </w:pPr>
      <w:bookmarkStart w:id="252" w:name="__RefHeading___Toc1437044_3264237689"/>
      <w:bookmarkStart w:id="253" w:name="_Toc100"/>
      <w:bookmarkEnd w:id="251"/>
      <w:bookmarkEnd w:id="252"/>
      <w:r>
        <w:rPr/>
        <w:t>87</w:t>
      </w:r>
      <w:r>
        <w:rPr>
          <w:rtl w:val="true"/>
        </w:rPr>
        <w:t>-</w:t>
      </w:r>
      <w:r>
        <w:rPr>
          <w:rtl w:val="true"/>
        </w:rPr>
        <w:t>قصۀ جوانی که پیامبر لحظۀ مرگش پیش او بود</w:t>
      </w:r>
      <w:bookmarkEnd w:id="2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یسار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رسول خدا صلّی اللّه علیه و اله در هنگام فوت جوانی بر بالینش حاضر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جز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زبانش از کلام بازماند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نتوانست لا اله الا اللّه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زنی که در کنار جوان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جوان مادر دارد؟عرضه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مادرش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او ناراحتی؟زن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از شش سال پیش تاکنون با او سخن نگفته‌ام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درگذر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وسیلۀ خشنودی شما از او خشنود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خدا به جوان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هیچ معبودی جز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جوان آن رای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می‌بینی؟جوان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سیاه چهره و زشت‌روی با لباسی آلوده و بویی متعفّن رای می‌بینم که اینک به نزد من آمده است و راه نفس مرا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اعمال اندک رای می‌پذیرد و از گناهان فراوانم درمی‌گذرد اعمال اندکم رای بپذیر و از گناهان فراوانم درگذر همانا تو بسیار بخشنده و مهربانی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جوان آن کلمات رای بر زبان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 چه می‌بینی؟جوان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سپیدچهره،نیکوروی، خوش‌بوی و خوش‌لباس رای می‌بینم که نزد من آمده است و می‌بینم که آن مرد سیاه‌چهره از من روی‌گردان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ذکر رای تکرار کن و جوان آن رای تکرار کرد و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می‌بینی؟جوان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سیاه‌چهره رای نمی‌بینم و می‌بینم که آن مرد سپیدروی نزد من آمده است سپس بر آن حال از دنیا رفت</w:t>
      </w:r>
      <w:r>
        <w:rPr>
          <w:rFonts w:eastAsia="IRNazanin" w:cs="IRNazanin"/>
          <w:color w:val="111111"/>
          <w:sz w:val="28"/>
          <w:szCs w:val="28"/>
          <w:rtl w:val="true"/>
          <w:lang w:bidi="fa-IR"/>
        </w:rPr>
        <w:t>.</w:t>
      </w:r>
    </w:p>
    <w:p>
      <w:pPr>
        <w:pStyle w:val="Heading3"/>
        <w:numPr>
          <w:ilvl w:val="2"/>
          <w:numId w:val="1"/>
        </w:numPr>
        <w:rPr/>
      </w:pPr>
      <w:bookmarkStart w:id="254" w:name="__RefHeading___Toc1437046_3264237689"/>
      <w:bookmarkStart w:id="255" w:name="_Toc101"/>
      <w:bookmarkEnd w:id="254"/>
      <w:r>
        <w:rPr/>
        <w:t>88</w:t>
      </w:r>
      <w:r>
        <w:rPr>
          <w:rtl w:val="true"/>
        </w:rPr>
        <w:t>-</w:t>
      </w:r>
      <w:r>
        <w:rPr>
          <w:rtl w:val="true"/>
        </w:rPr>
        <w:t>نزول سورۀ نصر و خبر دادن پیامبر صلّی اللّه علیه و اله به علی در مورد فتنه</w:t>
      </w:r>
      <w:bookmarkEnd w:id="2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 بن علی از جدش علی بن ابی طالب علیه السّلام روایت می‌کند که فرمود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این آیه بر پیامبر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یاری خداوند و پیروزی فرارسید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خداوند و پیروزی فرارسیده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دیدی مردم گروه‌گروه در دین خدا داخل می‌شوند تسبیح پروردگارت رای بگو و از او بخشش طلب نما،به درستی که بسیار توبه‌پذیر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تَوّاباً یا علیّ،إنّ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کتب علی المؤمنین الجهاد فی الفتنة من بعدی، کما کتب علیهم جهاد المشرکین معی،فقلت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اللّه،و ما الفتنة الّتی کتب علینا فیها الجهاد؟قال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 قوم یشهدون أن لا إله إلاّ اللّه و أنّی رسول اللّه،و هم مخالفون لسنّتی و طاعنون فی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من نقاتلهم یا رسول اللّه،و هم یشهدون أن لا إله إلاّ اللّه و أنّک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إحداثهم فی دینهم،و فراقهم لأمری،و استحلالهم دماء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اللّه،إنّک کنت وعدتنی الشّهادة فسل اللّه تعجیلها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قد کنت وعدتک الشّهادة،فکیف صبرک إذا خضبت هذه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أومی إلی رأسی و لحیتی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اللّه،أمّا إذا بیّنت لی ما بیّنت فلیس هذا بموطن صبر،لکنّه موطن بشری و 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فأعدّ للخصومة فإنّک تخاصم 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اللّه،أرشدنی الفلج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 قومک قد عدلوا عن الهدی إلی الضّلال فخاصمهم،فإنّ الهدی من اللّه و الضّلال من الشّیطان؛یا علیّ،إنّ الهدی هو اتّباع أمر اللّه دون الهوی و الرّأی، و کأنّک بقوم قد تأوّلوا القرآن و أخذوا بالشّبهات فاستحلّوا الخمر و النّبیذ و البخس بالزّکاة و السّحت بالهدیّة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هم إذا فعلوا ذلک أهم أهل فتنة أو أهل ردّة؟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أهل فتنة یعمهون فیها إلی أن یدرکهم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اللّه،العدل منّا أم من غیرنا؟فقال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منّا،بنا فتح اللّه و بنا یختم،و بنا ألّف اللّه بین القلوب بعد الشّرک،و بنا یؤلّف بین القلوب بعد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وهب لنا من</w:t>
      </w:r>
    </w:p>
    <w:p>
      <w:pPr>
        <w:pStyle w:val="BookText"/>
        <w:rPr/>
      </w:pPr>
      <w:r>
        <w:rPr>
          <w:rFonts w:ascii="IRNazanin" w:hAnsi="IRNazanin" w:eastAsia="IRNazanin"/>
          <w:color w:val="111111"/>
          <w:sz w:val="28"/>
          <w:sz w:val="28"/>
          <w:szCs w:val="28"/>
          <w:rtl w:val="true"/>
          <w:lang w:bidi="fa-IR"/>
        </w:rPr>
        <w:t>ای علی،همانا خداوند بلندمرتبه در فتنۀ پس از من جهاد را بر مؤمنان واجب ساخت همانگونه که جنگ با مشرکان را به همراه من بر آنان واجب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فتنه‌ای که جهاد در آن بر ما واجب شده است چیست؟پیامبر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فتنۀ گروهی که گواهی می‌دهند هیچ معبودی جز خدا نیست و من فرستادۀ اویم درحالی که با شیوه و سنّت من مخالفت می‌کنند و در دین من خلل و ایراد وارد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عرضه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به خاطر چه چیزی با آنان می‌جنگیم درحالی که گواهی می‌دهند هیچ معبودی جز خدا نیست و تو فرستادۀ او هستی؟پیامبر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بدعت‌هایی که در دینشان وارد می‌کنند و از امر من فاصله می‌گیرند و خون اهل بیت مرا حلال می‌شمرند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من وعدۀ شهادت داده‌ای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بخواه که آن را برای من نزدیک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بله،من به تو وعدۀ شهادت داده‌ام،پس صبر تو چگونه است هنگامی که این از این خضاب شود و به سر و ریشم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این‌گونه می‌فرمایید پس جایگاه صبر نیست بلکه جایگاه سرور و شکرگزاری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بله،پس برای دشمنی آماده باش همانا تو با امّت من به نزاع بر می‌خیزی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دلایل و براهین نیکو راهنمایی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مشاهده کردی قومت از هدایت به گمراهی رویگردان شدند با آنان بجنگ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هدایت از جانب خدا و گمراهی از جانب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هدایت پیروی امر خدا بدون هوای نفس و خودرأیی است و گویا می‌بینم که در مقابل گروهی ایستاده‌ای که قرآن را تأویل کرده‌اند و شبهات را اخذ نموده‌اند پس شراب و آبجو را حلال شمردند و از زکات کم گذاشتند و رشوه را به نام هدیه عطا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این‌چنین کردند چگونه‌اند؟آیا اهل فتنه‌اند یا اهل ارتداد؟پیامبر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اهل فتنه‌اند،در آن فتنه سرگردانند تا عدالت آنان را دریابد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خدا،عدالت از جانب ماست یا دیگری؟پیامبر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جانب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ما آغاز نمود و به وسیله ما به پایان می‌رساند و به وسیلۀ ما میان دل‌ها پس از شرک انس برقرار نمود و به وسیلۀ ما پس از فتنه میان قلوب انس برقرار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آن خداست بر آنچه از احسان خویش به ما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المفید عن ابن قولویه عن محمّد بن الحسین بن محمّد بن عامر، عن المعلّی بن محمّد عن محمّد بن جمهور عن ابن محبوب عن أبی محمّد الوابشیّ عن أبی الورد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جعفر علیه السّلام یقول إذا کان یوم القیامة جمع اللّه النّاس فی صعید واحد من الأوّلین و الآخرین عراة حفاة،فیوقفون علی طریق المحشر حتّی یعرقوا عرقا شدیدا و تشتدّ أنفاسهم،فیمکثون بذلک ما شاء اللّه، و ذلک قوله تعالی فَلا تَسْمَعُ إِلاّ هَمْساً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مناد من تلقاء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النّبیّ الأمّیّ؟قال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النّاس قد أسمعت کلاّ فسمّ باسمه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فینادی أین نبیّ الرّحمة محمّد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فیقوم رسول اللّه صلّی اللّه علیه و اله فیتقدّم أمام النّاس کلّهم حتّی ینتهی إلی حوض طوله ما بین أبلّة و صنعاء،فیقف علیه،ثمّ ینادی بصاحبکم،فیقوم أمام النّاس فیقف معه،ثمّ یؤذن للنّاس فیمرّون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 وارد یومئذ و بین مصروف،و إذا رأی رسول اللّه صلّی اللّه علیه و اله من یصرف عنه من محبّینا أهل البیت بکی،و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شیعة علیّ،یا ربّ 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فیبعث اللّه إلیه ملکا فیقول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یبکیک،یا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لا أبکی لأناس من شیعة أخی علیّ بن أبی طالب،أراهم قد صرفوا تلقاء أصحاب النّار، و منعوا من ورود حوضی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محمّد،قد وهبتهم لک، و صفحت لک عن ذنوبهم،و ألحقتهم بک و بمن کانوا یتولّون من ذرّیّتک،و جعلتهم</w:t>
      </w:r>
      <w:bookmarkStart w:id="256" w:name="pg13930_142978"/>
    </w:p>
    <w:p>
      <w:pPr>
        <w:pStyle w:val="Heading3"/>
        <w:numPr>
          <w:ilvl w:val="2"/>
          <w:numId w:val="1"/>
        </w:numPr>
        <w:rPr/>
      </w:pPr>
      <w:bookmarkStart w:id="257" w:name="__RefHeading___Toc1437048_3264237689"/>
      <w:bookmarkStart w:id="258" w:name="_Toc102"/>
      <w:bookmarkEnd w:id="256"/>
      <w:bookmarkEnd w:id="257"/>
      <w:r>
        <w:rPr/>
        <w:t>89</w:t>
      </w:r>
      <w:r>
        <w:rPr>
          <w:rtl w:val="true"/>
        </w:rPr>
        <w:t>-</w:t>
      </w:r>
      <w:r>
        <w:rPr>
          <w:rtl w:val="true"/>
        </w:rPr>
        <w:t>شفاعت پیامبر صلّی اللّه علیه و اله به شیعیان علی علیه السّلام روز قیامت</w:t>
      </w:r>
      <w:bookmarkEnd w:id="2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الورد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باقر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قیامت برپا شود خداوند همه مردم از پیشینیان و آیندگان را عریان و پابرهنه در یک مکان جمع می‌کند پس بر راه محشر می‌ایستند تا جایی که به شدّت عرق می‌کنند و نفس‌هایشان به شماره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حالت تا جایی که خدا بخواهد متوقّف می‌شوند و آن سخن خداوند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صدای آهسته نخواهی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از درون عرش ندا در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امّی کجاست؟امام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خود را به همه شنواندی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به اسمش نام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ندا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رحمت محمّد بن عبد اللّه کجاست؟پس رسول خدا برمی‌خیزد و در مقابل تمامی مردم حرکت می‌کند و به حوضی می‌رسد که طول آن به اندازۀ فاصلۀ میان ایله و صنعاء است،پس بر آن می‌ایستد پس دوست و همراه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 می‌خواند پس در مقابل مردم بلند می‌شود و به همراه پیامبر می‌ایستد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مردم اجازه عبور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که شخصی واردشده و دیگری عبور می‌کند هنگامی که رسول خدا می‌بیند از دوستان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رهسپار می‌شوند،می‌گرید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پروردگارا،او شیعۀ علی است،او شیعۀ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فرشته‌ای را به سویش می‌فرستد و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به گریه واداشته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برای مردم از شیعیان برادرم علی بن ابی طالب نگریم درحالی که می‌بینم به سوی دوزخیان رهسپارند و از وارد شدن به حوضم منع شده‌اند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تو بخشیدم و از گناهانشان درگذشتم و آنان را به تو و کسانی از فرزندانت که ولایت تو را پذیرفته‌اند ملحق ساختم</w:t>
      </w:r>
    </w:p>
    <w:p>
      <w:pPr>
        <w:pStyle w:val="BookText"/>
        <w:rPr/>
      </w:pPr>
      <w:r>
        <w:rPr>
          <w:rFonts w:ascii="IRNazanin" w:hAnsi="IRNazanin" w:eastAsia="IRNazanin"/>
          <w:color w:val="111111"/>
          <w:sz w:val="28"/>
          <w:sz w:val="28"/>
          <w:szCs w:val="28"/>
          <w:rtl w:val="true"/>
          <w:lang w:bidi="fa-IR"/>
        </w:rPr>
        <w:t>فی زمرتک،و أوردتهم حوضک،و قبلت شفاعتک فیهم و أکرمتک بذلک،ثمّ قال أبو جعفر محمّد بن علیّ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من باک یومئذ و باکیة ینادون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محمّداه؛إذا رأوا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یبقی أحد یومئذ کان یتولانا و یحبّنا إلاّ کان فی حزبنا و معنا و ورد حوضنا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المفید عن ابن قولویه عن محمّد بن همّام عن عبد اللّه بن العلاء عن ابی سعید الآدمی عن عمر بن عبد العزیز عن جمیل عن 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خیارکم سمحاؤکم،و شرارکم بخلاؤکم،و من صالح الأعمال البرّ بالإخوان، و السّعی فی حوائجهم،و فی ذلک مرغمة للشّیطان،و تزحزح عن النّیران،و دخول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جمیل،أخبر بهذا الحدیث غرر أصحابک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غرر أصحابی؟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البارّون بالإخوان فی العسر و الیسر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صاحب الکثیر یهون علیه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مدح اللّه صاحب القلیل فقال وَ یُؤْثِرُونَ عَلی أَنْفُسِهِمْ وَ لَوْ کانَ بِهِمْ خَصاصَةٌ وَ مَنْ یُوقَ شُحَّ نَفْسِهِ فَأُولئِکَ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المفید عن ابن قولویه عن ابن عامر عن الأصفهانیّ عن المنقریّ عن حمّاد بن عیسی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فیما وعظ لقمان ابنه أن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بنیّ،اجعل فی أیّامک و لیالیک و ساعاتک نصیبا لک فی طلب العلم،فإنّک لن تجد لک تضییعا مثل ترکه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الحسن بن عبد اللّه القطّان عن عثمان بن أحمد عن</w:t>
      </w:r>
      <w:bookmarkStart w:id="259" w:name="pg13930_142980"/>
    </w:p>
    <w:p>
      <w:pPr>
        <w:pStyle w:val="BookText"/>
        <w:rPr/>
      </w:pPr>
      <w:bookmarkEnd w:id="259"/>
      <w:r>
        <w:rPr>
          <w:rFonts w:ascii="IRNazanin" w:hAnsi="IRNazanin" w:eastAsia="IRNazanin"/>
          <w:color w:val="111111"/>
          <w:sz w:val="28"/>
          <w:sz w:val="28"/>
          <w:szCs w:val="28"/>
          <w:rtl w:val="true"/>
          <w:lang w:bidi="fa-IR"/>
        </w:rPr>
        <w:t>و آنان را در گروه تو وارد کردم و بر حوض تو داخل ساختم و شفاعت تو را در مورد ایشان پذیرفتم،و تو را این‌چنین گرامی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گریه‌کنندگانی در آن روز هنگامی که این‌چنین می‌بینند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ادامه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روز کسی باقی نمی‌ماند که ما را دوست داشته باشد و ولایت ما را پذیرفته باشد جز آن‌که در گروه ماست و در حوض ما داخل می‌شود</w:t>
      </w:r>
      <w:r>
        <w:rPr>
          <w:rFonts w:eastAsia="IRNazanin" w:cs="IRNazanin"/>
          <w:color w:val="111111"/>
          <w:sz w:val="28"/>
          <w:szCs w:val="28"/>
          <w:rtl w:val="true"/>
          <w:lang w:bidi="fa-IR"/>
        </w:rPr>
        <w:t>.</w:t>
      </w:r>
    </w:p>
    <w:p>
      <w:pPr>
        <w:pStyle w:val="Heading3"/>
        <w:numPr>
          <w:ilvl w:val="2"/>
          <w:numId w:val="1"/>
        </w:numPr>
        <w:rPr/>
      </w:pPr>
      <w:bookmarkStart w:id="260" w:name="__RefHeading___Toc1437050_3264237689"/>
      <w:bookmarkStart w:id="261" w:name="_Toc103"/>
      <w:bookmarkEnd w:id="260"/>
      <w:r>
        <w:rPr/>
        <w:t>90</w:t>
      </w:r>
      <w:r>
        <w:rPr>
          <w:rtl w:val="true"/>
        </w:rPr>
        <w:t>-</w:t>
      </w:r>
      <w:r>
        <w:rPr>
          <w:rtl w:val="true"/>
        </w:rPr>
        <w:t>موعظه های حضرت صادق علیه السّلام</w:t>
      </w:r>
      <w:bookmarkEnd w:id="2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شما بخشنده‌ترین شماست و بدترین شما بخیل‌ترین شماست و از جمله اعمال صالح،نیکی به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تلاش در برآورده ساختن حاجات آنان است و در این کار پوزۀ شیطان به خاک مالیده می‌شود و دوری از دوزخ و داخل شدن در بهشت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برای نیکان یارانت روایت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 یارانم چه کسانی هستند؟فرمود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در تنگدستی و آسایش به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نیکی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برای ثروتمند،نیکی و احسان آسان است 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تنگدستان را ستوده است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را بر خود مقدم می‌دارند هرچند خود فقیر باشند،کسانی که از بخل خویش بر کنار مانده باشند رستگارند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262" w:name="__RefHeading___Toc1437052_3264237689"/>
      <w:bookmarkStart w:id="263" w:name="_Toc104"/>
      <w:bookmarkEnd w:id="262"/>
      <w:r>
        <w:rPr/>
        <w:t>91</w:t>
      </w:r>
      <w:r>
        <w:rPr>
          <w:rtl w:val="true"/>
        </w:rPr>
        <w:t>-</w:t>
      </w:r>
      <w:r>
        <w:rPr>
          <w:rtl w:val="true"/>
        </w:rPr>
        <w:t>موعظه های لقمان</w:t>
      </w:r>
      <w:bookmarkEnd w:id="26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پندهایی که لقمان به فرزندش بیان می‌داشت این بود که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روزها و شب‌ها و ساعات زندگی‌ات بهره‌ای را در طلب دانش قرار ده که هرگز تباهی مانند ترک دانش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محمّد بن صالح عن محمّد بن مسلم الرّازیّ،عن عبد اللّه بن رجاء،عن إسرائیل،عن أبی إسحاق،عن حبشیّ بن جنادة،قال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جالسا عند أبی بکر، فأتاه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خلیفة رسول اللّه صلّی اللّه علیه و اله،إنّ رسول اللّه صلّی اللّه علیه و اله وعدنی أن یحثو لی ثلاث حثیات من 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لی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فجاءه علیّ علیه السّلام فقال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الحسن،إنّ هذا یذکر أنّ رسول اللّه صلّی اللّه علیه و اله وعده أن یحثو له ثلاث حثیات من تمر،فاحثها له؛فحثا له ثلاث حثیات من تمر،فقال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عدوّها؛فوجدوا فی کلّ حثیة ستّین تمرة،فقال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رسول اللّه صلّی اللّه علیه و اله سمعته لیلة الهجرة و نحن خارجون من مکّة إلی المدینة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بکر،کفّی و کفّ علیّ فی العدل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المفید عن الحسن بن عبید اللّه القطّان عن عثمان بن أحمد عن أحمد بن الحسین،عن إبراهیم بن محمّد بن بسّام،عن علیّ بن الحکم،عن اللّیث بن سعد،عن أبی سعید الخدریّ،قال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أحبّوا علیّا،فإنّ لحمه لحمی و دمه دمی،لعن اللّه أقواما من أمّتی ضیّعوا فیه عهدی،و نسوا فیه وصیّتی،ما لهم عند اللّه من خلاق</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المفید عن محمّد بن إسماعیل عن محمّد بن الصّلت عن أبی کدیبة،عن عطاء،عن سعید بن جبیر،عن عبد اللّه بن عبّاس،قال لمّا نزلت علی رسول اللّه صلّی اللّه علیه و اله إِنّا أَعْطَیْناکَ الْکَوْثَرَ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الکوثر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الکوثر،یا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أکرمنی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لنهر</w:t>
      </w:r>
      <w:bookmarkStart w:id="264" w:name="pg13930_142982"/>
    </w:p>
    <w:p>
      <w:pPr>
        <w:pStyle w:val="Heading3"/>
        <w:numPr>
          <w:ilvl w:val="2"/>
          <w:numId w:val="1"/>
        </w:numPr>
        <w:rPr/>
      </w:pPr>
      <w:bookmarkStart w:id="265" w:name="__RefHeading___Toc1437054_3264237689"/>
      <w:bookmarkStart w:id="266" w:name="_Toc105"/>
      <w:bookmarkEnd w:id="264"/>
      <w:bookmarkEnd w:id="265"/>
      <w:r>
        <w:rPr/>
        <w:t>92</w:t>
      </w:r>
      <w:r>
        <w:rPr>
          <w:rtl w:val="true"/>
        </w:rPr>
        <w:t>-</w:t>
      </w:r>
      <w:r>
        <w:rPr>
          <w:rtl w:val="true"/>
        </w:rPr>
        <w:t>شخصی نزد ابو بکر آمد و گفت پیامبر به من قول داده که به من سه شاخۀ خرما بدهد</w:t>
      </w:r>
      <w:bookmarkEnd w:id="2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حبشی بن جنادة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ابو بکر نشسته بودم که مردی به نزد او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خلیفه رسول خدا،همانا رسول خدا به من وعده داده است که سه شاخۀ خرما به من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نزد من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علیه السّلام به نزد او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الحسن،این مرد می‌گوید که رسول خدا به او قول داده است که سه شاخه خرما به او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را به او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سه شاخۀ خرما به او عطا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بشمارید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هر شاخه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خرما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فرستادۀ خدا صلّی اللّه علیه و اله راست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 که پیامبر هجرت می‌نمود و ما از مکه به سوی مدینه خارج می‌شدیم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من و علی در عدالت یکسان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67" w:name="__RefHeading___Toc1437056_3264237689"/>
      <w:bookmarkStart w:id="268" w:name="_Toc106"/>
      <w:bookmarkEnd w:id="267"/>
      <w:r>
        <w:rPr/>
        <w:t>93</w:t>
      </w:r>
      <w:r>
        <w:rPr>
          <w:rtl w:val="true"/>
        </w:rPr>
        <w:t>-</w:t>
      </w:r>
      <w:r>
        <w:rPr>
          <w:rtl w:val="true"/>
        </w:rPr>
        <w:t>دوست داشتن علی علیه السّلام</w:t>
      </w:r>
      <w:bookmarkEnd w:id="2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را دوست بدارید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گوشت او گوشت من و خون او خون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جماعتی از امت مرا که پیمان مرا دربارۀ علی تباه ساختند و سفارش مرا فراموش کردند،لعنت کند آنان در نزد خدا هیچ بهره‌ای ندارند</w:t>
      </w:r>
      <w:r>
        <w:rPr>
          <w:rFonts w:eastAsia="IRNazanin" w:cs="IRNazanin"/>
          <w:color w:val="111111"/>
          <w:sz w:val="28"/>
          <w:szCs w:val="28"/>
          <w:rtl w:val="true"/>
          <w:lang w:bidi="fa-IR"/>
        </w:rPr>
        <w:t>.</w:t>
      </w:r>
    </w:p>
    <w:p>
      <w:pPr>
        <w:pStyle w:val="Heading3"/>
        <w:numPr>
          <w:ilvl w:val="2"/>
          <w:numId w:val="1"/>
        </w:numPr>
        <w:rPr/>
      </w:pPr>
      <w:bookmarkStart w:id="269" w:name="__RefHeading___Toc1437058_3264237689"/>
      <w:bookmarkStart w:id="270" w:name="_Toc107"/>
      <w:bookmarkEnd w:id="269"/>
      <w:r>
        <w:rPr/>
        <w:t>94</w:t>
      </w:r>
      <w:r>
        <w:rPr>
          <w:rtl w:val="true"/>
        </w:rPr>
        <w:t>-</w:t>
      </w:r>
      <w:r>
        <w:rPr>
          <w:rtl w:val="true"/>
        </w:rPr>
        <w:t>در وصف کوثر و آن برای دوستداران علی علیه السّلام است</w:t>
      </w:r>
      <w:bookmarkEnd w:id="27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 پیامبر این آیه فروفرستاده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خیر فراوان به تو عطا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به پیامبر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شریف،فانعته لنا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یا علیّ،الکوثر نهر یجری تحت عرش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ماؤه أشدّ بیاضا من اللّبن،و أحلی من العسل،و ألین من الزّبد،و حصاه الزّبرجد و الیاقوت و المرجان،حشیشه الزّعفران،ترابه المسک الأذفر قواعده تحت عرش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ضرب رسول اللّه صلّی اللّه علیه و اله یده فی جنب علیّ أمیر المؤمنین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 هذا النّهر لی و لک و لمحبّیک من بعدی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الکاتب عن الزّعفرانیّ عن الثّقفیّ عن إسماعیل بن أبان،عن عمرو بن شمر،قال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جابر بن یزید الجعفیّ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محمّد بن علیّ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أبی،عن جدّی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توجّه أمیر المؤمنین علیه السّلام من المدینة إلی النّاکثین بالبصرة نزل بالرّبذة،فلمّا ارتحل منها لقیه عبد اللّه بن خلیفة الطّائیّ،و قد نزل بمنزل یقال له قائد فقرّبه أمیر المؤمنین علیه السّلام فقال له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ردّ الحقّ إلی أهله،و وضعه،فی موضعه کره ذلک قوم أو استبشروا به،فقد و اللّه کرهوا محمّدا صلّی اللّه علیه و اله و نابذوه و قاتلوه فردّ اللّه کیدهم فی نحورهم،و جعل دائرة السّوء علیهم،و اللّه لنجاهدنّ معک فی کلّ موطن حفظا لرسول اللّه صلّی اللّه علیه و اله فرحّب به أمیر المؤمنین علیه السّلام و أجلسه إلی جنبه،و کان له حبیبا و ولیّا،یسائله عن النّاس،إلی أن سأله عن أبی موسی الأشعریّ،فقال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أنا واثق به،و ما آمن علیک خلافه إن وجد مساعدا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علیه السّلام ما کان عندی مؤتمنا و لا ناصحا،و لقد کان الّذین تقدّمونی استولوا علی</w:t>
      </w:r>
      <w:bookmarkStart w:id="271" w:name="pg13930_142984"/>
    </w:p>
    <w:p>
      <w:pPr>
        <w:pStyle w:val="BookText"/>
        <w:rPr/>
      </w:pPr>
      <w:bookmarkEnd w:id="271"/>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 چیست؟پیامبر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نهری است که خداوند به وسیلۀ آن مرا گرامی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خدا،همانا این نهری شریف است پس آن را برای ما توصیف کن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بله،ای علی،کوثر نهری است که زیر عرش پروردگار جریان دارد آبش از شیر سپیدتر و شیرین‌تر از عسل و نرم‌تر از کره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سنگریزه‌هایش زبرجد و یاقوت و مرجان و علفش زعفران و خاکش مشکی خوشبو،و پایه‌های آن زیر عرش خداوند شکوهمند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رسول خدا صلّی اللّه علیه و اله با دستش به پهلوی امیر مؤمنان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نهر برای من و تو و دوستداران تو پس از من می‌باشد</w:t>
      </w:r>
      <w:r>
        <w:rPr>
          <w:rFonts w:eastAsia="IRNazanin" w:cs="IRNazanin"/>
          <w:color w:val="111111"/>
          <w:sz w:val="28"/>
          <w:szCs w:val="28"/>
          <w:rtl w:val="true"/>
          <w:lang w:bidi="fa-IR"/>
        </w:rPr>
        <w:t>.</w:t>
      </w:r>
    </w:p>
    <w:p>
      <w:pPr>
        <w:pStyle w:val="Heading3"/>
        <w:numPr>
          <w:ilvl w:val="2"/>
          <w:numId w:val="1"/>
        </w:numPr>
        <w:rPr/>
      </w:pPr>
      <w:bookmarkStart w:id="272" w:name="__RefHeading___Toc1437060_3264237689"/>
      <w:bookmarkStart w:id="273" w:name="_Toc108"/>
      <w:bookmarkEnd w:id="272"/>
      <w:r>
        <w:rPr/>
        <w:t>95</w:t>
      </w:r>
      <w:r>
        <w:rPr>
          <w:rtl w:val="true"/>
        </w:rPr>
        <w:t>-</w:t>
      </w:r>
      <w:r>
        <w:rPr>
          <w:rtl w:val="true"/>
        </w:rPr>
        <w:t>کلام حضرت علی علیه السّلام با عبد اللّه بن خلیفه زمانی که به بصره می رفتند</w:t>
      </w:r>
      <w:bookmarkEnd w:id="27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از پدرش علیه السّلام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امیر مؤمنان از مدینه به سوی ناکثین در بصره روانه شد در ربذه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از ربذه خارج شد عبد اللّه بن خلیفۀ طائی ایشان را مشاهده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حضرت در توقّفگاهی به نام فائد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کوهی در مکه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او را به خود نزدیک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به حضرت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آن خدایی است که حق را به اهلش بازگرداند و آن را در جایگاه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این جماعت ناخشنود گردند یا به آن خوشحال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محمد را دشمن داشتند و با او به ستیزه برخاستند و جنگیدند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نیرنگشان را به سینه‌هایشان بازگرداند و بدی را بر آنان احاطه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تو در هر جایگاهی که باشی برای 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می‌جنگیم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امیر مؤمنان بر او آفرین گفت و او را در کنار خود نشاند و همواره با او دوست و یاور بود و از احوال مردم از او سؤال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از او دربارۀ ابو موسی اشعری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اطمینان ندارم و از اینکه اگر همراهی پیدا کند با تو به مخالفت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نزد من ایمن و خیرخواه نبود و کسانی که پیش از من بودند</w:t>
      </w:r>
    </w:p>
    <w:p>
      <w:pPr>
        <w:pStyle w:val="BookText"/>
        <w:rPr/>
      </w:pPr>
      <w:r>
        <w:rPr>
          <w:rFonts w:ascii="IRNazanin" w:hAnsi="IRNazanin" w:eastAsia="IRNazanin"/>
          <w:color w:val="111111"/>
          <w:sz w:val="28"/>
          <w:sz w:val="28"/>
          <w:szCs w:val="28"/>
          <w:rtl w:val="true"/>
          <w:lang w:bidi="fa-IR"/>
        </w:rPr>
        <w:t>مودّته و ولّوه و سلّطوه بالإمرة علی النّاس،و لقد أردت عزله،فسألنی الأشتر فیه و أن أقرّه فأقررته علی کره منّی له،و عملت علی صرفه من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مع عبد اللّه فی هذا و نحوه إذ أقبل سواد کثیر من قبل جبال طیّء فقال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انظروا ما هذا؟و ذهبت الخیل ترکض،فلم تلبث أن رجعت فقیل له هذه طیّء قد جاءتک تسوق الغنم و الإبل و الخیل،فمنهم من جاءک بهدایاه و کرامته،و منهم من یرید النّفور معک إلی عدوّک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 اللّه طیّا خیرا وَ فَضَّلَ اللّهُ الْمُجاهِدِینَ عَلَی الْقاعِدِینَ أَجْراً عَظِیماً فلمّا انتهوا إلیه سلّموا علیه،قال عبد اللّه بن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فسرّنی و اللّه ما رأیت من جماعتهم و حسن هیئتهم،و تکلّموا فأقرّوا و اللّه عینی،ما رأیت خطیبا أبلغ من خطیبهم،و قام عدیّ بن حاتم الطّائیّ،فحمد اللّه و أثنی علیه،ثمّ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بعد،فإنّی کنت أسلمت علی عهد رسول اللّه صلّی اللّه علیه و اله و أدّیت الزّکاة علی عهده،و قاتلت أهل الرّدّة من بعده،أردت بذلک ما عند اللّه، و علی اللّه ثواب من أحسن و اتّقی،و قد بلغنا أنّ رجالا من أهل مکّة نکثوا بیعتک، و خالفوا علیک ظالمین،فأتینا لنصرک بالحقّ،فنحن بین یدیک،فمرنا بما أحببت 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بحقّ نصرنا اللّه من قبل ذاکم و أنت بحقّ جئتنا فستنصر</w:t>
      </w:r>
    </w:p>
    <w:p>
      <w:pPr>
        <w:pStyle w:val="BookText"/>
        <w:rPr/>
      </w:pPr>
      <w:r>
        <w:rPr>
          <w:rFonts w:ascii="IRNazanin" w:hAnsi="IRNazanin" w:eastAsia="IRNazanin"/>
          <w:color w:val="111111"/>
          <w:sz w:val="28"/>
          <w:sz w:val="28"/>
          <w:szCs w:val="28"/>
          <w:rtl w:val="true"/>
          <w:lang w:bidi="fa-IR"/>
        </w:rPr>
        <w:t>سنکفیک دون النّاس طرّا بنصرنا و أنت به من سائر النّاس أجدر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جزاکم اللّه من حیّ عن الإسلام و عن أهله خیرا،فقد</w:t>
      </w:r>
    </w:p>
    <w:p>
      <w:pPr>
        <w:pStyle w:val="BookText"/>
        <w:rPr/>
      </w:pPr>
      <w:r>
        <w:rPr>
          <w:rFonts w:ascii="IRNazanin" w:hAnsi="IRNazanin" w:eastAsia="IRNazanin"/>
          <w:color w:val="111111"/>
          <w:sz w:val="28"/>
          <w:sz w:val="28"/>
          <w:szCs w:val="28"/>
          <w:rtl w:val="true"/>
          <w:lang w:bidi="fa-IR"/>
        </w:rPr>
        <w:t>دوستی خود با او را ظاهر ساختند و او را بر کار گماشتند و او را بر امور مردم مسلط کردند و من می‌خواستم او را عزل نمایم که مالک اشتر از من خواست که اندیشه‌ام را دربارۀ او بیان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کراهت و ناخرسندی خود را از او بیان داشتم و پس از آن در راه دور ساختن او از خود بودم،راوی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 عبد اللّه در این‌روش بود تا روزی جمعیّت فراوانی از سوی کوه‌های طیّی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اینان چه کسانی هستند؟اسب سواران به تاخت رفتند و چیزی نگذشت که بازگشتند پس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قبیلۀ طی است که گوسفند و شتر و اسب می‌رانند و به سوی تو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آنان با هدایت و بخشش‌های خود به سوی تو رهسپارند و گروهی از ایشان می‌خواهند به همراه تو سوی دشمنان حرکت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امیر 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قبیلۀ طی پاداش نیک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مجاهدان را بر خانه‌نشینان به پاداش بزرگ‌تری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به امام رسیدند به ایشان سلام کردند عبد اللّه بن خلیفه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جماعت آنان و سیمای زیبایشان دیدم مرا خشنود ساخت و سخنانی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چشمم را روشن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سخنوری شیواتر از سخنور آنان ندیدم و عدی بن حاتم طائی برخاست پس ستایش خدا را گفت و سپاس او را به 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همانا من در زمان رسول خدا صلّی اللّه علیه و اله اسلام آوردم و زکات پرداخت نمودم و پس از او با اهل بدعت جنگیدم و با آن جهاد آنچه را که در نزد خداست طلب نمودم و پاداش نیکوکاران و پرهیزگاران بر عهدۀ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خبر رسیده است که گروهی از اهل مدینه پیمان تو را نقض کردند و با ستمکاری بر تو به مخالفت برخاستند پس ما برای یاری تو به حق آمده‌ایم و در مقابلت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به فرمان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را به آنچه دوست داری فرمان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پیش از این ما را به حق یاری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نیز به حق نزد ما آمدی پس یاری خواهی شد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یاری‌مان بدون حضور تمام مردم تو را کفایت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به این امر از تمامی مردم سزاوارتری</w:t>
      </w:r>
    </w:p>
    <w:p>
      <w:pPr>
        <w:pStyle w:val="BookText"/>
        <w:rPr/>
      </w:pPr>
      <w:r>
        <w:rPr>
          <w:rFonts w:ascii="IRNazanin" w:hAnsi="IRNazanin" w:eastAsia="IRNazanin"/>
          <w:color w:val="111111"/>
          <w:sz w:val="28"/>
          <w:sz w:val="28"/>
          <w:szCs w:val="28"/>
          <w:rtl w:val="true"/>
          <w:lang w:bidi="fa-IR"/>
        </w:rPr>
        <w:t>أسلمتم طائعین،و قتلتم المرتدّین،و نویتم نصر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سعید بن عبید البختریّ من بنی بختر،فقال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المؤمنین،إنّ من النّاس من یقدر أن یعبّر بلسانه عمّا فی قلبه،و منهم من لا یقدر أن یبیّن ما یجد فی نفسه بلسانه،فإن تکلّف ذلک شقّ علیه،و إن سکت عمّا فی قلبه برح به الهمّ و البرم،و إنّی و اللّه ما کلّ ما فی نفسی أقدر أن أؤدّیه إلیک بلسانی،و لکن و اللّه لأجهدنّ علی أن أبیّن لک، و اللّه ولیّ التّوفیق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أنا،فإنّی ناصح لک فی السّرّ و العلانیة،و مقاتل معک الأعداء فی کلّ موطن،و أری لک من الحقّ ما لم أکن أراه لمن کان قبلک،و لا لأحد الیوم من أهل زمانک،لفضیلتک فی الإسلام،و قرابتک من الرّسول صلّی اللّه علیه و اله و لن أفارقک أبدا حتّی تظفر أو أموت بین یدیک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اللّه،فقد أدّی لسانک ما یکنّ ضمیرک لنا،و نسأل اللّه أن یرزقک العافیة و یثیبک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تکلّم نفر منهم،فما حفظت غیر کلام هذین الرّجلین،ثمّ ارتحل أمیر المؤمنین علیه السّلام و اتّبعه منهم ستّمائة رجل حتّی نزل ذا قار،فنزلها ألف و ثلاثمائة رجل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المفید عن محمّد بن الحسین عن عمر بن محمّد الورّاق عن علیّ بن العبّاس عن حمید بن زیاد،عن محمّد بن تسنیم عن الفضل بن دکین،عن مقاتل بن سلیمان،عن الضّحّاک 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 صلّی اللّه علیه و اله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أُولئِکَ الْمُقَرَّبُونَ فِی جَنّاتِ النَّعِیمِ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علیّ و شیعته،هم السّابقون إلی</w:t>
      </w:r>
      <w:bookmarkStart w:id="274" w:name="pg13930_142988"/>
    </w:p>
    <w:p>
      <w:pPr>
        <w:pStyle w:val="BookText"/>
        <w:rPr/>
      </w:pPr>
      <w:bookmarkEnd w:id="274"/>
      <w:r>
        <w:rPr>
          <w:rFonts w:ascii="IRNazanin" w:hAnsi="IRNazanin" w:eastAsia="IRNazanin"/>
          <w:color w:val="111111"/>
          <w:sz w:val="28"/>
          <w:sz w:val="28"/>
          <w:szCs w:val="28"/>
          <w:rtl w:val="true"/>
          <w:lang w:bidi="fa-IR"/>
        </w:rPr>
        <w:t>پس 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از اسلام و مسلمانان پاداش نیک بدهد با رضایت اسلام آوردید و از دین خارج‌شدگان را کشتید و قصد یاری مسلمانان را نمودید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سعید بن عبید بختری از قبیلۀ بختر برخاست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مؤمنان،گروهی از مردم می‌توانند با زبانشان آنچه را که در قلبشان می‌گذرد بیان دارند و بعضی از آنان توانایی ندارد که آنچه در خود می‌یابد با زبانش بیان کند پس اگر به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شود بر او سخت خواهد بود و اگر از بیان آنچه در دلش می‌گذرد خاموش ماند غصه و ناراحتی او را آزار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نمی‌توانم هر آنچه در درونم می‌گذرد با زبانم بیان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می‌کنم که آن را به زبان آورم و هر توفیقی از جانب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در پنهان و آشکار خیرخواه توام و با دشمنانت در هر سرزمین می‌جنگم و برای تو حقی می‌بینم که پس از این و در این زمان از معاصران خودت برای هیچ کس ندیده بودم و آن برای برتری تو در اسلام و نزدیکی تو با پیامبر خدا صلّی اللّه علیه و اله و هرگز از تو جدا نمی‌شوم تا پیروز شوی یا در پیشگاه تو کشته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ببخشاید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زبانت آنچه را که در درونت پنهان بود آشکار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می‌خواهم که عافیت و سلامتی را روزی تو سازد و پاداش تو را بهشت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نفر دیگر از آنان نیز سخن گفت ولی من جز سخن این دو را حفظ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امیر مؤمنان از آن مکان حرکت کردند و ششصد مرد به همراه ایشان رفتند تا به منزل ذی قار رسید و در آن منزل و توقّفگاه هزار و سیصد مرد فرود آمدند</w:t>
      </w:r>
      <w:r>
        <w:rPr>
          <w:rFonts w:eastAsia="IRNazanin" w:cs="IRNazanin"/>
          <w:color w:val="111111"/>
          <w:sz w:val="28"/>
          <w:szCs w:val="28"/>
          <w:rtl w:val="true"/>
          <w:lang w:bidi="fa-IR"/>
        </w:rPr>
        <w:t>.</w:t>
      </w:r>
    </w:p>
    <w:p>
      <w:pPr>
        <w:pStyle w:val="Heading3"/>
        <w:numPr>
          <w:ilvl w:val="2"/>
          <w:numId w:val="1"/>
        </w:numPr>
        <w:rPr/>
      </w:pPr>
      <w:bookmarkStart w:id="275" w:name="__RefHeading___Toc1437062_3264237689"/>
      <w:bookmarkStart w:id="276" w:name="_Toc109"/>
      <w:bookmarkEnd w:id="275"/>
      <w:r>
        <w:rPr/>
        <w:t>96</w:t>
      </w:r>
      <w:r>
        <w:rPr>
          <w:rtl w:val="true"/>
        </w:rPr>
        <w:t>-</w:t>
      </w:r>
      <w:r>
        <w:rPr>
          <w:rtl w:val="true"/>
        </w:rPr>
        <w:t xml:space="preserve">تفسیر قول خداوند متعال </w:t>
      </w:r>
      <w:r>
        <w:rPr>
          <w:rtl w:val="true"/>
        </w:rPr>
        <w:t>(</w:t>
      </w:r>
      <w:r>
        <w:rPr>
          <w:rtl w:val="true"/>
        </w:rPr>
        <w:t>وَ السّابِقُونَ السّابِقُونَ</w:t>
      </w:r>
      <w:r>
        <w:rPr>
          <w:rtl w:val="true"/>
        </w:rPr>
        <w:t>)</w:t>
      </w:r>
      <w:bookmarkEnd w:id="27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 صلّی اللّه علیه و اله از سخن خدا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پیشگامان پیشگامند،آنها مقربانند،در باغ‌های پر نعمت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به من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علی و شیعیانش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پیشگامان به سوی بهشت و به سبب کرامت خداوند به آنان،از مقرّبان پروردگارند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الجنّة،المقرّبون من اللّه بکرامته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المفید عن أبی غالب أحمد بن محمّد الزّراریّ،عن عمّه علیّ بن سلیمان عن الطّیالسیّ عن العلاء عن محمّد قال سألت أبا جعفر علیه السّلام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یُبَدِّلُ اللّهُ سَیِّئاتِهِمْ حَسَناتٍ وَ کانَ اللّهُ غَفُوراً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یؤتی بالمؤمن المذنب یوم القیامة حتّی یقام بموقف الحساب،فیکون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یتولّی حسابه،لا یطّلع علی حسابه أحدا من النّاس،فیعرّفه ذنوبه حتّی إذا أقرّ بسیّئاته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بدّلوها حسنات و أظهروها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 النّاس حینئذ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لهذا العبد سیّئة واحدة،ثمّ یأمر اللّه به إلی الجنّة،فهذا تأویل الآیة،و هی فی المذنبین من شیعتنا خاصّة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أحمد بن الولید عن أبیه عن الصّفّار عن ابن عیسی،عن محمّد بن عبد الجبّار،عن الحسن بن محبوب،عن أبی أیّوب الخزّاز، عن أبی حمزة الثّمالیّ،عن أبی جعفر محمّد بن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علیّ بن الحسین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من کنّ فیه کمل إیمانه،و محّصت عنه ذنوبه،و لقی ربّه و هو عنه 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وفی للّه بما جعل علی نفسه للنّاس،و صدق لسانه مع النّاس، و استحیا من کلّ قبیح عند اللّه و عند النّاس،و حسن خلقه مع أهله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 عن محمّد بن همّام،عن عبد اللّه بن العلاء،عن ابن شمّون،عن حمّاد بن عیسی،عن إسماعیل بن خالد،عن أبی عبد</w:t>
      </w:r>
      <w:bookmarkStart w:id="277" w:name="pg13930_142990"/>
    </w:p>
    <w:p>
      <w:pPr>
        <w:pStyle w:val="Heading3"/>
        <w:numPr>
          <w:ilvl w:val="2"/>
          <w:numId w:val="1"/>
        </w:numPr>
        <w:rPr/>
      </w:pPr>
      <w:bookmarkStart w:id="278" w:name="__RefHeading___Toc1437064_3264237689"/>
      <w:bookmarkStart w:id="279" w:name="_Toc110"/>
      <w:bookmarkEnd w:id="277"/>
      <w:bookmarkEnd w:id="278"/>
      <w:r>
        <w:rPr/>
        <w:t>97</w:t>
      </w:r>
      <w:r>
        <w:rPr>
          <w:rtl w:val="true"/>
        </w:rPr>
        <w:t>-</w:t>
      </w:r>
      <w:r>
        <w:rPr>
          <w:rtl w:val="true"/>
        </w:rPr>
        <w:t xml:space="preserve">تفسیر قول خداوند متعال </w:t>
      </w:r>
      <w:r>
        <w:rPr>
          <w:rtl w:val="true"/>
        </w:rPr>
        <w:t>(</w:t>
      </w:r>
      <w:r>
        <w:rPr>
          <w:rtl w:val="true"/>
        </w:rPr>
        <w:t>فَأُوْلئِکَ یُبَدِّلُ اللّهُ سَیِّئاتِهِمْ</w:t>
      </w:r>
      <w:r>
        <w:rPr>
          <w:rtl w:val="true"/>
        </w:rPr>
        <w:t>)</w:t>
      </w:r>
      <w:bookmarkEnd w:id="2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ثقفی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از سخن خداوند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بدی‌هایشان را به نیکی‌ها مبدل می‌کند و خداوند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گنهکار در روز قیامت آورده می‌شود تا در جایگاه حساب قرار گیرد پس خداوند بلندمرتبه حساب او را بر عهده می‌گیرد و هیچ‌یک از مردم را بر حساب او آگاه نمی‌سازد پس گناهانش را به او می‌شناساند تا به بدی‌هایش اعتراف کند سپس به فرشتگان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بدی‌ها را به نیکی تبدیل 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آشکار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هنگام مردم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بنده یک گناه هم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به او فرمان می‌دهد به بهشت رهسپار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تفسیر آیه است و مخصوص شیعیان گناهکار ماست</w:t>
      </w:r>
      <w:r>
        <w:rPr>
          <w:rFonts w:eastAsia="IRNazanin" w:cs="IRNazanin"/>
          <w:color w:val="111111"/>
          <w:sz w:val="28"/>
          <w:szCs w:val="28"/>
          <w:rtl w:val="true"/>
          <w:lang w:bidi="fa-IR"/>
        </w:rPr>
        <w:t>.</w:t>
      </w:r>
    </w:p>
    <w:p>
      <w:pPr>
        <w:pStyle w:val="Heading3"/>
        <w:numPr>
          <w:ilvl w:val="2"/>
          <w:numId w:val="1"/>
        </w:numPr>
        <w:rPr/>
      </w:pPr>
      <w:bookmarkStart w:id="280" w:name="__RefHeading___Toc1437066_3264237689"/>
      <w:bookmarkStart w:id="281" w:name="_Toc111"/>
      <w:bookmarkEnd w:id="280"/>
      <w:r>
        <w:rPr/>
        <w:t>98</w:t>
      </w:r>
      <w:r>
        <w:rPr>
          <w:rtl w:val="true"/>
        </w:rPr>
        <w:t>-</w:t>
      </w:r>
      <w:r>
        <w:rPr>
          <w:rtl w:val="true"/>
        </w:rPr>
        <w:t>چهار چیز از کمال ایمان هستند</w:t>
      </w:r>
      <w:bookmarkEnd w:id="28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امام سجاد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است که در هرکس باشد ایمانش کامل می‌گردد و از گناهانش پاک می‌گردد و درحالی به دیدار پروردگارش می‌رود که از او راضی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خاطر خدا به آنچه بر خود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قرار داده است وفادار و پایبند باشد و با مردم راستگو باشد و از هر زشتی در نزد خدا و مردم شرم کند و با خانواده‌اش خوش‌اخلاق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جمعنا أبو جعفر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إیّاکم و التّعرّض للحقوق،و اصبروا علی النّوائب،و إن دعاکم بعض قومکم إلی أمر ضرره علیکم أکثر من نفعه لکم فلا تجیبوه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الجعابیّ،عن محمّد بن یحیی بن سلیمان المروزیّ،عن عبید اللّه بن محمّد العبسیّ،عن حمّاد بن سلمة،عن أیّوب،عن أبی قلابة،عن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شهر رمضان شهر مبارک، افترض اللّه صیامه،تفتّح فیه أبواب الجنان،و تصفّد فیه الشّیاطین،و فیه لیلة خیر من ألف شهر،فمن حرمها فقد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یردّد ذلک صلّی اللّه علیه و اله ثلاث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الجعابیّ،عن ابن عقدة عن جعفر بن عبد اللّه عن سعدان بن سعید عن سفیان بن إبراهیم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جعفر بن محمّد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یبدأ البلاء ثمّ بکم،و بنا یبدأ الرّخاء ثمّ بکم،و الّذی یحلف به لینتصرنّ اللّه بکم کما انتصر بالحجارة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علیّ بن بلال عن النّعمان،بن أحمد عن إبراهیم بن عرفة عن أحمد بن رشید بن خیثم عن عمّه سعید عن مسلم الغلابیّ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أعرابیّ إلی النّبیّ صلّی اللّه علیه و 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رسول اللّه،لقد أتیناک و ما لنا بعیر یئطّ،و لا غنم تغطّ،ثمّ أنشأ یقول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أتیناک یا خیر البریّة کلّها لترحمنا ممّا لقینا من الإزل</w:t>
      </w:r>
      <w:r>
        <w:rPr>
          <w:rFonts w:eastAsia="IRNazanin" w:cs="IRNazanin"/>
          <w:color w:val="111111"/>
          <w:sz w:val="28"/>
          <w:szCs w:val="28"/>
          <w:rtl w:val="true"/>
          <w:lang w:bidi="fa-IR"/>
        </w:rPr>
        <w:t>.</w:t>
      </w:r>
      <w:bookmarkStart w:id="282" w:name="pg13930_142992"/>
    </w:p>
    <w:p>
      <w:pPr>
        <w:pStyle w:val="BookText"/>
        <w:rPr/>
      </w:pPr>
      <w:bookmarkEnd w:id="282"/>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خالد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ما را جمع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فرزندانم،از تجاوز به حقوق دیگران برحذر باشید و بر سختی‌ها و مصیبت‌ها صبر کنید و اگر بعضی از اطرافیان،شما را به امری فراخواندند که ضررش بر شما بیش از فایدۀ آن بود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مگوئید</w:t>
      </w:r>
      <w:r>
        <w:rPr>
          <w:rFonts w:eastAsia="IRNazanin" w:cs="IRNazanin"/>
          <w:color w:val="111111"/>
          <w:sz w:val="28"/>
          <w:szCs w:val="28"/>
          <w:rtl w:val="true"/>
          <w:lang w:bidi="fa-IR"/>
        </w:rPr>
        <w:t>.</w:t>
      </w:r>
    </w:p>
    <w:p>
      <w:pPr>
        <w:pStyle w:val="Heading3"/>
        <w:numPr>
          <w:ilvl w:val="2"/>
          <w:numId w:val="1"/>
        </w:numPr>
        <w:rPr/>
      </w:pPr>
      <w:bookmarkStart w:id="283" w:name="__RefHeading___Toc1437068_3264237689"/>
      <w:bookmarkStart w:id="284" w:name="_Toc112"/>
      <w:bookmarkEnd w:id="283"/>
      <w:r>
        <w:rPr/>
        <w:t>99</w:t>
      </w:r>
      <w:r>
        <w:rPr>
          <w:rtl w:val="true"/>
        </w:rPr>
        <w:t>-</w:t>
      </w:r>
      <w:r>
        <w:rPr>
          <w:rtl w:val="true"/>
        </w:rPr>
        <w:t>فضیلت شهر رمضان</w:t>
      </w:r>
      <w:bookmarkEnd w:id="2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ماه رمضان ماهی پربرکت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روزه‌اش را واجب ساخت،در آن درهای بهشت باز می‌گردد و شیاطین دربند می‌شوند و در آن شبی است که از هزار ماه بهتر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سه‌بار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آن محروم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شده است</w:t>
      </w:r>
      <w:r>
        <w:rPr>
          <w:rFonts w:eastAsia="IRNazanin" w:cs="IRNazanin"/>
          <w:color w:val="111111"/>
          <w:sz w:val="28"/>
          <w:szCs w:val="28"/>
          <w:rtl w:val="true"/>
          <w:lang w:bidi="fa-IR"/>
        </w:rPr>
        <w:t>.</w:t>
      </w:r>
    </w:p>
    <w:p>
      <w:pPr>
        <w:pStyle w:val="Heading3"/>
        <w:numPr>
          <w:ilvl w:val="2"/>
          <w:numId w:val="1"/>
        </w:numPr>
        <w:rPr/>
      </w:pPr>
      <w:bookmarkStart w:id="285" w:name="__RefHeading___Toc1437070_3264237689"/>
      <w:bookmarkStart w:id="286" w:name="_Toc113"/>
      <w:bookmarkEnd w:id="285"/>
      <w:r>
        <w:rPr/>
        <w:t>100</w:t>
      </w:r>
      <w:r>
        <w:rPr>
          <w:rtl w:val="true"/>
        </w:rPr>
        <w:t>-</w:t>
      </w:r>
      <w:r>
        <w:rPr>
          <w:rtl w:val="true"/>
        </w:rPr>
        <w:t>بلاء و سختی شروع می شود برای ائمه و بعد شیعیان آنها</w:t>
      </w:r>
      <w:bookmarkEnd w:id="2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ابراهیم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وسیلۀ ما و آنگاه به وسیلۀ خودتان بلا و محنت و هم‌چنین آسایش را بر ما سپس بر شما آغاز می‌نماید و قسم به کسی که به او سوگند زده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وسیلۀ شما پیروز می‌گردد همان گونه که با سنگ به پیروزی رسید</w:t>
      </w:r>
      <w:r>
        <w:rPr>
          <w:rFonts w:eastAsia="IRNazanin" w:cs="IRNazanin"/>
          <w:color w:val="111111"/>
          <w:sz w:val="28"/>
          <w:szCs w:val="28"/>
          <w:rtl w:val="true"/>
          <w:lang w:bidi="fa-IR"/>
        </w:rPr>
        <w:t>.</w:t>
      </w:r>
    </w:p>
    <w:p>
      <w:pPr>
        <w:pStyle w:val="Heading3"/>
        <w:numPr>
          <w:ilvl w:val="2"/>
          <w:numId w:val="1"/>
        </w:numPr>
        <w:rPr/>
      </w:pPr>
      <w:bookmarkStart w:id="287" w:name="__RefHeading___Toc1437072_3264237689"/>
      <w:bookmarkStart w:id="288" w:name="_Toc114"/>
      <w:bookmarkEnd w:id="287"/>
      <w:r>
        <w:rPr/>
        <w:t>101</w:t>
      </w:r>
      <w:r>
        <w:rPr>
          <w:rtl w:val="true"/>
        </w:rPr>
        <w:t>-</w:t>
      </w:r>
      <w:r>
        <w:rPr>
          <w:rtl w:val="true"/>
        </w:rPr>
        <w:t>شکوۀ اعرابی به خاطر کمی باران</w:t>
      </w:r>
      <w:bookmarkEnd w:id="2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غلابی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بادیه‌نشین نزد پیامبر صلّی اللّه علیه و اله آمد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به نزد تو آمده‌ایم درحالی که شتر و گوسفندی نداریم که صدایی از آنها به گوش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شعر را سرود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بهترین آفریدگان به نزد تو آمدیم تا از قحطی و خشکسالی که به ما روی آورده است بر ما ببخشایی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أتیناک و العذراء یدمی لبانها و قد شغلت أمّ البنین عن الطّفل</w:t>
      </w:r>
    </w:p>
    <w:p>
      <w:pPr>
        <w:pStyle w:val="BookText"/>
        <w:rPr/>
      </w:pPr>
      <w:r>
        <w:rPr>
          <w:rFonts w:ascii="IRNazanin" w:hAnsi="IRNazanin" w:eastAsia="IRNazanin"/>
          <w:color w:val="111111"/>
          <w:sz w:val="28"/>
          <w:sz w:val="28"/>
          <w:szCs w:val="28"/>
          <w:rtl w:val="true"/>
          <w:lang w:bidi="fa-IR"/>
        </w:rPr>
        <w:t>و ألقی بکفّیه الفتی استکانة من الجوع ضعفا لا یمرّ و لا یحلی</w:t>
      </w:r>
    </w:p>
    <w:p>
      <w:pPr>
        <w:pStyle w:val="BookText"/>
        <w:rPr/>
      </w:pPr>
      <w:r>
        <w:rPr>
          <w:rFonts w:ascii="IRNazanin" w:hAnsi="IRNazanin" w:eastAsia="IRNazanin"/>
          <w:color w:val="111111"/>
          <w:sz w:val="28"/>
          <w:sz w:val="28"/>
          <w:szCs w:val="28"/>
          <w:rtl w:val="true"/>
          <w:lang w:bidi="fa-IR"/>
        </w:rPr>
        <w:t>و لا شیء ممّا یأکل النّاس عندنا سوی الحنظل العامیّ و العلهز الفسل</w:t>
      </w:r>
    </w:p>
    <w:p>
      <w:pPr>
        <w:pStyle w:val="BookText"/>
        <w:rPr/>
      </w:pPr>
      <w:r>
        <w:rPr>
          <w:rFonts w:ascii="IRNazanin" w:hAnsi="IRNazanin" w:eastAsia="IRNazanin"/>
          <w:color w:val="111111"/>
          <w:sz w:val="28"/>
          <w:sz w:val="28"/>
          <w:szCs w:val="28"/>
          <w:rtl w:val="true"/>
          <w:lang w:bidi="fa-IR"/>
        </w:rPr>
        <w:t>و لیس لنا إلاّ إلیک فرارنا و أین فرار النّاس إلاّ إلی الرّسل</w:t>
      </w:r>
    </w:p>
    <w:p>
      <w:pPr>
        <w:pStyle w:val="BookText"/>
        <w:rPr/>
      </w:pPr>
      <w:r>
        <w:rPr>
          <w:rFonts w:ascii="IRNazanin" w:hAnsi="IRNazanin" w:eastAsia="IRNazanin"/>
          <w:color w:val="111111"/>
          <w:sz w:val="28"/>
          <w:sz w:val="28"/>
          <w:szCs w:val="28"/>
          <w:rtl w:val="true"/>
          <w:lang w:bidi="fa-IR"/>
        </w:rPr>
        <w:t>فقال رسول اللّه صلّی اللّه علیه و اله للصّحابة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الأعرابیّ یشکو قلّة المطر و قحطا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یجرّ رداءه حتّی صعد المنبر،فحمد اللّه و أثنی علیه،و کان فیما حمده به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علا فی السّماء و کان عالیا،و فی الأرض قریبا دانیا أقرب إلینا من حبل الورید؛و رفع یدیه إلی السّماء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اسقنا غیثا مغیثا،مریئا،مریعا، غدقا،طبقا،عاجلا غیر رائث،نافعا غیر ضارّ،تملأ به الزّرع،و تنبت الزّرع، و تحیی به الأرض بعد 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ردّ یده إلی نحره حتّی أحدق السّحاب بالمدینة کالإکلیل،و ألقتت السّماء بأرواقها،و جاء أهل البطاح یضجّون یا رسول اللّه،الغرق الغرق،فقال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حوالینا و لا علینا،فانجاب السّحاب عن السّماء، فضحک رسول اللّه صلّی اللّه علیه و اله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 أبی طالب لو کان حیّا لقرّت عیناه،من ینشدنا قوله؟فقام عمر بن الخطّاب،فقال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أردت،یا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حملت من ناقة فوق ظهرها أبرّ و أوفی ذمّة من محمّد</w:t>
      </w:r>
    </w:p>
    <w:p>
      <w:pPr>
        <w:pStyle w:val="BookText"/>
        <w:rPr/>
      </w:pPr>
      <w:r>
        <w:rPr>
          <w:rFonts w:ascii="IRNazanin" w:hAnsi="IRNazanin" w:eastAsia="IRNazanin"/>
          <w:color w:val="111111"/>
          <w:sz w:val="28"/>
          <w:sz w:val="28"/>
          <w:szCs w:val="28"/>
          <w:rtl w:val="true"/>
          <w:lang w:bidi="fa-IR"/>
        </w:rPr>
        <w:t>فقال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من قول أبی طالب،هذا من قول حسّان بن ثابت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علیّ بن أبی طالب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 أردت،یا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نزد تو آمدیم درحالی که از سینۀ دختران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می‌چکد و مادران فرزندان از کودکان خود روی‌گردان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جوانان به خاطر ضعف و ناتوانی از گرسنگی بر زمین افتاده‌اند و هیچ فایده و ضرری از آنان حاصل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کار از آنان سلب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در نزد ما نیست که مردم از آن بخورند جز حنظل خشک و علهز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گیاهی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جز به سوی تو راه فرار و چاره‌ای نداریم و مردم جز به سوی پیامبر به کجا فرار کنند؟</w:t>
      </w:r>
    </w:p>
    <w:p>
      <w:pPr>
        <w:pStyle w:val="BookText"/>
        <w:rPr/>
      </w:pPr>
      <w:r>
        <w:rPr>
          <w:rFonts w:ascii="IRNazanin" w:hAnsi="IRNazanin" w:eastAsia="IRNazanin"/>
          <w:color w:val="111111"/>
          <w:sz w:val="28"/>
          <w:sz w:val="28"/>
          <w:szCs w:val="28"/>
          <w:rtl w:val="true"/>
          <w:lang w:bidi="fa-IR"/>
        </w:rPr>
        <w:t>پس پیامبر خدا صلّی اللّه علیه و اله به یارانش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عرب بادیه‌نشین از کمی باران و خشکسالی فراوان شکایت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برخاست درحالی که عبایش بر زمین کشیده می‌شد تا از منبر بالا رفت پس سپاس خدا را به جا آورد و ستایش او را گفت و از کلماتی که با آن ستایش خدا را به جای آورد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آن خداوندی است که در آسمان بالا رفت پس بلند مرتبه بود و در زمین پایین آمد و نزدیک‌تر از رگ گردن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دستانش را به سوی آسمان بلند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پروردگارا،با بارانی فراگیر و نیکو و طراوت‌بخش و گوارا و پوشاننده و به سرعت و نه کند،و سودبخش و نه ضرربخش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آبیاری کن تا مزرعه‌ها را از آن سرشار سازی و گیاهان را برویانی و زمین را پس از مرگش زنده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هنوز دستش را پایین نیاورده بود که ابرها،مدینه را چون تاج در برگرفت و آسمان هر آنچه باران داشت بر زمین ریخت و ساکنین دشت‌ها می‌آمدند و فریاد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خدا صلّی اللّه علیه و اله خندید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ابو طالب را خیر دهد،اگر زنده بود چشم‌هایش روشن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چه‌کسی سخن او را برایم می‌سراید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عمر بن خطّاب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چه‌بسا این شعر را اراده کرده‌ای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شتری بر دوشش نیکوتر و با وفاتر از محمد حمل نکرد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ابو طالب نیست بلکه سخن حسّان بن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بن ابی طالب علیه السّلام برخاست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شعر را اراده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أبیض یستسقی الغمام بوجهه ربیع الیتامی عصمة للأرامل</w:t>
      </w:r>
    </w:p>
    <w:p>
      <w:pPr>
        <w:pStyle w:val="BookText"/>
        <w:rPr/>
      </w:pPr>
      <w:r>
        <w:rPr>
          <w:rFonts w:ascii="IRNazanin" w:hAnsi="IRNazanin" w:eastAsia="IRNazanin"/>
          <w:color w:val="111111"/>
          <w:sz w:val="28"/>
          <w:sz w:val="28"/>
          <w:szCs w:val="28"/>
          <w:rtl w:val="true"/>
          <w:lang w:bidi="fa-IR"/>
        </w:rPr>
        <w:t>تلوذ به الهلاّک من آل هاشم فهم عنده فی نعمة و فواضل</w:t>
      </w:r>
    </w:p>
    <w:p>
      <w:pPr>
        <w:pStyle w:val="BookText"/>
        <w:rPr/>
      </w:pPr>
      <w:r>
        <w:rPr>
          <w:rFonts w:ascii="IRNazanin" w:hAnsi="IRNazanin" w:eastAsia="IRNazanin"/>
          <w:color w:val="111111"/>
          <w:sz w:val="28"/>
          <w:sz w:val="28"/>
          <w:szCs w:val="28"/>
          <w:rtl w:val="true"/>
          <w:lang w:bidi="fa-IR"/>
        </w:rPr>
        <w:t>کذبتم و بیت اللّه یبزی محمّد و لمّا نماصع دونه و نقاتل</w:t>
      </w:r>
    </w:p>
    <w:p>
      <w:pPr>
        <w:pStyle w:val="BookText"/>
        <w:rPr/>
      </w:pPr>
      <w:r>
        <w:rPr>
          <w:rFonts w:ascii="IRNazanin" w:hAnsi="IRNazanin" w:eastAsia="IRNazanin"/>
          <w:color w:val="111111"/>
          <w:sz w:val="28"/>
          <w:sz w:val="28"/>
          <w:szCs w:val="28"/>
          <w:rtl w:val="true"/>
          <w:lang w:bidi="fa-IR"/>
        </w:rPr>
        <w:t>و نسلمه حتّی نصرع حوله و نذهل عن أبنائنا و الحلائل</w:t>
      </w:r>
    </w:p>
    <w:p>
      <w:pPr>
        <w:pStyle w:val="BookText"/>
        <w:rPr/>
      </w:pPr>
      <w:r>
        <w:rPr>
          <w:rFonts w:ascii="IRNazanin" w:hAnsi="IRNazanin" w:eastAsia="IRNazanin"/>
          <w:color w:val="111111"/>
          <w:sz w:val="28"/>
          <w:sz w:val="28"/>
          <w:szCs w:val="28"/>
          <w:rtl w:val="true"/>
          <w:lang w:bidi="fa-IR"/>
        </w:rPr>
        <w:t>فقال رسول اللّه 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رجل من بنی کنانة،فقال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الحمد و الحمد ممّن شکر سقینا بوجه النّبیّ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اللّه خالقه دعوة و أشخص منه إلیه البصر</w:t>
      </w:r>
    </w:p>
    <w:p>
      <w:pPr>
        <w:pStyle w:val="BookText"/>
        <w:rPr/>
      </w:pPr>
      <w:r>
        <w:rPr>
          <w:rFonts w:ascii="IRNazanin" w:hAnsi="IRNazanin" w:eastAsia="IRNazanin"/>
          <w:color w:val="111111"/>
          <w:sz w:val="28"/>
          <w:sz w:val="28"/>
          <w:szCs w:val="28"/>
          <w:rtl w:val="true"/>
          <w:lang w:bidi="fa-IR"/>
        </w:rPr>
        <w:t>فلم یک إلاّ کالقاء الرّداء و أسرع حتّی أتانا الدّرر</w:t>
      </w:r>
    </w:p>
    <w:p>
      <w:pPr>
        <w:pStyle w:val="BookText"/>
        <w:rPr/>
      </w:pPr>
      <w:r>
        <w:rPr>
          <w:rFonts w:ascii="IRNazanin" w:hAnsi="IRNazanin" w:eastAsia="IRNazanin"/>
          <w:color w:val="111111"/>
          <w:sz w:val="28"/>
          <w:sz w:val="28"/>
          <w:szCs w:val="28"/>
          <w:rtl w:val="true"/>
          <w:lang w:bidi="fa-IR"/>
        </w:rPr>
        <w:t>دفاق العزالی جمّ البعاق أغاث به اللّه علیا مضر</w:t>
      </w:r>
    </w:p>
    <w:p>
      <w:pPr>
        <w:pStyle w:val="BookText"/>
        <w:rPr/>
      </w:pPr>
      <w:r>
        <w:rPr>
          <w:rFonts w:ascii="IRNazanin" w:hAnsi="IRNazanin" w:eastAsia="IRNazanin"/>
          <w:color w:val="111111"/>
          <w:sz w:val="28"/>
          <w:sz w:val="28"/>
          <w:szCs w:val="28"/>
          <w:rtl w:val="true"/>
          <w:lang w:bidi="fa-IR"/>
        </w:rPr>
        <w:t>فکان کما قاله عمّه أبو طالب ذا رواء غزّر</w:t>
      </w:r>
    </w:p>
    <w:p>
      <w:pPr>
        <w:pStyle w:val="BookText"/>
        <w:rPr/>
      </w:pPr>
      <w:r>
        <w:rPr>
          <w:rFonts w:ascii="IRNazanin" w:hAnsi="IRNazanin" w:eastAsia="IRNazanin"/>
          <w:color w:val="111111"/>
          <w:sz w:val="28"/>
          <w:sz w:val="28"/>
          <w:szCs w:val="28"/>
          <w:rtl w:val="true"/>
          <w:lang w:bidi="fa-IR"/>
        </w:rPr>
        <w:t>به اللّه یسقی صیوب الغمام فهذا العیان و ذاک الخبر</w:t>
      </w:r>
    </w:p>
    <w:p>
      <w:pPr>
        <w:pStyle w:val="BookText"/>
        <w:rPr/>
      </w:pPr>
      <w:r>
        <w:rPr>
          <w:rFonts w:ascii="Amiri" w:hAnsi="Amiri" w:eastAsia="Amiri" w:cs="Amiri"/>
          <w:color w:val="111111"/>
          <w:sz w:val="28"/>
          <w:sz w:val="28"/>
          <w:szCs w:val="28"/>
          <w:rtl w:val="true"/>
          <w:lang w:bidi="ar-SA"/>
        </w:rPr>
        <w:t>فقال رسول اللّه صلّی اللّه علیه و اله یا کنانیّ بوّأک اللّه بکلّ بیت قلته بیتا فی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الکاتب،عن الزّعفرانیّ،عن الثّقفیّ،عن جعفر بن محمّد الورّاق عن عبد اللّه بن الأزرق عن أبی الجحّاف،عن معاویة بن ثعلبة،قال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استوسق الأمر لمعاویة بن أبی سفیان أنفذ بسر بن أرطاة إلی الحجاز فی طلب شیعة أمیر المؤمنین علیه السّلام،و کان علی مکّة عبید اللّه بن العبّاس بن عبد المطّلب، فطلبه فلم یقدر علیه،فأخبر أنّ له ولدین صبیّین فبحث عنهما فوجدهما</w:t>
      </w:r>
      <w:bookmarkStart w:id="289" w:name="pg13930_142996"/>
    </w:p>
    <w:p>
      <w:pPr>
        <w:pStyle w:val="BookText"/>
        <w:rPr/>
      </w:pPr>
      <w:bookmarkEnd w:id="289"/>
      <w:r>
        <w:rPr>
          <w:rFonts w:ascii="IRNazanin" w:hAnsi="IRNazanin" w:eastAsia="IRNazanin"/>
          <w:color w:val="111111"/>
          <w:sz w:val="28"/>
          <w:sz w:val="28"/>
          <w:szCs w:val="28"/>
          <w:rtl w:val="true"/>
          <w:lang w:bidi="fa-IR"/>
        </w:rPr>
        <w:t>سپید چهره‌ای که ابرها از چهره‌اش طلب سیراب شدن می‌نمایند،بهار یتیمان و حفظکنندۀ زنان شوهر از دست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هلاک‌شوندگان بنی هاشم به او پناه می‌برند و آنان در نزد او در نعمت و احسان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گفتید که محمد رها می‌شود و تسلیم می‌گردد درحالی که هنوز در رکاب او می‌جنگیم و جهاد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حفاظت می‌کنیم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او را بر زمین بیفکنیم و فرزندان و همسران خود را فراموش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مردی از بنی کنانه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آن توست و ستایش از سوی کسی است که سپاس‌گزاری نمود،</w:t>
      </w:r>
    </w:p>
    <w:p>
      <w:pPr>
        <w:pStyle w:val="BookText"/>
        <w:rPr/>
      </w:pPr>
      <w:r>
        <w:rPr>
          <w:rFonts w:ascii="IRNazanin" w:hAnsi="IRNazanin" w:eastAsia="IRNazanin"/>
          <w:color w:val="111111"/>
          <w:sz w:val="28"/>
          <w:sz w:val="28"/>
          <w:szCs w:val="28"/>
          <w:rtl w:val="true"/>
          <w:lang w:bidi="fa-IR"/>
        </w:rPr>
        <w:t>به خاطر گل روی پیامبر از باران سیراب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 خود را بسیار خواند و امیدوار به سوی او چشم دوخت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همانند کسی بود که عبا از دوش افکنده است و به سرعت می‌رود تا باران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فراوان باران و فراوانی ابرها به گونه‌ای بود که خدا به وسیلۀ آن قسمت‌های بالای سرزمین مضر را نیز سیراب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همان‌گونه که عمویش ابو طالب گفته بود بارانی با طراوت و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وسیلۀ باران ابرها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سیراب می‌سازد و این چیز آشکاری است و آن روایتی است که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مقابل هر بیت شعری که سرودی،خانه‌ای در بهشت برایت فراهم سازد</w:t>
      </w:r>
      <w:r>
        <w:rPr>
          <w:rFonts w:eastAsia="IRNazanin" w:cs="IRNazanin"/>
          <w:color w:val="111111"/>
          <w:sz w:val="28"/>
          <w:szCs w:val="28"/>
          <w:rtl w:val="true"/>
          <w:lang w:bidi="fa-IR"/>
        </w:rPr>
        <w:t>.</w:t>
      </w:r>
    </w:p>
    <w:p>
      <w:pPr>
        <w:pStyle w:val="Heading3"/>
        <w:numPr>
          <w:ilvl w:val="2"/>
          <w:numId w:val="1"/>
        </w:numPr>
        <w:rPr/>
      </w:pPr>
      <w:bookmarkStart w:id="290" w:name="__RefHeading___Toc1437074_3264237689"/>
      <w:bookmarkStart w:id="291" w:name="_Toc115"/>
      <w:bookmarkEnd w:id="290"/>
      <w:r>
        <w:rPr/>
        <w:t>102</w:t>
      </w:r>
      <w:r>
        <w:rPr>
          <w:rtl w:val="true"/>
        </w:rPr>
        <w:t>-</w:t>
      </w:r>
      <w:r>
        <w:rPr>
          <w:rtl w:val="true"/>
        </w:rPr>
        <w:t>بسر بن ارطاة دو بچۀ عبید اللّه بن عباس را کشت</w:t>
      </w:r>
      <w:bookmarkEnd w:id="29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ثعلبه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معاویة بن ابی سفیان قرار یافت بسر بن أرطاة را در جستجوی شیعیان امیر مؤمنان علیه السّلام به سوی حجاز روانه کرد درحالی که عبید اللّه بن عباس بن عبد المطلب در مکه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طلبید ولی بر او دست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بسر خبر داده شد که عبد اللّه دو فرزند نوجوان دارد پس به جستجوی آن‌دو پرداخت و آنان را پیدا نمود و دستگیر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أخذهما،فأخرجهما من الموضع الّذی کانا فیه،و لهما ذؤابتان،فأمر بذبحهما فذبحا،و بلغ أمّهما الخبر،فکادت نفسها تخرج،ثمّ أنشأت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 من أحسّ بنییّ اللّذین هما کالدّرّتین تشظّی عنهما الصّدف</w:t>
      </w:r>
    </w:p>
    <w:p>
      <w:pPr>
        <w:pStyle w:val="BookText"/>
        <w:rPr/>
      </w:pPr>
      <w:r>
        <w:rPr>
          <w:rFonts w:ascii="IRNazanin" w:hAnsi="IRNazanin" w:eastAsia="IRNazanin"/>
          <w:color w:val="111111"/>
          <w:sz w:val="28"/>
          <w:sz w:val="28"/>
          <w:szCs w:val="28"/>
          <w:rtl w:val="true"/>
          <w:lang w:bidi="fa-IR"/>
        </w:rPr>
        <w:t>ها من أحسّ بنییّ اللّذین هما سمعی و عینی فقلبی الیوم یختطف</w:t>
      </w:r>
    </w:p>
    <w:p>
      <w:pPr>
        <w:pStyle w:val="BookText"/>
        <w:rPr/>
      </w:pPr>
      <w:r>
        <w:rPr>
          <w:rFonts w:ascii="IRNazanin" w:hAnsi="IRNazanin" w:eastAsia="IRNazanin"/>
          <w:color w:val="111111"/>
          <w:sz w:val="28"/>
          <w:sz w:val="28"/>
          <w:szCs w:val="28"/>
          <w:rtl w:val="true"/>
          <w:lang w:bidi="fa-IR"/>
        </w:rPr>
        <w:t>نبّئت بسرا و ما صدّقت ما زعموا من قولهم و من الإفک الّذی اقترفوا</w:t>
      </w:r>
    </w:p>
    <w:p>
      <w:pPr>
        <w:pStyle w:val="BookText"/>
        <w:rPr/>
      </w:pPr>
      <w:r>
        <w:rPr>
          <w:rFonts w:ascii="IRNazanin" w:hAnsi="IRNazanin" w:eastAsia="IRNazanin"/>
          <w:color w:val="111111"/>
          <w:sz w:val="28"/>
          <w:sz w:val="28"/>
          <w:szCs w:val="28"/>
          <w:rtl w:val="true"/>
          <w:lang w:bidi="fa-IR"/>
        </w:rPr>
        <w:t>أحنی علی ودجی طفلی مرهّفة مشحوذة و کذلک الظّلم و السّرف</w:t>
      </w:r>
    </w:p>
    <w:p>
      <w:pPr>
        <w:pStyle w:val="BookText"/>
        <w:rPr/>
      </w:pPr>
      <w:r>
        <w:rPr>
          <w:rFonts w:ascii="IRNazanin" w:hAnsi="IRNazanin" w:eastAsia="IRNazanin"/>
          <w:color w:val="111111"/>
          <w:sz w:val="28"/>
          <w:sz w:val="28"/>
          <w:szCs w:val="28"/>
          <w:rtl w:val="true"/>
          <w:lang w:bidi="fa-IR"/>
        </w:rPr>
        <w:t>من دلّ والهة عبری مفجعة علی صبیّین فاتا إذ مضی السّلف</w:t>
      </w:r>
    </w:p>
    <w:p>
      <w:pPr>
        <w:pStyle w:val="BookText"/>
        <w:rPr/>
      </w:pPr>
      <w:r>
        <w:rPr>
          <w:rFonts w:ascii="IRNazanin" w:hAnsi="IRNazanin" w:eastAsia="IRNazanin"/>
          <w:color w:val="111111"/>
          <w:sz w:val="28"/>
          <w:sz w:val="28"/>
          <w:szCs w:val="28"/>
          <w:rtl w:val="true"/>
          <w:lang w:bidi="fa-IR"/>
        </w:rPr>
        <w:t>قال ثمّ اجتمع عبید اللّه بن عبّاس من بعد ببسر بن أرطاة عند معاویة،فقال معاویة لعبید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أتعرف هذا الشّیخ قاتل الصّبیّین؟قال بسر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أنا قاتلهما فمه؟فقال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لی سیفا قال بسر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فهاک سیفی و أومأ إلی سیفه،فزبره معاویة و انتهره،و قال أنّی لک من شیخ،ما أحمقک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تعمد إلی رجل قد قتلت ابنیه فتعطیه سیفک،کأنّک لا تعرف أکباد بنی هاشم،و اللّه لو دفعته إلیه لبدأ بک و ثنّی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اللّه کنت أبدأ بک ثمّ أثنّی به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المفید عن الجعابیّ،عن ابن عقدة،عن جعفر بن محمّد بن مروان،عن أبیه عن إبراهیم بن الحکم،عن الحارث بن حصیرة،عن عمران بن الحصین،قال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أنا و عمر بن الخطّاب جالسین عند النّبیّ صلّی اللّه علیه و اله و علیّ علیه السّلام جالس إلی جنبه،إذ قرأ رسول اللّه صلّی اللّه علیه و اله أَمَّنْ یُجِیبُ الْمُضْطَرَّ إِذا دَعاهُ وَ یَکْشِفُ</w:t>
      </w:r>
      <w:bookmarkStart w:id="292" w:name="pg13930_142998"/>
    </w:p>
    <w:p>
      <w:pPr>
        <w:pStyle w:val="BookText"/>
        <w:rPr/>
      </w:pPr>
      <w:bookmarkEnd w:id="292"/>
      <w:r>
        <w:rPr>
          <w:rFonts w:ascii="IRNazanin" w:hAnsi="IRNazanin" w:eastAsia="IRNazanin"/>
          <w:color w:val="111111"/>
          <w:sz w:val="28"/>
          <w:sz w:val="28"/>
          <w:szCs w:val="28"/>
          <w:rtl w:val="true"/>
          <w:lang w:bidi="fa-IR"/>
        </w:rPr>
        <w:t>و از جایگاهی که در آن بودند خارجشان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گیسوان آن‌دو نوجوان از دو سوی رخسارشان رها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دستور داد آنان را سر ببرند پس سر بریده شدند و خبر به مادرشان رسید که نزدیک بود جان از بدنش خارج شود آنگاه مادرشان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چه‌کسی دو فرزندم را که مانند دو مروارید بودند که از آن صدف جدا می‌گردد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چه‌کسی دو فرزندم را که گوش و چشم من بودند می‌شناسند پس امروز قلبم گرفته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بسر خبر دار شدم و آنچه آنان گمان نمودند و سخنانشان و تهمت‌هایی روا می‌دارند را باور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کشته شدن دو فرزندم با ناتوانی و ضعف سوگواری می‌کنم و مرثیه می‌خوانم و ستم و زیادروی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چه‌کسی مادری شیدا و گریان و مصیبت‌زده را به سوی دو کودکش در نبود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رفته‌اند 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عبید اللّه بن عباس پس از آن واقعه با بسر بن ارطاة نزد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بودند،معاویه به عبید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شیخ را که دو کودکت را کشته است می‌شناسی؟ بسر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بله،من قاتل آن‌دو هستم،چه می‌گویی؟عبید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شمشیری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شمشیرم را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شمشیرش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معاویه او را نهی نمود و از آن کار بازداشت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تو نادانی به مردی که دو فرزندش را کشته‌ای اعتماد می‌کنی و شمشیرت را به او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تو بزرگان بنی هاشم را نمی‌شناسی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شمشیرت را به او می‌دادی از تو آغاز می‌کرد و سپس به سراغ من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آغاز می‌کردم و سپس به سراغ او می‌رفتم</w:t>
      </w:r>
      <w:r>
        <w:rPr>
          <w:rFonts w:eastAsia="IRNazanin" w:cs="IRNazanin"/>
          <w:color w:val="111111"/>
          <w:sz w:val="28"/>
          <w:szCs w:val="28"/>
          <w:rtl w:val="true"/>
          <w:lang w:bidi="fa-IR"/>
        </w:rPr>
        <w:t>.</w:t>
      </w:r>
    </w:p>
    <w:p>
      <w:pPr>
        <w:pStyle w:val="Heading3"/>
        <w:numPr>
          <w:ilvl w:val="2"/>
          <w:numId w:val="1"/>
        </w:numPr>
        <w:rPr/>
      </w:pPr>
      <w:bookmarkStart w:id="293" w:name="__RefHeading___Toc1437076_3264237689"/>
      <w:bookmarkStart w:id="294" w:name="_Toc116"/>
      <w:bookmarkEnd w:id="293"/>
      <w:r>
        <w:rPr/>
        <w:t>103</w:t>
      </w:r>
      <w:r>
        <w:rPr>
          <w:rtl w:val="true"/>
        </w:rPr>
        <w:t>-</w:t>
      </w:r>
      <w:r>
        <w:rPr>
          <w:rtl w:val="true"/>
        </w:rPr>
        <w:t>پیامبر صلّی اللّه علیه و اله آیۀ أَمَّنْ یُجِیبُ الْمُضْطَرَّ قرائت فرمودند و حضرت علی علیه السّلام در کنارش بود</w:t>
      </w:r>
      <w:bookmarkEnd w:id="29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حصین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عمر بن خطاب نزد پیامبر نشسته بودیم و علی نیز در کنار پیامبر نشسته بود که پیامبر این آیه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آن‌که دعای درمانده‌ای را اجابت می‌کند و گرفتاری‌ها را برطرف می‌سازد و شما را وارثان این زمین می‌نماید معبودی دیگری است؟چه مقدار اندک پند می‌گیرید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اَلسُّوءَ وَ یَجْعَلُکُمْ خُلَفاءَ الْأَرْضِ أَ إِلهٌ مَعَ اللّهِ قَلِیلاً ما 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فانتفض علیّ علیه السّلام کانتفاض العصفور،فقال له النّبیّ 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شأنک تجزع؟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لی لا أجزع و اللّه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یجعلنا خلفاء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النّبیّ صلّی اللّه علیه و اله لا تجزع،فو اللّه لا یحبّک إلاّ مؤمن،و لا یبغضک إلاّ منافق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الجعابیّ،عن جعفر بن محمّد بن سلیمان عن داود بن رشید عن محمّد بن إسحاق الثّعلبیّ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جعفر بن محمّد علیهما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خیرة اللّه من خلقه،و شیعتنا خیرة اللّه من أمّة نبیّه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أبی غالب الزّراریّ رحمه اللّه عن عمّه علیّ بن سلیمان، عن الطّیالسیّ،عن العلاء عن محمّد عن أبی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 لمن دان بطاعة من عصی اللّه،و لا دین لمن دان بفریة باطل علی اللّه،و لا دین لمن دان بجحود شیء من آیات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عمر بن محمّد المعروف بابن الزّیّات عن ابن مهرویه عن داود بن سلیمان عن الرّضا عن آبائه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 لو رأی العبد أجله و سرعته إلیه،لأبغض الأمل،و ترک طلب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المظفّر الورّاق،عن محمّد بن همّام الإسکافیّ عن الحمیریّ،عن أبی عیسی،عن ابن محبوب،عن الثّمالیّ،عن أبی جعفر علیه السّلام قال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یزال المؤمن فی صلاة ما کان فی ذکر اللّه قائما کان أو جالسا أو مضطجعا،إنّ اللّه</w:t>
      </w:r>
      <w:bookmarkStart w:id="295" w:name="pg13930_143000"/>
    </w:p>
    <w:p>
      <w:pPr>
        <w:pStyle w:val="BookText"/>
        <w:rPr/>
      </w:pPr>
      <w:bookmarkEnd w:id="295"/>
      <w:r>
        <w:rPr>
          <w:rFonts w:ascii="IRNazanin" w:hAnsi="IRNazanin" w:eastAsia="IRNazanin"/>
          <w:color w:val="111111"/>
          <w:sz w:val="28"/>
          <w:sz w:val="28"/>
          <w:szCs w:val="28"/>
          <w:rtl w:val="true"/>
          <w:lang w:bidi="fa-IR"/>
        </w:rPr>
        <w:t>پس علی علیه السّلام همچون یک گنجشک به خود لرزید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صلّی اللّه علیه و اله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شده است که بی‌تابی می‌کنی؟امام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بی‌تابی نکنم درحالی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 را وارثان زمین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بی‌تابی مکن پس به خدا قسم تو را جز مؤمن دوست ندارد و جز منافق دشمن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ثعلبی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برگزیدگان خدا از میان بندگانش هستیم و شیعیان ما برگزیدگان خدا از میان امّت پیامبرش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ثقفی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اطاعت گناهکار گردن نهد،دین ندارد و کسی که به دروغ باطل بر خدا گردن نهد،دین ندارد و کسی که به انکار یکی از نشانه‌های خدا گردن نهد،دین ندارد</w:t>
      </w:r>
      <w:r>
        <w:rPr>
          <w:rFonts w:eastAsia="IRNazanin" w:cs="IRNazanin"/>
          <w:color w:val="111111"/>
          <w:sz w:val="28"/>
          <w:szCs w:val="28"/>
          <w:rtl w:val="true"/>
          <w:lang w:bidi="fa-IR"/>
        </w:rPr>
        <w:t>.</w:t>
      </w:r>
    </w:p>
    <w:p>
      <w:pPr>
        <w:pStyle w:val="Heading3"/>
        <w:numPr>
          <w:ilvl w:val="2"/>
          <w:numId w:val="1"/>
        </w:numPr>
        <w:rPr/>
      </w:pPr>
      <w:bookmarkStart w:id="296" w:name="__RefHeading___Toc1437078_3264237689"/>
      <w:bookmarkStart w:id="297" w:name="_Toc117"/>
      <w:bookmarkEnd w:id="296"/>
      <w:r>
        <w:rPr/>
        <w:t>104</w:t>
      </w:r>
      <w:r>
        <w:rPr>
          <w:rtl w:val="true"/>
        </w:rPr>
        <w:t>-</w:t>
      </w:r>
      <w:r>
        <w:rPr>
          <w:rtl w:val="true"/>
        </w:rPr>
        <w:t>تذکر مرگ</w:t>
      </w:r>
      <w:bookmarkEnd w:id="2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 مرگ خود را که شتابان به سوی او پیش می‌رود مشاهده کند آرزوهای دور و دراز را دشمن می‌دارد و دنیاطلبی را رها می‌کند</w:t>
      </w:r>
      <w:r>
        <w:rPr>
          <w:rFonts w:eastAsia="IRNazanin" w:cs="IRNazanin"/>
          <w:color w:val="111111"/>
          <w:sz w:val="28"/>
          <w:szCs w:val="28"/>
          <w:rtl w:val="true"/>
          <w:lang w:bidi="fa-IR"/>
        </w:rPr>
        <w:t>.</w:t>
      </w:r>
    </w:p>
    <w:p>
      <w:pPr>
        <w:pStyle w:val="Heading3"/>
        <w:numPr>
          <w:ilvl w:val="2"/>
          <w:numId w:val="1"/>
        </w:numPr>
        <w:rPr/>
      </w:pPr>
      <w:bookmarkStart w:id="298" w:name="__RefHeading___Toc1437080_3264237689"/>
      <w:bookmarkStart w:id="299" w:name="_Toc118"/>
      <w:bookmarkEnd w:id="298"/>
      <w:r>
        <w:rPr/>
        <w:t>105</w:t>
      </w:r>
      <w:r>
        <w:rPr>
          <w:rtl w:val="true"/>
        </w:rPr>
        <w:t>-</w:t>
      </w:r>
      <w:r>
        <w:rPr>
          <w:rtl w:val="true"/>
        </w:rPr>
        <w:t>در ذکر و ثوابش</w:t>
      </w:r>
      <w:bookmarkEnd w:id="29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مؤمن تا زمانی که ایستاده یا نشسته یا خوابیده در یاد خدا باشد در نماز است همانا خداوند فرازمند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یَذْکُرُونَ اللّهَ قِیاماً وَ قُعُوداً وَ عَلی جُنُوبِهِمْ وَ یَتَفَکَّرُونَ فِی خَلْقِ السَّماواتِ وَ الْأَرْضِ رَبَّنا ما خَلَقْتَ هذا باطِلاً سُبْحانَکَ فَقِنا عَذابَ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قولویه،عن أبیه،عن سعد عن ابن عیسی،عن الحسین بن سعید،عن یاسر،عن أبی الحسن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کذب الولاة حبس المطر،و إذا جار السّلطان هانت الدّولة،و إذا حبست الزّکاة ماتت المواشی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قال حدّثنا أبو بکر محمّد بن عمر الجعابیّ،قال حدّثنا أبو عبد اللّه جعفر بن محمّد الحسنیّ،قال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عبد المنعم،قال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محمّد الفزاریّ،عن جعفر بن محمّد،عن أبیه علیهما السّلام،عن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جعفر بن محمّد الحسنیّ،قال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عبد المنعم،قال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عمرو بن شمر،عن جابر،عن أبی جعفر محمّد بن علیّ علیهما السّلام،عن جابر بن عبد اللّه الأنصاریّ،قال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أبشّرک،ألا أمنحک؟قال 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خلقت أنا و أنت من طینة واحدة، ففضلت منها فضلة فخلق منها شیعتنا،فإذا کان یوم القیامة دعی النّاس بأمّهاتهم إلاّ شیعتک فإنّهم یدعون بأسماء آبائهم لطیب مولدهم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 عن محمّد بن عبید اللّه بن أبی أیّوب عن جعفر بن هارون عن خالد بن یزید عن أبی الصّیرفیّ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w:t>
      </w:r>
      <w:bookmarkStart w:id="300" w:name="pg13930_143002"/>
    </w:p>
    <w:p>
      <w:pPr>
        <w:pStyle w:val="BookText"/>
        <w:rPr/>
      </w:pPr>
      <w:bookmarkEnd w:id="3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ایستاده و نشسته و به پهلو خفته خدا را یاد می‌کنند و در آفرینش آسمان‌ها و زمین می‌اندیشند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جهان را بیهوده نیافریده‌ای،تو منزّهی،ما را از عذاب آتش حفظ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فرمانروایان دروغ بگویند،باران نمی‌بارد و هنگامی که پادشاهان ستم کنند،دولت خوار می‌شود و هنگامی که زکات پرداخت نگردد،چهارپایان می‌میرند</w:t>
      </w:r>
      <w:r>
        <w:rPr>
          <w:rFonts w:eastAsia="IRNazanin" w:cs="IRNazanin"/>
          <w:color w:val="111111"/>
          <w:sz w:val="28"/>
          <w:szCs w:val="28"/>
          <w:rtl w:val="true"/>
          <w:lang w:bidi="fa-IR"/>
        </w:rPr>
        <w:t>.</w:t>
      </w:r>
    </w:p>
    <w:p>
      <w:pPr>
        <w:pStyle w:val="Heading3"/>
        <w:numPr>
          <w:ilvl w:val="2"/>
          <w:numId w:val="1"/>
        </w:numPr>
        <w:rPr/>
      </w:pPr>
      <w:bookmarkStart w:id="301" w:name="__RefHeading___Toc1437082_3264237689"/>
      <w:bookmarkStart w:id="302" w:name="_Toc119"/>
      <w:bookmarkEnd w:id="301"/>
      <w:r>
        <w:rPr/>
        <w:t>106</w:t>
      </w:r>
      <w:r>
        <w:rPr>
          <w:rtl w:val="true"/>
        </w:rPr>
        <w:t>-</w:t>
      </w:r>
      <w:r>
        <w:rPr>
          <w:rtl w:val="true"/>
        </w:rPr>
        <w:t>خلق و خوی حضرت محمد صلّی اللّه علیه و اله و حضرت علی علیه السّلام از یک طینت است</w:t>
      </w:r>
      <w:bookmarkEnd w:id="30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اله به علی بن ابی طالب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بشارتی به تو بدهم،آیا چیزی به تو ببخشایم؟عرضه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بله،ای فرستادۀ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و تو از یک گل آفریده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گل مقداری باقی ماند و شیعیان ما از آن آفریده شدند پس هنگامی که قیامت فرا رسد مردم به نام مادرانشان فراخوانده می‌شوند مگر شیعیان تو که به خاطر حلال‌زادگی و نسل پاکشان به نام پدرانشان خوانده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 اللّه ممّن تبرأ منّا،لعن اللّه من لعننا،أهلک اللّه من عادانا،اللّهمّ إنّک تعلم أنّا سبب الهدی لهم،و إنّما یعادوننا لک،فکن أنت المتفرّد بعداوتهم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علیّ بن بلال المهلّبیّ عن عبد الواحد بن عبد اللّه بن یونس عن الحسین بن محمّد بن عامر،عن المعلّی عن العمّیّ عن جعفر بن بشیر عن سلیمان بن سماعة،عن عبد اللّه بن القاسم،عن عبد اللّه بن سنان،عن أبی عبد اللّه جعفر بن محمّد علیه السّلام،عن أبیه،عن جدّه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قصد أبرهة بن الصّبّاح ملک الحبشة لهدم البیت،تسرّعت الحبشة فأغاروا علیها و أخذوا سرحا لعبد المطّلب بن هاشم،فجاء عبد المطّلب إلی الملک فاستأذن علیه،فأذن له و هو فی قبّة دیباج علی سریر له،فسلّم علیه فردّ أبرهة السّلام،فجعل ینظر فی وجهه، فراقه حسنه و جماله و هیبته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فی آبائک مثل هذا النّور الّذی أراه لک و الجمال؟قال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أیّها الملک،کلّ آبائی کان لهم هذا الجمال و النّور و البهاء</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أبرهة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فقتم الملوک فخرا و شرفا،و یحقّ لک أن تکون سیّد قومک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أجلسه معه علی سریره،و قال لسائس فیله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فیلا أبیض عظیم الخلق،له نابان مرصّعان بأنواع الدّرر و الجواهر،و کان الملک یباهی به ملوک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ایتنی به؛فجاء به سائسه،و قد زیّن بکلّ زینة حسنة،فحین قابل وجه عبد المطّلب سجد له،و لم یکن یسجد لملکه،و أطلق اللّه لسانه بالعربیّة فسلّم علی عبد المطّلب،و لمّا رأی الملک ذلک ارتاع له و ظنّه سحرا،فقال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ردّوا الفیل</w:t>
      </w:r>
      <w:bookmarkStart w:id="303" w:name="pg13930_143004"/>
    </w:p>
    <w:p>
      <w:pPr>
        <w:pStyle w:val="Heading3"/>
        <w:numPr>
          <w:ilvl w:val="2"/>
          <w:numId w:val="1"/>
        </w:numPr>
        <w:rPr/>
      </w:pPr>
      <w:bookmarkStart w:id="304" w:name="__RefHeading___Toc1437084_3264237689"/>
      <w:bookmarkStart w:id="305" w:name="_Toc120"/>
      <w:bookmarkEnd w:id="303"/>
      <w:bookmarkEnd w:id="304"/>
      <w:r>
        <w:rPr/>
        <w:t>107</w:t>
      </w:r>
      <w:r>
        <w:rPr>
          <w:rtl w:val="true"/>
        </w:rPr>
        <w:t>-</w:t>
      </w:r>
      <w:r>
        <w:rPr>
          <w:rtl w:val="true"/>
        </w:rPr>
        <w:t>برائت می جوید خداوند از کسانی که از آل محمد برائت می جویند</w:t>
      </w:r>
      <w:bookmarkEnd w:id="3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کسانی که از ما بیزاری جستند بیزاری بجوید و کسانی را که بر ما نفرین کردند نفرین کند و کسانی را که با ما به دشمنی پرداختند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می‌دانی که ما سبب راهنمایی و هدایت آنان بودیم و به خاطر تو آنان با ما دشمنی می‌کنند پس خود به تنهایی با آنان به دشمنی برخیز</w:t>
      </w:r>
      <w:r>
        <w:rPr>
          <w:rFonts w:eastAsia="IRNazanin" w:cs="IRNazanin"/>
          <w:color w:val="111111"/>
          <w:sz w:val="28"/>
          <w:szCs w:val="28"/>
          <w:rtl w:val="true"/>
          <w:lang w:bidi="fa-IR"/>
        </w:rPr>
        <w:t>.</w:t>
      </w:r>
    </w:p>
    <w:p>
      <w:pPr>
        <w:pStyle w:val="Heading3"/>
        <w:numPr>
          <w:ilvl w:val="2"/>
          <w:numId w:val="1"/>
        </w:numPr>
        <w:rPr/>
      </w:pPr>
      <w:bookmarkStart w:id="306" w:name="__RefHeading___Toc1437086_3264237689"/>
      <w:bookmarkStart w:id="307" w:name="_Toc121"/>
      <w:bookmarkEnd w:id="306"/>
      <w:r>
        <w:rPr/>
        <w:t>108</w:t>
      </w:r>
      <w:r>
        <w:rPr>
          <w:rtl w:val="true"/>
        </w:rPr>
        <w:t>-</w:t>
      </w:r>
      <w:r>
        <w:rPr>
          <w:rtl w:val="true"/>
        </w:rPr>
        <w:t>قصۀ اصحاب فیل و حضرت عبد المطلب</w:t>
      </w:r>
      <w:bookmarkEnd w:id="3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از پدرش امام سجّاد علیه السّلام روایت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ابرهة بن صبّاح پادشاه حبشه قصد ویرانی خانۀ کعبه را نمود به سرعت از حبشه خارج گردید و به سرعت با سواران حبشه را پشت‌سر 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چهارپایی از عبد المطّلب بن هاشم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خود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 به نزد پادشاه آمد و از او اجازه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به او اذن داد در حالی که بر تختی در خیمه‌ای از حریر قرار داشت،پس به ابرهه سلام کرد و ابرهه سلامش را پاسخ داد و به چهرۀ عبد المطّلب می‌نگریست پس زیبایی و خوش‌چهرگی و هیئت او،ابرهه را به شگفتی واداشت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پدران تو نیز مانند این نور و زیبایی را که در تو می‌بینم داشته‌اند؟عبد المطّلب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بله،ای 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پدران من این زیبایی و نور و خوش چهرگی را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ابرهه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فخر و شرف بر پادشاهان برتری یافته‌اید و سزاوار است که تو آقای قومت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را،با خود بر تختش نشاند و به فیلبان فیل بزرگش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فیلی سفید و عظیم الجثّه بود و دو عاج زینت‌شده به انواع مروارید و جواهر داشت و پادشاه به آن فیل به پادشاهان زمین مباهات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فیل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فیلبان آن را آورد درحالی که با هر زینت نیکویی آراسته شده بود پس هنگامی که فیل در مقابل عبد المطلب قرار گرفت بر او سجده کرد درحالی که برای پادشاه سجده نمی‌نمود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زبان عربی شروع به سخن کرد و بر عبد المطّلب سلام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پادشاه این صحنه را دید بر خود لرزید و آن را جادو به حساب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 را به مکانش باز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 جئت؟فقد بلغنی سخاؤک و کرمک و فضلک، و رأیت من هیبتک و جمالک و جلالک ما یقتضی أن أنظر فی حاجتک فسلنی ما شئت؛و هو یری أنّه یسأله فی الرّجوع من مکّة،فقال له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أصحابک غدوا علی سرح لی فذهبوا به فمرهم بردّه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فتغیّظ الحبشیّ من ذلک و قال لعبد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سقطت من عینی،جئتنی تسألنی فی سرحک و أنا قد جئت لهدم شرفک و شرف قومک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مکرمتکم الّتی تتمیّزون بها من کلّ جیل،و هو البیت الّذی یحجّ إلیه من کلّ صقع فی الأرض،فترکت مسألتی فی ذلک و سألتنی فی سرحک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بربّ البیت الّذی قصدت لهدمه،و أنا ربّ سرحی الّذی أخذه أصحابک،فجئت أسألک فیما أنا ربّه،و للبیت ربّ هو أمنع له من الخلق کلّهم،و أولی به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ردّوا إلیه سرحه؛و انصرف إلی مکّة، و أتبعه الملک بالفیل الأعظم مع الجیش لهدم البیت،فکانوا إذا حملوه علی دخول الحرم أناخ،و إذا ترکوه رجع مهرولا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عبد المطّلب لغلمانه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إلیّ ابنی؛ فجیء بالعبّاس،فقال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أرید،ادعوا إلیّ ابنی؛فجیء بأبی طالب،فقال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هذا أرید،ادعوا لی ابنی؛فجیء بعبد اللّه أبی النّبیّ صلّی اللّه علیه و اله،فلمّا أقبل إلیه قال</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اذهب یا بنیّ حتّی تصعد أبا قبیس،ثمّ اضرب ببصرک ناحیة البحر،فانظر أیّ شیء یجیء من هناک و خبّرنی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فصعد عبد اللّه أبا قبیس،فما لبث أن جاء طیر أبابیل مثل السّیل و اللّیل،فسقط علی أبی قبیس،ثمّ صار إلی البیت فطاف</w:t>
      </w:r>
    </w:p>
    <w:p>
      <w:pPr>
        <w:pStyle w:val="BookText"/>
        <w:rPr/>
      </w:pPr>
      <w:r>
        <w:rPr>
          <w:rFonts w:ascii="IRNazanin" w:hAnsi="IRNazanin" w:eastAsia="IRNazanin"/>
          <w:color w:val="111111"/>
          <w:sz w:val="28"/>
          <w:sz w:val="28"/>
          <w:szCs w:val="28"/>
          <w:rtl w:val="true"/>
          <w:lang w:bidi="fa-IR"/>
        </w:rPr>
        <w:t>سپس به عبد المطّلب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کاری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و کرم و احسان تو به گوش من رسیده است و آنچه از ابّهت و زیبایی و عظمتت دیده‌ام اقتضا می‌کند که در خواسته‌ات نظر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هرچه می‌خواهی بطلب و او گمان می‌کرد که عبد المطلب بازگشت آنان از مکه را 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عبد المطلب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یارانت صبحدم یکی از چهارپایانم را برده‌اند؛به آنان دستور ده که چهارپایم را به من بازگردانند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حبشی از آن سخن خشمگین شد و به عبد المطلب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چشمم افتادی،به نزد من آمده‌ای و چهارپایت را می‌طلبی درحالی که من برای نابودی شرف تو و قومت و مایۀ کرامتتان که به وسیلۀ آن از هر نسلی متمایز می‌گردید آمده‌ام و آن خانه‌ای است که از هر ناحیه‌ای در زمین به سوی آن قصد می‌شود و تو خواسته‌ات را دربارۀ آن رها کردی و دربارۀ چهارپایت سخن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عبد المطلب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صاحب‌خانه‌ای که قصد نابودی آن را داری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صاحب چهارپایی هستم که یارانت از من گرفته‌اند پس به نزد تو آمدم تا دربارۀ چیزی که من صاحبش هستم از تو درخواستی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کعبه نیز صاحب و پروردگار دارد و از تمامی آفریدگان باز دارنده‌تر و از آنان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چهارپایش را به او بازگردانید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المطلب به سوی مکه روانه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پادشاه با فیل بزرگ و به همراه لشکرش برای نابودی کعبه به دنبال عبد المطلب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آن فیل را به داخل شدن در حرم وادار می‌کردند ناله سر می‌داد و هنگامی که او را رها می‌کردند دوان‌دوان باز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عبد المطلب به غلامانش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را به نزد من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عباس را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نمی‌خواستم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را نزد من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 طالب را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نمی‌خواهم، فرزندم را نزد من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عبد اللّه پدر پیامبر صلّی اللّه علیه و اله را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جلو آمد عبد المطلب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برفراز کوه ابو قبیس بایست و به سوی دریا 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ببین که چه چیز از آن‌جا می‌آید و مرا از آن آگاه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عبد اللّه از کوه ابو قبیس بالا رفت و چیزی نگذشت که پرندگان ابابیل همچون سیل و تاریکی شب فرارسیدند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پرندگان از کوه ابو قبیس پایین آمدند سپس به سوی کعبه رفتند و هفت بار طواف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سبعا،ثمّ صار إلی الصّفا و المروة فطاف بهما سبعا،فجاء عبد اللّه إلی أبیه فأخبره، الخبر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یا بنیّ ما یکون من أمرها بعد فأخبرنی به؛فنظرها فإذا هی قد أخذت نحو عسکر الحبشة،فأخبر عبد المطّلب بذلک،فخرج عبد المطّلب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مکّة اخرجوا إلی العسکر فخذوا غنائمکم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العسکر،و هم أمثال الخشب النّخرة،و لیس من الطّیر إلاّ ما معه ثلاثة أحجار فی منقاره و رجلیه، یقتل بکلّ حصاة منها واحدا من القوم،فلمّا أتوا علی جمیعهم انصرف الطّیر،و لم یر قبل ذلک و لا بعده،فلمّا هلک القوم بأجمعهم جاء عبد المطّلب إلی البیت فتعلّق بأستاره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حابس الفیل بذی المغمّس حبسته کأنّه مکوّس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محبس تزهق فیه الأنفس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و هو یقول فی فرار قریش و جزعهم من الحبشة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طارت قریش إذ رأت خمیسا فظلّت فردا لا أری أنیسا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أحسّ منهم حسیسا إلاّ أخا لی ماجدا نفیسا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مسودّا فی أهله رئیسا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الکاتب عن الزّعفرانیّ عن الثّقفیّ عن أبی الولید الضّبّیّ عن أبی بکر الهذلی،عن محمّد بن سیرین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غیر واحد من مشیخة أهل البصرة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فرغ علیّ بن أبی طالب علیه السّلام من الجمل،عرض له</w:t>
      </w:r>
      <w:bookmarkStart w:id="308" w:name="pg13930_143008"/>
    </w:p>
    <w:p>
      <w:pPr>
        <w:pStyle w:val="BookText"/>
        <w:rPr/>
      </w:pPr>
      <w:bookmarkEnd w:id="308"/>
      <w:r>
        <w:rPr>
          <w:rFonts w:ascii="IRNazanin" w:hAnsi="IRNazanin" w:eastAsia="IRNazanin"/>
          <w:color w:val="111111"/>
          <w:sz w:val="28"/>
          <w:sz w:val="28"/>
          <w:szCs w:val="28"/>
          <w:rtl w:val="true"/>
          <w:lang w:bidi="fa-IR"/>
        </w:rPr>
        <w:t>آنگاه به سوی صفا و مروه رفتند و هفت بار میان آن‌دو کوه رفت‌وآمد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عبد اللّه نزد پدرش آمد و او را از موضوع آگاه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بنگر که پس از این چه اتفاقی می‌افتد و مرا آگاه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نگریست و مشاهده کرد که به سوی لشگر حبشه حرکت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عبد المطلب را از آن آگاه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عبد المطلب خارج شد درحالی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لشگر حرکت کنید و غنیمت‌های خود را دریافت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سوی لشگر آمدند درحالی که همچون چوب‌هایی خشک شده بودند و هیچ پرنده‌ای نبود مگر آنکه همراهش سه سنگ در منقار و دو پایش بود و با هر سنگریزه‌ای یک نفر را به هلاکت می‌رساند پس هنگامی که تمامی لشگر به هلاکت رسید عبد المطلب به سوی خانۀ کعبه آمد و پردۀ آن را در دست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نگهدارندۀ فیل در ذی المغمّس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 در راه 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نگهداشتی گویا در زندانی که نفس‌ها در آن از میان می‌رود و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 المطّلب بازگشت درحالی که دربارۀ فرار قریش و بی‌تابی آنان دربارۀ سپاه حبشه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پا به فرار نهاد هنگامی که لشگر مهاجم را مشاهده کرد پس تنها و بدون مؤمنی ماندم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برجای نمانده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برادر با عظمت ارزشمندم که درمیان خانوادۀ خود سرور و آقاست</w:t>
      </w:r>
      <w:r>
        <w:rPr>
          <w:rFonts w:eastAsia="IRNazanin" w:cs="IRNazanin"/>
          <w:color w:val="111111"/>
          <w:sz w:val="28"/>
          <w:szCs w:val="28"/>
          <w:rtl w:val="true"/>
          <w:lang w:bidi="fa-IR"/>
        </w:rPr>
        <w:t>.</w:t>
      </w:r>
    </w:p>
    <w:p>
      <w:pPr>
        <w:pStyle w:val="Heading3"/>
        <w:numPr>
          <w:ilvl w:val="2"/>
          <w:numId w:val="1"/>
        </w:numPr>
        <w:rPr/>
      </w:pPr>
      <w:bookmarkStart w:id="309" w:name="__RefHeading___Toc1437088_3264237689"/>
      <w:bookmarkStart w:id="310" w:name="_Toc122"/>
      <w:bookmarkEnd w:id="309"/>
      <w:r>
        <w:rPr/>
        <w:t>109</w:t>
      </w:r>
      <w:r>
        <w:rPr>
          <w:rtl w:val="true"/>
        </w:rPr>
        <w:t>-</w:t>
      </w:r>
      <w:r>
        <w:rPr>
          <w:rtl w:val="true"/>
        </w:rPr>
        <w:t>خطبۀ حضرت امام حسن علیه السّلام بعد از جنگ جمل در بصره</w:t>
      </w:r>
      <w:bookmarkEnd w:id="31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سیرین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تعدادی از بزرگان بصره شنیدم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علی بن ابی طالب از جنگ جمل فارغ گردید دچار بیماری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مرض،و حضرت الجمعة،فتأخّر عنها،و قال لابنه الحسن علیه السّلام انطلق یا بنیّ فجمع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الحسن إلی المسجد،فلمّا استقلّ علی المنبر حمد اللّه و أثنی علیه و تشهّد و صلّی علی رسول اللّه صلّی اللّه علیه و اله،ثمّ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النّاس،إنّ اللّه اختارنا 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اصطفانا علی خلقه،و أنزل علینا کتابه و وحیه،و ایم اللّه لا ینتقصنا أحد من حقّنا شیئا إلاّ تنقصه اللّه فی عاجل دنیاه و آجل آخرته،و لا یکون علینا دولة إلاّ کانت لنا العاقبة وَ لَتَعْلَمُنَّ نَبَأَهُ بَعْدَ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جمع بالنّاس،و بلغ أباه کلامه، فلمّا انصرف إلی أبیه علیه السّلام نظر إلیه و ما ملک عبرته أن سالت علی خدّیه،ثمّ استدناه إلیه فقبّل بین عینیه،و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بأبی أنت و أمّی ذُرِّیَّةً بَعْضُها مِنْ بَعْضٍ وَ اللّهُ سَمِیعٌ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المراغیّ عن ثوابة بن یزید عن أحمد بن علیّ بن المثنّی عن شبابة بن سوّار عن المبارک بن سعید،عن خلید الفرّاء،عن أبی المحبّر،قال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أربع مفسدة للقلوب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الخلوّة بالنّساء،و الاستماع منهنّ،و الأخذ برأیهنّ،و مجالسة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اللّه،و ما مجالسة الموتی؟قال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مجالسة کلّ ضالّ عن الإیمان،و جائر عن الأحکام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 عن ابن عقدة عن عبد اللّه بن جریش عن أحمد بن برد عن محمّد بن جعفر،عن أبیه جعفر بن محمّد،عن أبیه محمّد بن علیّ،عن أبی لبابة بن عبد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جاء یتقاضی أبا الیسر دینا له علیه،فسمعه</w:t>
      </w:r>
      <w:bookmarkStart w:id="311" w:name="pg13930_143010"/>
    </w:p>
    <w:p>
      <w:pPr>
        <w:pStyle w:val="BookText"/>
        <w:rPr/>
      </w:pPr>
      <w:bookmarkEnd w:id="311"/>
      <w:r>
        <w:rPr>
          <w:rFonts w:ascii="IRNazanin" w:hAnsi="IRNazanin" w:eastAsia="IRNazanin"/>
          <w:color w:val="111111"/>
          <w:sz w:val="28"/>
          <w:sz w:val="28"/>
          <w:szCs w:val="28"/>
          <w:rtl w:val="true"/>
          <w:lang w:bidi="fa-IR"/>
        </w:rPr>
        <w:t>و هنگامی که جمعه فرارسید از رفتن به نماز جمعه تأخیر کرد و به فرزندش حسن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حرکت کن و با مردم نماز جمعه بگزار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حسن به سوی مسجد رفت و هنگامی که بر فراز منبر رفت خدا را سپاس گفت و ستایش او را به‌جای آورد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یگانگی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 و بر پیامبر خدا صلّی اللّه علیه و اله درود فرستاد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ما را به پیامبری اختیار نمود و بر آفریدگانش برگزید و کتاب و وحیش را بر ما فرستاد و 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حق ما چیزی نمی‌کاهد جز آنکه خداوند در زندگی دنیا و حیات آخرتش از او خواهد کاست و بر ما برتری و حکومتی نخواهد داشت مگر آنکه سرانجام آن از آن 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از خبر آن آگاه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همراه مردم نماز جمعه گزارد و سخن خود را به پدرش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به سوی پدرش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 او نگریست و نتوانست از اشک‌هایش جلوگیری نماید تا بر گونه‌هایش روان نگردد،سپس حسن علیه السّلام را به خود نزدیک گرداند و میان دو چشمش را بوسید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دودمانی که برخی از آن‌ها از نسل بعضی دگرند و خداوند شنوای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3"/>
        <w:numPr>
          <w:ilvl w:val="2"/>
          <w:numId w:val="1"/>
        </w:numPr>
        <w:rPr/>
      </w:pPr>
      <w:bookmarkStart w:id="312" w:name="__RefHeading___Toc1437090_3264237689"/>
      <w:bookmarkStart w:id="313" w:name="_Toc123"/>
      <w:bookmarkEnd w:id="312"/>
      <w:r>
        <w:rPr/>
        <w:t>110</w:t>
      </w:r>
      <w:r>
        <w:rPr>
          <w:rtl w:val="true"/>
        </w:rPr>
        <w:t>-</w:t>
      </w:r>
      <w:r>
        <w:rPr>
          <w:rtl w:val="true"/>
        </w:rPr>
        <w:t>چیزهایی که قلب ها را فاسد می کند</w:t>
      </w:r>
      <w:bookmarkEnd w:id="3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موجب تباهی قلب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 نمودن با زنان و حرف‌شنوی از آنان و عمل به نظر آنان و هم‌نشینی با مردگان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مردگان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با هرکسی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گمراه است و بر احکام الهی ستم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به‌جا نمی‌آورد</w:t>
      </w:r>
      <w:r>
        <w:rPr>
          <w:rFonts w:eastAsia="IRNazanin" w:cs="IRNazanin"/>
          <w:color w:val="111111"/>
          <w:sz w:val="28"/>
          <w:szCs w:val="28"/>
          <w:rtl w:val="true"/>
          <w:lang w:bidi="fa-IR"/>
        </w:rPr>
        <w:t>].</w:t>
      </w:r>
    </w:p>
    <w:p>
      <w:pPr>
        <w:pStyle w:val="Heading3"/>
        <w:numPr>
          <w:ilvl w:val="2"/>
          <w:numId w:val="1"/>
        </w:numPr>
        <w:rPr/>
      </w:pPr>
      <w:bookmarkStart w:id="314" w:name="__RefHeading___Toc1437092_3264237689"/>
      <w:bookmarkStart w:id="315" w:name="_Toc124"/>
      <w:bookmarkEnd w:id="314"/>
      <w:r>
        <w:rPr/>
        <w:t>111</w:t>
      </w:r>
      <w:r>
        <w:rPr>
          <w:rtl w:val="true"/>
        </w:rPr>
        <w:t>-</w:t>
      </w:r>
      <w:r>
        <w:rPr>
          <w:rtl w:val="true"/>
        </w:rPr>
        <w:t>آمدن طلبکار و قصۀ ابی لبابه</w:t>
      </w:r>
      <w:bookmarkEnd w:id="31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از ابو لبابة بن عبد المنذر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به نزد ابو یسر می‌آمد تا قرضی را که از او طلب دارد دریافت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شنید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له لیس هو هاهنا،فصاح أبو لبابة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الیسر،اخرج إلیّ؛فخرج إلیه،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حملک علی هذا؟فقال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العسر،یا أبا لبابة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لبابة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أن یستظلّ من فور جهنّم؟فقلنا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کلّنا نحبّ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غریما أو لیدع لمعسر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عمر بن محمّد الزّیّات،عن علیّ بن مهرویه عن داود بن سلیمان عن الرّضا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استفاد أخا فی اللّه،فقد استفاد بیتا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المفید عن علیّ بن خالد عن أحمد بن إسماعیل بن ماهان عن زکریّا بن یحیی عن بندار بن عبد الرّحمن عن سفیان،عن سهل بن الجرّاح، عن عطاء بن یزید عن تمیم الرّازیّ،قال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الدّین نصیحة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و لرسوله و لکتابه،و للأئمّة فی الدّین،و لجماعة المسلمین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بن الحسین عن أحمد بن نصر بن سعید عن إبراهیم بن إسحاق النّهاوندیّ عن عبد اللّه بن حمّاد عن عمرو بن شمر عن جابر عن أبی جعفر عن آبائه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قضی رسول اللّه صلّی اللّه علیه و اله مناسکه من حجّة الوداع، رکب راحلته و أنشأ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الجنّة إلاّ من کان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إلیه أبو ذر الغفاریّ رحمه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اللّه،و ما الإسلام؟فقال صلّی اللّه علیه و اله الإسلام عریان لباسه</w:t>
      </w:r>
      <w:bookmarkStart w:id="316" w:name="pg13930_143012"/>
    </w:p>
    <w:p>
      <w:pPr>
        <w:pStyle w:val="BookText"/>
        <w:rPr/>
      </w:pPr>
      <w:bookmarkEnd w:id="316"/>
      <w:r>
        <w:rPr>
          <w:rFonts w:ascii="IRNazanin" w:hAnsi="IRNazanin" w:eastAsia="IRNazanin"/>
          <w:color w:val="111111"/>
          <w:sz w:val="28"/>
          <w:sz w:val="28"/>
          <w:szCs w:val="28"/>
          <w:rtl w:val="true"/>
          <w:lang w:bidi="fa-IR"/>
        </w:rPr>
        <w:t>به او بگوئید که ابو یسر اینجا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 لبابه فریاد کشید ای ابو یسر،به سوی من خارج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 یسر از خانه خارج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لبابه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به این سخن واداشت،او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تنگدستی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لبابه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ابو لبابه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اله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چه‌کسی دوست دارد از آتش جهنم برکنار باشد؟همه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ما دوست داریم از آن برکنار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بدهکار فرصت دهد و یا تنگدست را رها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خود را از او درخواست ننماید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نیز چنین می‌کنم</w:t>
      </w:r>
      <w:r>
        <w:rPr>
          <w:rFonts w:eastAsia="IRNazanin" w:cs="IRNazanin"/>
          <w:color w:val="111111"/>
          <w:sz w:val="28"/>
          <w:szCs w:val="28"/>
          <w:rtl w:val="true"/>
          <w:lang w:bidi="fa-IR"/>
        </w:rPr>
        <w:t>].</w:t>
      </w:r>
    </w:p>
    <w:p>
      <w:pPr>
        <w:pStyle w:val="Heading3"/>
        <w:numPr>
          <w:ilvl w:val="2"/>
          <w:numId w:val="1"/>
        </w:numPr>
        <w:rPr/>
      </w:pPr>
      <w:bookmarkStart w:id="317" w:name="__RefHeading___Toc1437094_3264237689"/>
      <w:bookmarkStart w:id="318" w:name="_Toc125"/>
      <w:bookmarkEnd w:id="317"/>
      <w:r>
        <w:rPr/>
        <w:t>112</w:t>
      </w:r>
      <w:r>
        <w:rPr>
          <w:rtl w:val="true"/>
        </w:rPr>
        <w:t>-</w:t>
      </w:r>
      <w:r>
        <w:rPr>
          <w:rtl w:val="true"/>
        </w:rPr>
        <w:t>بردار در راه خدا</w:t>
      </w:r>
      <w:bookmarkEnd w:id="3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سلیمان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رضا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برادری در راه خدا به دست آورد خانه‌ای در بهشت را به دست آورده است</w:t>
      </w:r>
      <w:r>
        <w:rPr>
          <w:rFonts w:eastAsia="IRNazanin" w:cs="IRNazanin"/>
          <w:color w:val="111111"/>
          <w:sz w:val="28"/>
          <w:szCs w:val="28"/>
          <w:rtl w:val="true"/>
          <w:lang w:bidi="fa-IR"/>
        </w:rPr>
        <w:t>.</w:t>
      </w:r>
    </w:p>
    <w:p>
      <w:pPr>
        <w:pStyle w:val="Heading3"/>
        <w:numPr>
          <w:ilvl w:val="2"/>
          <w:numId w:val="1"/>
        </w:numPr>
        <w:rPr/>
      </w:pPr>
      <w:bookmarkStart w:id="319" w:name="__RefHeading___Toc1437096_3264237689"/>
      <w:bookmarkStart w:id="320" w:name="_Toc126"/>
      <w:bookmarkEnd w:id="319"/>
      <w:r>
        <w:rPr/>
        <w:t>113</w:t>
      </w:r>
      <w:r>
        <w:rPr>
          <w:rtl w:val="true"/>
        </w:rPr>
        <w:t>-</w:t>
      </w:r>
      <w:r>
        <w:rPr>
          <w:rtl w:val="true"/>
        </w:rPr>
        <w:t>دین خیرخواهی است</w:t>
      </w:r>
      <w:bookmarkEnd w:id="3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دین،خیرخواهی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خدا،برای چه کسی؟فرمود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خیرخواهی برای خدا و فرستادۀ خدا و کتابش و برای امامان در دین و گروه مسلمانان</w:t>
      </w:r>
      <w:r>
        <w:rPr>
          <w:rFonts w:eastAsia="IRNazanin" w:cs="IRNazanin"/>
          <w:color w:val="111111"/>
          <w:sz w:val="28"/>
          <w:szCs w:val="28"/>
          <w:rtl w:val="true"/>
          <w:lang w:bidi="fa-IR"/>
        </w:rPr>
        <w:t>.</w:t>
      </w:r>
    </w:p>
    <w:p>
      <w:pPr>
        <w:pStyle w:val="Heading3"/>
        <w:numPr>
          <w:ilvl w:val="2"/>
          <w:numId w:val="1"/>
        </w:numPr>
        <w:rPr/>
      </w:pPr>
      <w:bookmarkStart w:id="321" w:name="__RefHeading___Toc1437098_3264237689"/>
      <w:bookmarkStart w:id="322" w:name="_Toc127"/>
      <w:bookmarkEnd w:id="321"/>
      <w:r>
        <w:rPr/>
        <w:t>114</w:t>
      </w:r>
      <w:r>
        <w:rPr>
          <w:rtl w:val="true"/>
        </w:rPr>
        <w:t>-</w:t>
      </w:r>
      <w:r>
        <w:rPr>
          <w:rtl w:val="true"/>
        </w:rPr>
        <w:t>حقیقت اسلام</w:t>
      </w:r>
      <w:bookmarkEnd w:id="3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از جدش روایت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خدا صلّی اللّه علیه و اله مناسک حجة الوداع را به پایان رساند بر مرکب خود سوار شد درحالی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مسلمان در بهشت وارد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 ذر 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عرضه داشت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چیست؟پیامبر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التّقوی،و زینته الحیاء،و ملاکه الورع،و جماله الدّین،و ثمره العمل الصالح،و لکلّ شیء أساس،و أساس الإسلام حبّنا أهل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 عن عمر بن سعید السّجستانیّ عن محمّد بن یزید عن إسرائیل،عن میسرة بن حبیب،عن المنهال بن عمرو عن زرّ ابن حبیش،عن حذیفة بن الیمان،قال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النّبیّ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أتانی ملک لم یهبط إلی الأرض قبل وقته،فعرّفنی أنّه استأذن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السّلام علیّ،فأذن له فسلّم علیّ،و بشّرنی أنّ ابنتی فاطمة سیّدة نساء أهل الجنّة،و أنّ الحسن و الحسین علیه السّلام سیّدا شباب أهل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عمر بن محمّد عن أحمد بن إسماعیل بن ماهان، عن أبیه عن مسلم،عن عروة بن خالد،عن سلیمان التّمیمیّ،عن أبی مجلز،عن قیس بن سعد بن عبادة،قال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 بن أبی طالب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 من یجثو بین یدی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 للخصومة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المراغیّ عن عبد اللّه بن مسلم عن سعید بن عبد الرّحمن،عن إسماعیل بن صبیح،عن صبّاح المزنیّ،عن حکیم ابن جبیر،عن عقبة الهجریّ،عن عمّه،قال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علیه السّلام علی المنبر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لأقولنّ الیوم قولا لم یقله أحد قبلی،و لا یقوله أحد بعدی إلاّ کاذب،أنا عبد اللّه و أخو رسول اللّه صلّی اللّه علیه و اله و نکحت سیّدة نساء الأمّة</w:t>
      </w:r>
      <w:r>
        <w:rPr>
          <w:rFonts w:eastAsia="IRNazanin" w:cs="IRNazanin"/>
          <w:color w:val="111111"/>
          <w:sz w:val="28"/>
          <w:szCs w:val="28"/>
          <w:rtl w:val="true"/>
          <w:lang w:bidi="fa-IR"/>
        </w:rPr>
        <w:t>.</w:t>
      </w:r>
      <w:bookmarkStart w:id="323" w:name="pg13930_143014"/>
    </w:p>
    <w:p>
      <w:pPr>
        <w:pStyle w:val="BookText"/>
        <w:rPr/>
      </w:pPr>
      <w:bookmarkEnd w:id="323"/>
      <w:r>
        <w:rPr>
          <w:rFonts w:ascii="IRNazanin" w:hAnsi="IRNazanin" w:eastAsia="IRNazanin"/>
          <w:color w:val="111111"/>
          <w:sz w:val="28"/>
          <w:sz w:val="28"/>
          <w:szCs w:val="28"/>
          <w:rtl w:val="true"/>
          <w:lang w:bidi="fa-IR"/>
        </w:rPr>
        <w:t>اسلام برهنه‌ای است که لباسش تقوا و زینتش حیا و ملاکش پرهیزگاری و زیبائیش دینداری و میوه‌اش کردار نیک است و هرچیزی پایه‌ای دارد و پایۀ اسلام دوستی با اهل 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بن یمان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پیامبر اسلام صلّی اللّه علیه و اله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 به سوی من آمد که پیش از آن زمان بر زمین فرود نیامده بود پس مرا آگاه کرد که از خداوند عزّتمند اجازه خواسته است که بر من سلام دهد و خداوند نیز به او اذن داده است،پس بر من سلام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من بشارت داد که فاطمه بانوی زنان اهل بهشت است و حسن و حسین دو سرور و آقای جوانان اهل بهشتند</w:t>
      </w:r>
      <w:r>
        <w:rPr>
          <w:rFonts w:eastAsia="IRNazanin" w:cs="IRNazanin"/>
          <w:color w:val="111111"/>
          <w:sz w:val="28"/>
          <w:szCs w:val="28"/>
          <w:rtl w:val="true"/>
          <w:lang w:bidi="fa-IR"/>
        </w:rPr>
        <w:t>.</w:t>
      </w:r>
    </w:p>
    <w:p>
      <w:pPr>
        <w:pStyle w:val="Heading3"/>
        <w:numPr>
          <w:ilvl w:val="2"/>
          <w:numId w:val="1"/>
        </w:numPr>
        <w:rPr/>
      </w:pPr>
      <w:bookmarkStart w:id="324" w:name="__RefHeading___Toc1437100_3264237689"/>
      <w:bookmarkStart w:id="325" w:name="_Toc128"/>
      <w:bookmarkEnd w:id="324"/>
      <w:r>
        <w:rPr/>
        <w:t>116</w:t>
      </w:r>
      <w:r>
        <w:rPr>
          <w:rtl w:val="true"/>
        </w:rPr>
        <w:t>-</w:t>
      </w:r>
      <w:r>
        <w:rPr>
          <w:rtl w:val="true"/>
        </w:rPr>
        <w:t>افتخار کردن حضرت علی علیه السّلام به اموری</w:t>
      </w:r>
      <w:bookmarkEnd w:id="3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 بن عباده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علی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اوّلین کسی هستم که در روز قیامت در مقابل پروردگار بلندمرتبه برای خصومت و داوری بپا می‌خیزد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عقبۀ هجری از عمویش روایت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علی علیه السّلام بر منبر است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سخنی می‌گویم که پیش از این کسی بر زبان نیاورده است و پس از من نیز کسی جز انسان دروغگو نمی‌تواند چنین ادّعایی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بندۀ خدا و برادر رسول خدا صلّی اللّه علیه و اله هستم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زنان امت را به ازدواج خویش درآوردم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بن عمران عن محمّد بن أحمد بن محمّد المکّیّ،عن عبد اللّه بن أحمد بن حنبل،عن أبیه عن یحیی بن أبی بکر عن إسرائیل،عن أبی إسحاق،عن أبی عبد اللّه الجدلیّ،قال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أمّ سلمة زوجة النّبیّ صلّی اللّه علیه و اله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أیسبّ رسول اللّه صلّی اللّه علیه و اله فیکم؟فقلت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رسول اللّه صلّی اللّه علیه و اله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علیّا فقد سبّنی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قولویه،عن أبی علیّ محمّد بن همّام الإسکافیّ،عن الحمیریّ،عن ابن عیسی،عن الحسین بن سعید عن ابن حدید عن بن عمیرة عن مدرک بن الهزهاز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جعفر بن محمّد علیه السّلام یا مدرک،إنّ أمرنا لیس بقبوله فقط،و لکن بصیانته و کتمانه عن غیر أهله،أقرأ أصحابنا السّلام و رحمة اللّه و برکاته و قل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امرأ اجترّ مودّة النّاس إلینا؛ فحدّثهم بما یعرفون و ترک ما ینکرون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 عن ابن عقدة عن خالد بن یزید عن أبی خالد،عن حنان بن سدیر،عن أبی إسحاق،عن ربیعة السّعدیّ،قال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حذیفة بن الیمان،فقلت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بما سمعت من رسول اللّه صلّی اللّه علیه و اله و رأیته یعمل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علیک بالقرآن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قرأت القرآن،و إنّما جئتک لتحدّثنی بما لم أره و لم أسمعه من رسول اللّه صلّی اللّه علیه و اله اللّهمّ إنّی أشهدک علی حذیفة أنّی أتیته لیحدّثنی فإنّه قد سمع و کتم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حذیفة،قد أبلغت فی الشّدّة،فقال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 قصیرة من</w:t>
      </w:r>
      <w:bookmarkStart w:id="326" w:name="pg13930_143016"/>
    </w:p>
    <w:p>
      <w:pPr>
        <w:pStyle w:val="Heading3"/>
        <w:numPr>
          <w:ilvl w:val="2"/>
          <w:numId w:val="1"/>
        </w:numPr>
        <w:rPr/>
      </w:pPr>
      <w:bookmarkStart w:id="327" w:name="__RefHeading___Toc1437102_3264237689"/>
      <w:bookmarkStart w:id="328" w:name="_Toc129"/>
      <w:bookmarkEnd w:id="326"/>
      <w:bookmarkEnd w:id="327"/>
      <w:r>
        <w:rPr/>
        <w:t>117</w:t>
      </w:r>
      <w:r>
        <w:rPr>
          <w:rtl w:val="true"/>
        </w:rPr>
        <w:t>-</w:t>
      </w:r>
      <w:r>
        <w:rPr>
          <w:rtl w:val="true"/>
        </w:rPr>
        <w:t>هرکس حضرت علی علیه السّلام را دشنام دهد پیامبر اسلام را دشنام داده است</w:t>
      </w:r>
      <w:bookmarkEnd w:id="3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جدلی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 سلمه همسر پیامبر رفتم 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شما کسی به رسول خدا دشنام می‌دهد؟گفتم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پیامبر خدا صلّی اللّه علیه و اله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علی دشنام دهد به من دشنام داده است</w:t>
      </w:r>
      <w:r>
        <w:rPr>
          <w:rFonts w:eastAsia="IRNazanin" w:cs="IRNazanin"/>
          <w:color w:val="111111"/>
          <w:sz w:val="28"/>
          <w:szCs w:val="28"/>
          <w:rtl w:val="true"/>
          <w:lang w:bidi="fa-IR"/>
        </w:rPr>
        <w:t>.</w:t>
      </w:r>
    </w:p>
    <w:p>
      <w:pPr>
        <w:pStyle w:val="Heading3"/>
        <w:numPr>
          <w:ilvl w:val="2"/>
          <w:numId w:val="1"/>
        </w:numPr>
        <w:rPr/>
      </w:pPr>
      <w:bookmarkStart w:id="329" w:name="__RefHeading___Toc1437104_3264237689"/>
      <w:bookmarkStart w:id="330" w:name="_Toc130"/>
      <w:bookmarkEnd w:id="329"/>
      <w:r>
        <w:rPr/>
        <w:t>118</w:t>
      </w:r>
      <w:r>
        <w:rPr>
          <w:rtl w:val="true"/>
        </w:rPr>
        <w:t>-</w:t>
      </w:r>
      <w:r>
        <w:rPr>
          <w:rtl w:val="true"/>
        </w:rPr>
        <w:t>پنهان کردن اهل بیت و صیانت آنها</w:t>
      </w:r>
      <w:bookmarkEnd w:id="3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 بن هزهاز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فقط به پذیرفتن آن نیست بلکه به نگهداری و مخفی داشتن آن از غیر اهلش نیز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یاران ما سلام و رحمت خدا و برکات او را برسان و به ایشان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کسی را که دوستی مردم را به سوی ما بکشاند و با آنان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می‌دانند و دوری از هر آنچه منکر می‌شمارند سخن گوید،رحمت کند</w:t>
      </w:r>
      <w:r>
        <w:rPr>
          <w:rFonts w:eastAsia="IRNazanin" w:cs="IRNazanin"/>
          <w:color w:val="111111"/>
          <w:sz w:val="28"/>
          <w:szCs w:val="28"/>
          <w:rtl w:val="true"/>
          <w:lang w:bidi="fa-IR"/>
        </w:rPr>
        <w:t>.</w:t>
      </w:r>
    </w:p>
    <w:p>
      <w:pPr>
        <w:pStyle w:val="Heading3"/>
        <w:numPr>
          <w:ilvl w:val="2"/>
          <w:numId w:val="1"/>
        </w:numPr>
        <w:rPr/>
      </w:pPr>
      <w:bookmarkStart w:id="331" w:name="__RefHeading___Toc1437106_3264237689"/>
      <w:bookmarkStart w:id="332" w:name="_Toc131"/>
      <w:bookmarkEnd w:id="331"/>
      <w:r>
        <w:rPr/>
        <w:t>119</w:t>
      </w:r>
      <w:r>
        <w:rPr>
          <w:rtl w:val="true"/>
        </w:rPr>
        <w:t>-</w:t>
      </w:r>
      <w:r>
        <w:rPr>
          <w:rtl w:val="true"/>
        </w:rPr>
        <w:t>قول حذیفه</w:t>
      </w:r>
      <w:r>
        <w:rPr>
          <w:rtl w:val="true"/>
        </w:rPr>
        <w:t>:</w:t>
      </w:r>
      <w:r>
        <w:rPr>
          <w:rtl w:val="true"/>
        </w:rPr>
        <w:t>بدرستی که نشانۀ بهشت و راهنمای آن تا روز قیامت امامان از آل محمد هستند</w:t>
      </w:r>
      <w:bookmarkEnd w:id="3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ربیعۀ سعدی می‌گوید به نزد حذیفة بن یمان می‌آمدم و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از رسول خدا صلّی اللّه علیه و اله شنیده‌ای و دیده‌ای که به آن عمل می‌کند برایم سخن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 روی آور</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قرآن خوانده‌ام و به نزد تو آمده‌ام تا در مورد چیزهایی که ندیده‌ام و از رسول خدا صلّی اللّه علیه و اله نشنیده‌ام برایم سخن بگویی،پروردگارا من تو را بر حذیفه گواه می‌گیرم که به نزد او آمدم تا برایم سخن بگوید پس او شنید و مخفی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حذیفه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سختی بیان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طویلة،و جامعة لکلّ أمرک،إنّ آیة الجنّة فی هذه الأمّة لتأکل الطّعام و تمشی فی الأسواق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 فبیّن لی آیة الجنّة فأتّبعها،و آیة النّار فأتّقیها،فقال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 حذیفة بیده،إنّ آیة الجنّة و الهداة إلیها إلی یوم القیامة لأئمّة آل محمّد علیهم السّلام و إنّ آیة النّار و الدّعاة إلیها إلی یوم القیامة لأعداؤهم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الکاتب عن الزّعفرانیّ عن الثّقفیّ عن عبید اللّه بن أبی هاشم عن عمرو بن ثابت،عن جبلة بن سحیم،قال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بویع أمیر المؤمنین علیّ بن أبی طالب علیه السّلام بلغه أنّ معاویة قد توقّف عن إظهار البیعة له،و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أقرّنی علی الشّام و أعمالی الّتی ولاّنیها عثمان بایعته؛فجاء المغیرة إلی أمیر المؤمنین علیه السّلام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المؤمنین،إنّ معاویة من قد عرفت،و قد ولاّه الشّام من قد کان قبلک،فولّه أنت کیما تتّسق عری الأمور ثمّ اعزله إن بدا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أمیر المؤمنین علیه السّلام أتضمن لی عمری یا مغیرة فیما بین تولیته إلی خلعه؟قال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یسألنی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تولیته علی رجلین من المسلمین لیلة سوداء أبدا وَ ما کُنْتُ مُتَّخِذَ الْمُضِلِّینَ عَضُداً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أبعث إلیه و أدعوه إلی ما فی یدی من الحقّ،فإن أجاب فرجل من المسلمین له ما لهم و علیه ما علیهم،و إن أبی حاکمته إلی اللّه؛فولّی المغیرة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فحاکمه إذن و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نصحت علیّا فی ابن حرب نصیحة فردّ فما منّی له الدّهر ثانیة</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یقبل النّصح الّذی جئته به و کانت له تلک النّصیحة کافیة</w:t>
      </w:r>
      <w:bookmarkStart w:id="333" w:name="pg13930_143018"/>
    </w:p>
    <w:p>
      <w:pPr>
        <w:pStyle w:val="BookText"/>
        <w:rPr/>
      </w:pPr>
      <w:bookmarkEnd w:id="333"/>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کوتاه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 و جامع همه خواسته‌ها و امورت دریافت دار،همانا نشانۀ بهشت در این امت براین است که غذا بخوری و در بازارها راه بروی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امور عادی چون مردم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بهشت را برایم بیان کن تا از آن پیروی کنم و نشانۀ دوزخ را بازگو تا از آن برکنار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کسی که جان حذیفه در دست اوست همانا نشانۀ بهشت و هدایتگران بسوی آن تا روز قیامت امامان از آل محمد صلّی اللّه علیه و اله هستند و نشانۀ دوزخ و دعوت‌کنندگان به سوی آن تا روز قیامت دشمنان ایشان می‌باشند</w:t>
      </w:r>
      <w:r>
        <w:rPr>
          <w:rFonts w:eastAsia="IRNazanin" w:cs="IRNazanin"/>
          <w:color w:val="111111"/>
          <w:sz w:val="28"/>
          <w:szCs w:val="28"/>
          <w:rtl w:val="true"/>
          <w:lang w:bidi="fa-IR"/>
        </w:rPr>
        <w:t>.</w:t>
      </w:r>
    </w:p>
    <w:p>
      <w:pPr>
        <w:pStyle w:val="Heading3"/>
        <w:numPr>
          <w:ilvl w:val="2"/>
          <w:numId w:val="1"/>
        </w:numPr>
        <w:rPr/>
      </w:pPr>
      <w:bookmarkStart w:id="334" w:name="__RefHeading___Toc1437108_3264237689"/>
      <w:bookmarkStart w:id="335" w:name="_Toc132"/>
      <w:bookmarkEnd w:id="334"/>
      <w:r>
        <w:rPr/>
        <w:t>120</w:t>
      </w:r>
      <w:r>
        <w:rPr>
          <w:rtl w:val="true"/>
        </w:rPr>
        <w:t>-</w:t>
      </w:r>
      <w:r>
        <w:rPr>
          <w:rtl w:val="true"/>
        </w:rPr>
        <w:t>مشورت مغیرة با حضرت علی علیه السّلام در مورد قرار دادن معاویه به فرمانروایی شام</w:t>
      </w:r>
      <w:bookmarkEnd w:id="3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جبلة بن سحیم از پدرش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 امیر مؤمنان علی بن ابی طالب علیه السّلام بیعت شد به او خبر رسید که معاویه از بیعت با او سر باز زده است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بر شام و اختیاراتی که عثمان مرا بر آن فرمانروا و مسلّط ساخته است مسلّط سازد با او بیعت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مغیره به نزد امیر مؤمنان علیه السّلام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معاویه کسی است که او را می‌شناسی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پیش از تو بوده است او را فرمانروای شام قرار داده است پس تو نیز او را فرمانروا قرارداده تا کارهای نابسامان سامان یابد آنگاه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صلاحیت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برایت آشکار شد او را از کار برکنار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فاصلۀ میان اینکه او را فرمانروا قرار دهم تا او را برکنار سازم عمر مرا ضمانت می‌کنی؟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از اینکه او را فرمانروای دو نفر از مسلمانان در شبی تاریک قرار دادم نمی‌پرسد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گمراه‌کنندگان را دستیار خود قرار نمی‌دهم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می‌فرستم و او را به حقی که در دستان من است فرا می‌خوانم پس اگر پاسخ گفت مردی از مسلمانان است،هر آنچه به سود مسلمانان است به سود او نیز هست و هر آنچه به ضرر آنان است به ضرر او نیز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امتناع نمود با او در پیشگاه خدا به ستیزه و دشمنی بر می‌خیزم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مغیره بازگشت درحالی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او به ستیزه برخیز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شعر را سرود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را دربارۀ ابن حزب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کردم و او نپذیرفت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توانایی ندارد که برای دومین بار چون اویی را بیافریند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نصیحتی را که به سودش آورده بودم نپذیرفت و آن نصیحت برایش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له ما أخلص النّصح کلّه فقلت له إنّ النّصیحة غالیة</w:t>
      </w:r>
    </w:p>
    <w:p>
      <w:pPr>
        <w:pStyle w:val="BookText"/>
        <w:rPr/>
      </w:pPr>
      <w:r>
        <w:rPr>
          <w:rFonts w:ascii="IRNazanin" w:hAnsi="IRNazanin" w:eastAsia="IRNazanin"/>
          <w:color w:val="111111"/>
          <w:sz w:val="28"/>
          <w:sz w:val="28"/>
          <w:szCs w:val="28"/>
          <w:rtl w:val="true"/>
          <w:lang w:bidi="fa-IR"/>
        </w:rPr>
        <w:t>فقام قیس بن سعد رحمه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المؤمنین،إنّ المغیرة أشار علیک بأمر لم یرد اللّه به،فقدّم فیه رجلا و أخّر فیه أخری،فإن کان لک الغلبة تقرّب إلیک بالنّصیحة،و إن کانت لمعاویة تقرّب إلیه بالمشورة،ثمّ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کاد و من أرسی ثبیرا مکانه مغیرة أن یقوّی علیک معاویة</w:t>
      </w:r>
    </w:p>
    <w:p>
      <w:pPr>
        <w:pStyle w:val="BookText"/>
        <w:rPr/>
      </w:pPr>
      <w:r>
        <w:rPr>
          <w:rFonts w:ascii="IRNazanin" w:hAnsi="IRNazanin" w:eastAsia="IRNazanin"/>
          <w:color w:val="111111"/>
          <w:sz w:val="28"/>
          <w:sz w:val="28"/>
          <w:szCs w:val="28"/>
          <w:rtl w:val="true"/>
          <w:lang w:bidi="fa-IR"/>
        </w:rPr>
        <w:t>و کنت بحمد اللّه فینا موفّقا و تلک الّتی آراکها غیر کافیة</w:t>
      </w:r>
    </w:p>
    <w:p>
      <w:pPr>
        <w:pStyle w:val="BookText"/>
        <w:rPr/>
      </w:pPr>
      <w:r>
        <w:rPr>
          <w:rFonts w:ascii="IRNazanin" w:hAnsi="IRNazanin" w:eastAsia="IRNazanin"/>
          <w:color w:val="111111"/>
          <w:sz w:val="28"/>
          <w:sz w:val="28"/>
          <w:szCs w:val="28"/>
          <w:rtl w:val="true"/>
          <w:lang w:bidi="fa-IR"/>
        </w:rPr>
        <w:t>فسبحان من علاّ السّماء مکانها و أرضا دحاها فاستقرّت کما هیه</w:t>
      </w:r>
    </w:p>
    <w:p>
      <w:pPr>
        <w:pStyle w:val="BookText"/>
        <w:rPr/>
      </w:pPr>
      <w:r>
        <w:rPr>
          <w:rFonts w:eastAsia="IRNazanin" w:cs="IRNazanin"/>
          <w:color w:val="111111"/>
          <w:sz w:val="28"/>
          <w:szCs w:val="28"/>
          <w:lang w:bidi="fa-IR"/>
        </w:rPr>
        <w:t>134-43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بن الحسین المقری،عن عبد اللّه بن محمّد البصریّ،عن عبد العزیز بن یحیی،عن موسی بن زکریّا،عن أبی خالد،عن العینیّ،عن الشّعبیّ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 بن أبی طالب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ممّن یقنط و معه الممحاة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الممحاة؟قال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الاستغفار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الحسن بن حمزة العلویّ عن أحمد بن عبد اللّه عن جدّه البرقیّ،عن أبیه،عن ابن یزید،عن ابن أبی عمیر،عن هشام بن سالم،عن أبی عبیدة الحذّاء عن أبی عبد اللّه جعفر بن محمّد علیهما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أخبرکم بأشدّ ما افترض اللّه علی خلقه؟إنصاف النّاس من أنفسهم،و مواساة الإخوان فی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اللّه علی کلّ حال،فإن عرضت له طاعة للّه عمل بها،و إن عرضت له معصیة ترکها</w:t>
      </w:r>
      <w:r>
        <w:rPr>
          <w:rFonts w:eastAsia="IRNazanin" w:cs="IRNazanin"/>
          <w:color w:val="111111"/>
          <w:sz w:val="28"/>
          <w:szCs w:val="28"/>
          <w:rtl w:val="true"/>
          <w:lang w:bidi="fa-IR"/>
        </w:rPr>
        <w:t>.</w:t>
      </w:r>
      <w:bookmarkStart w:id="336" w:name="pg13930_143020"/>
    </w:p>
    <w:p>
      <w:pPr>
        <w:pStyle w:val="BookText"/>
        <w:rPr/>
      </w:pPr>
      <w:bookmarkEnd w:id="336"/>
      <w:r>
        <w:rPr>
          <w:rFonts w:ascii="IRNazanin" w:hAnsi="IRNazanin" w:eastAsia="IRNazanin"/>
          <w:color w:val="111111"/>
          <w:sz w:val="28"/>
          <w:sz w:val="28"/>
          <w:szCs w:val="28"/>
          <w:rtl w:val="true"/>
          <w:lang w:bidi="fa-IR"/>
        </w:rPr>
        <w:t>و به او گفتند تمامی نصیحت‌ها چه خالصانه است پس به او گفتم که نصیحت و خیرخواهی بسیار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قیس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مغیره به مسأله‌ای اشاره نمود که خدا آن را اراده نکرده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رضایت پروردگار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کژدار و مریز و مداراآمیز رفتار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اوضاع را بسنج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پیروزی با تو بود او با خیرخواهی به تو نزدیکی می‌جوید و اگر پیروزی با معاویه بود تو با مشورت و هم‌رأیی به او نزدیک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شعر را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هلاکت را در جایگاهش استوار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بود که مغیره،معاویه را بر تو نیرومند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حمد خدا،تو درمیان ما موفق و پیروز بودی،و آنچه مغیره به تو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فریب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منزّه است خداوندی که آسمان را در جایگاهش بلند گرداند و زمین را گسترد و این‌گونه استوار و برپا ساخت</w:t>
      </w:r>
      <w:r>
        <w:rPr>
          <w:rFonts w:eastAsia="IRNazanin" w:cs="IRNazanin"/>
          <w:color w:val="111111"/>
          <w:sz w:val="28"/>
          <w:szCs w:val="28"/>
          <w:rtl w:val="true"/>
          <w:lang w:bidi="fa-IR"/>
        </w:rPr>
        <w:t>.</w:t>
      </w:r>
    </w:p>
    <w:p>
      <w:pPr>
        <w:pStyle w:val="Heading3"/>
        <w:numPr>
          <w:ilvl w:val="2"/>
          <w:numId w:val="1"/>
        </w:numPr>
        <w:rPr/>
      </w:pPr>
      <w:bookmarkStart w:id="337" w:name="__RefHeading___Toc1437110_3264237689"/>
      <w:bookmarkStart w:id="338" w:name="_Toc133"/>
      <w:bookmarkEnd w:id="337"/>
      <w:r>
        <w:rPr/>
        <w:t>121</w:t>
      </w:r>
      <w:r>
        <w:rPr>
          <w:rtl w:val="true"/>
        </w:rPr>
        <w:t>-</w:t>
      </w:r>
      <w:r>
        <w:rPr>
          <w:rtl w:val="true"/>
        </w:rPr>
        <w:t>پاک کننده استغفار است</w:t>
      </w:r>
      <w:bookmarkEnd w:id="3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علی بن ابی طالب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عجبم از کسی که ناامید می‌گردد و پاک‌کننده به همراه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پاک‌کننده چیست؟امام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p>
    <w:p>
      <w:pPr>
        <w:pStyle w:val="Heading3"/>
        <w:numPr>
          <w:ilvl w:val="2"/>
          <w:numId w:val="1"/>
        </w:numPr>
        <w:rPr/>
      </w:pPr>
      <w:bookmarkStart w:id="339" w:name="__RefHeading___Toc1437112_3264237689"/>
      <w:bookmarkStart w:id="340" w:name="_Toc134"/>
      <w:bookmarkEnd w:id="339"/>
      <w:r>
        <w:rPr/>
        <w:t>122</w:t>
      </w:r>
      <w:r>
        <w:rPr>
          <w:rtl w:val="true"/>
        </w:rPr>
        <w:t>-</w:t>
      </w:r>
      <w:r>
        <w:rPr>
          <w:rtl w:val="true"/>
        </w:rPr>
        <w:t>شدیدترین و مهم ترین واجبات بر مردم</w:t>
      </w:r>
      <w:bookmarkEnd w:id="34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شدیدترین و مهم‌ترین چیزی که خدا بر آفریدگانش واجب ساخت به شما خبر ندهم؟رعایت انصاف با مردم و احسان با برادران در راه خداوند عزتمند و یاد خدا در هرحال؛پس اگر اطاعت و بندگی خدا پیش آید به آن عمل می‌کند و اگر گناهی پیش آید آن را ترک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المفید عن الجعابیّ عن محمّد بن صالح القاضی،عن مسروق ابن المرزبان،عن حفص،عن عاصم،بن أبی عثمان،عن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إنّ أعجز النّاس من عجز عن الدّعاء،و إنّ أبخل النّاس من بخل بالسّلام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 عن الحسین بن الهاد بن حمزة أبو علیّ من أصل کتابه،عن الحسن بن عبد الرّحمن بن أبی لیلی،عن محمّد بن سلیمان الأصفهانیّ،عن عبد الرّحمن الأصفهانیّ،عن عبد الرّحمن بن أبی لیلی،عن علیّ بن أبی طالب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دعانی النّبیّ صلّی اللّه علیه و اله و أنا أرمد العین،فتفل فی عینی و شدّ العمامة علی رأسی،و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أذهب عنه الحرّ و البرد،فما وجدت بعدها حرّا و لا بردا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المفید عن الجعابیّ عن أحمد بن عیسی بن أبی موسی عن عبدوس بن محمّد الحضرمیّ،عن محمّد بن فرات،عن أبی إسحاق،عن الحارث،عن علیّ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 اله یأتینا کلّ غداة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رحمکم اللّه الصّلاة إِنَّما یُرِیدُ اللّهُ لِیُذْهِبَ عَنْکُمُ الرِّجْسَ أَهْلَ الْبَیْتِ وَ یُطَهِّرَکُمْ تَطْهِیراً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المرزبانیّ عن أحمد بن محمّد عن الحسین بن علیل عن عبد الکریم بن محمّد،عن علیّ بن سلمة،عن محمّد بن فخّار عن عبد اللّه بن عامر،</w:t>
      </w:r>
      <w:bookmarkStart w:id="341" w:name="pg13930_143022"/>
    </w:p>
    <w:p>
      <w:pPr>
        <w:pStyle w:val="Heading3"/>
        <w:numPr>
          <w:ilvl w:val="2"/>
          <w:numId w:val="1"/>
        </w:numPr>
        <w:rPr/>
      </w:pPr>
      <w:bookmarkStart w:id="342" w:name="__RefHeading___Toc1437114_3264237689"/>
      <w:bookmarkStart w:id="343" w:name="_Toc135"/>
      <w:bookmarkEnd w:id="341"/>
      <w:bookmarkEnd w:id="342"/>
      <w:r>
        <w:rPr/>
        <w:t>123</w:t>
      </w:r>
      <w:r>
        <w:rPr>
          <w:rtl w:val="true"/>
        </w:rPr>
        <w:t>-</w:t>
      </w:r>
      <w:r>
        <w:rPr>
          <w:rtl w:val="true"/>
        </w:rPr>
        <w:t>عاجزترین مردم،آن کسی است که عاجز از دعا باشد</w:t>
      </w:r>
      <w:bookmarkEnd w:id="3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همانا،ناتوان‌ترین مردم کسی است که از دعا کردن ناتوان باشد و بخیل‌ترین مردم کسی است که به سلام کردن بخل بورزد</w:t>
      </w:r>
      <w:r>
        <w:rPr>
          <w:rFonts w:eastAsia="IRNazanin" w:cs="IRNazanin"/>
          <w:color w:val="111111"/>
          <w:sz w:val="28"/>
          <w:szCs w:val="28"/>
          <w:rtl w:val="true"/>
          <w:lang w:bidi="fa-IR"/>
        </w:rPr>
        <w:t>.</w:t>
      </w:r>
    </w:p>
    <w:p>
      <w:pPr>
        <w:pStyle w:val="Heading3"/>
        <w:numPr>
          <w:ilvl w:val="2"/>
          <w:numId w:val="1"/>
        </w:numPr>
        <w:rPr/>
      </w:pPr>
      <w:bookmarkStart w:id="344" w:name="__RefHeading___Toc1437116_3264237689"/>
      <w:bookmarkStart w:id="345" w:name="_Toc136"/>
      <w:bookmarkEnd w:id="344"/>
      <w:r>
        <w:rPr/>
        <w:t>124</w:t>
      </w:r>
      <w:r>
        <w:rPr>
          <w:rtl w:val="true"/>
        </w:rPr>
        <w:t>-</w:t>
      </w:r>
      <w:r>
        <w:rPr>
          <w:rtl w:val="true"/>
        </w:rPr>
        <w:t>دعای پیامبر برای حضرت علی علیه السّلام درحالی که حضرت علی چشم درد داشتند</w:t>
      </w:r>
      <w:bookmarkEnd w:id="3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مرا به سوی خود فراخواند درحالی که در چشمم دردی احساس می‌کردم پس از آب دهان مبارکش بر چشمم نهاد و دستاری بر سرم بست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پروردگارا،گرما و سرما را از او دور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بعد از آن گرما و سرمایی در خود احساس نکردم</w:t>
      </w:r>
      <w:r>
        <w:rPr>
          <w:rFonts w:eastAsia="IRNazanin" w:cs="IRNazanin"/>
          <w:color w:val="111111"/>
          <w:sz w:val="28"/>
          <w:szCs w:val="28"/>
          <w:rtl w:val="true"/>
          <w:lang w:bidi="fa-IR"/>
        </w:rPr>
        <w:t>.</w:t>
      </w:r>
    </w:p>
    <w:p>
      <w:pPr>
        <w:pStyle w:val="Heading3"/>
        <w:numPr>
          <w:ilvl w:val="2"/>
          <w:numId w:val="1"/>
        </w:numPr>
        <w:rPr/>
      </w:pPr>
      <w:bookmarkStart w:id="346" w:name="__RefHeading___Toc1437118_3264237689"/>
      <w:bookmarkStart w:id="347" w:name="_Toc137"/>
      <w:bookmarkEnd w:id="346"/>
      <w:r>
        <w:rPr/>
        <w:t>125</w:t>
      </w:r>
      <w:r>
        <w:rPr>
          <w:rtl w:val="true"/>
        </w:rPr>
        <w:t>-</w:t>
      </w:r>
      <w:r>
        <w:rPr>
          <w:rtl w:val="true"/>
        </w:rPr>
        <w:t>پیامبر هر روز صبح به خانۀ حضرت علی علیه السّلام می آمدند و می فرمودند</w:t>
      </w:r>
      <w:r>
        <w:rPr>
          <w:rtl w:val="true"/>
        </w:rPr>
        <w:t>:</w:t>
      </w:r>
      <w:r>
        <w:rPr>
          <w:rtl w:val="true"/>
        </w:rPr>
        <w:t>نماز،خدا بر شما ببخشاید</w:t>
      </w:r>
      <w:bookmarkEnd w:id="34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اله هر روز صبح به نزد ما می‌آمد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بزرگ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شما ببخشاید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برپا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می‌خواهد پلیدی را از شما اهل بیت دور کند و چنانکه باید و شاید شما را پاک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أتی نعی الحسین علیه السّلام إلی المدینة خرجت أسماء بنت عقیل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جماعة من نسائها حتّی انتهت إلی قبر رسول اللّه صلّی اللّه علیه و اله فلاذت به و شهقت عنده،ثمّ التفتت إلی المهاجرین و الأنصار،و هی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ذا تقولون إن قال النّبیّ لکم یوم الحساب و صدق القول مسموع</w:t>
      </w:r>
    </w:p>
    <w:p>
      <w:pPr>
        <w:pStyle w:val="BookText"/>
        <w:rPr/>
      </w:pPr>
      <w:r>
        <w:rPr>
          <w:rFonts w:ascii="IRNazanin" w:hAnsi="IRNazanin" w:eastAsia="IRNazanin"/>
          <w:color w:val="111111"/>
          <w:sz w:val="28"/>
          <w:sz w:val="28"/>
          <w:szCs w:val="28"/>
          <w:rtl w:val="true"/>
          <w:lang w:bidi="fa-IR"/>
        </w:rPr>
        <w:t>خذلتم عترتی أو کنتم غیّبا و الحقّ عند ولیّ الأمر مجموع</w:t>
      </w:r>
    </w:p>
    <w:p>
      <w:pPr>
        <w:pStyle w:val="BookText"/>
        <w:rPr/>
      </w:pPr>
      <w:r>
        <w:rPr>
          <w:rFonts w:ascii="IRNazanin" w:hAnsi="IRNazanin" w:eastAsia="IRNazanin"/>
          <w:color w:val="111111"/>
          <w:sz w:val="28"/>
          <w:sz w:val="28"/>
          <w:szCs w:val="28"/>
          <w:rtl w:val="true"/>
          <w:lang w:bidi="fa-IR"/>
        </w:rPr>
        <w:t>أسلمتموهم بأیدی الظّالمین فما منکم له الیوم عند اللّه مشفوع</w:t>
      </w:r>
    </w:p>
    <w:p>
      <w:pPr>
        <w:pStyle w:val="BookText"/>
        <w:rPr/>
      </w:pPr>
      <w:r>
        <w:rPr>
          <w:rFonts w:ascii="IRNazanin" w:hAnsi="IRNazanin" w:eastAsia="IRNazanin"/>
          <w:color w:val="111111"/>
          <w:sz w:val="28"/>
          <w:sz w:val="28"/>
          <w:szCs w:val="28"/>
          <w:rtl w:val="true"/>
          <w:lang w:bidi="fa-IR"/>
        </w:rPr>
        <w:t>ما کان عند غداة الطّفّ إذ حضروا تلک المنایا و لا عنهنّ مدفوع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رأینا باکیا و لا باکیة أکثر ممّا رأینا ذلک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المفید عن محمّد بن عمران عن أحمد بن محمّد الجوهریّ عن الحسن بن علیل العنزیّ عن عبد الکریم بن محمّد عن حمزة بن القاسم العلویّ عن عبد العظیم بن عبد اللّه العلویّ عن الحسن بن الحسین العربیّ عن غیاث بن إبراهیم عن الصّادق جعفر بن محمّد علیه السّلام قال أصبحت یوما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تبکی،فقیل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 بکاؤک؟فقالت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قتل ابنی الحسین اللّیلة، و ذلک أنّنی ما رأیت رسول اللّه صلّی اللّه علیه و اله منذ مضی إلاّ اللّیلة،فرأیته شاحبا کئیبا،فقالت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أراک یا رسول اللّه شاحبا کئیبا؟قال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زلت اللّیلة أحفر القبور للحسین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عمر بن محمّد عن علیّ بن العبّاس عن عبد</w:t>
      </w:r>
      <w:bookmarkStart w:id="348" w:name="pg13930_143024"/>
    </w:p>
    <w:p>
      <w:pPr>
        <w:pStyle w:val="Heading3"/>
        <w:numPr>
          <w:ilvl w:val="2"/>
          <w:numId w:val="1"/>
        </w:numPr>
        <w:rPr/>
      </w:pPr>
      <w:bookmarkStart w:id="349" w:name="__RefHeading___Toc1437120_3264237689"/>
      <w:bookmarkStart w:id="350" w:name="_Toc138"/>
      <w:bookmarkEnd w:id="348"/>
      <w:bookmarkEnd w:id="349"/>
      <w:r>
        <w:rPr/>
        <w:t>126</w:t>
      </w:r>
      <w:r>
        <w:rPr>
          <w:rtl w:val="true"/>
        </w:rPr>
        <w:t>-</w:t>
      </w:r>
      <w:r>
        <w:rPr>
          <w:rtl w:val="true"/>
        </w:rPr>
        <w:t>شعر اسماء دختر عقیل در مورد امام حسین علیه السّلام</w:t>
      </w:r>
      <w:bookmarkEnd w:id="3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عامر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خبر شهادت حسین علیه السّلام به مدینه رسید اسماء بنت عقیل بن ابی طالب در گروهی از زنانشان خارج شد تا به قبر رسول خدا صلّی اللّه علیه و اله رسیدند پس به کنار قبر پناه برد و ناله‌ای در کنار قبر سر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به مهاجرین و انصار نمود درحالی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می‌گوئید اگر پیامبر در روز قیامت به شما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سخن راست پذیرفتنی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خانواده‌ام را تنها گذاشتید یا اینکه نبودید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حقیقت نزد ولیّ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و انباشت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دست ستمگران سپردید و امروز نزد خدا هیچ شفاعت‌گری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که در سرزمین طف با 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روبه‌رو بودند از آنان رانده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یاری آنان نشتافت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زن و مرد گریان به بسیاری آن روز ندیده بودیم</w:t>
      </w:r>
      <w:r>
        <w:rPr>
          <w:rFonts w:eastAsia="IRNazanin" w:cs="IRNazanin"/>
          <w:color w:val="111111"/>
          <w:sz w:val="28"/>
          <w:szCs w:val="28"/>
          <w:rtl w:val="true"/>
          <w:lang w:bidi="fa-IR"/>
        </w:rPr>
        <w:t>.</w:t>
      </w:r>
    </w:p>
    <w:p>
      <w:pPr>
        <w:pStyle w:val="Heading3"/>
        <w:numPr>
          <w:ilvl w:val="2"/>
          <w:numId w:val="1"/>
        </w:numPr>
        <w:rPr/>
      </w:pPr>
      <w:bookmarkStart w:id="351" w:name="__RefHeading___Toc1437122_3264237689"/>
      <w:bookmarkStart w:id="352" w:name="_Toc139"/>
      <w:bookmarkEnd w:id="351"/>
      <w:r>
        <w:rPr/>
        <w:t>127</w:t>
      </w:r>
      <w:r>
        <w:rPr>
          <w:rtl w:val="true"/>
        </w:rPr>
        <w:t>-</w:t>
      </w:r>
      <w:r>
        <w:rPr>
          <w:rtl w:val="true"/>
        </w:rPr>
        <w:t>گریه کردن امّ سلمه برای امام حسین علیه السّلام</w:t>
      </w:r>
      <w:bookmarkEnd w:id="35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 سلمه شروع به گریستن کرد 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گریه‌ات برای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فرزندم حسین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به این دلیل است که از زمان وفات رسول خدا جز امشب رسول خدا را ندیده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امشب او را رنگ‌پریده و اندوهگین مشاهده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پیامبر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چه شده است که شما را رنگ‌پریده و اندوهگین می‌بینم؟پیامبر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مشغول کندن قبر حسین و یارانش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الکریم بن محمّد،عن سلیمان بن مقیل مقبل الحارثیّ،عن المحفوظ بن المنذر،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شیخ من بنی تمیم،کان یسکن الرّابیة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شعرنا بقتل الحسین علیه السّلام حتّی کان مساء لیلة عاشوراء،فإنّی جالس بالرّابیة و معی رجل من الحیّ فسمعنا هاتفا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جئتکم حتّی بصرت به بالطّفّ منعفر الخدّین منحورا</w:t>
      </w:r>
    </w:p>
    <w:p>
      <w:pPr>
        <w:pStyle w:val="BookText"/>
        <w:rPr/>
      </w:pPr>
      <w:r>
        <w:rPr>
          <w:rFonts w:ascii="IRNazanin" w:hAnsi="IRNazanin" w:eastAsia="IRNazanin"/>
          <w:color w:val="111111"/>
          <w:sz w:val="28"/>
          <w:sz w:val="28"/>
          <w:szCs w:val="28"/>
          <w:rtl w:val="true"/>
          <w:lang w:bidi="fa-IR"/>
        </w:rPr>
        <w:t>و حوله فتیة تدمی نحورهم مثل المصابیح یطفون الدّجی نورا</w:t>
      </w:r>
    </w:p>
    <w:p>
      <w:pPr>
        <w:pStyle w:val="BookText"/>
        <w:rPr/>
      </w:pPr>
      <w:r>
        <w:rPr>
          <w:rFonts w:ascii="IRNazanin" w:hAnsi="IRNazanin" w:eastAsia="IRNazanin"/>
          <w:color w:val="111111"/>
          <w:sz w:val="28"/>
          <w:sz w:val="28"/>
          <w:szCs w:val="28"/>
          <w:rtl w:val="true"/>
          <w:lang w:bidi="fa-IR"/>
        </w:rPr>
        <w:t>و قد حثثت قلوصی کی أصادفهم من قبل أن تتلاقی الخرّد الحورا</w:t>
      </w:r>
    </w:p>
    <w:p>
      <w:pPr>
        <w:pStyle w:val="BookText"/>
        <w:rPr/>
      </w:pPr>
      <w:r>
        <w:rPr>
          <w:rFonts w:ascii="IRNazanin" w:hAnsi="IRNazanin" w:eastAsia="IRNazanin"/>
          <w:color w:val="111111"/>
          <w:sz w:val="28"/>
          <w:sz w:val="28"/>
          <w:szCs w:val="28"/>
          <w:rtl w:val="true"/>
          <w:lang w:bidi="fa-IR"/>
        </w:rPr>
        <w:t>فعاقنی قدر و اللّه بالغه و کان أمرا قضاه اللّه مقدورا</w:t>
      </w:r>
    </w:p>
    <w:p>
      <w:pPr>
        <w:pStyle w:val="BookText"/>
        <w:rPr/>
      </w:pPr>
      <w:r>
        <w:rPr>
          <w:rFonts w:ascii="IRNazanin" w:hAnsi="IRNazanin" w:eastAsia="IRNazanin"/>
          <w:color w:val="111111"/>
          <w:sz w:val="28"/>
          <w:sz w:val="28"/>
          <w:szCs w:val="28"/>
          <w:rtl w:val="true"/>
          <w:lang w:bidi="fa-IR"/>
        </w:rPr>
        <w:t>کان الحسین سراجا یستضاء به اللّه یعلم أنّی لم أقل زورا</w:t>
      </w:r>
    </w:p>
    <w:p>
      <w:pPr>
        <w:pStyle w:val="BookText"/>
        <w:rPr/>
      </w:pPr>
      <w:r>
        <w:rPr>
          <w:rFonts w:ascii="IRNazanin" w:hAnsi="IRNazanin" w:eastAsia="IRNazanin"/>
          <w:color w:val="111111"/>
          <w:sz w:val="28"/>
          <w:sz w:val="28"/>
          <w:szCs w:val="28"/>
          <w:rtl w:val="true"/>
          <w:lang w:bidi="fa-IR"/>
        </w:rPr>
        <w:t>صلّی الإله علی جسم تضمّنه قبر الحسین حلیف الخیر مقبورا</w:t>
      </w:r>
    </w:p>
    <w:p>
      <w:pPr>
        <w:pStyle w:val="BookText"/>
        <w:rPr/>
      </w:pPr>
      <w:r>
        <w:rPr>
          <w:rFonts w:ascii="IRNazanin" w:hAnsi="IRNazanin" w:eastAsia="IRNazanin"/>
          <w:color w:val="111111"/>
          <w:sz w:val="28"/>
          <w:sz w:val="28"/>
          <w:szCs w:val="28"/>
          <w:rtl w:val="true"/>
          <w:lang w:bidi="fa-IR"/>
        </w:rPr>
        <w:t>مجاورا لرسول اللّه فی غرف و للوصیّ و للطّیّار مسرورا</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 یرحمک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أبی من جنّ نصیبین،أردنا مؤازرة الحسین علیه السّلام و مواساته بأنفسنا،فانصرفنا من الحجّ فأصبناه قتیلا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بن عمران عن أحمد بن محمّد الجوهریّ، عن محمّد بن مهران،عن موسی بن عبد الرّحمن عن عمر بن عبد الواحد،عن إسماعیل بن راشد،عن حذلم بن ستیر،قال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الکوفة فی المحرّم من سنة إحدی و ستّین،عند منصرف علیّ بن الحسین علیه السّلام بالنّسوة من کربلاء و معهم</w:t>
      </w:r>
      <w:bookmarkStart w:id="353" w:name="pg13930_143026"/>
    </w:p>
    <w:p>
      <w:pPr>
        <w:pStyle w:val="Heading3"/>
        <w:numPr>
          <w:ilvl w:val="2"/>
          <w:numId w:val="1"/>
        </w:numPr>
        <w:rPr/>
      </w:pPr>
      <w:bookmarkStart w:id="354" w:name="__RefHeading___Toc1437124_3264237689"/>
      <w:bookmarkStart w:id="355" w:name="_Toc140"/>
      <w:bookmarkEnd w:id="353"/>
      <w:bookmarkEnd w:id="354"/>
      <w:r>
        <w:rPr/>
        <w:t>128</w:t>
      </w:r>
      <w:r>
        <w:rPr>
          <w:rtl w:val="true"/>
        </w:rPr>
        <w:t>-</w:t>
      </w:r>
      <w:r>
        <w:rPr>
          <w:rtl w:val="true"/>
        </w:rPr>
        <w:t>شعر جنّ در مورد حضرت امام حسین علیه السّلام در شب عاشورا</w:t>
      </w:r>
      <w:bookmarkEnd w:id="3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پیرمردی از بنی تمیم که در رابیه سکونت داشت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بعد از ظهر روز عاشورا از کشته شدن حسین علیه السّلام آگاه نگشتیم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به همراه مردی از قبیلۀ حیّ در رابیه نشسته بودیم که شنیدیم هاتفی ندا در می‌دهد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شما نیامدم تا که او را در کربلا با گونه‌هایی خاک‌آلود و نحرشده مشاهده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اطراف او جوانانی بودند که از گلویشان خون می‌ریخت مانند چراغ‌هایی بودند که از تابش رخسار تاریکی را می‌زدودند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شتر جوانم را نهیب زدم که پیش از آنکه با حوران با کرۀ بهشتی ملاقات کنند به ملاقاتشان نائل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قسم تقدیر رسای پروردگار مرا بازداشت و امری بود که خداوند آن را مقدّر ساخته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همچون چراغی بود که از نور او بهره برده می‌شد و خداوند می‌داند که دروغ 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ما بر جسمی درود فرستاد که قبر حسین علیه السّلام آن را در برگرفت،دفن شده‌ای که با نیکی‌ها هم‌پیمان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همسایگی پیامبر خدا صلّی اللّه علیه و اله و علی علیه السّلام و جعفر طیّار خوشحال و شادمان در خانه‌های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 را رحمت کند چه‌کسی هستی؟گفت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پدرم از جن‌های نصیبین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می‌خواستیم با جان خود به یاری و کمک حسین بشتابیم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حج بازگشتیم و او را کشته یافتیم</w:t>
      </w:r>
      <w:r>
        <w:rPr>
          <w:rFonts w:eastAsia="IRNazanin" w:cs="IRNazanin"/>
          <w:color w:val="111111"/>
          <w:sz w:val="28"/>
          <w:szCs w:val="28"/>
          <w:rtl w:val="true"/>
          <w:lang w:bidi="fa-IR"/>
        </w:rPr>
        <w:t>.</w:t>
      </w:r>
    </w:p>
    <w:p>
      <w:pPr>
        <w:pStyle w:val="Heading3"/>
        <w:numPr>
          <w:ilvl w:val="2"/>
          <w:numId w:val="1"/>
        </w:numPr>
        <w:rPr/>
      </w:pPr>
      <w:bookmarkStart w:id="356" w:name="__RefHeading___Toc1437126_3264237689"/>
      <w:bookmarkStart w:id="357" w:name="_Toc141"/>
      <w:bookmarkEnd w:id="356"/>
      <w:r>
        <w:rPr/>
        <w:t>129</w:t>
      </w:r>
      <w:r>
        <w:rPr>
          <w:rtl w:val="true"/>
        </w:rPr>
        <w:t>-</w:t>
      </w:r>
      <w:r>
        <w:rPr>
          <w:rtl w:val="true"/>
        </w:rPr>
        <w:t>گذشتن اسیران از کوفه و خطبۀ حضرت زینب</w:t>
      </w:r>
      <w:bookmarkEnd w:id="35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حذلم بن ستیر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کوفه آمدم درحالی که علی بن حسین علیهما السّلام همراه زنان از کربلا باز می‌گشت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الأجناد یحیطون بهم،و قد خرج النّاس للنّظر إلیهم،فلمّا أقبل بهم علی الجمال بغیر وطاء جعل نساء الکوفة یبکین،و یلتدمن،فسمعت علیّ بن الحسین علیه السّلام،هو یقول بصوت ضئیل،و قد نهکته العلّة،و فی عنقه الجامعة،و یده مغلولة إلی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هؤلاء النّسوة یبکین،فمن قتلنا؟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رأیت زینب بنت علیّ علیه السّلام و لم أر خفرة قطّ أنطق منها،کأنّها تفرغ عن لسان أمیر المؤمنین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 مأت إلی النّاس أن اسکتوا،فارتدّت الأنفاس،و سکنت الأصوات،فقالت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الصّلاة علی أبی رسول اللّه صلّی اللّه علیه و اله 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أهل الکوفة،و یا أهل الختل و الخذل، فلا رقأت العبرة و لا هدأت الرّنّة،فإنّما مثلکم کمثل کَالَّتِی نَقَضَتْ غَزْلَها مِنْ بَعْدِ قُوَّةٍ أَنْکاثاً تَتَّخِذُونَ أَیْمانَکُمْ دَخَلاً بَیْنَکُمْ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هل فیکم إلاّ الصّلف الظّلف و الضّرم الشّرف خوّارون فی اللّقاء،عاجزون عن الأعداء،ناکثون للبیعة،مضیّعون للذّمّة،فبئس ما قدّمت لکم أنفسکم أن سخط اللّه علیکم و فی العذاب أنتم خالدون أتبکون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 و اللّه فابکوا کثیرا و اضحکوا قلیلا،و لقد فزتم بعارها و شنارها،و لن تغسلوا دنسها عنکم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فسلیل خاتم الرّسالة،و سیّد شباب أهل الجنّة،و ملاذ خیرتکم،و مفزع نازلتکم،و أمارة محجّتکم،و مدرجة حجّتکم خذلتم و له قتلتم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ساء ما تزرون فتعسا و نکسا،و لقد خاب السّعی، و تبّت الأیدی،و خسرت الصّفقة،و بؤتم بغضب من اللّه وَ ضُرِبَتْ عَلَیْهِمُ الذِّلَّةُ وَ الْمَسْکَنَةُ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أیّ کبد لمحمّد فریتم،و أیّ دم له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لشگریان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در برگرفته بودند و مردم برای مشاهدۀ آنان از خانه خارج شده بودند پس هنگامی که زنان کوفه آنان را مشاهده کردند که بر شتران بی‌جهاز سوار گشته‌اند شروع به گریه نمودند و به سر و سینه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شنیدم که امام سجّاد علیه السّلام با صدایی ضعیف و آرام درحالی که بیماری او را ناتوان ساخته بود و بر گردنش غل و زنجیر بود و دستش بر گردنش زنجیر شده بود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زنان گریه می‌کنند،پس چه‌کسی ما را به قتل رساند؟ 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زینب دختر علی علیه السّلام را مشاهده کردم و هرگز زنی باحیا و پرده‌نشین ندیدم که گویاتر از او سخن گوید گویی از زبان امیر مؤمنان علیه السّلام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اشاره کرد که خاموش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نفس‌ها به شماره افتاد و صداها آرام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آن خداست و درود بر پدرم فرستادۀ خدا صلّی اللّه علیه و اله،امّا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کوفه و ای اهل فریب و فروگذاشتن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اشک‌هایتان خشک مباد و ناله‌هایتان خاموش مباد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شما مثل آن زن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سبک‌مغزی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پشم‌های تابیدۀ خود را،پس از استحکام،وا می‌تابد،و پیمان و سوگندهای خود را وسیلۀ خیانت و فساد قرار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درمیان شما جز خود پسند و پرمدّعا و سنگدل و آتش‌افروز و خود بزرگ‌بین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کینه‌جو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دارد؟در برخوردهایتان ناتوان و در مقابله با دشمنان ضعیف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پیمان‌شکنید و ذمه و پناه را تباه می‌سازید پس بد چیزی را برای خود از پیش فرستادید و غضب پروردگار بر شماست و در عذاب جاودانه‌اید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می‌نگرید؟به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بگریید که سزاوار گریستن هستید،فراوان بگریید و اندک بخندید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 ننگ و عیب این عمل نایل گشتید و آلودگی این کردار هرگز از شما پاک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فرزند خاتم پیامبران و سرور و آقای جوانان اهل بهشت و پناهگاه خوبانتان و محلی که در هنگام بی‌تابی از بلاها به آن پناه می‌بردید و نشانه راه راست و طریق و مسیر حجّتتان را خوار ساختید و به قتل رساندید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چه بدباری بر دوش خواهید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و سرنگونی بر شما باد و تلاشتان در زیانکاری و دستانتان قطع و معامله‌تان در خسران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پروردگار را برای خود خریدید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ذلّت و نیاز بر پیشانی آنان زده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سفکتم،و أیّ کریمة له أصبتم لَقَدْ جِئْتُمْ شَیْئاً إِدًّا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السَّماواتُ یَتَفَطَّرْنَ مِنْهُ وَ تَنْشَقُّ الْأَرْضُ وَ تَخِرُّ الْجِبالُ 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أتیتم بها خرقاء شوهاء بلاغ الأرض و السّماء،أفعجبتم أن قطرت السّماء دما، وَ لَعَذابُ الْآخِرَةِ أَخْزی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یستخفّنّکم المهل،فإنّه لا یحفزه البدار،و لا یخاف علیه فوت الثّأر،کلاّ إِنَّ رَبَّکَ لَبِالْمِرْصادِ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سکتت،فرأیت النّاس حیاری،قد ردّوا أیدیهم فی أفواههم،و رأیت شیخا و قد بکی حتّی اخضلّت لحیته،و هو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کهولهم خیر الکهول و نسلکم إذا عدّ نسل لا یخیب و لا یخزی</w:t>
      </w:r>
    </w:p>
    <w:p>
      <w:pPr>
        <w:pStyle w:val="BookText"/>
        <w:rPr/>
      </w:pPr>
      <w:r>
        <w:rPr>
          <w:rFonts w:eastAsia="IRNazanin" w:cs="IRNazanin"/>
          <w:color w:val="111111"/>
          <w:sz w:val="28"/>
          <w:szCs w:val="28"/>
          <w:lang w:bidi="fa-IR"/>
        </w:rPr>
        <w:t>143-52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عبید اللّه محمّد بن عمران،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إبراهیم بن خالد،قال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أبی سعید الورّاق،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مسعود بن عمرو الجحدریّ،قال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إبراهیم بن داحة،قال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شعر رثی به الحسین بن علیّ علیه السّلام قول عقبة بن عمرو السّهمیّ،من بنی سهم بن عوف بن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العین قرّت فی الحیاة و أنتم تخافون فی الدّنیا فأظلم نورها</w:t>
      </w:r>
    </w:p>
    <w:p>
      <w:pPr>
        <w:pStyle w:val="BookText"/>
        <w:rPr/>
      </w:pPr>
      <w:r>
        <w:rPr>
          <w:rFonts w:ascii="IRNazanin" w:hAnsi="IRNazanin" w:eastAsia="IRNazanin"/>
          <w:color w:val="111111"/>
          <w:sz w:val="28"/>
          <w:sz w:val="28"/>
          <w:szCs w:val="28"/>
          <w:rtl w:val="true"/>
          <w:lang w:bidi="fa-IR"/>
        </w:rPr>
        <w:t>مررت علی قبر الحسین بکربلاء ففاض علیه من دموعی غزیرها</w:t>
      </w:r>
    </w:p>
    <w:p>
      <w:pPr>
        <w:pStyle w:val="BookText"/>
        <w:rPr/>
      </w:pPr>
      <w:r>
        <w:rPr>
          <w:rFonts w:ascii="IRNazanin" w:hAnsi="IRNazanin" w:eastAsia="IRNazanin"/>
          <w:color w:val="111111"/>
          <w:sz w:val="28"/>
          <w:sz w:val="28"/>
          <w:szCs w:val="28"/>
          <w:rtl w:val="true"/>
          <w:lang w:bidi="fa-IR"/>
        </w:rPr>
        <w:t>فما زلت أرثیه و أبکی لشجوه و یسعد عینی دمعها و زفیرها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بکیت من بعد الحسین عصائبا أطافت به من جانبیه قبورها</w:t>
      </w:r>
      <w:bookmarkStart w:id="358" w:name="pg13930_143030"/>
    </w:p>
    <w:p>
      <w:pPr>
        <w:pStyle w:val="BookText"/>
        <w:rPr/>
      </w:pPr>
      <w:bookmarkEnd w:id="358"/>
      <w:r>
        <w:rPr>
          <w:rFonts w:ascii="IRNazanin" w:hAnsi="IRNazanin" w:eastAsia="IRNazanin"/>
          <w:color w:val="111111"/>
          <w:sz w:val="28"/>
          <w:sz w:val="28"/>
          <w:szCs w:val="28"/>
          <w:rtl w:val="true"/>
          <w:lang w:bidi="fa-IR"/>
        </w:rPr>
        <w:t>آیا می‌دانید که جگرگوشۀ محمّد را پاره‌پاره کردید و خون او را بر زمین ریختید و با دختر او برخورد نمودید و او را اسیر خود ساختید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کار زشت و زننده‌ای انجام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به خاطر این عمل آسمان‌ها از هم متلاشی گردد و زمین شکافته شود و کوه‌ها به شدت فرو 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دخترش را دست‌بسته و با وضع دلخراش در مقابل زمین و آسمان به همراه آوردید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شگفتید که از آسمان خون ببارد و عذاب آخرت خوار کننده‌تر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مهلت پروردگار شما را چیره نسازد همانا او عجله و شتاب نمی‌کند و ترس فوت انتقام از آن نمی‌رود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پروردگار تو در کمینگاه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زینب علیها السّلام خاموش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مردم را حیران و سرگشته دیدم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 دهان برده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دستها به دندان می‌گزیدند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پیرمردی را دیدم که گریست تا جایی که ریشش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اشک چشمش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شد درحالی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پیران شما بهترین پیرانند و نسل شما هنگامی که نسل‌ها به شمارش درآیند زیانکار به شمار نیایند و خوار نمی‌گردند</w:t>
      </w:r>
      <w:r>
        <w:rPr>
          <w:rFonts w:eastAsia="IRNazanin" w:cs="IRNazanin"/>
          <w:color w:val="111111"/>
          <w:sz w:val="28"/>
          <w:szCs w:val="28"/>
          <w:rtl w:val="true"/>
          <w:lang w:bidi="fa-IR"/>
        </w:rPr>
        <w:t>.</w:t>
      </w:r>
    </w:p>
    <w:p>
      <w:pPr>
        <w:pStyle w:val="Heading3"/>
        <w:numPr>
          <w:ilvl w:val="2"/>
          <w:numId w:val="1"/>
        </w:numPr>
        <w:rPr/>
      </w:pPr>
      <w:bookmarkStart w:id="359" w:name="__RefHeading___Toc1437128_3264237689"/>
      <w:bookmarkStart w:id="360" w:name="_Toc142"/>
      <w:bookmarkEnd w:id="359"/>
      <w:r>
        <w:rPr/>
        <w:t>130</w:t>
      </w:r>
      <w:r>
        <w:rPr>
          <w:rtl w:val="true"/>
        </w:rPr>
        <w:t>-</w:t>
      </w:r>
      <w:r>
        <w:rPr>
          <w:rtl w:val="true"/>
        </w:rPr>
        <w:t>اولین شعری که در مورد امام حسین علیه السّلام گفته شد</w:t>
      </w:r>
      <w:bookmarkEnd w:id="3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داحه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شعری که در رثای حسین بن علی علیهما السّلام سروده شد سخن عقبة بن عمرو سهمی از قبیلۀ بنی سهم بن عوف بن غالب است که گفت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زندگی چشم روشنی یافت درحالی که شما در دنیا درهراسید،نور دنیا رو به تاریکی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از کنار قبر حسین گذشتم پس اشک‌هایم به شدت بر آن قبر چو باران بارید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همچنان رثای او را می‌گویم و در اندوه او می‌گریم و اشک و آه آن چشمم را یاری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حسین بر یاران دلاور او گریستم که قبرشان از دو سوی،اطراف قبر حسین علیه السّلام را احاطه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 أهل القبور بکربلاء و قلّ لها منّی سلام یزورها</w:t>
      </w:r>
    </w:p>
    <w:p>
      <w:pPr>
        <w:pStyle w:val="BookText"/>
        <w:rPr/>
      </w:pPr>
      <w:r>
        <w:rPr>
          <w:rFonts w:ascii="IRNazanin" w:hAnsi="IRNazanin" w:eastAsia="IRNazanin"/>
          <w:color w:val="111111"/>
          <w:sz w:val="28"/>
          <w:sz w:val="28"/>
          <w:szCs w:val="28"/>
          <w:rtl w:val="true"/>
          <w:lang w:bidi="fa-IR"/>
        </w:rPr>
        <w:t>سلام بآصال العشیّ و بالضّحی تؤدّیه نکباء الرّیاح و مورها</w:t>
      </w:r>
    </w:p>
    <w:p>
      <w:pPr>
        <w:pStyle w:val="BookText"/>
        <w:rPr/>
      </w:pPr>
      <w:r>
        <w:rPr>
          <w:rFonts w:ascii="IRNazanin" w:hAnsi="IRNazanin" w:eastAsia="IRNazanin"/>
          <w:color w:val="111111"/>
          <w:sz w:val="28"/>
          <w:sz w:val="28"/>
          <w:szCs w:val="28"/>
          <w:rtl w:val="true"/>
          <w:lang w:bidi="fa-IR"/>
        </w:rPr>
        <w:t>و لا برح الوفاد زوّار قبره یفوح علیهم مسکها و عبیرها</w:t>
      </w:r>
    </w:p>
    <w:p>
      <w:pPr>
        <w:pStyle w:val="BookText"/>
        <w:rPr/>
      </w:pPr>
      <w:r>
        <w:rPr>
          <w:rFonts w:eastAsia="IRNazanin" w:cs="IRNazanin"/>
          <w:color w:val="111111"/>
          <w:sz w:val="28"/>
          <w:szCs w:val="28"/>
          <w:lang w:bidi="fa-IR"/>
        </w:rPr>
        <w:t>144-53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 عن جعفر بن محمّد بن مسعود عن أبیه عن محمّد بن خالد عن محمّد بن معاذ،عن زکریّا بن عدیّ،عن عبید اللّه بن عمر، عن عبد اللّه بن محمّد بن عقیل،عن حمزة بن أبی سعید الخدریّ،عن أبیه،قال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اله یقول علی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أقوام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رحم رسول اللّه صلّی اللّه علیه و اله لا تشفّع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القیامة؟بلی و اللّه،إنّ رحمی لموصلة فی الدّنیا و الآخرة،و إنّی أیّها النّاس فرطکم یوم القیامة علی الحوض،فإذا جئتم 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اللّه،أنا فلان بن فلان؛فأقول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النّسب فقد عرفته،لکنّکم أخذتم بعدی ذلک الشّمال و ارتددتم علی أعقابکم القهقری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الحسن بن حمزة العلویّ عن علیّ بن الفضیل عن عبید اللّه بن موسی،عن عبد العظیم الحسنیّ،عن أبی جعفر الثّانی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ملاقاة الإخوان نشرة تلقیح للعقل و إن کان نزرا قلیلا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المظفّر بن محمّد الورّاق،عن محمّد بن همّام،عن الحسن بن زکریّا البصریّ عن عمر بن المختار،عن أبی محمّد البرسیّ،عن النّضر عن ابن مسکان،عن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بک یا علیّ إذا وقفت</w:t>
      </w:r>
      <w:bookmarkStart w:id="361" w:name="pg13930_143032"/>
    </w:p>
    <w:p>
      <w:pPr>
        <w:pStyle w:val="BookText"/>
        <w:rPr/>
      </w:pPr>
      <w:bookmarkEnd w:id="361"/>
      <w:r>
        <w:rPr>
          <w:rFonts w:ascii="IRNazanin" w:hAnsi="IRNazanin" w:eastAsia="IRNazanin"/>
          <w:color w:val="111111"/>
          <w:sz w:val="28"/>
          <w:sz w:val="28"/>
          <w:szCs w:val="28"/>
          <w:rtl w:val="true"/>
          <w:lang w:bidi="fa-IR"/>
        </w:rPr>
        <w:t>سلام بر اهل قبرهای کربلا و این سلام اندکی از جانب من است که این قبرها را زیارت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او شب‌هنگام و بامدادان که باد صبا و غبار آن،آن سلام را به او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بر زائرین و رهسپاران قبر او مشک و عبیر آن قبر خواهد وزید</w:t>
      </w:r>
      <w:r>
        <w:rPr>
          <w:rFonts w:eastAsia="IRNazanin" w:cs="IRNazanin"/>
          <w:color w:val="111111"/>
          <w:sz w:val="28"/>
          <w:szCs w:val="28"/>
          <w:rtl w:val="true"/>
          <w:lang w:bidi="fa-IR"/>
        </w:rPr>
        <w:t>.</w:t>
      </w:r>
    </w:p>
    <w:p>
      <w:pPr>
        <w:pStyle w:val="Heading3"/>
        <w:numPr>
          <w:ilvl w:val="2"/>
          <w:numId w:val="1"/>
        </w:numPr>
        <w:rPr/>
      </w:pPr>
      <w:bookmarkStart w:id="362" w:name="__RefHeading___Toc1437130_3264237689"/>
      <w:bookmarkStart w:id="363" w:name="_Toc143"/>
      <w:bookmarkEnd w:id="362"/>
      <w:r>
        <w:rPr/>
        <w:t>131</w:t>
      </w:r>
      <w:r>
        <w:rPr>
          <w:rtl w:val="true"/>
        </w:rPr>
        <w:t>-</w:t>
      </w:r>
      <w:r>
        <w:rPr>
          <w:rtl w:val="true"/>
        </w:rPr>
        <w:t>پیوند خویشاوندی پیامبر در دنیا و آخرت ناگسستنی است</w:t>
      </w:r>
      <w:bookmarkEnd w:id="3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ابی سعید خدری از پدرش روایت می‌کند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رسول خدا بر فراز منبر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بستگان رسول خدا در قیامت شفاعت نمی‌کنند چه در سر دارند؟به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بله،پیوند خویشاوندی من در دنیا و آخرت ناگسستنی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در روز قیامت در کنار حوض کوثر در انتظار شمایم پس هنگامی که آمدید کسی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فلانی فرزند فلانی هستم پس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را شناختم اما شما پس از من به چپ و راست منحرف شدید و به گذشته خود بازپس رفتید و بازگشتید</w:t>
      </w:r>
      <w:r>
        <w:rPr>
          <w:rFonts w:eastAsia="IRNazanin" w:cs="IRNazanin"/>
          <w:color w:val="111111"/>
          <w:sz w:val="28"/>
          <w:szCs w:val="28"/>
          <w:rtl w:val="true"/>
          <w:lang w:bidi="fa-IR"/>
        </w:rPr>
        <w:t>.</w:t>
      </w:r>
    </w:p>
    <w:p>
      <w:pPr>
        <w:pStyle w:val="Heading3"/>
        <w:numPr>
          <w:ilvl w:val="2"/>
          <w:numId w:val="1"/>
        </w:numPr>
        <w:rPr/>
      </w:pPr>
      <w:bookmarkStart w:id="364" w:name="__RefHeading___Toc1437132_3264237689"/>
      <w:bookmarkStart w:id="365" w:name="_Toc144"/>
      <w:bookmarkEnd w:id="364"/>
      <w:r>
        <w:rPr/>
        <w:t>132</w:t>
      </w:r>
      <w:r>
        <w:rPr>
          <w:rtl w:val="true"/>
        </w:rPr>
        <w:t>-</w:t>
      </w:r>
      <w:r>
        <w:rPr>
          <w:rtl w:val="true"/>
        </w:rPr>
        <w:t>دیدار با برادران</w:t>
      </w:r>
      <w:bookmarkEnd w:id="36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العظیم حسنی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جواد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برادران دوای به بار رسیدن عقل است اگرچه کم و اندک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شفیر جهنّم و قد مدّ الصّراط و قیل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جوزوا و قلت لجهنّم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 و هذا لک؟فقال علیّ علیه السّلام یا رسول اللّه،و من أولئک؟فقال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شیعتک معک حیث کنت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المجلس الثالث،و الحمد للّه ربّ العالمین و الصلاة علی محمّد و آله الطاهرین،و یتلوه المجلس الرابع من أمالی الشیخ أبی جعفر محمّد بن الحسن الطوسی رحمه اللّه</w:t>
      </w:r>
      <w:r>
        <w:rPr>
          <w:rFonts w:eastAsia="IRNazanin" w:cs="IRNazanin"/>
          <w:color w:val="111111"/>
          <w:sz w:val="28"/>
          <w:szCs w:val="28"/>
          <w:rtl w:val="true"/>
          <w:lang w:bidi="fa-IR"/>
        </w:rPr>
        <w:t>.</w:t>
      </w:r>
      <w:bookmarkStart w:id="366" w:name="pg13930_143034"/>
    </w:p>
    <w:p>
      <w:pPr>
        <w:pStyle w:val="Heading3"/>
        <w:numPr>
          <w:ilvl w:val="2"/>
          <w:numId w:val="1"/>
        </w:numPr>
        <w:rPr/>
      </w:pPr>
      <w:bookmarkStart w:id="367" w:name="__RefHeading___Toc1437134_3264237689"/>
      <w:bookmarkStart w:id="368" w:name="_Toc145"/>
      <w:bookmarkEnd w:id="366"/>
      <w:bookmarkEnd w:id="367"/>
      <w:r>
        <w:rPr/>
        <w:t>133</w:t>
      </w:r>
      <w:r>
        <w:rPr>
          <w:rtl w:val="true"/>
        </w:rPr>
        <w:t>-</w:t>
      </w:r>
      <w:r>
        <w:rPr>
          <w:rtl w:val="true"/>
        </w:rPr>
        <w:t>ایستادن حضرت علی علیه السّلام بر در جهنم و پل صراط</w:t>
      </w:r>
      <w:bookmarkEnd w:id="3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حالی خواهی بود هنگامی که بر دهانۀ جهنّم ایستاده‌ای و پل صراط کشیده شده است و به مردم گفته می‌شود که عبور کنید و تو به جهنّم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من و این برای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را در دهانۀ دوزخ جدا می‌سازی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چه کسانی هستند؟پیامبر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شیعیان تواند که در هرکجا باشی با تو هستند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سوم به پایان رسید و درود بر محمد و خاندان طاهرینش باد،و مجلس چهارم از امالی شیخ ابو جعفر محمد بن حسن طوسی رحمه اللّه به دنبال آن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الرابع فیه أحادیث أحمد بن محمّد بن الصلت الأهوازی، و بقیة أحادیث الشیخ المفید محمّد بن محمّد بن النعمان</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عن ابن عقدة عن جعفر بن عبد اللّه عن عمر بن خالد عن محمّد بن یحیی المزنیّ عن الصّادق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فی حاجة أخیه المومن المسلم،کان اللّه فی حاجته ما کان فی حاجة أخیه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 عن ابن عقدة،عن عاصم بن عمرو،عن محمّد بن مسلم،قال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أتانی رجل من أهل الجبل،فدخلت معه علی أبی عبد اللّه علیه السّلام،فقال له عند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 بتقوی اللّه و برّ أخیک المسلم،و أحبّ له ما تحبّ لنفسک،و اکره له ما تکره لنفسک،و إن سألک فأعطه،و إن کفّ عنک فاعرض علیه و لا تملّه خیرا فإنّه لا یملّک،و کن له عضدا فإنّه لک عضد،إن وجد علیک فلا تفارقه حتّی تسلّ سخیمته و إن غاب فاحفظه فی غیبته،و إن شهد فاکنفه و اعضده</w:t>
      </w:r>
      <w:bookmarkStart w:id="369" w:name="pg13930_143036"/>
    </w:p>
    <w:p>
      <w:pPr>
        <w:pStyle w:val="Heading2"/>
        <w:numPr>
          <w:ilvl w:val="1"/>
          <w:numId w:val="1"/>
        </w:numPr>
        <w:rPr/>
      </w:pPr>
      <w:bookmarkStart w:id="370" w:name="__RefHeading___Toc1437136_3264237689"/>
      <w:bookmarkStart w:id="371" w:name="_Toc146"/>
      <w:bookmarkEnd w:id="369"/>
      <w:bookmarkEnd w:id="370"/>
      <w:r>
        <w:rPr/>
        <w:t>4</w:t>
      </w:r>
      <w:r>
        <w:rPr>
          <w:rtl w:val="true"/>
        </w:rPr>
        <w:t xml:space="preserve">- </w:t>
      </w:r>
      <w:r>
        <w:rPr>
          <w:rtl w:val="true"/>
        </w:rPr>
        <w:t>جلسه چهارم</w:t>
      </w:r>
      <w:bookmarkEnd w:id="371"/>
    </w:p>
    <w:p>
      <w:pPr>
        <w:pStyle w:val="Heading3"/>
        <w:numPr>
          <w:ilvl w:val="2"/>
          <w:numId w:val="1"/>
        </w:numPr>
        <w:rPr/>
      </w:pPr>
      <w:bookmarkStart w:id="372" w:name="__RefHeading___Toc1437138_3264237689"/>
      <w:bookmarkStart w:id="373" w:name="_Toc147"/>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جلسه چهارم</w:t>
      </w:r>
    </w:p>
    <w:p>
      <w:pPr>
        <w:pStyle w:val="BookText"/>
        <w:rPr/>
      </w:pPr>
      <w:r>
        <w:rPr>
          <w:rFonts w:ascii="IRNazanin" w:hAnsi="IRNazanin" w:eastAsia="IRNazanin"/>
          <w:color w:val="111111"/>
          <w:sz w:val="28"/>
          <w:sz w:val="28"/>
          <w:szCs w:val="28"/>
          <w:rtl w:val="true"/>
          <w:lang w:bidi="fa-IR"/>
        </w:rPr>
        <w:t>و در آن احادیث احمد بن محمد بن صلت اهوازی و ادامه احادیث شیخ مفید</w:t>
      </w:r>
    </w:p>
    <w:p>
      <w:pPr>
        <w:pStyle w:val="BookText"/>
        <w:rPr/>
      </w:pPr>
      <w:r>
        <w:rPr>
          <w:rFonts w:ascii="IRNazanin" w:hAnsi="IRNazanin" w:eastAsia="IRNazanin"/>
          <w:color w:val="111111"/>
          <w:sz w:val="28"/>
          <w:sz w:val="28"/>
          <w:szCs w:val="28"/>
          <w:rtl w:val="true"/>
          <w:lang w:bidi="fa-IR"/>
        </w:rPr>
        <w:t>محمد بن محمد بن نعمان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Heading3"/>
        <w:numPr>
          <w:ilvl w:val="2"/>
          <w:numId w:val="1"/>
        </w:numPr>
        <w:rPr/>
      </w:pPr>
      <w:bookmarkStart w:id="374" w:name="__RefHeading___Toc1437140_3264237689"/>
      <w:bookmarkStart w:id="375" w:name="_Toc148"/>
      <w:bookmarkEnd w:id="374"/>
      <w:r>
        <w:rPr/>
        <w:t>134</w:t>
      </w:r>
      <w:r>
        <w:rPr>
          <w:rtl w:val="true"/>
        </w:rPr>
        <w:t>-</w:t>
      </w:r>
      <w:r>
        <w:rPr>
          <w:rtl w:val="true"/>
        </w:rPr>
        <w:t>برآورده کردن حاجت های مؤمنان</w:t>
      </w:r>
      <w:bookmarkEnd w:id="3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مزنی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نیاز برادر مؤمن و مسلمان خویش را برآورد،تا زمانی که در حال برآورده ساختن نیاز برادرش است، خدا نیز خواسته‌های او را برآورده می‌سازد</w:t>
      </w:r>
      <w:r>
        <w:rPr>
          <w:rFonts w:eastAsia="IRNazanin" w:cs="IRNazanin"/>
          <w:color w:val="111111"/>
          <w:sz w:val="28"/>
          <w:szCs w:val="28"/>
          <w:rtl w:val="true"/>
          <w:lang w:bidi="fa-IR"/>
        </w:rPr>
        <w:t>.</w:t>
      </w:r>
    </w:p>
    <w:p>
      <w:pPr>
        <w:pStyle w:val="Heading3"/>
        <w:numPr>
          <w:ilvl w:val="2"/>
          <w:numId w:val="1"/>
        </w:numPr>
        <w:rPr/>
      </w:pPr>
      <w:bookmarkStart w:id="376" w:name="__RefHeading___Toc1437142_3264237689"/>
      <w:bookmarkStart w:id="377" w:name="_Toc149"/>
      <w:bookmarkEnd w:id="376"/>
      <w:r>
        <w:rPr/>
        <w:t>135</w:t>
      </w:r>
      <w:r>
        <w:rPr>
          <w:rtl w:val="true"/>
        </w:rPr>
        <w:t>-</w:t>
      </w:r>
      <w:r>
        <w:rPr>
          <w:rtl w:val="true"/>
        </w:rPr>
        <w:t>وصیت امام صادق علیه السّلام در مورد خوبی به برادران مسلمان</w:t>
      </w:r>
      <w:bookmarkEnd w:id="37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جبل نزد من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او به نزد امام صادق علیه السّلام داخل شدم در هنگام خداحافظی به امام علیه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سفارشی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تقوای الهی و نیکی به برادر مسلمانت سفارش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برای خود می‌پسندی برای او نیز بپسند و هر آنچه بر خود نمی‌پسندی بر او نیز روا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حاجتی نزد تو آورد به او عطا کن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بازداشت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آشکار ساز و از نیکی بر او ملول و خسته مشو تا او نیز از نیکی به تو ملول نگردد و یاور او باش که یاور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خشمناک شد از او جدا نگرد تا ناراحتی و کینه درونش را تسلّی بخشی و اگر نزد تو نبود در غیبتش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آبروی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حفاظت نما و اگر نزد تو بود</w:t>
      </w:r>
    </w:p>
    <w:p>
      <w:pPr>
        <w:pStyle w:val="BookText"/>
        <w:rPr/>
      </w:pPr>
      <w:r>
        <w:rPr>
          <w:rFonts w:ascii="IRNazanin" w:hAnsi="IRNazanin" w:eastAsia="IRNazanin"/>
          <w:color w:val="111111"/>
          <w:sz w:val="28"/>
          <w:sz w:val="28"/>
          <w:szCs w:val="28"/>
          <w:rtl w:val="true"/>
          <w:lang w:bidi="fa-IR"/>
        </w:rPr>
        <w:t>و وازره و أکرمه و لاطفه،فإنّه منک و أنت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ابن عقدة،قال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الحسن،قال</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الهیثم بن محمّد،عن محمّد بن الفیض،عن المعلّی بن خنیس،قال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 المؤمن علی المؤمن؟قال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 حقوق واجبات،ما منها حقّ إلاّ واجب علیه،إن خالفه خرج من ولایة اللّه،و ترک طاعته،و لم یکن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حدّثنی ما هنّ؟فقال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معلّی،إنّی علیک شفیق،أخشی أن تضیّع و لا تحفظ،و أن تعلم و لا تعمل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أیسر حقّ منها أن تحبّ له ما تحبّ لنفسک،و تکره له ما تکره لنفسک؛و الحقّ الثّانی أن تمشی فی حاجته و تتبع رضاه و لا تخالف قوله؛ و الحقّ الثّالث أن تصله بنفسک و مالک و یدیک و رجلیک و لسانک؛و الحقّ الرّابع أن تکون عینه و دلیله و مرآته و قمیصه،و الحقّ الخامس أن لا تشبع و یجوع و لا تلبس و یعری و لا تروی و یظمأ؛و الحقّ السّادس أن تکون لک امرأة و خادم و لیس لأخیک امرأة و خادم فتبعث بخادمک فتغسل ثیابه،و تصنع طعامه،و تمهّد فراشه، فإنّ ذلک کلّه لما جعل بینک و بینه؛و الحقّ السّابع أن تبرّ قسمه،و تجیب دعوته، و تشهد جنازته،تعود مریضه،و تشخص ببدنک فی قضاء حوائجه،و لا تلجئه إلی أن یسألک،فإذا حفظت ذلک منه فقد وصلت ولایتک بولایته و ولایته بولایة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bookmarkStart w:id="378" w:name="pg13930_143038"/>
    </w:p>
    <w:p>
      <w:pPr>
        <w:pStyle w:val="BookText"/>
        <w:rPr/>
      </w:pPr>
      <w:bookmarkEnd w:id="378"/>
      <w:r>
        <w:rPr>
          <w:rFonts w:ascii="IRNazanin" w:hAnsi="IRNazanin" w:eastAsia="IRNazanin"/>
          <w:color w:val="111111"/>
          <w:sz w:val="28"/>
          <w:sz w:val="28"/>
          <w:szCs w:val="28"/>
          <w:rtl w:val="true"/>
          <w:lang w:bidi="fa-IR"/>
        </w:rPr>
        <w:t>از او حمایت کن و یاری و پشتیبانی نما و گرامی بدار و با او مهربانی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از توست و تو از او می‌باشی</w:t>
      </w:r>
      <w:r>
        <w:rPr>
          <w:rFonts w:eastAsia="IRNazanin" w:cs="IRNazanin"/>
          <w:color w:val="111111"/>
          <w:sz w:val="28"/>
          <w:szCs w:val="28"/>
          <w:rtl w:val="true"/>
          <w:lang w:bidi="fa-IR"/>
        </w:rPr>
        <w:t>.</w:t>
      </w:r>
    </w:p>
    <w:p>
      <w:pPr>
        <w:pStyle w:val="Heading3"/>
        <w:numPr>
          <w:ilvl w:val="2"/>
          <w:numId w:val="1"/>
        </w:numPr>
        <w:rPr/>
      </w:pPr>
      <w:bookmarkStart w:id="379" w:name="__RefHeading___Toc1437144_3264237689"/>
      <w:bookmarkStart w:id="380" w:name="_Toc150"/>
      <w:bookmarkEnd w:id="379"/>
      <w:r>
        <w:rPr/>
        <w:t>136</w:t>
      </w:r>
      <w:r>
        <w:rPr>
          <w:rtl w:val="true"/>
        </w:rPr>
        <w:t>-</w:t>
      </w:r>
      <w:r>
        <w:rPr>
          <w:rtl w:val="true"/>
        </w:rPr>
        <w:t>برای مؤمنان نسبت به مؤمنان دیگر هفت حق وجود دارد</w:t>
      </w:r>
      <w:bookmarkEnd w:id="3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خنیس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مؤمن بر مؤمن چیست؟امام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حق واجب است و هیچ‌یک از آنها نیست جز آنکه بر انسان مؤمن واجب است و اگر با آن به مخالفت برخیزد از ولایت خدا خارج می‌شود و بندگی او را رها می‌کند و خدا در او بهره‌ای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بفرمائید که آنها چه حقوقی هستند؟امام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من بر تو در هراسم و می‌ترسم که آن حقوق را رعایت ننمایی و تباه سازی و بدانی و به آن عمل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نیرو و توانایی جز به وسیله خداوند بلند مرتبۀ بزرگ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آسانترین از آن حقوق این است که هر آنچه برای خود می‌پسندی برای او نیز بپسندی و هر آنچه برای خود نمی‌پسندی برای او نپسندی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دوم آن است که در راه برآورده ساختن نیازش قدم برداری و به دنبال خشنودی او باشی و با سخنش مخالفت ننمایی و حق سوم آن است که با جان و مال و دست و پا و زبانت به یاری او بشتابی و حق چهارم آن است که چشم و راهنما و آئینه و پیراهن او باشی و حق پنجم این است که سیر نگردی درحالی که گرسنه است و پوشیده نباشی درحالی که عریان است و سیراب نگردی درحالی که تشنه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ششم آنکه تو همسر و خدمتکار داشته باشی و برادرت همسر و خدمتکاری نداشته باشد پس خدمتکارت را بفرستی که لباسش را بشوید و برایش غذا فراهم سازد و بسترش را مهیا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تمامی اینها چیزی است که میان تو و او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هفتم این است که سوگند او را راست شماری و دعوتش را پاسخ گویی و در تشییع جنازه‌اش حاضر شوی و در بیماری‌اش به عیادتش روی و جسم خود را برای برآورده ساختن نیازهایش اختصاص دهی و او را وامگذاری تا از تو چیزی طلب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این امور را درباره او به انجام رساندی ولایت خود را به ولایت او و ولایت او را به ولایت خداوند فرازمند پیوند داده‌ای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الإسناد،ابن الصّلت عن ابن عقدة،عن محمّد بن الفضل بن إبراهیم عن أبیه عن ابن أبی یعفور عن أبی عبد اللّه علیه السّلام قال إنّه من عظّم دینه عظّم إخوانه،و من استخفّ بدینه استخفّ بإخوانه؛یا محمّد،اخصص بمالک و طعامک من تحبّه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 ابن الصّلت عن ابن عقدة عن المفضّل بن قیس،عن أیّوب بن محمّد المسلیّ،عن أبان بن تغلب،عن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وصل لأخیه بشفاعة فی دفع مغرم أو جرّ مغنم،ثبّت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قدمیه یوم تزلّ فیه الأقدام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 ابن الصّلت عن ابن عقدة،عن أحمد بن یحیی المنذر، عن الحسین بن محمّد،عن أبیه،عن إسماعیل بن أبی خلف عن صفوان بن مهران،عن أبی عبد اللّه علیه السّلام قال أیّما رجل مسلم أتاه رجل مسلم فی حاجة،و هو یقدر علی قضائها،فمنعه إیّاها،عیّره اللّه یوم القیامة تعییرا شدیدا،و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أتاک أخوک فی حاجة قد جعلت قضاؤها فی یدک،فمنعته إیّاها زهدا منک فی ثوابها، و عزّتی لا أنظر إلیک الیوم فی حاجة معذّبا کنت أو مغفورا لک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الصّدوق عن أبیه عن سعد عن أیّوب عن صفوان عن أبان عن أبی عبد اللّه جعفر بن محمّد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نادی مناد من بطنان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خلیفة اللّه فی أرضه؟فیقوم داود النّبیّ علیه السّلام،فیأتی النّداء من</w:t>
      </w:r>
      <w:bookmarkStart w:id="381" w:name="pg13930_143040"/>
    </w:p>
    <w:p>
      <w:pPr>
        <w:pStyle w:val="BookText"/>
        <w:rPr/>
      </w:pPr>
      <w:bookmarkEnd w:id="381"/>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یعفور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هرکس دین خدا را بزرگ بشمارد برادرانش را بزرگ داشته است و هرکس دین خود را خوار شمارد برادرانش را خوار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را در راه خدا دوست میداری به مال و غذای خود اختصاص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آنان از آنها ببخشای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 شفاعت در پرداخت بدهکاری یا کشاندن بهره و فایده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را یاری کند خداوند در روزی که قدم‌ها در آن می‌لغزد قدمش را استوار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مسلمانی که برای نیازی به نزد مسلمان دیگری بیاید و آن دیگری درحالی که توانایی برطرف ساختن نیاز او را دارد او را واگذارد خداوند در روز قیامت به شدت او را خوار می‌سازد و به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 برای نیازی به سوی تو آمد و من برطرف ساختن آن را در دست تو قرار دادم و تو از روی بی‌رغبتی به پاداش آن،او را واگذاشتی،به شکست‌ناپذیریم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در هیچ‌یک از نیازهایت نمی‌نگرم؛چه عذاب شده باشی یا بخشیده‌شده</w:t>
      </w:r>
      <w:r>
        <w:rPr>
          <w:rFonts w:eastAsia="IRNazanin" w:cs="IRNazanin"/>
          <w:color w:val="111111"/>
          <w:sz w:val="28"/>
          <w:szCs w:val="28"/>
          <w:rtl w:val="true"/>
          <w:lang w:bidi="fa-IR"/>
        </w:rPr>
        <w:t>.</w:t>
      </w:r>
    </w:p>
    <w:p>
      <w:pPr>
        <w:pStyle w:val="Heading3"/>
        <w:numPr>
          <w:ilvl w:val="2"/>
          <w:numId w:val="1"/>
        </w:numPr>
        <w:rPr/>
      </w:pPr>
      <w:bookmarkStart w:id="382" w:name="__RefHeading___Toc1437146_3264237689"/>
      <w:bookmarkStart w:id="383" w:name="_Toc151"/>
      <w:bookmarkEnd w:id="382"/>
      <w:r>
        <w:rPr/>
        <w:t>138</w:t>
      </w:r>
      <w:r>
        <w:rPr>
          <w:rtl w:val="true"/>
        </w:rPr>
        <w:t>-</w:t>
      </w:r>
      <w:r>
        <w:rPr>
          <w:rtl w:val="true"/>
        </w:rPr>
        <w:t>کسی که به حضرت علی علیه السّلام بپیوندد به بهشت می رسد</w:t>
      </w:r>
      <w:bookmarkEnd w:id="38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منادی از درون عرش ندا در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خدا در زمین کجاست؟پس داود پیامبر صلّی اللّه علیه و اله برمی‌خیزد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جانب خداوند بلندمرتبه ندا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لسنا إیّاک أردنا و إن کنت للّه تعالی خلیفة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ینادی 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خلیفة اللّه فی أرضه؟فیقوم أمیر المؤمنین علیّ بن أبی طالب علیه السّلام،فیأتی النّداء من قبل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الخلائق،هذا علیّ بن أبی طالب،خلیفة اللّه فی أرضه و حجّته علی عباده،فمن تعلّق بحبله فی دار الدّنیا،فلیتعلّق بحبله فی هذا الیوم، لیستضیء بنوره،و لیتّبعه إلی الدّرجات العلی من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فیقوم أناس قد تعلّقوا بحبله فی الدّنیا فیتّبعونه إلی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یأتی النّداء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ائتمّ بإمام فی دار الدّنیا فلیتّبعه إلی حیث یذهب به،فحینئذ یتبرّأ اَلَّذِینَ اتُّبِعُوا مِنَ الَّذِینَ اتَّبَعُوا وَ رَأَوُا الْعَذابَ وَ تَقَطَّعَتْ بِهِمُ الْأَسْبابُ وَ قالَ الَّذِینَ اتَّبَعُوا لَوْ أَنَّ لَنا کَرَّةً فَنَتَبَرَّأَ مِنْهُمْ کَما تَبَرَّؤُا مِنّا کَذلِکَ یُرِیهِمُ اللّهُ أَعْمالَهُمْ حَسَراتٍ عَلَیْهِمْ وَ ما هُمْ بِخارِجِینَ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المظفّر بن أحمد البلخیّ،عن محمّد بن أحمد بن أبی الثّلج،عن جعفر بن محمّد بن الحسین عن عیسی بن مهران،عن حفص بن عمر الفرّاء،عن أبو معاذ الخزّاز،عن یونس بن عبد الوارث،عن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ابن عبّاس رحمه اللّه یخطب عندنا علی منبر البصرة إذ أقبل علی النّاس بوجهه،ثمّ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أیّتها الأمّة المتحیّرة فی دینها،أما و اللّه لو قدّمتم من قدّم اللّه،و أخّرتم من أخّر اللّه، و جعلتم الوراثة و الولایة حیث جعلها اللّه،ما عال سهم من فرائض اللّه،و لا عال ولیّ اللّه،و لا اختلف اثنان فی حکم اللّه،فذوقوا و بال ما فرّطتم فیه بما قدّمت</w:t>
      </w:r>
      <w:bookmarkStart w:id="384" w:name="pg13930_143042"/>
    </w:p>
    <w:p>
      <w:pPr>
        <w:pStyle w:val="BookText"/>
        <w:rPr/>
      </w:pPr>
      <w:bookmarkEnd w:id="384"/>
      <w:r>
        <w:rPr>
          <w:rFonts w:ascii="IRNazanin" w:hAnsi="IRNazanin" w:eastAsia="IRNazanin"/>
          <w:color w:val="111111"/>
          <w:sz w:val="28"/>
          <w:sz w:val="28"/>
          <w:szCs w:val="28"/>
          <w:rtl w:val="true"/>
          <w:lang w:bidi="fa-IR"/>
        </w:rPr>
        <w:t>تو را اراده نکردیم هرچند که جانشین خدا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برای دومین بار ندا در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 خدا در زمین کجاست؟پس امیر مؤمنان علیه السّلام برمی‌خیزد و ندایی از جانب خداوند شکوهمند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آفریدگان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علی بن ابی طالب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خدا در زمین و حجت او بر بندگانش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در دنیا به ریسمان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چنگ زده است در این‌روز نیز به ریسمان او چنگ زند و از نور او بهره گیرد و به همراه او به درجات بالای بهشت قدم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مردمانی که در دنیا به ریسمان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زده‌اند برمی‌خیزند به همراه او به سوی بهشت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ندایی از جانب خداوند عزّتمند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دنیا به امامی اقتدا کند باید هرکجا که می‌رود به دنبال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از پیروان خود بیزاری جویند و پیوندها گسسته شود،پیروان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بار دیگر به دنیا بر می‌گشتیم و از پیشوایان گمراه بیزاری می‌جستیم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آنها از ما بیزاری می‌جویند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بدین‌گونه اعمالشان را همچون مایه حسرت پیش چشمانشان می‌آورد و هرگز از آتش رهایی نخواهند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Heading3"/>
        <w:numPr>
          <w:ilvl w:val="2"/>
          <w:numId w:val="1"/>
        </w:numPr>
        <w:rPr/>
      </w:pPr>
      <w:bookmarkStart w:id="385" w:name="__RefHeading___Toc1437148_3264237689"/>
      <w:bookmarkStart w:id="386" w:name="_Toc152"/>
      <w:bookmarkEnd w:id="385"/>
      <w:r>
        <w:rPr/>
        <w:t>139</w:t>
      </w:r>
      <w:r>
        <w:rPr>
          <w:rtl w:val="true"/>
        </w:rPr>
        <w:t>-</w:t>
      </w:r>
      <w:r>
        <w:rPr>
          <w:rtl w:val="true"/>
        </w:rPr>
        <w:t>خطبۀ ابن عباس</w:t>
      </w:r>
      <w:bookmarkEnd w:id="38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 الوارث از پدرش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ابن عباس بر منبر بصره خطبه می‌خواند روبه‌مردم کرد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امتی که در دینش سرگردان است به خدا قسم اگر هر آنچه خداوند مقدم می‌ساخت مقدّم می‌نمودید و هر آنچه خداوند به تأخیر انداخت به تأخیر می‌انداختید و جانشینی و ولایت را در جایی که خداوند قرار داده بود می‌نهادید هیچ‌یک از واجبات خدا کاستی نمی‌پذیرفت و ولیّ خدا محتاج نمی‌گشت و هیچ دو نفری در حکم خدا با یکدیگر اختلاف نمی‌کردند پس جزای کوتاهی‌تان و اعمالی که از پیش فرستادید را بچشید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ستمکاران خواهند دانست که بازگشتشان به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أیدیکم وَ سَیَعْلَمُ الَّذِینَ ظَلَمُوا أَیَّ مُنْقَلَبٍ یَنْقَلِبُونَ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التّمّار،عن أبی عبد اللّه بن محمّد،عن سوید،عن الحکم بن سیّار عن سدوس صاحب السّابریّ،عن أنس بن مالک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إذا جمع اللّه الخلائق یوم القیامة فدخل أهل الجنّة الجنّة،و أهل النّار النّار نادی مناد تحت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تتارکوا المظالم بینکم،فعلیّ ثوابکم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و الحسن بن إسماعیل،معا عن محمّد بن عمران المرزبانیّ،عن عبد اللّه بن یحیی العسکریّ،عن أحمد بن زید بن أحمد عن محمّد بن یحیی بن أکثم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أقدم المأمون دعبل بن علیّ الخزاعیّ رحمه اللّه و آمنه علی نفسه،فلمّا مثل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جالسا بین یدی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أنشدنی قصیدتک؛فجحدها دعبل،و أنکر معرفتها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الأمان علیها کما آمنتک علی نفسک،فأنشده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تأسّفت جارتی لمّا رأت زوری و عدّت الحلم ذنبا غیر مغتفر</w:t>
      </w:r>
    </w:p>
    <w:p>
      <w:pPr>
        <w:pStyle w:val="BookText"/>
        <w:rPr/>
      </w:pPr>
      <w:r>
        <w:rPr>
          <w:rFonts w:ascii="IRNazanin" w:hAnsi="IRNazanin" w:eastAsia="IRNazanin"/>
          <w:color w:val="111111"/>
          <w:sz w:val="28"/>
          <w:sz w:val="28"/>
          <w:szCs w:val="28"/>
          <w:rtl w:val="true"/>
          <w:lang w:bidi="fa-IR"/>
        </w:rPr>
        <w:t>ترجو الصّبا بعد ما شابت ذوائبها و قد جرت طلقا فی حلبة الکبر</w:t>
      </w:r>
    </w:p>
    <w:p>
      <w:pPr>
        <w:pStyle w:val="BookText"/>
        <w:rPr/>
      </w:pPr>
      <w:r>
        <w:rPr>
          <w:rFonts w:ascii="IRNazanin" w:hAnsi="IRNazanin" w:eastAsia="IRNazanin"/>
          <w:color w:val="111111"/>
          <w:sz w:val="28"/>
          <w:sz w:val="28"/>
          <w:szCs w:val="28"/>
          <w:rtl w:val="true"/>
          <w:lang w:bidi="fa-IR"/>
        </w:rPr>
        <w:t>أجارتی إنّ شیب الرّأس یعلمنی ذکر المعاد و إرضائی عن القدر</w:t>
      </w:r>
    </w:p>
    <w:p>
      <w:pPr>
        <w:pStyle w:val="BookText"/>
        <w:rPr/>
      </w:pPr>
      <w:r>
        <w:rPr>
          <w:rFonts w:ascii="IRNazanin" w:hAnsi="IRNazanin" w:eastAsia="IRNazanin"/>
          <w:color w:val="111111"/>
          <w:sz w:val="28"/>
          <w:sz w:val="28"/>
          <w:szCs w:val="28"/>
          <w:rtl w:val="true"/>
          <w:lang w:bidi="fa-IR"/>
        </w:rPr>
        <w:t>لو کنت أرکن للدّنیا و زینتها إذا بکیت علی الماضین من نفر</w:t>
      </w:r>
    </w:p>
    <w:p>
      <w:pPr>
        <w:pStyle w:val="BookText"/>
        <w:rPr/>
      </w:pPr>
      <w:r>
        <w:rPr>
          <w:rFonts w:ascii="IRNazanin" w:hAnsi="IRNazanin" w:eastAsia="IRNazanin"/>
          <w:color w:val="111111"/>
          <w:sz w:val="28"/>
          <w:sz w:val="28"/>
          <w:szCs w:val="28"/>
          <w:rtl w:val="true"/>
          <w:lang w:bidi="fa-IR"/>
        </w:rPr>
        <w:t>أخنی الزّمان علی أهلی فصدّعهم تصدّع القعب لاقی صدمة الحجر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أقام و بعض قد أهاب به داعی المنیّة و الباقی علی الأثر</w:t>
      </w:r>
      <w:bookmarkStart w:id="387" w:name="pg13930_143044"/>
    </w:p>
    <w:p>
      <w:pPr>
        <w:pStyle w:val="BookText"/>
        <w:rPr/>
      </w:pPr>
      <w:bookmarkEnd w:id="387"/>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تمامی آفریدگان را در روز قیامت جمع نمود پس اهل بهشت در بهشت و دوزخیان در دوزخ داخل شدند منادی از زیر عرش ندا در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ستم‌هایی که درمیان خود روا داشته‌اید درگذرید که پاداش شما بر من است</w:t>
      </w:r>
      <w:r>
        <w:rPr>
          <w:rFonts w:eastAsia="IRNazanin" w:cs="IRNazanin"/>
          <w:color w:val="111111"/>
          <w:sz w:val="28"/>
          <w:szCs w:val="28"/>
          <w:rtl w:val="true"/>
          <w:lang w:bidi="fa-IR"/>
        </w:rPr>
        <w:t>.</w:t>
      </w:r>
    </w:p>
    <w:p>
      <w:pPr>
        <w:pStyle w:val="Heading3"/>
        <w:numPr>
          <w:ilvl w:val="2"/>
          <w:numId w:val="1"/>
        </w:numPr>
        <w:rPr/>
      </w:pPr>
      <w:bookmarkStart w:id="388" w:name="__RefHeading___Toc1437150_3264237689"/>
      <w:bookmarkStart w:id="389" w:name="_Toc153"/>
      <w:bookmarkEnd w:id="388"/>
      <w:r>
        <w:rPr/>
        <w:t>140</w:t>
      </w:r>
      <w:r>
        <w:rPr>
          <w:rtl w:val="true"/>
        </w:rPr>
        <w:t>-</w:t>
      </w:r>
      <w:r>
        <w:rPr>
          <w:rtl w:val="true"/>
        </w:rPr>
        <w:t>خواندن قصیدۀ رائیة توسط دعبل برای مأمون عباسی</w:t>
      </w:r>
      <w:bookmarkEnd w:id="3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اکثم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مأمون،دعبل بن علی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نزد خود فراخواند و او را از خود پناه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در مقابل مأمون ایستاد درحالی که من نزد مأمون نشسته بودم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خود را برای من بسرا پس دعبل آن سخن را انکار کرد و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مأمون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براین شعر در امان هستی همان‌گونه که تو را بر جانت امان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دعبل سرود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همسرم ستمی را که بر من روا شد مشاهده کرد تأسّف خورد و بردباری را گناهی نابخشودنی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اینکه موی سرش سپید گشته است امید به جوانی دارد درحالی که در میدان مسابقه پیری رها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سپیدی موی،معاد را به یاد من می‌آورد و مرا از تقدیرات خداوند خشنود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دنیا و زینت آن اعتماد می‌کردم پس می‌بایست بر کسانی که از گذشتگان کوچ کردند بگریم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زمان خانواده‌ام را از میان برد و آنان را چونان ظرفی که با سنگ برخورد کرده است درهم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ندادهنده مرگ بعضی از آنان را در برگرفت و بعضی دیگر را به خود می‌خواند و دیگران به دنبال هم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المقیم فأخشی أن یفارقنی و لست أوبة من ولّی بمنتظر</w:t>
      </w:r>
    </w:p>
    <w:p>
      <w:pPr>
        <w:pStyle w:val="BookText"/>
        <w:rPr/>
      </w:pPr>
      <w:r>
        <w:rPr>
          <w:rFonts w:ascii="IRNazanin" w:hAnsi="IRNazanin" w:eastAsia="IRNazanin"/>
          <w:color w:val="111111"/>
          <w:sz w:val="28"/>
          <w:sz w:val="28"/>
          <w:szCs w:val="28"/>
          <w:rtl w:val="true"/>
          <w:lang w:bidi="fa-IR"/>
        </w:rPr>
        <w:t>أصبحت أخبر عن أهلی و عن ولدی کحالم قصّ رؤیا بعد مدّکر</w:t>
      </w:r>
    </w:p>
    <w:p>
      <w:pPr>
        <w:pStyle w:val="BookText"/>
        <w:rPr/>
      </w:pPr>
      <w:r>
        <w:rPr>
          <w:rFonts w:ascii="IRNazanin" w:hAnsi="IRNazanin" w:eastAsia="IRNazanin"/>
          <w:color w:val="111111"/>
          <w:sz w:val="28"/>
          <w:sz w:val="28"/>
          <w:szCs w:val="28"/>
          <w:rtl w:val="true"/>
          <w:lang w:bidi="fa-IR"/>
        </w:rPr>
        <w:t>لو لا تشاغل عینی بالأولی سلفوا من أهل بیت رسول اللّه لم أقر</w:t>
      </w:r>
    </w:p>
    <w:p>
      <w:pPr>
        <w:pStyle w:val="BookText"/>
        <w:rPr/>
      </w:pPr>
      <w:r>
        <w:rPr>
          <w:rFonts w:ascii="IRNazanin" w:hAnsi="IRNazanin" w:eastAsia="IRNazanin"/>
          <w:color w:val="111111"/>
          <w:sz w:val="28"/>
          <w:sz w:val="28"/>
          <w:szCs w:val="28"/>
          <w:rtl w:val="true"/>
          <w:lang w:bidi="fa-IR"/>
        </w:rPr>
        <w:t>و فی موالیک للمحزون مشغلة من أن یبیت لمفقود علی أثر</w:t>
      </w:r>
    </w:p>
    <w:p>
      <w:pPr>
        <w:pStyle w:val="BookText"/>
        <w:rPr/>
      </w:pPr>
      <w:r>
        <w:rPr>
          <w:rFonts w:ascii="IRNazanin" w:hAnsi="IRNazanin" w:eastAsia="IRNazanin"/>
          <w:color w:val="111111"/>
          <w:sz w:val="28"/>
          <w:sz w:val="28"/>
          <w:szCs w:val="28"/>
          <w:rtl w:val="true"/>
          <w:lang w:bidi="fa-IR"/>
        </w:rPr>
        <w:t>کم من ذراع لهم بالطّفّ بائنة و عارض بصعید التّرب منعفر</w:t>
      </w:r>
    </w:p>
    <w:p>
      <w:pPr>
        <w:pStyle w:val="BookText"/>
        <w:rPr/>
      </w:pPr>
      <w:r>
        <w:rPr>
          <w:rFonts w:ascii="IRNazanin" w:hAnsi="IRNazanin" w:eastAsia="IRNazanin"/>
          <w:color w:val="111111"/>
          <w:sz w:val="28"/>
          <w:sz w:val="28"/>
          <w:szCs w:val="28"/>
          <w:rtl w:val="true"/>
          <w:lang w:bidi="fa-IR"/>
        </w:rPr>
        <w:t>أمسی الحسین و مسراهم لمقتله و هم یقولون هذا سیّد البشر</w:t>
      </w:r>
    </w:p>
    <w:p>
      <w:pPr>
        <w:pStyle w:val="BookText"/>
        <w:rPr/>
      </w:pPr>
      <w:r>
        <w:rPr>
          <w:rFonts w:ascii="IRNazanin" w:hAnsi="IRNazanin" w:eastAsia="IRNazanin"/>
          <w:color w:val="111111"/>
          <w:sz w:val="28"/>
          <w:sz w:val="28"/>
          <w:szCs w:val="28"/>
          <w:rtl w:val="true"/>
          <w:lang w:bidi="fa-IR"/>
        </w:rPr>
        <w:t>یا أمّة السّوء ما جازیت أحمد فی حسن البلاء علی التّنزیل و السّور</w:t>
      </w:r>
    </w:p>
    <w:p>
      <w:pPr>
        <w:pStyle w:val="BookText"/>
        <w:rPr/>
      </w:pPr>
      <w:r>
        <w:rPr>
          <w:rFonts w:ascii="IRNazanin" w:hAnsi="IRNazanin" w:eastAsia="IRNazanin"/>
          <w:color w:val="111111"/>
          <w:sz w:val="28"/>
          <w:sz w:val="28"/>
          <w:szCs w:val="28"/>
          <w:rtl w:val="true"/>
          <w:lang w:bidi="fa-IR"/>
        </w:rPr>
        <w:t>خلّفتموه علی الأبناء حین مضی خلافة الذّئب فی أبقار ذی بقر</w:t>
      </w:r>
    </w:p>
    <w:p>
      <w:pPr>
        <w:pStyle w:val="BookText"/>
        <w:rPr/>
      </w:pPr>
      <w:r>
        <w:rPr>
          <w:rFonts w:ascii="IRNazanin" w:hAnsi="IRNazanin" w:eastAsia="IRNazanin"/>
          <w:color w:val="111111"/>
          <w:sz w:val="28"/>
          <w:sz w:val="28"/>
          <w:szCs w:val="28"/>
          <w:rtl w:val="true"/>
          <w:lang w:bidi="fa-IR"/>
        </w:rPr>
        <w:t>قال یحیی بن أکثم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أنفذنی المأمون فی حاجة،فقمت فعدت إلیه،و قد انتهی 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یبق حیّ من الأحیاء نعلمه من ذی یمان و لا بکر و لا مضر</w:t>
      </w:r>
    </w:p>
    <w:p>
      <w:pPr>
        <w:pStyle w:val="BookText"/>
        <w:rPr/>
      </w:pPr>
      <w:r>
        <w:rPr>
          <w:rFonts w:ascii="IRNazanin" w:hAnsi="IRNazanin" w:eastAsia="IRNazanin"/>
          <w:color w:val="111111"/>
          <w:sz w:val="28"/>
          <w:sz w:val="28"/>
          <w:szCs w:val="28"/>
          <w:rtl w:val="true"/>
          <w:lang w:bidi="fa-IR"/>
        </w:rPr>
        <w:t>إلاّ و هم شرکاء فی دمائهم کما تشارک أیسار علی جزر</w:t>
      </w:r>
    </w:p>
    <w:p>
      <w:pPr>
        <w:pStyle w:val="BookText"/>
        <w:rPr/>
      </w:pPr>
      <w:r>
        <w:rPr>
          <w:rFonts w:ascii="IRNazanin" w:hAnsi="IRNazanin" w:eastAsia="IRNazanin"/>
          <w:color w:val="111111"/>
          <w:sz w:val="28"/>
          <w:sz w:val="28"/>
          <w:szCs w:val="28"/>
          <w:rtl w:val="true"/>
          <w:lang w:bidi="fa-IR"/>
        </w:rPr>
        <w:t>قتلا و أسرا و تحریقا و منهبة فعل الغزاة بأهل الرّوم و الخزر</w:t>
      </w:r>
    </w:p>
    <w:p>
      <w:pPr>
        <w:pStyle w:val="BookText"/>
        <w:rPr/>
      </w:pPr>
      <w:r>
        <w:rPr>
          <w:rFonts w:ascii="IRNazanin" w:hAnsi="IRNazanin" w:eastAsia="IRNazanin"/>
          <w:color w:val="111111"/>
          <w:sz w:val="28"/>
          <w:sz w:val="28"/>
          <w:szCs w:val="28"/>
          <w:rtl w:val="true"/>
          <w:lang w:bidi="fa-IR"/>
        </w:rPr>
        <w:t>أری أمیّة معذورین إن قتلوا و لا أری لبنی العبّاس من عذر</w:t>
      </w:r>
    </w:p>
    <w:p>
      <w:pPr>
        <w:pStyle w:val="BookText"/>
        <w:rPr/>
      </w:pPr>
      <w:r>
        <w:rPr>
          <w:rFonts w:ascii="IRNazanin" w:hAnsi="IRNazanin" w:eastAsia="IRNazanin"/>
          <w:color w:val="111111"/>
          <w:sz w:val="28"/>
          <w:sz w:val="28"/>
          <w:szCs w:val="28"/>
          <w:rtl w:val="true"/>
          <w:lang w:bidi="fa-IR"/>
        </w:rPr>
        <w:t>قوم قتلتم علی الإسلام أوّلهم حتّی إذا استمکنوا جازوا علی الکفر</w:t>
      </w:r>
    </w:p>
    <w:p>
      <w:pPr>
        <w:pStyle w:val="BookText"/>
        <w:rPr/>
      </w:pPr>
      <w:r>
        <w:rPr>
          <w:rFonts w:ascii="IRNazanin" w:hAnsi="IRNazanin" w:eastAsia="IRNazanin"/>
          <w:color w:val="111111"/>
          <w:sz w:val="28"/>
          <w:sz w:val="28"/>
          <w:szCs w:val="28"/>
          <w:rtl w:val="true"/>
          <w:lang w:bidi="fa-IR"/>
        </w:rPr>
        <w:t>أبناء حرب و مروان و أسرتهم بنو معیط أولاة الحقد و الوغر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 بطوس علی قبر الزّکیّ بها إن کنت تربع من دین علی وطر</w:t>
      </w:r>
    </w:p>
    <w:p>
      <w:pPr>
        <w:pStyle w:val="BookText"/>
        <w:rPr/>
      </w:pPr>
      <w:r>
        <w:rPr>
          <w:rFonts w:ascii="IRNazanin" w:hAnsi="IRNazanin" w:eastAsia="IRNazanin"/>
          <w:color w:val="111111"/>
          <w:sz w:val="28"/>
          <w:sz w:val="28"/>
          <w:szCs w:val="28"/>
          <w:rtl w:val="true"/>
          <w:lang w:bidi="fa-IR"/>
        </w:rPr>
        <w:t>و اما کسی که باقی‌مانده است در هراسم که از من جدا گردند و من از جایگاه کسی که در موضع انتظار است باز نمی‌گردم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خانواده و فرزندانم خبر می‌دهم مانند خواب دیده‌ای که رؤیایش را پس از یادآوری تعریف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که چشمانم مشغول به نعمت‌های گذشته پروردگار است،که آن اهل بیت پیامبر خدا چیزی نخوانده‌ام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دوستان تو افراد اندوهگینی هستند که شب را به دنبال گم شده‌ای به صبح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دست‌هایی از آنان که در صحرای کربلا قطع شدند و چه بسیار چهره‌هایی که خاک‌آلود بر زمین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و حرکت دادن او از قتلگاه را فراموش می‌کنم درحالی که می‌گفتند او سرور و آقای 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امت بدکردار،به محمد در رفتار نیکویش با شما و قرآن و سوره‌هایی که برای شما آورد پاداش نیکویی ندادید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با فرزندانش همچو گرگی رفتار کردید که شخصی را میدرد و او را پاره‌پاره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اکثم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مرا به دنبال کاری فرستاد پس برخاستم و پس از اینکه بازگشتم دعبل به نهایت شعر خود رسیده بود که می‌گفت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قبیله‌ای که می‌شناختیم از قبایل ذی یمان و بکر و مضر باقی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آنانی که در خون اهل بیت شریک هستند همانگونه که قماربازان بر قربانی خود مشارکت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و به اسارت درآوردن و سوزاندن و غارت کردن عمل جنگجویان در جنگ با روم و خزر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بنی امیه خاندان پیامبر صلّی اللّه علیه و اله را کشتند معذور هستند ولی برای بنی عباس عذری نمی‌بینم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که اولین اسلام آورندگان بودند کشتید و اگر می‌توانستند آنان از کفر نیز عبور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فرزندان حرب و مروان و خانواده‌هایشان و فرزندان معیط که سر تا پا کینه و دشمنی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طوس بر قبر امام پاکی بایست اگر از دین خواسته‌ای داری</w:t>
      </w:r>
    </w:p>
    <w:p>
      <w:pPr>
        <w:pStyle w:val="BookText"/>
        <w:rPr/>
      </w:pPr>
      <w:r>
        <w:rPr>
          <w:rFonts w:ascii="IRNazanin" w:hAnsi="IRNazanin" w:eastAsia="IRNazanin"/>
          <w:color w:val="111111"/>
          <w:sz w:val="28"/>
          <w:sz w:val="28"/>
          <w:szCs w:val="28"/>
          <w:rtl w:val="true"/>
          <w:lang w:bidi="fa-IR"/>
        </w:rPr>
        <w:t>هیهات کلّ امرئ رهن بما کسبت له یداه فخذ ما شئت أو فذر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المأمون بعمامته الأرض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و اللّه یا دعبل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 عن أبیه عن سعد عن ابن عیسی،عن ابن محبوب عن عبد اللّه بن سنان،عن معروف بن خرّبوذ،عن أبی جعفر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أمیر المؤمنین علیّ بن أبی طالب علیه السّلام بالنّاس الصّبح بالعراق،فلمّا انصرف وعظهم،فبکی و أبکاهم من خوف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لقد عهدت أقواما علی عهد خلیلی رسول اللّه صلّی اللّه علیه و اله و إنّهم لیصبحون و یمسون شعثاء غبراء خمصاء بین أعینهم کرکب المعزی،یبیتون لربّهم سجّدا و قیاما،یراوحون بین أقدامهم و جباههم،یناجون ربّهم و یسألونه فکاک رقابهم من النّار،و اللّه لقد رأیتهم مع ذلک و هم جمیع مشفقون منه خائفون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أحمد بن الولید عن أبیه عن الصّفّار عن ابن عیسی عن ابن أبی عمیر،عن صبّاح الحذّاء،عن أبی حمزة الثّمالیّ،عن أبی جعفر محمّد بن علیّ الباقر عن آبائه علیهم السّلام،عن رسول اللّه صلّی اللّه علیه و اله،قال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جمع اللّه الخلائق فی صعید واحد،و ینادی مناد من عند اللّه،یسمع آخرهم کما یسمع أوّلهم،یقول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أهل الصّبر؟فیقوم عنق من النّاس،فتستقبلهم زمرة من الملائکة فیقولون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صبرکم هذا الّذی صبرتم؟فیقولون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صبّرنا أنفسنا علی طاعة اللّه،و صبّرناها عن معصیته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فینادی مناد من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عبادی،خلّوا</w:t>
      </w:r>
      <w:bookmarkStart w:id="390" w:name="pg13930_143048"/>
    </w:p>
    <w:p>
      <w:pPr>
        <w:pStyle w:val="BookText"/>
        <w:rPr/>
      </w:pPr>
      <w:bookmarkEnd w:id="390"/>
      <w:r>
        <w:rPr>
          <w:rFonts w:ascii="IRNazanin" w:hAnsi="IRNazanin" w:eastAsia="IRNazanin"/>
          <w:color w:val="111111"/>
          <w:sz w:val="28"/>
          <w:sz w:val="28"/>
          <w:szCs w:val="28"/>
          <w:rtl w:val="true"/>
          <w:lang w:bidi="fa-IR"/>
        </w:rPr>
        <w:t>هیهات،که هرکس در گرو اعمال خود است و خود دو دست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 عمل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هرچه می‌خواهی بگیر یا رها کن و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مأمون عمامه خود را بر زمین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دعبل به خدا قسم راست گفتی</w:t>
      </w:r>
      <w:r>
        <w:rPr>
          <w:rFonts w:eastAsia="IRNazanin" w:cs="IRNazanin"/>
          <w:color w:val="111111"/>
          <w:sz w:val="28"/>
          <w:szCs w:val="28"/>
          <w:rtl w:val="true"/>
          <w:lang w:bidi="fa-IR"/>
        </w:rPr>
        <w:t>!</w:t>
      </w:r>
    </w:p>
    <w:p>
      <w:pPr>
        <w:pStyle w:val="Heading3"/>
        <w:numPr>
          <w:ilvl w:val="2"/>
          <w:numId w:val="1"/>
        </w:numPr>
        <w:rPr/>
      </w:pPr>
      <w:bookmarkStart w:id="391" w:name="__RefHeading___Toc1437152_3264237689"/>
      <w:bookmarkStart w:id="392" w:name="_Toc154"/>
      <w:bookmarkEnd w:id="391"/>
      <w:r>
        <w:rPr/>
        <w:t>141</w:t>
      </w:r>
      <w:r>
        <w:rPr>
          <w:rtl w:val="true"/>
        </w:rPr>
        <w:t>-</w:t>
      </w:r>
      <w:r>
        <w:rPr>
          <w:rtl w:val="true"/>
        </w:rPr>
        <w:t>موعظۀ حضرت علی علیه السّلام بعد از نماز صبح</w:t>
      </w:r>
      <w:bookmarkEnd w:id="3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در عراق نماز صبح را با مردم خواند پس هنگامی که نمازش به پایان رسید مردم را پند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آنگاه از ترس خدا گریست و مردم را گریاند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دوستم فرستاده خدا با گروه‌هایی دمساز بودم و آنان شب را به صبح می‌رساندند و ژولیده و با لباس‌های کهنه و لاغراندام قدم برمی‌داشتند در حالی که میان چشمانشان همچون زانوان بز پینه 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برای پروردگارشان در سجده و قیام،به صبح می‌رساندند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 در حال رکوع و سجود بودند و با پروردگارشان مناجات می‌کردند و از او رهایی از آتش در دوزخ را می‌طلبیدند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این خصوصیات آنان را درحالی می‌دیدم که هراسناک و ترسان بودند</w:t>
      </w:r>
      <w:r>
        <w:rPr>
          <w:rFonts w:eastAsia="IRNazanin" w:cs="IRNazanin"/>
          <w:color w:val="111111"/>
          <w:sz w:val="28"/>
          <w:szCs w:val="28"/>
          <w:rtl w:val="true"/>
          <w:lang w:bidi="fa-IR"/>
        </w:rPr>
        <w:t>.</w:t>
      </w:r>
    </w:p>
    <w:p>
      <w:pPr>
        <w:pStyle w:val="Heading3"/>
        <w:numPr>
          <w:ilvl w:val="2"/>
          <w:numId w:val="1"/>
        </w:numPr>
        <w:rPr/>
      </w:pPr>
      <w:bookmarkStart w:id="393" w:name="__RefHeading___Toc1437154_3264237689"/>
      <w:bookmarkStart w:id="394" w:name="_Toc155"/>
      <w:bookmarkEnd w:id="393"/>
      <w:r>
        <w:rPr/>
        <w:t>142</w:t>
      </w:r>
      <w:r>
        <w:rPr>
          <w:rtl w:val="true"/>
        </w:rPr>
        <w:t>-</w:t>
      </w:r>
      <w:r>
        <w:rPr>
          <w:rtl w:val="true"/>
        </w:rPr>
        <w:t>خداوند متعال امر می فرمایند روز قیامت به منادیان که ندا بزنید که یا اهل صبر و یا اهل فضل و ای همسایگان خدا</w:t>
      </w:r>
      <w:bookmarkEnd w:id="3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از پیامبر اسلام صلّی اللّه علیه و اله روایت می‌کند که 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قیامت برپا شود خداوند آفریدگان را در یک مکان جمع می‌کند و منادی از جانب خدا ندایی در می‌دهد و آن ندا را به گوش آخرین اهل محشر همچون اولین ایشان می‌رساند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صبر کجا هستند؟پس گروهی از مردم برمی‌خیزند و گروهی از فرشتگان به استقبال آنان می‌روند و ایشان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صبری که شما به آن رفتار نموده‌اید چه صبری است؟پس پاسخ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جانهای خویشتن را بر بندگی خدا واداشتیم و از نافرمانی خدا بازداشتیم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منادی از جانب خدا ندا در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من راست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سبیلهم لیدخلوا الجنّة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ینادی مناد آخر،یسمع آخرهم کما یسمع أوّلهم،فیقول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أهل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فیقوم عنق من النّاس،فتستقبلهم زمرة من الملائکة،فیقولون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فضلکم هذا الّذی نودیتم به؟فیقولون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یجهل علینا فی الدّنیا فنحتمل و یساء إلینا فنعفو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فینادی مناد من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عبادی،خلّوا سبیلهم لیدخلوا الجنّة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ینادی مناد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 آخرهم کما یسمع أوّلهم،فیقول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جیران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داره؟فیقوم عنق من النّاس،فتستقبلهم زمرة من الملائکة،فیقولون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کان عملکم فی دار الدّنیا فصرتم به الیوم جیران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داره؟فیقولون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نتحابّ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نتباذل فی اللّه،و نتوازر فی اللّه،فینادی مناد من عند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عبادی خلّوا سبیلهم لینطلقوا إلی جوار اللّه فی الجنّة بغیر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فینطلقون إلی الجنّة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فهؤلاء جیران اللّه فی داره،یخاف النّاس و لا یخافون،و یحاسب النّاس و لا یحاسبون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المفید عن الکاتب عن الزّعفرانیّ،عن الثّقفیّ عن أبی الولید الضّبّیّ عن الهذلیّ،عن محمّد بن سیرین،قال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غیر واحد من مشیخة أهل البصرة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فرغ علیّ بن أبی طالب علیه السّلام من حرب أصحاب الجمل لحقه مرض و حضرت الجمعة،فقال لابنه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یا بنیّ فجمع بالنّاس</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فأقبل الحسن علیه السّلام إلی المسجد،فلمّا استقلّ علی المنبر حمد اللّه و أثنی علیه</w:t>
      </w:r>
      <w:bookmarkStart w:id="395" w:name="pg13930_143050"/>
    </w:p>
    <w:p>
      <w:pPr>
        <w:pStyle w:val="BookText"/>
        <w:rPr/>
      </w:pPr>
      <w:bookmarkEnd w:id="395"/>
      <w:r>
        <w:rPr>
          <w:rFonts w:ascii="IRNazanin" w:hAnsi="IRNazanin" w:eastAsia="IRNazanin"/>
          <w:color w:val="111111"/>
          <w:sz w:val="28"/>
          <w:sz w:val="28"/>
          <w:szCs w:val="28"/>
          <w:rtl w:val="true"/>
          <w:lang w:bidi="fa-IR"/>
        </w:rPr>
        <w:t>راهشان را باز کنید تا بدون حساب در بهشت داخل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منادی دیگری ندا در می‌دهد و آن ندا را به گوش آخرین اهل محشر همچون اولین ایشان می‌رساند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برتری کجا هستند؟پس گروهی از مردم برمی‌خیزند و گروهی از فرشتگان به استقبال آنان می‌روند پس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برتری که شما به آن خوانده شدید چه برتری است؟ پس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با ما به نادانی رفتار می‌شد پس تحمّل می‌کردیم و به ما بدی می‌شد پس ما درمی‌گذشتیم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منادی از جانب خداوند فرازمند ندا در می‌دهد بندگانم راست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راهشان را باز کنید تا بدون حساب در بهشت داخل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منادی از جانب خدا ندا در می‌دهد که آن ندا را به گوش آخرین اهل محشر همچون اولین ایشان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همسایگان خدا در درگاهش کجا هستند؟پس گروهی از مردم برمی‌خیزند و گروهی از فرشتگان به استقبال آنان می‌روند پس به ایشان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شما در دنیا چه بود که امروز به وسیله آن همسایگان خدا در درگاهش گشته‌اید؟پس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راه خدا یکدیگر را دوست می‌داشتیم و به یکدیگر بخشش می‌نمودیم و یکدیگر را یاری می‌نمودیم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منادی از جانب خداوند ندا درمیدهد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بندگانم راست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راهشان را باز کنید تا بدون حساب به همسایگی خداوند در بهشت رهسپار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بدون حساب به سوی بهشت رهسپار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همسایگان خدا در خانه‌اش هستند مردم می‌هراسند و هراسی به آنان نمی‌رسد و مردم مورد حساب قرار می‌گیرند و ایشان محاسبه نمی‌شوند</w:t>
      </w:r>
      <w:r>
        <w:rPr>
          <w:rFonts w:eastAsia="IRNazanin" w:cs="IRNazanin"/>
          <w:color w:val="111111"/>
          <w:sz w:val="28"/>
          <w:szCs w:val="28"/>
          <w:rtl w:val="true"/>
          <w:lang w:bidi="fa-IR"/>
        </w:rPr>
        <w:t>.</w:t>
      </w:r>
    </w:p>
    <w:p>
      <w:pPr>
        <w:pStyle w:val="Heading3"/>
        <w:numPr>
          <w:ilvl w:val="2"/>
          <w:numId w:val="1"/>
        </w:numPr>
        <w:rPr/>
      </w:pPr>
      <w:bookmarkStart w:id="396" w:name="__RefHeading___Toc1437156_3264237689"/>
      <w:bookmarkStart w:id="397" w:name="_Toc156"/>
      <w:bookmarkEnd w:id="396"/>
      <w:r>
        <w:rPr/>
        <w:t>143</w:t>
      </w:r>
      <w:r>
        <w:rPr>
          <w:rtl w:val="true"/>
        </w:rPr>
        <w:t>-</w:t>
      </w:r>
      <w:r>
        <w:rPr>
          <w:rtl w:val="true"/>
        </w:rPr>
        <w:t>خطبۀ حضرت امام حسن علیه السّلام در بصره بعد از جنگ جمل</w:t>
      </w:r>
      <w:bookmarkEnd w:id="39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سیرین از تعدادی از بزرگان بصره روایت می‌کند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امیر مؤمنان علی بن ابی طالب علیه السّلام از جنگ جمل فراغت یافت بیمار گشت و روز جمعه فرا رسید پس به فرزندش 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حرکت کن و با مردم نماز جمعه به‌پا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حسن علیه السّلام به سوی مسجد آمد و هنگامی که بر فراز منبر قرار گرفت ستایش خدا را گفت و سپاس او را به‌جای آورد</w:t>
      </w:r>
    </w:p>
    <w:p>
      <w:pPr>
        <w:pStyle w:val="BookText"/>
        <w:rPr/>
      </w:pPr>
      <w:r>
        <w:rPr>
          <w:rFonts w:ascii="Amiri" w:hAnsi="Amiri" w:eastAsia="Amiri" w:cs="Amiri"/>
          <w:color w:val="111111"/>
          <w:sz w:val="28"/>
          <w:sz w:val="28"/>
          <w:szCs w:val="28"/>
          <w:rtl w:val="true"/>
          <w:lang w:bidi="ar-SA"/>
        </w:rPr>
        <w:t>و تشهّد و صلّی علی رسول اللّه صلّی اللّه علیه و اله،ثمّ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النّاس،إنّ اللّه اختارنا لنبوّته، و اصطفانا علی خلقه و بریّته،و أنزل علینا کتابه و وحیه،و ایم اللّه لا ینتقصنا أحد من حقّنا شیئا إلاّ انتقصه اللّه فی عاجل دنیاه و آجل آخرته،و لا یکون علینا دولة إلاّ کانت لنا العاقبة وَ لَتَعْلَمُنَّ نَبَأَهُ بَعْدَ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جمع بالنّاس،و بلغ أباه کلامه،فلمّا انصرف إلی أبیه علیه السّلام نظر إلیه فما ملک عبرته أن سالت علی خدّیه، ثمّ استدناه فقبّل بین عینیه،و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بأبی أنت و أمّی ذُرِّیَّةً بَعْضُها مِنْ بَعْضٍ وَ اللّهُ سَمِیعٌ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 عن أبیه عن سعد عن ابن عیسی عن ابن معروف،عن محمّد بن سنان،عن طلحة بن زید،عن جعفر بن محمّد،عن أبیه،عن جدّه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قبض اللّه نبیّا حتّی أمره أن یوصی إلی أفضل عشیرته من عصبته،و أمرنی أن أوصی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من یا ربّ؟فقال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 یا محمّد إلی ابن عمّک علیّ بن أبی طالب،فإنّی قد أثبتّه فی الکتب السّالفة، و کتبت فیها أنّه وصیّک،و علی ذلک أخذت میثاق الخلائق و مواثیق أنبیائی و رسلی،أخذت مواثیقهم لی بالرّبوبیّة،و لک یا محمّد بالنّبوّة،و لعلیّ بالولایة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أحمد بن الولید عن سعید بن عبد اللّه بن موسی عن محمّد بن عبد الرّحمن العرزمیّ،عن المعلّی بن هلال،عن الکلبیّ،عن أبی صالح،عن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أعطانی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bookmarkStart w:id="398" w:name="pg13930_143052"/>
    </w:p>
    <w:p>
      <w:pPr>
        <w:pStyle w:val="BookText"/>
        <w:rPr/>
      </w:pPr>
      <w:bookmarkEnd w:id="398"/>
      <w:r>
        <w:rPr>
          <w:rFonts w:ascii="IRNazanin" w:hAnsi="IRNazanin" w:eastAsia="IRNazanin"/>
          <w:color w:val="111111"/>
          <w:sz w:val="28"/>
          <w:sz w:val="28"/>
          <w:szCs w:val="28"/>
          <w:rtl w:val="true"/>
          <w:lang w:bidi="fa-IR"/>
        </w:rPr>
        <w:t>و بر وحدانیت خدا گواهی داد و بر فرستاده خدا درود فرستاد 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خداوند از ما برای پیامبری خود اختیار نمود و ما را بر آفریدگان و مخلوقاتش برگزید و کتاب و وصیش را بر ما فرو فرستاد و به خدا سوگند هیچ کس حقی از حقوق ما را نمی‌کاهد مگر آنکه خداوند در دنیا و آخرت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خواهد کاست و هیچ غلبه و تسلطی بر ما نیست مگر آنکه سرانجام از آن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هرآینه خبر آن را به زودی خواهید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مردم نماز جمعه گزارد و سخنش به پدرش رسید پس هنگامی که به سوی پدرش بازگشت علی علیه السّلام به او نگریست و نتوانست که اشک خود را نگه دارد تا بر گونه‌اش روان نگردد سپس حسن علیه السّلام را به خود نزدیک کرد میان دو چشمش را بوسید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دودمانی که بعضی از بعضی دیگر هستند و خداوند شنوا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3"/>
        <w:numPr>
          <w:ilvl w:val="2"/>
          <w:numId w:val="1"/>
        </w:numPr>
        <w:rPr/>
      </w:pPr>
      <w:bookmarkStart w:id="399" w:name="__RefHeading___Toc1437158_3264237689"/>
      <w:bookmarkStart w:id="400" w:name="_Toc157"/>
      <w:bookmarkEnd w:id="399"/>
      <w:r>
        <w:rPr/>
        <w:t>144</w:t>
      </w:r>
      <w:r>
        <w:rPr>
          <w:rtl w:val="true"/>
        </w:rPr>
        <w:t>-</w:t>
      </w:r>
      <w:r>
        <w:rPr>
          <w:rtl w:val="true"/>
        </w:rPr>
        <w:t>خداوند پیمان گرفته از انبیا قبل به پیامبری حضرت محمد صلّی اللّه علیه و اله و امامت حضرت علی علیه السّلام</w:t>
      </w:r>
      <w:bookmarkEnd w:id="4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پیامبری را قبض روح نکرد تا اینکه به او فرمان داد به بهترین خاندان و نزدیکانش وصیت کند و به من نیز امر کرد که وصیت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پروردگارا،به چه‌کسی وصیت کنم؟پس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به پسر عمویت علی بن ابی طالب وصیت کن پس همانا من او را در کتب پیشین پا برجا ساخته‌ام و در آن‌ها نگاشته‌ام که او جانشین توست و بر آن،پیمان از آفریدگان و پیامبران و فرستادگانم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 آنان برای من به پروردگاری و برای تو ای محمد به پیامبری و برای علی به ولایت است</w:t>
      </w:r>
      <w:r>
        <w:rPr>
          <w:rFonts w:eastAsia="IRNazanin" w:cs="IRNazanin"/>
          <w:color w:val="111111"/>
          <w:sz w:val="28"/>
          <w:szCs w:val="28"/>
          <w:rtl w:val="true"/>
          <w:lang w:bidi="fa-IR"/>
        </w:rPr>
        <w:t>.</w:t>
      </w:r>
    </w:p>
    <w:p>
      <w:pPr>
        <w:pStyle w:val="Heading3"/>
        <w:numPr>
          <w:ilvl w:val="2"/>
          <w:numId w:val="1"/>
        </w:numPr>
        <w:rPr/>
      </w:pPr>
      <w:bookmarkStart w:id="401" w:name="__RefHeading___Toc1437160_3264237689"/>
      <w:bookmarkStart w:id="402" w:name="_Toc158"/>
      <w:bookmarkEnd w:id="401"/>
      <w:r>
        <w:rPr/>
        <w:t>145</w:t>
      </w:r>
      <w:r>
        <w:rPr>
          <w:rtl w:val="true"/>
        </w:rPr>
        <w:t>-</w:t>
      </w:r>
      <w:r>
        <w:rPr>
          <w:rtl w:val="true"/>
        </w:rPr>
        <w:t>خداوند متعال به پیامبر و حضرت علی پنج چیز عطا فرمودند</w:t>
      </w:r>
      <w:bookmarkEnd w:id="40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فرستاده خدا صلّی اللّه علیه و اله می‌فرماید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خمسا،و أعطی علیّا خمسا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أعطانی جوامع الکلم،و أعطی علیّا جوامع العلم؛و جعلنی نبیّا و جعله وصیّا؛و أعطانی الکوثر،و أعطاه السّلسبیل؛و أعطانی الوحی،و أعطاه الإلهام؛و أسری بی إلیه،و فتح له أبواب السّماء و الحجب حتّی نظر إلیّ فنظرت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بکی رسول اللّه صلّی اللّه علیه و اله،فقلت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 فداک أمّی و أبی؟فقال یا بن عبّاس،إنّ أوّل ما کلّمنی به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انظر تحتک؛فنظرت إلی الحجب قد انخرقت،و إلی أبواب السّماء قد فتحت،و نظرت إلی علیّ و هو رافع رأسه إلیّ،فکلّمنی و کلّمته،و کلّمنی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اللّه،بم کلّمک ربّک؟قال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محمّد،إنّی جعلت علیّا وصیّک و وزیرک و خلیفتک من بعدک فأعلمه،فها هو یسمع کلامک؛فأعلمته و أنا بین یدی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قبلت و أطعت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اللّه الملائکة أن تسلّم علیه،ففعلت،فردّ علیهم السّلام، و رأیت الملائکة یتباشرون به،و ما مررت بملائکة من ملائکة السّماء إلاّ هنّئونی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محمّد،و الّذی بعثک بالحقّ،لقد دخل السّرور علی جمیع الملائکة باستخلاف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ابن عمّک،و رأیت حملة العرش قد نکسوا رءوسهم إلی الأرض،فقلت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جبرئیل،لم نکس حملة العرش رءوسهم؟فقال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ما من ملک من الملائکة إلاّ و قد نظر إلی وجه علیّ بن أبی طالب استبشارا به ما خلا حملة العرش،فإنّهم استأذنوا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السّاعة،فأذن لهم أن ینظروا إلی علیّ بن أبی طالب فنظروا إلیه،فلمّا هبطت جعلت أخبره بذلک و هو</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من پنج چیز و به علی نیز پنج چیز ارزانی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سخنی جامع و به علی دانشی جامع ارزانی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پیامبر و علی را جانشین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کثیر یا فاطمه زهرا علیها السّلام یا نهری در بهشت منظور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علی سلسبیل عطا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وحی و به علی الهام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سوی خود بالا برد و درهای آسمان و حجابها را بر او گشود تا به من نگریست و من نیز به او نگریستم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پیامبر خدا صلّی اللّه علیه و اله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به گریه وا داشته‌است؟پیامبر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اولین سخنی که خدا به من گفت این بود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بنگر،و من به حجابها نگریستم که شکافته شده بود و دروازه‌های آسمان که گشوده شده بود و به علی نگریستم که سر به سوی من فرازکرده،با من سخن گفت و من با او سخن گفتم و نیز خدای عزّ و جلّ با من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خدا،چه سخنی با تو گفت؟فرمود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همانا من علی را جانشین و وزیر و خلیفه پس از تو قرار دادم پس به او ابلاغ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سخن تو را 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کلام خداوند را به او رساندم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در پیشگاه پروردگارم قرار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پذیرفتی و اطاعت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به فرشتگان فرمان داد که بر او سلام کنند پس این‌چنین کردند و علی علیه السّلام سلام ایشان را پاسخ گفت و دیدم که فرشتگان به او بشارت می‌دهند و بر هیچ فرشته‌ای از فرشتگان آسمان نگذشتم جز آنکه به من تهنیت گفتند و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به حق تو را برانگیخت،به خاطر اینکه خداوند پسر عمویت را جانشین تو ساخت شادی بر تمامی فرشتگان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مشاهده کردم که حاملان عرش سرهایشان را به سوی زمین پائین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حاملان عرش سرهایشان را پائین آورده‌اند؟پس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فرشته‌ای از فرشتگان نبود مگر آنکه برای شادی و سرور به چهره علی بن ابی طالب نگریست جز حاملان عرش که در این ساعت از خداوند کسب اجازه نموده‌اند و خداوند به ایشان اجازه داده است که به علی بن ابی طالب بنگرند و پس به او نگریستند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به زمین پائین آمدم او را از آنچه گذشت با خبر کردم</w:t>
      </w:r>
    </w:p>
    <w:p>
      <w:pPr>
        <w:pStyle w:val="BookText"/>
        <w:rPr/>
      </w:pPr>
      <w:r>
        <w:rPr>
          <w:rFonts w:ascii="IRNazanin" w:hAnsi="IRNazanin" w:eastAsia="IRNazanin"/>
          <w:color w:val="111111"/>
          <w:sz w:val="28"/>
          <w:sz w:val="28"/>
          <w:szCs w:val="28"/>
          <w:rtl w:val="true"/>
          <w:lang w:bidi="fa-IR"/>
        </w:rPr>
        <w:t>یخبرنی به،فعلمت أنّی لم أطأ موطئا إلاّ و قد کشف لعلیّ عنه حتّی نظر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اللّه،أوصنی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بمودّة علیّ بن أبی طالب و الّذی بعثنی بالحقّ نبیّا لا یقبل اللّه من عبد حسنة حتّی یسأله عن حبّ علیّ بن أبی طالب علیه السّلام و هو تعالی أعلم،فإن جاء بولایته قبل عمله علی ما کان منه،و إن لم یأت بولایته لم یسأله عن شیء،ثمّ أمر به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عبّاس،و الّذی بعثنی بالحقّ نبیّا،إنّ النّار لأشدّ غضبا علی مبغض علیّ منها علی من زعم أنّ للّه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عبّاس،لو أنّ الملائکة المقرّبین و الأنبیاء المرسلین اجتمعوا علی بغض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 یفعلوا،لعذّبهم اللّه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اللّه،و هل یبغضه أحد؟قال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عبّاس نعم یبغضه قوم یذکرون أنّهم من أمّتی،لم یجعل اللّه لهم فی الإسلام نصیبا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بن عبّاس،إنّ من علامة بغضهم تفضیلهم من هو دونه علیه،و الّذی بعثنی بالحقّ نبیّا ما بعث اللّه نبیّا أکرم علیه منّی،و لا وصیّا أکرم علیه من وصیّی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أزل له کما أمرنی رسول اللّه صلّی اللّه علیه و اله و وصّانی بمودّته،و إنّه لأکبر عملی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مضی من الزّمان ما مضی،و حضرت رسول اللّه صلّی اللّه علیه و اله الوفاة حضرته،فقلت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 أبی و أمّی یا رسول اللّه،قد دنا أجلک،فما تأمرنی؟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عبّاس خالف من خالف علیّا،و لا تکوننّ لهم ظهیرا،و لا 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اللّه،فلم لا تأمر النّاس بترک مخالفته؟قال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 صلّی اللّه علیه و اله حتّی أغمی علیه،ثمّ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عبّاس،قد سبق فیهم علم ربّی،و الّذی بعثنی بالحقّ نبیّا لا یخرج أحد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درحالی که او نیز مرا به آنچه مشاهده کردم خبر می‌داد پس دانستم که بر هیچ محلی قدم نگذاشتم مگر آنکه آن جایگاه برای علی روشن و آشکار گردید تا به آنجا 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می‌گذرد باخبر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سفارشی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به دوستی علی بن ابی طالب،سوگند به کسی که به حق مرا به پیامبری برانگیخت خداوند از هیچ بنده‌ای نیکی را نمی‌پذیرد تا از دوستی علی بن ابی طالب علیه السّلام از او سؤال کند درحالی که خداوند بلندمرتبه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ولایت و دوستی علی را با خود بیاورد کردارش بر آن‌گونه که بوده است مورد پذیرش واقع می‌شود و اگر ولایت او را همراه نیاورد چیز دیگری از او پرسیده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دستور داده می‌شود که به سوی دوزخ حرکت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بر حق مرا به پیامبری مبعوث داشت آتش بر دشمن علی خشمناک‌تر از آتش بر کسی است که گمان دارد خداوند فرزندی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فرشتگان مقرّب و پیامبر فرستاده‌شده بر دشمنی علی جمع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هرگز این‌چنین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همگی را با آتش عذاب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با او دشمنی می‌کند؟پیامبر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بله،ای ابن عباس گروهی که می‌گویند آنان از امت من هستند با او دشمنی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آنان هیچ بهره‌ای از اسلام قرار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نشانه‌های دشمنی ایشان این است که کسی را که از او پائین‌تر است بر او برتری می‌بخشند،سوگند به کسی که به حق مرا به پیامبری برانگیخت خداوند هیچ پیامبری را گرامی‌تر از من و هیچ‌جانشینی را گرامی‌تر از جانشین من علی قرار نداده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هم‌چنان همان‌گونه که رسول خدا صلّی اللّه علیه و اله به من فرمان داد و مرا به دوستی او سفارش کرد عمل می‌نمودم و آن بزرگترین عمل من در نزد خودم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برهه‌ای از زمان گذشت و هنگام وفات رسول خدا فرارسید به نزد ایشان حاضر شدم پس به ایشان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تو ای رسول خدا پایان عمر تو نزدیک است پس چه دستور می‌دهید؟پیامبر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هرکس که با علی به مخالفت برخاست مخالفت کن و هرگز پشتیبان و دوستدار او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خدا،پس چرا مردم را به ترک مخالفت با علی دستور نمی‌دهی؟راوی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 خالفه من الدّنیا و أنکر حقّه حتّی یغیّر اللّه تعالی ما به من 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عبّاس، إذا أردت أن تلقی اللّه و هو عنک راض،فاسلک طریقة علیّ بن أبی طالب،و مل معه حیث مال،و ارض به إماما،و عاد من عاداه،و وال من والاه،یا بن عبّاس، احذر أن یدخلک شکّ فیه،فإنّ الشّکّ فی علیّ کفر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المفید عن الحسین بن محمّد التّمّار،عن محمّد بن القاسم الأنباریّ،عن أبیه،عن الحسین بن سلیمان الزّاهد،قال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الطّائیّ الواعظ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وهب بن منبّه،یقول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 زبور داود أسطرا،منها ما حفظت و منها ما نسیت،فما حفظت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داود،اسمع منّی ما أقول،و الحقّ أقول،من أتانی و هو یحبّنی أدخلته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اسمع منّی ما أقول،و الحقّ أقول،من أتانی و هو مستحی من المعاصی الّتی عصانی بها،غفرتها له و أنسیتها حافظیه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داود،اسمع منّی ما أقول و الحقّ أقول،من أتانی بحسنة واحدة أدخلته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ربّ،و ما هذه الحسنة؟قال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فرّج عن عبد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داود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کذلک لا ینبغی لمن عرفک أن یقطع رجاءه منک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أبی غالب الزّراریّ،عن جدّه محمّد بن سلیمان، عن محمّد بن خالد،عن ابن حمید عن ابن قیس عن أبی جعفر علیه السّلام یقول قال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اله إنّ أسرع الخیر ثوابا البرّ،و أسرع الشّرّ عقابا البغی،و کفی بالمرء عیبا أن یبصر من النّاس ما یعمی عنه من نفسه،و أن یعیّر النّاس بما لا یستطیع</w:t>
      </w:r>
      <w:bookmarkStart w:id="403" w:name="pg13930_143058"/>
    </w:p>
    <w:p>
      <w:pPr>
        <w:pStyle w:val="BookText"/>
        <w:rPr/>
      </w:pPr>
      <w:bookmarkEnd w:id="403"/>
      <w:r>
        <w:rPr>
          <w:rFonts w:ascii="IRNazanin" w:hAnsi="IRNazanin" w:eastAsia="IRNazanin"/>
          <w:color w:val="111111"/>
          <w:sz w:val="28"/>
          <w:sz w:val="28"/>
          <w:szCs w:val="28"/>
          <w:rtl w:val="true"/>
          <w:lang w:bidi="fa-IR"/>
        </w:rPr>
        <w:t>پیامبر گریست تا از هوش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اینکه به هوش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پروردگار من درباره آنان پیشی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به حق مرا به پیامبری برانگیخت هیچ کس از کسانی که با او به مخالفت برخاسته‌اند و حقش را انکار نموده‌اند از دنیا خارج نمی‌شود تا خداوند نعمت‌های او را تغییر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بازپس 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خواستی خدا را درحالی ملاقات کنی که از تو خشنود است پس در مسیر علی بن ابی طالب حرکت کن و به هر جایی که متمایل شد تو نیز به همان سو متمایل شو و او را به عنوان امام خود بپذیر و با دشمنان او دشمنی کن و دوستان او را گرامی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باش که درباره او شکی بر تو راه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درستی که شک در علی کفر ورزیدن به خدای فرازمند است</w:t>
      </w:r>
      <w:r>
        <w:rPr>
          <w:rFonts w:eastAsia="IRNazanin" w:cs="IRNazanin"/>
          <w:color w:val="111111"/>
          <w:sz w:val="28"/>
          <w:szCs w:val="28"/>
          <w:rtl w:val="true"/>
          <w:lang w:bidi="fa-IR"/>
        </w:rPr>
        <w:t>.</w:t>
      </w:r>
    </w:p>
    <w:p>
      <w:pPr>
        <w:pStyle w:val="Heading3"/>
        <w:numPr>
          <w:ilvl w:val="2"/>
          <w:numId w:val="1"/>
        </w:numPr>
        <w:rPr/>
      </w:pPr>
      <w:bookmarkStart w:id="404" w:name="__RefHeading___Toc1437162_3264237689"/>
      <w:bookmarkStart w:id="405" w:name="_Toc159"/>
      <w:bookmarkEnd w:id="404"/>
      <w:r>
        <w:rPr/>
        <w:t>147</w:t>
      </w:r>
      <w:r>
        <w:rPr>
          <w:rtl w:val="true"/>
        </w:rPr>
        <w:t>-</w:t>
      </w:r>
      <w:r>
        <w:rPr>
          <w:rtl w:val="true"/>
        </w:rPr>
        <w:t>حکایت از وهب بن منبّه و جدش در زبور داود</w:t>
      </w:r>
      <w:bookmarkEnd w:id="4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منبّه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زبور داود علیه السّلام سطرهایی را خواندم که بعضی از آن را به یاد دارم و برخی را فراموش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در یاد دارم این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می‌گویم بشنو،و حق آن است که می‌گویم؛هرکس به نزد من بیاید درحالی که مرا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وارد بهشت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داود،آنچه که می‌گویم،بشنو که به حق می‌گویم،هرکس درحالی نزد من بیاید که از گناهانی که با آنها نافرمانی مرا کرده شرم دارد از او درمی‌گذرم و آنچه به یاد دارد را از خاطرش پاک می‌سازم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می‌گویم بشنو و حق آن است که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 یک نیکی به درگاه من بیاید او را در بهشت داخل می‌سازم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نیکی چیست؟خداوند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برای مشکل بنده مسلمانی گشایشی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داود علیه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 است کسی که تو را می‌شناسد سزاوار نیست که امیدش را از تو قطع کند</w:t>
      </w:r>
      <w:r>
        <w:rPr>
          <w:rFonts w:eastAsia="IRNazanin" w:cs="IRNazanin"/>
          <w:color w:val="111111"/>
          <w:sz w:val="28"/>
          <w:szCs w:val="28"/>
          <w:rtl w:val="true"/>
          <w:lang w:bidi="fa-IR"/>
        </w:rPr>
        <w:t>.</w:t>
      </w:r>
    </w:p>
    <w:p>
      <w:pPr>
        <w:pStyle w:val="Heading3"/>
        <w:numPr>
          <w:ilvl w:val="2"/>
          <w:numId w:val="1"/>
        </w:numPr>
        <w:rPr/>
      </w:pPr>
      <w:bookmarkStart w:id="406" w:name="__RefHeading___Toc1437164_3264237689"/>
      <w:bookmarkStart w:id="407" w:name="_Toc160"/>
      <w:bookmarkEnd w:id="406"/>
      <w:r>
        <w:rPr/>
        <w:t>148</w:t>
      </w:r>
      <w:r>
        <w:rPr>
          <w:rtl w:val="true"/>
        </w:rPr>
        <w:t>-</w:t>
      </w:r>
      <w:r>
        <w:rPr>
          <w:rtl w:val="true"/>
        </w:rPr>
        <w:t>سریع ترین خوبی ها نیکی به دیگران است و سریع ترین بدی ها بدکاری است</w:t>
      </w:r>
      <w:bookmarkEnd w:id="40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سریع‌ترین خوبیها از نظر پاداش نیکی به دیگران و سریع‌ترین بدی‌ها از نظر کیفر بدکاری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تجاوز به حدود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این عیب برای انسان کافی است که آن عیبی را در مردم ببیند که از دیدن آن عیب در خود ناتوان است و چیزی را برای مردم بد برشمرد که خود توانایی ترک آن را ندارد و این‌که همنشین خود را در آنچه به او ربطی ندارد آزار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ترکه،و أن یؤذی جلیسه بما لا یعنیه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المفید عن عمر بن محمّد المعروف بابن الزّیّات عن محمّد بن همّام عن الحمیریّ عن عبد اللّه بن محمّد بن عیسی،عن أبیه عن ابن المغیرة، عن ابن مسکان،عن عمّار بن یزید،عن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 رسول اللّه صلّی اللّه علیه و اله بطن قدید قال لعلیّ بن أبی طالب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إنّی سألت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یوالی بینی و بینک ففعل،و سألته أن یواخی بینی و بینک ففعل،و سألته أن یجعلک وصیّی ففعل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لصاع من تمر فی شنّ بال خیر ممّا سأل محمّد ربّه،هلاّ سأله ملکا یعضده علی عدوّه،أو کنزا یستعین به علی فاقته؟ فأنزل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فَلَعَلَّکَ تارِکٌ بَعْضَ ما یُوحی إِلَیْکَ وَ ضائِقٌ بِهِ صَدْرُکَ أَنْ یَقُولُوا لَوْ لا أُنْزِلَ عَلَیْهِ کَنْزٌ أَوْ جاءَ مَعَهُ مَلَکٌ إِنَّما أَنْتَ نَذِیرٌ وَ اللّهُ عَلی کُلِّ شَیْءٍ وَکِیلٌ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الصّدوق عن ابن المتوکّل عن السّعد آبادیّ عن البرقیّ عن أبیه عن ابن أبی عمیر،عن غیر واحد من أصحابه،عن أبی حمزة الثّمالیّ،قال حدّثنی من حضر عبد الملک بن مروان و هو یخطب النّاس بمکّة، فلمّا صار إلی موضع العظة من خطبته،قام إلیه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مهلا مهلا،إنّکم تأمرون،و لا تأتمرون،و تنهون و لا تنتهون،و تعظون و لا تتّعظون،أفاقتداء بسیرتکم،أو طاعة لأمرکم؟فإن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قلتم اقتداء بسیرتنا،فکیف یقتدی بسیرة</w:t>
      </w:r>
      <w:bookmarkStart w:id="408" w:name="pg13930_143060"/>
    </w:p>
    <w:p>
      <w:pPr>
        <w:pStyle w:val="Heading3"/>
        <w:numPr>
          <w:ilvl w:val="2"/>
          <w:numId w:val="1"/>
        </w:numPr>
        <w:rPr/>
      </w:pPr>
      <w:bookmarkStart w:id="409" w:name="__RefHeading___Toc1437166_3264237689"/>
      <w:bookmarkStart w:id="410" w:name="_Toc161"/>
      <w:bookmarkEnd w:id="408"/>
      <w:bookmarkEnd w:id="409"/>
      <w:r>
        <w:rPr/>
        <w:t>149</w:t>
      </w:r>
      <w:r>
        <w:rPr>
          <w:rtl w:val="true"/>
        </w:rPr>
        <w:t>-</w:t>
      </w:r>
      <w:r>
        <w:rPr>
          <w:rtl w:val="true"/>
        </w:rPr>
        <w:t>به وقوع پیوستن دعای پیامبر در مورد حضرت علی علیه السّلام</w:t>
      </w:r>
      <w:bookmarkEnd w:id="4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خدا صلّی اللّه علیه و اله در بطن قدید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موضعی در نزدیکی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 به علی بن ابی طالب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 خواستم که میان من و تو دوستی برقرار کند و خدا این‌چنین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خواستم که میان من و تو برادری برقرار کند و این‌چنین کرد و از او خواستم که تو را جانشین من قرار دهد و این‌چنین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از آن جماعت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پیمانه از خرما در مشکی کهنه و پوسیده بهتر از آن چیزی است که محمد از پروردگارش درخواست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فرشته‌ای را درخواست نکرده است که او را بر دشمنش یاری دهد و یا گنجی نطلبیده است که برای فقر و بیچارگی خود از او کمک گیرد؟</w:t>
      </w:r>
    </w:p>
    <w:p>
      <w:pPr>
        <w:pStyle w:val="BookText"/>
        <w:rPr/>
      </w:pPr>
      <w:r>
        <w:rPr>
          <w:rFonts w:ascii="IRNazanin" w:hAnsi="IRNazanin" w:eastAsia="IRNazanin"/>
          <w:color w:val="111111"/>
          <w:sz w:val="28"/>
          <w:sz w:val="28"/>
          <w:szCs w:val="28"/>
          <w:rtl w:val="true"/>
          <w:lang w:bidi="fa-IR"/>
        </w:rPr>
        <w:t>پس خداوند بلندمرتبه این آیه را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از بیم آن‌که بگویند چرا گنجی بر او نازل نمی‌شود و یا فرشته‌ای همراه او نیامده است بخشی از آنچه را که به تو وحی شده فروگذاری و دل‌تنگ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فقط هشدار دهنده‌ای و را مراقب هرچیزی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411" w:name="__RefHeading___Toc1437168_3264237689"/>
      <w:bookmarkStart w:id="412" w:name="_Toc162"/>
      <w:bookmarkEnd w:id="411"/>
      <w:r>
        <w:rPr/>
        <w:t>150</w:t>
      </w:r>
      <w:r>
        <w:rPr>
          <w:rtl w:val="true"/>
        </w:rPr>
        <w:t>-</w:t>
      </w:r>
      <w:r>
        <w:rPr>
          <w:rtl w:val="true"/>
        </w:rPr>
        <w:t>اعتراض مردی به عبد الملک بن مروان در خطبه اش</w:t>
      </w:r>
      <w:bookmarkEnd w:id="41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در هنگام سخنرانی عبد الملک بن مروان در مکه در نزد او حاضر بود برای من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عبد الملک بن مروان به جایگاه موعظه و اندرز از سخن خود رسید مردی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آهسته،آهسته،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شما فرمان می‌دهید و فرمان نمی‌برید و باز می‌دارید و بازداشته نمی‌شوید و پند می‌دهید و پند نمی‌گیرید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می‌بایست به عملکرد شما اقتدا کنیم یا از فرمان شما پیروی کنیم؟پس اگر گفتید که به رفتار و کردار شما اقتدا کنیم،چگونه به کردار ستمکاران اقتدا می‌شود و چه حجتی در پیروی از ستمکارانی است که اموال پروردگار را درمیان خود دست‌به دست می‌کنند و بندگان خدا را بندگان و خدمتگزاران خود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الظّالمین،و ما الحجّة فی اتّباع المجرمین الّذین اتّخذوا مال اللّه دولا و جعلوا عباد اللّه خولا؟و إن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أمرنا و اقبلوا نصحنا،فکیف ینصح غیره من لم ینصح نفسه،أم کیف تجب طاعة من لم تثبت له 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خذوا الحکمة من حیث وجدتموها،و اقبلوا العظة ممّن سمعتموها،فلعلّ فینا من هو أفصح بصنوف العظات،و أعرف بوجوه اللّغات منکم،فتزحزحوا عنها،و أطلقوا أقفالها،و خلّوا سبیلها،ینتدب لها الّذین شرّدتم فی البلاد،و نقلتموهم عن مستقرّهم إلی کلّ واد، فو اللّه ما قلّدناکم أزمّة أمورنا،و حکّمناکم فی أبداننا و أموالنا و أدیاننا لتسیروا فینا بسیرة الجبّارین،غیر أنّا نصبر أنفسنا لاستیفاء المدّة و بلوغ الغایة و تمام المحنة، و لکلّ قائم منکم یوم لا یعدوه،و کتاب لا بدّ أن یتلوه لا یُغادِرُ صَغِیرَةً وَ لا کَبِیرَةً إِلاّ أَحْصاها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سَیَعْلَمُ الَّذِینَ ظَلَمُوا أَیَّ مُنْقَلَبٍ یَنْقَلِبُونَ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إلیه بعض أصحاب المشایخ فقبض علیه،و کان ذلک آخر عهدنا به،و لا ندری ما کانت حاله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الصّدوق عن أبیه عن أحمد بن إدریس،عن محمّد بن عبد الجبّار،عن القاسم بن محمّد الرّازیّ،عن علیّ بن محمّد الهرمزدانیّ،عن علیّ بن الحسین عن أبیه الحسین علیهما السّلام قال لمّا مرضت فاطمة بنت رسول اللّه صلّی اللّه علیه و اله وصّت إلی علیّ بن أبی طالب علیه السّلام أن یکتم أمرها،و یخفی خبرها،و لا یؤذن أحدا بمرضها،ففعل ذلک،و کان یمرّضها بنفسه،و تعینه علی ذلک أسماء بنت عمیس</w:t>
      </w:r>
      <w:bookmarkStart w:id="413" w:name="pg13930_143062"/>
    </w:p>
    <w:p>
      <w:pPr>
        <w:pStyle w:val="BookText"/>
        <w:rPr/>
      </w:pPr>
      <w:bookmarkEnd w:id="413"/>
      <w:r>
        <w:rPr>
          <w:rFonts w:ascii="IRNazanin" w:hAnsi="IRNazanin" w:eastAsia="IRNazanin"/>
          <w:color w:val="111111"/>
          <w:sz w:val="28"/>
          <w:sz w:val="28"/>
          <w:szCs w:val="28"/>
          <w:rtl w:val="true"/>
          <w:lang w:bidi="fa-IR"/>
        </w:rPr>
        <w:t>و اگر گفتید که فرمان ما را گردن نهید و اندرز و خیرخواهی ما را بپذیرید پس چگونه کسی که برای خود خیرخواهی ننموده است برای دیگری خیرخواهی می‌کند یا چگونه پذیرفتن سخن کسی که عدالت او ثابت نیست واجب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گفتید که حکمت را از هرکجا که یافتید دریافت دارید و موعظه و نصیحت را از هرکس که شنیدید بپذیرید پس چه‌بسا که در میان ما کسی باشد که انواع اندرزها و موعظه‌ها در نزد او آشکارتر باشد و خصوصیات کلمات را بهتر از شما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موعظه و اندرز دور شوید و قفل‌هایش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مقابل دیگران قرار داده‌اید و راهشان را بسته‌اید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برگشائید و راه موعظه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کنید تا کسانی که آنان را در سرزمینهای دیگر تبعید کرده‌اید و از وطن و جایگاهشان به هر سرزمینی انتقالشان دادید به سوی آن سرعت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زمام امورمان را به شما واگذار ننمودیم و شما را بر جان و مال و دین خود مسلط نساختیم که بخواهید درمیان ما به شیوه ستمگران رفتار کنید جز آنکه ما خود را برای طلب بقاء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پایان رسیدن بقاء سختی‌ها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رسیدن به نهایت کار و پایان سختی‌ها به صبر وعده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 برپا ایستاده‌ای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و فرمانروایی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روزی است که از آن تجاوز نمی‌کند و نامه عملی است که ناگزیر است آن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عمل کوچک و بزرگی را از قلم نینداخته است و آن را به حساب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ستمکاران خواهند دانست که بازگشتشان به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گروهی از یاران عبد الملک به سوی او برخاستند و دستگیرش نمودند و آن آخرین باری بود که آن شخص را مشاهده کردیم و نمی‌دانیم که وضعیتش به کجا انجامید</w:t>
      </w:r>
      <w:r>
        <w:rPr>
          <w:rFonts w:eastAsia="IRNazanin" w:cs="IRNazanin"/>
          <w:color w:val="111111"/>
          <w:sz w:val="28"/>
          <w:szCs w:val="28"/>
          <w:rtl w:val="true"/>
          <w:lang w:bidi="fa-IR"/>
        </w:rPr>
        <w:t>.</w:t>
      </w:r>
    </w:p>
    <w:p>
      <w:pPr>
        <w:pStyle w:val="Heading3"/>
        <w:numPr>
          <w:ilvl w:val="2"/>
          <w:numId w:val="1"/>
        </w:numPr>
        <w:rPr/>
      </w:pPr>
      <w:bookmarkStart w:id="414" w:name="__RefHeading___Toc1437170_3264237689"/>
      <w:bookmarkStart w:id="415" w:name="_Toc163"/>
      <w:bookmarkEnd w:id="414"/>
      <w:r>
        <w:rPr/>
        <w:t>151</w:t>
      </w:r>
      <w:r>
        <w:rPr>
          <w:rtl w:val="true"/>
        </w:rPr>
        <w:t>-</w:t>
      </w:r>
      <w:r>
        <w:rPr>
          <w:rtl w:val="true"/>
        </w:rPr>
        <w:t>وفات حضرت زهرا علیها السّلام و آماده کردن حضرت برای دفن و اندوه حضرت علی علیه السّلام بعد از دفن حضرت فاطمه علیها السّلام</w:t>
      </w:r>
      <w:bookmarkEnd w:id="41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فاطمه دختر محمد فرستاده خدا بیمار گشت به علی بن ابی طالب سفارش نمود که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پنهان دارد و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وخامت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مخفی سازد و هیچ کس را بر بیماری او آگاه نگرداند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علیه السّلام این‌چنین کرد و خود از او پرستاری می‌نمود و بر آن امر اسماء بنت عمیس او را یاری می‌نمود و بر این شیوه استمرار داشت همان‌گونه که فاطمه علیها السّلام به او سفارش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استمرار بذلک،کما وصّت به،فلمّا حضرتها الوفاة وصّت أمیر المؤمنین علیه السّلام أن یتولّی أمرها و یدفنها لیلا و یعفّی قبرها،فتولّی ذلک أمیر المؤمنین علیه السّلام و دفنها و عفّی موضع قبرها،فلمّا نفض یده من تراب القبر هاج به الحزن،و أرسل دموعه علی خدّیه،و حوّل وجهه إلی قبر رسول اللّه صلّی اللّه علیه و اله فقال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یا رسول اللّه،عنّی و عن ابنتک و حبیبتک،و قرّة عینک و زائرتک، و الثّابتة فی الثّری ببقعتک المختار اللّه لها سرعة اللّحاق بک،قلّ یا رسول اللّه عن صفیّتک صبری،و ضعف عن سیّدة النّساء تجلّدی،إلاّ أنّ فی التّأسّی لی بسنّتک و الحزن الّذی حلّ بی لفراقک لموضع التّعزّی،و لقد وسّدتک فی ملحود قبرک بعد أن فاضت نفسک علی صدری،و غمّضتک بیدی،و تولّیت أمرک بنفسی،نعم و فی کتاب اللّه نعم القبول، إِنّا لِلّهِ وَ إِنّا إِلَیْهِ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استرجعت الودیعة،و أخذت الرّهینة،و اختلست الزّهراء،فما أقبح الخضراء و الغبراء،یا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حزنی فسرمد،و أمّا لیلی فمسهّد،لا یبرح الحزن من قلبی أو یختار اللّه لی دارک الّتی فیها أنت مقیم،کمد مقیّح،و همّ مهیّج،سرعان ما فرّق بیننا و إلی اللّه أشکو،و ستنبّئک ابنتک بتظاهر أمّتک علیّ و علی هضمها حقّها،فاستخبرها الحال،فکم من غلیل معتلج بصدرها لم تجد إلی بثّه سبیلا،و ستقول و یحکم اللّه بیننا و هو خیر الحاکمین،سلام علیک یا رسول اللّه،سلام مودّع لا سئم و لا قال، فإن أنصرف فلا عن ملالة،و إن أقم فلا عن سوء ظنّ بما وعد اللّه الصّابرین،الصّبر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هنگامی که زمان وفات فاطمه علیها السّلام فرارسید به امیر مؤمنان سفارش نمود که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و 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عهده بگیرد و او را شبانه به خاک سپارد و مزارش را پنهان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امیر مؤمنان این امور را بر عهده گرفت و فاطمه را به خاک سپرد و مکان قبر او را مخفی ساخت پس هنگامی که دستانش را از خاک قبر زهرا پاک کرد اندوه در وجودش برانگیخته و اشکهایش را بر چهره‌اش روان گرداند و رو به سوی قبر پیامبر صلّی اللّه علیه و اله کرده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ای فرستاده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من و دختر محبوب تو و روشنی چشمانت و ملاقات‌کننده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خاک و در بارگاه تو آرمیده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اختیار کرده است که به سرعت به تو بپیوندد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فرستاده خدا پس از دختر تو،مرا توان بردباری اندک است 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زنان جهان،خویشتنداری من به سستی و ناتوانی گرائیده است،اما من که پیرو راه و روش تو هستم و سختی جدایی تو را دیده‌ام و اندوهگین گشته‌ام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این من بودم که تو را درمیان قبر نهادم پس از آن‌که جان گرامی‌ات بر روی سینه من از بدن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دستان خود چشمانت را برهم نهادم و خود،امر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و 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بر عهده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 در کتاب خدا پذیرش نیکویی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اعمال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ما از خدائیم و به سوی او باز 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امانتی که به من سپرده بودی به سوی تو بازگردانده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صاحبش رسید و زهرا از من گرفته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آسمان و زمین چه زشت و نازیبا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 اندوه من جاودانه و شبهایم به شب زنده‌داری می‌گذرد و اندوه همچنان در قلب من به سر می‌برد تا آن‌روز که خداوند خانه‌ای را که تو در آن ساکنی برایم برگزیند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اندوهی شدید مرا فرا گرفته‌است که چون زخمی بر جانم نشسته و غمی است که درونم را برمی‌انگیزد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سریع میان ما جدایی انداخت و من شکایت خود را به سوی خدا می‌برم و به زودی دخترت تو را آگاه خواهد ساخت که امت تو چگونه بر ستمکاری بر من و بر علیه حق او،در کنار هم جمع شدند پس احوال ما را از فاطمه خبر 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بسیار حرارت و بغض پرتلاطمی که در سینه‌اش وجود داشت و راهی برای بیان و بازگو کردن آن نیافت و به تو خواهد گفت و خداوند میان ما حکم می‌کند که او بهترین حکم‌کنندگان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فرستاده خدا سلام وداع کننده‌ای که از روی ناخشنودی و یا خسته‌دلی سلام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خانه‌ام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گردانم از</w:t>
      </w:r>
    </w:p>
    <w:p>
      <w:pPr>
        <w:pStyle w:val="BookText"/>
        <w:rPr/>
      </w:pPr>
      <w:r>
        <w:rPr>
          <w:rFonts w:ascii="IRNazanin" w:hAnsi="IRNazanin" w:eastAsia="IRNazanin"/>
          <w:color w:val="111111"/>
          <w:sz w:val="28"/>
          <w:sz w:val="28"/>
          <w:szCs w:val="28"/>
          <w:rtl w:val="true"/>
          <w:lang w:bidi="fa-IR"/>
        </w:rPr>
        <w:t>أیمن و أجمل،و لو لا غلبة المستولین علینا لجعلت المقام عند قبرک لزاما، و التّلبّث عنده معکوفا،و لأعولت إعوال الثّکلی علی جلیل الرّزیّة،فبعین اللّه تدفن بنتک سرّا،و یهتضم حقّها قهرا،و یمنع إرثها جهرا،و لم یطل العهد،و لم یخلق منک الذّکر،فإلی اللّه یا رسول اللّه المشتکی،و فیک أجمل العزاء،فصلوات اللّه علیها و علیک و رحمة اللّه و برکاته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الصّدوق عن ماجیلویه،عن عمّه عن البرقیّ عن أبیه و محمّد بن سنان،معا عن محمّد بن عطیّة،عن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الموت کفّارة لذنوب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علیّ بن محمّد الکاتب عن أبی القاسم زکریّا بن یحیی عن داود بن القاسم الجعفریّ عن الرّضا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 علیه السّلام قال لکمیل بن زیاد فیما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کمیل،أخوک دینک،فاحتط لدینک بما شئت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المفید عن أحمد بن الولید عن أبیه عن الصّفّار عن القاسانیّ عن المنقریّ عن حفص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أحدکم أن لا یسأل اللّه شیئا إلاّ أعطاه،فلییأس عن النّاس کلّهم،و لا یکون له رجاء إلاّ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إذا 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من قلبه لم یسأل اللّه شیئا إلاّ أعطاه،ألا فحاسبوا أنفسکم قبل أن تحاسبوا،فإنّ فی القیامة خمسین موقفا،کلّ موقف مقام ألف سنة،ثمّ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یَوْمٍ کانَ مِقْدارُهُ خَمْسِینَ أَلْفَ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416" w:name="pg13930_143066"/>
    </w:p>
    <w:p>
      <w:pPr>
        <w:pStyle w:val="BookText"/>
        <w:rPr/>
      </w:pPr>
      <w:bookmarkEnd w:id="416"/>
      <w:r>
        <w:rPr>
          <w:rFonts w:ascii="IRNazanin" w:hAnsi="IRNazanin" w:eastAsia="IRNazanin"/>
          <w:color w:val="111111"/>
          <w:sz w:val="28"/>
          <w:sz w:val="28"/>
          <w:szCs w:val="28"/>
          <w:rtl w:val="true"/>
          <w:lang w:bidi="fa-IR"/>
        </w:rPr>
        <w:t>خستگی و ملالت نیست و اگر باقی بمانم از سوء ظن و گمان بد به آنچه خداوند به اهل صبر وعده داده است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بردباری خوش یمن‌تر و زیباتر است و اگر توانمندی و غلبه فرمان‌روایان بر ما نبود جاودانه در کنار قبرت باقی می‌ماندم و همچون معتکفان در کنار مزارت درنگ می‌نمودم و همچون زن فرزند مرده بر عظمت این مصیبت ناله و زاری سر می‌دادم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محضر پروردگار دخترت مخفیانه به خاک سپرده می‌شود و حقش به زور از او گرفته می‌شود و آشکارا از ارث محروم می‌گردد درحالی که 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این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 نگشته است و یاد تو به کهنگی نگراییده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رسول خدا شکایت به درگاه خدا می‌برم و زیباترین عزاداری را درباره تو به جا می‌آورم پس درود و رحمت و برکات خدا بر تو و دخترت باد</w:t>
      </w:r>
      <w:r>
        <w:rPr>
          <w:rFonts w:eastAsia="IRNazanin" w:cs="IRNazanin"/>
          <w:color w:val="111111"/>
          <w:sz w:val="28"/>
          <w:szCs w:val="28"/>
          <w:rtl w:val="true"/>
          <w:lang w:bidi="fa-IR"/>
        </w:rPr>
        <w:t>.</w:t>
      </w:r>
    </w:p>
    <w:p>
      <w:pPr>
        <w:pStyle w:val="Heading3"/>
        <w:numPr>
          <w:ilvl w:val="2"/>
          <w:numId w:val="1"/>
        </w:numPr>
        <w:rPr/>
      </w:pPr>
      <w:bookmarkStart w:id="417" w:name="__RefHeading___Toc1437172_3264237689"/>
      <w:bookmarkStart w:id="418" w:name="_Toc164"/>
      <w:bookmarkEnd w:id="417"/>
      <w:r>
        <w:rPr/>
        <w:t>152</w:t>
      </w:r>
      <w:r>
        <w:rPr>
          <w:rtl w:val="true"/>
        </w:rPr>
        <w:t>-</w:t>
      </w:r>
      <w:r>
        <w:rPr>
          <w:rtl w:val="true"/>
        </w:rPr>
        <w:t>مرگ کفارۀ گناهان است</w:t>
      </w:r>
      <w:bookmarkEnd w:id="4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کفاره گناهان مؤمنان است</w:t>
      </w:r>
      <w:r>
        <w:rPr>
          <w:rFonts w:eastAsia="IRNazanin" w:cs="IRNazanin"/>
          <w:color w:val="111111"/>
          <w:sz w:val="28"/>
          <w:szCs w:val="28"/>
          <w:rtl w:val="true"/>
          <w:lang w:bidi="fa-IR"/>
        </w:rPr>
        <w:t>.</w:t>
      </w:r>
    </w:p>
    <w:p>
      <w:pPr>
        <w:pStyle w:val="Heading3"/>
        <w:numPr>
          <w:ilvl w:val="2"/>
          <w:numId w:val="1"/>
        </w:numPr>
        <w:rPr/>
      </w:pPr>
      <w:bookmarkStart w:id="419" w:name="__RefHeading___Toc1437174_3264237689"/>
      <w:bookmarkStart w:id="420" w:name="_Toc165"/>
      <w:bookmarkEnd w:id="419"/>
      <w:r>
        <w:rPr/>
        <w:t>153</w:t>
      </w:r>
      <w:r>
        <w:rPr>
          <w:rtl w:val="true"/>
        </w:rPr>
        <w:t>-</w:t>
      </w:r>
      <w:r>
        <w:rPr>
          <w:rtl w:val="true"/>
        </w:rPr>
        <w:t>قول حضرت علی علیه السّلام برای کمیل</w:t>
      </w:r>
      <w:r>
        <w:rPr>
          <w:rtl w:val="true"/>
        </w:rPr>
        <w:t>:</w:t>
      </w:r>
      <w:r>
        <w:rPr>
          <w:rtl w:val="true"/>
        </w:rPr>
        <w:t>اخوک دینک</w:t>
      </w:r>
      <w:bookmarkEnd w:id="4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امیر المؤمنین علیه السّلام در کلماتی که به کمیل بن زیاد فرمود این‌چنین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تو برادر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دینت هر آنگونه که می‌خواهی احتیاط کن</w:t>
      </w:r>
      <w:r>
        <w:rPr>
          <w:rFonts w:eastAsia="IRNazanin" w:cs="IRNazanin"/>
          <w:color w:val="111111"/>
          <w:sz w:val="28"/>
          <w:szCs w:val="28"/>
          <w:rtl w:val="true"/>
          <w:lang w:bidi="fa-IR"/>
        </w:rPr>
        <w:t>.</w:t>
      </w:r>
    </w:p>
    <w:p>
      <w:pPr>
        <w:pStyle w:val="Heading3"/>
        <w:numPr>
          <w:ilvl w:val="2"/>
          <w:numId w:val="1"/>
        </w:numPr>
        <w:rPr/>
      </w:pPr>
      <w:bookmarkStart w:id="421" w:name="__RefHeading___Toc1437176_3264237689"/>
      <w:bookmarkStart w:id="422" w:name="_Toc166"/>
      <w:bookmarkEnd w:id="421"/>
      <w:r>
        <w:rPr/>
        <w:t>154</w:t>
      </w:r>
      <w:r>
        <w:rPr>
          <w:rtl w:val="true"/>
        </w:rPr>
        <w:t>-</w:t>
      </w:r>
      <w:r>
        <w:rPr>
          <w:rtl w:val="true"/>
        </w:rPr>
        <w:t>کلام امام صادق علیه السّلام در کیفیت دعا</w:t>
      </w:r>
      <w:bookmarkEnd w:id="42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از شما بخواهد که هرآنچه از خدا می‌طلبد به او عطا نماید می‌بایست از تمامی مردم ناامید گردد و هیچ امیدی جز به خدا نداشته باشد پس به درستی که هنگامی که خداوند آن مطالب را از قلب او دریابد هیچ‌چیزی از خدا طلب نمی‌کند جز آنکه به او عطا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از خود حساب‌رسی کنید پیش از آنکه به حسابتان رسیدگی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در قیامت پنجاه توقفگاه است و هر توقفگاهی به مقدار هزار سال به طول می‌انجامد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تلاوت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روزی که به درازای پنجاه هزار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الکاتب عن الزّعفرانیّ عن الثّقفیّ،عن حبیب بن بصیر عن أحمد بن بشیر عن هشام بن محمّد،عن أبیه محمّد بن السّائب،عن إبراهیم بن محمّد الیمانیّ،عن عکرمة،قال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عبد اللّه بن العبّاس یقول لابنه علیّ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کنزک الّذی تدّخره العلم،کن به أشدّ اغتباطا منک بکنز الذّهب الأحمر،فإنّی مودّعک کلاما إن أنت وعیته اجتمع لک به خیر أمر الدّنیا و الآخرة،لا تکن ممّن یرجو الآخرة بغیر عمل،و یؤخّر التّوبة لطول الأمل،و یقول فی الدّنیا قول الزّاهدین،و یعمل فیها عمل الرّاغبین،إن أعطی منها لم یشبع،و إن منع منها لم یقنع،یعجز عن شکر ما یؤتی،و یبتغی الزّیادة فیما بقی،و یأمر بما لا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الصّالحین و لا یعمل عملهم،و یبغض الفجّار و هو أحدهم،و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أعمل فأتعنّی،ألا أجلس فأتمنّی،فهو یتمنّی المغفرة و قد دأب فی المعصیة،قد عمّر ما یَتَذَکَّرُ فِیهِ مَنْ 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فیما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عملت و نصبت کان ذخرا لی،و یعصی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بقی غیر مکترث،إن سقم ندم علی العمل،و إن صحّ أمن و اغترّ و أخّر العمل،معجب بنفسه ما عوفی،و قانط إذا ابتلی،إن رغب أشر،و إن بسط له هلک،تغلبه نفسه علی ما یظنّ،و لا یغلبها علی ما یستیقن،لا یثق من الرّزق بما قد ضمن له،و لا یقنع بما قسم له،لم یرغب قبل أن ینصب،و لا ینصب فیما یرغب،إن استغنی بطر،و إن افتقر قنط،فهو ینبغی الزّیادة و إن لم یشکر،و یضیّع من نفسه ما هو أکثر یکره الموت لإساءته،و لا یدع الإساءة</w:t>
      </w:r>
      <w:bookmarkStart w:id="423" w:name="pg13930_143068"/>
    </w:p>
    <w:p>
      <w:pPr>
        <w:pStyle w:val="Heading3"/>
        <w:numPr>
          <w:ilvl w:val="2"/>
          <w:numId w:val="1"/>
        </w:numPr>
        <w:rPr/>
      </w:pPr>
      <w:bookmarkStart w:id="424" w:name="__RefHeading___Toc1437178_3264237689"/>
      <w:bookmarkStart w:id="425" w:name="_Toc167"/>
      <w:bookmarkEnd w:id="423"/>
      <w:bookmarkEnd w:id="424"/>
      <w:r>
        <w:rPr/>
        <w:t>155</w:t>
      </w:r>
      <w:r>
        <w:rPr>
          <w:rtl w:val="true"/>
        </w:rPr>
        <w:t>-</w:t>
      </w:r>
      <w:r>
        <w:rPr>
          <w:rtl w:val="true"/>
        </w:rPr>
        <w:t>وصیت ابن عباس به پسرش علی</w:t>
      </w:r>
      <w:bookmarkEnd w:id="4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عبد اللّه بن عباس به پسرش علی بن عبد اللّه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می‌بایست گنجی که آن را ذخیره می‌کنی علم و دانش باشد و به علم بیشتر از گنج طلای سرخ رغبت و اشتیاق 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من سخنی را در نزد تو به ودیعه و امانت می‌گذارم که اگر آن را فرا بگیری به وسیله آن نیکی امر دنیا و آخرت برای تو جمع می‌گردد از کسانی مباش که بدون کردار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آخرت دارند و توبه و بازگشت به سوی خدا را به خاطر آرزوهای دراز به عقب می‌اندازند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سخن دل برگرفتگان را به زبان می‌آورند و چون دلبستگان رفتار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دنیا به آنها عطا شود سیر نمی‌گردند و اگر از آن باز داشته‌شود قناعت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سپاس آنچه به آنان عطا شده است ناتوانند اما در آنچه باقی مانده‌است زیادت می‌طلبند و به آنچه خود عمل نمی‌کنند فرمان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 دوست می‌دارد ولی به کردار آنان عمل نمی‌کند و بدکاران را دشمن می‌دارد ولی خود نیز از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نمی‌کنم تا به سختی و مشقت بیفتم و می‌نشینم و آرزو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بخشش را آرزو می‌کند درحالی که در گناه و نافرمانی می‌کوشد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زندگی با یادآوریها و تذکرات عمری را به سر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آنچه گذشته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می‌کردم و به پا می‌داشتم ذخیره و توشه‌ای برای 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آنچه باقی مانده‌است بدون ناراحتی و نگرانی نافرمانی پروردگارش را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بیمار گردد از کردار خود پشیمان می‌شود و اگر بهبودی یابد ایمن می‌شود و فریفته می‌گردد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تأخیر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در عافیت و سلامت به سر می‌برد خود فریفته است و هنگامی که مبتلا می‌شود ناامید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را طلب کند از خود بی‌خود می‌شود و کبر می‌ورزد و اگر به او میدان داده شود هلاک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نفسش او را بر آنچه گمان می‌کند هدایت می‌کند نه بر آنچه که یقین و باور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به آنچه برایش ضمانت شده است اطمینان ندارد و به آنچه برایش تقسیم شده است قانع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خود را خسته و ناتوان سازد چیزی را طلب نمی‌کند و در آنچه می‌طلبد خسته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هرچیز افراط و تفریط می‌کند و خود را خسته می‌سازد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بی‌نیاز گردد سرکشی می‌کند و اگر محتاج شود ناامید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زیادت می‌طلبد هر چند سپاسگزار نباشد و از جانب خود هر آنچه فزونتر است تباه می‌سازد مرگ را ناگوار</w:t>
      </w:r>
    </w:p>
    <w:p>
      <w:pPr>
        <w:pStyle w:val="BookText"/>
        <w:rPr/>
      </w:pPr>
      <w:r>
        <w:rPr>
          <w:rFonts w:ascii="IRNazanin" w:hAnsi="IRNazanin" w:eastAsia="IRNazanin"/>
          <w:color w:val="111111"/>
          <w:sz w:val="28"/>
          <w:sz w:val="28"/>
          <w:szCs w:val="28"/>
          <w:rtl w:val="true"/>
          <w:lang w:bidi="fa-IR"/>
        </w:rPr>
        <w:t xml:space="preserve">فی حیاته إن عرضت شهوته،واقع الخطیئة ثمّ تمنّی التّوبة،و إن عرض له عمل الآخرة دافع،یبلغ فی الرّغبة حین یسأل،و یقصّر فی العمل حین یعمل،فهو بالطّول مدلّ،و فی العمل مقلّ،یتبادر فی الدّنیا یعبأ لمرض،فإذا أفاق واقع الخطایا و لم یعرض،یخشی الموت،و لا یخاف الفوت،یخاف علی غیره بأقلّ من ذنبه،و یرجو لنفسه بدون عمله،و هو علی النّاس طاعن،و لنفسه مداهن،یرجو الأمانة ما رضی،و یری الخیانة إن سخط،إن عوفی ظنّ أنّه قد تاب،و إن ابتلی طمع فی العافیة و عاد،لا یبیت قائما،و لا یصبح صائما یصبح و همّه الغذاء، و یمسی و نیّته العشاء،و هو مفطر،یتعوّذ باللّه منه من هو فوقه،و لا ینجو بالعوذ منه من هو دونه،یهلک فی بغضه إذا أبغض،و لا یقصّر فی حبّه إذا أحبّ،یغضب فی الیسیر،و یغضی علی الکثیر،فهو یطاع و یعصی وَ اللّهُ الْمُسْتَعانُ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بکر محمّد بن عمر الجعابیّ،قال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محمّد بن سلیمان الباغندیّ،قال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هارون بن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إسماعیل بن توبة و مصعب بن سلاّم،عن أبی إسحاق،عن ربیعة السّعدیّ،قال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حذیفة بن الیمان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بما سمعت من رسول اللّه صلّی اللّه علیه و اله أو رأیته لأعمل به،قال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قرأت القرآن،و إنّما جئتک لتحدّثنی،اللّهمّ إنّی أشهدک علی حذیفة أنّی أتیته لیحدّثنی بما لم أسمعه و لم أره من رسول اللّه صلّی اللّه علیه و اله و أنّه قد منعنیه و کتمنیه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bookmarkStart w:id="426" w:name="pg13930_143070"/>
    </w:p>
    <w:p>
      <w:pPr>
        <w:pStyle w:val="BookText"/>
        <w:rPr/>
      </w:pPr>
      <w:bookmarkEnd w:id="426"/>
      <w:r>
        <w:rPr>
          <w:rFonts w:ascii="IRNazanin" w:hAnsi="IRNazanin" w:eastAsia="IRNazanin"/>
          <w:color w:val="111111"/>
          <w:sz w:val="28"/>
          <w:sz w:val="28"/>
          <w:szCs w:val="28"/>
          <w:rtl w:val="true"/>
          <w:lang w:bidi="fa-IR"/>
        </w:rPr>
        <w:t>می‌داند چون موجب ناراحتی اوست و خود در هنگام جلوه‌گری شهوتش از ناراحت ساختن دیگران ابایی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و نافرمانی می‌کند و توبه را آرزو می‌کند و اگر عملی مربوط به آخرت بر او عرضه شود به آن رفتار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درخواست در طلب زیاده‌روی می‌کند و در هنگام عمل در کردار خود کوتاهی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به احسان آشنا است ولی در کردار اهل تفریط و کوتاهی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خستگی و ناتوانی بیماری در دنیا سرعت می‌ورزد و هنگامی که بهبود می‌یابد اشتباهات را مرتکب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روی‌گردان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می‌هراسد و از دست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دیگری به کمتر از گناه خود در هراس است و برای خود بدون هیچ عملی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بر مردم طعنه زننده و بر خود آسان‌گیر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خشنود است امید به ایمنی و امانت دارد و اگر ناراضی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هرچیز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سلامتی به سر برد گمان می‌کند که او توبه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سلامت ثمره توبه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مبتلا گردد در سلامت طمع می‌کند و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در نماز به سر نمی‌برد و روز را به روزه‌داری سپری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به صبح می‌رساند درحالی که همّ و غم او غذا است و روز را به شب می‌رساند درحالی که نیت او خوردن شام است درحالی که روزه‌دار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فراز اوست از او به خدا پناه می‌برد و کسی که پائین دست اوست از پناه بردن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نجات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کینه می‌ورزد در کینه خود هلاک می‌شود و هنگامی که دوست می‌دارد در دوستی‌اش کوتاهی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آسانی خشمناک می‌گردد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ساکت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مورد اطاعت قرار می‌گیرد و خود نافرمانی می‌کند و خداوند یاری‌ده است</w:t>
      </w:r>
      <w:r>
        <w:rPr>
          <w:rFonts w:eastAsia="IRNazanin" w:cs="IRNazanin"/>
          <w:color w:val="111111"/>
          <w:sz w:val="28"/>
          <w:szCs w:val="28"/>
          <w:rtl w:val="true"/>
          <w:lang w:bidi="fa-IR"/>
        </w:rPr>
        <w:t>.</w:t>
      </w:r>
    </w:p>
    <w:p>
      <w:pPr>
        <w:pStyle w:val="Heading3"/>
        <w:numPr>
          <w:ilvl w:val="2"/>
          <w:numId w:val="1"/>
        </w:numPr>
        <w:rPr/>
      </w:pPr>
      <w:bookmarkStart w:id="427" w:name="__RefHeading___Toc1437180_3264237689"/>
      <w:bookmarkStart w:id="428" w:name="_Toc168"/>
      <w:bookmarkEnd w:id="427"/>
      <w:r>
        <w:rPr/>
        <w:t>156</w:t>
      </w:r>
      <w:r>
        <w:rPr>
          <w:rtl w:val="true"/>
        </w:rPr>
        <w:t>-</w:t>
      </w:r>
      <w:r>
        <w:rPr>
          <w:rtl w:val="true"/>
        </w:rPr>
        <w:t>قول حذیفه</w:t>
      </w:r>
      <w:r>
        <w:rPr>
          <w:rtl w:val="true"/>
        </w:rPr>
        <w:t>:</w:t>
      </w:r>
      <w:r>
        <w:rPr>
          <w:rtl w:val="true"/>
        </w:rPr>
        <w:t>بدرستی که راهنما و نشانۀ بهشت تا روز قیامت آل محمد صلّی اللّه علیه و اله هستند</w:t>
      </w:r>
      <w:bookmarkEnd w:id="42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 سعدی می‌گوید به نزد حذیفة بن یمان آمدم و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از پیامبر خدا صلّی اللّه علیه و اله شنیده‌ای یا دیده‌ای برایم سخن بگو تا به آن رفتار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حذیفه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من قرآن خوانده‌ام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نزد تو آمده‌ام که برایم سخنی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آنچه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تو را بر حذیفه گواه می‌گیرم که به نزدش آمدم تا برایم به آنچه از رسول خدا نشنیدم و ندیدم سخن بگوید و او مرا از آن بازداشت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من پنهان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هذا،قد أبلغت فی الشّدّة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 قصیرة من طویلة و جامعة لکلّ أمرک، إنّ آیة الجنّة فی هذه الأمّة لبیّنة،إنّه لیأکل الطّعام و یمشی فی الأسواق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لی آیة الجنّة أتّبعها،و بیّن لی آیة النّار فأتّقیها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بیده،إنّ آیة الجنّة الهداة إلیها إلی یوم القیامة و آیة الحقّ إلی یوم القیامة لآل محمّد علیهم السّلام،و إنّ آیة النّار و آیة الکفر و الدّعاة إلی النّار إلی یوم القیامة لغیرهم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علیّ بن خالد المراغیّ عن القاسم بن محمّد الدّلاّل،عن سبرة بن زیاد،عن الحکم بن عیینة،عن حنش بن المعتمر،قال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أمیر المؤمنین علیّ بن أبی طالب علیه السّلام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أمیر المؤمنین و رحمة اللّه و برکاته،کیف أمسیت؟قال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أمسیت محبّا لمحبّنا،و مبغضا لمبغضنا،و أمسی محبّنا مغتبطا برحمة من اللّه کان ینتظرها،و أمسی عدوّنا یؤسّس بنیانه علی شفا جرف هار،و کأنّ ذلک الشّفا قد انهار به فی نار جهنّم،و کأنّ أبواب الرّحمة قد فتحت لأهلها،فهنیئا لأهل الرّحمة رحمتهم،و التّعس لأهل النّار، و النّار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حنش،من سرّه أن یعلم أمحبّ لنا أم مبغض فلیمتحن قلبه،فإن کان یحبّ ولیّا لنا فلیس بمبغض لنا،و إن کان یبغض ولیّنا فلیس بمحبّ لنا،إنّ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المیثاق لمحبّنا بمودّتنا،و کتب فی الذّکر اسم مبغضنا،نحن النّجباء و أفراطنا أفراط الأنبیاء</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الجعابیّ،عن ابن عقدة عن أبی عوانة موسی بن</w:t>
      </w:r>
      <w:bookmarkStart w:id="429" w:name="pg13930_143072"/>
    </w:p>
    <w:p>
      <w:pPr>
        <w:pStyle w:val="BookText"/>
        <w:rPr/>
      </w:pPr>
      <w:bookmarkEnd w:id="429"/>
      <w:r>
        <w:rPr>
          <w:rFonts w:ascii="IRNazanin" w:hAnsi="IRNazanin" w:eastAsia="IRNazanin"/>
          <w:color w:val="111111"/>
          <w:sz w:val="28"/>
          <w:sz w:val="28"/>
          <w:szCs w:val="28"/>
          <w:rtl w:val="true"/>
          <w:lang w:bidi="fa-IR"/>
        </w:rPr>
        <w:t>پس حذیفه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و مقصود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شدید و تند سخن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کوتاه را دریافت کن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برای تمامی امورت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نشانه بهشت در این امت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پیامبر غذا می‌خورد و در بازار ما قدم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 پس به حذیفه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بهشت را برایم بیان نما تا از آن پیروی کنم و نشانه دوزخ را نیز برایم بیان کن تا از آن برحذر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حذیفه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جانم در دست اوست همانا نشانه بهشت و راهنمایان به سوی آن تا روز قیامت نشانه حق تا روز قیامت،خاندان محمد صلّی اللّه علیه و اله هستند و نشانه دوزخ و کفر و راهنمایان به سوی دوزخ تا روز قیامت،غیر از ایشان می‌باشند</w:t>
      </w:r>
      <w:r>
        <w:rPr>
          <w:rFonts w:eastAsia="IRNazanin" w:cs="IRNazanin"/>
          <w:color w:val="111111"/>
          <w:sz w:val="28"/>
          <w:szCs w:val="28"/>
          <w:rtl w:val="true"/>
          <w:lang w:bidi="fa-IR"/>
        </w:rPr>
        <w:t>.</w:t>
      </w:r>
    </w:p>
    <w:p>
      <w:pPr>
        <w:pStyle w:val="Heading3"/>
        <w:numPr>
          <w:ilvl w:val="2"/>
          <w:numId w:val="1"/>
        </w:numPr>
        <w:rPr/>
      </w:pPr>
      <w:bookmarkStart w:id="430" w:name="__RefHeading___Toc1437182_3264237689"/>
      <w:bookmarkStart w:id="431" w:name="_Toc169"/>
      <w:bookmarkEnd w:id="430"/>
      <w:r>
        <w:rPr/>
        <w:t>157</w:t>
      </w:r>
      <w:r>
        <w:rPr>
          <w:rtl w:val="true"/>
        </w:rPr>
        <w:t>-</w:t>
      </w:r>
      <w:r>
        <w:rPr>
          <w:rtl w:val="true"/>
        </w:rPr>
        <w:t>کلام حضرت علی علیه السّلام با خسش بن معتمر</w:t>
      </w:r>
      <w:bookmarkEnd w:id="43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حبیش بن معتمر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محضر امیر مؤمنان علی بن ابی طالب علیه السّلام شرفیاب شدم و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رحمت و برکات خدا بر تو 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را چگونه به شب رساندید؟حضرت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را به شب رساندم درحالی‌که دوستداران خود را دوست می‌داریم و دشمنان خود را دشمن می‌داریم و دوستان ما روز را به شب می‌رسانند در حالی که سرخوش و شادمان از رحمتی هستند که از جانب خداوند در انتظار آنان است و دشمنان ما روز را به شب می‌رسانند درحالی‌که اساس و پایه خود را بر دهانه ریزان دوزخ بنا نهاده‌اند و گویا آن دهانه دوزخ آن را درون آتش جهنم فروخواهد ریخت و گویا درهای رحمت برای اهلش باز شده است پس رحمت گوارای اهل رحمت و نابودی و آتش بر دوزخیان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حبیش هرکس دوست دارد بداند که آیا دوست ما است یا دشمن،قلب خود را بیازماید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دوستدار ما را دوست می‌دارد دشمن ما نیست و اگر دوستدار ما را دشمن می‌دارد دوست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خداوند فرازمند از دوستداران ما به دوستی پیمان گرفت و در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دشمنان ما را 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نجیبیان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 و فرزندان ما که پیش از ما از دنیا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پیامبرانند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عن عبد السّلام بن عاصم،عن إسحاق بن إسماعیل عن عمرو بن أبی قیس عن میسرة بن حبیب،عن المنهال بن عمرو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رجل من تمیم،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مع علیّ بن أبی طالب علیه السّلام بذی قار و نحن نری أنّا سنختطف فی یومنا، فسمعته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لنظهرنّ علی هذه الفرقة،و لنقتلنّ هذین الرّجلین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طلحة و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لنستبیحنّ عسکرهما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 إلی عبد اللّه بن العبّاس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تری إلی ابن عمّک و ما یقول؟فقال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تعجل حتّی تنظر ما یکون،فلمّا کان من أمر البصرة ما کان أتیته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أری ابن عمّک إلاّ قد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کنّا نتحدّث أصحاب محمّد أنّ النّبیّ صلّی اللّه علیه و اله عهد إلیه ثمانین عهدا لم یعهد شیئا منها إلی أحد غیره،فلعلّ هذا ممّا عهد إلیه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الصّدوق عن أبیه عن محمّد بن أبی القاسم عن البرقیّ،عن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من سمع حنان بن سدیر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سدیر الصّیرفیّ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رسول اللّه صلّی اللّه علیه و اله فیما یری النّائم و بین یدیه طبق مغطّی بمندیل،فدنوت منه و سلّمت علیه،فردّ السّلام،و کشف المندیل عن الطّبق،فإذا فیه رطب،فجعل یأکل منه،فدنوت منه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اللّه،ناولنی رطبة، فناولنی واحدة،فأکلتها،ثمّ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اللّه،ناولنی أخری،فناولنیها فأکلتها، و جعلت کلّما أکلت واحدة سألته أخری حتّی أعطانی ثمانی رطبات فأکلتها،ثمّ طلبت منه أخری،فقال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فانتبهت من منامی،فلمّا کان من الغد</w:t>
      </w:r>
      <w:bookmarkStart w:id="432" w:name="pg13930_143074"/>
    </w:p>
    <w:p>
      <w:pPr>
        <w:pStyle w:val="Heading3"/>
        <w:numPr>
          <w:ilvl w:val="2"/>
          <w:numId w:val="1"/>
        </w:numPr>
        <w:rPr/>
      </w:pPr>
      <w:bookmarkStart w:id="433" w:name="__RefHeading___Toc1437184_3264237689"/>
      <w:bookmarkStart w:id="434" w:name="_Toc170"/>
      <w:bookmarkEnd w:id="432"/>
      <w:bookmarkEnd w:id="433"/>
      <w:r>
        <w:rPr/>
        <w:t>158</w:t>
      </w:r>
      <w:r>
        <w:rPr>
          <w:rtl w:val="true"/>
        </w:rPr>
        <w:t>-</w:t>
      </w:r>
      <w:r>
        <w:rPr>
          <w:rtl w:val="true"/>
        </w:rPr>
        <w:t>خبر دادن حضرت علی به ذی قار به اینکه بر دشمنانش پیروز می شود و قتل طلحه و زبیر</w:t>
      </w:r>
      <w:bookmarkEnd w:id="4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منهال بن عمرو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بنی تمیم برایم روایت نمود که در ذی قار به همراه علی بن ابی طالب علیه السّلام بودیم درحالی‌که به روشنی می‌دیدیم در این‌روز زبون 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کشته شدن به سرعت در جنگ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شنیدم که علی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هرآینه بر 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می‌شویم و این دو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خواهیم کشت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این دو را مباح خواهیم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عبد اللّه بن عباس آمدم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پسر عمویت چه می‌گوید؟او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مکن تا آنچه را واقع خواهد شد مشاهده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هنگامی که ماجرای بصره آن شد که من در آن حاضر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چشمان خود حادثه جمل را مشاهده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عمویت را جز به آنکه راست گفت و حقیقت را بیان کرد مشاهده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با یاران محمد سخن می‌گفتیم که پیامبر صلّی اللّه علیه و اله هشتاد پیمان را به او بیان نمود که هیچ عهدی از آن هشتاد پیمان را با کسی جز او مطرح ننمود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چه‌بسا این سخن نیز از آن پیمان‌ها باشد</w:t>
      </w:r>
      <w:r>
        <w:rPr>
          <w:rFonts w:eastAsia="IRNazanin" w:cs="IRNazanin"/>
          <w:color w:val="111111"/>
          <w:sz w:val="28"/>
          <w:szCs w:val="28"/>
          <w:rtl w:val="true"/>
          <w:lang w:bidi="fa-IR"/>
        </w:rPr>
        <w:t>.</w:t>
      </w:r>
    </w:p>
    <w:p>
      <w:pPr>
        <w:pStyle w:val="Heading3"/>
        <w:numPr>
          <w:ilvl w:val="2"/>
          <w:numId w:val="1"/>
        </w:numPr>
        <w:rPr/>
      </w:pPr>
      <w:bookmarkStart w:id="435" w:name="__RefHeading___Toc1437186_3264237689"/>
      <w:bookmarkStart w:id="436" w:name="_Toc171"/>
      <w:bookmarkEnd w:id="435"/>
      <w:r>
        <w:rPr/>
        <w:t>159</w:t>
      </w:r>
      <w:r>
        <w:rPr>
          <w:rtl w:val="true"/>
        </w:rPr>
        <w:t>-</w:t>
      </w:r>
      <w:r>
        <w:rPr>
          <w:rtl w:val="true"/>
        </w:rPr>
        <w:t>خواب سدیر و خوردن خرما از رسول خدا صلّی اللّه علیه و اله</w:t>
      </w:r>
      <w:bookmarkEnd w:id="4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صیرفی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را در خواب مشاهده کردم درحالی‌که در مقابلش طبقی بود که با دستمالی پوشیده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ایشان نزدیک شدم و سلام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سلامم را پاسخ گفت و دستمال را از روی طبق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مقداری خرما بود و حضرت شروع به خوردن از آن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ایشان نزدیک شدم و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فرستاده خدا،خرمای دیگری به من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خرمای دیگری به من داد و من آن را 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خرمایی می‌خوردم یک خرمای دیگر از حضرت طلب می‌نمودم تا اینکه پیامبر هشت خرما به من عطا کردند و من آن هشت خرما را خوردم آنگاه از پیامبر خرمای دیگری طلب کردم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جعفر بن محمّد الصّادق علیهما السّلام و بین یدیه طبق مغطّی بمندیل،کأنّه الّذی رأیته فی المنام بین یدی رسول اللّه صلّی اللّه علیه و اله،فسلّمت علیه،فردّ علیّ السّلام،ثمّ کشف عن الطّبق،فإذا فیه رطب،فجعل یأکل منه،فعجبت لذلک،و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ناولنی رطبة،فناولنی فأکلتها،ثمّ طلبت أخری فناولنی فأکلتها،و طلبت أخری حتّی أکلت ثمانی رطبات،ثمّ طلبت منه أخری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زادک جدّی رسول اللّه صلّی اللّه علیه و اله لزدتک،فأخبرته الخبر فتبسّم تبسّم عارف بما 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الشّیخ الصّالح عبد اللّه بن محمّد بن عبد اللّه بن یاسین،قال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العبد الصّالح علیّ بن محمّد بن علیّ الرّضا علیه السّلام بسرّ من رأی،یذکر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وراثة کریمة،و الآداب حلل حسان،و الفکرة مرآة صافیة،و الاعتذار منذر ناصح، و کفی بک أدبا ترکک ما کرهته من غیرک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أحمد بن الولید،عن أبیه عن سعد عن ابن عیسی، عن ابن محبوب،عن الثّمالیّ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کان علیّ بن الحسین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آدم،لا تزال بخیر ما کان لک واعظ من نفسک،و ما کانت المحاسبة من همّک،و ما کان الخوف لک شعارا،و الحزن لک دثارا؛ابن آدم،إنّک میّت و مبعوث و موقوف بین یدی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مسئول،فأعدّ جوابا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أحمد بن محمّد الجرجرائیّ عن إسحاق بن</w:t>
      </w:r>
      <w:bookmarkStart w:id="437" w:name="pg13930_143076"/>
    </w:p>
    <w:p>
      <w:pPr>
        <w:pStyle w:val="BookText"/>
        <w:rPr/>
      </w:pPr>
      <w:bookmarkEnd w:id="437"/>
      <w:r>
        <w:rPr>
          <w:rFonts w:ascii="IRNazanin" w:hAnsi="IRNazanin" w:eastAsia="IRNazanin"/>
          <w:color w:val="111111"/>
          <w:sz w:val="28"/>
          <w:sz w:val="28"/>
          <w:szCs w:val="28"/>
          <w:rtl w:val="true"/>
          <w:lang w:bidi="fa-IR"/>
        </w:rPr>
        <w:t>سدیر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خواب برخاستم و فردای آن روز به نزد جعفر بن محمد صادق علیه السّلام رفتم،درحالی‌که در مقابلش طبقی بود که با دستمالی پوشیده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آنچه در خواب در مقابل رسول خدا دیده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امام سلام کردم و سلام مرا پاسخ گفت و دستمال را از روی طبق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ظرف،خرما بود و حضرت شروع به خوردن از آن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 حیرت فراگرفت و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خرما به من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خرمای دیگری به من داد پس آن را 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خرمای دیگری طلب کردم و حضرت خرمای دیگری به من داد و من آن را 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خرمای دیگری طلب نمودم تا هشت خرما را تناول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خرمای دیگری طلبیدم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جدم رسول خدا بیشتر از این به تو می‌داد من نیز بیشتر می‌دادم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خوابی که دیده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آگاه کردم و او چون کسی که از حقیقت باخبر است بر من تبسّم نمود</w:t>
      </w:r>
      <w:r>
        <w:rPr>
          <w:rFonts w:eastAsia="IRNazanin" w:cs="IRNazanin"/>
          <w:color w:val="111111"/>
          <w:sz w:val="28"/>
          <w:szCs w:val="28"/>
          <w:rtl w:val="true"/>
          <w:lang w:bidi="fa-IR"/>
        </w:rPr>
        <w:t>.</w:t>
      </w:r>
    </w:p>
    <w:p>
      <w:pPr>
        <w:pStyle w:val="Heading3"/>
        <w:numPr>
          <w:ilvl w:val="2"/>
          <w:numId w:val="1"/>
        </w:numPr>
        <w:rPr/>
      </w:pPr>
      <w:bookmarkStart w:id="438" w:name="__RefHeading___Toc1437188_3264237689"/>
      <w:bookmarkStart w:id="439" w:name="_Toc172"/>
      <w:bookmarkEnd w:id="438"/>
      <w:r>
        <w:rPr/>
        <w:t>160</w:t>
      </w:r>
      <w:r>
        <w:rPr>
          <w:rtl w:val="true"/>
        </w:rPr>
        <w:t>-</w:t>
      </w:r>
      <w:r>
        <w:rPr>
          <w:rtl w:val="true"/>
        </w:rPr>
        <w:t>علم میراثی گرانبها</w:t>
      </w:r>
      <w:bookmarkEnd w:id="4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میراثی گرانبهاست و آداب و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پارچه‌های ابریشمی نیکو است و اندیشه آئینه‌ای صاف و درخشان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عذرخواهی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اشتباهات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بیم‌دهنده‌ای خیرخواه است و این ادب برای تو کافی است که هر آن‌چه از دیگران نمی‌پسندی خود نیز انجام ندهی</w:t>
      </w:r>
      <w:r>
        <w:rPr>
          <w:rFonts w:eastAsia="IRNazanin" w:cs="IRNazanin"/>
          <w:color w:val="111111"/>
          <w:sz w:val="28"/>
          <w:szCs w:val="28"/>
          <w:rtl w:val="true"/>
          <w:lang w:bidi="fa-IR"/>
        </w:rPr>
        <w:t>.</w:t>
      </w:r>
    </w:p>
    <w:p>
      <w:pPr>
        <w:pStyle w:val="Heading3"/>
        <w:numPr>
          <w:ilvl w:val="2"/>
          <w:numId w:val="1"/>
        </w:numPr>
        <w:rPr/>
      </w:pPr>
      <w:bookmarkStart w:id="440" w:name="__RefHeading___Toc1437190_3264237689"/>
      <w:bookmarkStart w:id="441" w:name="_Toc173"/>
      <w:bookmarkEnd w:id="440"/>
      <w:r>
        <w:rPr/>
        <w:t>161</w:t>
      </w:r>
      <w:r>
        <w:rPr>
          <w:rtl w:val="true"/>
        </w:rPr>
        <w:t>-</w:t>
      </w:r>
      <w:r>
        <w:rPr>
          <w:rtl w:val="true"/>
        </w:rPr>
        <w:t>موعظه های امام سجاد علیه السّلام</w:t>
      </w:r>
      <w:bookmarkEnd w:id="44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پند دهنده‌ای از جان خود داشته باشی و محاسبه رفتار و کردارت از اندیشه دائمی تو باشد و ترس از پروردگار شعار تو و اندوه پیراهن تو باشد بر مسیر خیر و نیکی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آدم،به درستی که تو خواهی مرد و برانگیخته خواهی شد و در برابر پروردگار بلندمرتبه می‌ایستی و مورد بازخواست قرار می‌گیری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پاسخی آماده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عبدون عن محمّد بن عبد اللّه بن سلمان عن محمّد بن إسماعیل الأحمسیّ،عن المحاربیّ،عن ابن أبی لیلی عن الحکم بن عیینة،عن ابن أبی الدّرداء،عن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 رجل من عرض رجل عند النّبیّ صلّی اللّه علیه و اله،فردّ رجل من القوم علیه،فقال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عن عرض أخیه کان له حجابا من 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قولویه،عن أبیه،عن سعد عن البرقیّ،عن سلیمان بن مسلم الکندیّ،عن ابن غزوان،عن عیسی بن أبی منصور،عن أبان بن تغلب،عن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 لظلمنا تسبیح،و همّه لنا عبادة، و کتمان سرّنا جهاد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أبو عبد اللّه علیه السّلام یجب أن یکتب هذا الحدیث بالذّهب</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الجعابیّ،عن ابن عقدة عن أبی عوانة موسی القطّان،عن محمّد بن یحیی الأودیّ،عن إسماعیل بن أبان،عن علیّ بن هاشم بن البرید،عن أبیه،عن عبد الرّحمن بن قیس الرّحبیّ،قال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جالسا مع أمیر المؤمنین علیّ بن أبی طالب علیه السّلام علی باب القصر حتّی ألجأته الشّمس إلی حائط القصر،فوثب لیدخل،فقام رجل من همدان فتعلّق بثوبه،و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حدّثنی حدیثا جامعا ینفعنی اللّه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یکن فی حدیث کثیر؟قال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لکن حدّثنی حدیثا ینفعنی اللّه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خلیلی رسول اللّه صلّی اللّه علیه و اله أنّی أرد أنا و شیعتی الحوض رواء مرویّین مبیضّة وجوههم،و یرد عدوّنا ظماء مظمئین</w:t>
      </w:r>
      <w:bookmarkStart w:id="442" w:name="pg13930_143078"/>
    </w:p>
    <w:p>
      <w:pPr>
        <w:pStyle w:val="Heading3"/>
        <w:numPr>
          <w:ilvl w:val="2"/>
          <w:numId w:val="1"/>
        </w:numPr>
        <w:rPr/>
      </w:pPr>
      <w:bookmarkStart w:id="443" w:name="__RefHeading___Toc1437192_3264237689"/>
      <w:bookmarkStart w:id="444" w:name="_Toc174"/>
      <w:bookmarkEnd w:id="442"/>
      <w:bookmarkEnd w:id="443"/>
      <w:r>
        <w:rPr/>
        <w:t>162</w:t>
      </w:r>
      <w:r>
        <w:rPr>
          <w:rtl w:val="true"/>
        </w:rPr>
        <w:t>-</w:t>
      </w:r>
      <w:r>
        <w:rPr>
          <w:rtl w:val="true"/>
        </w:rPr>
        <w:t>کسی که آبروی برادری را حفظ کند برای او مانعی در برابر آتش جهنم می آید</w:t>
      </w:r>
      <w:bookmarkEnd w:id="4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الدرداء از پدرش روایت می‌کند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 نزد پیامبر به آبروی دیگری دست یازید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می‌گفت و آبروی دیگری را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مردی از آن جماعت پاسخ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آبروی آن مرد را حفظ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آبروی برادر خود را حفظ کند حفاظی او را از آتش محفوظ دارد</w:t>
      </w:r>
      <w:r>
        <w:rPr>
          <w:rFonts w:eastAsia="IRNazanin" w:cs="IRNazanin"/>
          <w:color w:val="111111"/>
          <w:sz w:val="28"/>
          <w:szCs w:val="28"/>
          <w:rtl w:val="true"/>
          <w:lang w:bidi="fa-IR"/>
        </w:rPr>
        <w:t>.</w:t>
      </w:r>
    </w:p>
    <w:p>
      <w:pPr>
        <w:pStyle w:val="Heading3"/>
        <w:numPr>
          <w:ilvl w:val="2"/>
          <w:numId w:val="1"/>
        </w:numPr>
        <w:rPr/>
      </w:pPr>
      <w:bookmarkStart w:id="445" w:name="__RefHeading___Toc1437194_3264237689"/>
      <w:bookmarkStart w:id="446" w:name="_Toc175"/>
      <w:bookmarkEnd w:id="445"/>
      <w:r>
        <w:rPr/>
        <w:t>163</w:t>
      </w:r>
      <w:r>
        <w:rPr>
          <w:rtl w:val="true"/>
        </w:rPr>
        <w:t>-</w:t>
      </w:r>
      <w:r>
        <w:rPr>
          <w:rtl w:val="true"/>
        </w:rPr>
        <w:t>نفس و آه کسی که برای مظلومی باشد تسبیح است</w:t>
      </w:r>
      <w:bookmarkEnd w:id="4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کشیدن کسی که برای مظلومیت ما غمگین باشد تسبیح به شمار می‌آید و اندوه او عبادت و پنهان داشتن اسرار ما،جهاد در راه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که این حدیث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نگاشته شود</w:t>
      </w:r>
      <w:r>
        <w:rPr>
          <w:rFonts w:eastAsia="IRNazanin" w:cs="IRNazanin"/>
          <w:color w:val="111111"/>
          <w:sz w:val="28"/>
          <w:szCs w:val="28"/>
          <w:rtl w:val="true"/>
          <w:lang w:bidi="fa-IR"/>
        </w:rPr>
        <w:t>.</w:t>
      </w:r>
    </w:p>
    <w:p>
      <w:pPr>
        <w:pStyle w:val="Heading3"/>
        <w:numPr>
          <w:ilvl w:val="2"/>
          <w:numId w:val="1"/>
        </w:numPr>
        <w:rPr/>
      </w:pPr>
      <w:bookmarkStart w:id="447" w:name="__RefHeading___Toc1437196_3264237689"/>
      <w:bookmarkStart w:id="448" w:name="_Toc176"/>
      <w:bookmarkEnd w:id="447"/>
      <w:r>
        <w:rPr/>
        <w:t>164</w:t>
      </w:r>
      <w:r>
        <w:rPr>
          <w:rtl w:val="true"/>
        </w:rPr>
        <w:t>-</w:t>
      </w:r>
      <w:r>
        <w:rPr>
          <w:rtl w:val="true"/>
        </w:rPr>
        <w:t>حدیث حضرت علی علیه السّلام بر مرد همدانی</w:t>
      </w:r>
      <w:bookmarkEnd w:id="44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قیس رحبی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امیر مؤمنان علی بن ابی طالب علیه السّلام بر در قصر نشسته بودم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گرمای سوزان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امام را وادار کرد که به دیوار قصر پناه ببرد پس برخاست تا داخل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مردی از همدان برخاست و به لباس علی علیه السّلام درآویخت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جامع برای ما روایت کن که خداوند به وسیله آن مرا سود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 احادیث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تاکنون گفته‌ام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می‌خواستی نبود؟مرد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بله،اما حدیثی برایم روایت کن که خداوند به وسیله آن مرا سود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دوستم فرستاده خدا صلّی اللّه علیه و اله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من و شیعیانم سیراب و با چهره‌های درخشان بر حوض کوثر وارد می‌شویم و دشمنان ما تشنه و با چهره‌هایی سیاه بر حوض کوثر 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مسودّة وجوههم،خذها إلیک قصیرة من طویلة أنت مع من أحببت،و لک ما اکتسبت،أرسلنی یا أخا همدان؛ثمّ دخل القصر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علیّ بن محمّد الکاتب عن الحسن بن علیّ الزّعفرانیّ،عن إبراهیم بن محمّد الثّقفیّ،عن یوسف بن کلیب،عن معاویة بن هشام،عن الصّبّاح بن یحیی المزنیّ،عن الحارث بن حصیرة،قال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جماعة من أصحاب أمیر المؤمنین علیه السّلام أنّه قال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غنیّا و باهلة و حیّا آخر، و قد سمّاها،فلیأخذوا أعطیّاتهم،فو الّذی فلق الحبّة و برأ النّسمة ما لهم فی الإسلام نصیب،و أنا شاهد فی منزلی عند الحوض و عند المقام المحمود أنّهم أعداء لی فی الدّنیا و الآخرة،لآخذنّ غنیّا أخذة تضرط باهلة و لئن ثبتت قدمای لأردّنّ قبائل إلی قبائل و قبائل إلی قبائل و لأبهرجنّ ستّین قبیلة ما لها فی الإسلام نصیب</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أبی عمرو عثمان الدّقّاق عن جعفر بن محمّد بن مالک،عن أحمد بن یحیی الأودیّ،عن مخوّل بن إبراهیم عن الرّبیع بن المنذر، عن أبیه،عن الحسین بن علیّ علیهما السّلام قال ما من عبد قطرت عیناه فینا قطرة أو دمعت عیناه فینا دمعة إلاّ بوّأه اللّه بها فی الجنّة حقبا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 بن یحیی الأودیّ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الحسین بن علیّ علیه السّلام فی المنام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مخوّل بن إبراهیم،عن الرّبیع بن المنذر،عن أبیه،عنک،أنّک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قطرت عیناه فینا قطرة،أو دمعت</w:t>
      </w:r>
      <w:bookmarkStart w:id="449" w:name="pg13930_143080"/>
    </w:p>
    <w:p>
      <w:pPr>
        <w:pStyle w:val="BookText"/>
        <w:rPr/>
      </w:pPr>
      <w:bookmarkEnd w:id="449"/>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 و فراوان دریافت کن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هر آن کسی هستی که دوستش داری و برای تو همان است که با اعمال خود به دست 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رها کن ای برادر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داخل قصر شد</w:t>
      </w:r>
      <w:r>
        <w:rPr>
          <w:rFonts w:eastAsia="IRNazanin" w:cs="IRNazanin"/>
          <w:color w:val="111111"/>
          <w:sz w:val="28"/>
          <w:szCs w:val="28"/>
          <w:rtl w:val="true"/>
          <w:lang w:bidi="fa-IR"/>
        </w:rPr>
        <w:t>.</w:t>
      </w:r>
    </w:p>
    <w:p>
      <w:pPr>
        <w:pStyle w:val="Heading3"/>
        <w:numPr>
          <w:ilvl w:val="2"/>
          <w:numId w:val="1"/>
        </w:numPr>
        <w:rPr/>
      </w:pPr>
      <w:bookmarkStart w:id="450" w:name="__RefHeading___Toc1437198_3264237689"/>
      <w:bookmarkStart w:id="451" w:name="_Toc177"/>
      <w:bookmarkEnd w:id="450"/>
      <w:r>
        <w:rPr/>
        <w:t>165</w:t>
      </w:r>
      <w:r>
        <w:rPr>
          <w:rtl w:val="true"/>
        </w:rPr>
        <w:t>-</w:t>
      </w:r>
      <w:r>
        <w:rPr>
          <w:rtl w:val="true"/>
        </w:rPr>
        <w:t>دعوت کردن حضرت از بعضی از قبایل عرب و مذمت کردن آنها</w:t>
      </w:r>
      <w:bookmarkEnd w:id="4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حصیره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یاران امیر مؤمنان علیه السّلام برایم روایت نمودند که حضرت روزی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قبیله دیگری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آن را نام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آنچه را به آنان عطا شده است بازپس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قسم به کسی که دانه را شکافت و موجودات را آفرید آنان هیچ بهره‌ای در اسلام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در جایگاهم در نزد حوض کوثر و مقام محمود گواهم که آنان دشمنان من در دنیا و آخرت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مجازات می‌کنم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خراب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قدم‌های من استوار گردد بر قبائل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مجازات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خون شصت قبیله‌ای را که هیچ بهره‌ای در اسلام ندارند مباح می‌سازم</w:t>
      </w:r>
      <w:r>
        <w:rPr>
          <w:rFonts w:eastAsia="IRNazanin" w:cs="IRNazanin"/>
          <w:color w:val="111111"/>
          <w:sz w:val="28"/>
          <w:szCs w:val="28"/>
          <w:rtl w:val="true"/>
          <w:lang w:bidi="fa-IR"/>
        </w:rPr>
        <w:t>.</w:t>
      </w:r>
    </w:p>
    <w:p>
      <w:pPr>
        <w:pStyle w:val="Heading3"/>
        <w:numPr>
          <w:ilvl w:val="2"/>
          <w:numId w:val="1"/>
        </w:numPr>
        <w:rPr/>
      </w:pPr>
      <w:bookmarkStart w:id="452" w:name="__RefHeading___Toc1437200_3264237689"/>
      <w:bookmarkStart w:id="453" w:name="_Toc178"/>
      <w:bookmarkEnd w:id="452"/>
      <w:r>
        <w:rPr/>
        <w:t>166</w:t>
      </w:r>
      <w:r>
        <w:rPr>
          <w:rtl w:val="true"/>
        </w:rPr>
        <w:t>-</w:t>
      </w:r>
      <w:r>
        <w:rPr>
          <w:rtl w:val="true"/>
        </w:rPr>
        <w:t>فضیلت گریه کردن بر حضرت ابا عبد اللّه</w:t>
      </w:r>
      <w:bookmarkEnd w:id="45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نیست که از چشمانش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قطره‌ای اشک خارج شود و ذره‌ای بگرید جز آن‌که خداوند به وسیله آن قطره او را مدتی بی‌پایان در بهشت جای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یحیی أودی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حسین علیه السّلام را در خواب دیدم و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مخوّل بن ابراهیم از ربیع بن منذر از پدرش از شما روایت کرده است که فرمودید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نیست که از دیدگانش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قطره‌ای اشک خارج شود و ذره‌ای بگرید جز آنکه خداوند به وسیله آن قطره او را مدتی بی‌پایان در بهشت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عیناه فینا دمعة إلاّ بوّأه اللّه بها فی الجنّة حقبا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الإسناد بینی و بینک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أبی نصر محمّد بن الحسین عن علیّ بن أحمد بن سیابة عن عمر بن عبد الجبّار عن أبیه عن علیّ بن جعفر،عن أخیه موسی عن آبائه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ذات یوم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قد دبّ إلیکم داء الأمم من قبلکم،و هو الحسد،لیس بحالق الشّعر لکنّه حالق الدّین،و ینجّی منه أن یکفّ الإنسان یده،و یخزن لسانه،و لا یکون ذا غمز علی أخیه المؤمن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 عن محمّد بن الولید عن عنبر بن محمّد عن شعبة،عن سلمة بن جمیل،عن أبی الطّفیل عامر بن واثلة الکنانیّ رحمه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أمیر المؤمنین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أخوف ما أخاف علیکم طول الأمل و اتّباع الهوی،فأمّا طول الأمل فینسی الآخرة و أمّا اتّباع الهوی فیصدّ عن الحقّ،ألا و إنّ الدّنیا قد تولّت مدبرة و الآخرة قد أقبلت مقبلة،و لکلّ واحدة منهما بنون،فکونوا من أبناء الآخرة و لا تکونوا من أبناء الدّنیا،فإنّ الیوم عمل و لا حساب،و الآخرة حساب و لا عمل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الحسین بن محمّد التّمّار،عن ابن أبی أویس،عن أبیه،عن حمید بن قیس،عن عطا،عن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یا بنی عبد المطّلب،إنّی سألت اللّه لکم أنّ یعلّم جاهلکم،و أن یثبّت قائمکم،و أن یهدی</w:t>
      </w:r>
      <w:bookmarkStart w:id="454" w:name="pg13930_143082"/>
    </w:p>
    <w:p>
      <w:pPr>
        <w:pStyle w:val="BookText"/>
        <w:rPr/>
      </w:pPr>
      <w:bookmarkEnd w:id="454"/>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بله،پس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سند میان من و شما ساقط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پس از این،این روایت را مستقیما از خود شما نقل می‌کنم</w:t>
      </w:r>
      <w:r>
        <w:rPr>
          <w:rFonts w:eastAsia="IRNazanin" w:cs="IRNazanin"/>
          <w:color w:val="111111"/>
          <w:sz w:val="28"/>
          <w:szCs w:val="28"/>
          <w:rtl w:val="true"/>
          <w:lang w:bidi="fa-IR"/>
        </w:rPr>
        <w:t>].</w:t>
      </w:r>
    </w:p>
    <w:p>
      <w:pPr>
        <w:pStyle w:val="Heading3"/>
        <w:numPr>
          <w:ilvl w:val="2"/>
          <w:numId w:val="1"/>
        </w:numPr>
        <w:rPr/>
      </w:pPr>
      <w:bookmarkStart w:id="455" w:name="__RefHeading___Toc1437202_3264237689"/>
      <w:bookmarkStart w:id="456" w:name="_Toc179"/>
      <w:bookmarkEnd w:id="455"/>
      <w:r>
        <w:rPr/>
        <w:t>167</w:t>
      </w:r>
      <w:r>
        <w:rPr>
          <w:rtl w:val="true"/>
        </w:rPr>
        <w:t>-</w:t>
      </w:r>
      <w:r>
        <w:rPr>
          <w:rtl w:val="true"/>
        </w:rPr>
        <w:t>مذموم بودن حسد</w:t>
      </w:r>
      <w:bookmarkEnd w:id="4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روزی به یارانش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بیماری امتهای پیش از شما به شما نیز سرایت کرده است و آن حسد است که مو را ریشه‌کن نمی‌کند ولی دین را ریشه‌کن می‌سازد و اینکه انسان دستانش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دارد و زبانش را حفظ کند و بر برادر مؤمنش عیب‌جویی نکند و طعنه نزند،او را از حسد حفظ می‌کند</w:t>
      </w:r>
      <w:r>
        <w:rPr>
          <w:rFonts w:eastAsia="IRNazanin" w:cs="IRNazanin"/>
          <w:color w:val="111111"/>
          <w:sz w:val="28"/>
          <w:szCs w:val="28"/>
          <w:rtl w:val="true"/>
          <w:lang w:bidi="fa-IR"/>
        </w:rPr>
        <w:t>.</w:t>
      </w:r>
    </w:p>
    <w:p>
      <w:pPr>
        <w:pStyle w:val="Heading3"/>
        <w:numPr>
          <w:ilvl w:val="2"/>
          <w:numId w:val="1"/>
        </w:numPr>
        <w:rPr/>
      </w:pPr>
      <w:bookmarkStart w:id="457" w:name="__RefHeading___Toc1437204_3264237689"/>
      <w:bookmarkStart w:id="458" w:name="_Toc180"/>
      <w:bookmarkEnd w:id="457"/>
      <w:r>
        <w:rPr/>
        <w:t>168</w:t>
      </w:r>
      <w:r>
        <w:rPr>
          <w:rtl w:val="true"/>
        </w:rPr>
        <w:t>-</w:t>
      </w:r>
      <w:r>
        <w:rPr>
          <w:rtl w:val="true"/>
        </w:rPr>
        <w:t>در هراسم برای شما از طولانی بودن آرزوهایتان و پیروی از هوای نفس</w:t>
      </w:r>
      <w:bookmarkEnd w:id="4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طفیل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امیر مؤمنان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بیشترین چیزی که من از آن بر شما در هراسم آرزوهای طولانی و پیروی از هوای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آرزوی طولانی، آخرت را از یاد می‌برد و پیروی از هوای نفس،انسان را از حق باز می‌دارد و منحرف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دنیا پشت کرده است و آخرت به شما روی آورده است و هریک از دنیا و آخرت فرزندانی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از فرزندان آخرت باشید و از فرزندان دنیا نباشید پس همانا امروز، روز عمل است نه روز حساب و آخرت روز حساب است نه عمل</w:t>
      </w:r>
      <w:r>
        <w:rPr>
          <w:rFonts w:eastAsia="IRNazanin" w:cs="IRNazanin"/>
          <w:color w:val="111111"/>
          <w:sz w:val="28"/>
          <w:szCs w:val="28"/>
          <w:rtl w:val="true"/>
          <w:lang w:bidi="fa-IR"/>
        </w:rPr>
        <w:t>.</w:t>
      </w:r>
    </w:p>
    <w:p>
      <w:pPr>
        <w:pStyle w:val="Heading3"/>
        <w:numPr>
          <w:ilvl w:val="2"/>
          <w:numId w:val="1"/>
        </w:numPr>
        <w:rPr/>
      </w:pPr>
      <w:bookmarkStart w:id="459" w:name="__RefHeading___Toc1437206_3264237689"/>
      <w:bookmarkStart w:id="460" w:name="_Toc181"/>
      <w:bookmarkEnd w:id="459"/>
      <w:r>
        <w:rPr/>
        <w:t>169</w:t>
      </w:r>
      <w:r>
        <w:rPr>
          <w:rtl w:val="true"/>
        </w:rPr>
        <w:t>-</w:t>
      </w:r>
      <w:r>
        <w:rPr>
          <w:rtl w:val="true"/>
        </w:rPr>
        <w:t>دعای حضرت محمد برای فرزندان عبد المطلب</w:t>
      </w:r>
      <w:bookmarkEnd w:id="46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خداوند درخواست نمودم که نادانان شما را بیامرزد و برپا خاستگان شما را ثابت‌قدم و استوار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گمراهان شما را هدایت کند و شما را والا و کریم و بخشنده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ضالّکم،و أن یجعلکم نجداء جوداء رحماء،و لو أنّ رجلا صلّی وصفّ قدمیه بین الرّکن و المقام،و لقی اللّه ببغضکم أهل البیت،دخل النّار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الجعابیّ،عن عبد اللّه بن محمّد بن سعید عن أحمد بن عیسی بن الحسن الجرمیّ،عن نصر بن حمّاد،عن عمرو بن شمر،عن جابر الجعفیّ،عن أبی جعفر محمّد بن علیّ الباقر علیه السّلام عن جابر بن عبد اللّه الأنصاریّ،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إنّ جبرئیل نزل علیّ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یأمرک أن تقوم بتفضیل علیّ بن أبی طالب خطیبا علی أصحابک لیبلّغوا من بعدهم ذلک عنک،و یأمر جمیع الملائکة أن تسمع ما تذکره،و اللّه یوحی إلیک یا محمّد أنّ من خالفک فی أمره دخل النّار،و من أطاعک فله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النّبیّ صلّی اللّه علیه و اله منادیا فنادی بالصّلاة جامعة،فاجتمع النّاس و خرج حتّی رقی المنبر،کان أوّل ما تکلّم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الرّجیم،بسم اللّه الرّحمن الرّحیم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النّاس،أنا البشیر،و أنا النّذیر،و أنا النّبیّ الأمّیّ،إنّی مبلّغکم 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أمر رجل لحمه من لحمی،و دمه من دمی،و هو عیبة العلم،و هو الّذی انتجبه اللّه من هذه الأمّة و اصطفاه و هداه و تولاّه،و خلقنی و إیّاه،و فضّلنی بالرّسالة،و فضّله بالتّبلیغ عنّی، و جعلنی مدینة العلم و جعله الباب،و جعله خازن العلم و المقتبس منه الأحکام، و خصّه بالوصیّة،و أبان أمره،و خوّف من عداوته،و أزلف من والاه،و غفر لشیعته، و أمر النّاس جمیعا بطاعته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عاداه عادانی،و من والاه</w:t>
      </w:r>
      <w:bookmarkStart w:id="461" w:name="pg13930_143084"/>
    </w:p>
    <w:p>
      <w:pPr>
        <w:pStyle w:val="BookText"/>
        <w:rPr/>
      </w:pPr>
      <w:bookmarkEnd w:id="461"/>
      <w:r>
        <w:rPr>
          <w:rFonts w:ascii="IRNazanin" w:hAnsi="IRNazanin" w:eastAsia="IRNazanin"/>
          <w:color w:val="111111"/>
          <w:sz w:val="28"/>
          <w:sz w:val="28"/>
          <w:szCs w:val="28"/>
          <w:rtl w:val="true"/>
          <w:lang w:bidi="fa-IR"/>
        </w:rPr>
        <w:t>اگر کسی درمیان شما رکن 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بگزارد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پاهای خود را در کنار هم قرار دهد و با کینه شما اهل بیت خدا را ملاقات کند،در دوزخ داخل می‌شود</w:t>
      </w:r>
      <w:r>
        <w:rPr>
          <w:rFonts w:eastAsia="IRNazanin" w:cs="IRNazanin"/>
          <w:color w:val="111111"/>
          <w:sz w:val="28"/>
          <w:szCs w:val="28"/>
          <w:rtl w:val="true"/>
          <w:lang w:bidi="fa-IR"/>
        </w:rPr>
        <w:t>.</w:t>
      </w:r>
    </w:p>
    <w:p>
      <w:pPr>
        <w:pStyle w:val="Heading3"/>
        <w:numPr>
          <w:ilvl w:val="2"/>
          <w:numId w:val="1"/>
        </w:numPr>
        <w:rPr/>
      </w:pPr>
      <w:bookmarkStart w:id="462" w:name="__RefHeading___Toc1437208_3264237689"/>
      <w:bookmarkStart w:id="463" w:name="_Toc182"/>
      <w:bookmarkEnd w:id="462"/>
      <w:r>
        <w:rPr/>
        <w:t>170</w:t>
      </w:r>
      <w:r>
        <w:rPr>
          <w:rtl w:val="true"/>
        </w:rPr>
        <w:t>-</w:t>
      </w:r>
      <w:r>
        <w:rPr>
          <w:rtl w:val="true"/>
        </w:rPr>
        <w:t>خطبه پیامبر در فضیلت حضرت علی به امر جبرئیل</w:t>
      </w:r>
      <w:bookmarkEnd w:id="4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جبرئیل بر من فرود آمد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به تو فرمان می‌دهد که برتری علی بن ابی طالب علیه السّلام را بر یارانت اعلام داری تا آنان نیز پس از خود این سخن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علی بن ابی طالب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تو به دیگران اعلام دارند و به تمامی فرشتگان نیز فرمان می‌دهد که آنچه تو بیان می‌داری را بشنوند و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وحی می‌کند که همانا هرکس که در امر پروردگار با تو به مخالفت برخیزد اهل دوزخ خواهد شد و هرکس از تو پیروی کند بهشت 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به منادی فرمان داد و او به نماز جماعت ندا در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مردم جمع شدند و پیامبر از منزل خارج گشت و بر فراز منبر قرار گرفت و اولین سخنی که به زبان راند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شیطان رانده‌شده به خدا پناه می‌برم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بشارت‌دهنده و بیم‌دهنده و پیامبر درس نخوانده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من از جانب خداوند عزتمند درباره مردی پیام آورده‌ام که گوشت او گوشت من و خون او خون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ظرف علم خدا است و او کسی است که خداوند او را از این امت برگزید و انتخاب کرد و هدایت نمود و یاریش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 و او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پیامبری و او را به تبلیغ و پیام‌رسانی از جانب من،برتری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شهر علم و او را در آن شهر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نگهبان دانش و کسی که احکام الهی از او دریافت می‌شود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جانشینی مخصوص گردانید و امرش را آشکار ساخت و هرکس با او دشمنی نمود ترساند و هرکس که او را گرامی داشت به خود نزدیک گرداند و شیعیانش را آمرزید و تمامی مردم را به پیروی از او 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درستی که خداوند شکوهمند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با او دشمنی کند با من دشمنی نمود و هرکس او را دوست بدارد مرا دوست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الانی،و من ناصبه ناصبنی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خالفه خالفنی،و من عصاه عصانی،و من آذاه آذانی،و من أبغضه أبغضنی،و من أحبّه أحبّنی،و من أرداه أردانی،و من کاده کادنی،و من نصره نصرنی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النّاس،اسمعوا ما آمرکم به و أطیعوه،فإنّی أخوّفکم عقاب اللّه یَوْمَ تَجِدُ کُلُّ نَفْسٍ ما عَمِلَتْ مِنْ خَیْرٍ مُحْضَراً وَ ما عَمِلَتْ مِنْ سُوءٍ تَوَدُّ لَوْ أَنَّ بَیْنَها وَ بَیْنَهُ أَمَداً بَعِیداً وَ یُحَذِّرُکُمُ اللّهُ نَفْسَهُ وَ اللّهُ رَؤُفٌ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بید علیّ أمیر المؤمنین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النّاس،هذا مولی المؤمنین،و حجّة اللّه علی خلقه أجمعین،و المجاهد للکافرین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قد بلّغت،و هم عبادک و أنت القادر علی صلاحهم فأصلحهم،برحمتک یا أرحم الرّاحمین،أستغفر اللّه لی و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 عن المنبر فأتاه جبرئیل علیه السّلام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محمّد،إنّ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یقرئک السّلام و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 اللّه عن تبلیغک خیرا، قد بلّغت رسالات ربّک،و نصحت لأمّتک،و أرضیت المؤمنین،و أرغمت الکافرین؛یا محمّد،إنّ ابن عمّک مبتلی و مبتلی به؛یا محمّد،قل فی کلّ أوقاتک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سَیَعْلَمُ الَّذِینَ ظَلَمُوا أَیَّ مُنْقَلَبٍ یَنْقَلِبُونَ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بن عمر عن علیّ بن عبد الرّحیم السّجستانیّ،عن أبیه،عن الحسن بن إبراهیم،عن عبد اللّه بن عاصم،عن محمّد بن بشر،قال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سیّر ابن الزّبیر ابن عبّاس رحمه اللّه إلی الطّائف،کتب إلیه محمّد بن</w:t>
      </w:r>
    </w:p>
    <w:p>
      <w:pPr>
        <w:pStyle w:val="BookText"/>
        <w:rPr/>
      </w:pPr>
      <w:r>
        <w:rPr>
          <w:rFonts w:ascii="IRNazanin" w:hAnsi="IRNazanin" w:eastAsia="IRNazanin"/>
          <w:color w:val="111111"/>
          <w:sz w:val="28"/>
          <w:sz w:val="28"/>
          <w:szCs w:val="28"/>
          <w:rtl w:val="true"/>
          <w:lang w:bidi="fa-IR"/>
        </w:rPr>
        <w:t>هرکس دشمنی خود را با او آشکارسازد،دشمنی‌اش را با من آشکار کرده است و هرکس با او به مخالفت برخیزد با من مخالفت کرده است و هرکس از او سرپیچی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او را بیازرد مرا آزرده است و هرکس کینه او را در دل داشته باشد کینه مرا در دل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او را دوست بدارد مرا دوست داشته است و هرکس او را خوار شمارد مرا خوار شمرده است و هرکس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دارد مرا بازداشته است و هرکس او را یاری کند مرا یاری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شما فرمان می‌دهم را بشنوید و از آن پیروی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من شما را از کیفر خداوند برحذر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هرکس کارهای نیک و بد خود را در برابر خود حاضر می‌بیند،آرزو کند که،ای کاش میان او و کردار بدش فاصله فراوان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دست علی بن ابی طالب را در دست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مولای مؤمنان و حجت خدا بر تمامی آفریدگان و جهادکننده با کافران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درستی که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خواسته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کردم و آنان بندگان تو هستند و تو بر خیر آنان توانایی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اصلاح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دوخته‌ایم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مهربان‌ترین مهربانان و من بر خود و شما از خداوند طلب بخشایش می‌نمایم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از منبر پایین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جبرئیل به نزد پیامبر آمد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خداوند عزتمند به تو سلام می‌رساند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از این تبلیغ و رساندن امر الهی پاداش نیکو عطا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رسالت پروردگارت را ابلاغ‌کرده و برای امتت خیرخواهی نمودی و مؤمنان را خشنود گردانیدی و پوزه کافران را به خاک مالیدی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پسر عمویت مورد امتحان الهی قرار می‌گیرد و مردمان نیز به واسطه او مورد امتحان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تمامی زمانها و لحظه‌ها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آن خداوندی است که پروردگار جهانیان است و به زودی ستمکاران خواهند دانست به چه مکانی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الحنفیّة رحمه اللّه أمّا بعد،فقد بلغنی أنّ ابن الجاهلیّة سیّرک إلی الطّائف،فرفع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بذلک لک ذکرا،و أعظم لک أجرا،و حطّ به عنک وزرا؛یا ابن عمّ،إنّما یبتلی الصّالحون،و إنّما تهدی الکرامة للأبرار،و لو لم تؤجر إلاّ فیما تحبّ إذا قلّ أجرک قال اللّه تعالی وَ عَسی أَنْ تَکْرَهُوا شَیْئاً وَ هُوَ خَیْرٌ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لست أشکّ أنّه خیر لک عند بارئک،عزم اللّه لک علی الصّبر فی البلوی،و الشّکر فی النّعماء،إنّه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وصل الکتاب إلی ابن عبّاس أجاب عنه، و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بعد،فقد أتانی کتابک تعزّینی فیه علی تسییری،و تسأل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یرفع به ذکری،و هو تعالی قادر علی تضعیف الأجر،و العائدة بالفضل، و الزّیادة من الإحسان،و أما أحبّ أنّ الّذی رکب منّی ابن الزّبیر کان رکبه منّی أعداء خلق اللّه لی احتسابا و لذلک فی حسناتی،و لما أرجو أن أنال به رضوان ربّی؛یا أخی،الدّنیا قد ولّت،و إنّ الآخرة قد أظلّت،فاعمل صالحا،جعلنا اللّه و إیّاک ممّن یخافه بالغیب،و یعمل لرضوانه فی السّرّ و العلانیة،إنّه علی کلّ شیء قدیر</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المظفّر بن محمّد البلخیّ،عن محمّد بن همّام عن حمید بن زیاد عن إبراهیم بن عبید اللّه بن حنّان،عن الرّبیع بن سلیمان عن السّکونیّ،عن الصّادق جعفر بن محمّد،عن أبیه علیه السّلام،عن جدّه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بفرائض اللّه تکن من أتقی النّاس،و ارض بقسم اللّه</w:t>
      </w:r>
      <w:bookmarkStart w:id="464" w:name="pg13930_143088"/>
    </w:p>
    <w:p>
      <w:pPr>
        <w:pStyle w:val="Heading3"/>
        <w:numPr>
          <w:ilvl w:val="2"/>
          <w:numId w:val="1"/>
        </w:numPr>
        <w:rPr/>
      </w:pPr>
      <w:bookmarkStart w:id="465" w:name="__RefHeading___Toc1437210_3264237689"/>
      <w:bookmarkStart w:id="466" w:name="_Toc183"/>
      <w:bookmarkEnd w:id="464"/>
      <w:bookmarkEnd w:id="465"/>
      <w:r>
        <w:rPr/>
        <w:t>171</w:t>
      </w:r>
      <w:r>
        <w:rPr>
          <w:rtl w:val="true"/>
        </w:rPr>
        <w:t>-</w:t>
      </w:r>
      <w:r>
        <w:rPr>
          <w:rtl w:val="true"/>
        </w:rPr>
        <w:t>نوشتۀ محمد بن حنفیه به ابن عباس هنگامی که ابن زبیر آن را به طائف می برد و جوابش</w:t>
      </w:r>
      <w:bookmarkEnd w:id="4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بشر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ابن زبیر،ابن عباس را به طائف تبعید کرد، محمد بن حنفیّه نامه‌ای به ابن عباس نگاشت و در آن نامه این‌چنین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خبر رسید که فرزندان جاهلیت تو را به طائف تبعید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به سبب آن یاد و نام تو را والا گرداند و پاداش فراوان به تو دهد و گناهان تو را ببخشاید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انسان‌های نیکوکار مورد امتحان واقع می‌شوند و کرامت و بزرگی به نیکان هدیه می‌شود و اگر فقط در آنچه می‌پسندی پاداش بگیری هرآینه پاداشت اندک می‌شود درحالی که خداوند بلندمرتبه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چه‌بسا چیزی را ناخوش بدارید و در آن خبر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شک ندارم که این تبعید برای تو در نزد پروردگار و خالق تو نیکوتر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بر صبر در امتحانات و شکرگزاری در نعمتها نیرو و توانایی عطا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او بر هر کاری توانا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نامه به ابن عباس رسید از آن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نامه‌ات را دریافت کردم که در آن مرا به خاطر تبعید شدنم به صبر واداشته بودی و از پروردگارت خواسته بودی که نام و یاد مرا والا و بلند گرداند و او بر مضاعف نمودن پاداش و بازگرداندن فضل و احسان و زیادت آن توانا است و آنچه می‌پسندم این است که عملی که ابن زبیر درباره من انجام داد و دشمنان آفریدگان خدا را بر من غلبه و تسلط داد در زمره حسنات و نیکی‌های من محسوب گردد و امیدوارم که به وسیله آن به رضایت و خشنودی پروردگارم دست یابم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پشت کرده است و آخرت روی آورده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نیکو رفتار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و شما را از کسانی قرار دهد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هراسند هر چند که او را به چشم نمی‌بینند و برای خشنودی او در پنهان و آشکار عمل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او بر هر کاری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 من أغنی النّاس،و کفّ عن محارم اللّه تکن أورع النّاس،و أحسن مجاورة من جاورک تکن مؤمنا،و أحسن مصاحبة من صاحبک تکن مسلما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المجلس الرابع،و یتلوه المجلس الخامس من الأمالی،للشیخ السعید الفقیه أبی جعفر محمّد بن الحسن بن علیّ الطوسی رضی اللّه عنه بحمد اللّه تعالی و حسن توفیقه،و الصلاة علی النبی و آله الطاهرین</w:t>
      </w:r>
      <w:r>
        <w:rPr>
          <w:rFonts w:eastAsia="IRNazanin" w:cs="IRNazanin"/>
          <w:color w:val="111111"/>
          <w:sz w:val="28"/>
          <w:szCs w:val="28"/>
          <w:rtl w:val="true"/>
          <w:lang w:bidi="fa-IR"/>
        </w:rPr>
        <w:t>.</w:t>
      </w:r>
      <w:bookmarkStart w:id="467" w:name="pg13930_143090"/>
    </w:p>
    <w:p>
      <w:pPr>
        <w:pStyle w:val="Heading3"/>
        <w:numPr>
          <w:ilvl w:val="2"/>
          <w:numId w:val="1"/>
        </w:numPr>
        <w:rPr/>
      </w:pPr>
      <w:bookmarkStart w:id="468" w:name="__RefHeading___Toc1437212_3264237689"/>
      <w:bookmarkStart w:id="469" w:name="_Toc184"/>
      <w:bookmarkEnd w:id="467"/>
      <w:bookmarkEnd w:id="468"/>
      <w:r>
        <w:rPr/>
        <w:t>172</w:t>
      </w:r>
      <w:r>
        <w:rPr>
          <w:rtl w:val="true"/>
        </w:rPr>
        <w:t>-</w:t>
      </w:r>
      <w:r>
        <w:rPr>
          <w:rtl w:val="true"/>
        </w:rPr>
        <w:t>عمل به واجبات و راضی به چیزهایی که خدا قرار داده است</w:t>
      </w:r>
      <w:bookmarkEnd w:id="4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پدرش و ایشان از جدش علیه السّلام روایت می‌کند شنیدم که پیامبر اکرم صلّی اللّه علیه و اله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واجبات خدا عمل کن تا از پرهیزگارترین مردم باشی و به قسمت خدا خشنود باش تا از بی‌نیازترین مردم باشی و از حرام‌های خداوند دست نگه دار تا از با تقواترین مردم باشی و با همسایگانت خوش‌همسایگی کن تا مؤمن باشی و با همراهان و هم‌نشینانت خوش‌رفتار کن تا مسلمان به شمار آیی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چهارم به پایان رسید و پس از آن مجلس پنجم از امالی شیخ فقیه ابو جعفر محمد بن حسن بن علی طوسی رحمه اللّه خواهد آمد و درود بر پیامبر و خاندان پاکش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الخامس فیه بقیّة أحادیث الشیخ المفید محمّد بن محمّد بن النعمان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المفید عن إسماعیل بن محمّد الأنباریّ عن إبراهیم بن محمّد الأزدیّ،عن شعیب بن أیّوب،عن معاویة بن هشام،عن سفیان،عن هشام بن حسّان،قال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محمّد الحسن بن علیّ علیهما السّلام یخطب النّاس بعد البیعة له بالأمر،فقال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حزب اللّه الغالبون،و عترة رسوله الأقربون،و أهل بیته الطّیّبون الطّاهرون،و أحد الثّقلین اللّذین خلّفهما رسول اللّه صلّی اللّه علیه و اله فی أمّته،و التّالی کتاب اللّه، فیه تفصیل کلّ شیء، لا یَأْتِیهِ الْباطِلُ مِنْ بَیْنِ یَدَیْهِ وَ لا مِنْ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فالمعوّل علینا فی تفسیره لا نتظنّی تأویله بل نتیقّن حقائقه،فأطیعونا فإنّ طاعتنا مفروضة إذ کانت بطاعة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 مقرونة،قال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فَإِنْ تَنازَعْتُمْ فِی شَیْءٍ فَرُدُّوهُ إِلَی اللّهِ 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رَدُّوهُ إِلَی الرَّسُولِ وَ إِلی أُولِی</w:t>
      </w:r>
      <w:bookmarkStart w:id="470" w:name="pg13930_143092"/>
    </w:p>
    <w:p>
      <w:pPr>
        <w:pStyle w:val="Heading2"/>
        <w:numPr>
          <w:ilvl w:val="1"/>
          <w:numId w:val="1"/>
        </w:numPr>
        <w:rPr/>
      </w:pPr>
      <w:bookmarkStart w:id="471" w:name="__RefHeading___Toc1437214_3264237689"/>
      <w:bookmarkStart w:id="472" w:name="_Toc185"/>
      <w:bookmarkEnd w:id="470"/>
      <w:bookmarkEnd w:id="471"/>
      <w:r>
        <w:rPr/>
        <w:t>5</w:t>
      </w:r>
      <w:r>
        <w:rPr>
          <w:rtl w:val="true"/>
        </w:rPr>
        <w:t xml:space="preserve">- </w:t>
      </w:r>
      <w:r>
        <w:rPr>
          <w:rtl w:val="true"/>
        </w:rPr>
        <w:t>جلسه پنجم</w:t>
      </w:r>
      <w:bookmarkEnd w:id="472"/>
    </w:p>
    <w:p>
      <w:pPr>
        <w:pStyle w:val="Heading3"/>
        <w:numPr>
          <w:ilvl w:val="2"/>
          <w:numId w:val="1"/>
        </w:numPr>
        <w:rPr/>
      </w:pPr>
      <w:bookmarkStart w:id="473" w:name="__RefHeading___Toc1437216_3264237689"/>
      <w:bookmarkStart w:id="474" w:name="_Toc186"/>
      <w:bookmarkEnd w:id="473"/>
      <w:r>
        <w:rPr>
          <w:rtl w:val="true"/>
        </w:rPr>
        <w:t>اشاره</w:t>
      </w:r>
      <w:bookmarkEnd w:id="474"/>
    </w:p>
    <w:p>
      <w:pPr>
        <w:pStyle w:val="BookText"/>
        <w:rPr/>
      </w:pPr>
      <w:r>
        <w:rPr>
          <w:rFonts w:ascii="IRNazanin" w:hAnsi="IRNazanin" w:eastAsia="IRNazanin"/>
          <w:color w:val="111111"/>
          <w:sz w:val="28"/>
          <w:sz w:val="28"/>
          <w:szCs w:val="28"/>
          <w:rtl w:val="true"/>
          <w:lang w:bidi="fa-IR"/>
        </w:rPr>
        <w:t>جلسه پنجم</w:t>
      </w:r>
    </w:p>
    <w:p>
      <w:pPr>
        <w:pStyle w:val="BookText"/>
        <w:rPr/>
      </w:pPr>
      <w:r>
        <w:rPr>
          <w:rFonts w:ascii="IRNazanin" w:hAnsi="IRNazanin" w:eastAsia="IRNazanin"/>
          <w:color w:val="111111"/>
          <w:sz w:val="28"/>
          <w:sz w:val="28"/>
          <w:szCs w:val="28"/>
          <w:rtl w:val="true"/>
          <w:lang w:bidi="fa-IR"/>
        </w:rPr>
        <w:t>و در آن ادامه روآیات شیخ مفید محمد بن محمد بن نعمان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Heading3"/>
        <w:numPr>
          <w:ilvl w:val="2"/>
          <w:numId w:val="1"/>
        </w:numPr>
        <w:rPr/>
      </w:pPr>
      <w:bookmarkStart w:id="475" w:name="__RefHeading___Toc1437218_3264237689"/>
      <w:bookmarkStart w:id="476" w:name="_Toc187"/>
      <w:bookmarkEnd w:id="475"/>
      <w:r>
        <w:rPr/>
        <w:t>173</w:t>
      </w:r>
      <w:r>
        <w:rPr>
          <w:rtl w:val="true"/>
        </w:rPr>
        <w:t>-</w:t>
      </w:r>
      <w:r>
        <w:rPr>
          <w:rtl w:val="true"/>
        </w:rPr>
        <w:t>خطبۀ امام حسن علیه السّلام بعد از بیعت</w:t>
      </w:r>
      <w:bookmarkEnd w:id="4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حسّان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حسن بن علی علیهما السّلام پس از اینکه در امر خلافت با او بیعت شد برای مردم سخن می‌گفت 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 پیروز خداوند و خاندان نزدیک فرستاده او و اهل بیت پاک و پاکیزه او و یکی از دو چیز گرانبهایی هستیم که فرستاده خدا صلّی اللّه علیه و اله درمیان امتش به جا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آن‌دو قرآن است که در آن هرچیز به تفصیل بیان شده است و باطل از هیچ سو بدان راه ندارد و در تفسیر آن بر ما اعتماد و اتّکا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تفسیر آن رای به گمان و و هم نمی‌دانیم بلکه به حقائق آن یقین و باور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ما پیروی کنید به درستی که پیروی از ما واجب است چون همراه و همسان نیروی از خداوند والا و فرستاده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بلندمرتبه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مؤمنان،خدا و پیامبر رای اطاعت کنید و از اولوا الامر فرمان برید و چون در امری اختلاف کردید آن رای به خدا و پیامبر ارجاع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آن رای به پیامبر و پیشوایان ارجاع می‌دادند از حقیقت امر آگاه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اَلْأَمْرِ مِنْهُمْ لَعَلِمَهُ الَّذِینَ یَسْتَنْبِطُونَهُ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أحذّرکم الإصغاء لهتاف الشّیطان،فإنّه لکم عدوّ مبین،فتکونوا کأولیاءه الّذین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غالِبَ لَکُمُ الْیَوْمَ مِنَ النّاسِ وَ إِنِّی جارٌ لَکُمْ فَلَمّا تَراءَتِ الْفِئَتانِ نَکَصَ عَلی عَقِبَیْهِ وَ قالَ إِنِّی بَرِیءٌ مِنْکُمْ إِنِّی أَری ما لا 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فتلقون إلی الرّماح وزرا، و إلی السّیوف جزرا،و للعمد حطما،و للسّهام غرضا،ثمّ لا یَنْفَعُ نَفْساً إِیمانُها لَمْ تَکُنْ آمَنَتْ مِنْ قَبْلُ أَوْ کَسَبَتْ فِی إِیمانِها خَیْراً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المفید عن ابن قولویه عن ابیه عن سعد عن ابن عیسی،عن ابن أسباط،عن عمّه عن أبی الحسن العبدیّ،عن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عبد لیحبس نفسه علی اللّه إلاّ أدخله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بن عمران المرزبانیّ،عن أحمد بن محمّد الجوهریّ،عن الحسن بن علیل عن عبد الکریم بن محمّد،عن محمّد بن علیّ، عن محمّد بن منقر،عن زیاد بن المنذر،قال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شرحبیل،عن أمّ الفضل بن العبّاس،قالت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ثقل رسول اللّه صلّی اللّه علیه و اله فی مرضه الّذی توفّی فیه أفاق إفاقة و نحن نبکی،فقال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یبکیکم؟قلنا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اللّه،نبکی لغیر خصلة،نبکی لفراقک إیّانا،و لانقطاع خبر السّماء عنّا،و نبکی الأمّة من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صلّی اللّه علیه و اله أما إنّکم المقهورون و المستضعفون من بعدی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بن عمر الجعابیّ،عن ابن عقدة عن موسی بن</w:t>
      </w:r>
      <w:bookmarkStart w:id="477" w:name="pg13930_143094"/>
    </w:p>
    <w:p>
      <w:pPr>
        <w:pStyle w:val="BookText"/>
        <w:rPr/>
      </w:pPr>
      <w:bookmarkEnd w:id="477"/>
      <w:r>
        <w:rPr>
          <w:rFonts w:ascii="IRNazanin" w:hAnsi="IRNazanin" w:eastAsia="IRNazanin"/>
          <w:color w:val="111111"/>
          <w:sz w:val="28"/>
          <w:sz w:val="28"/>
          <w:szCs w:val="28"/>
          <w:rtl w:val="true"/>
          <w:lang w:bidi="fa-IR"/>
        </w:rPr>
        <w:t>و شما را از گوش سپردن به سخن شیطان برحذر می‌دارد به درستی که او برای شما دشمنی آشکار است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کلام شیطان گوش فرادهید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دوستان او می‌شوید که شیطان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هیچ کس بر شما پیروز نخواهد شد و من شما را پناه خواهم داد ولی وقتی دوگروه رودررو شدند به عقب بازگشت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بیزارم من چیزی را می بینم که شما نمی‌بینید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نیزه‌ها را کند و سنگین و شمشیرها را تکه‌تکه شده و عمودها را درهم شکسته و تیرها را سست و پوسیده خواهید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هیچ‌کاری از دستش بر نخواهد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آوردن افرادی که قبلا ایمان نیاورده‌اند یا در هنگام ایمان کار نیکی انجام نداده است سودی به حال آنان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نیست که از هوای نفس خود برای خداوند جلوگیری کند مگر آنکه خداوند او را به بهشت راه می‌دهد</w:t>
      </w:r>
      <w:r>
        <w:rPr>
          <w:rFonts w:eastAsia="IRNazanin" w:cs="IRNazanin"/>
          <w:color w:val="111111"/>
          <w:sz w:val="28"/>
          <w:szCs w:val="28"/>
          <w:rtl w:val="true"/>
          <w:lang w:bidi="fa-IR"/>
        </w:rPr>
        <w:t>.</w:t>
      </w:r>
    </w:p>
    <w:p>
      <w:pPr>
        <w:pStyle w:val="Heading3"/>
        <w:numPr>
          <w:ilvl w:val="2"/>
          <w:numId w:val="1"/>
        </w:numPr>
        <w:rPr/>
      </w:pPr>
      <w:bookmarkStart w:id="478" w:name="__RefHeading___Toc1437220_3264237689"/>
      <w:bookmarkStart w:id="479" w:name="_Toc188"/>
      <w:bookmarkEnd w:id="478"/>
      <w:r>
        <w:rPr/>
        <w:t>174</w:t>
      </w:r>
      <w:r>
        <w:rPr>
          <w:rtl w:val="true"/>
        </w:rPr>
        <w:t>-</w:t>
      </w:r>
      <w:r>
        <w:rPr>
          <w:rtl w:val="true"/>
        </w:rPr>
        <w:t>کلام أمّ فضل دختر عباس و گریه کردن او وقتی که پیامبر مریض بودند</w:t>
      </w:r>
      <w:bookmarkEnd w:id="47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 دختر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بیماری رسول خدا صلّی اللّه علیه و اله که در آن بیماری وفات یافت شدت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هوش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لحظه‌ای به هوش آمد درحالی که ما می‌گریستیم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شما را به گریه درآورده است؟عرضه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گریستن ما علتهای گوناگونی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دوری تو از خود و برای قطع شدن اخبار آسمان از خود و برای این امت پس از تو می‌گرییم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شما پس از من مورد ستم و غلبه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می‌گیرید و ناتوان نگه داشته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القطّان عن محمّد بن سلیمان المقری عن عبد الصّمد بن علیّ النّوفلیّ، عن أبی إسحاق السّبیعیّ،عن الأصبغ بن نباتة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ضرب 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 بن أبی طالب علیه السّلام عدونا نفر من أصحابنا،أنا و الحارث و سوید بن غفلة و جماعة معنا،فقعدنا علی الباب فسمعنا البکاء فبکینا،فخرج إلینا الحسن بن علیّ علیهما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لکم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انصرفوا إلی منازلکم؛ فانصرف القوم غیری،فاشتدّ البکاء من منزله،فبکیت و خرج الحسن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أقل لکم انصرفوا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یا ابن رسول اللّه صلّی اللّه علیه و اله،ما تتابعنی نفسی،و لا تحملنی رجلی أنصرف حتّی أری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فبکیت،فدخل فلم یلبث أن خرج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ادخل؛فدخلت علی أمیر المؤمنین علیه السّلام فإذا هو مستند، معصوب الرّأس بعمامة صفراء،قد نزف و اصفرّ وجهه،ما أدری وجهه أصفر أو العمامة،فأکببت علیه فقبّلته و بکیت،فقال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تبک یا أصبغ،فإنّها و اللّه الجنّة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فداک،إنّی أعلم و اللّه أنّک تصیر إلی الجنّة،و إنّما أبکی لفقدانی إیّاک،یا أمیر المؤمنین،جعلت فداک،حدّثنی بحدیث سمعته من رسول اللّه صلّی اللّه علیه و اله فإنّی أراک لا أسمع منک حدیثا بعد یومی هذا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أصبغ،دعانی رسول اللّه صلّی اللّه علیه و اله یوما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علیّ،انطلق حتّی تأتی مسجدی،ثمّ تصعد منبری،ثمّ تدعو النّاس إلیک فتحمد اللّه تعالی،و تثنی علیه و تصلّی علیّ صلاة کثیرة،ثمّ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النّاس،إنّی رسول رسول اللّه صلّی اللّه علیه و اله إلیکم،و هو یقول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لعنة اللّه</w:t>
      </w:r>
      <w:bookmarkStart w:id="480" w:name="pg13930_143096"/>
    </w:p>
    <w:p>
      <w:pPr>
        <w:pStyle w:val="Heading3"/>
        <w:numPr>
          <w:ilvl w:val="2"/>
          <w:numId w:val="1"/>
        </w:numPr>
        <w:rPr/>
      </w:pPr>
      <w:bookmarkStart w:id="481" w:name="__RefHeading___Toc1437222_3264237689"/>
      <w:bookmarkStart w:id="482" w:name="_Toc189"/>
      <w:bookmarkEnd w:id="480"/>
      <w:bookmarkEnd w:id="481"/>
      <w:r>
        <w:rPr/>
        <w:t>175</w:t>
      </w:r>
      <w:r>
        <w:rPr>
          <w:rtl w:val="true"/>
        </w:rPr>
        <w:t>-</w:t>
      </w:r>
      <w:r>
        <w:rPr>
          <w:rtl w:val="true"/>
        </w:rPr>
        <w:t>موعظۀ حضرت علی علیه السّلام بعد از ضربت خوردن</w:t>
      </w:r>
      <w:bookmarkEnd w:id="48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أصبغ بن نباته سعدی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ابن ملجم،علی بن ابی طالب علیه السّلام را ضربتی از شمشیر زد صبحدم گروهی از یارانمان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حارث و سوید بن غفلة و گروهی که همراه ما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خانه علی رفتیم و کنار در نشستیم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صدای گریه شنیدیم و ما نیز گریستیم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علیه السّلام از خانه خارج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به شما می‌گوید که به سوی خانه‌هایتان بازگردید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تمامی جماعت جز من بازگشتند پس صدای گریه از خانه علی شدت یافت پس من نیز گریستم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خارج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شما نگفتم که به خانه‌هایتان بازگردید؟پس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 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مرا همراهی نمی‌کند و پایم مرا بر خود حمل نمی‌کند که بازگردم تا زمانی که امیر مؤمنان علیه السّلام را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داخل شد و اندکی نگذشت که خارج گشت و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نزد امیر مؤمنان داخل شدم درحالی که امام علی علیه السّلام تکیه زده بود و سرش را با دستاری زرد رنگ 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از چهره او جاری بود و رنگش به زردی گراییده بود که من ندانستم که آیا چهره‌اش زردتر است یا دستاری که به سر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خم شدم و او را بوسیدم و گریستم پس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نکن به خدا سوگند که این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می‌دانم که تو به سوی بهشت رهسپاری،من برای از دست دادن شما می‌گریم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که از رسول خدا شنیده‌ای را برایم بازگو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درستی که تو را به گونه‌ای می‌بینم که پس از این روز هرگز از تو روایتی نخواهم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بله،ای اصبغ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صلّی اللّه علیه و اله مرا به نزد خود فراخواند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کن تا به مسجد من برسی آنگاه از منبرم بالا برو و مردم را به سوی خود فرا بخوان پس سپاس خداوند بلندمرتبه را بگو و ستایش او را به جا آور و بر من درود فراوان بفرست،سپس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فرستادۀ فرستاده خدا به سوی شما هستم و او به شما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لعنت خدا و فرشتگان مقرب او و پیامبران فرستاده‌شده او و نفرین من بر کسی است که به غیر پدر خود نسبت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خود را به غیر پدرش نسبت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غیر مولای خود مربوط بداند و یا درباره اجرت کسی او را اجیر کرده است ستم روا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مسجد پیامبر صلّی اللّه علیه و اله آمدم و بر فراز منبرش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قریش و کسانی که در مسجد بودند مرا دیدند به سویم رو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لعنة ملائکته المقرّبین و أنبیائه المرسلین و لعنتی علی من انتمی إلی غیر أبیه أو ادّعی إلی غیر موالیه،أو ظلم أجیرا أجره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 مسجده صلّی اللّه علیه و اله و صعدت منبره،فلمّا رأتنی قریش و من کان فی المسجد أقبلوا نحوی،فحمدت اللّه و أثنیت علیه و صلّیت علی رسول اللّه صلّی اللّه علیه و اله صلاة کثیرة،ثمّ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النّاس،إنّی رسول رسول اللّه صلّی اللّه علیه و اله إلیکم،و هو یقول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لعنة اللّه و لعنة ملائکته المقرّبین و أنبیائه المرسلین،و لعنتی علی من انتمی إلی غیر أبیه،أو ادّعی إلی غیر موالیه،أو ظلم أجیرا أجره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یتکلّم أحد من القوم إلاّ عمر بن الخطّاب،فإنّه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أبلغت یا أبا الحسن،و لکنّک جئت بکلام غیر مفسّر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 ذلک رسول اللّه صلّی اللّه علیه و اله فرجعت إلی النّبیّ صلّی اللّه علیه و اله فأخبرته الخبر،فقال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إلی مسجدی حتّی تصعد منبری فاحمد اللّه و أثن علیه،و صلّ علیّ،ثمّ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النّاس،ما کنّا لنجیئکم بشیء إلاّ و عندنا تأویله و تفسیره،ألا و إنّی أنا أبوکم،ألا و إنّی أنا مولاکم، ألا و إنّی أنا أجیرکم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 عن أبیه عن سعد عن ابن عیسی،عن ابن محبوب،عن الثّمالیّ،عن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الإسلام علی خمس دعائم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إقام الصّلاة،و إیتاء الزّکاة،و صوم شهر رمضان،و حجّ البیت،و الولایة لنا أهل البیت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الإسناد،قال قال رسول اللّه صلّی اللّه علیه و اله لا تزول قدم عبد مومن یوم</w:t>
      </w:r>
      <w:bookmarkStart w:id="483" w:name="pg13930_143098"/>
    </w:p>
    <w:p>
      <w:pPr>
        <w:pStyle w:val="BookText"/>
        <w:rPr/>
      </w:pPr>
      <w:bookmarkEnd w:id="483"/>
      <w:r>
        <w:rPr>
          <w:rFonts w:ascii="IRNazanin" w:hAnsi="IRNazanin" w:eastAsia="IRNazanin"/>
          <w:color w:val="111111"/>
          <w:sz w:val="28"/>
          <w:sz w:val="28"/>
          <w:szCs w:val="28"/>
          <w:rtl w:val="true"/>
          <w:lang w:bidi="fa-IR"/>
        </w:rPr>
        <w:t>پس سپاس خدا را گفتم و ستایش خدا را به جا آوردم و بر فرستاده خدا درود فراوان فرستادم، آنگاه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فرستادۀ فرستاده خدا صلّی اللّه علیه و اله به سوی شما هستم و او به شما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لعنت خدا و فرشتگان مقرب او و پیامبران فرستاده‌شده او و نفرین من،بر کسی است که خود را به غیر پدرش نسبت دهد و یا خود را به غیر مولای خود مربوط بداند یا درباره اجر کسی که او را اجیر خود کرده است ستم روا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هیچ کس از آن جماعت جز عمر بن خطاب سخنی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پیامبر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کردی اما سخنی بدون تفسیر را برای ما آوردی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سخنت را به رسول خدا می‌رسانم پس به نزد پیامبر صلّی اللّه علیه و اله بازگشتم و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مسجد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ایشان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 بازگردم تا از منبرم بالا روی پس ستایش خدا را به جا آور و سپاس او را بگو و بر من درود بفرست آنگاه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چیزی را برای شما نمی‌آوریم جز آنکه تأویل و تفسیر آن نیز در نزد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همانا من پدر شما و مولای شما و اجیر شما هستم</w:t>
      </w:r>
      <w:r>
        <w:rPr>
          <w:rFonts w:eastAsia="IRNazanin" w:cs="IRNazanin"/>
          <w:color w:val="111111"/>
          <w:sz w:val="28"/>
          <w:szCs w:val="28"/>
          <w:rtl w:val="true"/>
          <w:lang w:bidi="fa-IR"/>
        </w:rPr>
        <w:t>.</w:t>
      </w:r>
    </w:p>
    <w:p>
      <w:pPr>
        <w:pStyle w:val="Heading3"/>
        <w:numPr>
          <w:ilvl w:val="2"/>
          <w:numId w:val="1"/>
        </w:numPr>
        <w:rPr/>
      </w:pPr>
      <w:bookmarkStart w:id="484" w:name="__RefHeading___Toc1437224_3264237689"/>
      <w:bookmarkStart w:id="485" w:name="_Toc190"/>
      <w:bookmarkEnd w:id="484"/>
      <w:r>
        <w:rPr/>
        <w:t>176</w:t>
      </w:r>
      <w:r>
        <w:rPr>
          <w:rtl w:val="true"/>
        </w:rPr>
        <w:t>-</w:t>
      </w:r>
      <w:r>
        <w:rPr>
          <w:rtl w:val="true"/>
        </w:rPr>
        <w:t>اسلام بر پنج چیز بنا شده است</w:t>
      </w:r>
      <w:bookmarkEnd w:id="48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پنج ستون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داشتن نماز و پرداخت زکات و انجام روزه ماه رمضان و حج خانه خدا و ولایت ما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القیامة من بین یدی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یسأله عن أربع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عمرک فیما أفنیته، و جسدک فیما أبلیته،و مالک من أین اکتسبته و أین وضعته،و عن حبّنا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 من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علامة حبّکم،یا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محبّة هذا،و وضع یده علی رأس علیّ بن أبی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المراغیّ،عن القاسم بن محمّد الدّلاّل،عن إسماعیل بن محمّد المزنیّ،عن عثمان بن سعید،عن علیّ بن غراب،عن موسی بن قیس الحضرمی،عن سلمة بن کهیل،عن عیاض،عن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علیّ بن أبی طالب علیه السّلام بملإ فیه سلمان رحمه اللّه فقال لهم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فخذوا بحجزة هذا،فو اللّه لا یخبرکم بسرّ نبیّکم صلّی اللّه علیه و اله أحد غیره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المظفّر بن أحمد البلخیّ،عن محمّد بن همّام الإسکافیّ،عن أحمد بن مابنداد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منصور عن الحسن بن علیّ الخزّاز،عن علیّ بن عقبة،عن سالم بن أبی حفصة،قال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هلک أبو جعفر محمّد بن علیّ الباقر علیه السّلام قلت لأصحابی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انتظرونی حتّی أدخل علی أبی عبد اللّه جعفر بن محمّد علیهما السّلام فأعزّیه به،فدخلت علیه فعزّیته،ثمّ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و اللّه من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فلا یسأل عمّن بینه و بین رسول اللّه صلّی اللّه علیه و اله و اللّه لا یری مثله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فسکت أبو عبد اللّه علیه السّلام ساعة،ثمّ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عبادی من یتصدّق بشقّ تمرة فأربّیها له کما</w:t>
      </w:r>
      <w:bookmarkStart w:id="486" w:name="pg13930_143100"/>
    </w:p>
    <w:p>
      <w:pPr>
        <w:pStyle w:val="Heading3"/>
        <w:numPr>
          <w:ilvl w:val="2"/>
          <w:numId w:val="1"/>
        </w:numPr>
        <w:rPr/>
      </w:pPr>
      <w:bookmarkStart w:id="487" w:name="__RefHeading___Toc1437226_3264237689"/>
      <w:bookmarkStart w:id="488" w:name="_Toc191"/>
      <w:bookmarkEnd w:id="486"/>
      <w:bookmarkEnd w:id="487"/>
      <w:r>
        <w:rPr/>
        <w:t>177</w:t>
      </w:r>
      <w:r>
        <w:rPr>
          <w:rtl w:val="true"/>
        </w:rPr>
        <w:t>-</w:t>
      </w:r>
      <w:r>
        <w:rPr>
          <w:rtl w:val="true"/>
        </w:rPr>
        <w:t>از بندگان،روز قیامت از چهار چیز سؤال می شود</w:t>
      </w:r>
      <w:bookmarkEnd w:id="4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مؤمن در روز قیامت در مقابل خداوند شکوهمند قدم از قدم برندارد تا خداوند از چهار چیز او سؤال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عمرت را در چه چیز سپری کردی و جسمت را در چه کار پیر و خسته نمودی و ثروتت را از کجا به دست آوردی و در کجا قرار دادی و از محبت و دوستی ما اهل بیت سؤال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مردی از آن جماعت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دوستی شما چیست؟پیامبر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این مرد و دستش را بر سر علی بن ابی طالب علیه السّلام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عیاض از پدرش روایت می‌کند که علی بن ابی طالب بر جماعتی گذشت که سلمان رحمه اللّه درمیان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سلمان به آن گروه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برخیزید و به این مرد پناه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سوگند هیچ کس جز او شما را از اسرار پیامبرتان آگاه نمی‌گرداند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ابی حفصه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باقر علیه السّلام به شهادت رسید به یارانم گفتم در انتظار من باشید تا بر امام صادق علیه السّلام وارد شوم و به خاطر وفات پدرش به او تعزیت بگویم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داخل شدم و به او تسلیت گفتم سپس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خدائیم و به سوی او باز 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رفت آن کسی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راویانی که میان او و رسول خدا صلّی اللّه علیه و اله بود سؤال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اسناد حدیث از جانب او از رسول خدا را می‌پذیرفتند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مانند او هرگز دیده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صادق علیه السّلام ساعتی خاموش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والا و بلندمرتبه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از بندگان من کسانی هستند که به شاخه خرمای صدقه می‌دهند پس من آن را پرورش می‌دهم همان‌گونه که یکی از شما کرّه اسب خود را پرورش می‌دهد تا آن صدقه را به مقدار کوه احد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یربّی أحدکم فلوّه حتّی أجعلها له مثل جبل أحد؛فخرجت إلی أصحابی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أعجب من هذا،کنّا نستعظم قول أبی جعفر علیه السّلام قال رسول اللّه صلّی اللّه علیه و اله بلا واسطة،فقال لی أبو عبد اللّه علیه السّلام قال اللّه تعالی بلا واسطة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 عن أبیه عن سعد عن ابن عیسی،عن علیّ بن الحکم،عن أبی سعید القمّاط،عن المفضّل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یکمل إیمان العبد حتّی تکون فیه أربع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یحسّن خلقه،و تسخو نفسه،و یمسک الفضل من قوله،و یخرج الفضل من 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المفید عن عمر بن محمّد المعروف بابن الزّیّات عن علیّ بن مهرویه القزوینیّ،عن داود بن سلیمان عن الرّضا عن آبائه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یقول اللّه تبارک و تعالی یا بن آدم،ما تنصفنی،أتحبّب إلیک بالنّعم و تتمقّت إلیّ بالمعاصی،خیری إلیک منزول و شرّک إلیّ صاعد،و لا یزال ملک کریم یأتینی عنک فی کلّ یوم بعمل غیر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آدم،لو سمعت وصفک من غیرک و أنت لا تدری من الموصوف لسارعت إلی مقته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المفید عن علیّ بن خالد المراغیّ،عن الحسن بن علیّ بن عمرو الکوفیّ،عن القاسم بن محمّد بن حمّاد الدّلاّل،عن عبید بن یعیش،عن مصعب بن سلاّم،عن أبی سعید،عن عکرمة 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تناصحوا فی العلم،فإنّ خیانة أحدکم فی علمه أشدّ من خیانته فی ماله،</w:t>
      </w:r>
      <w:bookmarkStart w:id="489" w:name="pg13930_143102"/>
    </w:p>
    <w:p>
      <w:pPr>
        <w:pStyle w:val="BookText"/>
        <w:rPr/>
      </w:pPr>
      <w:bookmarkEnd w:id="489"/>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نزد یاران خود آمدم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شگفت‌تر از این مشاهده نکرده‌ام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سخن امام باقر علیه السّلام را که بدون واسطه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بزرگ می‌داشتیم اما امام صادق علیه السّلام بدون واسطه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Heading3"/>
        <w:numPr>
          <w:ilvl w:val="2"/>
          <w:numId w:val="1"/>
        </w:numPr>
        <w:rPr/>
      </w:pPr>
      <w:bookmarkStart w:id="490" w:name="__RefHeading___Toc1437228_3264237689"/>
      <w:bookmarkStart w:id="491" w:name="_Toc192"/>
      <w:bookmarkEnd w:id="490"/>
      <w:r>
        <w:rPr/>
        <w:t>179</w:t>
      </w:r>
      <w:r>
        <w:rPr>
          <w:rtl w:val="true"/>
        </w:rPr>
        <w:t>-</w:t>
      </w:r>
      <w:r>
        <w:rPr>
          <w:rtl w:val="true"/>
        </w:rPr>
        <w:t>چهار خصلت از کمال ایمان است</w:t>
      </w:r>
      <w:bookmarkEnd w:id="4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جعفی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بنده کامل نمی‌گردد تا در او چهار ویژگی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اخلاقش نیکوگردد و نفسش سخی و بخشاینده شود و از زیادی سخن دست بردارد و زیادی مالش را از اموالش خارج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فقراء عطا نماید</w:t>
      </w:r>
      <w:r>
        <w:rPr>
          <w:rFonts w:eastAsia="IRNazanin" w:cs="IRNazanin"/>
          <w:color w:val="111111"/>
          <w:sz w:val="28"/>
          <w:szCs w:val="28"/>
          <w:rtl w:val="true"/>
          <w:lang w:bidi="fa-IR"/>
        </w:rPr>
        <w:t>].</w:t>
      </w:r>
    </w:p>
    <w:p>
      <w:pPr>
        <w:pStyle w:val="Heading3"/>
        <w:numPr>
          <w:ilvl w:val="2"/>
          <w:numId w:val="1"/>
        </w:numPr>
        <w:rPr/>
      </w:pPr>
      <w:bookmarkStart w:id="492" w:name="__RefHeading___Toc1437230_3264237689"/>
      <w:bookmarkStart w:id="493" w:name="_Toc193"/>
      <w:bookmarkEnd w:id="492"/>
      <w:r>
        <w:rPr/>
        <w:t>180</w:t>
      </w:r>
      <w:r>
        <w:rPr>
          <w:rtl w:val="true"/>
        </w:rPr>
        <w:t>-</w:t>
      </w:r>
      <w:r>
        <w:rPr>
          <w:rtl w:val="true"/>
        </w:rPr>
        <w:t>موعظه در حدیث قدسی</w:t>
      </w:r>
      <w:bookmarkEnd w:id="4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عزتمند و والا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 من به انصاف رفتار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نعمت‌های خود به تو محبت می‌کنم و تو با گناهان با من بدرفتاری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من به سوی تو نازل و جاری است و بدی تو به سوی من بالا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 فرشته با کرامت هر روز از جانب تو با کرداری ناشایست به نزد من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صفات خود را از غیر خود می‌شنیدی و نمی‌دانستی که این صفات از آن کیست به سرعت او را دشمن می‌داشتی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دانش خیرخواه یکدیگر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خیانت یکی از شما در علمش سخت‌تر از خیانت او در مالش می‌باشد و همانا خداوند در روز قیامت از شما درباره آن خواهد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اللّه سائلکم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أخبرنی الجعابیّ عن ابن عقدة عن علیّ بن الحسین بن عبد اللّه عن أبیه عن معاویة بن سفیان عن محمّد بن إسماعیل بن الحکم،عن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بنی إسرائیل قاض و کان یقضی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حضره الموت قال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متّ فاغسلینی و کفّنینی،و ضعینی علی سریری و غطّی وجهی،فإنّک لا ترین سوءا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أن مات فعلت به ذلک،ثمّ مکثت حینا، و کشفت عن وجهه لتنظر إلیه،فإذا هی بدودة تعترض منخره،ففزعت لذلک،فلمّا کان اللّیل أتاها فی منامها،فقال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أفزعک ما رأیت؟فقالت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لقد فزعت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إنّک إن کنت فزعت فما کان ما رأیت إلاّ فی أخیک فلان،أتانی و معه خصم له فلمّا جلسا إلیّ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الحقّ له،و وجّه القضاء له،علی صاحبه؛فلمّا اختصما إلیّ کان الحقّ له،و رأیت ذلک بیّنا فی القضاء،فوجّهت القضاء له علی صاحبه،فأصابنی ما رأیت لموضع هوای کان معه و إن وافقه الحقّ</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عمر بن محمّد الصّیرفیّ،عن الحسین بن إسماعیل الضّبّیّ،عن عبد اللّه بن شبیب عن هارون بن یحیی عن عبد الرّحمن بن حاطب بن أبی بلتعة،عن زکریّا بن إسماعیل من ولد زید بن ثابت عن أبیه عن عمّه سلیمان بن زید بن ثابت،عن زید بن ثابت،قال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خرجنا جماعة من الصّحابة فی غزاة من الغزوات مع رسول اللّه صلّی اللّه علیه و اله حتّی وقفنا فی مجمع طرق،</w:t>
      </w:r>
      <w:bookmarkStart w:id="494" w:name="pg13930_143104"/>
    </w:p>
    <w:p>
      <w:pPr>
        <w:pStyle w:val="Heading3"/>
        <w:numPr>
          <w:ilvl w:val="2"/>
          <w:numId w:val="1"/>
        </w:numPr>
        <w:rPr/>
      </w:pPr>
      <w:bookmarkStart w:id="495" w:name="__RefHeading___Toc1437232_3264237689"/>
      <w:bookmarkStart w:id="496" w:name="_Toc194"/>
      <w:bookmarkEnd w:id="494"/>
      <w:bookmarkEnd w:id="495"/>
      <w:r>
        <w:rPr/>
        <w:t>181</w:t>
      </w:r>
      <w:r>
        <w:rPr>
          <w:rtl w:val="true"/>
        </w:rPr>
        <w:t>-</w:t>
      </w:r>
      <w:r>
        <w:rPr>
          <w:rtl w:val="true"/>
        </w:rPr>
        <w:t>قصۀ قاضی بنی اسرائیلی</w:t>
      </w:r>
      <w:bookmarkEnd w:id="4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بنی اسرائیل قاضی‌ای بود که درمیان آنان قضاوت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زمان مرگش فرارسید به همسرش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مردم مرا غسل ده و کفن کن و بر تختم قرار ده و چهره‌ام را بپوشان پس به درستی که بدی نخواهی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او مرد آن‌چنان کرد آن‌گاه لحظه‌ای درنگ نمود و پوشش چهره‌اش را کنار زد تا به او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ناگهان کرمی را دید که در بینی‌اش داخل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آن امر 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شب‌هنگام قاضی به خواب همسرش آمد پس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دیدی تو را ترساند؟همسرش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ترسیدم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 اگر از آنچه که مشاهده کردی ترسیدی بدان‌که آن امر به سبب این مسأله است که روزی برادرت به همراه طرف دیگر دعوا به نزد من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نزد من نشستند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همسرم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 و قضاوت را به نفع او و به ضرر همراهش متوجه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داوری را به سوی من آوردند دیدم که حق به نفع اوست و در قضاوت آشکارا حقّ برای او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قضاوت را به نفع او و به ضرر همراهش متوجه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دیدی به خاطر اینکه در دل محبت به او داشتم بر سرم آمد هرچند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او بود</w:t>
      </w:r>
      <w:r>
        <w:rPr>
          <w:rFonts w:eastAsia="IRNazanin" w:cs="IRNazanin"/>
          <w:color w:val="111111"/>
          <w:sz w:val="28"/>
          <w:szCs w:val="28"/>
          <w:rtl w:val="true"/>
          <w:lang w:bidi="fa-IR"/>
        </w:rPr>
        <w:t>.</w:t>
      </w:r>
    </w:p>
    <w:p>
      <w:pPr>
        <w:pStyle w:val="Heading3"/>
        <w:numPr>
          <w:ilvl w:val="2"/>
          <w:numId w:val="1"/>
        </w:numPr>
        <w:rPr/>
      </w:pPr>
      <w:bookmarkStart w:id="497" w:name="__RefHeading___Toc1437234_3264237689"/>
      <w:bookmarkStart w:id="498" w:name="_Toc195"/>
      <w:bookmarkEnd w:id="497"/>
      <w:r>
        <w:rPr/>
        <w:t>182</w:t>
      </w:r>
      <w:r>
        <w:rPr>
          <w:rtl w:val="true"/>
        </w:rPr>
        <w:t>-</w:t>
      </w:r>
      <w:r>
        <w:rPr>
          <w:rtl w:val="true"/>
        </w:rPr>
        <w:t>قصۀ اعرابی و شهادت شتر به دروغ شخصی</w:t>
      </w:r>
      <w:bookmarkEnd w:id="49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گروهی از یاران پیامبر در جنگی از جنگ‌ها به همراه فرستاده خدا صلّی اللّه علیه و اله خارج شدیم تا در محلی که راه‌ها به‌هم می‌پیوندند ایستادیم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فطلع أعرابیّ بخطام بعیر حتّی وقف علی رسول اللّه صلّی اللّه علیه و اله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رسول اللّه صلّی اللّه علیه و اله و علیک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أصبحت،بأبی أنت و أمّی،یا رسول اللّه؟قال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اللّه إلیک کیف أصبحت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وراء البعیر الّذی یقوده الأعرابیّ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هذا الأعرابیّ سرق البعیر،فرغا البعیر ساعة،فأنصت له رسول اللّه صلّی اللّه علیه و اله یسمع رغاءه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 رسول اللّه صلّی اللّه علیه و اله علی الرّجل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 عنه،فإنّ البعیر یشهد علیک أنّک 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 الرّجل،و أقبل رسول اللّه صلّی اللّه علیه و اله علی الأعرابیّ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قلت حین جئتنی؟قال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حتّی لا تبقی صلاة،اللّهمّ بارک علی محمّد حتّی لا تبقی برکة،اللّهمّ سلّم علی محمّد حتّی لا یبقی سلام، اللّهمّ ارحم محمّدا حتّی لا تبقی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اله إنّی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أری البعیر ینطق بعذره،و أری الملائکة قد سدّوا الأفق؟</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المفید عن الحسین بن محمّد التّمّار،عن محمّد بن إشکاب، عن مصعب بن المقدام بن شریح،عن أبیه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اله کان إذا رأی ناشئا ترک کلّ شیء،و إن کان فی صلاة،و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من شرّ ما فیه، فإن ذهب حمد اللّه،و إن أمطر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ناشئا نافعا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السّحاب،و المخیّلة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 أنّ عبید بن الأبرص الأسدیّ قال للمنذر بن ماء السّماء حین خیّره و أراد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من الأکحل،و إن شئت من الأبجل،و إن شئت من</w:t>
      </w:r>
      <w:bookmarkStart w:id="499" w:name="pg13930_143106"/>
    </w:p>
    <w:p>
      <w:pPr>
        <w:pStyle w:val="BookText"/>
        <w:rPr/>
      </w:pPr>
      <w:bookmarkEnd w:id="499"/>
      <w:r>
        <w:rPr>
          <w:rFonts w:ascii="IRNazanin" w:hAnsi="IRNazanin" w:eastAsia="IRNazanin"/>
          <w:color w:val="111111"/>
          <w:sz w:val="28"/>
          <w:sz w:val="28"/>
          <w:szCs w:val="28"/>
          <w:rtl w:val="true"/>
          <w:lang w:bidi="fa-IR"/>
        </w:rPr>
        <w:t>پس عربی بادیه‌نشین در حالی‌که افسار شترش را در دست داشت ظاهر شد تا در مقابل پیامبر ایستاد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رحمت و برکات خدا بر تو ای فرستاده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اکرم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بادیه‌نشین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 شب را چگونه به صبح رساندی؟پیامبر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 را به‌جای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شب را چگونه به صبح رساندی؟راوی گوید،و پشت شتری که عرب صحرانشین آن را هدایت می‌کرد مردی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فرستاده خدا همانا این مرد عرب شتر را دزدیده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شتر ساعتی آواز سر داد و رسول خدا خاموش بود و آوای او را می‌شنید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صلّی اللّه علیه و اله رو به مرد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دست بردار همانا شتر گواهی می‌دهد که تو دروغگو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 بازگشت و رسول خدا رو به اعرابی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نزد من آمدی چه چیزی گفتی؟عرب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بر محمد به حدی درود فرست که درودی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برکت خود را بر محمد فروفرست تا حدی که برکتی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بر محمد سلام بفرست،تا حدی که سلامی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ببخشای تا بخششی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چه شده است که می‌بینم شتر با لجام‌دار خود سخن می‌گوید و می‌بینم که فرشتگان افق را پر کرده‌اند</w:t>
      </w:r>
      <w:r>
        <w:rPr>
          <w:rFonts w:eastAsia="IRNazanin" w:cs="IRNazanin"/>
          <w:color w:val="111111"/>
          <w:sz w:val="28"/>
          <w:szCs w:val="28"/>
          <w:rtl w:val="true"/>
          <w:lang w:bidi="fa-IR"/>
        </w:rPr>
        <w:t>.</w:t>
      </w:r>
    </w:p>
    <w:p>
      <w:pPr>
        <w:pStyle w:val="Heading3"/>
        <w:numPr>
          <w:ilvl w:val="2"/>
          <w:numId w:val="1"/>
        </w:numPr>
        <w:rPr/>
      </w:pPr>
      <w:bookmarkStart w:id="500" w:name="__RefHeading___Toc1437236_3264237689"/>
      <w:bookmarkStart w:id="501" w:name="_Toc196"/>
      <w:bookmarkEnd w:id="500"/>
      <w:r>
        <w:rPr/>
        <w:t>183</w:t>
      </w:r>
      <w:r>
        <w:rPr>
          <w:rtl w:val="true"/>
        </w:rPr>
        <w:t>-</w:t>
      </w:r>
      <w:r>
        <w:rPr>
          <w:rtl w:val="true"/>
        </w:rPr>
        <w:t>هرگاه پیامبر ابری را می دید همه چیز را رها می کرد</w:t>
      </w:r>
      <w:bookmarkEnd w:id="50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هرگاه ابری می‌دید همه‌چیز را رها می‌کرد هرچند در نماز بود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به تو از بدی هر آن‌چه در آن است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گذر می‌کرد سپس خدا را می‌گفت و اگر می‌بارید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ابری سودمند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 است که عبید بن ابرص اسدی هنگامی که قصد کشتن منذر بن ماء السّماء را داشت او را مخیّر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 رگ وسط ساعد تو را قطع کنم و اگر خواستی رگ دیگر ذارعت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ابجل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خواستی سرخ‌رگ تو را قطع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أبیت اللعن،ثلاث خصال کسحائب عاد،و لا خیر فیها لمرتاد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الجعابیّ،عن ابن عقدة عن أحمد بن سلمة عن إبراهیم بن محمّد،عن الحسن بن حذیفة،عن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رجل من أصحاب سلمان رحمه اللّه فافتقده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صاحبکم؟قالوا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امشوا بنا نعوده؛فقاموا معه،فلمّا دخلوا علی الرّجل إذا هو یجود بنفسه،فقال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ملک الموت،ارفق بولیّ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ملک الموت بکلام یسمعه من 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اللّه،إنّی أرفق بالمؤمنین و لو ظهرت لأحد لظهرت 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المفید عن الحسین بن محمّد التّمّار،عن محمّد بن القاسم عن موسی بن محمّد الخیّاط،عن إسحاق بن إبراهیم الخراسانیّ عن شریک عن عبد اللّه بن عمر،عن أبی سلمة،عن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أصابنا عطش فی الحدیبیة، فجهشنا إلی النّبیّ صلّی اللّه علیه و اله فبسط یدیه بالدّعاء،فتألّفّ السّحاب،و جاء الغیث،فروینا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الأصمعیّ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یفزع الإنسان إلی الإنسان؛قال أبو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مع فزعه،کأنّه یرید البکاء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لغة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أجهشت إجهاشا فأنا مجهش،و منه قول 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تشکّی إلیّ النّفس مجهشة و قد حملتک سبعا بعد سبعینا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تزادی ثلاثا تبلغی أملا و فی الثّلاث وفاء للثّمانینا</w:t>
      </w:r>
      <w:bookmarkStart w:id="502" w:name="pg13930_143108"/>
    </w:p>
    <w:p>
      <w:pPr>
        <w:pStyle w:val="BookText"/>
        <w:rPr/>
      </w:pPr>
      <w:bookmarkEnd w:id="502"/>
      <w:r>
        <w:rPr>
          <w:rFonts w:ascii="IRNazanin" w:hAnsi="IRNazanin" w:eastAsia="IRNazanin"/>
          <w:color w:val="111111"/>
          <w:sz w:val="28"/>
          <w:sz w:val="28"/>
          <w:szCs w:val="28"/>
          <w:rtl w:val="true"/>
          <w:lang w:bidi="fa-IR"/>
        </w:rPr>
        <w:t>پس منذر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با نفرین تو به سر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سه حالت مخیّر کردی که مانند ابرهای قوم عاد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عذاب آنها را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طلب‌کننده این سه امر هیچ خیری وجود ندارد</w:t>
      </w:r>
      <w:r>
        <w:rPr>
          <w:rFonts w:eastAsia="IRNazanin" w:cs="IRNazanin"/>
          <w:color w:val="111111"/>
          <w:sz w:val="28"/>
          <w:szCs w:val="28"/>
          <w:rtl w:val="true"/>
          <w:lang w:bidi="fa-IR"/>
        </w:rPr>
        <w:t>.</w:t>
      </w:r>
    </w:p>
    <w:p>
      <w:pPr>
        <w:pStyle w:val="Heading3"/>
        <w:numPr>
          <w:ilvl w:val="2"/>
          <w:numId w:val="1"/>
        </w:numPr>
        <w:rPr/>
      </w:pPr>
      <w:bookmarkStart w:id="503" w:name="__RefHeading___Toc1437238_3264237689"/>
      <w:bookmarkStart w:id="504" w:name="_Toc197"/>
      <w:bookmarkEnd w:id="503"/>
      <w:r>
        <w:rPr/>
        <w:t>184</w:t>
      </w:r>
      <w:r>
        <w:rPr>
          <w:rtl w:val="true"/>
        </w:rPr>
        <w:t>-</w:t>
      </w:r>
      <w:r>
        <w:rPr>
          <w:rtl w:val="true"/>
        </w:rPr>
        <w:t>کلام سلمان با ملک مرگ</w:t>
      </w:r>
      <w:bookmarkEnd w:id="5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یاران سلمان رحمه اللّه بیمار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سلمان از او پی جویی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شما کجاست؟گفتند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برویم و از او عیادت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او برخاستند پس هنگامی که بر او داخل شدند دیدند که در بستر مرگ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فرستاده مرگ با دوست خدا مدارا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 با کلامی که حاضرین می‌شنیدند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با مؤمنان مدارا می‌کنم و اگر من برای کسی که آشکار گردم هرآینه برای تو آشکار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 اللّه کنیۀ سلمان بود</w:t>
      </w:r>
      <w:r>
        <w:rPr>
          <w:rFonts w:eastAsia="IRNazanin" w:cs="IRNazanin"/>
          <w:color w:val="111111"/>
          <w:sz w:val="28"/>
          <w:szCs w:val="28"/>
          <w:rtl w:val="true"/>
          <w:lang w:bidi="fa-IR"/>
        </w:rPr>
        <w:t>].</w:t>
      </w:r>
    </w:p>
    <w:p>
      <w:pPr>
        <w:pStyle w:val="Heading3"/>
        <w:numPr>
          <w:ilvl w:val="2"/>
          <w:numId w:val="1"/>
        </w:numPr>
        <w:rPr/>
      </w:pPr>
      <w:bookmarkStart w:id="505" w:name="__RefHeading___Toc1437240_3264237689"/>
      <w:bookmarkStart w:id="506" w:name="_Toc198"/>
      <w:bookmarkEnd w:id="505"/>
      <w:r>
        <w:rPr/>
        <w:t>185</w:t>
      </w:r>
      <w:r>
        <w:rPr>
          <w:rtl w:val="true"/>
        </w:rPr>
        <w:t>-</w:t>
      </w:r>
      <w:r>
        <w:rPr>
          <w:rtl w:val="true"/>
        </w:rPr>
        <w:t>آمدن باران در جنگ حدیبیه به دعای پیامبر صلّی اللّه علیه و اله</w:t>
      </w:r>
      <w:bookmarkEnd w:id="50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حدیبیّه تشنگی ما را فراگرفت پس به نزد رسول خدا پناه بردیم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دست به دعا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ابرها درهم آمیخت و باران فرو بارید و از آن سیراب گشتیم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طیّب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به همراه درماندگی و ترس است گویا می‌خواهد بگرید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قول لبید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در حالت ناتوانی به من شکایت می‌کند که تو را هفتاد و هفت سال بر خود حمل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سه سال دیگر را اضافه کنی به هشتاد سالگی خواهی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الطّیّب الحسین بن محمّد التّمّار،قال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اللّه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الفضل الرّبعیّ،قال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جمیل المکّیّ،قال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الأصمعیّ،قال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جابر بن عون،قال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دخل أسماء بن خارجة الفزاریّ علی عمر بن عبد العزیز یوم بویع له،فأنشأ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أولی الأنام بالحقّ قدما هو أولی بأن یکون خلیقا</w:t>
      </w:r>
    </w:p>
    <w:p>
      <w:pPr>
        <w:pStyle w:val="BookText"/>
        <w:rPr/>
      </w:pPr>
      <w:r>
        <w:rPr>
          <w:rFonts w:ascii="IRNazanin" w:hAnsi="IRNazanin" w:eastAsia="IRNazanin"/>
          <w:color w:val="111111"/>
          <w:sz w:val="28"/>
          <w:sz w:val="28"/>
          <w:szCs w:val="28"/>
          <w:rtl w:val="true"/>
          <w:lang w:bidi="fa-IR"/>
        </w:rPr>
        <w:t>بالأمر و النّهی اللاّتی یأبی بغیره أن یلیقا</w:t>
      </w:r>
    </w:p>
    <w:p>
      <w:pPr>
        <w:pStyle w:val="BookText"/>
        <w:rPr/>
      </w:pPr>
      <w:r>
        <w:rPr>
          <w:rFonts w:ascii="IRNazanin" w:hAnsi="IRNazanin" w:eastAsia="IRNazanin"/>
          <w:color w:val="111111"/>
          <w:sz w:val="28"/>
          <w:sz w:val="28"/>
          <w:szCs w:val="28"/>
          <w:rtl w:val="true"/>
          <w:lang w:bidi="fa-IR"/>
        </w:rPr>
        <w:t>من أبوه عبد العزیز بن مروان و من کان جدّه فاروقا</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أمسکت عن هذا لکان أحبّ 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محمّد،قال حدّثنا أبو حفص عمر بن محمّد الصّیرفیّ،قال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القاضی أبو عبد اللّه الحسین بن إسماعیل،قال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سعید عبد اللّه بن شبیب،قال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ابن أبی أویس،قال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سلیمان بن بلال،عن محمّد بن یوسف،عن السّائب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الخطّاب بینما هو یمشی فی أزقّة المدینة إذا هو بأصوات فی بیت،فاطّلع علیهم فإذا هم علی شراب،فقالوا له حین رأوه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یا ابن الخطّاب،ألیس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وَ لا تَجَسَّسُوا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فأعرض عمر عنهم و انصرف مبادرا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الحسن بن عبد اللّه المرزبانیّ،عن أبی درید،عن إسحاق بن عبد اللّه الطّلحیّ،قال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الأصمعیّ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عمر بن الخطّاب کعب بن</w:t>
      </w:r>
      <w:bookmarkStart w:id="507" w:name="pg13930_143110"/>
    </w:p>
    <w:p>
      <w:pPr>
        <w:pStyle w:val="Heading3"/>
        <w:numPr>
          <w:ilvl w:val="2"/>
          <w:numId w:val="1"/>
        </w:numPr>
        <w:rPr/>
      </w:pPr>
      <w:bookmarkStart w:id="508" w:name="__RefHeading___Toc1437242_3264237689"/>
      <w:bookmarkStart w:id="509" w:name="_Toc199"/>
      <w:bookmarkEnd w:id="507"/>
      <w:bookmarkEnd w:id="508"/>
      <w:r>
        <w:rPr/>
        <w:t>186</w:t>
      </w:r>
      <w:r>
        <w:rPr>
          <w:rtl w:val="true"/>
        </w:rPr>
        <w:t>-</w:t>
      </w:r>
      <w:r>
        <w:rPr>
          <w:rtl w:val="true"/>
        </w:rPr>
        <w:t>شعر اسماء بن خارجة</w:t>
      </w:r>
      <w:bookmarkEnd w:id="5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 خارجة فزاری در روزی که با عمر بن عبد العزیز بیعت می‌شد و بر او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کلام را به زبان نمی‌آوردیم دوست‌داشتنی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عبد العزیز در سال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خلافت رسید و اسماء بن خارجه در سال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رحلت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تحقیق،این اشعار از ابن شماس می‌باشد</w:t>
      </w:r>
      <w:r>
        <w:rPr>
          <w:rFonts w:eastAsia="IRNazanin" w:cs="IRNazanin"/>
          <w:color w:val="111111"/>
          <w:sz w:val="28"/>
          <w:szCs w:val="28"/>
          <w:rtl w:val="true"/>
          <w:lang w:bidi="fa-IR"/>
        </w:rPr>
        <w:t>].</w:t>
      </w:r>
    </w:p>
    <w:p>
      <w:pPr>
        <w:pStyle w:val="Heading3"/>
        <w:numPr>
          <w:ilvl w:val="2"/>
          <w:numId w:val="1"/>
        </w:numPr>
        <w:rPr/>
      </w:pPr>
      <w:bookmarkStart w:id="510" w:name="__RefHeading___Toc1437244_3264237689"/>
      <w:bookmarkStart w:id="511" w:name="_Toc200"/>
      <w:bookmarkEnd w:id="510"/>
      <w:r>
        <w:rPr/>
        <w:t>187</w:t>
      </w:r>
      <w:r>
        <w:rPr>
          <w:rtl w:val="true"/>
        </w:rPr>
        <w:t>-</w:t>
      </w:r>
      <w:r>
        <w:rPr>
          <w:rtl w:val="true"/>
        </w:rPr>
        <w:t>عمر و مجلس شراب</w:t>
      </w:r>
      <w:bookmarkEnd w:id="5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 بن یزید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در کوچه‌های مدینه می‌گذشت و صداهایی را از خانه‌ای شنید پس بر خانه سرکشید و آنان را در حال نوشیدن شراب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خانه هنگامی که او را دیدند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خطاب این چه رفتاری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پنهانی دیگران کنجکاوی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از آنان روی گردانید و بازگشت</w:t>
      </w:r>
      <w:r>
        <w:rPr>
          <w:rFonts w:eastAsia="IRNazanin" w:cs="IRNazanin"/>
          <w:color w:val="111111"/>
          <w:sz w:val="28"/>
          <w:szCs w:val="28"/>
          <w:rtl w:val="true"/>
          <w:lang w:bidi="fa-IR"/>
        </w:rPr>
        <w:t>.</w:t>
      </w:r>
    </w:p>
    <w:p>
      <w:pPr>
        <w:pStyle w:val="Heading3"/>
        <w:numPr>
          <w:ilvl w:val="2"/>
          <w:numId w:val="1"/>
        </w:numPr>
        <w:rPr/>
      </w:pPr>
      <w:bookmarkStart w:id="512" w:name="__RefHeading___Toc1437246_3264237689"/>
      <w:bookmarkStart w:id="513" w:name="_Toc201"/>
      <w:bookmarkEnd w:id="512"/>
      <w:r>
        <w:rPr/>
        <w:t>188</w:t>
      </w:r>
      <w:r>
        <w:rPr>
          <w:rtl w:val="true"/>
        </w:rPr>
        <w:t>-</w:t>
      </w:r>
      <w:r>
        <w:rPr>
          <w:rtl w:val="true"/>
        </w:rPr>
        <w:t>کعب بن سور و سبب قرار گرفتنش به قضاوت بصره</w:t>
      </w:r>
      <w:bookmarkEnd w:id="51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خطاب،کعب بن سور را به منصب قضاوت بصره منصوب کرد و سببش این بود که روزی در مجلس عمر حاضر بود پس زنی پیش‌آمد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 قضاء البصرة،و کان سبب ذلک أن حضر مجلس عمر فجاءت امرأة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المؤمنین،إنّ زوجی صوّام 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الرّجل صالح،لیتنی کنت کذا؛فردّت علیه الکلام،فقال عمر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کعب بن سور الأزدیّ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المؤمنین،إنّها تشکو زوجها،تخبر إنّها لا حظّ لها منه قال علیّ بزوجها،فأتی به،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بالها تشکوک،و ما رأیت أکرم شکوی منها؟قال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إنّی امرؤ أفزعنی ما قد نزل فی الحجر و النّحل و فی السّبع الطّوال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لها علیک حقّا،فابعل و أوفها الحقّ،فصم ثمّ 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 لکعب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بینهما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نعم،أحلّ اللّه للرّجال أربعا،فأوجب لکلّ واحدة لیلة،فلها من کلّ أربع لیال لیلة،و یصنع بنفسه فی الثّلاثة ما شاء،فألزمه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قاضیا علی البصرة،فلم یزل علیها حتّی قتل عثمان،فلمّا کان یوم الجمل خرج مع أهل البصرة و فی عنقه مصحف،فقتل هو یومئذ و ثلاثة أخوة له أو أربعة،فجاءت أمّهم فوجدتهم فی القتلی فحملتهم،و جعلت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عین أبکی بدمع سرب علی فتیة من خیار العرب</w:t>
      </w:r>
    </w:p>
    <w:p>
      <w:pPr>
        <w:pStyle w:val="BookText"/>
        <w:rPr/>
      </w:pPr>
      <w:r>
        <w:rPr>
          <w:rFonts w:ascii="IRNazanin" w:hAnsi="IRNazanin" w:eastAsia="IRNazanin"/>
          <w:color w:val="111111"/>
          <w:sz w:val="28"/>
          <w:sz w:val="28"/>
          <w:szCs w:val="28"/>
          <w:rtl w:val="true"/>
          <w:lang w:bidi="fa-IR"/>
        </w:rPr>
        <w:t>فما ضرّهم غیر حین النّفو س أیّ امیری قریش غلب</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علیّ بن خالد عن الحسن بن علیّ الکوفیّ،عن القاسم بن محمّد الدّلاّل،عن یحیی بن إسماعیل المزنیّ،عن جعفر بن علیّ،عن علیّ بن هاشم،عن بکیر بن عبد اللّه الطّویل و عمّار بن أبی معاویة،قالا حدّثنا أبو</w:t>
      </w:r>
    </w:p>
    <w:p>
      <w:pPr>
        <w:pStyle w:val="BookText"/>
        <w:rPr/>
      </w:pPr>
      <w:r>
        <w:rPr>
          <w:rFonts w:ascii="IRNazanin" w:hAnsi="IRNazanin" w:eastAsia="IRNazanin"/>
          <w:color w:val="111111"/>
          <w:sz w:val="28"/>
          <w:sz w:val="28"/>
          <w:szCs w:val="28"/>
          <w:rtl w:val="true"/>
          <w:lang w:bidi="fa-IR"/>
        </w:rPr>
        <w:t>ای امیر مؤمنان همسر من دائما در حال روزه و نماز به سر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مردی نیکوکار است،ای کاش من هم آن‌چنان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زن سخن خود را تکرار کرد و عمر نیز همان‌گونه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کعب بن سور ازدی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همانا این زن از همسرش شکایت می‌کند و خبر می‌دهد که او هیچ بهره‌ای از همسرش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را به نزد من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که همسرت از تو شکایت می‌کند و من تاکنون گرامی‌تر از این نوع شکایت ندیده‌ام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کسی هستم که آیات نازل‌شده در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هفت سوره 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 تا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هراسناکم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کعب به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زن بر تو حقّی دارد پس با او همسری نما و حق او را وفا نما پس روزه آنگاه نماز بگذار پس عمر به کعب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آن‌دو قضاوت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بله،خداوند برای مردان چهار همسر را حلال گرداند و برای هر کدام یک شب را واجب گرداند پس هر زنی از هر چهار شب،یک شب را در اختیار دارد و در سه شب دیگر مرد هر کار که خود بخواهد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عمر آن مرد را به‌همین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هر چهار شب،یک شب را به همسرش اختصاص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 کرد و عمر به کعب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قضاوت در بصره خارج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هم‌چنان قاضی بصره بود تا عثمان به قتل رسید پس هنگامی که روز جنگ جمل فرارسید با اهل بصره همراه شد درحالی که در گردنش قرآنی آویخته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روز او و سه یا چهار برادرش کشته شدند پس مادرش سر رسید و آنان را درمیان کشتگان یافت پس حملشان نمود درحالی که می‌سرود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چشم با اشک‌هایی روان گریه کن بر جوانانی که از بهترین مردمان عرب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چیزی جز مرگ جان‌ها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معرکه‌ای که می‌پرسیدند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فرمان‌روای قریش پیروز می‌شود به آنها آسیب نرساند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البجلیّ،مؤذّن بنی قصیّ،قال بکیر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لنا أربعین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علیّا علیه السّلام یقول یوم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نَکَثُوا أَیْمانَهُمْ مِنْ بَعْدِ عَهْدِهِمْ وَ طَعَنُوا فِی دِینِکُمْ فَقاتِلُوا أَئِمَّةَ الْکُفْرِ إِنَّهُمْ لا أَیْمانَ لَهُمْ لَعَلَّهُمْ یَنْتَهُونَ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حلف حین قرأها أنّه ما قوتل أهلها منذ نزلت حتّی الیوم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بکیر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عنها أبا جعفر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الشّیخ،هکذا قال علیّ علیه السّلام و هکذا کان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بن عمران عن الحسن بن علیّ عن أحمد بن سعید،عن الزّبیر بن بکّار،عن 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عمرو بن العاص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علیّ دعابة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ذلک أمیر المؤمنین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ابن النّابغة أنّی تلعابة،مزّاحة ذو دعابة،أعافس و أمارس،هیهات یمنع من العفاس و المراس ذکر الموت و خوف البعث و الحساب؛و من کان له قلب،ففی هذا عن هذا له واعظ و زاجر،أما و شرّ القول الکذب،إنّه لیحدّث فیکذب و یعد فیخلف،فإذا کان یوم البأس فأیّ زاجر و آمر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یأخذ السّیوف هام الرّجال،فإذا کان ذلک فأعظم مکیدته فی نفسه أن یمنح القوم استه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المفید عن الجعابیّ عن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مستورد عن عبد اللّه بن یحیی،عن علیّ بن عاصم،عن أبی حمزة الثّمالیّ،قال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لنا علیّ بن الحسین زین العابدین علیهما السّلام أیّ البقاع أفضل؟فقلت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و ابن رسوله أعلم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أفضل البقاع ما بین الرّکن و المقام،و لو أنّ رجلا عمّر ما عمّر نوح فی</w:t>
      </w:r>
      <w:bookmarkStart w:id="514" w:name="pg13930_143114"/>
    </w:p>
    <w:p>
      <w:pPr>
        <w:pStyle w:val="Heading3"/>
        <w:numPr>
          <w:ilvl w:val="2"/>
          <w:numId w:val="1"/>
        </w:numPr>
        <w:rPr/>
      </w:pPr>
      <w:bookmarkStart w:id="515" w:name="__RefHeading___Toc1437248_3264237689"/>
      <w:bookmarkStart w:id="516" w:name="_Toc202"/>
      <w:bookmarkEnd w:id="514"/>
      <w:bookmarkEnd w:id="515"/>
      <w:r>
        <w:rPr/>
        <w:t>189</w:t>
      </w:r>
      <w:r>
        <w:rPr>
          <w:rtl w:val="true"/>
        </w:rPr>
        <w:t>-</w:t>
      </w:r>
      <w:r>
        <w:rPr>
          <w:rtl w:val="true"/>
        </w:rPr>
        <w:t>قول حضرت علی علیه السّلام در جنگ جمل در مورد آیۀ وَ إِنْ نَکَثُوا أَیْمانَهُمْ مِنْ بَعْدِ</w:t>
      </w:r>
      <w:r>
        <w:rPr>
          <w:rtl w:val="true"/>
        </w:rPr>
        <w:t>...</w:t>
      </w:r>
      <w:bookmarkEnd w:id="5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عثمان بجلی اذان‌گوی بنی افصی روایت می‌کند که شنیدم علی علیه السّلام روز جنگ جمل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بعد از پیمان سوگند خود را شکستند و آئین شما را مورد طعن قرار دادند با پیشوایان کفر پیکار کنید زیرا آنها به عهدشان وفا نکردند،باشد که از کردار خود دست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زمانی که این آیه را تلاوت فرمود سوگند خورد که با اهل آن آیه از زمانی که نازل شده است تا امروز جهاد نکرده است بکیر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این‌روایت را از امام باقر علیه السّلام سؤال کردم و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راست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این‌چنین فرمود و حقیقت این‌گونه بود</w:t>
      </w:r>
      <w:r>
        <w:rPr>
          <w:rFonts w:eastAsia="IRNazanin" w:cs="IRNazanin"/>
          <w:color w:val="111111"/>
          <w:sz w:val="28"/>
          <w:szCs w:val="28"/>
          <w:rtl w:val="true"/>
          <w:lang w:bidi="fa-IR"/>
        </w:rPr>
        <w:t>.</w:t>
      </w:r>
    </w:p>
    <w:p>
      <w:pPr>
        <w:pStyle w:val="Heading3"/>
        <w:numPr>
          <w:ilvl w:val="2"/>
          <w:numId w:val="1"/>
        </w:numPr>
        <w:rPr/>
      </w:pPr>
      <w:bookmarkStart w:id="517" w:name="__RefHeading___Toc1437250_3264237689"/>
      <w:bookmarkStart w:id="518" w:name="_Toc203"/>
      <w:bookmarkEnd w:id="517"/>
      <w:r>
        <w:rPr/>
        <w:t>190</w:t>
      </w:r>
      <w:r>
        <w:rPr>
          <w:rtl w:val="true"/>
        </w:rPr>
        <w:t>-</w:t>
      </w:r>
      <w:r>
        <w:rPr>
          <w:rtl w:val="true"/>
        </w:rPr>
        <w:t>سخن پسر عاص به حضرت علی علیه السّلام و جوابش</w:t>
      </w:r>
      <w:bookmarkEnd w:id="5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اهل مزاح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به امیر مؤمنان رسید 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نابغه گمان می‌کند که فراوان بازی و شوخی می‌کنم و اهل مزاح هستم و وقت خود را با زنان به عیش‌ونوش و خوشی می‌گذرانم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دور است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مرگ و ترس از برانگیخته شدن و حساب روز قیامت ما را از خوشگذرانی و هم نشینی با زنان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که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و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 در این سخنان پند دهنده و باز دارنده‌ای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بدترین سخن 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او سخن می‌گوید و دروغ بر زبان می‌آورد و وعده می‌دهد و خلف وعده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روز جنگ او چه بد بازدارنده و فرماندهی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شمشیر برنیامده‌اند متحیر است و پراکنده‌گویی می‌کند پس هنگامی که این‌چنین شود بزرگترین حیله او با خود این است که پشت خود را به جماعت ببخشاید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عقب‌نشینی کند و پا به فرار بگذارد و شاید کنایه است از عریان شدن عمرو عاص در مواجهه با حضرت علی علیه السّلام در جنگ صفین</w:t>
      </w:r>
      <w:r>
        <w:rPr>
          <w:rFonts w:eastAsia="IRNazanin" w:cs="IRNazanin"/>
          <w:color w:val="111111"/>
          <w:sz w:val="28"/>
          <w:szCs w:val="28"/>
          <w:rtl w:val="true"/>
          <w:lang w:bidi="fa-IR"/>
        </w:rPr>
        <w:t>].</w:t>
      </w:r>
    </w:p>
    <w:p>
      <w:pPr>
        <w:pStyle w:val="Heading3"/>
        <w:numPr>
          <w:ilvl w:val="2"/>
          <w:numId w:val="1"/>
        </w:numPr>
        <w:rPr/>
      </w:pPr>
      <w:bookmarkStart w:id="519" w:name="__RefHeading___Toc1437252_3264237689"/>
      <w:bookmarkStart w:id="520" w:name="_Toc204"/>
      <w:bookmarkEnd w:id="519"/>
      <w:r>
        <w:rPr/>
        <w:t>191</w:t>
      </w:r>
      <w:r>
        <w:rPr>
          <w:rtl w:val="true"/>
        </w:rPr>
        <w:t>-</w:t>
      </w:r>
      <w:r>
        <w:rPr>
          <w:rtl w:val="true"/>
        </w:rPr>
        <w:t>بهترین عبادتگاه</w:t>
      </w:r>
      <w:bookmarkEnd w:id="52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به ما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عبادت‌گاه با فضیلت‌تر است؟عرضه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فرستاده‌اش و فرزند فرستاده‌اش آگاه‌ترند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با فضیلت‌ترین عبادت‌گاه‌ها ما بین رکن و مقام است و اگر کسی همانند نوح علیه السّلام درمیان قوم</w:t>
      </w:r>
    </w:p>
    <w:p>
      <w:pPr>
        <w:pStyle w:val="BookText"/>
        <w:rPr/>
      </w:pPr>
      <w:r>
        <w:rPr>
          <w:rFonts w:ascii="IRNazanin" w:hAnsi="IRNazanin" w:eastAsia="IRNazanin"/>
          <w:color w:val="111111"/>
          <w:sz w:val="28"/>
          <w:sz w:val="28"/>
          <w:szCs w:val="28"/>
          <w:rtl w:val="true"/>
          <w:lang w:bidi="fa-IR"/>
        </w:rPr>
        <w:t>قومه ألف سنة إلاّ خمسین عاما،یصوم النّهار و یقوم اللّیل فی ذلک الموضع،ثمّ لقی اللّه بغیر ولایتنا،لم ینفعه ذلک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القاسم جعفر بن محمّد بن قولویه،قال حدّثنی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سعد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محمّد ابن عیسی،عن عبد اللّه بن مسکان،عن بکر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جعفر بن محمّد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نعمة للّه علی عبده فی غیر أمله،و کم من مؤمّل أملا الخیار فی غیره،و کم من ساع الی حتفه و هو مبطئ عن حظّه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بن المظفّر،عن محمّد بن عبد ربّه،عن عصام بن یوسف،عن أبی بکر بن عیّاش،عن عبد اللّه بن سعید،عن أبیه،عن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اللّهمّ من أحبّنی فارزقه الکفاف و العفاف،و من أبغضنی فأکثر ماله و 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المفید عن الجعابیّ،عن ابن عقدة عن أبی حاتم عن محمّد بن الفرات،عن حنان بن سدیر،عن أبی جعفر علیه السّلام قال ما ثبّت اللّه حبّ علیّ علیه السّلام فی قلب أحد فزلّت له قدم إلاّ ثبتت له قدم أخری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المفید عن علیّ بن خالد المراغیّ،عن علیّ بن العبّاس عن جعفر بن محمّد بن الحسین عن موسی بن زیاد،عن یحیی بن یعلی،عن أبی الخالد الواسطیّ،عن أبی هاشم الخولانیّ،عن زاذان،قال سمعت سلمان رحمه اللّه</w:t>
      </w:r>
      <w:bookmarkStart w:id="521" w:name="pg13930_143116"/>
    </w:p>
    <w:p>
      <w:pPr>
        <w:pStyle w:val="BookText"/>
        <w:rPr/>
      </w:pPr>
      <w:bookmarkEnd w:id="521"/>
      <w:r>
        <w:rPr>
          <w:rFonts w:ascii="IRNazanin" w:hAnsi="IRNazanin" w:eastAsia="IRNazanin"/>
          <w:color w:val="111111"/>
          <w:sz w:val="28"/>
          <w:sz w:val="28"/>
          <w:szCs w:val="28"/>
          <w:rtl w:val="true"/>
          <w:lang w:bidi="fa-IR"/>
        </w:rPr>
        <w:t>خود نهصد و پنجاه سال عمر کند و در آن‌جایگاه روزها را به روزه و شبها را به نماز به سر آورد آنگاه خداوند را درحالی که ملاقات کند که ولایت ما را به همراه نداشته باشد آن عبادات برای او سودی نخواهند داشت</w:t>
      </w:r>
      <w:r>
        <w:rPr>
          <w:rFonts w:eastAsia="IRNazanin" w:cs="IRNazanin"/>
          <w:color w:val="111111"/>
          <w:sz w:val="28"/>
          <w:szCs w:val="28"/>
          <w:rtl w:val="true"/>
          <w:lang w:bidi="fa-IR"/>
        </w:rPr>
        <w:t>.</w:t>
      </w:r>
    </w:p>
    <w:p>
      <w:pPr>
        <w:pStyle w:val="Heading3"/>
        <w:numPr>
          <w:ilvl w:val="2"/>
          <w:numId w:val="1"/>
        </w:numPr>
        <w:rPr/>
      </w:pPr>
      <w:bookmarkStart w:id="522" w:name="__RefHeading___Toc1437254_3264237689"/>
      <w:bookmarkStart w:id="523" w:name="_Toc205"/>
      <w:bookmarkEnd w:id="522"/>
      <w:r>
        <w:rPr/>
        <w:t>192</w:t>
      </w:r>
      <w:r>
        <w:rPr>
          <w:rtl w:val="true"/>
        </w:rPr>
        <w:t>-</w:t>
      </w:r>
      <w:r>
        <w:rPr>
          <w:rtl w:val="true"/>
        </w:rPr>
        <w:t>امام صادق علیه السّلام فرمودند</w:t>
      </w:r>
      <w:r>
        <w:rPr>
          <w:rtl w:val="true"/>
        </w:rPr>
        <w:t>:</w:t>
      </w:r>
      <w:r>
        <w:rPr>
          <w:rtl w:val="true"/>
        </w:rPr>
        <w:t>که چه بسیار نعمتی که از سوی خداوند بر بنده اش که به آن امیدی ندارد</w:t>
      </w:r>
      <w:bookmarkEnd w:id="5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بن محمد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نعمتی از سوی خداوند بر بنده‌اش که به آن امیدی ندارد و چه بسیار امیدواران به آرزویی که خیر و نیکی در غیر آن آرزو می‌باشد و چه بسیار تلاش‌کننده در راه نابودی خود درحالی که برای رسیدن به بهره و نصیب خود،کند و کم‌کار است</w:t>
      </w:r>
      <w:r>
        <w:rPr>
          <w:rFonts w:eastAsia="IRNazanin" w:cs="IRNazanin"/>
          <w:color w:val="111111"/>
          <w:sz w:val="28"/>
          <w:szCs w:val="28"/>
          <w:rtl w:val="true"/>
          <w:lang w:bidi="fa-IR"/>
        </w:rPr>
        <w:t>.</w:t>
      </w:r>
    </w:p>
    <w:p>
      <w:pPr>
        <w:pStyle w:val="Heading3"/>
        <w:numPr>
          <w:ilvl w:val="2"/>
          <w:numId w:val="1"/>
        </w:numPr>
        <w:rPr/>
      </w:pPr>
      <w:bookmarkStart w:id="524" w:name="__RefHeading___Toc1437256_3264237689"/>
      <w:bookmarkStart w:id="525" w:name="_Toc206"/>
      <w:bookmarkEnd w:id="524"/>
      <w:r>
        <w:rPr/>
        <w:t>193</w:t>
      </w:r>
      <w:r>
        <w:rPr>
          <w:rtl w:val="true"/>
        </w:rPr>
        <w:t>-</w:t>
      </w:r>
      <w:r>
        <w:rPr>
          <w:rtl w:val="true"/>
        </w:rPr>
        <w:t>دعای پیامبر برای کسی که او را دوست می دارد و برای کسی که او را دوست نمی دارد</w:t>
      </w:r>
      <w:bookmarkEnd w:id="5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خداوندا،هرکس مرا دوست دارد روزی کافی و پاکدامنی به او ارزانی فرما و هرکس مرا دشمن دارد ثروت و فرزندانش را فراوان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محبت علی علیه السّلام را در قلب کسی پایدار نساخت مگر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قدمی از او لغزید قدم دیگر او استوار می‌ماند</w:t>
      </w:r>
      <w:r>
        <w:rPr>
          <w:rFonts w:eastAsia="IRNazanin" w:cs="IRNazanin"/>
          <w:color w:val="111111"/>
          <w:sz w:val="28"/>
          <w:szCs w:val="28"/>
          <w:rtl w:val="true"/>
          <w:lang w:bidi="fa-IR"/>
        </w:rPr>
        <w:t>.</w:t>
      </w:r>
    </w:p>
    <w:p>
      <w:pPr>
        <w:pStyle w:val="Heading3"/>
        <w:numPr>
          <w:ilvl w:val="2"/>
          <w:numId w:val="1"/>
        </w:numPr>
        <w:rPr/>
      </w:pPr>
      <w:bookmarkStart w:id="526" w:name="__RefHeading___Toc1437258_3264237689"/>
      <w:bookmarkStart w:id="527" w:name="_Toc207"/>
      <w:bookmarkEnd w:id="526"/>
      <w:r>
        <w:rPr/>
        <w:t>194</w:t>
      </w:r>
      <w:r>
        <w:rPr>
          <w:rtl w:val="true"/>
        </w:rPr>
        <w:t>-</w:t>
      </w:r>
      <w:r>
        <w:rPr>
          <w:rtl w:val="true"/>
        </w:rPr>
        <w:t>دوست داشتن حضرت علی علیه السّلام</w:t>
      </w:r>
      <w:bookmarkEnd w:id="52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زاذان می‌گوید شنیدم که سلمان رحمه اللّه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علی علیه السّلام را دوست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أزال أحبّ علیّا علیه السّلام فإنّی رأیت رسول اللّه صلّی اللّه علیه و اله یضرب فخذه 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محبّک لی محبّ،و محبّی للّه محبّ،و مبغضک لی مبغض،و مبغضی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المفید عن ابن قولویه رحمه اللّه عن أبیه عن محمّد بن یحیی و أحمد بن إدریس جمیعا،عن علیّ بن محمّد بن علیّ الأشعریّ،عن محمّد بن سالم بن أبی سلمة عن أبیه عن الحسن بن علیّ الوشّاء،عن محمّد بن یوسف،عن منصور بزرج،قال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أکثر ما أسمع منک یا سیّدی ذکر 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 الفارسیّ،و لکن قل سلمان المحمّدیّ،أ تدری ما کثرة ذکری 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لثلاث خلال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إیثاره هوی أمیر المؤمنین علیه السّلام علی هوی نفسه،و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 للفقراء و اختیاره إیّاهم علی أهل الثّروة و العدد، 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 للعلم و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سلمان کان عبدا صالحا حنیفا مسلما و ما کان من المشرکین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الکاتب،عن الزّعفرانیّ،عن الثّقفیّ،عن عثمان بن سعید،عن منصور بن مهاجر،عن علیّ بن عبد الأعلی،عن زرّ بن حبیش،قال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عصابة من قریش فی مسجد النّبیّ صلّی اللّه علیه و اله فذکروا علیّ بن أبی طالب علیه السّلام و انتهکوا منه،و رسول اللّه صلّی اللّه علیه و اله قائل فی بیت بعض نسائه،فأتی بقولهم فثار من نومه فی إزار لیس علیه غیره،فقصد نحوهم و رأوا الغضب فی وجهه،فقالوا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w:t>
      </w:r>
      <w:bookmarkStart w:id="528" w:name="pg13930_143118"/>
    </w:p>
    <w:p>
      <w:pPr>
        <w:pStyle w:val="BookText"/>
        <w:rPr/>
      </w:pPr>
      <w:bookmarkEnd w:id="528"/>
      <w:r>
        <w:rPr>
          <w:rFonts w:ascii="IRNazanin" w:hAnsi="IRNazanin" w:eastAsia="IRNazanin"/>
          <w:color w:val="111111"/>
          <w:sz w:val="28"/>
          <w:sz w:val="28"/>
          <w:szCs w:val="28"/>
          <w:rtl w:val="true"/>
          <w:lang w:bidi="fa-IR"/>
        </w:rPr>
        <w:t>به درستی که دیدم رسول خدا بر روی ران خود می‌زد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 تو دوستدار من و دوستدار من دوستدار خداوند است و دشمن تو دشمن من و دشمن من دشمن خداوند است</w:t>
      </w:r>
      <w:r>
        <w:rPr>
          <w:rFonts w:eastAsia="IRNazanin" w:cs="IRNazanin"/>
          <w:color w:val="111111"/>
          <w:sz w:val="28"/>
          <w:szCs w:val="28"/>
          <w:rtl w:val="true"/>
          <w:lang w:bidi="fa-IR"/>
        </w:rPr>
        <w:t>.</w:t>
      </w:r>
    </w:p>
    <w:p>
      <w:pPr>
        <w:pStyle w:val="Heading3"/>
        <w:numPr>
          <w:ilvl w:val="2"/>
          <w:numId w:val="1"/>
        </w:numPr>
        <w:rPr/>
      </w:pPr>
      <w:bookmarkStart w:id="529" w:name="__RefHeading___Toc1437260_3264237689"/>
      <w:bookmarkStart w:id="530" w:name="_Toc208"/>
      <w:bookmarkEnd w:id="529"/>
      <w:r>
        <w:rPr/>
        <w:t>195</w:t>
      </w:r>
      <w:r>
        <w:rPr>
          <w:rtl w:val="true"/>
        </w:rPr>
        <w:t>-</w:t>
      </w:r>
      <w:r>
        <w:rPr>
          <w:rtl w:val="true"/>
        </w:rPr>
        <w:t>سه خصلت سلمان محمدی</w:t>
      </w:r>
      <w:bookmarkEnd w:id="5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بزرج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 چه بسیار از شما یاد سلمان فارسی را می‌شنوم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 سلمان فارسی بلکه بگو سلمان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چرا بسیار او را یاد می‌کنم؟عرضه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سه ویژگی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اینکه خواست امیر مؤمنان علیه السّلام را بر خواست خود مقدم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بیچارگان را دوست می‌داشت و آنان را بر ثروتمندان و توانگران برمی‌گزید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سوم اینکه دانش و دانشمندان را دوست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سلمان بنده‌ای بود نیکوکار،موحّد و مسلمان و هرگز از شرک‌ورزان نبود</w:t>
      </w:r>
      <w:r>
        <w:rPr>
          <w:rFonts w:eastAsia="IRNazanin" w:cs="IRNazanin"/>
          <w:color w:val="111111"/>
          <w:sz w:val="28"/>
          <w:szCs w:val="28"/>
          <w:rtl w:val="true"/>
          <w:lang w:bidi="fa-IR"/>
        </w:rPr>
        <w:t>.</w:t>
      </w:r>
    </w:p>
    <w:p>
      <w:pPr>
        <w:pStyle w:val="Heading3"/>
        <w:numPr>
          <w:ilvl w:val="2"/>
          <w:numId w:val="1"/>
        </w:numPr>
        <w:rPr/>
      </w:pPr>
      <w:bookmarkStart w:id="531" w:name="__RefHeading___Toc1437262_3264237689"/>
      <w:bookmarkStart w:id="532" w:name="_Toc209"/>
      <w:bookmarkEnd w:id="531"/>
      <w:r>
        <w:rPr/>
        <w:t>196</w:t>
      </w:r>
      <w:r>
        <w:rPr>
          <w:rtl w:val="true"/>
        </w:rPr>
        <w:t>-</w:t>
      </w:r>
      <w:r>
        <w:rPr>
          <w:rtl w:val="true"/>
        </w:rPr>
        <w:t>علی از من و من از او هستم</w:t>
      </w:r>
      <w:bookmarkEnd w:id="532"/>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بن جبیش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قریش در مسجد پیامبر صلّی اللّه علیه و اله بودند پس علی بن ابی طالب علیه السّلام را یاد کردند و از او بدگویی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در خانه یکی از همسرانش در خواب قیلوله به سر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سخن قریش به پیامبر رسید پس با لنگی که جز آن چیز دیگری بر تن نداشت به سرعت از جا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آنان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خشمناکی را در چهره پیامبر مشاهده کرد پس گفتند از خشمناکی خداوند و پیامبرش به خدا پناه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باللّه من غضب اللّه و غضب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اله ما لکم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تدعون علیّا،ألا إنّ علیّا منّی و أنا منه،من آذی علیّا فقد آذانی،من آذی علیّا فقد آذانی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علیّ بن محمّد الکاتب عن الحسن بن علیّ الزّعفرانیّ،عن إبراهیم بن محمّد الثّقفیّ،عن أبی الولید الضّبّیّ،عن أبی بکر الهذلیّ،قال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الحارث بن حوط اللّیثیّ علی أمیر المؤمنین علیّ بن أبی طالب علیه السّلام فقال یا أمیر المؤمنین،ما أری طلحة و الزّبیر و عائشة احتجّوا إلاّ علی حقّ؟فقال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حارث،إنّک إن نظرت تحتک و لم تنظر فوقک جزت عن الحقّ،إنّ الحقّ و الباطل لا یعرفان بالنّاس،و لکن اعرف الحقّ باتّباع من اتّبعه،و الباطل باجتناب من اجتنبه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فهلاّ أکون کعبد اللّه بن عمر و سعد بن مالک؟فقال أمیر المؤمنین علیه السّلام إنّ عبد اللّه بن عمر و سعد أخذلا الحقّ و لم ینصرا الباطل،متی کانا إمامین فی الخیر فیتّبعان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بن عمران عن محمّد بن إسحاق عن الولید بن محمّد بن إسحاق 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استأذن عمرو بن العاص علی معاویة بن أبی سفیان،فلمّا دخل علیه استضحک معاویة،فقال له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أضحکک یا أمیر المؤمنین،أدام اللّه سرورک؟قال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ابن أبی طالب و قد غشیک بسیفه فاتّقیته و 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أتشمت بی یا معاویة،و أعجب من هذا یوم دعاک إلی البراز فالتمع لونک،و أطّت أضلاعک،و انتفخ منخرک،و اللّه لو بارزته لأوجع قذالک و أیتم</w:t>
      </w:r>
      <w:bookmarkStart w:id="533" w:name="pg13930_143120"/>
    </w:p>
    <w:p>
      <w:pPr>
        <w:pStyle w:val="BookText"/>
        <w:rPr/>
      </w:pPr>
      <w:bookmarkEnd w:id="533"/>
      <w:r>
        <w:rPr>
          <w:rFonts w:ascii="IRNazanin" w:hAnsi="IRNazanin" w:eastAsia="IRNazanin"/>
          <w:color w:val="111111"/>
          <w:sz w:val="28"/>
          <w:sz w:val="28"/>
          <w:szCs w:val="28"/>
          <w:rtl w:val="true"/>
          <w:lang w:bidi="fa-IR"/>
        </w:rPr>
        <w:t>پس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علی چه کار دارید؟آیا علی را رها نمی‌کنید؟آگاه باشید که علی از من و من از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علی را بیازارد مرا آزرده است و هرکس علی را بیازارد مرا آزرده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 این جمله را تکرار کرد</w:t>
      </w:r>
      <w:r>
        <w:rPr>
          <w:rFonts w:eastAsia="IRNazanin" w:cs="IRNazanin"/>
          <w:color w:val="111111"/>
          <w:sz w:val="28"/>
          <w:szCs w:val="28"/>
          <w:rtl w:val="true"/>
          <w:lang w:bidi="fa-IR"/>
        </w:rPr>
        <w:t>].</w:t>
      </w:r>
    </w:p>
    <w:p>
      <w:pPr>
        <w:pStyle w:val="Heading3"/>
        <w:numPr>
          <w:ilvl w:val="2"/>
          <w:numId w:val="1"/>
        </w:numPr>
        <w:rPr/>
      </w:pPr>
      <w:bookmarkStart w:id="534" w:name="__RefHeading___Toc1437264_3264237689"/>
      <w:bookmarkStart w:id="535" w:name="_Toc210"/>
      <w:bookmarkEnd w:id="534"/>
      <w:r>
        <w:rPr/>
        <w:t>197</w:t>
      </w:r>
      <w:r>
        <w:rPr>
          <w:rtl w:val="true"/>
        </w:rPr>
        <w:t>-</w:t>
      </w:r>
      <w:r>
        <w:rPr>
          <w:rtl w:val="true"/>
        </w:rPr>
        <w:t>نظر حارث پسر حوط در مورد طلحه و زبیر و عایشه</w:t>
      </w:r>
      <w:bookmarkEnd w:id="5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هذلی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حوط لیثی بر امیر مؤمنان علی بن ابی طالب علیه السّلام وارد شد پس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نمی‌کنم که طلحه و زبیر و عایشه جز بر حق احتجاج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حارث همانا اگر تو به پائین پای خود بنگری و به بالای سرت نگاه نکنی از حق منصرف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را جزئی بفهمی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حق و باطل را با اجتناب کسانی که از آن دوری می‌کنند بشناس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عبد اللّه بن عمر و سعد بن مالک حق را خوار ساختند و باطل را نیز یاری نکردند پس چه زمانی این دو پیشوای در خیر باشند که بشود از آنان پیروی کرد</w:t>
      </w:r>
      <w:r>
        <w:rPr>
          <w:rFonts w:eastAsia="IRNazanin" w:cs="IRNazanin"/>
          <w:color w:val="111111"/>
          <w:sz w:val="28"/>
          <w:szCs w:val="28"/>
          <w:rtl w:val="true"/>
          <w:lang w:bidi="fa-IR"/>
        </w:rPr>
        <w:t>.</w:t>
      </w:r>
    </w:p>
    <w:p>
      <w:pPr>
        <w:pStyle w:val="Heading3"/>
        <w:numPr>
          <w:ilvl w:val="2"/>
          <w:numId w:val="1"/>
        </w:numPr>
        <w:rPr/>
      </w:pPr>
      <w:bookmarkStart w:id="536" w:name="__RefHeading___Toc1437266_3264237689"/>
      <w:bookmarkStart w:id="537" w:name="_Toc211"/>
      <w:bookmarkEnd w:id="536"/>
      <w:r>
        <w:rPr/>
        <w:t>198</w:t>
      </w:r>
      <w:r>
        <w:rPr>
          <w:rtl w:val="true"/>
        </w:rPr>
        <w:t>-</w:t>
      </w:r>
      <w:r>
        <w:rPr>
          <w:rtl w:val="true"/>
        </w:rPr>
        <w:t>اعتراض معاویه به پسر عاص روز صفین</w:t>
      </w:r>
      <w:bookmarkEnd w:id="53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محمد بن اسحاق حضرمی از پدرش روایت می‌کند که عمرو عاص از معاویة بن ابی سفیان اجازه ورود خواست پس هنگامی که وارد شد معاویه شروع به خنده کرد پس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به خنده واداشته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شادی تو را پایدار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فرزند ابو طالب افتادم که با شمشیرش تو را در برگرفته بود پس تو ترسیدی و به او پشت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سرزنش می‌کنی و عجیب‌تر از آن،روزی است که تو را به جنگ فراخواند پس رنگ چهره‌ات تغییر کرد و استخوان‌هایت به صدا درآمد و بینی‌ات باد کرد به خدا سوگند اگر با او جدال می‌کردی گوش تا گوش تو را از هم می‌درید و زن و فرزندانت را یتیم و بی‌سرپرست می‌کرد و سلطنت تو را نابود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عمرو این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عیالک،و بزّک سلطانک،و أنشأ عمرو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 لا تشمت بفارس بهمة لقی فارسا لا تعتلیه الفوارس</w:t>
      </w:r>
    </w:p>
    <w:p>
      <w:pPr>
        <w:pStyle w:val="BookText"/>
        <w:rPr/>
      </w:pPr>
      <w:r>
        <w:rPr>
          <w:rFonts w:ascii="IRNazanin" w:hAnsi="IRNazanin" w:eastAsia="IRNazanin"/>
          <w:color w:val="111111"/>
          <w:sz w:val="28"/>
          <w:sz w:val="28"/>
          <w:szCs w:val="28"/>
          <w:rtl w:val="true"/>
          <w:lang w:bidi="fa-IR"/>
        </w:rPr>
        <w:t>معاوی لو أبصرت فی الحرب مقبلا أبا حسن تهوی دهتک الوساوس</w:t>
      </w:r>
    </w:p>
    <w:p>
      <w:pPr>
        <w:pStyle w:val="BookText"/>
        <w:rPr/>
      </w:pPr>
      <w:r>
        <w:rPr>
          <w:rFonts w:ascii="IRNazanin" w:hAnsi="IRNazanin" w:eastAsia="IRNazanin"/>
          <w:color w:val="111111"/>
          <w:sz w:val="28"/>
          <w:sz w:val="28"/>
          <w:szCs w:val="28"/>
          <w:rtl w:val="true"/>
          <w:lang w:bidi="fa-IR"/>
        </w:rPr>
        <w:t>و أیقنت أنّ الموت حقّ و أنّه لنفسک إن لم تمعن الرّکض خالس</w:t>
      </w:r>
    </w:p>
    <w:p>
      <w:pPr>
        <w:pStyle w:val="BookText"/>
        <w:rPr/>
      </w:pPr>
      <w:r>
        <w:rPr>
          <w:rFonts w:ascii="IRNazanin" w:hAnsi="IRNazanin" w:eastAsia="IRNazanin"/>
          <w:color w:val="111111"/>
          <w:sz w:val="28"/>
          <w:sz w:val="28"/>
          <w:szCs w:val="28"/>
          <w:rtl w:val="true"/>
          <w:lang w:bidi="fa-IR"/>
        </w:rPr>
        <w:t>دعاک فصمّت دونه الأذن إذ رعا و نفسک قد ضاقت علیها الأمالس</w:t>
      </w:r>
    </w:p>
    <w:p>
      <w:pPr>
        <w:pStyle w:val="BookText"/>
        <w:rPr/>
      </w:pPr>
      <w:r>
        <w:rPr>
          <w:rFonts w:ascii="IRNazanin" w:hAnsi="IRNazanin" w:eastAsia="IRNazanin"/>
          <w:color w:val="111111"/>
          <w:sz w:val="28"/>
          <w:sz w:val="28"/>
          <w:szCs w:val="28"/>
          <w:rtl w:val="true"/>
          <w:lang w:bidi="fa-IR"/>
        </w:rPr>
        <w:t>أتشمت بی اذ نالنی حدّ رمحه و عضّضنی ناب من الحرب ناهس</w:t>
      </w:r>
    </w:p>
    <w:p>
      <w:pPr>
        <w:pStyle w:val="BookText"/>
        <w:rPr/>
      </w:pPr>
      <w:r>
        <w:rPr>
          <w:rFonts w:ascii="IRNazanin" w:hAnsi="IRNazanin" w:eastAsia="IRNazanin"/>
          <w:color w:val="111111"/>
          <w:sz w:val="28"/>
          <w:sz w:val="28"/>
          <w:szCs w:val="28"/>
          <w:rtl w:val="true"/>
          <w:lang w:bidi="fa-IR"/>
        </w:rPr>
        <w:t>فأیّ امرئ لاقاه لم یلق شلوه بمعترک تسفی علیه الرّوامس</w:t>
      </w:r>
    </w:p>
    <w:p>
      <w:pPr>
        <w:pStyle w:val="BookText"/>
        <w:rPr/>
      </w:pPr>
      <w:r>
        <w:rPr>
          <w:rFonts w:ascii="IRNazanin" w:hAnsi="IRNazanin" w:eastAsia="IRNazanin"/>
          <w:color w:val="111111"/>
          <w:sz w:val="28"/>
          <w:sz w:val="28"/>
          <w:szCs w:val="28"/>
          <w:rtl w:val="true"/>
          <w:lang w:bidi="fa-IR"/>
        </w:rPr>
        <w:t>أبی اللّه إلاّ أنّه لیث غابة أبو أشبل تهدی إلیه الفرائس</w:t>
      </w:r>
    </w:p>
    <w:p>
      <w:pPr>
        <w:pStyle w:val="BookText"/>
        <w:rPr/>
      </w:pPr>
      <w:r>
        <w:rPr>
          <w:rFonts w:ascii="IRNazanin" w:hAnsi="IRNazanin" w:eastAsia="IRNazanin"/>
          <w:color w:val="111111"/>
          <w:sz w:val="28"/>
          <w:sz w:val="28"/>
          <w:szCs w:val="28"/>
          <w:rtl w:val="true"/>
          <w:lang w:bidi="fa-IR"/>
        </w:rPr>
        <w:t>فإن کنت فی شکّ فأرهج عجاجة و إلاّ فتلک التّرّهات البسابس</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یا أبا عبد اللّه،و لا کلّ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استدعیته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 عن أبیه عن سعد عن ابن عیسی،عن أحمد بن إسحاق،عن بکر بن محمّد،عن أبی عبد اللّه جعفر بن محمّد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 لخیثمة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خیثمة أقرئ موالینا السّلام،و أوصهم بتقوی اللّه العظیم، و أن یشهد أحیاؤهم جنائز موتاهم،و أن یتلاقوا فی بیوتهم،فإنّ لقیّاهم حیاة 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رفع یده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من أحیا أمرنا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الاسناد،قال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الدّعاء لیردّ القضاء،و إنّ المؤمن لیذنب فیحرم بذنبه الرّزق</w:t>
      </w:r>
      <w:r>
        <w:rPr>
          <w:rFonts w:eastAsia="IRNazanin" w:cs="IRNazanin"/>
          <w:color w:val="111111"/>
          <w:sz w:val="28"/>
          <w:szCs w:val="28"/>
          <w:rtl w:val="true"/>
          <w:lang w:bidi="fa-IR"/>
        </w:rPr>
        <w:t>.</w:t>
      </w:r>
      <w:bookmarkStart w:id="538" w:name="pg13930_143122"/>
    </w:p>
    <w:p>
      <w:pPr>
        <w:pStyle w:val="BookText"/>
        <w:rPr/>
      </w:pPr>
      <w:bookmarkEnd w:id="538"/>
      <w:r>
        <w:rPr>
          <w:rFonts w:ascii="IRNazanin" w:hAnsi="IRNazanin" w:eastAsia="IRNazanin"/>
          <w:color w:val="111111"/>
          <w:sz w:val="28"/>
          <w:sz w:val="28"/>
          <w:szCs w:val="28"/>
          <w:rtl w:val="true"/>
          <w:lang w:bidi="fa-IR"/>
        </w:rPr>
        <w:t>ای معاویه در جنگ با جنگاوری که از شدت توانایی‌اش دانسته نمی‌شود که از کدام سوی هجوم آورد کسی را که با چنین جنگاوری جنگیده است که هیچ کس بر او برتری نمی‌یابد،سرزنش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اگر در جنگ روی می‌آوردی و چشم باز می‌کردی و می‌دیدی که ابو الحسن چگونه حمله می‌کند وسوسه‌ها تو را فرا می‌گرفت</w:t>
      </w:r>
      <w:r>
        <w:rPr>
          <w:rFonts w:ascii="IRNazanin" w:hAnsi="IRNazanin" w:eastAsia="IRNazanin"/>
          <w:i/>
          <w:i/>
          <w:iCs/>
          <w:color w:val="111111"/>
          <w:sz w:val="28"/>
          <w:sz w:val="28"/>
          <w:szCs w:val="28"/>
          <w:rtl w:val="true"/>
          <w:lang w:bidi="fa-IR"/>
        </w:rPr>
        <w:t>و یقین می‌کردی که مرگ حق است و اگر به سرعت ندوی به زودی تو را در می‌یابد</w:t>
      </w:r>
      <w:r>
        <w:rPr>
          <w:rFonts w:ascii="IRNazanin" w:hAnsi="IRNazanin" w:eastAsia="IRNazanin"/>
          <w:color w:val="111111"/>
          <w:sz w:val="28"/>
          <w:sz w:val="28"/>
          <w:szCs w:val="28"/>
          <w:rtl w:val="true"/>
          <w:lang w:bidi="fa-IR"/>
        </w:rPr>
        <w:t>تو را فرا می‌خواند پس تمامی گوشها توانایی شنیدن را از دست می‌دهند و تمامی دشت‌ها و بیابان‌ها بر جان تو تنگ می‌گردد</w:t>
      </w:r>
      <w:r>
        <w:rPr>
          <w:rFonts w:ascii="IRNazanin" w:hAnsi="IRNazanin" w:eastAsia="IRNazanin"/>
          <w:i/>
          <w:i/>
          <w:iCs/>
          <w:color w:val="111111"/>
          <w:sz w:val="28"/>
          <w:sz w:val="28"/>
          <w:szCs w:val="28"/>
          <w:rtl w:val="true"/>
          <w:lang w:bidi="fa-IR"/>
        </w:rPr>
        <w:t>آیا مرا سرزنش می‌کنی هنگامی که نیزه‌اش مرا دریابد و دندان‌های درنده در جنگ مرا به شدت بگزند</w:t>
      </w:r>
      <w:r>
        <w:rPr>
          <w:rFonts w:ascii="IRNazanin" w:hAnsi="IRNazanin" w:eastAsia="IRNazanin"/>
          <w:color w:val="111111"/>
          <w:sz w:val="28"/>
          <w:sz w:val="28"/>
          <w:szCs w:val="28"/>
          <w:rtl w:val="true"/>
          <w:lang w:bidi="fa-IR"/>
        </w:rPr>
        <w:t xml:space="preserve">پس چه‌کسی است که با او نبرد کند و بدن او به جایگاهی نرسد که بادهای دفن‌کننده که خاک را از جایی به‌جای دیگر می‌برند بر او عبور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هرکس با علی بجنگد سرانجام کشته خواهد شد وزیر خاک‌هایی که بادهای صحرا به این سوی و آن سوی می‌برند مدفون خواهد شد</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از خدا ابا می‌کنم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که بیش از این بگویم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جز آنکه او شیر جنگل و پدر شیران است که شکارها به او تقدیم می‌شود</w:t>
      </w:r>
      <w:r>
        <w:rPr>
          <w:rFonts w:ascii="IRNazanin" w:hAnsi="IRNazanin" w:eastAsia="IRNazanin"/>
          <w:color w:val="111111"/>
          <w:sz w:val="28"/>
          <w:sz w:val="28"/>
          <w:szCs w:val="28"/>
          <w:rtl w:val="true"/>
          <w:lang w:bidi="fa-IR"/>
        </w:rPr>
        <w:t>پس اگر شک داری گرد و غبار او را برانگیز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به نبرد برخیز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پس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 باطل و بیهوده است</w:t>
      </w:r>
      <w:r>
        <w:rPr>
          <w:rFonts w:eastAsia="IRNazanin" w:cs="IRNazanin"/>
          <w:color w:val="111111"/>
          <w:sz w:val="28"/>
          <w:szCs w:val="28"/>
          <w:rtl w:val="true"/>
          <w:lang w:bidi="fa-IR"/>
        </w:rPr>
        <w:t>.</w:t>
      </w:r>
    </w:p>
    <w:p>
      <w:pPr>
        <w:pStyle w:val="Heading3"/>
        <w:numPr>
          <w:ilvl w:val="2"/>
          <w:numId w:val="1"/>
        </w:numPr>
        <w:rPr/>
      </w:pPr>
      <w:bookmarkStart w:id="539" w:name="__RefHeading___Toc1437268_3264237689"/>
      <w:bookmarkStart w:id="540" w:name="_Toc212"/>
      <w:bookmarkEnd w:id="539"/>
      <w:r>
        <w:rPr/>
        <w:t>199</w:t>
      </w:r>
      <w:r>
        <w:rPr>
          <w:rtl w:val="true"/>
        </w:rPr>
        <w:t>-</w:t>
      </w:r>
      <w:r>
        <w:rPr>
          <w:rtl w:val="true"/>
        </w:rPr>
        <w:t>کلام امام صادق علیه السّلام به خثیمه</w:t>
      </w:r>
      <w:bookmarkEnd w:id="5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بن محمد می‌گوید شنیدم امام صادق علیه السّلام به خیثممه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خیثممه به دوستان ما سلام برسان و آنان را به تقوای خداوند سفارش کن و اینکه زندگان از ایشان برای تشییع جنازه مردگانشان حاضر شوند و به دیدار یکدیگر در خانه‌هایشان بروند که دیدار آنان موجب حیات و زنده ساختن امر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دستانش را بلند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آن‌کس که امر ما را زنده بدارد مورد رحمت قرار دهد</w:t>
      </w:r>
      <w:r>
        <w:rPr>
          <w:rFonts w:eastAsia="IRNazanin" w:cs="IRNazanin"/>
          <w:color w:val="111111"/>
          <w:sz w:val="28"/>
          <w:szCs w:val="28"/>
          <w:rtl w:val="true"/>
          <w:lang w:bidi="fa-IR"/>
        </w:rPr>
        <w:t>.</w:t>
      </w:r>
    </w:p>
    <w:p>
      <w:pPr>
        <w:pStyle w:val="Heading3"/>
        <w:numPr>
          <w:ilvl w:val="2"/>
          <w:numId w:val="1"/>
        </w:numPr>
        <w:rPr/>
      </w:pPr>
      <w:bookmarkStart w:id="541" w:name="__RefHeading___Toc1437270_3264237689"/>
      <w:bookmarkStart w:id="542" w:name="_Toc213"/>
      <w:bookmarkEnd w:id="541"/>
      <w:r>
        <w:rPr/>
        <w:t>200</w:t>
      </w:r>
      <w:r>
        <w:rPr>
          <w:rtl w:val="true"/>
        </w:rPr>
        <w:t>-</w:t>
      </w:r>
      <w:r>
        <w:rPr>
          <w:rtl w:val="true"/>
        </w:rPr>
        <w:t>فضیلت دعا کردن</w:t>
      </w:r>
      <w:bookmarkEnd w:id="54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دعا،قضای حتمی پروردگار را باز می‌گرداند و همانا مؤمن نافرمانی می‌کند پس به خاطر نافرمانی‌اش از روزی محروم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المراغیّ،عن محمّد بن الفیض عن أبیه عن عبد العظیم الحسنیّ رضی اللّه عنه عن أبی جعفر الثّانی عن آبائه عن أمیر المؤمنین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بعثنی رسول اللّه صلّی اللّه علیه و اله علی الیمن فقال و هو یوصینی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علیّ،ما حار من استخار و لا ندم من استشار؛یا علیّ،علیک بالدّلجة فإنّ الأرض تطوی باللّیل ما لا تطوی بالنّهار؛یا علیّ،اغد علی اسم اللّه،فإنّ اللّه تعالی بارک لأمّتی فی بکورها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بن عمران المرزبانیّ،عن أحمد بن محمّد بن عیسی المکّیّ،عن عبد اللّه بن أحمد بن حنبل،عن أبیه عن هوذة بن خلیفة، عن عوف بن عطیّة عن أبیه،عن أمّ سلمة رضی اللّه عنه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رسول اللّه صلّی اللّه علیه و اله فی بیتی إذ قالت الخادم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اللّه،إنّ علیّا و فاطمة علیهما السّلام فی السّدّة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فتنحّی عن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فقمت فتنحّیت فی البیت قریبا،فدخل علیّ و فاطمة و الحسن و الحسین علیهم السّلام و هما صبیّان صغیران،فوضعهما النّبیّ صلّی اللّه علیه و اله فی حجره و قبّلهما، و اعتنق علیّا بإحدی یدیه و فاطمة بالید الأخری،و قبّل فاطمة علیها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إلیک أنا و أهل بیتی لا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أنا معکم؟فقال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محمّد،قال أخبرنا الشّریف أبو محمّد الحسن بن محمّد بن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إبراهیم بن علیّ و الحسن بن یحیی،جمیعا،قالا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نصر بن مزاحم،عن أبی خالد الواسطی،عن زید بن علیّ بن الحسین،عن آبائه،عن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لی من رسول اللّه صلّی اللّه علیه و اله عشر لم</w:t>
      </w:r>
      <w:bookmarkStart w:id="543" w:name="pg13930_143124"/>
    </w:p>
    <w:p>
      <w:pPr>
        <w:pStyle w:val="Heading3"/>
        <w:numPr>
          <w:ilvl w:val="2"/>
          <w:numId w:val="1"/>
        </w:numPr>
        <w:rPr/>
      </w:pPr>
      <w:bookmarkStart w:id="544" w:name="__RefHeading___Toc1437272_3264237689"/>
      <w:bookmarkStart w:id="545" w:name="_Toc214"/>
      <w:bookmarkEnd w:id="543"/>
      <w:bookmarkEnd w:id="544"/>
      <w:r>
        <w:rPr/>
        <w:t>201</w:t>
      </w:r>
      <w:r>
        <w:rPr>
          <w:rtl w:val="true"/>
        </w:rPr>
        <w:t>-</w:t>
      </w:r>
      <w:r>
        <w:rPr>
          <w:rtl w:val="true"/>
        </w:rPr>
        <w:t>وصیت پیامبر صلّی اللّه علیه و اله به حضرت علی هنگامی که حضرت به یمن می رفتند</w:t>
      </w:r>
      <w:bookmarkEnd w:id="5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مرا به سوی یمن گسیل داشت پس این‌چنین سفارش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طلب خیر نمود حیران و سرگشته نشد و هرکس مشورت طلبید،پشیمان 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شب حرکت‌کن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زمین در شب به گونه‌ای پشت سرگذاشته می‌شود که در روز این‌چنین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در شب سریع‌تر از حرکت در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را با نام خداوند آغاز کن همانا خداوند والا،برای امت من در سحرگاهان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سحرخیزی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و خیر وانهاده است</w:t>
      </w:r>
      <w:r>
        <w:rPr>
          <w:rFonts w:eastAsia="IRNazanin" w:cs="IRNazanin"/>
          <w:color w:val="111111"/>
          <w:sz w:val="28"/>
          <w:szCs w:val="28"/>
          <w:rtl w:val="true"/>
          <w:lang w:bidi="fa-IR"/>
        </w:rPr>
        <w:t>.</w:t>
      </w:r>
    </w:p>
    <w:p>
      <w:pPr>
        <w:pStyle w:val="Heading3"/>
        <w:numPr>
          <w:ilvl w:val="2"/>
          <w:numId w:val="1"/>
        </w:numPr>
        <w:rPr/>
      </w:pPr>
      <w:bookmarkStart w:id="546" w:name="__RefHeading___Toc1437274_3264237689"/>
      <w:bookmarkStart w:id="547" w:name="_Toc215"/>
      <w:bookmarkEnd w:id="546"/>
      <w:r>
        <w:rPr/>
        <w:t>202</w:t>
      </w:r>
      <w:r>
        <w:rPr>
          <w:rtl w:val="true"/>
        </w:rPr>
        <w:t>-</w:t>
      </w:r>
      <w:r>
        <w:rPr>
          <w:rtl w:val="true"/>
        </w:rPr>
        <w:t>فاطمه و شوهرش و فرزندانش به خانۀ ام سلمه وارد شدند،پس پیامبر فرمودند</w:t>
      </w:r>
      <w:bookmarkEnd w:id="5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خدا در خانه‌ام بود خدمتکار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 و فاطمه در کنار در خانه ایستاده‌اند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 اهل بیتم تنها بگذار در گوشه‌ای از خانه درحالی که نزدیک ایشان بودم جای گرفتم پس علی و فاطمه و حسن و حسین علیه السّلام داخل شدند درحالی که آنها دو کودک کوچک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آن‌دو را در دامن خود نشاند و بوسید و علی را با یک دست و فاطمه را با دست دیگر در آغوش گرفت و فاطمه را بوسید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اهل بیتم به سوی تو و نه به سوی دوزخ در حرکتیم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میل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 ای رسول خدا آیا من نیز با شما هستم پس پیامبر فرمود و تو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هستی</w:t>
      </w:r>
      <w:r>
        <w:rPr>
          <w:rFonts w:eastAsia="IRNazanin" w:cs="IRNazanin"/>
          <w:color w:val="111111"/>
          <w:sz w:val="28"/>
          <w:szCs w:val="28"/>
          <w:rtl w:val="true"/>
          <w:lang w:bidi="fa-IR"/>
        </w:rPr>
        <w:t>].</w:t>
      </w:r>
    </w:p>
    <w:p>
      <w:pPr>
        <w:pStyle w:val="Heading3"/>
        <w:numPr>
          <w:ilvl w:val="2"/>
          <w:numId w:val="1"/>
        </w:numPr>
        <w:rPr/>
      </w:pPr>
      <w:bookmarkStart w:id="548" w:name="__RefHeading___Toc1437276_3264237689"/>
      <w:bookmarkStart w:id="549" w:name="_Toc216"/>
      <w:bookmarkEnd w:id="548"/>
      <w:r>
        <w:rPr/>
        <w:t>203</w:t>
      </w:r>
      <w:r>
        <w:rPr>
          <w:rtl w:val="true"/>
        </w:rPr>
        <w:t>-</w:t>
      </w:r>
      <w:r>
        <w:rPr>
          <w:rtl w:val="true"/>
        </w:rPr>
        <w:t>ده خصلت حضرت علی علیه السّلام</w:t>
      </w:r>
      <w:bookmarkEnd w:id="54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از جانب رسول خدا صلّی اللّه علیه و اله ده موهبت بود</w:t>
      </w:r>
    </w:p>
    <w:p>
      <w:pPr>
        <w:pStyle w:val="BookText"/>
        <w:rPr/>
      </w:pPr>
      <w:r>
        <w:rPr>
          <w:rFonts w:ascii="IRNazanin" w:hAnsi="IRNazanin" w:eastAsia="IRNazanin"/>
          <w:color w:val="111111"/>
          <w:sz w:val="28"/>
          <w:sz w:val="28"/>
          <w:szCs w:val="28"/>
          <w:rtl w:val="true"/>
          <w:lang w:bidi="fa-IR"/>
        </w:rPr>
        <w:t>یعطهنّ أحد قبلی،و لا یعطاهنّ أحد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یا علیّ أخی فی الدّنیا و أخی فی الآخرة،و أنت أقرب النّاس منّی موقفا یوم القیامة و منزلی و منزلک فی الجنّة متواجهان کمنزل الأخوین،و أنت الوصیّ،و أنت الولیّ،و أنت الوزیر، عدوّک و عدوّی،و عدوّی عدوّ اللّه،و ولیّک ولیّی،و ولیّی ولیّ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علیّ بن محمّد الکاتب،عن الحسن بن علیّ الزّعفرانیّ،عن الثّقفیّ،عن إبراهیم 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أبی،عن أخیه،عن بکر بن عیسی،قال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اصطفّت النّاس للحرب بالبصرة خرج طلحة و الزّبیر فی صفّ أصحابهما،فنادی أمیر المؤمنین علیّ بن أبی طالب علیه السّلام الزّبیر بن العوّام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اللّه،ادن منّی لأفضی إلیک بسرّ عندی،فدنا منه حتّی اختلفت أعناق فرسیهما،فقال له أمیر المؤمنین علیه السّلام نشدتک اللّه إن ذکّرتک شیئا فذکرته،أما تعترف 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تذکر یوما کنت مقبلا علیّ بالمدینة تحدّثنی إذ خرج رسول اللّه صلّی اللّه علیه و اله فرآک معی و أنت تبسّم إلیّ،فقال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زبیر،أتحبّ علیّا؟فقلت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لا أحبّه و بینی و بینه من النّسب و المودّة فی اللّه ما لیس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ستقاتله و أنت له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ذلک؟فنکس الزّبیر رأسه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أنسیت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هذا،أفلست بایعتنی طائعا؟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فوجدت منّی حدثا یوجب مفارقتی؟فسکت ثمّ قال لا جرم و اللّه لا قاتلتک،و رجع متوجّها نحو البصرة،فقال له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یا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تنصرف عنّا،</w:t>
      </w:r>
      <w:bookmarkStart w:id="550" w:name="pg13930_143126"/>
    </w:p>
    <w:p>
      <w:pPr>
        <w:pStyle w:val="BookText"/>
        <w:rPr/>
      </w:pPr>
      <w:bookmarkEnd w:id="550"/>
      <w:r>
        <w:rPr>
          <w:rFonts w:ascii="IRNazanin" w:hAnsi="IRNazanin" w:eastAsia="IRNazanin"/>
          <w:color w:val="111111"/>
          <w:sz w:val="28"/>
          <w:sz w:val="28"/>
          <w:szCs w:val="28"/>
          <w:rtl w:val="true"/>
          <w:lang w:bidi="fa-IR"/>
        </w:rPr>
        <w:t>که پیش از من به هیچ کس عطا نشده بود و پس از من نیز به کسی عطا نگردید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تو برادر من در دنیا و آخرت هستی و در روز قیامت جایگاه تو نزدیک‌ترین جایگاه به من است و منزل من و تو در بهشت همانند منزل دو برادر روبروی هم است و تو جانشین و سرپرست و 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تو دشمن من و دشمن من دشمن خدااست و سرپرست تو دوست من و دوست من دوست خدااست</w:t>
      </w:r>
      <w:r>
        <w:rPr>
          <w:rFonts w:eastAsia="IRNazanin" w:cs="IRNazanin"/>
          <w:color w:val="111111"/>
          <w:sz w:val="28"/>
          <w:szCs w:val="28"/>
          <w:rtl w:val="true"/>
          <w:lang w:bidi="fa-IR"/>
        </w:rPr>
        <w:t>.</w:t>
      </w:r>
    </w:p>
    <w:p>
      <w:pPr>
        <w:pStyle w:val="Heading3"/>
        <w:numPr>
          <w:ilvl w:val="2"/>
          <w:numId w:val="1"/>
        </w:numPr>
        <w:rPr/>
      </w:pPr>
      <w:bookmarkStart w:id="551" w:name="__RefHeading___Toc1437278_3264237689"/>
      <w:bookmarkStart w:id="552" w:name="_Toc217"/>
      <w:bookmarkEnd w:id="551"/>
      <w:r>
        <w:rPr/>
        <w:t>204</w:t>
      </w:r>
      <w:r>
        <w:rPr>
          <w:rtl w:val="true"/>
        </w:rPr>
        <w:t>-</w:t>
      </w:r>
      <w:r>
        <w:rPr>
          <w:rtl w:val="true"/>
        </w:rPr>
        <w:t>احتجاج حضرت علی در روز جنگ جمل بر زبیر</w:t>
      </w:r>
      <w:bookmarkEnd w:id="5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بن عیسی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مردم برای جنگ در بصره به صف ایستادند طلحه و زبیر همراه یارانشان خارج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امیر مؤمنان علی بن ابی طالب علیه السّلام،زبیر بن عوام را ندا در داد پس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اللّه،به من نزدیک شو تا تو را از رازی که نزد من است آگاه 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زبیر نزدیک گشت تا گردن اسب‌هایشان در کنار هم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امیر مؤمنان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سوگند می‌دهم اگر چیزی را به یاد آوردم و تو آن را به یاد آوردی به آن اعتراف 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روزی را به یاد می‌آوری که به همراه هم در مدینه حرکت می‌کردیم و با من سخن می‌گفتی که ناگهان رسول خدا تو را با من دید در حالی که تو به من لبخند می‌زدی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زبیر،آیا علی را دوست می‌داری؟پس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او را دوست نداشته باشم درحالی که میان من و او خویشاوندی و محبتی در راه خدا است که برای هیچ کس همچون او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با او خواهی جنگید درحالی که بر او ستم روا می‌داری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به خدا پناه می‌برم؟پس زبیر سر به زیر انداخت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این واقعه را فراموش کرده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امیر مؤمنان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رها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با من از روی اختیار بیعت ننمودی؟گفت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من چیزی مشاهده کرده‌ای که موجب جدایی از من باشد؟پس زبیر ساکت 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با تو نمی‌جنگم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سوی بصره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طلحه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تو را چه شده است که از ما روی برمی‌گردانی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سحرک ابن أبی طالب؟فقال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 ذکّرنی ما کان أنسانیه الدّهر،و احتجّ علیّ ببیعتی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 جبنت،و انتفخ سحرک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أجبن و لکن أذکرت فذکرت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أبه،جئت بهذین العسکرین العظیمین حتّی إذا اصطفّا للحرب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أترکهما و أنصرف،فما تقول قریش غدا بالمدینة؟ اللّه اللّه یا أبه لا تشمت الأعداء،و لا تشین نفسک بالهزیمة قبل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ما أصنع و قد حلفت له باللّه الاّ أقاتله؟قال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فکفّر عن یمینک و لا تفسد 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 مکحول حرّ لوجه اللّه کفّارة یمینی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عاد معهم للقتال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همّام الثّقفیّ فی فعل الزّبیر و ما فعل و عتقه عبده فی قتال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یعتق مکحولا و یعصی نبیّه لقد تاه عن قصد الهدی ثمّ عوّق</w:t>
      </w:r>
    </w:p>
    <w:p>
      <w:pPr>
        <w:pStyle w:val="BookText"/>
        <w:rPr/>
      </w:pPr>
      <w:r>
        <w:rPr>
          <w:rFonts w:ascii="IRNazanin" w:hAnsi="IRNazanin" w:eastAsia="IRNazanin"/>
          <w:color w:val="111111"/>
          <w:sz w:val="28"/>
          <w:sz w:val="28"/>
          <w:szCs w:val="28"/>
          <w:rtl w:val="true"/>
          <w:lang w:bidi="fa-IR"/>
        </w:rPr>
        <w:t>أ ینوی بهذا الصّدق و البرّ و التّقی سیعلم یوما من یبرّ و یصدق</w:t>
      </w:r>
    </w:p>
    <w:p>
      <w:pPr>
        <w:pStyle w:val="BookText"/>
        <w:rPr/>
      </w:pPr>
      <w:r>
        <w:rPr>
          <w:rFonts w:ascii="Amiri" w:hAnsi="Amiri" w:eastAsia="Amiri" w:cs="Amiri"/>
          <w:color w:val="111111"/>
          <w:sz w:val="28"/>
          <w:sz w:val="28"/>
          <w:szCs w:val="28"/>
          <w:rtl w:val="true"/>
          <w:lang w:bidi="ar-SA"/>
        </w:rPr>
        <w:t>لشتّان ما بین الضّلالة و الهدی و شتّان من یعصی النّبیّ و یعتق</w:t>
      </w:r>
    </w:p>
    <w:p>
      <w:pPr>
        <w:pStyle w:val="BookText"/>
        <w:rPr/>
      </w:pPr>
      <w:r>
        <w:rPr>
          <w:rFonts w:ascii="Amiri" w:hAnsi="Amiri" w:eastAsia="Amiri" w:cs="Amiri"/>
          <w:color w:val="111111"/>
          <w:sz w:val="28"/>
          <w:sz w:val="28"/>
          <w:szCs w:val="28"/>
          <w:rtl w:val="true"/>
          <w:lang w:bidi="ar-SA"/>
        </w:rPr>
        <w:t>و من هو فی ذات الإله مشمّر یکبّر برّا ربّه و یصدق</w:t>
      </w:r>
    </w:p>
    <w:p>
      <w:pPr>
        <w:pStyle w:val="BookText"/>
        <w:rPr/>
      </w:pPr>
      <w:r>
        <w:rPr>
          <w:rFonts w:ascii="IRNazanin" w:hAnsi="IRNazanin" w:eastAsia="IRNazanin"/>
          <w:color w:val="111111"/>
          <w:sz w:val="28"/>
          <w:sz w:val="28"/>
          <w:szCs w:val="28"/>
          <w:rtl w:val="true"/>
          <w:lang w:bidi="fa-IR"/>
        </w:rPr>
        <w:t>أ فی الحقّ أن یعصی النّبیّ سفاهة و یعتق من عصیانه و یطلّق</w:t>
      </w:r>
    </w:p>
    <w:p>
      <w:pPr>
        <w:pStyle w:val="BookText"/>
        <w:rPr/>
      </w:pPr>
      <w:r>
        <w:rPr>
          <w:rFonts w:ascii="IRNazanin" w:hAnsi="IRNazanin" w:eastAsia="IRNazanin"/>
          <w:color w:val="111111"/>
          <w:sz w:val="28"/>
          <w:sz w:val="28"/>
          <w:szCs w:val="28"/>
          <w:rtl w:val="true"/>
          <w:lang w:bidi="fa-IR"/>
        </w:rPr>
        <w:t>کدافق ماء للسّراب یؤمّه ألا فی ضلال ما یصبّ و یدفق</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المفید عن الجعابیّ،عن أبی عقدة عن العبّاس بن بکر عن محمّد بن زکریّا،عن کثیر بن طارق،قال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زید بن علیّ بن الحسین علیهما السّلام عن قوله تعالی لا تَدْعُوا الْیَوْمَ ثُبُوراً واحِداً وَ ادْعُوا ثُبُوراً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bookmarkStart w:id="553" w:name="pg13930_143128"/>
    </w:p>
    <w:p>
      <w:pPr>
        <w:pStyle w:val="BookText"/>
        <w:rPr/>
      </w:pPr>
      <w:bookmarkEnd w:id="553"/>
      <w:r>
        <w:rPr>
          <w:rFonts w:ascii="IRNazanin" w:hAnsi="IRNazanin" w:eastAsia="IRNazanin"/>
          <w:color w:val="111111"/>
          <w:sz w:val="28"/>
          <w:sz w:val="28"/>
          <w:szCs w:val="28"/>
          <w:rtl w:val="true"/>
          <w:lang w:bidi="fa-IR"/>
        </w:rPr>
        <w:t>فرزند ابی طالب تو را جادو کرده است؟زبیر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چیزی را به یاد من آورد که زمانه آن را از یاد من برده بود و به بیعت من با او بر من احتجاج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ترسیده‌ای و ریه‌ات باد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زبیر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نترسیده‌ام اما یادآوری شدم پس به یاد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عبد اللّه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این دو لشگر بزرگ را به همراه آورده‌ای و اینک که برای جنگ به صف ایستاده‌اند می‌گویی آن‌دو را رها می‌کنم و باز می‌گردم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قریش فردا در مدینه چه خواهد گفت؟خدا را،خدا را ای پدر که کاری نکن که موجب سرزنش دشمنان شویم و خود را با فرار پیش از نبرد خوار نساز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چه کنم که به خدا سوگند خورده‌ام با علی نجنگم؟عبد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قسمت کفاره‌ای بده و امر ما را تباه نساز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زبیر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بنده‌ام مکحول به عنوان کفاره قسمم در راه خدا آزاد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ایشان به جنگ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همّام ثقفی درباره رفتار زبیر و آزاد کردن بنده‌اش در جنگ با علی این‌گونه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مکحول را آزاد می‌سازد و نافرمانی پیامبرش را می‌کند،همانا از راه هدایت،گمراه‌شده و بازداشته شده است</w:t>
      </w:r>
      <w:r>
        <w:rPr>
          <w:rFonts w:ascii="IRNazanin" w:hAnsi="IRNazanin" w:eastAsia="IRNazanin"/>
          <w:i/>
          <w:i/>
          <w:iCs/>
          <w:color w:val="111111"/>
          <w:sz w:val="28"/>
          <w:sz w:val="28"/>
          <w:szCs w:val="28"/>
          <w:rtl w:val="true"/>
          <w:lang w:bidi="fa-IR"/>
        </w:rPr>
        <w:t>آیا با این عمل راستی و نیکی و پرهیزگاری را قصد می‌کند؟روزی خواهد دانست که چه‌کسی نیکی می‌کند و راست می‌گوید</w:t>
      </w:r>
      <w:r>
        <w:rPr>
          <w:rFonts w:ascii="IRNazanin" w:hAnsi="IRNazanin" w:eastAsia="IRNazanin"/>
          <w:color w:val="111111"/>
          <w:sz w:val="28"/>
          <w:sz w:val="28"/>
          <w:szCs w:val="28"/>
          <w:rtl w:val="true"/>
          <w:lang w:bidi="fa-IR"/>
        </w:rPr>
        <w:t>میان گمراهی و هدایت و میان کسی که از پیامبر نافرمانی می‌کند و کسی که بنده آزاد می‌کند تفاوت عمیقی است</w:t>
      </w:r>
      <w:r>
        <w:rPr>
          <w:rFonts w:ascii="IRNazanin" w:hAnsi="IRNazanin" w:eastAsia="IRNazanin"/>
          <w:i/>
          <w:i/>
          <w:iCs/>
          <w:color w:val="111111"/>
          <w:sz w:val="28"/>
          <w:sz w:val="28"/>
          <w:szCs w:val="28"/>
          <w:rtl w:val="true"/>
          <w:lang w:bidi="fa-IR"/>
        </w:rPr>
        <w:t>و کسی که در</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مسیر</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ذات معبودش به‌پا خاسته است و از روی نیکی پروردگارش را بزرگ برمی‌شمرد و راست می‌گوید</w:t>
      </w:r>
      <w:r>
        <w:rPr>
          <w:rFonts w:ascii="IRNazanin" w:hAnsi="IRNazanin" w:eastAsia="IRNazanin"/>
          <w:color w:val="111111"/>
          <w:sz w:val="28"/>
          <w:sz w:val="28"/>
          <w:szCs w:val="28"/>
          <w:rtl w:val="true"/>
          <w:lang w:bidi="fa-IR"/>
        </w:rPr>
        <w:t>آیا در راه حق است که از روی نادانی از پیامبر سرپیچی شود و به خاطر نافرمانی‌اش بنده آزاد و رها نماید</w:t>
      </w:r>
      <w:r>
        <w:rPr>
          <w:rFonts w:ascii="IRNazanin" w:hAnsi="IRNazanin" w:eastAsia="IRNazanin"/>
          <w:i/>
          <w:i/>
          <w:iCs/>
          <w:color w:val="111111"/>
          <w:sz w:val="28"/>
          <w:sz w:val="28"/>
          <w:szCs w:val="28"/>
          <w:rtl w:val="true"/>
          <w:lang w:bidi="fa-IR"/>
        </w:rPr>
        <w:t>مانند کسی که آب می‌ریزد ولی حقیقتا در سراب به سر می‌برد آگاه باشید که آنچه فرو می‌ریزد در گمراهی است</w:t>
      </w:r>
      <w:r>
        <w:rPr>
          <w:rFonts w:eastAsia="IRNazanin" w:cs="IRNazanin"/>
          <w:i/>
          <w:iCs/>
          <w:color w:val="111111"/>
          <w:sz w:val="28"/>
          <w:szCs w:val="28"/>
          <w:rtl w:val="true"/>
          <w:lang w:bidi="fa-IR"/>
        </w:rPr>
        <w:t>.</w:t>
      </w:r>
    </w:p>
    <w:p>
      <w:pPr>
        <w:pStyle w:val="Heading3"/>
        <w:numPr>
          <w:ilvl w:val="2"/>
          <w:numId w:val="1"/>
        </w:numPr>
        <w:rPr/>
      </w:pPr>
      <w:bookmarkStart w:id="554" w:name="__RefHeading___Toc1437280_3264237689"/>
      <w:bookmarkStart w:id="555" w:name="_Toc218"/>
      <w:bookmarkEnd w:id="554"/>
      <w:r>
        <w:rPr/>
        <w:t>205</w:t>
      </w:r>
      <w:r>
        <w:rPr>
          <w:rtl w:val="true"/>
        </w:rPr>
        <w:t>-</w:t>
      </w:r>
      <w:r>
        <w:rPr>
          <w:rtl w:val="true"/>
        </w:rPr>
        <w:t>تفسیر قول خداوند متعال</w:t>
      </w:r>
      <w:r>
        <w:rPr>
          <w:rtl w:val="true"/>
        </w:rPr>
        <w:t xml:space="preserve">: </w:t>
      </w:r>
      <w:r>
        <w:rPr>
          <w:rtl w:val="true"/>
        </w:rPr>
        <w:t>لا تَدْعُوا الْیَوْمَ ثُبُوراً</w:t>
      </w:r>
      <w:bookmarkEnd w:id="5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بن طارق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زید بن علی بن حسین علیه السّلام درباره سخن خداوند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یک‌بار واویلا نمی‌گوئید بلکه باید بسیار واویلا سر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کثیر،إنّک رجل صالح،و لست بمتّهم،و إنّی خائف علیک أن تهلک،إنّه إذا کان یوم القیامة أمر اللّه بأتباع کلّ إمام جائر إلی النّار،فیدعون بالویل و الثّبور، و یقولون لإمامهم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أهلکنا هلمّ الآن فخلّصنا ممّا نحن فیه،فعندها یقال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تَدْعُوا الْیَوْمَ ثُبُوراً واحِداً وَ ادْعُوا ثُبُوراً کَثِیراً ثمّ قال زید بن علی علیه السّلام حدّثنی أبی،عن أبیه الحسین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اله لعلیّ بن أبی طالب علیه السّلام أنت یا علیّ و أصحابک فی الجنّة،أنت یا علیّ و اتباعک فی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 عن أبیه عن سعد عن ابن عیسی،عن ابن محبوب،عن سعدان بن مسلم،عن أبی بصیر،قال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الإیمان؟فجمع لی الجواب فی کلمتین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باللّه أن لا تعصی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الإسلام؟فجمعه فی کلمتین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 شهادتنا،و نسک نسکنا،و ذبح ذبیحتنا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الحسین بن علیّ التّمّار،عن أحمد بن محمّد عن العنزیّ،عن علیّ بن الصّبّاح عن أبی المنذر،عن أبی صالح،عن أبی هریرة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 سوق من أسواق الآخرة،قراها المغفرة،و تحفتها الجنّة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الجعابیّ،عن ابن عقدة عن محمّد بن أحمد بن الحسین عن عبد اللّه بن محمّد بن علیّ بن عبد اللّه بن جعفر عن أبیه عن جعفر بن</w:t>
      </w:r>
      <w:bookmarkStart w:id="556" w:name="pg13930_143130"/>
    </w:p>
    <w:p>
      <w:pPr>
        <w:pStyle w:val="BookText"/>
        <w:rPr/>
      </w:pPr>
      <w:bookmarkEnd w:id="556"/>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کثیر تو مرد نیکوکاری هستی و در معرض اتّهام قرار نداری ولی من بر نابودی تو هراسانم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روز قیامت فرارسد خداوند به پیروان هر امام ستمگری دستور می‌دهد که به سوی دوزخ روانه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واویلا سر می‌دهند و به امامشان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ما را به نابودی افکندی بیا و ما را از آنچه در آن هستیم نجات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هنگام به آنان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یک‌بار واویلا نمی‌گوئید بلکه باید بسیار واویلا سر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زید بن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پدرش حسین بن علی علیه السّلام روایت نمود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به علی بن ابی طالب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یارانت در بهشت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پیروانت در بهشت هستید</w:t>
      </w:r>
      <w:r>
        <w:rPr>
          <w:rFonts w:eastAsia="IRNazanin" w:cs="IRNazanin"/>
          <w:color w:val="111111"/>
          <w:sz w:val="28"/>
          <w:szCs w:val="28"/>
          <w:rtl w:val="true"/>
          <w:lang w:bidi="fa-IR"/>
        </w:rPr>
        <w:t>.</w:t>
      </w:r>
    </w:p>
    <w:p>
      <w:pPr>
        <w:pStyle w:val="Heading3"/>
        <w:numPr>
          <w:ilvl w:val="2"/>
          <w:numId w:val="1"/>
        </w:numPr>
        <w:rPr/>
      </w:pPr>
      <w:bookmarkStart w:id="557" w:name="__RefHeading___Toc1437282_3264237689"/>
      <w:bookmarkStart w:id="558" w:name="_Toc219"/>
      <w:bookmarkEnd w:id="557"/>
      <w:r>
        <w:rPr/>
        <w:t>206</w:t>
      </w:r>
      <w:r>
        <w:rPr>
          <w:rtl w:val="true"/>
        </w:rPr>
        <w:t>-</w:t>
      </w:r>
      <w:r>
        <w:rPr>
          <w:rtl w:val="true"/>
        </w:rPr>
        <w:t>معنی ایمان و اسلام</w:t>
      </w:r>
      <w:bookmarkEnd w:id="5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می‌گوید از امام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چیست؟پس امام پاسخ را در دو کلمه برایم جمع نمود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 این است که از او نافرمانی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اسلام چیست؟پس پاسخ را در دو کلمه جمع فرمود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که گواهی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ما و پارسایی ما و 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 ما و قربانی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ما</w:t>
      </w:r>
      <w:r>
        <w:rPr>
          <w:rFonts w:eastAsia="IRNazanin" w:cs="IRNazanin"/>
          <w:color w:val="111111"/>
          <w:sz w:val="28"/>
          <w:szCs w:val="28"/>
          <w:rtl w:val="true"/>
          <w:lang w:bidi="fa-IR"/>
        </w:rPr>
        <w:t>.</w:t>
      </w:r>
    </w:p>
    <w:p>
      <w:pPr>
        <w:pStyle w:val="Heading3"/>
        <w:numPr>
          <w:ilvl w:val="2"/>
          <w:numId w:val="1"/>
        </w:numPr>
        <w:rPr/>
      </w:pPr>
      <w:bookmarkStart w:id="559" w:name="__RefHeading___Toc1437284_3264237689"/>
      <w:bookmarkStart w:id="560" w:name="_Toc220"/>
      <w:bookmarkEnd w:id="559"/>
      <w:r>
        <w:rPr/>
        <w:t>207</w:t>
      </w:r>
      <w:r>
        <w:rPr>
          <w:rtl w:val="true"/>
        </w:rPr>
        <w:t>-</w:t>
      </w:r>
      <w:r>
        <w:rPr>
          <w:rtl w:val="true"/>
        </w:rPr>
        <w:t>مسجد،بازار آخرت است</w:t>
      </w:r>
      <w:bookmarkEnd w:id="560"/>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بازاری از بازارهای آخرت هستند پذیرایی آن آمرزش و هدیه آن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عن أبیه عن جدّه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أکمل المؤمنین إیمانا أحسنهم خلقا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الجعابیّ،عن ابن عقدة عن سلیمان بن محمّد عن محمّد بن عمران عن محمّد بن عیسی الکندیّ عن جعفر بن محمّد علیه السّلام قال جاء أعرابیّ إلی رسول اللّه صلّی اللّه علیه و 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محمّد،أخبرنی بعمل یحبّنی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أعرابیّ ازهد فی الدّنیا یحبّک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ازهد فی ما فی أیدی النّاس یحبّک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جعفر بن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أخرجه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ذلّ المعصیة إلی عزّ التّقوی أغناه اللّه بلا مال،و أعزّه بلا عشیرة،و آنسه بلا بشر،و من خاف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 اللّه منه کلّ شیء و من لم یخف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أخافه اللّه من 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علیّ بن خالد المراغیّ،عن الحسن بن علیّ الکوفیّ عن إسماعیل بن محمّد المزنیّ،عن سلاّم بن أبی عمرة عن سعد بن سعید،عن یونس بن عبد الجبّار عن علیّ بن الحسین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ما بال أقوام إذا ذکر عندهم آل إبراهیم علیه السّلام فرحوا و استبشروا،و إذا ذکر عندهم آل محمّد علیهم السّلام اشمأزّت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 محمّد بیده لو أنّ عبدا جاء یوم القیامة بعمل سبعین نبیّا ما قبل اللّه ذلک منه حتّی یلقاه بولایتی و ولایة أهل بیتی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بن عمران المرزبانیّ،عن علیّ بن سلیمان،</w:t>
      </w:r>
      <w:bookmarkStart w:id="561" w:name="pg13930_143132"/>
    </w:p>
    <w:p>
      <w:pPr>
        <w:pStyle w:val="Heading3"/>
        <w:numPr>
          <w:ilvl w:val="2"/>
          <w:numId w:val="1"/>
        </w:numPr>
        <w:rPr/>
      </w:pPr>
      <w:bookmarkStart w:id="562" w:name="__RefHeading___Toc1437286_3264237689"/>
      <w:bookmarkStart w:id="563" w:name="_Toc221"/>
      <w:bookmarkEnd w:id="561"/>
      <w:bookmarkEnd w:id="562"/>
      <w:r>
        <w:rPr/>
        <w:t>208</w:t>
      </w:r>
      <w:r>
        <w:rPr>
          <w:rtl w:val="true"/>
        </w:rPr>
        <w:t>-</w:t>
      </w:r>
      <w:r>
        <w:rPr>
          <w:rtl w:val="true"/>
        </w:rPr>
        <w:t>فضیلت حسن خلق</w:t>
      </w:r>
      <w:bookmarkEnd w:id="5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ایمان‌ترین مردم خوش‌خلق‌ترین آنان است</w:t>
      </w:r>
      <w:r>
        <w:rPr>
          <w:rFonts w:eastAsia="IRNazanin" w:cs="IRNazanin"/>
          <w:color w:val="111111"/>
          <w:sz w:val="28"/>
          <w:szCs w:val="28"/>
          <w:rtl w:val="true"/>
          <w:lang w:bidi="fa-IR"/>
        </w:rPr>
        <w:t>.</w:t>
      </w:r>
    </w:p>
    <w:p>
      <w:pPr>
        <w:pStyle w:val="Heading3"/>
        <w:numPr>
          <w:ilvl w:val="2"/>
          <w:numId w:val="1"/>
        </w:numPr>
        <w:rPr/>
      </w:pPr>
      <w:bookmarkStart w:id="564" w:name="__RefHeading___Toc1437288_3264237689"/>
      <w:bookmarkStart w:id="565" w:name="_Toc222"/>
      <w:bookmarkEnd w:id="564"/>
      <w:r>
        <w:rPr/>
        <w:t>209</w:t>
      </w:r>
      <w:r>
        <w:rPr>
          <w:rtl w:val="true"/>
        </w:rPr>
        <w:t>-</w:t>
      </w:r>
      <w:r>
        <w:rPr>
          <w:rtl w:val="true"/>
        </w:rPr>
        <w:t>زهد در دنیا</w:t>
      </w:r>
      <w:bookmarkEnd w:id="5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صحرانشین به نزد پیامبر صلّی اللّه علیه و اله آمد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عملی آگاه کن که خداوند به سبب آن مرا دوست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عرب صحرانشین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دل بر گیر تا خداوند دوستت دارد و از آنچه در دستان مردم است دل بر گیر تا مردم دوستت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خداوند او را از خواری گناه به عزت پرهیزگاری خارج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بدون ثروت او را بی‌نیاز ساخته و بدون خانواده عزیز و شکست‌ناپذیر قرارداده و بدون انسان،مونس و هم‌نشین او گشته است و هرکس از خداوند نهراسد خداوند او را از همه‌چیز می‌ترساند</w:t>
      </w:r>
      <w:r>
        <w:rPr>
          <w:rFonts w:eastAsia="IRNazanin" w:cs="IRNazanin"/>
          <w:color w:val="111111"/>
          <w:sz w:val="28"/>
          <w:szCs w:val="28"/>
          <w:rtl w:val="true"/>
          <w:lang w:bidi="fa-IR"/>
        </w:rPr>
        <w:t>.</w:t>
      </w:r>
    </w:p>
    <w:p>
      <w:pPr>
        <w:pStyle w:val="Heading3"/>
        <w:numPr>
          <w:ilvl w:val="2"/>
          <w:numId w:val="1"/>
        </w:numPr>
        <w:rPr/>
      </w:pPr>
      <w:bookmarkStart w:id="566" w:name="__RefHeading___Toc1437290_3264237689"/>
      <w:bookmarkStart w:id="567" w:name="_Toc223"/>
      <w:bookmarkEnd w:id="566"/>
      <w:r>
        <w:rPr/>
        <w:t>210</w:t>
      </w:r>
      <w:r>
        <w:rPr>
          <w:rtl w:val="true"/>
        </w:rPr>
        <w:t>-</w:t>
      </w:r>
      <w:r>
        <w:rPr>
          <w:rtl w:val="true"/>
        </w:rPr>
        <w:t>قبول شدن اعمال با ولایت اهل بیت</w:t>
      </w:r>
      <w:bookmarkEnd w:id="567"/>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گروه‌هایی که هنگامی که در نزدشان خاندان ابراهیم علیه السّلام یاد می‌شود خوش می‌گردند و شادمان می‌شوند و هنگامی که در نزدشان خاندان محمد یاد می‌گردد در دل‌هایشان کراهت پیدا می‌شود چه در سر دارند؟سوگند به کسی که جان محمد در دست اوست اگر بنده‌ای در روز قیامت با کردار هفتاد پیامبر بیاید خداوند آن را از او نمی پذیرد تا آن هنگام که خداوند را با ولایت من و ولایت اهل بیت من ملاقات کند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حمید،عن محمّد بن إسحاق عن محمّد بن فلیح،عن موسی بن عقبة،عن محمّد بن شهاب الزّهریّ،قال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 جعفر بن أبی طالب علیه السّلام من بلاد الحبشة،بعثه رسول اللّه صلّی اللّه علیه و اله إلی مؤتة،و استعمل علی الجیش معه زید بن حارثة و عبد اللّه بن رواحة،فمضی النّاس معهم حتّی کانوا بتخوم البلقاء،فلقیهم جموع هرقل من الرّوم و العرب،فانحاز المسلمون إلی قریة یقال لها مؤتة،فالتقی النّاس عندها و اقتتلوا قتالا شدیدا،و کان اللّواء یومئذ مع زید بن حارثة،فقاتل به حتّی شاط فی رماح القوم،ثمّ أخذه جعفر فقاتل به قتالا شدیدا،ثمّ اقتحم عن فرس له شقراء فعقرها و قاتل حتّی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جعفر أوّل رجل من المسلمین عقر فرسه فی الإسلام،ثمّ أخذ اللّواء عبد اللّه بن رواحة فقاتل حتّی قتل،فأعطی المسلمون اللّواء بعدهم خالد بن الولید،فناوش القوم و راوغهم حتّی انحاز بالمسلمین منهزما،و نجا بهم من الرّوم،و أنفذ رجلا من المسلمین یقال له عبد الرّحمن بن سمرة إلی النّبیّ صلّی اللّه علیه و اله بالخبر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فصرت إلی النّبیّ صلّی اللّه علیه و اله فلمّا وصلت إلی المسجد قال لی رسول اللّه صلّی اللّه علیه و اله علی رسلک یا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اللّواء زید فقاتل به فقتل،رحم اللّه زیدا،ثمّ أخذ اللّواء جعفر و قاتل و قتل،رحم اللّه جعفرا،ثمّ أخذ اللّواء عبد اللّه بن رواحة و قاتل و قتل،فرحم اللّه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 أصحاب رسول اللّه صلّی اللّه علیه و اله و هم حوله،فقال لهم النّبیّ صلّی اللّه علیه و اله و ما یبکیکم؟فقالوا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لنا لا نبکی و قد ذهب خیارنا و أشرافنا،و أهل الفضل منّا</w:t>
      </w:r>
      <w:r>
        <w:rPr>
          <w:rFonts w:eastAsia="IRNazanin" w:cs="IRNazanin"/>
          <w:color w:val="111111"/>
          <w:sz w:val="28"/>
          <w:szCs w:val="28"/>
          <w:rtl w:val="true"/>
          <w:lang w:bidi="fa-IR"/>
        </w:rPr>
        <w:t>!</w:t>
      </w:r>
      <w:bookmarkStart w:id="568" w:name="pg13930_143134"/>
    </w:p>
    <w:p>
      <w:pPr>
        <w:pStyle w:val="Heading3"/>
        <w:numPr>
          <w:ilvl w:val="2"/>
          <w:numId w:val="1"/>
        </w:numPr>
        <w:rPr/>
      </w:pPr>
      <w:bookmarkStart w:id="569" w:name="__RefHeading___Toc1437292_3264237689"/>
      <w:bookmarkStart w:id="570" w:name="_Toc224"/>
      <w:bookmarkEnd w:id="568"/>
      <w:bookmarkEnd w:id="569"/>
      <w:r>
        <w:rPr/>
        <w:t>211</w:t>
      </w:r>
      <w:r>
        <w:rPr>
          <w:rtl w:val="true"/>
        </w:rPr>
        <w:t>-</w:t>
      </w:r>
      <w:r>
        <w:rPr>
          <w:rtl w:val="true"/>
        </w:rPr>
        <w:t>جنگ موته</w:t>
      </w:r>
      <w:bookmarkEnd w:id="57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شهاب زهری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جعفر بن ابی طالب از سرزمین‌های حبشه بازگشت رسول خدا صلّی اللّه علیه و اله او را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گسیل داشت و به همراه او زید بن حارثه و عبد اللّه بن رواحه را هم در کنار لشگر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مردم با آنان حرکت کردند تا به نهایت وادی بلقاء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لشگریان پادشاه از رومیان و اعراب با آنان مواجه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به دهی که به آن موته گفته می‌شد عقب‌نشینی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 لشگر در آن ده با یکدیگر روبرو شدند و جنگی سخت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پرچم در آن روز در دست زید بن حارثه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آن پرچم جنگید تا به وسیله نیزه‌های آن جماعت،کشته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جعفر پرچم را در اختیار گرفت و به سختی جنگید سپس خود را از اسب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پائین انداخت پس آن را پی کرد و جنگید تا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اولین مرد از مسلمانان بود که اسب خود را در راه اسلام پی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عبد اللّه بن رواحه پرچم را گرفت،جنگید تا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مسلمانان بعد از این سه نفر پرچم را به خالد بن ولید سپردند پس با آن جماعت جنگید و آنان را فریب داد تا مسلمانان شکست‌خورده را موفق به عقب‌نشینی کرد و آنان را از دست رومیان نجات داد و مردی از مسلمانان به نام عبد الرحمن بن سمره را برای خبررسانی به سوی پیامبر فرستاد عبد الرحمن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پیامبر رفتم پس هنگامی که به مسجد رسیدم پیامبر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 الرحمن آرام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پرچم را گرفت و جنگید و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زید را ببخشاید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جعفر پرچم را گرفت و جنگید و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جعفر را ببخشاید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پرچم را عبد اللّه بن رواحه گرفت و جنگید و کشته شد پس خداوند عبد اللّه را ببخشاید 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فرستاده خدا صلّی اللّه علیه و اله درحالی که آن حضرت را احاطه کرده بودند گریستند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شما را به گریه واداشته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نگرییم در حالی که بهترین و شریف‌ترین افراد ما و اهل برتری از ما از میان ما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تبکوا،فإنّما مثل أمّتی مثل حدیقة قام علیها صاحبها،فأصلح رواکبها،و بنی مساکنها،و حلق سعفها،فأطعمت عاما فوجا،ثمّ عاما فوجا،ثمّ عاما فوجا،فلعلّ آخرها طعما أن یکون أجودها قنوانا،و أطولها شمراخا،امّا و الّذی بعثنی بالحقّ نبیّا،لیجدنّ عیسی ابن مریم فی أمّتی خلفا من حواریّه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کعب بن مالک یرثی جعفر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 و عن المستشهدین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هدّت العیون و دمع عینک یهمل سحا کما و کفّ الضّباب المخضل</w:t>
      </w:r>
    </w:p>
    <w:p>
      <w:pPr>
        <w:pStyle w:val="BookText"/>
        <w:rPr/>
      </w:pPr>
      <w:r>
        <w:rPr>
          <w:rFonts w:ascii="IRNazanin" w:hAnsi="IRNazanin" w:eastAsia="IRNazanin"/>
          <w:color w:val="111111"/>
          <w:sz w:val="28"/>
          <w:sz w:val="28"/>
          <w:szCs w:val="28"/>
          <w:rtl w:val="true"/>
          <w:lang w:bidi="fa-IR"/>
        </w:rPr>
        <w:t>و کان ما بین الجوانح و الحشا ممّا تأوّبنی شهاب مدخل</w:t>
      </w:r>
    </w:p>
    <w:p>
      <w:pPr>
        <w:pStyle w:val="BookText"/>
        <w:rPr/>
      </w:pPr>
      <w:r>
        <w:rPr>
          <w:rFonts w:ascii="IRNazanin" w:hAnsi="IRNazanin" w:eastAsia="IRNazanin"/>
          <w:color w:val="111111"/>
          <w:sz w:val="28"/>
          <w:sz w:val="28"/>
          <w:szCs w:val="28"/>
          <w:rtl w:val="true"/>
          <w:lang w:bidi="fa-IR"/>
        </w:rPr>
        <w:t>وجدا علی النّفر الّذین تتابعوا یوما بمؤتة أسندوا لم یقفلوا</w:t>
      </w:r>
    </w:p>
    <w:p>
      <w:pPr>
        <w:pStyle w:val="BookText"/>
        <w:rPr/>
      </w:pPr>
      <w:r>
        <w:rPr>
          <w:rFonts w:ascii="IRNazanin" w:hAnsi="IRNazanin" w:eastAsia="IRNazanin"/>
          <w:color w:val="111111"/>
          <w:sz w:val="28"/>
          <w:sz w:val="28"/>
          <w:szCs w:val="28"/>
          <w:rtl w:val="true"/>
          <w:lang w:bidi="fa-IR"/>
        </w:rPr>
        <w:t>فتغیّر القمر المنیر لفقدهم و الشّمس قد کسفت و کادت تأفل</w:t>
      </w:r>
    </w:p>
    <w:p>
      <w:pPr>
        <w:pStyle w:val="BookText"/>
        <w:rPr/>
      </w:pPr>
      <w:r>
        <w:rPr>
          <w:rFonts w:ascii="IRNazanin" w:hAnsi="IRNazanin" w:eastAsia="IRNazanin"/>
          <w:color w:val="111111"/>
          <w:sz w:val="28"/>
          <w:sz w:val="28"/>
          <w:szCs w:val="28"/>
          <w:rtl w:val="true"/>
          <w:lang w:bidi="fa-IR"/>
        </w:rPr>
        <w:t>قوم علا بنیانهم من هاشم فرع أشمّ و سؤدد ما ینقل</w:t>
      </w:r>
    </w:p>
    <w:p>
      <w:pPr>
        <w:pStyle w:val="BookText"/>
        <w:rPr/>
      </w:pPr>
      <w:r>
        <w:rPr>
          <w:rFonts w:ascii="IRNazanin" w:hAnsi="IRNazanin" w:eastAsia="IRNazanin"/>
          <w:color w:val="111111"/>
          <w:sz w:val="28"/>
          <w:sz w:val="28"/>
          <w:szCs w:val="28"/>
          <w:rtl w:val="true"/>
          <w:lang w:bidi="fa-IR"/>
        </w:rPr>
        <w:t>قوم بهم نصر الإله عباده و علیهم نزل الکتاب المنزل</w:t>
      </w:r>
    </w:p>
    <w:p>
      <w:pPr>
        <w:pStyle w:val="BookText"/>
        <w:rPr/>
      </w:pPr>
      <w:r>
        <w:rPr>
          <w:rFonts w:ascii="IRNazanin" w:hAnsi="IRNazanin" w:eastAsia="IRNazanin"/>
          <w:color w:val="111111"/>
          <w:sz w:val="28"/>
          <w:sz w:val="28"/>
          <w:szCs w:val="28"/>
          <w:rtl w:val="true"/>
          <w:lang w:bidi="fa-IR"/>
        </w:rPr>
        <w:t>و بهداهم رضی الإله لخلقه و بجدّهم نصر النّبیّ المرسل</w:t>
      </w:r>
    </w:p>
    <w:p>
      <w:pPr>
        <w:pStyle w:val="BookText"/>
        <w:rPr/>
      </w:pPr>
      <w:r>
        <w:rPr>
          <w:rFonts w:ascii="IRNazanin" w:hAnsi="IRNazanin" w:eastAsia="IRNazanin"/>
          <w:color w:val="111111"/>
          <w:sz w:val="28"/>
          <w:sz w:val="28"/>
          <w:szCs w:val="28"/>
          <w:rtl w:val="true"/>
          <w:lang w:bidi="fa-IR"/>
        </w:rPr>
        <w:t>بیّض الوجوه تری بطون أکفّهم تندّی إذا أغبر الزّمان الممحل</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بن المظفّر البزّاز،عن أحمد بن عبید العطاردیّ،عن أبی بشر بن بکیر،عن زیاد بن المنذر،عن أبی عبد اللّه مولی بنی هاشم،عن أبی سعید الخدریّ،قال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یوم أحد شجّ النّبیّ صلّی اللّه علیه و اله فی وجهه،</w:t>
      </w:r>
      <w:bookmarkStart w:id="571" w:name="pg13930_143136"/>
    </w:p>
    <w:p>
      <w:pPr>
        <w:pStyle w:val="BookText"/>
        <w:rPr/>
      </w:pPr>
      <w:bookmarkEnd w:id="571"/>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امت من همچون باغی است که صاحبش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قیام کرده است و بلندای نخل‌های آن را اصلاح و خانه‌هایش را آباد و برگ‌های نخل را حرس نموده است،پس در سالی گروهی را سیر می‌گرداند آنگاه در سالی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سیر می‌گرداند 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سیر می‌گرداند پس چه‌بسا آخرین نخل‌های این باغ خوشه‌هایی نیکوتر و ساقه‌هایی طولانی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اما سوگند به کسی که به حق مرا به پیامبری برانگیخت هرآینه عیسی بن مریم گروهی از حواریون خود را در میان امت من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کعب بن مالک در رثای جعفر بن ابی طالب و کسانی که با او شهید شدند این‌گونه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 آرام شد و اشک چشم تو به شدت فرو می‌ریزد همان‌گونه که ابرهای مرطوب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می‌ریزند</w:t>
      </w:r>
      <w:r>
        <w:rPr>
          <w:rFonts w:ascii="IRNazanin" w:hAnsi="IRNazanin" w:eastAsia="IRNazanin"/>
          <w:i/>
          <w:i/>
          <w:iCs/>
          <w:color w:val="111111"/>
          <w:sz w:val="28"/>
          <w:sz w:val="28"/>
          <w:szCs w:val="28"/>
          <w:rtl w:val="true"/>
          <w:lang w:bidi="fa-IR"/>
        </w:rPr>
        <w:t>و گویا درمیان اعضای بدن و جوارح من چیزی همانند شهابی که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در آسمان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داخل می‌شود حرکت می‌کند</w:t>
      </w:r>
      <w:r>
        <w:rPr>
          <w:rFonts w:ascii="IRNazanin" w:hAnsi="IRNazanin" w:eastAsia="IRNazanin"/>
          <w:color w:val="111111"/>
          <w:sz w:val="28"/>
          <w:sz w:val="28"/>
          <w:szCs w:val="28"/>
          <w:rtl w:val="true"/>
          <w:lang w:bidi="fa-IR"/>
        </w:rPr>
        <w:t>از شوق کوچ کسانی که روزی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کنار هم کوشیدند و تلاش کردند و بازنگشتند</w:t>
      </w:r>
      <w:r>
        <w:rPr>
          <w:rFonts w:ascii="IRNazanin" w:hAnsi="IRNazanin" w:eastAsia="IRNazanin"/>
          <w:i/>
          <w:i/>
          <w:iCs/>
          <w:color w:val="111111"/>
          <w:sz w:val="28"/>
          <w:sz w:val="28"/>
          <w:szCs w:val="28"/>
          <w:rtl w:val="true"/>
          <w:lang w:bidi="fa-IR"/>
        </w:rPr>
        <w:t>پس رنگ ماه درخشان برای از دست دادن آنان تغییر کرد و خورشید گرفته شد و نزدیک بود که غروب کند</w:t>
      </w:r>
      <w:r>
        <w:rPr>
          <w:rFonts w:ascii="IRNazanin" w:hAnsi="IRNazanin" w:eastAsia="IRNazanin"/>
          <w:color w:val="111111"/>
          <w:sz w:val="28"/>
          <w:sz w:val="28"/>
          <w:szCs w:val="28"/>
          <w:rtl w:val="true"/>
          <w:lang w:bidi="fa-IR"/>
        </w:rPr>
        <w:t xml:space="preserve">گروهی که بنیان و پایه آنان از هاشم بر فراز رفت،نسلی سربلند که سروری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 نگردید</w:t>
      </w:r>
      <w:r>
        <w:rPr>
          <w:rFonts w:ascii="IRNazanin" w:hAnsi="IRNazanin" w:eastAsia="IRNazanin"/>
          <w:i/>
          <w:i/>
          <w:iCs/>
          <w:color w:val="111111"/>
          <w:sz w:val="28"/>
          <w:sz w:val="28"/>
          <w:szCs w:val="28"/>
          <w:rtl w:val="true"/>
          <w:lang w:bidi="fa-IR"/>
        </w:rPr>
        <w:t>گروهی که معبود به وسیله آنان بندگانش را یاری نمود و کتاب نازل‌شده را بر آنان فروفرستاد</w:t>
      </w:r>
      <w:r>
        <w:rPr>
          <w:rFonts w:ascii="IRNazanin" w:hAnsi="IRNazanin" w:eastAsia="IRNazanin"/>
          <w:color w:val="111111"/>
          <w:sz w:val="28"/>
          <w:sz w:val="28"/>
          <w:szCs w:val="28"/>
          <w:rtl w:val="true"/>
          <w:lang w:bidi="fa-IR"/>
        </w:rPr>
        <w:t>و با هدایت یافتن آنان پروردگار از بندگانش خشنود گشت و با تلاش آنان پیامبر فرستاده‌شده یاری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روسپیدانی که دست‌هایشان دیده می‌شود که می‌بخشاید و عطا می‌کند هنگامی که زمان قحطی،غبار خود را در همه‌جا پراکنده می‌کند</w:t>
      </w:r>
      <w:r>
        <w:rPr>
          <w:rFonts w:eastAsia="IRNazanin" w:cs="IRNazanin"/>
          <w:color w:val="111111"/>
          <w:sz w:val="28"/>
          <w:szCs w:val="28"/>
          <w:rtl w:val="true"/>
          <w:lang w:bidi="fa-IR"/>
        </w:rPr>
        <w:t>.</w:t>
      </w:r>
    </w:p>
    <w:p>
      <w:pPr>
        <w:pStyle w:val="Heading3"/>
        <w:numPr>
          <w:ilvl w:val="2"/>
          <w:numId w:val="1"/>
        </w:numPr>
        <w:rPr/>
      </w:pPr>
      <w:bookmarkStart w:id="572" w:name="__RefHeading___Toc1437294_3264237689"/>
      <w:bookmarkStart w:id="573" w:name="_Toc225"/>
      <w:bookmarkEnd w:id="572"/>
      <w:r>
        <w:rPr/>
        <w:t>212</w:t>
      </w:r>
      <w:r>
        <w:rPr>
          <w:rtl w:val="true"/>
        </w:rPr>
        <w:t>-</w:t>
      </w:r>
      <w:r>
        <w:rPr>
          <w:rtl w:val="true"/>
        </w:rPr>
        <w:t>دعای پیامبر در روز احد بعد از مجروح شدنشان</w:t>
      </w:r>
      <w:bookmarkEnd w:id="57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جنگ احد صورت پیامبر اکرم صلّی اللّه علیه و اله مجروح شد</w:t>
      </w:r>
    </w:p>
    <w:p>
      <w:pPr>
        <w:pStyle w:val="BookText"/>
        <w:rPr/>
      </w:pPr>
      <w:r>
        <w:rPr>
          <w:rFonts w:ascii="IRNazanin" w:hAnsi="IRNazanin" w:eastAsia="IRNazanin"/>
          <w:color w:val="111111"/>
          <w:sz w:val="28"/>
          <w:sz w:val="28"/>
          <w:szCs w:val="28"/>
          <w:rtl w:val="true"/>
          <w:lang w:bidi="fa-IR"/>
        </w:rPr>
        <w:t>و کسرت رباعیته،فقام علیه السّلام رافعا یدیه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اشتدّ غضبه علی یهود أن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العزیز بن اللّه،و اشتدّ غضبه علی النّصاری أن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 بن اللّه؛و إنّ اللّه اشتدّ غضبه علی من أراق دمی و آذانی فی عترتی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علیّ بن مالک النّحویّ،عن أحمد بن عبد الجبّار،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بکر عن محمّد بن إسحاق،عن مشیخته،قال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رجع علیّ بن أبی طالب علیه السّلام من أحد ناول فاطمة علیها السّلام سیفه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فاطم هاک السّیف غیر ذمیم فلست برعدید و لا بلئیم</w:t>
      </w:r>
    </w:p>
    <w:p>
      <w:pPr>
        <w:pStyle w:val="BookText"/>
        <w:rPr/>
      </w:pPr>
      <w:r>
        <w:rPr>
          <w:rFonts w:ascii="IRNazanin" w:hAnsi="IRNazanin" w:eastAsia="IRNazanin"/>
          <w:color w:val="111111"/>
          <w:sz w:val="28"/>
          <w:sz w:val="28"/>
          <w:szCs w:val="28"/>
          <w:rtl w:val="true"/>
          <w:lang w:bidi="fa-IR"/>
        </w:rPr>
        <w:t>لعمری لقد أعذرت فی نصر أحمد و مرضاة ربّ للعباد رحیم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 یوم أحد،و قد هاجت ریح عاصف،کلام هاتف یهتف،و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سیف إلاّ ذو الفقار و لا فتی إلاّ علیّ فإذا ندبتم هالکا فابکوا الوفیّ أخا الوفیّ</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الکاتب عن الزّعفرانیّ،عن الثّقفیّ،عن محمّد بن عثمان،عن أبی عبد اللّه الأسلمیّ،عن موسی بن عبد اللّه الأسدیّ،قال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انهزم أهل البصرة أمر علیّ بن أبی طالب أمیر المؤمنین علیه السّلام أن تنزل عائشة قصر أبی خلف،فلمّا نزلت جاءها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أمّت کیف رأیت ضرب بنیک دون دینهم بالسّیف؟فقالت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استبصرت یا عمّار من اجل أنّک غلبت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أشدّ استبصارا من ذلک،أما و اللّه لو ضربتمونا حتّی تبلغونا</w:t>
      </w:r>
      <w:bookmarkStart w:id="574" w:name="pg13930_143138"/>
    </w:p>
    <w:p>
      <w:pPr>
        <w:pStyle w:val="BookText"/>
        <w:rPr/>
      </w:pPr>
      <w:bookmarkEnd w:id="574"/>
      <w:r>
        <w:rPr>
          <w:rFonts w:ascii="IRNazanin" w:hAnsi="IRNazanin" w:eastAsia="IRNazanin"/>
          <w:color w:val="111111"/>
          <w:sz w:val="28"/>
          <w:sz w:val="28"/>
          <w:szCs w:val="28"/>
          <w:rtl w:val="true"/>
          <w:lang w:bidi="fa-IR"/>
        </w:rPr>
        <w:t>و دندان‌هایش شکست پس پیامبر برخاست و درحالی که دستانش را برافراشته بود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خشم خداوند بر یهود شدید گشت به خاطر این‌که گفتند عزیر فرزند خداست و خشم او بر مسیحیان شدت گرفت از اینکه گفتند مسیح فرزند خداست و خشم خداوند بر کسی که خون مرا به زمین ریخت و مرا در رابطه با خانواده‌ام آزار داد شدت گرفت</w:t>
      </w:r>
      <w:r>
        <w:rPr>
          <w:rFonts w:eastAsia="IRNazanin" w:cs="IRNazanin"/>
          <w:color w:val="111111"/>
          <w:sz w:val="28"/>
          <w:szCs w:val="28"/>
          <w:rtl w:val="true"/>
          <w:lang w:bidi="fa-IR"/>
        </w:rPr>
        <w:t>.</w:t>
      </w:r>
    </w:p>
    <w:p>
      <w:pPr>
        <w:pStyle w:val="Heading3"/>
        <w:numPr>
          <w:ilvl w:val="2"/>
          <w:numId w:val="1"/>
        </w:numPr>
        <w:rPr/>
      </w:pPr>
      <w:bookmarkStart w:id="575" w:name="__RefHeading___Toc1437296_3264237689"/>
      <w:bookmarkStart w:id="576" w:name="_Toc226"/>
      <w:bookmarkEnd w:id="575"/>
      <w:r>
        <w:rPr/>
        <w:t>213</w:t>
      </w:r>
      <w:r>
        <w:rPr>
          <w:rtl w:val="true"/>
        </w:rPr>
        <w:t>-</w:t>
      </w:r>
      <w:r>
        <w:rPr>
          <w:rtl w:val="true"/>
        </w:rPr>
        <w:t>شعر برای حضرت علی علیه السّلام بعد از برگشتن از احد</w:t>
      </w:r>
      <w:bookmarkEnd w:id="5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از بزرگان خود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علی بن ابی طالب علیه السّلام از جنگ احد بازگشت شمشیر خود را به فاطمه علیها السّلام سپرد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فاطمه،این شمشیر را بگیر بدون اینکه مذمّت و ملامتم کنی چرا که ترسو و پست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 سوگند در یاری محمد صلّی اللّه علیه و اله و رضایت پروردگاری که به بندگان مهربان است تلاش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جنگ احد درحالی که باد شدیدی می‌وزید سخن ندا دهنده‌ای شنیده شد که ندا در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شمشیری جز ذو الفقار و هیچ جوانمردی جز علی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خواستید برای کشته شده‌ای زاری کنید بر وفادار بگریید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علی علیه السّلام است</w:t>
      </w:r>
      <w:r>
        <w:rPr>
          <w:rFonts w:eastAsia="IRNazanin" w:cs="IRNazanin"/>
          <w:color w:val="111111"/>
          <w:sz w:val="28"/>
          <w:szCs w:val="28"/>
          <w:rtl w:val="true"/>
          <w:lang w:bidi="fa-IR"/>
        </w:rPr>
        <w:t>].</w:t>
      </w:r>
    </w:p>
    <w:p>
      <w:pPr>
        <w:pStyle w:val="Heading3"/>
        <w:numPr>
          <w:ilvl w:val="2"/>
          <w:numId w:val="1"/>
        </w:numPr>
        <w:rPr/>
      </w:pPr>
      <w:bookmarkStart w:id="577" w:name="__RefHeading___Toc1437298_3264237689"/>
      <w:bookmarkStart w:id="578" w:name="_Toc227"/>
      <w:bookmarkEnd w:id="577"/>
      <w:r>
        <w:rPr/>
        <w:t>214</w:t>
      </w:r>
      <w:r>
        <w:rPr>
          <w:rtl w:val="true"/>
        </w:rPr>
        <w:t>-</w:t>
      </w:r>
      <w:r>
        <w:rPr>
          <w:rtl w:val="true"/>
        </w:rPr>
        <w:t>کلام عمار با عایشه در روز جنگ جمل</w:t>
      </w:r>
      <w:bookmarkEnd w:id="57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عبد اللّه اسدی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اهل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خوردند علی بن ابی طالب علیه السّلام فرمان داد که عایشه در قصر ابی خلف فرود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عایشه در آن‌جا فرود آمد،عمار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از او خشنود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او رفت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شمشیر فرزندت را چگونه یافتی؟عایشه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 پیروز گشتی حقیقت امر برایت آشکار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طعنه‌ای است به عمار که چون شما پیروز شدید فکر می‌کنی حق با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من بیش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سعفات هجر لعلمنا أنّا علی الحقّ و أنّکم علی الباطل،فقالت له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یخیّل إلیک،اتّق اللّه یا عمّار،فإنّ سنّک قد کبرت،و دقّ عظمک،و فنی أجلک، و أذهبت دینک لابن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 اللّه اخترت لنفسی فی أصحاب رسول اللّه صلّی اللّه علیه و اله فرأیت علیّا أقرأهم لکتاب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أعلمهم بتأویله،و أشدّهم تعظیما لحرمته،و أعرفهم بالسّنّة،مع قرابته من رسول اللّه صلّی اللّه علیه و اله و عظم عنائه و بلائه فی الإسلام؛فسکتت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أبو الحسن أحمد بن محمّد ابن الحسن بن الولید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الصّفّار،عن أحمد بن محمّد بن عیسی،عن الحسن بن علیّ بن أبی حمزة،عن عبد اللّه بن الولید،قال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علی أبی عبد اللّه علیه السّلام فی زمن بنی مروان،فقال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أنتم؟قلنا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البلدان أکثر محبّا لنا من أهل الکوفة،لا سیّما هذه العصابة،إنّ اللّه هداکم لأمر جهله النّاس،فأحببتمونا و أبغضنا النّاس، و بایعتمونا و خالفنا النّاس،و صدّقتمونا و کذّبنا النّاس،فأحیاکم اللّه محیانا، و أماتکم مماتنا،فأشهد علی أبی 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بین أحدکم و بین أن یری ما تقرّبه عینه أو یغتبط إلاّ أن تبلغ نفسه هکذا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أهوی بیده إلی حلقه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کتابه وَ لَقَدْ أَرْسَلْنا رُسُلاً مِنْ قَبْلِکَ وَ جَعَلْنا لَهُمْ أَزْواجاً وَ ذُرِّیَّةً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ذرّیّة رسول اللّه صلّی اللّه علیه و اله</w:t>
      </w:r>
      <w:r>
        <w:rPr>
          <w:rFonts w:eastAsia="Amiri" w:cs="Amiri" w:ascii="Amiri" w:hAnsi="Amiri"/>
          <w:color w:val="111111"/>
          <w:sz w:val="28"/>
          <w:szCs w:val="28"/>
          <w:rtl w:val="true"/>
          <w:lang w:bidi="ar-SA"/>
        </w:rPr>
        <w:t>.</w:t>
      </w:r>
      <w:bookmarkStart w:id="579" w:name="pg13930_143140"/>
    </w:p>
    <w:p>
      <w:pPr>
        <w:pStyle w:val="BookText"/>
        <w:rPr/>
      </w:pPr>
      <w:bookmarkEnd w:id="579"/>
      <w:r>
        <w:rPr>
          <w:rFonts w:ascii="IRNazanin" w:hAnsi="IRNazanin" w:eastAsia="IRNazanin"/>
          <w:color w:val="111111"/>
          <w:sz w:val="28"/>
          <w:sz w:val="28"/>
          <w:szCs w:val="28"/>
          <w:rtl w:val="true"/>
          <w:lang w:bidi="fa-IR"/>
        </w:rPr>
        <w:t>به خدا سوگند اگر آن‌چنان بر ما برتری یافته و ما را شکست می‌دادید که ما را بر شاخه‌های 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آویزان می‌نمودید هرآینه می‌دانستیم که ما بر حقیم و شما بر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عایشه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گمان می‌کنی،از خدا بترس ای عمار،همانا سن تو بسیار شده و استخوان هایت سست و پایان عمرت نزدیک گشته است تو دین خود را برای فرزند ابی طالب از بین 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خدایش او را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برای خود درمیان یاران رسول خدا صلّی اللّه علیه و اله کسی را انتخاب نمودم و دیدم که علی علیه السّلام بیش از همه کتاب خداوند عزّتمند و شکوهمند را می‌خواند و به تفسیر آن آگاه‌تر است و بیش از دیگران احترام آن را بزرگ می‌دارد و به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آشناتر است اضافه بر اینکه با رسول خدا صلّی اللّه علیه و اله خویشاوند است و سختی‌ها و امتحانات او در اسلام،بزرگ و فراوان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عایشه خاموش شد</w:t>
      </w:r>
      <w:r>
        <w:rPr>
          <w:rFonts w:eastAsia="IRNazanin" w:cs="IRNazanin"/>
          <w:color w:val="111111"/>
          <w:sz w:val="28"/>
          <w:szCs w:val="28"/>
          <w:rtl w:val="true"/>
          <w:lang w:bidi="fa-IR"/>
        </w:rPr>
        <w:t>.</w:t>
      </w:r>
    </w:p>
    <w:p>
      <w:pPr>
        <w:pStyle w:val="Heading3"/>
        <w:numPr>
          <w:ilvl w:val="2"/>
          <w:numId w:val="1"/>
        </w:numPr>
        <w:rPr/>
      </w:pPr>
      <w:bookmarkStart w:id="580" w:name="__RefHeading___Toc1437300_3264237689"/>
      <w:bookmarkStart w:id="581" w:name="_Toc228"/>
      <w:bookmarkEnd w:id="580"/>
      <w:r>
        <w:rPr/>
        <w:t>215</w:t>
      </w:r>
      <w:r>
        <w:rPr>
          <w:rtl w:val="true"/>
        </w:rPr>
        <w:t>-</w:t>
      </w:r>
      <w:r>
        <w:rPr>
          <w:rtl w:val="true"/>
        </w:rPr>
        <w:t>مدح اهل کوفه</w:t>
      </w:r>
      <w:bookmarkEnd w:id="5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ولید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بنی مروان بر امام صادق علیه السّلام وارد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چه کسانی هستید؟عرضه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سرزمینی بیشتر از اهل کوفه دوستدار ما نیستند خصوصا 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شما را به امری هدایت نمود که مردم به آن نادانند پس شما ما را دوست داشتید و مردم ما را دشمن می‌دارند، شما با ما بیعت نمودید و مردم با ما به مخالفت برخاستند شما سخن ما را راست شمردید و مردم سخن ما را دروغ انگاشتند پس خداوند شما را چون ما زنده بدارد و چون ما بمیراند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پدرم گواهم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هریک از شما و این‌که چیزی ببیند که موجب چشم روشنی‌اش گردد یا خشنود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مقدار فاصله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 به این‌جا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دستش به گلوی خود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عزّتمند و شکوهمند در کتابش فرموده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تو رسولانی فرستادیم و همسران و فرزندانی برای آنها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فرزندان رسول خدا صلّی اللّه علیه و اله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 عن سعد عن ابن عیسی،عن محمّد ابن سنان،عن المفضّل 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جعفر بن محمّد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السّماء الرّابعة ملائکة یقولون فی تسبیحهم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دلّ هذا الخلق القلیل من هذا الخلق الکثیر علی هذا الدّین العزیز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الجعابیّ،عن ابن عقدة عن عبید بن حمدون،عن محمّد بن حسّان بن سهیل،عن عامر بن الفضل،عن بشر بن سالم البجلی، و محمّد بن عمران الذّهلیّ،عن جعفر بن محمّد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نسی الصّلاة علیّ أخطأ طریق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 عن أبیه عن سعد عن ابن عیسی،عن ابن محبوب،عن ابن عمیرة،عن جابر الجعفیّ،عن أبی جعفر عن آبائه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لجبریل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البقاع أحبّ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المساجد و أحبّ أهلها إلی اللّه أوّلهم دخولا إلیها و آخرهم خروجا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البقاع أبغض إلی اللّه تعالی؟قال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الأسواق،و أبغض أهلها إلیه أوّلهم دخولا إلیها، و آخرهم خروجا منها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الجعابیّ،عن أبی عقدة عن عبد اللّه بن أحمد بن مستورد،عن عبد اللّه بن یحیی،عن محمّد بن عثمان بن زید ابن بکّار بن الولید الجهنیّ،قال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جعفر بن محمّد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سوقا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bookmarkStart w:id="582" w:name="pg13930_143142"/>
    </w:p>
    <w:p>
      <w:pPr>
        <w:pStyle w:val="Heading3"/>
        <w:numPr>
          <w:ilvl w:val="2"/>
          <w:numId w:val="1"/>
        </w:numPr>
        <w:rPr/>
      </w:pPr>
      <w:bookmarkStart w:id="583" w:name="__RefHeading___Toc1437302_3264237689"/>
      <w:bookmarkStart w:id="584" w:name="_Toc229"/>
      <w:bookmarkEnd w:id="582"/>
      <w:bookmarkEnd w:id="583"/>
      <w:r>
        <w:rPr/>
        <w:t>216</w:t>
      </w:r>
      <w:r>
        <w:rPr>
          <w:rtl w:val="true"/>
        </w:rPr>
        <w:t>-</w:t>
      </w:r>
      <w:r>
        <w:rPr>
          <w:rtl w:val="true"/>
        </w:rPr>
        <w:t>تسبیح ملائکه در آسمان چهارم</w:t>
      </w:r>
      <w:bookmarkEnd w:id="5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آسمان چهارم فرشتگانی هستند که در تسبیحشان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کسی که این آفریدگان اندک را از میان این آفریدگان فراوان بر این دین شکست‌ناپذیر و عزیز راهنمایی کند</w:t>
      </w:r>
      <w:r>
        <w:rPr>
          <w:rFonts w:eastAsia="IRNazanin" w:cs="IRNazanin"/>
          <w:color w:val="111111"/>
          <w:sz w:val="28"/>
          <w:szCs w:val="28"/>
          <w:rtl w:val="true"/>
          <w:lang w:bidi="fa-IR"/>
        </w:rPr>
        <w:t>.</w:t>
      </w:r>
    </w:p>
    <w:p>
      <w:pPr>
        <w:pStyle w:val="Heading3"/>
        <w:numPr>
          <w:ilvl w:val="2"/>
          <w:numId w:val="1"/>
        </w:numPr>
        <w:rPr/>
      </w:pPr>
      <w:bookmarkStart w:id="585" w:name="__RefHeading___Toc1437304_3264237689"/>
      <w:bookmarkStart w:id="586" w:name="_Toc230"/>
      <w:bookmarkEnd w:id="585"/>
      <w:r>
        <w:rPr/>
        <w:t>217</w:t>
      </w:r>
      <w:r>
        <w:rPr>
          <w:rtl w:val="true"/>
        </w:rPr>
        <w:t>-</w:t>
      </w:r>
      <w:r>
        <w:rPr>
          <w:rtl w:val="true"/>
        </w:rPr>
        <w:t>کسی که فراموش کند صلوات بر محمد صلّی اللّه علیه و اله به خطا رفته راه بهشت را</w:t>
      </w:r>
      <w:bookmarkEnd w:id="5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درود و صلوات بر من را فراموش کند راه بهشت را به خطا رفته است</w:t>
      </w:r>
      <w:r>
        <w:rPr>
          <w:rFonts w:eastAsia="IRNazanin" w:cs="IRNazanin"/>
          <w:color w:val="111111"/>
          <w:sz w:val="28"/>
          <w:szCs w:val="28"/>
          <w:rtl w:val="true"/>
          <w:lang w:bidi="fa-IR"/>
        </w:rPr>
        <w:t>.</w:t>
      </w:r>
    </w:p>
    <w:p>
      <w:pPr>
        <w:pStyle w:val="Heading3"/>
        <w:numPr>
          <w:ilvl w:val="2"/>
          <w:numId w:val="1"/>
        </w:numPr>
        <w:rPr/>
      </w:pPr>
      <w:bookmarkStart w:id="587" w:name="__RefHeading___Toc1437306_3264237689"/>
      <w:bookmarkStart w:id="588" w:name="_Toc231"/>
      <w:bookmarkEnd w:id="587"/>
      <w:r>
        <w:rPr/>
        <w:t>218</w:t>
      </w:r>
      <w:r>
        <w:rPr>
          <w:rtl w:val="true"/>
        </w:rPr>
        <w:t>-</w:t>
      </w:r>
      <w:r>
        <w:rPr>
          <w:rtl w:val="true"/>
        </w:rPr>
        <w:t>بهترین جاها و بدترین آنها</w:t>
      </w:r>
      <w:bookmarkEnd w:id="5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به جبرئیل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مکانی در نزد خدا محبوب‌تر است؟جبرئیل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محبوبترین اهل مسجد در نزد خدا کسی است که پیش از همه در آن داخل شود و پس از همه از آن خارج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مکانی در نزد پروردگار مغبوض‌تر است؟جبرئیل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مغبوض‌ترین اهل بازار در نزد خدا کسی است که پیش از همه در آن داخل شود و پس از همه از آن خارج گردد</w:t>
      </w:r>
      <w:r>
        <w:rPr>
          <w:rFonts w:eastAsia="IRNazanin" w:cs="IRNazanin"/>
          <w:color w:val="111111"/>
          <w:sz w:val="28"/>
          <w:szCs w:val="28"/>
          <w:rtl w:val="true"/>
          <w:lang w:bidi="fa-IR"/>
        </w:rPr>
        <w:t>.</w:t>
      </w:r>
    </w:p>
    <w:p>
      <w:pPr>
        <w:pStyle w:val="Heading3"/>
        <w:numPr>
          <w:ilvl w:val="2"/>
          <w:numId w:val="1"/>
        </w:numPr>
        <w:rPr/>
      </w:pPr>
      <w:bookmarkStart w:id="589" w:name="__RefHeading___Toc1437308_3264237689"/>
      <w:bookmarkStart w:id="590" w:name="_Toc232"/>
      <w:bookmarkEnd w:id="589"/>
      <w:r>
        <w:rPr/>
        <w:t>219</w:t>
      </w:r>
      <w:r>
        <w:rPr>
          <w:rtl w:val="true"/>
        </w:rPr>
        <w:t>-</w:t>
      </w:r>
      <w:r>
        <w:rPr>
          <w:rtl w:val="true"/>
        </w:rPr>
        <w:t>سخن در مورد داخل شدن در بازار</w:t>
      </w:r>
      <w:bookmarkEnd w:id="59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بازارهای داخل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لا إله إلاّ اللّه و أنّ محمّدا عبده و رسوله،اللّهمّ إنّی أعوذ بک من الظّلم و المأثم و المغرم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اللّه له من الحسنات عدد من فیها من فصیح و أعجم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الجعابیّ،عن ابن عقدة عن أحمد بن یوسف الجعفیّ،عن محمّد بن حسّان،عن حفص بن راشد الهلالیّ،عن محمّد بن عبّاد عن بن سریع البارقیّ،قال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جعفر بن محمّد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ولد النّبیّ صلّی اللّه علیه و اله ولد لیلا،فأتی رجل من أهل الکتاب إلی الملإ من قریش و هم مجتمعون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المغیرة،و الولید بن المغیرة،و عتبة،و شیبة،فقال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ولد فیکم اللّیلة مولود؟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ما ذاک؟قال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ولد فیکم اللّیلة أو بفلسطین مولود اسمه أحمد،به شامة،یکون هلاک أهل الکتاب علی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فسألوا فأخبروا،فطلبوه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ولد فینا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آتیکم أو بعد؟قالوا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فانطلقوا معی أنظر إلیه، فأتوا أمّه و هو معهم،فأخبرتهم کیف سقط،و ما رأت من النّور،قال الیهودیّ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فأخرجیه،فنظر إلیه و نظر إلی الشّامة فخرّ مغشیّا علیه،فأدخلته أمّه،فلمّا أفاق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ما لک؟قال ذهبت نبوّة بنی إسرائیل إلی یوم القیامة،هذا و اللّه مبیرهم،ففرحت قریش بذلک،فلمّا رأی فرحهم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لیسطونّ بکم سطوة یتحدّث بها أهل المشرق و أهل المغرب</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الحسین بن محمّد التّمّار،عن محمّد بن قاسم الأنباریّ،عن أحمد بن عبید،عن عبد الرّحیم بن قیس الهلالیّ،عن العمریّ عن</w:t>
      </w:r>
      <w:bookmarkStart w:id="591" w:name="pg13930_143144"/>
    </w:p>
    <w:p>
      <w:pPr>
        <w:pStyle w:val="BookText"/>
        <w:rPr/>
      </w:pPr>
      <w:bookmarkEnd w:id="5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هیچ معبودی جز خداوند نیست و محمد بنده و فرستاده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به تو از ستم و گناه و خسران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تعداد کسانی که از عرب و عجم در بازار هستند برای او نیکی می‌نویسد</w:t>
      </w:r>
      <w:r>
        <w:rPr>
          <w:rFonts w:eastAsia="IRNazanin" w:cs="IRNazanin"/>
          <w:color w:val="111111"/>
          <w:sz w:val="28"/>
          <w:szCs w:val="28"/>
          <w:rtl w:val="true"/>
          <w:lang w:bidi="fa-IR"/>
        </w:rPr>
        <w:t>.</w:t>
      </w:r>
    </w:p>
    <w:p>
      <w:pPr>
        <w:pStyle w:val="Heading3"/>
        <w:numPr>
          <w:ilvl w:val="2"/>
          <w:numId w:val="1"/>
        </w:numPr>
        <w:rPr/>
      </w:pPr>
      <w:bookmarkStart w:id="592" w:name="__RefHeading___Toc1437310_3264237689"/>
      <w:bookmarkStart w:id="593" w:name="_Toc233"/>
      <w:bookmarkEnd w:id="592"/>
      <w:r>
        <w:rPr/>
        <w:t>220</w:t>
      </w:r>
      <w:r>
        <w:rPr>
          <w:rtl w:val="true"/>
        </w:rPr>
        <w:t>-</w:t>
      </w:r>
      <w:r>
        <w:rPr>
          <w:rtl w:val="true"/>
        </w:rPr>
        <w:t>ولادت پیامبر صلّی اللّه علیه و اله</w:t>
      </w:r>
      <w:bookmarkEnd w:id="5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عبّاد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به دنیا آمد شب‌هنگام بود پس مردی از اهل کتاب به نزد گروهی از قریش آمد درحالی که هشام بن مغیره،ولید بن مغیره و عتبه و شیبه گرد هم جمع آمده بودند پس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 شب فرزندی از شما به دنیا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چه شده است؟مرد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درمیان شما یا در فلسطین فرزندی به دنیا آمده است که نامش احمد است و علامتی در بدن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نابودی اهل کتاب به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احوال او جویا شدند و با خبر 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مرد را طلبیدند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درمیان ما فرزندی به دنیا آمده است؟مرد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به نزد شما بیایم یا پس از آن؟گفتند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من حرکت کنید تا به او بنگرم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نزد مادرش آمدند درحالی که آن مرد با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مادر کودک به آنان خبر داد که چگونه به دنیا آمده است و نوری را که مشاهده کرده است بیان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را به من نشان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 نگریست و به علامت در بدن کودک نگاه کرد پس نعره‌ای برآورد و بیهوش 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مادر،کودک را به درون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 مرد به هوش آمد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تو،تو را چه شده است؟مرد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بنی اسرائیل تا روز قیامت از میان رفت به خدا سوگند این کودک نابودکننده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قریش برای این امر مسرور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مرد شادی آنان را 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او به وسیله شما غلبه و برتری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می‌یابد که اهل شرق و غرب درباره آن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حمزة السّعدیّ،عن أبیه،قال أوصی أمیر المؤمنین علیّ بن أبی طالب علیه السّلام إلی الحسن بن علیّ علیه السّلام فقال فیما أوصی به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بنیّ،لا فقر أشدّ من الجهل،و لا عدم اعدم من العقل،و لا وحدة اوحش من العجب،و لا حسب کحسن الخلق، و لا ورع کالکفّ عن محارم اللّه،و لا عبادة کالتّفکّر فی صنعة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بنیّ،العقل خلیل المرء،و الحلم وزیره،و الرّفق والده،و الصّبر من خیر جنوده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بنیّ،إنّه لا بدّ للعاقل من أن ینظر فی شأنه،فلیحفظ لسانه،و لیعرف أهل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بنیّ،إنّ من البلاء الفاقة،و أشدّ من ذلک مرض البدن،و أشدّ من ذلک مرض القلب، و إنّ من النّعم سعة المال،و أفضل من ذلک صحّة البدن،و أفضل من ذلک تقوی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بنیّ،للمؤمن ثلاث ساعات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 یناجی فیها ربّه،و ساعة یحاسب فیها نفسه،و ساعة یخلو فیها بین نفسه و لذّتها فیما یحلّ و یجمل؛و لیس للمؤمن بدّ من أن یکون شاخصا فی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مرمّة لمعاش،أو خطوة لمعاد،أو لذّة فی غیر محرّم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 رحمه اللّه عن الکلینیّ رحمه اللّه عن علیّ بن إبراهیم عن الیقطینیّ عن حنان بن سدیر عن أبیه،عن أبی جعفر محمّد بن علیّ الباقر علیه السّلام قال جلس جماعة من أصحاب رسول اللّه صلّی اللّه علیه و اله ینتسبون و یفتخرون؛و فیهم سلمان رحمه اللّه 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نسبک أنت یا سلمان؟و ما أصلک؟فقال أنا سلمان بن عبد اللّه،کنت ضالاّ فهدانی اللّه بمحمّد علیه السّلام و کنت عائلا فأغنانی اللّه بمحمّد صلّی اللّه علیه و اله</w:t>
      </w:r>
      <w:bookmarkStart w:id="594" w:name="pg13930_143146"/>
    </w:p>
    <w:p>
      <w:pPr>
        <w:pStyle w:val="Heading3"/>
        <w:numPr>
          <w:ilvl w:val="2"/>
          <w:numId w:val="1"/>
        </w:numPr>
        <w:rPr/>
      </w:pPr>
      <w:bookmarkStart w:id="595" w:name="__RefHeading___Toc1437312_3264237689"/>
      <w:bookmarkStart w:id="596" w:name="_Toc234"/>
      <w:bookmarkEnd w:id="594"/>
      <w:bookmarkEnd w:id="595"/>
      <w:r>
        <w:rPr/>
        <w:t>221</w:t>
      </w:r>
      <w:r>
        <w:rPr>
          <w:rtl w:val="true"/>
        </w:rPr>
        <w:t>-</w:t>
      </w:r>
      <w:r>
        <w:rPr>
          <w:rtl w:val="true"/>
        </w:rPr>
        <w:t>وصیت حضرت علی علیه السّلام به پسرش حسن علیه السّلام</w:t>
      </w:r>
      <w:bookmarkEnd w:id="5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بن ابی طالب علیه السّلام به فرزندش حسن بن علی علیه السّلام وصیّتی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 سفارش‌ها این بود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نداری شدیدتر از نادانی نیست و نبود هیچ‌چیز سخت‌تر از نبود عقل نیست و هیچ تنهایی هراسناک‌تر از خودبینی و هیچ نسب و خویشاوندی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فایده‌تر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خوش‌اخلاقی نیست و هیچ پرهیزگاری چون چشم‌پوشی و دست کشیدن از حرام‌های خداوند نیست و هیچ عبادتی چون اندیشه در آفریدگان خداوند شکوهمند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عقل دوست انسان و بردباری وزیر او و مدارا پدرش و صبر از بهتریان لشگریانش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می‌بایست که در شأن و رتبه خود بنگرد و زبان خود را حفظ کند و مردم زمان خود را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تنگ‌دستی از امتحانات الهی است و سخت‌تر از آن بیماری بدن است و از آن دشوارتر بیماری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 نعمت‌های خداوندی گستردگی مال و برتر از آن سلامتی بدن و برتر از آن تقوای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 سه ساعت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که در آن با پروردگار خود مناجات می‌کند و ساعتی که در آن نفس خود را محاسبه می‌کند و ساعتی که درمیان نفسش و لذت‌های حلال و نیکوی نفس خلوتی حاصل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می‌بایست به یکی از سه امر مشغول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 بخشیدن به امور زندگی یا قدمی در راه آخرت و یا لذتی در غیر حرام</w:t>
      </w:r>
      <w:r>
        <w:rPr>
          <w:rFonts w:eastAsia="IRNazanin" w:cs="IRNazanin"/>
          <w:color w:val="111111"/>
          <w:sz w:val="28"/>
          <w:szCs w:val="28"/>
          <w:rtl w:val="true"/>
          <w:lang w:bidi="fa-IR"/>
        </w:rPr>
        <w:t>.</w:t>
      </w:r>
    </w:p>
    <w:p>
      <w:pPr>
        <w:pStyle w:val="Heading3"/>
        <w:numPr>
          <w:ilvl w:val="2"/>
          <w:numId w:val="1"/>
        </w:numPr>
        <w:rPr/>
      </w:pPr>
      <w:bookmarkStart w:id="597" w:name="__RefHeading___Toc1437314_3264237689"/>
      <w:bookmarkStart w:id="598" w:name="_Toc235"/>
      <w:bookmarkEnd w:id="597"/>
      <w:r>
        <w:rPr/>
        <w:t>222</w:t>
      </w:r>
      <w:r>
        <w:rPr>
          <w:rtl w:val="true"/>
        </w:rPr>
        <w:t>-</w:t>
      </w:r>
      <w:r>
        <w:rPr>
          <w:rtl w:val="true"/>
        </w:rPr>
        <w:t>سؤال عمر از سلمان از نسبش</w:t>
      </w:r>
      <w:bookmarkEnd w:id="5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یاران پیامبر در محلی نشسته بودند و نسب یکدیگر را به رخ هم می‌کشیدند و به آن افتخار می‌کردند و درمیان آنان سلمان که خدایش او را رحمت کند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عمر به 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 اصل و نسب تو چیست؟سلمان گفت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سلمان فرزند بنده خدا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بودم که خداوند به وسیله محمد صلّی اللّه علیه و اله مرا هدایت کرد و نیازمندی بودم که خداوند به وسیله محمد صلّی اللّه علیه و اله مرا بی‌نیاز کرد</w:t>
      </w:r>
    </w:p>
    <w:p>
      <w:pPr>
        <w:pStyle w:val="BookText"/>
        <w:rPr/>
      </w:pPr>
      <w:r>
        <w:rPr>
          <w:rFonts w:ascii="Amiri" w:hAnsi="Amiri" w:eastAsia="Amiri" w:cs="Amiri"/>
          <w:color w:val="111111"/>
          <w:sz w:val="28"/>
          <w:sz w:val="28"/>
          <w:szCs w:val="28"/>
          <w:rtl w:val="true"/>
          <w:lang w:bidi="ar-SA"/>
        </w:rPr>
        <w:t>و کنت مملوکا فأعتقنی اللّه بمحمّد صلّی اللّه علیه و اله فهذا حسبی و نسبی یا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رسول اللّه صلّی اللّه علیه و اله فذکر له سلمان ما قال عمر،و ما أجابه،فقال رسول اللّه صلّی اللّه علیه و اله یا معشر قریش،إنّ حسب المرء دینه و مروّته خلقه،و أصله عقله،قال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لِتَعارَفُوا إِنَّ أَکْرَمَکُمْ عِنْدَ اللّهِ أَتْقاکُمْ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علی سلمان رحمه اللّه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سلمان،إنّه لیس لأحد من هؤلاء علیک فضل إلاّ بتقوی اللّه،فمن کنت أتقی منه فأنت أفضل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الجعابیّ،عن ابن عقدة عن أبی عوانة موسی بن یوسف عن محمّد بن یحیی الأودیّ،عن إسماعیل بن أبان،عن فضیل بن الزّبیر، عن أبی عبد اللّه مولی بنی هاشم،عن أبی سخیلة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حججت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سلمان الفارسیّ رحمه اللّه فمررنا بالرّبذة،و جلسنا إلی أبی ذرّ الغفاریّ رحمه اللّه فقال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ستکون بعدی فتنة،و لا بدّ منها،فعلیکم بکتاب اللّه و الشّیخ علیّ بن أبی طالب فالزموهما،فأشهد علی رسول اللّه صلّی اللّه علیه و اله أنّی سمعته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أوّل من آمن بی،و أوّل من صدّقنی،و أوّل من یصافحنی یوم القیامة،و هو الصّدّیق الأکبر،و هو فاروق هذه الأمّة یفرّق بین الحقّ و الباطل،و هو یعسوب المؤمنین،و المال یعسوب المنافقین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 عن أبیه عن سعد بن عبد اللّه،عن ابن</w:t>
      </w:r>
      <w:bookmarkStart w:id="599" w:name="pg13930_143148"/>
    </w:p>
    <w:p>
      <w:pPr>
        <w:pStyle w:val="BookText"/>
        <w:rPr/>
      </w:pPr>
      <w:bookmarkEnd w:id="599"/>
      <w:r>
        <w:rPr>
          <w:rFonts w:ascii="IRNazanin" w:hAnsi="IRNazanin" w:eastAsia="IRNazanin"/>
          <w:color w:val="111111"/>
          <w:sz w:val="28"/>
          <w:sz w:val="28"/>
          <w:szCs w:val="28"/>
          <w:rtl w:val="true"/>
          <w:lang w:bidi="fa-IR"/>
        </w:rPr>
        <w:t>و بنده‌ای بودم که خداوند به وسیله محمد صلّی اللّه علیه و اله مرا آزاد گرداند،آری ای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اصل و نسب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رسول خدا صلّی اللّه علیه و اله خارج گشت پس سلمان آنچه عمر گفته بود و پاسخی را که داده بود برای حضرت بیان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حسب انسان دین او و مروت او اخلاق او و اصل او عقل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والا و بلندمرتبه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از مرد و زنی آفریدیم و شما را دسته‌ها و قبیله‌ها کردیم تا یکدیگر را بشناسید ولی گرامی‌ترین شما نزد خدا پرهیزگارترین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سلمان کرد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هیچ کس از اینان هیچ برتری بر تو به تقوای خداوند نیست پس تو از هرکس که پرهیزگارتر بوده از او برتری</w:t>
      </w:r>
      <w:r>
        <w:rPr>
          <w:rFonts w:eastAsia="IRNazanin" w:cs="IRNazanin"/>
          <w:color w:val="111111"/>
          <w:sz w:val="28"/>
          <w:szCs w:val="28"/>
          <w:rtl w:val="true"/>
          <w:lang w:bidi="fa-IR"/>
        </w:rPr>
        <w:t>.</w:t>
      </w:r>
    </w:p>
    <w:p>
      <w:pPr>
        <w:pStyle w:val="Heading3"/>
        <w:numPr>
          <w:ilvl w:val="2"/>
          <w:numId w:val="1"/>
        </w:numPr>
        <w:rPr/>
      </w:pPr>
      <w:bookmarkStart w:id="600" w:name="__RefHeading___Toc1437316_3264237689"/>
      <w:bookmarkStart w:id="601" w:name="_Toc236"/>
      <w:bookmarkEnd w:id="600"/>
      <w:r>
        <w:rPr/>
        <w:t>223</w:t>
      </w:r>
      <w:r>
        <w:rPr>
          <w:rtl w:val="true"/>
        </w:rPr>
        <w:t>-</w:t>
      </w:r>
      <w:r>
        <w:rPr>
          <w:rtl w:val="true"/>
        </w:rPr>
        <w:t>وصیت ابو ذر به تمسک به قرآن و به حضرت علی علیه السّلام</w:t>
      </w:r>
      <w:bookmarkEnd w:id="60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سحیلة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سلمان فارسی با هم حج گذاردیم پس از ربذه عبور نمودیم و در نزد ابو ذر غفاری نشستیم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پس از من فتنه‌ای است که از آن گریزی نیست پس بر شما باد به کتاب خدا و اسوۀ ما علی بن ابی طالب،پس ملازم و همراه این دو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رسول خدا گواهی می‌دهم که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اولین کسی است که به من ایمان آورد و اولین کسی است که مرا تصدیق نمود و اولین کسی است که در روز قیامت دست در دست من خواهد نهاد و او راستگوی بزرگ و او جداکننده این امت است که میان حق و باطل جدایی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پیشوای مؤمنان و ثروت پیشوای منافقان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عیسی،عن صفوان بن یحیی،عن یعقوب بن شعیب،عن صالح بن میثم التّمّار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کتاب میثم رضی اللّه عنه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تمسّینا لیلة عند أمیر المؤمنین علیّ بن أبی طالب علیه السّلام فقال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من عبد امتحن اللّه قلبه بالإیمان إلاّ أصبح یجد مودّتنا علی قلبه و لا أصبح عبد ممن سخط اللّه علیه إلاّ یجد بغضنا علی قلبه،فأصبحنا نفرح بحبّ المؤمن لنا،و نعرف بغض المبغض لنا و أصبح محبّنا مغتبطا بحبّنا برحمة من اللّه ینتظرها کلّ یوم،و أصبح مبغضنا یؤسّس بنیانه علی شفا جرف هار،فکأنّ ذلک الشّفا قد انهار به فی نار جهنّم،و کأنّ أبواب الرّحمة قد فتحت لأصحاب الرّحمة،فهنیئا لأصحاب الرّحمة رحمتهم،و تعسا لأهل النّار مثواهم، إنّ عبدا لن یقصر فی حبّنا لخیر جعله اللّه فی قلبه،و لن یحبّنا من یحبّ مبغضنا،إنّ ذلک لا یجتمع فی قلب واحد ما جَعَلَ اللّهُ لِرَجُلٍ مِنْ قَلْبَیْنِ فِی جَوْفِهِ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بهذا قوما،و یحبّ بالآخر عدوّهم و الّذی یحبّنا فهو یخلص حبّنا کما یخلص الذّهب لا غشّ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النّجباء و أفراطنا أفراط الأنبیاء،و أنا وصیّ الأوصیاء،و أنا حزب اللّه و رسوله علیه السّلام،و الفئة الباغیة حزب الشّیطان،فمن أحبّ أن یعلم حاله فی حبّنا فلیمتحن قلبه،فإن وجد فیه حبّ من ألّب علینا فلیعلم أنّ اللّه عدوّه و جبرئیل و میکائیل،و اللّه عدوّ للکافرین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 عن أبیه عن سعد عن ابن عیسی،عن محمّد البرقیّ عن فضالة،عن أبی بصیر،عن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 شیعتنا خلقنا</w:t>
      </w:r>
      <w:bookmarkStart w:id="602" w:name="pg13930_143150"/>
    </w:p>
    <w:p>
      <w:pPr>
        <w:pStyle w:val="Heading3"/>
        <w:numPr>
          <w:ilvl w:val="2"/>
          <w:numId w:val="1"/>
        </w:numPr>
        <w:rPr/>
      </w:pPr>
      <w:bookmarkStart w:id="603" w:name="__RefHeading___Toc1437318_3264237689"/>
      <w:bookmarkStart w:id="604" w:name="_Toc237"/>
      <w:bookmarkEnd w:id="602"/>
      <w:bookmarkEnd w:id="603"/>
      <w:r>
        <w:rPr/>
        <w:t>224</w:t>
      </w:r>
      <w:r>
        <w:rPr>
          <w:rtl w:val="true"/>
        </w:rPr>
        <w:t>-</w:t>
      </w:r>
      <w:r>
        <w:rPr>
          <w:rtl w:val="true"/>
        </w:rPr>
        <w:t>دوستدار و دشمن اهل بیت علیهم السّلام</w:t>
      </w:r>
      <w:bookmarkEnd w:id="6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میثم تمّار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از او خشنود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یافتم که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را در نزد امیر مؤمنان علی بن ابی طالب به سر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نیست که خداوند قلبش را به ایمان آزموده است مگر آنکه دوستی و محبت ما را در قلب خود می‌یابد و هیچ بنده‌ای نیست که از کسانی باشد که خداوند بر ایشان غضب کرده است مگر اینکه کینۀ ما را در قلب خود می‌جوید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از محبت مؤمنان به خود شادمان می‌گردیم و کینۀ دشمنان خود را درک می‌کنیم و دوستدار ما به برکت محبت ما با رحمتی از سوی خدا که هر روز در انتظار آن به سر می‌برد شادمان می‌گردد و دشمن ما بنیان خود را بر دهانۀ در حال ریزش جهنم برپا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گویا آن دهانۀ ریزان او را با خود در آتش دوزخ فرو خواهد ریخت و گویا درهای رحمت برای اصحاب رحمت بازگشته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بخشایش بر اصحاب بخشایش گوارا باد و هلاکت باد بر کسانی که جایگاه آنان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بنده‌ای که در محبت ما کوتاهی نخواهد کرد به خاطر نیکی و خیری است که خداوند در قلب او نهاده است و کسی که دشمن ما را دوست می‌دارد هرگز ما را دوست نخواهد داشت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این دو در یک قلب نمی‌گنجد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 قلب در درون هیچ کس قرار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یکی گروهی را دوست بدارد و با دیگری به دشمنانشان مهر بورزد و کسی که ما را دوست می‌دارد دوستی ما را خالص می‌گرداند همان‌گونه که طلا خالص می‌شود و هیچ ناخالصی در آن یافت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نجیبان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 و فرزندان ما چون فرزندان انبیاء هستند و من جانشین جانشینان و حزب خدا و فرستاده او هستم و گروه طغیانگر حزب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دوست دارد که حال خود را درباره محبت ما بداند پس قلب خود را بیازماید اگر در آن محبت کسی را که بر ضد ما تشویق و ترغیب می‌کند یافت بداند که خداوند و جبرئیل و میکائیل دشمنان او هستند و خداوند دشمن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طینة من علّیّین،و خلق عدوّنا من طینة خبال من حمإ مسنون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بن عمر الجعابیّ،عن ابن عقدة عن محمّد بن یوسف عن محمّد بن زیاد عن أبی أیّوب الخزّاز،عن محمّد بن عبدة النّیشابوریّ،قال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جعفر بن محمّد علیهما السّلام إنّ النّاس یروون عن النّبیّ صلّی اللّه علیه و اله أنّ فی اللّیل ساعة لا یدعو فیها عبد مؤمن بدعوة إلاّ استجیب له؟قال،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هی،جعلت فداک؟قال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نصف اللّیل إلی الثّلث الباقی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أهی لیلة من اللّیالی معلومة،أو کلّ لیلة؟قال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 لیلة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الجعابیّ،عن محمّد بن یحیی بن سلیمان المروزیّ،عن عبید اللّه بن محمّد العبسیّ،عن حمّاد بن سلمة،عن أیّوب،عن أبی قلابة،عن أبی هریرة،انّ رسول اللّه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شهر رمضان،و هو شهر مبارک، افترض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صیامه،تفتّح فیه أبواب الجنان،و تصفّد فیه الشّیاطین،و فیه لیلة خیر من ألف شهر،فمن حرمها حرم؛یردّد ذلک ثلاث مرّات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الجعابیّ،عن محمّد بن یحیی بن سلیمان المروزیّ عن عبید اللّه بن محمّد العبسیّ عن حمّاد بن سلمة،عن محمّد بن عمر عن أبی سلمة،عن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من صام شهر رمضان إیمانا و احتسابا،غفر اللّه له ما تقدّم من ذنبه،و من صلّی لیلة القدر إیمانا و احتسابا،غفر اللّه له ما تقدّم من ذنبه</w:t>
      </w:r>
      <w:r>
        <w:rPr>
          <w:rFonts w:eastAsia="IRNazanin" w:cs="IRNazanin"/>
          <w:color w:val="111111"/>
          <w:sz w:val="28"/>
          <w:szCs w:val="28"/>
          <w:rtl w:val="true"/>
          <w:lang w:bidi="fa-IR"/>
        </w:rPr>
        <w:t>.</w:t>
      </w:r>
      <w:bookmarkStart w:id="605" w:name="pg13930_143152"/>
    </w:p>
    <w:p>
      <w:pPr>
        <w:pStyle w:val="Heading3"/>
        <w:numPr>
          <w:ilvl w:val="2"/>
          <w:numId w:val="1"/>
        </w:numPr>
        <w:rPr/>
      </w:pPr>
      <w:bookmarkStart w:id="606" w:name="__RefHeading___Toc1437320_3264237689"/>
      <w:bookmarkStart w:id="607" w:name="_Toc238"/>
      <w:bookmarkEnd w:id="605"/>
      <w:bookmarkEnd w:id="606"/>
      <w:r>
        <w:rPr/>
        <w:t>225</w:t>
      </w:r>
      <w:r>
        <w:rPr>
          <w:rtl w:val="true"/>
        </w:rPr>
        <w:t>-</w:t>
      </w:r>
      <w:r>
        <w:rPr>
          <w:rtl w:val="true"/>
        </w:rPr>
        <w:t>طینت شیعه و طینت دشمنانشان</w:t>
      </w:r>
      <w:bookmarkEnd w:id="6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و شیعیان ما از گلی از علیین آفریده شدیم و دشمنان ما از گل آلوده که از حمأ مسنون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سیاه بدبوی پخته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شدند</w:t>
      </w:r>
      <w:r>
        <w:rPr>
          <w:rFonts w:eastAsia="IRNazanin" w:cs="IRNazanin"/>
          <w:color w:val="111111"/>
          <w:sz w:val="28"/>
          <w:szCs w:val="28"/>
          <w:rtl w:val="true"/>
          <w:lang w:bidi="fa-IR"/>
        </w:rPr>
        <w:t>.</w:t>
      </w:r>
    </w:p>
    <w:p>
      <w:pPr>
        <w:pStyle w:val="Heading3"/>
        <w:numPr>
          <w:ilvl w:val="2"/>
          <w:numId w:val="1"/>
        </w:numPr>
        <w:rPr/>
      </w:pPr>
      <w:bookmarkStart w:id="608" w:name="__RefHeading___Toc1437322_3264237689"/>
      <w:bookmarkStart w:id="609" w:name="_Toc239"/>
      <w:bookmarkEnd w:id="608"/>
      <w:r>
        <w:rPr/>
        <w:t>226</w:t>
      </w:r>
      <w:r>
        <w:rPr>
          <w:rtl w:val="true"/>
        </w:rPr>
        <w:t>-</w:t>
      </w:r>
      <w:r>
        <w:rPr>
          <w:rtl w:val="true"/>
        </w:rPr>
        <w:t>افضل و بهترین ساعات برای دعا در شب</w:t>
      </w:r>
      <w:bookmarkEnd w:id="6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عبده نیشابوری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مردم از پیامبر روایت می‌کنند که در شب ساعتی است که هیچ بنده مؤمنی در آن دعایی نمی‌کند مگر آنکه برایش اجابت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 آن‌چه ساعتی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نیمه شب و یک‌سوم باقی‌مانده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شبی از شبهای معین است یا هر شب؟امام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هر شب است</w:t>
      </w:r>
      <w:r>
        <w:rPr>
          <w:rFonts w:eastAsia="IRNazanin" w:cs="IRNazanin"/>
          <w:color w:val="111111"/>
          <w:sz w:val="28"/>
          <w:szCs w:val="28"/>
          <w:rtl w:val="true"/>
          <w:lang w:bidi="fa-IR"/>
        </w:rPr>
        <w:t>.</w:t>
      </w:r>
    </w:p>
    <w:p>
      <w:pPr>
        <w:pStyle w:val="Heading3"/>
        <w:numPr>
          <w:ilvl w:val="2"/>
          <w:numId w:val="1"/>
        </w:numPr>
        <w:rPr/>
      </w:pPr>
      <w:bookmarkStart w:id="610" w:name="__RefHeading___Toc1437324_3264237689"/>
      <w:bookmarkStart w:id="611" w:name="_Toc240"/>
      <w:bookmarkEnd w:id="610"/>
      <w:r>
        <w:rPr/>
        <w:t>227</w:t>
      </w:r>
      <w:r>
        <w:rPr>
          <w:rtl w:val="true"/>
        </w:rPr>
        <w:t>-</w:t>
      </w:r>
      <w:r>
        <w:rPr>
          <w:rtl w:val="true"/>
        </w:rPr>
        <w:t>فضیلت ماه رمضان</w:t>
      </w:r>
      <w:bookmarkEnd w:id="6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ماه رمضان است و آن ماه مبارکی است که خدا روزه آن را واجب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ماه درهای بهشت باز می‌گردد و شیاطین به بند کشیده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شبی است که از هزار ماه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این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شود محروم و بدبخت گشته است و این سخن را سه‌بار تکرار نمود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ماه رمضان از روی ایمان و ذخیره گشتن عمل در درگاه خدا روزه بگیرد خداوند گناهان پیشین او را می‌آمرزد و هرکس در شب قدر از روی ایمان و ذخیره گشتن عمل در درگاه خدا نماز بگزارد خداوند گناهان پیشین او را می‌آمرزد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 عن ابن عقدة عن علیّ بن الحسن بن فضّال،عن الحسن بن علیّ بن یوسف،عن زکریّا المؤمن،عن ابن مسکان،عن سلیمان بن خالد،عن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لا تردّ لهم 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العادل لرعیّته،و الأخ لأخیه بظهر الغیب یوکّل اللّه به ملکا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 مثل ما دعوت لأخیک،و الوالد لولده،و المظلوم یقول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 لأنتقمنّ لک و لو بعد حین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المجلس الخامس،و یتلوه المجلس السادس من أمالی الشیخ الجلیل أبی جعفر الطوسی رحمه اللّه</w:t>
      </w:r>
      <w:r>
        <w:rPr>
          <w:rFonts w:eastAsia="IRNazanin" w:cs="IRNazanin"/>
          <w:color w:val="111111"/>
          <w:sz w:val="28"/>
          <w:szCs w:val="28"/>
          <w:rtl w:val="true"/>
          <w:lang w:bidi="fa-IR"/>
        </w:rPr>
        <w:t>.</w:t>
      </w:r>
      <w:bookmarkStart w:id="612" w:name="pg13930_143154"/>
    </w:p>
    <w:p>
      <w:pPr>
        <w:pStyle w:val="Heading3"/>
        <w:numPr>
          <w:ilvl w:val="2"/>
          <w:numId w:val="1"/>
        </w:numPr>
        <w:rPr/>
      </w:pPr>
      <w:bookmarkStart w:id="613" w:name="__RefHeading___Toc1437326_3264237689"/>
      <w:bookmarkStart w:id="614" w:name="_Toc241"/>
      <w:bookmarkEnd w:id="612"/>
      <w:bookmarkEnd w:id="613"/>
      <w:r>
        <w:rPr/>
        <w:t>228</w:t>
      </w:r>
      <w:r>
        <w:rPr>
          <w:rtl w:val="true"/>
        </w:rPr>
        <w:t>-</w:t>
      </w:r>
      <w:r>
        <w:rPr>
          <w:rtl w:val="true"/>
        </w:rPr>
        <w:t>چهار شخص دعایش برنمی گردد</w:t>
      </w:r>
      <w:bookmarkEnd w:id="6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است که دعایشان باز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حتما مستجاب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 عادلی که برای زیردستان خود دعا کند و برادری که برای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غیاب و پشت‌سر او دعا کند که خداوند فرشته‌ای را موکل او می‌کند که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همانند آن چیزی است که برای برادرت درخواست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برای فرزندش و دعای مظلوم،که پروردگار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شکست‌ناپذیری و عظمتم سوگند به نفع تو انتقام خواهم گرفت هرچند مدّتی بگذرد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پنجم به پایان رسید و پس از آن مجلس ششم از امالی شیخ بزرگوار ابو جعفر طوسی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السادس فیه بقیّة أحادیث الشیخ المفید محمّد بن محمّد بن النعمان</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المفید عن عمر بن محمّد عن الحسین بن إسماعیل،عن عبد اللّه بن شبیب،عن محمّد بن محمّد بن عبد العزیز،قال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فی کتاب أبی،عن الزّهریّ،عن عبید اللّه بن عبد اللّه،عن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حفصة رسول اللّه صلّی اللّه علیه و اله مع أمّ إبراهیم فی یوم عائشة،فقالت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لأخبرنّها،فقال رسول اللّه 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اکتمی ذلک و هی علیّ حرام،فأخبرت حفصة عائشة بذلک،فأعلم اللّه نبیّه صلّی اللّه علیه و اله،فعرّف حفصة أنّها أفشت سرّه 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أنبأک؟هذا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نبّأنی العلیم الخبیر،فآلی رسول اللّه صلّی اللّه علیه و اله من نسائه شهرا،فأنزل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إِلَی اللّهِ فَقَدْ صَغَتْ قُلُوبُکُما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عمر بن الخطّاب من اللّتان تظاهرتا علی رسول اللّه صلّی اللّه علیه و اله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حفصة و عائشة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المفید عن محمّد بن الحسین البصیر،عن العبّاس بن السّریّ</w:t>
      </w:r>
      <w:bookmarkStart w:id="615" w:name="pg13930_143156"/>
    </w:p>
    <w:p>
      <w:pPr>
        <w:pStyle w:val="Heading2"/>
        <w:numPr>
          <w:ilvl w:val="1"/>
          <w:numId w:val="1"/>
        </w:numPr>
        <w:rPr/>
      </w:pPr>
      <w:bookmarkStart w:id="616" w:name="__RefHeading___Toc1437328_3264237689"/>
      <w:bookmarkStart w:id="617" w:name="_Toc242"/>
      <w:bookmarkEnd w:id="615"/>
      <w:bookmarkEnd w:id="616"/>
      <w:r>
        <w:rPr/>
        <w:t>6</w:t>
      </w:r>
      <w:r>
        <w:rPr>
          <w:rtl w:val="true"/>
        </w:rPr>
        <w:t xml:space="preserve">- </w:t>
      </w:r>
      <w:r>
        <w:rPr>
          <w:rtl w:val="true"/>
        </w:rPr>
        <w:t>جلسه ششم</w:t>
      </w:r>
      <w:bookmarkEnd w:id="617"/>
    </w:p>
    <w:p>
      <w:pPr>
        <w:pStyle w:val="Heading3"/>
        <w:numPr>
          <w:ilvl w:val="2"/>
          <w:numId w:val="1"/>
        </w:numPr>
        <w:rPr/>
      </w:pPr>
      <w:bookmarkStart w:id="618" w:name="__RefHeading___Toc1437330_3264237689"/>
      <w:bookmarkStart w:id="619" w:name="_Toc243"/>
      <w:bookmarkEnd w:id="618"/>
      <w:r>
        <w:rPr>
          <w:rtl w:val="true"/>
        </w:rPr>
        <w:t>اشاره</w:t>
      </w:r>
      <w:bookmarkEnd w:id="619"/>
    </w:p>
    <w:p>
      <w:pPr>
        <w:pStyle w:val="BookText"/>
        <w:rPr/>
      </w:pPr>
      <w:r>
        <w:rPr>
          <w:rFonts w:ascii="IRNazanin" w:hAnsi="IRNazanin" w:eastAsia="IRNazanin"/>
          <w:color w:val="111111"/>
          <w:sz w:val="28"/>
          <w:sz w:val="28"/>
          <w:szCs w:val="28"/>
          <w:rtl w:val="true"/>
          <w:lang w:bidi="fa-IR"/>
        </w:rPr>
        <w:t>جلسه ششم</w:t>
      </w:r>
    </w:p>
    <w:p>
      <w:pPr>
        <w:pStyle w:val="BookText"/>
        <w:rPr/>
      </w:pPr>
      <w:r>
        <w:rPr>
          <w:rFonts w:ascii="IRNazanin" w:hAnsi="IRNazanin" w:eastAsia="IRNazanin"/>
          <w:color w:val="111111"/>
          <w:sz w:val="28"/>
          <w:sz w:val="28"/>
          <w:szCs w:val="28"/>
          <w:rtl w:val="true"/>
          <w:lang w:bidi="fa-IR"/>
        </w:rPr>
        <w:t>و در آن بقیه روایات شیخ مفید محمد بن محمّد نعمان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Heading3"/>
        <w:numPr>
          <w:ilvl w:val="2"/>
          <w:numId w:val="1"/>
        </w:numPr>
        <w:rPr/>
      </w:pPr>
      <w:bookmarkStart w:id="620" w:name="__RefHeading___Toc1437332_3264237689"/>
      <w:bookmarkStart w:id="621" w:name="_Toc244"/>
      <w:bookmarkEnd w:id="620"/>
      <w:r>
        <w:rPr/>
        <w:t>229</w:t>
      </w:r>
      <w:r>
        <w:rPr>
          <w:rtl w:val="true"/>
        </w:rPr>
        <w:t>-</w:t>
      </w:r>
      <w:r>
        <w:rPr>
          <w:rtl w:val="true"/>
        </w:rPr>
        <w:t xml:space="preserve">تفسیر قول خداوند </w:t>
      </w:r>
      <w:r>
        <w:rPr>
          <w:rtl w:val="true"/>
        </w:rPr>
        <w:t>(</w:t>
      </w:r>
      <w:r>
        <w:rPr>
          <w:rtl w:val="true"/>
        </w:rPr>
        <w:t>إِنْ تَتُوبا إِلَی اللّهِ</w:t>
      </w:r>
      <w:r>
        <w:rPr>
          <w:rtl w:val="true"/>
        </w:rPr>
        <w:t>)</w:t>
      </w:r>
      <w:bookmarkEnd w:id="6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حفصه،رسول خدا را در روزی که مخصوص عایشه بود به همراه أمّ ابراهیم یافت 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عایشه را آگاه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حفصه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را پنهان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عایشه بر من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عایشه در ایام عادت ماهیانه به سر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 عایشه را بر آن امر آگاه نمود و خداوند نیز پیامبرش را آگاه گرداند و پیامبر دانست که حفصه راز او را برملا ساخته است؛پس حفصه به پیامبر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تو را آگاه گرداند؟پیامبر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دانا و آگاه به من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رسول خدا صلّی اللّه علیه و اله یک ماه از زنان خود کناره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این آیه را فروفرستاد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دو نفر به درگاه خدا توبه کنید مسلما دلهایتان به او میل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 بن خطاب درباره دو زنی پرسیدم که با هم رسول خدا را آزار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 و عایشه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شدّاد بن عبد اللّه المخزومیّ،عن عامر بن حفص،قال قدم عروة بن الزّبیر علی الولید بن عبد الملک و معه محمّد بن عروة،فدخل محمّد دار الدّوابّ، فضربته دابّة فخرّ میّتا،و وقعت فی رجل عروة الآکلة و لم تدع ورکه تلک اللّیلة، فقال له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لا؛فترقّت إلی ساقة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اقطعها و إلاّ أفسدت علیک جسدک؛فقطعها بالمنشار و هو شیخ کبیر لم یمسکه أحد،و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لقینا من سفرنا هذا نصبا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 علی الولید فی تلک السّنة قوم من بنی عبس فیهم رجل ضریر،فسأله الولید عن عینه و سبب ذهابها،فقال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المؤمنین،بتّ لیلة من بطن واد،و لا أعلم عبسیّا تزید حاله علی حالی،فطرقنا سیل،فذهب ما کان لی من أهل و ولد و ما غیر بعیر و صبیّ مولود،و کان البعیر صغیرا صعبا فندّ فوضعت الصّبیّ،و اتّبعت البعیر،فلم أجاوز إلاّ قلیلا حتّی سمعت صیحة ابنی،فرجعت إلیه و رأس الذّئب فی بطنه یأکله،و لحقت البعیر لأحتبسه فنفحنی برجله فی وجهی فحطمه و ذهب بعینی،فأصبحت لا مال لی و لا أهل و لا ولد و لا 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الولید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انطلقوا به إلی عروة لیعلم أنّ فی النّاس من هو أعظم منه 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 عروة إلی المدینة فأتته قریش و الأنصار،فقال له عیسی بن طلحة بن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یا أبا عبد اللّه،فقد صنع اللّه بک خیرا،و اللّه ما بک حاجة إلی المشی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ما صنع اللّه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لی سبعة بنین فمتّعنی بهم ما شاء،ثمّ أخذ واحدا و ترک ستّة، و وهب لی ستّة جوارح متّعنی بهنّ ما شاء ثمّ أخذ واحدة و ترک خمسا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یدین،</w:t>
      </w:r>
      <w:bookmarkStart w:id="622" w:name="pg13930_143158"/>
    </w:p>
    <w:p>
      <w:pPr>
        <w:pStyle w:val="Heading3"/>
        <w:numPr>
          <w:ilvl w:val="2"/>
          <w:numId w:val="1"/>
        </w:numPr>
        <w:rPr/>
      </w:pPr>
      <w:bookmarkStart w:id="623" w:name="__RefHeading___Toc1437334_3264237689"/>
      <w:bookmarkStart w:id="624" w:name="_Toc245"/>
      <w:bookmarkEnd w:id="622"/>
      <w:bookmarkEnd w:id="623"/>
      <w:r>
        <w:rPr/>
        <w:t>230</w:t>
      </w:r>
      <w:r>
        <w:rPr>
          <w:rtl w:val="true"/>
        </w:rPr>
        <w:t>-</w:t>
      </w:r>
      <w:r>
        <w:rPr>
          <w:rtl w:val="true"/>
        </w:rPr>
        <w:t>دو حکایت از عروه و مردی از بنی عبس نزد ولید بن عبد الملک</w:t>
      </w:r>
      <w:bookmarkEnd w:id="6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حفص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زبیر به همراه محمد بن عروه به نزد ولید بن عبد الملک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به طویله‌ای رفت و چهارپایی به او ضربه‌ای زد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 ضربه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به زمین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 عروه نیز خوره افتاد و در آن شب آرام 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 را قطع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خوره تا ساق پای او بالا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به عروه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پایت را قطع کن و گر نه بدنت را فاسد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پایش را با ارّه قطع نمود و او را که پیرمرد مسنّی بود هیچ کس نگاه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سفر خود،سختی کشیدیم در آن سال گروهی از بنی عبس به نزد ولید آمدند و میانشان مردی بود که ضرر فراوانی به او وارد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از چشم او و سبب آسیب آن را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در دل صحرا ماندم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شخصی از بنی عبس را نمی‌شناسم که حالش از حال من بدتر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 ما را در برگرفت و هر آنچه از خانواده و فرزندان و ثروت که داشتم شتری و فرزندش که تازه به دنیا آمده بود از بین رفتند شتر که کم سال و چموش بود پا به فرار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کودک را بر زمین نهادم و به دنبال شتر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اندکی دور نشده بودم که صدای فریاد فرزندم را شنیدم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سوی او بازگشتم درحالی که سر گرگ در شکم فرزندم بود و او را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شتر رفتم تا او را به دام اندازم که با پایش لگدی به صورتم زد و چشمم را نابود کرد و بینایی مرا از بین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شب را به صبح رساندم درحالی که نه ثروت و نه خانواده و نه فرزند و نه بینایی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ولید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نزد عروه ببرید تا بداند که درمیان مردم کسی هست که امتحانش از او عظیم‌تر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عروه به مدینه بازگشت و قریش و انصار به نزد او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عیسی بن طلحة بن عبید اللّه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بر تو ای ابا عبد اللّه که خداوند با تو به نیکی رفتار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تو به نیازی به راه رفتن نداری پس عروه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نیکوست آنچه خداوند با من رفتار نمود به من هفت پسر عطا فرمود و مرا با آنان به هر مقدار که خواست بهره‌مند نمود آنگاه یکی از آنان را از من گرفت و شش فرزند را برایم باقی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رجلا و سمعا و بصرا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لئن کنت أخذت لقد أبقیت،و إن کنت ابتلیت لقد عافیت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بکر محمّد بن عمر الجعابیّ، قال حدّثنا أبو العبّاس أحمد بن محمّد بن سعید،قال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یوسف الجعفی عن الحسین بن محمّد،عن أبیه عن آدم بن عیینة بن أبی عمران الهلالیّ، قال 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صبر ساعة قد أورث فرحا طویلا،و کم من لذّة ساعة قد أورثت حزنا طویلا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التّمّار،عن علیّ بن ماهان،عن الحارث بن محمّد بن داهر،عن داود بن المخبر،عن عبّاد بن کثیر،عن سهیل بن عبد اللّه،عن أبیه 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استرشدوا العاقل،و لا تعصوه فتندموا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الجعابیّ،عن ابن عقدة عن الحسن بن جعفر،عن طاهر بن مدرار عن رزین بن أنس،قال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جعفر بن محمّد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المؤمن مؤمنا حتّی یکون کامل العقل،و لا یکون کامل العقل حتّی یکون فیه عشر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 منه مأمول،و الشّرّ منه مأمون،یستقلّ کثیر الخیر من نفسه، و یستکثر قلیل الخیر من غیره،و یستکثر قلیل الشّرّ من نفسه،و یستقلّ کثیر الشّرّ من غیره،لا یتبرّم بطلب الحوائج قبله،و لا یسأم من طلب العلم عمره،الذّلّ أحبّ</w:t>
      </w:r>
      <w:bookmarkStart w:id="625" w:name="pg13930_143160"/>
    </w:p>
    <w:p>
      <w:pPr>
        <w:pStyle w:val="BookText"/>
        <w:rPr/>
      </w:pPr>
      <w:bookmarkEnd w:id="625"/>
      <w:r>
        <w:rPr>
          <w:rFonts w:ascii="IRNazanin" w:hAnsi="IRNazanin" w:eastAsia="IRNazanin"/>
          <w:color w:val="111111"/>
          <w:sz w:val="28"/>
          <w:sz w:val="28"/>
          <w:szCs w:val="28"/>
          <w:rtl w:val="true"/>
          <w:lang w:bidi="fa-IR"/>
        </w:rPr>
        <w:t>و به من شش عضو عطا فرمود و تا زمانی که خواست مرا از آنان بهره‌مند کرد آنگاه یکی از آنان را گرفت و پنج عضو را باقی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و یک پا و گوش و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من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من گرفتی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نعمت‌هایت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جاودانه کردی و اگر مرا امتحان 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عافیت و سلامت دادی</w:t>
      </w:r>
      <w:r>
        <w:rPr>
          <w:rFonts w:eastAsia="IRNazanin" w:cs="IRNazanin"/>
          <w:color w:val="111111"/>
          <w:sz w:val="28"/>
          <w:szCs w:val="28"/>
          <w:rtl w:val="true"/>
          <w:lang w:bidi="fa-IR"/>
        </w:rPr>
        <w:t>.</w:t>
      </w:r>
    </w:p>
    <w:p>
      <w:pPr>
        <w:pStyle w:val="Heading3"/>
        <w:numPr>
          <w:ilvl w:val="2"/>
          <w:numId w:val="1"/>
        </w:numPr>
        <w:rPr/>
      </w:pPr>
      <w:bookmarkStart w:id="626" w:name="__RefHeading___Toc1437336_3264237689"/>
      <w:bookmarkStart w:id="627" w:name="_Toc246"/>
      <w:bookmarkEnd w:id="626"/>
      <w:r>
        <w:rPr/>
        <w:t>231</w:t>
      </w:r>
      <w:r>
        <w:rPr>
          <w:rtl w:val="true"/>
        </w:rPr>
        <w:t>-</w:t>
      </w:r>
      <w:r>
        <w:rPr>
          <w:rtl w:val="true"/>
        </w:rPr>
        <w:t>عاقبت صبر</w:t>
      </w:r>
      <w:bookmarkEnd w:id="6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بن عیینه هلالی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که ساعتی بردباری،خوشحالی طولانی به دنبال آورد و چه بسیار که ساعتی لذّت،اندوه طولانی به دنبال آورد</w:t>
      </w:r>
      <w:r>
        <w:rPr>
          <w:rFonts w:eastAsia="IRNazanin" w:cs="IRNazanin"/>
          <w:color w:val="111111"/>
          <w:sz w:val="28"/>
          <w:szCs w:val="28"/>
          <w:rtl w:val="true"/>
          <w:lang w:bidi="fa-IR"/>
        </w:rPr>
        <w:t>.</w:t>
      </w:r>
    </w:p>
    <w:p>
      <w:pPr>
        <w:pStyle w:val="Heading3"/>
        <w:numPr>
          <w:ilvl w:val="2"/>
          <w:numId w:val="1"/>
        </w:numPr>
        <w:rPr/>
      </w:pPr>
      <w:bookmarkStart w:id="628" w:name="__RefHeading___Toc1437338_3264237689"/>
      <w:bookmarkStart w:id="629" w:name="_Toc247"/>
      <w:bookmarkEnd w:id="628"/>
      <w:r>
        <w:rPr/>
        <w:t>232</w:t>
      </w:r>
      <w:r>
        <w:rPr>
          <w:rtl w:val="true"/>
        </w:rPr>
        <w:t>-</w:t>
      </w:r>
      <w:r>
        <w:rPr>
          <w:rtl w:val="true"/>
        </w:rPr>
        <w:t>از انسان عاقل هدایت بطلبید</w:t>
      </w:r>
      <w:bookmarkEnd w:id="6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پیامبر اکرم صلّی اللّه علیه و اله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 عاقل هدایت طلبید از سخن او سرپیچی نکنید که پشیمان می‌شوید</w:t>
      </w:r>
      <w:r>
        <w:rPr>
          <w:rFonts w:eastAsia="IRNazanin" w:cs="IRNazanin"/>
          <w:color w:val="111111"/>
          <w:sz w:val="28"/>
          <w:szCs w:val="28"/>
          <w:rtl w:val="true"/>
          <w:lang w:bidi="fa-IR"/>
        </w:rPr>
        <w:t>.</w:t>
      </w:r>
    </w:p>
    <w:p>
      <w:pPr>
        <w:pStyle w:val="Heading3"/>
        <w:numPr>
          <w:ilvl w:val="2"/>
          <w:numId w:val="1"/>
        </w:numPr>
        <w:rPr/>
      </w:pPr>
      <w:bookmarkStart w:id="630" w:name="__RefHeading___Toc1437340_3264237689"/>
      <w:bookmarkStart w:id="631" w:name="_Toc248"/>
      <w:bookmarkEnd w:id="630"/>
      <w:r>
        <w:rPr/>
        <w:t>233</w:t>
      </w:r>
      <w:r>
        <w:rPr>
          <w:rtl w:val="true"/>
        </w:rPr>
        <w:t>-</w:t>
      </w:r>
      <w:r>
        <w:rPr>
          <w:rtl w:val="true"/>
        </w:rPr>
        <w:t>ده خصلت برای مؤمن است</w:t>
      </w:r>
      <w:bookmarkEnd w:id="63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رزین بن انس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نمی‌شود تا آنکه عقلش کامل گردد،و عقلش کامل نمی‌شود مگر آنکه در او ده خصوصیت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از او امید رود و از بدی او ایمنی حاصل گردد نیکی بسیار خود را اندک شمرد و نیکی اندکی را از دیگری فراوان بداند و بدی اندک خود را فراوان شمرد و بدی فراوان دیگری را اندک بداند و در طلب خواسته‌های خود ملول نگردد و از اینکه در تمام عمر به دنبال دانش باشد خسته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إلیه من العزّ،و الفقر أحبّ إلیه من الغنی،حسبه من الدّنیا قوت،و العاشرة و ما 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یلقی أحدا إلاّ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خیر منّی و أتقی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النّاس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خیر منه و أتقی،و آخر شرّ منه و أدنی،فإذا لقی الّذی هو خیر منه تواضع له لیلحق به، و إذا لقی الّذی هو شرّ منه و أدنی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شرّ هذا ظاهر و خیره باطن،فإذا فعل ذلک علا و ساد أهل زمانه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الحسن بن حمزة العلویّ عن محمّد بن الفضل بن حاتم عن محمّد بن عبد الحمید عن داهر بن محمّد عن المنذر بن الزّبیر،عن أبی ذرّ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لا تضادّوا بعلیّ أحدا فتکفروا،و لا تفضّلوا علیه أحدا فترتدّوا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زید بن محمّد السّلمیّ عن الحسین بن الحکم الکندیّ،عن إسماعیل بن صبیح عن خالد بن العلاء،عن المنهال بن عمرو،قال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جالسا مع محمّد بن علیّ الباقر علیهما السّلام إذ جاءه رجل فسلّم علیه فردّ علیه السّلام،قال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أنتم؟فقال له محمّد صلّی اللّه علیه و اله أو ما آن لکم أن تعلموا کیف نحن،إنّما مثلنا فی هذه الأمّة مثل بنی إسرائیل،کان یذبّح أبناؤهم و تستحیا نساؤهم،ألا و إنّ هؤلاء یذبّحون أبناءنا و یستحیون نساءنا،زعمت العرب أنّ لهم فضلا علی العجم، فقال 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ذا؟قالوا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محمّد صلّی اللّه علیه و اله عربیّا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صدقتم؛و زعمت قریش أنّ لها فضلا علی غیرها من العرب،فقالت لهم العرب من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w:t>
      </w:r>
      <w:bookmarkStart w:id="632" w:name="pg13930_143162"/>
    </w:p>
    <w:p>
      <w:pPr>
        <w:pStyle w:val="BookText"/>
        <w:rPr/>
      </w:pPr>
      <w:bookmarkEnd w:id="632"/>
      <w:r>
        <w:rPr>
          <w:rFonts w:ascii="IRNazanin" w:hAnsi="IRNazanin" w:eastAsia="IRNazanin"/>
          <w:color w:val="111111"/>
          <w:sz w:val="28"/>
          <w:sz w:val="28"/>
          <w:szCs w:val="28"/>
          <w:rtl w:val="true"/>
          <w:lang w:bidi="fa-IR"/>
        </w:rPr>
        <w:t>خواری در نزد او از عزت،و فقر در نزد او از بی‌نیازی محبوبتر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قوت روزانه برایش کافی باشد و رفتار با دیگران آن هم چه رفتاری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هیچ کس ملاقات نمی‌کند جز آنکه می‌گوید او از من بهتر و پرهیزگارتر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مردم دو دسته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از او بهتر و پرهیزگارترند و دیگران که از او بدتر و پست‌ترند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با کسی ملاقات کند که از او بهتر است در برابرش فروتنی می‌کند تا به او بپیوندد و هنگامی که با کسی ملاقات کند که از او بدتر و پست‌تر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بدی او آشکار و نیکی او پنهان است پس اگر چنین کند برتری می‌یابد و سرور اهل زمان خود می‌شود</w:t>
      </w:r>
      <w:r>
        <w:rPr>
          <w:rFonts w:eastAsia="IRNazanin" w:cs="IRNazanin"/>
          <w:color w:val="111111"/>
          <w:sz w:val="28"/>
          <w:szCs w:val="28"/>
          <w:rtl w:val="true"/>
          <w:lang w:bidi="fa-IR"/>
        </w:rPr>
        <w:t>.</w:t>
      </w:r>
    </w:p>
    <w:p>
      <w:pPr>
        <w:pStyle w:val="Heading3"/>
        <w:numPr>
          <w:ilvl w:val="2"/>
          <w:numId w:val="1"/>
        </w:numPr>
        <w:rPr/>
      </w:pPr>
      <w:bookmarkStart w:id="633" w:name="__RefHeading___Toc1437342_3264237689"/>
      <w:bookmarkStart w:id="634" w:name="_Toc249"/>
      <w:bookmarkEnd w:id="633"/>
      <w:r>
        <w:rPr/>
        <w:t>234</w:t>
      </w:r>
      <w:r>
        <w:rPr>
          <w:rtl w:val="true"/>
        </w:rPr>
        <w:t>-</w:t>
      </w:r>
      <w:r>
        <w:rPr>
          <w:rtl w:val="true"/>
        </w:rPr>
        <w:t>کسی بر حضرت علی علیه السّلام فضیلت ندارد</w:t>
      </w:r>
      <w:bookmarkEnd w:id="6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شما با علی مخالفت نورزید که کافر می‌شوید و هیچ کس را بر او برتری نبخشید که مرتد می‌گردید</w:t>
      </w:r>
      <w:r>
        <w:rPr>
          <w:rFonts w:eastAsia="IRNazanin" w:cs="IRNazanin"/>
          <w:color w:val="111111"/>
          <w:sz w:val="28"/>
          <w:szCs w:val="28"/>
          <w:rtl w:val="true"/>
          <w:lang w:bidi="fa-IR"/>
        </w:rPr>
        <w:t>.</w:t>
      </w:r>
    </w:p>
    <w:p>
      <w:pPr>
        <w:pStyle w:val="Heading3"/>
        <w:numPr>
          <w:ilvl w:val="2"/>
          <w:numId w:val="1"/>
        </w:numPr>
        <w:rPr/>
      </w:pPr>
      <w:bookmarkStart w:id="635" w:name="__RefHeading___Toc1437344_3264237689"/>
      <w:bookmarkStart w:id="636" w:name="_Toc250"/>
      <w:bookmarkEnd w:id="635"/>
      <w:r>
        <w:rPr/>
        <w:t>235</w:t>
      </w:r>
      <w:r>
        <w:rPr>
          <w:rtl w:val="true"/>
        </w:rPr>
        <w:t>-</w:t>
      </w:r>
      <w:r>
        <w:rPr>
          <w:rtl w:val="true"/>
        </w:rPr>
        <w:t>شکایت حضرت امام باقر علیه السّلام به منهال در مورد رفتار امت با ایشان</w:t>
      </w:r>
      <w:bookmarkEnd w:id="63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منهال بن عمرو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امام باقر علیه السّلام نشسته بودم که مردی به نزد او آمد و بر او سلام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سلام او را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چگونه‌اید؟امام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زمان آن رسیده است که بدانید ما چگونه هستیم؟مثال ما اهل بیت در این امت همچون بنی اسرائیل است که پسرانش سر بریده می‌شدند و زنانشان را زنده نگاه داشته می‌شدند هان به درستی که ایشان پسران ما را سر می‌برند و زنان ما را زنده نگاه می‌دارند گمان کردند که بر عجم برتری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عجم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برتری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اله عرب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قریش گمان کردند به سایر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برتری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برتری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ذاک؟قالوا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محمّد صلّی اللّه علیه و اله قرشیّا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صدقتم؛فإن کان القوم صدقوا فلنا فضل علی النّاس؛لأنّا ذرّیّة محمّد صلّی اللّه علیه و اله و أهل بیته خاصّة و عترته،لا یشرکه فی ذلک غیرنا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إنّی لأحبّکم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فاتّخذ للبلاء جلبابا،فو اللّه إنّه لأسرع إلینا و إلی شیعتنا من السّیل فی الوادی،و بنا یبدأ البلاء ثمّ بکم،و بنا یبدأ الرّخاء ثمّ بکم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إسماعیل بن یحیی العبسیّ،عن محمّد بن جریر الطّبریّ،عن محمّد بن إسماعیل عن عبد السّلام الهرویّ،عن الحسین الأشقر، عن قیس بن الرّبیع،عن الأعمش،عن عبایة بن ربعیّ عن أبی أیّوب الأنصاریّ،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رسول اللّه صلّی اللّه علیه و اله مرضة،فأتته فاطمة علیها السّلام تعوده فلمّا رأت ما برسول اللّه صلّی اللّه علیه و اله من المرض و الجهد استعبرت،و بکت حتّی سالت دموعها علی خدّیها، فقال لها النّبیّ صلّی اللّه علیه و اله یا فاطمة إنّی لکرامة اللّه إیّاک زوّجتک أقدمهم سلما،و أکثرهم علما،و أعظمهم حلما،إنّ اللّه تعالی اطّلع إلی أهل الأرض إطّلاعة فاختارنی منها فبعثنی نبیّا،و اطّلع إلیها ثانیة فاختار بعلک فجعله 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فسرّت فاطمة علیها السّلام فاستبشرت،فأراد رسول اللّه صلّی اللّه علیه و اله أن یزیدها مزید الخیر،فقال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فاطمة،إنّا أهل بیت أعطینا سبعا لم یعطها أحد قبلنا و لا یعطاها أحد بعدنا نبیّنا أفضل الأنبیاء و هو أبوک،و وصیّنا أفضل الأوصیاء و هو بعلک،و شهیدنا أفضل الشّهداء و هو عمّک، و منّا من جعل اللّه له جناحین یطیر بهما مع الملائکة و هو ابن عمّک،و منّا سبطا</w:t>
      </w:r>
      <w:bookmarkStart w:id="637" w:name="pg13930_143164"/>
    </w:p>
    <w:p>
      <w:pPr>
        <w:pStyle w:val="BookText"/>
        <w:rPr/>
      </w:pPr>
      <w:bookmarkEnd w:id="637"/>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اله از قریش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جماعت راست گفتند پس برای ما برتری نسبت به مردم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 فرزندان محمد صلّی اللّه علیه و اله و اهل بیت و خانواده او هستیم که در آن امر غیر ما با ما شریک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به امام عرضه داشت،به خدا سوگند من شما اهل بیت را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خود را برای امتحان آماده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امتحان و بلای خداوند به ما و شیعیان ما از سیل در وادی و صحرا،سریع‌تر نزدیک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 و گرفتاری از ما آغاز می‌شود سپس به شما می‌رسد و خوشی و آسایش هم از ما شروع‌شده آنگاه به شما می‌رسد</w:t>
      </w:r>
      <w:r>
        <w:rPr>
          <w:rFonts w:eastAsia="IRNazanin" w:cs="IRNazanin"/>
          <w:color w:val="111111"/>
          <w:sz w:val="28"/>
          <w:szCs w:val="28"/>
          <w:rtl w:val="true"/>
          <w:lang w:bidi="fa-IR"/>
        </w:rPr>
        <w:t>.</w:t>
      </w:r>
    </w:p>
    <w:p>
      <w:pPr>
        <w:pStyle w:val="Heading3"/>
        <w:numPr>
          <w:ilvl w:val="2"/>
          <w:numId w:val="1"/>
        </w:numPr>
        <w:rPr/>
      </w:pPr>
      <w:bookmarkStart w:id="638" w:name="__RefHeading___Toc1437346_3264237689"/>
      <w:bookmarkStart w:id="639" w:name="_Toc251"/>
      <w:bookmarkEnd w:id="638"/>
      <w:r>
        <w:rPr/>
        <w:t>236</w:t>
      </w:r>
      <w:r>
        <w:rPr>
          <w:rtl w:val="true"/>
        </w:rPr>
        <w:t>-</w:t>
      </w:r>
      <w:r>
        <w:rPr>
          <w:rtl w:val="true"/>
        </w:rPr>
        <w:t>عیادت فاطمه علیها السّلام از پدرش وقتی مریض بودند و بشارت ایشان به حضرت فاطمه علیها السّلام</w:t>
      </w:r>
      <w:bookmarkEnd w:id="639"/>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ایّوب انصاری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بیمار گشت پس فاطمه علیها السّلام برای عیادتش آمد پس هنگامی که بیماری و سختی آن بر رسول خدا را مشاهده کرد اشک از چشمانش جاری شد و گریست تا جایی که اشک‌هایش بر گونه‌اش روان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علیها السّلام همانا من به خاطر اینکه خداوند تو را بزرگ می‌دارد کسی را به ازدواج تو درآوردم که پیش از همه مسلمان شد و از همه داناتر و بردبارتر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والا بر اهل زمین نگریست و مرا برگزید پس او را جانشین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فاطمه علیها السّلام مسرور گشت و خوشحال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خواست که شادی و خوشی او را افزون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اهل بیت هفت خصوصیت داده شد که به هیچ کس پیش از ما و پس از ما عطا 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ما برترین پیامبران است که او پدر توست و جانشین ما برترین جانشینان است و او شوهر توست و شهید ما برترین شهدا است و او عموی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ما کسی است که خداوند برایش دو بال قرار داد تا با آن به همراه فرشتگان پرواز کند و او پسر عموی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نوه این امت از ما هستند و آن‌دو پسران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جان من در دست اوست این امت ناگزیر از مهدی است و او به خدا سوگند از فرزندان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الأمّة و هما ابناک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لا بدّ لهذه الأمّة من مهدیّ،و هو و اللّه من ولدک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بن أحمد المنصوریّ عن محمود بن محمّد، عن أحمد بن محمّد بن یزید،عن إسماعیل بن أبان،عن الأعمش،عن المنهال عن زاذان،عن سلمان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بایعنا رسول اللّه صلّی اللّه علیه و اله علی النّصح للمسلمین، و الائتمام بعلیّ بن أبی طالب علیه السّلام و الموالاة له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بن أحمد المنصوریّ،عن سلمان بن سهل عن عیسی بن إسحاق القرشیّ،عن حمدان بن علیّ الخفّاف،عن ابن حمید،عن الثّمالیّ،عن أبی جعفر الباقر عن أبیه علیهما السّلام عن محمّد بن عمّار بن یاسر،عن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مرضت فاطمة علیها السّلام بنت رسول اللّه صلّی اللّه علیه و اله مرضها الّذی توفّیت فیه و ثقلت جاءها العبّاس بن عبد المطّلب رضی اللّه عنه عائدا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ثقیلة،و لیس یدخل علیها أحد؛فانصرف إلی داره،و فأرسل إلی علیّ علیه السّلام فقال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أخ، عمّک یقرئک السّلام،و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فجأنی من الغمّ بشکاة حبیبة رسول اللّه صلّی اللّه علیه و اله و قرّة عینه و عینیّ فاطمة ما هدّنی،و إنّی لأظنّها أوّلنا لحوقا برسول اللّه صلّی اللّه علیه و اله،و اللّه یختار لها و یحبوها و یزلفها لدیه،فإن کان من أمرها ما لا بدّ منه،فاجمع أنا لک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المهاجرین و الأنصار حتّی یصیبوا الأجر فی حضورها و الصّلاة علیها، و فی ذلک جمال للدّین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علیه السّلام لرسوله و أنا حاضر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 عمّی السّلام،</w:t>
      </w:r>
      <w:bookmarkStart w:id="640" w:name="pg13930_143166"/>
    </w:p>
    <w:p>
      <w:pPr>
        <w:pStyle w:val="Heading3"/>
        <w:numPr>
          <w:ilvl w:val="2"/>
          <w:numId w:val="1"/>
        </w:numPr>
        <w:rPr/>
      </w:pPr>
      <w:bookmarkStart w:id="641" w:name="__RefHeading___Toc1437348_3264237689"/>
      <w:bookmarkStart w:id="642" w:name="_Toc252"/>
      <w:bookmarkEnd w:id="640"/>
      <w:bookmarkEnd w:id="641"/>
      <w:r>
        <w:rPr/>
        <w:t>237</w:t>
      </w:r>
      <w:r>
        <w:rPr>
          <w:rtl w:val="true"/>
        </w:rPr>
        <w:t>-</w:t>
      </w:r>
      <w:r>
        <w:rPr>
          <w:rtl w:val="true"/>
        </w:rPr>
        <w:t>بیعت مسلمانان با حضرت محمد صلّی اللّه علیه و اله مشروط است به دوستی با علی علیه السّلام</w:t>
      </w:r>
      <w:bookmarkEnd w:id="6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از او خشنود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اله بر خیرخواهی برای مسلمانان و پیروی و دوستی علی بن ابی طالب علیه السّلام از ما پیمان گرفت</w:t>
      </w:r>
      <w:r>
        <w:rPr>
          <w:rFonts w:eastAsia="IRNazanin" w:cs="IRNazanin"/>
          <w:color w:val="111111"/>
          <w:sz w:val="28"/>
          <w:szCs w:val="28"/>
          <w:rtl w:val="true"/>
          <w:lang w:bidi="fa-IR"/>
        </w:rPr>
        <w:t>.</w:t>
      </w:r>
    </w:p>
    <w:p>
      <w:pPr>
        <w:pStyle w:val="Heading3"/>
        <w:numPr>
          <w:ilvl w:val="2"/>
          <w:numId w:val="1"/>
        </w:numPr>
        <w:rPr/>
      </w:pPr>
      <w:bookmarkStart w:id="643" w:name="__RefHeading___Toc1437350_3264237689"/>
      <w:bookmarkStart w:id="644" w:name="_Toc253"/>
      <w:bookmarkEnd w:id="643"/>
      <w:r>
        <w:rPr/>
        <w:t>238</w:t>
      </w:r>
      <w:r>
        <w:rPr>
          <w:rtl w:val="true"/>
        </w:rPr>
        <w:t>-</w:t>
      </w:r>
      <w:r>
        <w:rPr>
          <w:rtl w:val="true"/>
        </w:rPr>
        <w:t>عیادت عباس با حضرت فاطمه علیها السّلام وقتی حضرت فاطمه علیها السّلام بیمار بودند</w:t>
      </w:r>
      <w:bookmarkEnd w:id="6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از او خشنود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فاطمه دختر رسول خدا صلّی اللّه علیه و اله به بیماری‌ای که در آن بیماری درگذشت دچار شد و بیماری‌اش شدت یافت عباس بن عبد المطّلب برای عیادت او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سخت بیمار است و هیچ کس اجازه ورود ندارد به خانه‌ات بازگرد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عباس شخصی را به سوی علی علیه السّلام فرستاد و به فرستاده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عمویت به تو سلام می‌رساند و به تو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اندوهی از بیماری محبوب فرستاده خدا صلّی اللّه علیه و اله و نور چشم او و ما،فاطمه بر من وارد شده است که مرا رها نمی‌کند و آرام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گمان می‌کنم اولین کسی باشد که از ما به فرستاده خدا می‌پیوندد و خداوند او را برگزیده و به او مهربانی کرده و به خود نزدیک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گریزی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مهاجرین و انصار را جمع نما تا پاداش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تشییع جنازه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و نماز بر او را درک نمایند که آن موجب زیبایی دین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علی علیه السّلام به فرستاده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من ایستاده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عمویم سلام برسان</w:t>
      </w:r>
    </w:p>
    <w:p>
      <w:pPr>
        <w:pStyle w:val="BookText"/>
        <w:rPr/>
      </w:pPr>
      <w:r>
        <w:rPr>
          <w:rFonts w:ascii="IRNazanin" w:hAnsi="IRNazanin" w:eastAsia="IRNazanin"/>
          <w:color w:val="111111"/>
          <w:sz w:val="28"/>
          <w:sz w:val="28"/>
          <w:szCs w:val="28"/>
          <w:rtl w:val="true"/>
          <w:lang w:bidi="fa-IR"/>
        </w:rPr>
        <w:t>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عدمت إشفاقک و تحنّنک،و قد عرفت مشورتک و لرأیک فضله،إنّ فاطمة بنت رسول اللّه صلّی اللّه علیه و اله لم تزل مظلومة من حقّها ممنوعة،و عن میراثها مدفوعة،لم تحفظ فیها وصیّة رسول اللّه صلّی اللّه علیه و اله،و لا رعی فیها حقّه،و لا حقّ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باللّه حاکما و من الظّالمین منتقما،و أنّی أسألک یا عمّ أن تسمح لی بترک ما أشرت به،فإنّها وصّتنی بستر أمرها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أتی العبّاس رسوله بما قاله علیّ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یغفر اللّه لابن أخی،فإنّه لمغفور له،إنّ رأی ابن أخی لا یطعن فیه،إنّه لم یولد لعبد المطّلب مولود أعظم برکة من علیّ إلاّ النّبیّ صلّی اللّه علیه و اله إنّ علیّا لم یزل أسبقهم إلی کلّ مکرمة،و أعلمهم بکلّ فضیلة،و أشجعهم فی الکریهة،و أشدّهم جهادا للأعداء فی نصرة الحنیفیّة،أوّل من آمن باللّه و رسوله صلّی اللّه علیه و 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الجعابیّ،عن ابن عقدة عن محمّد بن القاسم الحارثیّ،عن أحمد بن صبیح،عن محمّد بن إسماعیل الهمدانیّ،عن الحسین بن مصعب،قال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جعفر بن محمّد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أحبّنا للّه،و أحبّ محبّنا لا لغرض دنیا یصیبها منه،و عادی عدوّنا لا لإحنة کانت بینه و بینه،ثمّ جاء یوم القیامة و علیه من الذّنوب مثل رمل عالج و زبد البحر،غفرها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الجعابیّ،عن ابن عقدة عن جعفر بن محمّد بن عبید،عن الحسن بن محمّد،عن أبیه عن محمّد بن المثنّی الأزدیّ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سمع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السّبب بینکم و بین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bookmarkStart w:id="645" w:name="pg13930_143168"/>
    </w:p>
    <w:p>
      <w:pPr>
        <w:pStyle w:val="BookText"/>
        <w:rPr/>
      </w:pPr>
      <w:bookmarkEnd w:id="645"/>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دلسوزی و الفت تو از بین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تو را دریافتم و پیشنهاد تو،حسن خود را دارا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فاطمه دختر فرستاده خدا صلّی اللّه علیه و اله پیوسته مورد ستم بوده،از حقش بازداشته شده و ارثش از او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رسول خدا صلّی اللّه علیه و اله درباره او رعایت نشد و نه حق پیامبر و نه حق خدای شکوهمند و بلندمرتبه در موردش به پا داشته نشد و خدا برای حکمرانی و انتقام از ستمگران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 من،از تو می‌خواهم که اجازه دهی آنچه را به من اشاره نمودی ترک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فاطمه به من سفارش نموده است که امرش را مخفی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فرستاده عباس سخنان علی علیه السّلام را به نزد او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برادرزاده‌ام را ببخشاید پس همانا او آمرزیده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در نظر و اندیشه برادرزاده‌ام خدشه‌ای وارد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عبد المطلب فرزندی پر برکت‌تر از علی جز پیامبر صلّی اللّه علیه و اله به دنیا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 علیه السّلام همچنان پیش قدم‌ترین آنان است به هر بزرگواری و داناترین آنان است به هر موضوع و بی‌باک‌ترین آنان است در هر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از همه آنان در جهاد دشمنان برای یاری دین راستین سرسخت‌تر است و اولین کسی است که به خدا و رسول او ایمان آورده است</w:t>
      </w:r>
      <w:r>
        <w:rPr>
          <w:rFonts w:eastAsia="IRNazanin" w:cs="IRNazanin"/>
          <w:color w:val="111111"/>
          <w:sz w:val="28"/>
          <w:szCs w:val="28"/>
          <w:rtl w:val="true"/>
          <w:lang w:bidi="fa-IR"/>
        </w:rPr>
        <w:t>.</w:t>
      </w:r>
    </w:p>
    <w:p>
      <w:pPr>
        <w:pStyle w:val="Heading3"/>
        <w:numPr>
          <w:ilvl w:val="2"/>
          <w:numId w:val="1"/>
        </w:numPr>
        <w:rPr/>
      </w:pPr>
      <w:bookmarkStart w:id="646" w:name="__RefHeading___Toc1437352_3264237689"/>
      <w:bookmarkStart w:id="647" w:name="_Toc254"/>
      <w:bookmarkEnd w:id="646"/>
      <w:r>
        <w:rPr/>
        <w:t>239</w:t>
      </w:r>
      <w:r>
        <w:rPr>
          <w:rtl w:val="true"/>
        </w:rPr>
        <w:t>-</w:t>
      </w:r>
      <w:r>
        <w:rPr>
          <w:rtl w:val="true"/>
        </w:rPr>
        <w:t>محبت اهل بیت</w:t>
      </w:r>
      <w:bookmarkEnd w:id="6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مصعب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برای خدا ما را دوست بدارد و دوستدار ما را نه برای هدف دنیوی که به او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خاطر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بدارد و با دشمنان ما نه به خاطر کینه و دشمنی که میان او و آن شخص است،دشمنی کند آنگاه در روز قیامت اگرچه مقدار شن شنزار و کف دریاها بار گناه خود به صحرای محشر آورد خداوند بر او می‌بخشاید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مثنّی ازدی گوید که شنیدم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خداوند والا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الجعابیّ،عن ابن عقدة عن أحمد بن یحیی عن أسید بن زید،عن محمّد بن مروان،عن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بکّروا بالصّدقة،فإنّ البلاء لا یتخطّاها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بن المظفّر البزّاز،عن الحسن بن رجاء عن عبد اللّه بن سلیمان،عن محمّد بن علیّ العطّار،عن هارون بن أبی بردة،عن عبید اللّه بن موسی،عن المبارک بن حسّان،عن عطیّة،عن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الجلساء خیر؟قال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ذکّرکم باللّه رؤیته،و زادکم فی علمکم منطقه،و ذکّرکم بالآخرة عمله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المفید عن عمر بن محمّد الصّیرفیّ،عن علیّ بن مهرویه عن داود بن سلیمان عن الرّضا عن آبائه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أخافهنّ علی 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الضّلالة بعد المعرفة،و مضلاّت الفتن،و شهوة البطن و الفرج</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المفید عن الجعابیّ،عن محمّد بن محمّد بن سعید الهمدانیّ، عن الحسین بن عتبة عن أحمد بن النّضر عن محمّد بن الصّامت الجعفر،قال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أبی عبد اللّه علیه السّلام و عنده قوم من البصریّین،فحدّثهم بحدیث أبیه عن جابر آبن عبد اللّه فی الحجّ أملاه علیهم،فلمّا قاموا قال أبو عبد اللّه علیه السّلام إنّ النّاس أخذوا یمینا و شمالا،و إنّکم لزمتم صاحبکم،فإلی أین ترون یرید بکم؟إلی الجنّة؟و اللّه إلی الجنّة،و اللّه إلی الجنّة،و اللّه</w:t>
      </w:r>
      <w:r>
        <w:rPr>
          <w:rFonts w:eastAsia="IRNazanin" w:cs="IRNazanin"/>
          <w:color w:val="111111"/>
          <w:sz w:val="28"/>
          <w:szCs w:val="28"/>
          <w:rtl w:val="true"/>
          <w:lang w:bidi="fa-IR"/>
        </w:rPr>
        <w:t>.</w:t>
      </w:r>
      <w:bookmarkStart w:id="648" w:name="pg13930_143170"/>
    </w:p>
    <w:p>
      <w:pPr>
        <w:pStyle w:val="Heading3"/>
        <w:numPr>
          <w:ilvl w:val="2"/>
          <w:numId w:val="1"/>
        </w:numPr>
        <w:rPr/>
      </w:pPr>
      <w:bookmarkStart w:id="649" w:name="__RefHeading___Toc1437354_3264237689"/>
      <w:bookmarkStart w:id="650" w:name="_Toc255"/>
      <w:bookmarkEnd w:id="648"/>
      <w:bookmarkEnd w:id="649"/>
      <w:r>
        <w:rPr/>
        <w:t>240</w:t>
      </w:r>
      <w:r>
        <w:rPr>
          <w:rtl w:val="true"/>
        </w:rPr>
        <w:t>-</w:t>
      </w:r>
      <w:r>
        <w:rPr>
          <w:rtl w:val="true"/>
        </w:rPr>
        <w:t>فضیلت صدقه</w:t>
      </w:r>
      <w:bookmarkEnd w:id="6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را با صدقه آغاز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بلا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عبور نمی‌کند</w:t>
      </w:r>
      <w:r>
        <w:rPr>
          <w:rFonts w:eastAsia="IRNazanin" w:cs="IRNazanin"/>
          <w:color w:val="111111"/>
          <w:sz w:val="28"/>
          <w:szCs w:val="28"/>
          <w:rtl w:val="true"/>
          <w:lang w:bidi="fa-IR"/>
        </w:rPr>
        <w:t>.</w:t>
      </w:r>
    </w:p>
    <w:p>
      <w:pPr>
        <w:pStyle w:val="Heading3"/>
        <w:numPr>
          <w:ilvl w:val="2"/>
          <w:numId w:val="1"/>
        </w:numPr>
        <w:rPr/>
      </w:pPr>
      <w:bookmarkStart w:id="651" w:name="__RefHeading___Toc1437356_3264237689"/>
      <w:bookmarkStart w:id="652" w:name="_Toc256"/>
      <w:bookmarkEnd w:id="651"/>
      <w:r>
        <w:rPr/>
        <w:t>241</w:t>
      </w:r>
      <w:r>
        <w:rPr>
          <w:rtl w:val="true"/>
        </w:rPr>
        <w:t>-</w:t>
      </w:r>
      <w:r>
        <w:rPr>
          <w:rtl w:val="true"/>
        </w:rPr>
        <w:t>بهترین جلسات</w:t>
      </w:r>
      <w:bookmarkEnd w:id="6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همنشینان بهترند؟پیامبر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دیدارش خدا را به یاد شما آورد و سخنش بر دانش شما بیفزاید و کردارش آخرت را به یاد شما بیندازد</w:t>
      </w:r>
      <w:r>
        <w:rPr>
          <w:rFonts w:eastAsia="IRNazanin" w:cs="IRNazanin"/>
          <w:color w:val="111111"/>
          <w:sz w:val="28"/>
          <w:szCs w:val="28"/>
          <w:rtl w:val="true"/>
          <w:lang w:bidi="fa-IR"/>
        </w:rPr>
        <w:t>.</w:t>
      </w:r>
    </w:p>
    <w:p>
      <w:pPr>
        <w:pStyle w:val="Heading3"/>
        <w:numPr>
          <w:ilvl w:val="2"/>
          <w:numId w:val="1"/>
        </w:numPr>
        <w:rPr/>
      </w:pPr>
      <w:bookmarkStart w:id="653" w:name="__RefHeading___Toc1437358_3264237689"/>
      <w:bookmarkStart w:id="654" w:name="_Toc257"/>
      <w:bookmarkEnd w:id="653"/>
      <w:r>
        <w:rPr/>
        <w:t>242</w:t>
      </w:r>
      <w:r>
        <w:rPr>
          <w:rtl w:val="true"/>
        </w:rPr>
        <w:t>-</w:t>
      </w:r>
      <w:r>
        <w:rPr>
          <w:rtl w:val="true"/>
        </w:rPr>
        <w:t>می ترسم زن های امتم را از سه چیز</w:t>
      </w:r>
      <w:bookmarkEnd w:id="6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از آن بر امت خود در هراسم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پس از شناخت و گمراهی‌های فتنه‌ها و شهوت شکم و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شکم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صامت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امام صادق علیه السّلام بودیم و در نزد او گروهی از اهل بصره حضور داشتند پس امام صادق علیه السّلام حدیث پدرش از جابر بن عبد اللّه را که در مورد حج بود برایشان روایت‌نموده و املا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برخاستند امام صادق علیه السّلام فرمود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مردم به سمت راست و چپ منحرف شدند و شما با امام خود همراه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فکر می‌کنید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کجا وارد می‌شوید؟به خدا سوگند به سوی بهشت،به خدا سوگند به سوی بهشت،به خدا سوگند به سوی 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عمر بن محمّد الصّیرفیّ،عن الحسین بن إسماعیل الضّبّیّ،عن عبد اللّه بن شبیب،عن إسماعیل بن أبی إدریس،عن إسحاق بن یحیی،عن أبی بردة الأسلمیّ،عن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اله إذا صلّی الصّبح رفع صوته حتّی تسمع أصحابه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أصلح لی دینی الّذی جعلته لی 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أصلح لی دنیای الّتی جعلت فیها معاشی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أصلح لی آخرتی الّتی جعلت الیها مرجعی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برضاک من سخطک،و أعوذ بعفوک من نقمتک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منک لا مانع لما أعطیت،و لا معطی لما منعت،و لا ینفع ذا الجدّ منک الجدّ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المفید عن الصّدوق عن ابن المتوکّل عن الأسدیّ عن النّخعیّ،عن النّوفلیّ،عن محمّد بن سنان،عن المفضّل قال قال أبو عبد اللّه علیه السّلام إنّ اللّه تعالی ضمن للمؤمن ضمانا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له إن أقرّ للّه بالرّبوبیّة،و لمحمّد صلّی اللّه علیه و اله بالنّبوّة،و لعلیّ علیه السّلام بالإمامة،و أدّی ما افترض علیه،أن یسکنه فی جواره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و اللّه هی الکرامة الّتی لا یشبهها کرامة الآدمیّین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أبو عبد اللّه علیه السّلام اعملوا قلیلا تنعّموا کثیرا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المفید عن علیّ بن بلال عن مزاحم بن عبد الوارث بن عبّاد عن محمّد بن زکریّا الغلابیّ عن العبّاس بن بکّار عن أبی بکر الهلالیّ عن عکرمة</w:t>
      </w:r>
      <w:bookmarkStart w:id="655" w:name="pg13930_143172"/>
    </w:p>
    <w:p>
      <w:pPr>
        <w:pStyle w:val="Heading3"/>
        <w:numPr>
          <w:ilvl w:val="2"/>
          <w:numId w:val="1"/>
        </w:numPr>
        <w:rPr/>
      </w:pPr>
      <w:bookmarkStart w:id="656" w:name="__RefHeading___Toc1437360_3264237689"/>
      <w:bookmarkStart w:id="657" w:name="_Toc258"/>
      <w:bookmarkEnd w:id="655"/>
      <w:bookmarkEnd w:id="656"/>
      <w:r>
        <w:rPr/>
        <w:t>243</w:t>
      </w:r>
      <w:r>
        <w:rPr>
          <w:rtl w:val="true"/>
        </w:rPr>
        <w:t>-</w:t>
      </w:r>
      <w:r>
        <w:rPr>
          <w:rtl w:val="true"/>
        </w:rPr>
        <w:t>چیزی که بعد از نماز صبح می گویند</w:t>
      </w:r>
      <w:bookmarkEnd w:id="6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بردۀ اسلمی از پدرش روایت می‌کند که هنگامی که رسول خدا صلّی اللّه علیه و اله نماز صبح می‌گزارد صدای خود را بالا می‌برد تا به گوش یارانشان برساند و سه‌بار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دین مرا که مایۀ حفظ من قرار دادی اصلاح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سه‌بار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خداوندا،دنیای مرا که زندگی مرا در آن قرار دادی اصلاح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سه‌بار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خداوندا،آخرت مرا که بازگشت مرا به سوی آن قرار دادی اصلاح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سه‌بار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خداوندا،همانا من از غضبت و خشنودی تو و از عذاب تو به بخشش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سه‌بار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تو 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مانعی در برابر بخشش تو نیست و هیچ عطا کننده‌ای برای آنچه که تو بازداری وجود ندارد و تلاش هیچ تلاش کننده‌ای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لطف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سودی نمی‌بخشد</w:t>
      </w:r>
      <w:r>
        <w:rPr>
          <w:rFonts w:eastAsia="IRNazanin" w:cs="IRNazanin"/>
          <w:color w:val="111111"/>
          <w:sz w:val="28"/>
          <w:szCs w:val="28"/>
          <w:rtl w:val="true"/>
          <w:lang w:bidi="fa-IR"/>
        </w:rPr>
        <w:t>».</w:t>
      </w:r>
    </w:p>
    <w:p>
      <w:pPr>
        <w:pStyle w:val="Heading3"/>
        <w:numPr>
          <w:ilvl w:val="2"/>
          <w:numId w:val="1"/>
        </w:numPr>
        <w:rPr/>
      </w:pPr>
      <w:bookmarkStart w:id="658" w:name="__RefHeading___Toc1437362_3264237689"/>
      <w:bookmarkStart w:id="659" w:name="_Toc259"/>
      <w:bookmarkEnd w:id="658"/>
      <w:r>
        <w:rPr/>
        <w:t>244</w:t>
      </w:r>
      <w:r>
        <w:rPr>
          <w:rtl w:val="true"/>
        </w:rPr>
        <w:t>-</w:t>
      </w:r>
      <w:r>
        <w:rPr>
          <w:rtl w:val="true"/>
        </w:rPr>
        <w:t>چیزی که خداوند ضمانت می کند برای مؤمن</w:t>
      </w:r>
      <w:bookmarkEnd w:id="659"/>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فرازمند برای مؤمن چیزهایی را ضمانت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ضمانتی است؟امام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 ضمانت کرده است که اگر به پروردگاری خداوند و پیامبری محمد صلّی اللّه علیه و اله و امامت امام علی علیه السّلام اقرارکرده و واجباتش را ادا کند،او را در همسایگی خود سکونت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این پاداش بزرگوارانه‌ای است که پاداش بزرگوارانه آدمیان به آن شباهت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 عمل کنید و فراوان بهره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 الغلابیّ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أحمد بن محمّد الواسطیّ،عن عمر بن یونس عن الکلبیّ،عن أبی صالح،عن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عبید اللّه بن الفضل الطّائیّ،عن الحسین بن علیّ بن الحسین بن علیّ بن عمر بن علیّ بن الحسین بن علیّ بن أبی طالب علیهم السّلام عن محمّد بن سلاّم الکوفیّ،عن أحمد بن محمّد الواسطیّ،عن محمّد بن صالح و محمّد بن الصّلت،قالا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عمر بن یونس الیمامیّ،عن الکلبیّ،عن أبی صالح،عن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الحسین بن علیّ علیهما السّلام علی أخیه الحسن بن علیّ علیهما السّلام فی مرضه الّذی توفّی فیه،فقال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تجدک یا أخی؟قال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أجدنی فی أوّل یوم من أیّام الآخرة و آخر یوم من أیّام الدّنیا، و اعلم أنّی لا أسبق أجلی،و إنّی وارد علی أبی و جدّی علیهما السّلام علی کره منّی لفراقک و فراق إخوتک و فراق الأحبّة،و أستغفر اللّه من مقالتی هذه و أتوب إلیه،بل علی محبّة منّی للقاء رسول اللّه صلّی اللّه علیه و اله و أمیر المؤمنین علیّ بن أبی طالب علیه السّلام و لقاء فاطمة و حمزة و جعفر علیهم السّلام و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من کلّ هالک و عزاء من کلّ مصیبة، و درک من کلّ ما 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یا أخی کبدی آنفا فی الطّست،و لقد عرفت من دهانی،و من أین أتیت،فما أنت صانع به یا أخی؟فقال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أقتله و اللّه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أخبرک به أبدا حتّی نلقی رسول اللّه صلّی اللّه علیه و اله،و لکن اکتب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أوصی به الحسن بن علیّ إلی أخیه الحسین بن علیّ،أوصی أنّه یشهد أن لا إله إلاّ اللّه وحده لا شریک له،و أنّه یعبده حقّ عبادته،لا شریک له فی الملک،و لا ولیّ له من الذّلّ،</w:t>
      </w:r>
      <w:bookmarkStart w:id="660" w:name="pg13930_143174"/>
    </w:p>
    <w:p>
      <w:pPr>
        <w:pStyle w:val="Heading3"/>
        <w:numPr>
          <w:ilvl w:val="2"/>
          <w:numId w:val="1"/>
        </w:numPr>
        <w:rPr/>
      </w:pPr>
      <w:bookmarkStart w:id="661" w:name="__RefHeading___Toc1437364_3264237689"/>
      <w:bookmarkStart w:id="662" w:name="_Toc260"/>
      <w:bookmarkEnd w:id="660"/>
      <w:bookmarkEnd w:id="661"/>
      <w:r>
        <w:rPr/>
        <w:t>245</w:t>
      </w:r>
      <w:r>
        <w:rPr>
          <w:rtl w:val="true"/>
        </w:rPr>
        <w:t>-</w:t>
      </w:r>
      <w:r>
        <w:rPr>
          <w:rtl w:val="true"/>
        </w:rPr>
        <w:t>وصیت امام حسن علیه السّلام به امام حسین علیه السّلام در هنگام مریضی آن حضرت</w:t>
      </w:r>
      <w:bookmarkEnd w:id="66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علیه السّلام بر برادرش حسن بن علی علیه السّلام در بیماری‌ای که به شهادتش انجامید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چگونه می‌یابی؟امام 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اولین روز از روزهای حیات اخروی و آخرین روز از روزهای زندگی دنیوی می‌یابم و می‌دانم که از مدت معین شده‌ام در نمی‌گذرم و بر پدر و جدم وارد می‌شوم با اینکه دوری تو و برادرانت و دوستان را ناخوش می‌دارم و از این سخنم از خدا طلب بخشش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او باز می‌گردم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دیدار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صلّی اللّه علیه و اله و امیر مؤمنان علی بن ابی طالب علیه السّلام و فاطمه علیها السّلام و حمزه و جعفر علیهما السّلام شوق و علاقه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سوی خداوند جانشینی است بر هر هلاک شونده‌ای و ماتمی بر هر مصیبتی و جبرانی بر هر از دست رفته‌ای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سخنی است که در هر هنگام تسلیت و تعزیت به صاحب عزا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برادرم اندکی قبل جگرم را در طشت مشاهده کردم و دانستم که چه‌کسی بر من چنین مصیبت و سختی را روا داشته است و از کجا این‌چنین 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برادرم تو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من چنین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می‌کنی؟امام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او را می‌کشم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هرگز تو را به او آگاه نمی‌دارم تا با رسول خدا صلّی اللّه علیه و اله ملاقات کنیم و اما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کلماتی است که حسن بن علی به برادرش حسین بن علی وصیّت می‌کند، وصیت می‌کنم که حسن بن علی گواهی می‌دهد هیچ معبودی جز خدا نیست و او یگانه‌ای است که همتایی ندارد و او خداوند را آن‌گونه که سزاست می‌پرستد خدایی که همتایی در فرمانروایش ندارد و هیچ یاری کننده‌ای از خواری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خوار نمی‌گردد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خلق کلّ شیء فقدّره تقدیرا،و أنّه أولی من عبد و أحقّ من حمد،من أطاعه رشد،و من عصاه غوی،و من تاب إلیه اهتدی،فإنّی أوصیک یا حسین بمن خلّفت من أهلی و ولدی و أهل بیتک،أن تصفح عن مسیئهم،و تقبل من محسنهم،و تکون لهم خلفا و والدا،و إن تدفنّی مع جدی رسول اللّه صلّی اللّه علیه و اله فإنّی أحقّ به و ببیته ممّن أدخل بیته بغیر إذنه و لا کتاب جاءهم من بعده،قال اللّه فیما أنزله علی نبیّه صلّی اللّه علیه و اله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تَدْخُلُوا بُیُوتَ النَّبِیِّ إِلاّ أَنْ یُؤْذَنَ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أذن لهم فی الدّخول علیه فی حیاته بغیر إذنه،و لا جاءهم الإذن فی ذلک من بعد وفاته،و نحن مأذون لنا فی التّصرّف فیما ورثناه من بعده،فإن أبت علیک الامرأة فأنشدک بالقرابة الّتی قرب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منک،و الرّحم الماسّة من رسول اللّه صلّی اللّه علیه و اله أن لا تهریق فیّ محجمة من دم حتّی نلقی رسول اللّه صلّی اللّه علیه و اله فنختصم إلیه،و نخبره بما کان من النّاس إلینا بعده،ثمّ قبض علیه السّلام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فدعانی الحسین علیه السّلام و عبد اللّه بن جعفر و علیّ بن عبد اللّه بن العبّاس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 ابن عمّکم،فغسّلناه و حنّطناه و ألبسناه أکفانه،ثمّ خرجنا به حتّی صلّینا علیه فی المسجد،و إنّ الحسین علیه السّلام أمر أن یفتح البیت،فحال دون ذلک مروان بن الحکم و آل أبی سفیان و من حضر هناک من ولد عثمان بن عفّان،و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أیدفن أمیر المؤمنین عثمان الشّهید القتیل ظلما بالبقیع بشرّ مکان و یدفن الحسن مع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یکون ذلک أبدا حتّی تکسر السّیوف بیننا و تنقصف الرّماح و ینفد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هرچیز را آفرید و برایش اندازه معینی قرار داد و او سزاوارترین کسی است که مورد بندگی قرار گرفت و شایسته‌ترین کس برای ستایش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او پیروی کند هدایت شود و هرکس او را نافرمانی کند گمراه گردد و هرکس به سوی او بازگردد راهنمایی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خانواده و فرزندانم و اهل بیت تو که پس از خود باقی گذارده‌ام به تو سفارش می‌کنم که از خطاکارشان درگذری و از نیکوکارشان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نیکی‌اش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بپذیری و برای آنان جانشین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باشی و مرا در کنار جدّم رسول خدا صلّی اللّه علیه و آله دفن کنی که همانا من به او و خانه او از کسانی که بدون اجازه او در خانه‌اش داخل شدند درحالی که پس از او کتابی آسمانی بر آنان نازل نشده است سزاوارترم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آنچه بر پیامبرش فروفرستاد در کتابش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خانه‌های پیامبر داخل نشوید مگر آنکه شما را دعوت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بدون اذن خود به آنان اجازه وارد شدن نداد و پس از وفات پیامبر صلّی اللّه علیه و اله نیز به آنان اجازه داخل شدن داده نشد درحالی که ما در استفاده از آنچه از پیامبر صلّی اللّه علیه و اله به ارث برده‌ایم اذن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آن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نمود پس تو را به خویشاوندی‌ای که خداوند والا مرا به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 خویشاوندی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گردانده و نسبت نزدیکی که با رسول خدا صلّی اللّه علیه و اله داری سوگند می‌دهم که به خاطر من و خونی به زمین ریخته نشود تا رسول خدا صلّی اللّه علیه و اله را ملاقات کنیم و شکایت را به سوی او ببریم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رفتاری که مردم پس از او با ما نمود باخبر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حسن علیه السّلام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حسین علیه السّلام،من و عبد اللّه بن جعفر و علی بن عبد اللّه بن عباس را فراخواند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عمویتان را غسل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غسل دادیم و حنوط کردیم و کفن بر تنش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او را بیرون‌برده و در مسجد بر او نماز گزاردیم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حسین علیه السّلام فرمان داد که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مروان بن حکم و خاندان بنی سفیان و فرزندان عثمان بن عفّان که آنجا حاضر بودند مانع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امیر مؤمنان عثمان شهید،کشته‌شده از روی ستم در بدترین مکان در بقیع به خاک سپرده شود و حسن با رسول خدا دفن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این امر واقع نشود تا آنکه شمشیرها درمیان ما شکسته شود و نیزه‌ها درهم شکند و تیرها پایان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الّذی حرّم مکّة للحسن بن علیّ و ابن فاطمة أحقّ برسول اللّه صلّی اللّه علیه و اله و ببیته ممّن أدخل بیته بغیر إذنه،و هو و اللّه أحقّ به من حمّال الخطایا،مسیّر أبی ذرّ رحمه اللّه الفاعل بعمّار ما فعل،و بعبد اللّه ما صنع،الحامی الحمی، المؤوی لطرید رسول اللّه صلّی اللّه علیه و اله لکنّکم صرتم بعده الأمراء،و تابعکم علی ذلک الأعداء و أبناء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فحملناه فأتینا به قبر أمّه فاطمة علیها السّلام فدفنّاه إلی جنبها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 و أرضاه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أوّل من انصرف فسمعت اللّغط و خفت أن یعجّل الحسین علیه السّلام علی من قد أقبل،و رأیت شخصا علمت الشّرّ فیه، فأقبلت مبادرا فإذا أنا بعائشة فی أربعین راکبا علی بغل مرحّل تقدّمهم و تأمرهم بالقتال،فلمّا رأتنی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إلیّ یا بن عبّاس،لقد اجترأتم علیّ فی الدّنیا تؤذوننی مرّة بعد أخری،تریدون أن تدخلوا بیتی من لا أهوی و لا 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سوأتاه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علی بغل،و یوم علی جمل،تریدین أن تطفئی فیه نور اللّه،و تقاتلی أولیاء اللّه،و تحولی بین رسول اللّه صلّی اللّه علیه و اله و بین حبیبه أن یدفن معه،ارجعی فقد کفی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المئونة،و دفن الحسن علیه السّلام إلی جنب أمّه،فلم یزدد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قربا،و ما ازددتم منه و اللّه إلاّ بعدا،یا سوأتاه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انصرفی فقد رأیت ما سرّک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فقطبت فی وجهی،و نادت بأعلی صوتها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نسیتم الجمل یا بن عبّاس،إنّکم لذوو أحقاد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و اللّه ما نسیه أهل السّماء،فکیف ینساه أهل الأرض؟ فانصرفت و هی تقول</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مکه را حرمت بخشید حسن پسر علی علیه السّلام و پسر فاطمه علیها السّلام بر رسول خدا صلّی اللّه علیه و اله و خانه او سزاوارتر از کسانی است که بدون اجازه او در خانه‌اش داخل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عثمان از بر دوش کشنده اشتباهات و تبعیدکننده ابو ذر و کسی که با عمار و عبد اللّه بن مسعود آنچنان رفتار کرد و حمایت‌کننده خویشاوندان و پناه‌دهنده رانده شدۀ رسول خدا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شما پس از او حکومت یافتید و دشمنان و فرزندان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با شما بیعت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امام حسن علیه السّلام را حمل نمودیم و به نزدیک قبر مادرش فاطمه علیها السّلام آوردیم و در کنار مادرش علیها السّلام دفن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از او خشنود گردد و خشنودش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اولین کسی بودم که برگشتم پس سروصدایی شنیدم و ترسیدم که حسین علیه السّلام بر عقوبت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آوردند،شتاب کند و شخصی را دیدم که شرّ را از او دریافتم پس بازگشتم و ناگهان عایشه را درمیان چهل سوار بر قاطری زین‌شده یافتم که در پیشاپیش آنان حرکت می‌کرد و آنان را به جنگ فرمان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مرا مشاهده 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بر من جرأت یافتید و مرا بار دیگر آزار می‌دهید و می‌خواهید کسی را که از او دل خوشی ندارم و دوستش نمی‌دارم در خانه‌ام وارد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شرم‌آور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قاطر و روزی بر شترسواری و می‌خواهی نور خداوند را خاموش گردانی و با دوستان خدا بجنگی و میان رسول خدا صلّی اللّه علیه و اله و دوست او مانع شوی تا از اینکه در کنارش دفن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 که خداوند شکوهمند و بلندمرتبه هزینه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کفایت نمود و حسن در کنار مادرش علیهما السّلام به خاک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چیزی جز نزدیکی به خداوند بر او افزوده نشد و به خدا سوگند بر شما نیز دوری از خدا چیزی افزوده نگردید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بدی و 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 که آنچه تو را خشنود می‌نمود مشاهده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عایشه چهره درهم کشیده و با بلندترین صدایش ندا در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جنگ جمل را فراموش کرده‌اید؟همانا شما صاحبان کینه‌ها و نفرت‌ها هستید 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اهل آسمان آن را فراموش نکردند پس زمینیان چگونه آن را فراموش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عایشه بازگشت درحالی که این شعر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فألقت عصاها و استقرّت بها النّوی کما قرّ عینا بالإیاب المسافر</w:t>
      </w:r>
    </w:p>
    <w:p>
      <w:pPr>
        <w:pStyle w:val="BookText"/>
        <w:rPr/>
      </w:pPr>
      <w:r>
        <w:rPr>
          <w:rFonts w:eastAsia="IRNazanin" w:cs="IRNazanin"/>
          <w:color w:val="111111"/>
          <w:sz w:val="28"/>
          <w:szCs w:val="28"/>
          <w:lang w:bidi="fa-IR"/>
        </w:rPr>
        <w:t>268-20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المفید عن ابن قولویه رحمه اللّه عن أبیه عن سعد عن ابن عیسی،عن ابن محبوب عن أبی محمّد الأنصاریّ،عن معاویة بن وهب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جالسا عند جعفر بن محمّد علیهما السّلام إذ جاء شیخ قد انحنی من الکبر،فقال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 و رحمة اللّه و برکاته یا شیخ ادن منّی؛ فدنا منه فقبّل یده فبکی،فقال له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یبکیک یا شیخ؟قال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اللّه،أنا مقیم علی رجاء منکم منذ نحو من مائة سنة،أقول هذه السّنة و هذا الشّهر و هذا الیوم،و لا أراه فیکم،فتلومنی أن أبکی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 أبو عبد اللّه علیه السّلام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شیخ،إن أخّرت منیّتک کنت معنا،و إن عجّلت کنت یوم القیامة مع ثقل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أبالی ما فاتنی بعد هذا یا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أبو عبد اللّه علیه السّلام یا شیخ،إنّ رسول اللّه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ما إن تمسّکتم بهما 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المنزل،و عترتی أهل بیتی؛تجیء و أنت معنا یوم القیامة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شیخ،ما أحسبک من أهل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أین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سوادها 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أنت من قبر جدّی المظلوم الحسین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لقریب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إتیانک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لآتیه 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شیخ،ذاک دم یطلب اللّه تعالی به،ما أصیب ولد فاطمة و لا یصابون بمثل الحسین علیه السّلام و لقد قتل علیه السّلام فی سبعة عشر من أهل بیته،نصحوا للّه و صبروا فی جنب اللّه،فجزاهم أحسن جزاء</w:t>
      </w:r>
      <w:bookmarkStart w:id="663" w:name="pg13930_143180"/>
    </w:p>
    <w:p>
      <w:pPr>
        <w:pStyle w:val="BookText"/>
        <w:rPr/>
      </w:pPr>
      <w:bookmarkEnd w:id="663"/>
      <w:r>
        <w:rPr>
          <w:rFonts w:ascii="IRNazanin" w:hAnsi="IRNazanin" w:eastAsia="IRNazanin"/>
          <w:color w:val="111111"/>
          <w:sz w:val="28"/>
          <w:sz w:val="28"/>
          <w:szCs w:val="28"/>
          <w:rtl w:val="true"/>
          <w:lang w:bidi="fa-IR"/>
        </w:rPr>
        <w:t>پس آن زن قصد اقامت گزید و سفر را رها نمود همان‌گونه که با آمدن مسافر چشم روشن می‌گردد</w:t>
      </w:r>
      <w:r>
        <w:rPr>
          <w:rFonts w:eastAsia="IRNazanin" w:cs="IRNazanin"/>
          <w:color w:val="111111"/>
          <w:sz w:val="28"/>
          <w:szCs w:val="28"/>
          <w:rtl w:val="true"/>
          <w:lang w:bidi="fa-IR"/>
        </w:rPr>
        <w:t>.</w:t>
      </w:r>
    </w:p>
    <w:p>
      <w:pPr>
        <w:pStyle w:val="Heading3"/>
        <w:numPr>
          <w:ilvl w:val="2"/>
          <w:numId w:val="1"/>
        </w:numPr>
        <w:rPr/>
      </w:pPr>
      <w:bookmarkStart w:id="664" w:name="__RefHeading___Toc1437366_3264237689"/>
      <w:bookmarkStart w:id="665" w:name="_Toc261"/>
      <w:bookmarkEnd w:id="664"/>
      <w:r>
        <w:rPr/>
        <w:t>246</w:t>
      </w:r>
      <w:r>
        <w:rPr>
          <w:rtl w:val="true"/>
        </w:rPr>
        <w:t>-</w:t>
      </w:r>
      <w:r>
        <w:rPr>
          <w:rtl w:val="true"/>
        </w:rPr>
        <w:t>شیخ انتظار می کشید دولت حق را و گریه می کرد برای امام حسین علیه السّلام</w:t>
      </w:r>
      <w:bookmarkEnd w:id="6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وهب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امام صادق علیه السّلام نشسته بودم که پیرمردی به نزد او آمد که از شدت پیری قدش خمیده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رحمت و برکت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و رحمت و برکت خدا بر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نزدیک من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نزدیک شد و دست امام را بوسید پس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تو را به گریه وا داشته است؟پیرمرد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صد سال پیش بر امیدی از سوی شما پایدارم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 که این سال و این ماه و این‌روز به آن دست می‌یابم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شما مشاهده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اینکه می‌گریم مرا سرزنش می‌کنی؟ 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گریست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پیرمرد اگر مرگ تو به تأخیر افتاد که تو با ما هستی و اگر پیش افتاد تو در روز قیامت با خاندان رسول خدا صلّی اللّه علیه و اله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خدا،از هر آنچه پس از این از دست دهم هیچ ابایی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درمیان شما دو چیز گرانبها باقی می‌گذارم که تا زمانی که به آن چنگ زنید هرگز گمراه نگردید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فرو فرستاده‌شده خداوند و عترت و خاندان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پیرمرد تو می‌آیی درحالی که در روز قیامت با ما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پیرمرد گمان نمی‌کنم که از اهل کوفه باشی؟پیرمرد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کجا هستی؟او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 از روستانشینان کوفه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قبر جدّ مظلومم حسین علیه السّلام چه مقدار فاصله داری؟مرد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 آن نزدیک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به آنجا می‌روی؟مرد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فراوان به آنجا 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خونی است که خداوند 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فاطمه به مانند مصیبت حسین علیه السّلام وارد نشده و نخواهد شد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درمیان هفده نفر از خانواده‌اش به شهادت رسید و آنان برای خود خیرخواهی نمودند و در پیشگاه الهی بردباری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الصّابرین،إنّه إذا کان یوم القیامة أقبل رسول اللّه صلّی اللّه علیه و اله و معه الحسین علیه السّلام و یده علی رأسه یقطر دما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ربّ،سل أمّتی فیم قتلوا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کلّ الجزع و البکاء مکروه سوی الجزع و البکاء علی الحسین علیه السّلام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المراغیّ،عن علیّ بن الحسین بن سفیان عن محمّد بن عبد اللّه بن سلیمان عن عبّاد بن یعقوب،عن الولید بن أبی ثور،عن محمّد بن سلیمان،عن عمّه،قال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خفنا أیّام الحجّاج،خرج نفر منّا من الکوفة مستترین،و خرجت معهم فصرنا إلی کربلاء،و لیس بها موضع نسکنه،فبنینا کوخا علی شاطئ الفرات و قلنا نأوی إلیه،فبینا نحن فیه إذ جاءنا رجل غریب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أصیر معکم فی هذا الکوخ اللّیلة فانی عابر سبیل؛فأجبناه و قلنا غریب منقطع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غربت الشّمس و أظلم اللّیل أشعلنا،فکنّا نشعل بالنّفط ثمّ جلسنا نتذاکر أمر الحسین بن علیّ علیه السّلام و مصیبته و قتله و من تولاّه،فقلنا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بقی أحد من قتلة الحسین إلاّ رماه اللّه ببلیّة فی بدنه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ذلک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قد کنت فیمن قتله، و اللّه ما أصابنی سوء،و إنّکم یا قوم تکذبون؛فأمسکنا عنه،و قلّ ضوء النّفط،فقام ذلک الرّجل لیصلح الفتیلة بإصبعه،فأخذت النّار کفّه،فخرج و نادی حتّی ألقی نفسه فی الفرات یتغوّص به،فو اللّه لقد رأیناه یدخل رأسه فی الماء و النّار علی وجه الماء،فإذا أخرج رأسه سرت النّار إلیه فیغوصه إلی الماء،ثمّ یخرجه فتعود إلیه،فلم یزل ذلک دأبه حتّی هلک</w:t>
      </w:r>
      <w:r>
        <w:rPr>
          <w:rFonts w:eastAsia="IRNazanin" w:cs="IRNazanin"/>
          <w:color w:val="111111"/>
          <w:sz w:val="28"/>
          <w:szCs w:val="28"/>
          <w:rtl w:val="true"/>
          <w:lang w:bidi="fa-IR"/>
        </w:rPr>
        <w:t>.</w:t>
      </w:r>
      <w:bookmarkStart w:id="666" w:name="pg13930_143182"/>
    </w:p>
    <w:p>
      <w:pPr>
        <w:pStyle w:val="BookText"/>
        <w:rPr/>
      </w:pPr>
      <w:bookmarkEnd w:id="666"/>
      <w:r>
        <w:rPr>
          <w:rFonts w:ascii="IRNazanin" w:hAnsi="IRNazanin" w:eastAsia="IRNazanin"/>
          <w:color w:val="111111"/>
          <w:sz w:val="28"/>
          <w:sz w:val="28"/>
          <w:szCs w:val="28"/>
          <w:rtl w:val="true"/>
          <w:lang w:bidi="fa-IR"/>
        </w:rPr>
        <w:t>پس خداوند والا پاداش دهد به آنان،نیکوترین پاداش بردباران را همانا هنگامی که قیامت بر پا شود رسول خدا صلّی اللّه علیه و اله به همراه حسین علیه السّلام رو به محشر می‌آورند درحالی که دست رسول خدا بر سر حسین علیه السّلام است و از آن خون می‌چکد 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از امتم بپرس که چرا فرزند مرا به شهادت رساندند؟امام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بی‌تابی و گریستنی جز بی‌تابی و گریه بر حسین مکروه و ناخوشایند است</w:t>
      </w:r>
      <w:r>
        <w:rPr>
          <w:rFonts w:eastAsia="IRNazanin" w:cs="IRNazanin"/>
          <w:color w:val="111111"/>
          <w:sz w:val="28"/>
          <w:szCs w:val="28"/>
          <w:rtl w:val="true"/>
          <w:lang w:bidi="fa-IR"/>
        </w:rPr>
        <w:t>.</w:t>
      </w:r>
    </w:p>
    <w:p>
      <w:pPr>
        <w:pStyle w:val="Heading3"/>
        <w:numPr>
          <w:ilvl w:val="2"/>
          <w:numId w:val="1"/>
        </w:numPr>
        <w:rPr/>
      </w:pPr>
      <w:bookmarkStart w:id="667" w:name="__RefHeading___Toc1437368_3264237689"/>
      <w:bookmarkStart w:id="668" w:name="_Toc262"/>
      <w:bookmarkEnd w:id="667"/>
      <w:r>
        <w:rPr/>
        <w:t>247</w:t>
      </w:r>
      <w:r>
        <w:rPr>
          <w:rtl w:val="true"/>
        </w:rPr>
        <w:t>-</w:t>
      </w:r>
      <w:r>
        <w:rPr>
          <w:rtl w:val="true"/>
        </w:rPr>
        <w:t>کیفیت هلاک شدن مردی که امام حسین علیه السّلام را کشت</w:t>
      </w:r>
      <w:bookmarkEnd w:id="6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سلیمان از عمویش روایت می‌کند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زمان حجاج‌تر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خونریزی 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فراگرفت گروهی از ما پنهان از کوفه خارج گشتند و من نیز با آنان خارج شدم و به سوی کربلا حرکت کردیم در آنجا جایگاهی که در آن سکنی گزینیم نداشتیم پس کلبه‌ای بر ساحل فرات بنا کردیم که در آن پناه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در آن به سر می‌بردیم مردی ناآشنا به نزد ما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من نیز با شما در این کلبه خواهم بود همانا من از این راه می‌گذرم درخواست او را اجابت‌کرده و با خود گفتیم ناآشنایی است که در راه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خورشید غروب کرد و شب همه‌جا را فراگرفت چراغ روشن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چراغ را با نفت روشن می‌نمودیم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نشسته و یاد حسین بن علی علیه السّلام و مصیبت او و شهادتش و کسانی که او را دوست می‌داشتند یادآوری می‌نمودیم پس گفتیم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هیچ‌یک از کسانی که حسین علیه السّلام را کشته‌اند زنده نمانده است جز آنکه خداوند او را به آفتی در بدنش دچار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از کسانی بودم که حسین را به قتل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هیچ بدی به من نرسیده است و همانا شما گروهی هستید که دروغ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بازداشتیم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نفتی کاهش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برخاست تا فتیله را با انگشتش درست کند که آتش کف دست او را گرفت پس از خانه خارج شد و فریادی برآورد تا خود را در فرات انداخت و در آب فرورفت پس به خدا سوگند او را دیدیم که سرش را در آب فرو می‌کند درحالی که آتش به روی آب ایستاده است پس هنگامی که سرش را از آب خارج می‌نمود آتش به آن سرایت می‌کرد پس سرش را در آب فرو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سرش را از آب خارج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آتش به سوی سرش باز می‌گشت و پیوسته این‌چنین کرد تا هلاک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المفید عن ابن قولویه عن أبیه عن سعد عن ابن عیسی،عن ابن محبوب،عن منصور بزرج،عن أبی بصیر،عن أبی عبد اللّه جعفر بن محمّد علیهما السّلام فی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عَلاماتٍ وَ بِالنَّجْمِ هُمْ یَهْتَدُونَ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رسول اللّه صلّی اللّه علیه و اله و العلامات الأئمّة من بعده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الحسن أحمد بن محمّد ابن الحسن بن الولید،عن أبیه،عن أحمد بن محمّد بن خالد البرقیّ،عن صالح بن حمزة،عن الحسین بن عبد اللّه،عن سعد بن طریف،عن الأصبغ بن نباتة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 علیه السّلام قال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یقینا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یجعل للعبد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عظمت حیلته،و اشتدّ طلبه،و قویت مکایده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ممّا سمّی له فی الذّکر الحکیم، فالعارف بهذا العاقل له أعظم النّاس راحة فی منفعته،و التّارک له أعظم النّاس شغلا فی مضرّته،و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منعم علیه مستدرج،و ربّ مبتلی عند النّاس مصنوع له،فأبق أیّها المستمع من سعیک،و قصّر من عجلتک، و اذکر قبرک و معادک،فإنّ إلی اللّه مصیرک،و کما تدین تدان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المفید عن عمر بن محمّد عن علیّ بن مهرویه عن داود بن سلیمان عن الرّضا عن آبائه عن أمیر المؤمنین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اله حرّمت الجنّة علی من ظلم أهل بیتی و قاتلهم و علی المتعرّض علیهم و السّابّ لهم، أُولئِکَ لا خَلاقَ لَهُمْ فِی الْآخِرَةِ وَ لا یُکَلِّمُهُمُ اللّهُ وَ لا یَنْظُرُ إِلَیْهِمْ یَوْمَ الْقِیامَةِ وَ لا</w:t>
      </w:r>
      <w:bookmarkStart w:id="669" w:name="pg13930_143184"/>
    </w:p>
    <w:p>
      <w:pPr>
        <w:pStyle w:val="Heading3"/>
        <w:numPr>
          <w:ilvl w:val="2"/>
          <w:numId w:val="1"/>
        </w:numPr>
        <w:rPr/>
      </w:pPr>
      <w:bookmarkStart w:id="670" w:name="__RefHeading___Toc1437370_3264237689"/>
      <w:bookmarkStart w:id="671" w:name="_Toc263"/>
      <w:bookmarkEnd w:id="669"/>
      <w:bookmarkEnd w:id="670"/>
      <w:r>
        <w:rPr/>
        <w:t>248</w:t>
      </w:r>
      <w:r>
        <w:rPr>
          <w:rtl w:val="true"/>
        </w:rPr>
        <w:t>-</w:t>
      </w:r>
      <w:r>
        <w:rPr>
          <w:rtl w:val="true"/>
        </w:rPr>
        <w:t>تفسیر قول خداوند</w:t>
      </w:r>
      <w:r>
        <w:rPr>
          <w:rtl w:val="true"/>
        </w:rPr>
        <w:t>: (</w:t>
      </w:r>
      <w:r>
        <w:rPr>
          <w:rtl w:val="true"/>
        </w:rPr>
        <w:t>وَ عَلاماتٍ وَ بِالنَّجْمِ</w:t>
      </w:r>
      <w:r>
        <w:rPr>
          <w:rtl w:val="true"/>
        </w:rPr>
        <w:t>)</w:t>
      </w:r>
      <w:bookmarkEnd w:id="6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درباره پروردگار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 نهاد و به ستارگان راه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رسول خدا صلّی اللّه علیه و اله و نشانه‌ها امامان پس از او می‌باشند</w:t>
      </w:r>
      <w:r>
        <w:rPr>
          <w:rFonts w:eastAsia="IRNazanin" w:cs="IRNazanin"/>
          <w:color w:val="111111"/>
          <w:sz w:val="28"/>
          <w:szCs w:val="28"/>
          <w:rtl w:val="true"/>
          <w:lang w:bidi="fa-IR"/>
        </w:rPr>
        <w:t>.</w:t>
      </w:r>
    </w:p>
    <w:p>
      <w:pPr>
        <w:pStyle w:val="Heading3"/>
        <w:numPr>
          <w:ilvl w:val="2"/>
          <w:numId w:val="1"/>
        </w:numPr>
        <w:rPr/>
      </w:pPr>
      <w:bookmarkStart w:id="672" w:name="__RefHeading___Toc1437372_3264237689"/>
      <w:bookmarkStart w:id="673" w:name="_Toc264"/>
      <w:bookmarkEnd w:id="672"/>
      <w:r>
        <w:rPr/>
        <w:t>249</w:t>
      </w:r>
      <w:r>
        <w:rPr>
          <w:rtl w:val="true"/>
        </w:rPr>
        <w:t>-</w:t>
      </w:r>
      <w:r>
        <w:rPr>
          <w:rtl w:val="true"/>
        </w:rPr>
        <w:t>موعظۀ حضرت علی علیه السّلام</w:t>
      </w:r>
      <w:bookmarkEnd w:id="6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به یارانش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خداوند فرازمند برای بنده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ترفندی شگرف و همتی بلند و نیرنگ‌هایی نیرومند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آنچه در قرآن حکیم برایش نشان‌کرده،قرار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این امر را بداند و آن را بفهمد بیش از سایر مردم در راه سود خود آسایش می‌یابد و کسی که این حقیقت را رها کند بیش از هر انسانی در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خود مشغول می‌شود و ستایش از آن پروردگار جهانیان است چه‌بسا کسی که بر او نعمت ارزانی می‌گردد ولی بلای استدراج شاملش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مهلت می‌دهد تا در قیامت او را مجازات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انسان‌هایی که در نزد مردم مورد ابتلا و امتحانی قرار گرفته‌اند که 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 و برای ارتقای رتبه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آمده است پس ای شنونده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خود را پایدار بدار و از شتاب خود بکاه و قبر و بازگشت خود را یاد کن پس همانا بازگشت شما به سوی خدا است و هرگونه رفتار کنی با تو رفتار می‌شود</w:t>
      </w:r>
      <w:r>
        <w:rPr>
          <w:rFonts w:eastAsia="IRNazanin" w:cs="IRNazanin"/>
          <w:color w:val="111111"/>
          <w:sz w:val="28"/>
          <w:szCs w:val="28"/>
          <w:rtl w:val="true"/>
          <w:lang w:bidi="fa-IR"/>
        </w:rPr>
        <w:t>.</w:t>
      </w:r>
    </w:p>
    <w:p>
      <w:pPr>
        <w:pStyle w:val="Heading3"/>
        <w:numPr>
          <w:ilvl w:val="2"/>
          <w:numId w:val="1"/>
        </w:numPr>
        <w:rPr/>
      </w:pPr>
      <w:bookmarkStart w:id="674" w:name="__RefHeading___Toc1437374_3264237689"/>
      <w:bookmarkStart w:id="675" w:name="_Toc265"/>
      <w:bookmarkEnd w:id="674"/>
      <w:r>
        <w:rPr/>
        <w:t>250</w:t>
      </w:r>
      <w:r>
        <w:rPr>
          <w:rtl w:val="true"/>
        </w:rPr>
        <w:t>-</w:t>
      </w:r>
      <w:r>
        <w:rPr>
          <w:rtl w:val="true"/>
        </w:rPr>
        <w:t>عاقبت ظلم به اهل بیت</w:t>
      </w:r>
      <w:bookmarkEnd w:id="67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 کسی که بر اهل بیت من ستم کرده و با آنان بجنگد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اعتراض کرده و به آنان دشنام دهد،حرام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بهره‌ای در آخرت نخواهند داشت و خداوند با آنان سخن نمی‌گوید و در قیامت به آنها نظر نخواهد داشت و پاکشان نمی‌دارد و برای آنها عذابی دردناک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یُزَکِّیهِمْ وَ لَهُمْ 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قولویه،عن محمّد بن همّام،عن علیّ بن محمّد بن مسعدة،عن جدّه مسعدة بن صدقة،قال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جعفر بن محمّد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یهلک هالک علی علیه السّلام حبّ علیّ علیه السّلام إلاّ رآه فی أحبّ المواطن إلیه،و اللّه لا یهلک هالک علی بغض علیّ علیه السّلام إلاّ رآه فی أبغض المواطن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علیّ بن الحسین البصریّ عن أحمد بن علیّ بن مهدیّ عن أبیه عن الرّضا عن آبائه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حبّنا أهل البیت یکفّر الذّنوب،و یضاعف الحسنات،و 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لیتحمّل عن محبّینا أهل البیت ما علیهم من مظالم العباد،إلاّ ما کان منهم فیها علی إصرار و ظلم للمؤمنین، فیقول للسّیّئات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کونی حسنات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المفید عن المظفّر بن محمّد الخراسانیّ عن محمّد بن جعفر العلویّ عن الحسن بن محمّد بن جمهور العمّیّ،عن أبیه عن ابن أبی عمیر،عن جمیل بن درّاج،عن أبی عبد اللّه علیه السّلام قال أوحی اللّه إلی موسی بن عمران علیه السّلام أ تدری یا موسی،لم انتجبتک من خلقی،و اصطفیتک لکلامی؟فقال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یا ربّ؛ فأوحی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اطّلعت إلی الأرض فلم أجد علیها أشدّ تواضعا لی منک؛فخرّ موسی ساجدا و عفّر خدّیه فی التّراب تذلّلا منه لربّه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w:t>
      </w:r>
      <w:bookmarkStart w:id="676" w:name="pg13930_143186"/>
    </w:p>
    <w:p>
      <w:pPr>
        <w:pStyle w:val="Heading3"/>
        <w:numPr>
          <w:ilvl w:val="2"/>
          <w:numId w:val="1"/>
        </w:numPr>
        <w:rPr/>
      </w:pPr>
      <w:bookmarkStart w:id="677" w:name="__RefHeading___Toc1437376_3264237689"/>
      <w:bookmarkStart w:id="678" w:name="_Toc266"/>
      <w:bookmarkEnd w:id="676"/>
      <w:bookmarkEnd w:id="677"/>
      <w:r>
        <w:rPr/>
        <w:t>251</w:t>
      </w:r>
      <w:r>
        <w:rPr>
          <w:rtl w:val="true"/>
        </w:rPr>
        <w:t>-</w:t>
      </w:r>
      <w:r>
        <w:rPr>
          <w:rtl w:val="true"/>
        </w:rPr>
        <w:t>دوست داشتن علی علیه السّلام و دشمن داشتن آن حضرت</w:t>
      </w:r>
      <w:bookmarkEnd w:id="6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مسعدة بن صدقه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بین رونده‌ای بر محبت علی علیه السّلام از میان نمی‌رود مگر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محبت را در محبوب‌ترین جایگاه‌ها مشاهده می‌کند و به خدا سوگند هلاک شونده‌ای بر کینه علی علیه السّلام از میان نمی‌رود مگر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کینه را در ناپسندترین جایگاه‌ها مشاهده می‌کند</w:t>
      </w:r>
      <w:r>
        <w:rPr>
          <w:rFonts w:eastAsia="IRNazanin" w:cs="IRNazanin"/>
          <w:color w:val="111111"/>
          <w:sz w:val="28"/>
          <w:szCs w:val="28"/>
          <w:rtl w:val="true"/>
          <w:lang w:bidi="fa-IR"/>
        </w:rPr>
        <w:t>.</w:t>
      </w:r>
    </w:p>
    <w:p>
      <w:pPr>
        <w:pStyle w:val="Heading3"/>
        <w:numPr>
          <w:ilvl w:val="2"/>
          <w:numId w:val="1"/>
        </w:numPr>
        <w:rPr/>
      </w:pPr>
      <w:bookmarkStart w:id="679" w:name="__RefHeading___Toc1437378_3264237689"/>
      <w:bookmarkStart w:id="680" w:name="_Toc267"/>
      <w:bookmarkEnd w:id="679"/>
      <w:r>
        <w:rPr/>
        <w:t>252</w:t>
      </w:r>
      <w:r>
        <w:rPr>
          <w:rtl w:val="true"/>
        </w:rPr>
        <w:t>-</w:t>
      </w:r>
      <w:r>
        <w:rPr>
          <w:rtl w:val="true"/>
        </w:rPr>
        <w:t>فضیلت دوست داشتن اهل بیت</w:t>
      </w:r>
      <w:bookmarkEnd w:id="6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ما اهل بیت گناهان را از بین می‌برد و نیکی‌ها را چند برابر می‌کند و به درستی که خداوند بلندمرتبه از جانب دوستداران ما اهل بیت ستم‌هایی را که بر بندگان نموده‌اند جبران می‌کند مگر آن‌که ستم‌ها با پافشاری و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مؤمنین صورت گرفته باشد که خداوند به گناهان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به نیکی شوید</w:t>
      </w:r>
      <w:r>
        <w:rPr>
          <w:rFonts w:eastAsia="IRNazanin" w:cs="IRNazanin"/>
          <w:color w:val="111111"/>
          <w:sz w:val="28"/>
          <w:szCs w:val="28"/>
          <w:rtl w:val="true"/>
          <w:lang w:bidi="fa-IR"/>
        </w:rPr>
        <w:t>].</w:t>
      </w:r>
    </w:p>
    <w:p>
      <w:pPr>
        <w:pStyle w:val="Heading3"/>
        <w:numPr>
          <w:ilvl w:val="2"/>
          <w:numId w:val="1"/>
        </w:numPr>
        <w:rPr/>
      </w:pPr>
      <w:bookmarkStart w:id="681" w:name="__RefHeading___Toc1437380_3264237689"/>
      <w:bookmarkStart w:id="682" w:name="_Toc268"/>
      <w:bookmarkEnd w:id="681"/>
      <w:r>
        <w:rPr/>
        <w:t>253</w:t>
      </w:r>
      <w:r>
        <w:rPr>
          <w:rtl w:val="true"/>
        </w:rPr>
        <w:t>-</w:t>
      </w:r>
      <w:r>
        <w:rPr>
          <w:rtl w:val="true"/>
        </w:rPr>
        <w:t>چیزهایی که خداوند به حضرت موسی وحی کرده</w:t>
      </w:r>
      <w:bookmarkEnd w:id="682"/>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موسی بن عمران علیه السّلام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آیا می‌دانی چرا از میان آفریدگانم تو را انتخاب کردم و تو را برای سخن با خود برگزیدم؟ حضرت موسی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نمی‌دانم،خداوند به او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به زمین نگریستم و بر آن متواضع‌تر از تو نسبت به خود نیافتم پس موسی به سجده افتاد و از روی خواری و کرنش برای پروردگارش گونه‌هایش را بر خاک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به او وحی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ارفع رأسک یا موسی،و أمرّ یدک فی موضع سجودک،و امسح بها وجهک و ما نالته من بدنک،فإنّه أمان من کلّ سقم دواء و آفة و عاهة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الجعابیّ،عن ابن عقدة عن محمّد بن یوسف بن إبراهیم عن أبیه عن وهیب بن حفص،عن أبی حسّان العجلیّ،قال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أمة اللّه بنت راشد الهجریّ 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أخبرینی بما سمعت من 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حبیبی أمیر المؤمنین علیه السّلام یا رشید کیف صبرک إذا أرسل إلیک دعیّ بنی أمیّة فقطع یدیک و رجلیک و لسانک؟فقلت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المؤمنین،أ یکون آخر ذلک إلی الجنّة؟قال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رشید و أنت معی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ذهبت الأیّام حتّی أرسل إلیه الدّعیّ عبید اللّه بن زیاد،فدعاه إلی البراءة من امیر المؤمنین علیه السّلام فابی ان یتبرّأ منه،فقال له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میتة قال لک صاحبک تموت؟قال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خبّرنی خلیلی صلوات اللّه علیه أنّک تدعونی إلی البراءة منه فلا أتبرّأ،فتقدّمنی فتقطع یدیّ و رجلیّ و لسانی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لأکذّبنّ صاحبک،قدّموه فاقطعوا یده و رجله و اترکوا لسانه؛فقطعوه ثمّ حملوه إلی منزلنا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أبه جعلت فداک،هل تجد لما أصابک ألما؟قال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یا بنیّة إلاّ کالزّحام بین النّاس</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دخل علیه جیرانه و معارفه یتوجّعون 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إئتونی بصحیفة و دواة أذکر لکم ما یکون ممّا أعلمنیه مولای أمیر المؤمنین علیه السّلام؛فأتوه بصحیفة و دواة،فجعل یذکر و یملی علیهم أخبار الملاحم و الکائنات و یسندها إلی أمیر المؤمنین علیه السّلام فبلغ</w:t>
      </w:r>
      <w:bookmarkStart w:id="683" w:name="pg13930_143188"/>
    </w:p>
    <w:p>
      <w:pPr>
        <w:pStyle w:val="BookText"/>
        <w:rPr/>
      </w:pPr>
      <w:bookmarkEnd w:id="683"/>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را بلند و دستت را بر جایگاه سجده‌ات بکش و با آن چهره و اعضای بدنت را مسح کن که آن ایمنی از هر بیماری و درد و عیب و نقص است</w:t>
      </w:r>
      <w:r>
        <w:rPr>
          <w:rFonts w:eastAsia="IRNazanin" w:cs="IRNazanin"/>
          <w:color w:val="111111"/>
          <w:sz w:val="28"/>
          <w:szCs w:val="28"/>
          <w:rtl w:val="true"/>
          <w:lang w:bidi="fa-IR"/>
        </w:rPr>
        <w:t>.</w:t>
      </w:r>
    </w:p>
    <w:p>
      <w:pPr>
        <w:pStyle w:val="Heading3"/>
        <w:numPr>
          <w:ilvl w:val="2"/>
          <w:numId w:val="1"/>
        </w:numPr>
        <w:rPr/>
      </w:pPr>
      <w:bookmarkStart w:id="684" w:name="__RefHeading___Toc1437382_3264237689"/>
      <w:bookmarkStart w:id="685" w:name="_Toc269"/>
      <w:bookmarkEnd w:id="684"/>
      <w:r>
        <w:rPr/>
        <w:t>254</w:t>
      </w:r>
      <w:r>
        <w:rPr>
          <w:rtl w:val="true"/>
        </w:rPr>
        <w:t>-</w:t>
      </w:r>
      <w:r>
        <w:rPr>
          <w:rtl w:val="true"/>
        </w:rPr>
        <w:t>کیفیت شهادت رشید هجری</w:t>
      </w:r>
      <w:bookmarkEnd w:id="685"/>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عجلی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 اللّه دختر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 را مشاهده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از پدرت شنیده‌ای مرا آگاه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پدرم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محبوبم امیر مؤمنان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تو چگونه است هنگامی که حرامزاده 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تو بفرستد که دو دست و دو پا و زبان تو را قطع کنند؟پس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مؤمنان،آیا سرانجام آن به بهشت می‌انجامد؟فرمود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بله،ای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در دنیا و آخرت با من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سوگند مدت زیادی نگذشت که آن حرامزاده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فرستاد و او را به بیزاری جستن از امیر مؤمنان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از اینکه بیزاری بجوید سر باز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ابن زیاد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گفته است که به چه صورت از دنیا می‌روی؟راشد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صمیمی‌ام که درود خدا بر او باد به من خبر داد که تو مرا به بیزاری جستن از او فرا می‌خوانی و من بیزاری نمی‌جویم پس تو دو دست و دو پا و زبانم را قطع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مولای تو دروغ گفت،او را بیاورید و دست و پایش را قطع کنید و زبانش را رها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 و پایش را قطع کردند و او را به منزل ما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پدر،فدایت گردم،آیا از آنچه بر تو وارد شده است دردی حس 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چون فشاری که از فراوانی جمعیت مردم باشد آنگاه همسایگان و آشنایانش بر او داخل شده و برایش سوگواری کرده و همدردی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و دواتی بیاورید تا از آنچه امیر مؤمنان علیه السّلام مرا به آن آگاه گرداند برایتان بیان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کاغذ و دواتی آوردند و او شروع به سخن کرد و از خبرهایی از جنگ‌های خونین و جهان هستی به آنان املاء می‌نمود و آن را به امیر مؤمنان علیه السّلام مستند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ابن زیاد فأرسل إلیه الحجّام حتّی قطع لسانه،فمات من لیلته تلک رحمه اللّه و کان أمیر المؤمنین علیه السّلام یسمّیه رشید المبتلی،و کان قد ألقی علیه السّلام إلیه علم البلایا و المنایا، فکان یلقی الرّجل فیقول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 بن فلان تموت میتة کذا و أنت یا فلان تقتل قتلة کذا؛فیکون الأمر کما قاله رشید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المفید عن الحسین بن علیّ التّمّار عن محمّد بن یحیی بن سلیمان،عن داود عن جعفر بن إسماعیل،عن عمرو بن أبی عمرو عن المقبریّ، 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ربّ صائم حظّه من صیامه الجوع و العطش،و ربّ قائم حظّه من قیامه السّهر</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المفید عن عمر بن محمّد عن علیّ بن مهرویه عن داود بن سلیمان عن الرّضا عن آبائه عن علیّ بن أبی طالب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آدم،کلّکم ضالّ إلاّ من هدیت،و کلّکم عائل إلاّ من أغنیت،و کلّکم هالک إلاّ من أنجیت،فاسألونی أکفکم و أهدکم سبیل رشدکم،فإنّ من عبادی المؤمنین من لا یصلحه إلاّ الفاقة و لو أغنیته لأفسده ذلک و إنّ من عبادی من لا یصلحه إلاّ الصّحّة و لو أمرضته لأفسده ذلک،و إنّ من عبادی من لا یصلحه إلاّ المرض و لو أصححت جسمه لأفسده ذلک،و إنّ من عبادی لمن یجتهد فی عبادتی و قیام اللّیل لی،فألقی علیه النّعاس نظرا منّی له،فیرقد حتّی یصبح و یقوم حین یقوم و هو ماقت لنفسه زار علیها،و لو خلّیت بینه و بین ما یرید</w:t>
      </w:r>
      <w:bookmarkStart w:id="686" w:name="pg13930_143190"/>
    </w:p>
    <w:p>
      <w:pPr>
        <w:pStyle w:val="BookText"/>
        <w:rPr/>
      </w:pPr>
      <w:bookmarkEnd w:id="686"/>
      <w:r>
        <w:rPr>
          <w:rFonts w:ascii="IRNazanin" w:hAnsi="IRNazanin" w:eastAsia="IRNazanin"/>
          <w:color w:val="111111"/>
          <w:sz w:val="28"/>
          <w:sz w:val="28"/>
          <w:szCs w:val="28"/>
          <w:rtl w:val="true"/>
          <w:lang w:bidi="fa-IR"/>
        </w:rPr>
        <w:t>پس خبر به ابن زیاد رسید و او رگزن را فرستاد تا زبان او را قطع کند و او در آن شب از دنیا رفت خدایش او را ببخشاید و امیر مؤمنان علیه السّلام او را رشید مورد ابتلا و امتحان می‌نامید و علی علیه السّلام دانش بلاها و مرگ‌ها را به او آموخته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می‌دید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 فرزند فلان تو این‌گونه می‌میری و تو ای فلان این‌گونه کشته می‌شوی و حقیقت امر همان‌گونه بود که رشید می‌گفت</w:t>
      </w:r>
      <w:r>
        <w:rPr>
          <w:rFonts w:eastAsia="IRNazanin" w:cs="IRNazanin"/>
          <w:color w:val="111111"/>
          <w:sz w:val="28"/>
          <w:szCs w:val="28"/>
          <w:rtl w:val="true"/>
          <w:lang w:bidi="fa-IR"/>
        </w:rPr>
        <w:t>.</w:t>
      </w:r>
    </w:p>
    <w:p>
      <w:pPr>
        <w:pStyle w:val="Heading3"/>
        <w:numPr>
          <w:ilvl w:val="2"/>
          <w:numId w:val="1"/>
        </w:numPr>
        <w:rPr/>
      </w:pPr>
      <w:bookmarkStart w:id="687" w:name="__RefHeading___Toc1437384_3264237689"/>
      <w:bookmarkStart w:id="688" w:name="_Toc270"/>
      <w:bookmarkEnd w:id="687"/>
      <w:r>
        <w:rPr/>
        <w:t>255</w:t>
      </w:r>
      <w:r>
        <w:rPr>
          <w:rtl w:val="true"/>
        </w:rPr>
        <w:t>-</w:t>
      </w:r>
      <w:r>
        <w:rPr>
          <w:rtl w:val="true"/>
        </w:rPr>
        <w:t>حقیقت روزه</w:t>
      </w:r>
      <w:bookmarkEnd w:id="6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روزه‌داری که بهره‌اش از روزه جز گرسنگی و تشنگی نباشد و چه بسیار شب‌زنده‌داری که بهره‌اش از نمازهای شبانه جز بی‌خوابی نباشد</w:t>
      </w:r>
      <w:r>
        <w:rPr>
          <w:rFonts w:eastAsia="IRNazanin" w:cs="IRNazanin"/>
          <w:color w:val="111111"/>
          <w:sz w:val="28"/>
          <w:szCs w:val="28"/>
          <w:rtl w:val="true"/>
          <w:lang w:bidi="fa-IR"/>
        </w:rPr>
        <w:t>.</w:t>
      </w:r>
    </w:p>
    <w:p>
      <w:pPr>
        <w:pStyle w:val="Heading3"/>
        <w:numPr>
          <w:ilvl w:val="2"/>
          <w:numId w:val="1"/>
        </w:numPr>
        <w:rPr/>
      </w:pPr>
      <w:bookmarkStart w:id="689" w:name="__RefHeading___Toc1437386_3264237689"/>
      <w:bookmarkStart w:id="690" w:name="_Toc271"/>
      <w:bookmarkEnd w:id="689"/>
      <w:r>
        <w:rPr/>
        <w:t>256</w:t>
      </w:r>
      <w:r>
        <w:rPr>
          <w:rtl w:val="true"/>
        </w:rPr>
        <w:t>-</w:t>
      </w:r>
      <w:r>
        <w:rPr>
          <w:rtl w:val="true"/>
        </w:rPr>
        <w:t>حدیث قدسی</w:t>
      </w:r>
      <w:bookmarkEnd w:id="690"/>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شکوهمند و بلندمرتبه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شما گمراهید جز آنکه من هدایتش کردم و تمامی شما نیازمندید جز آنکه من بی‌نیازش نمودم و تمامی شما نابودید جز آنکه من او را نجات بخشیدم پس از من بخواهید تا شما را کفایت کنم و به راه هدایت راهنمایی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بندگان مؤمن من کسی است که چیزی جز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بهبود نبخشد و اگر او را بی‌نیاز کنم بی‌نیازی او را فاسد می‌گرداند و همانا از بندگان من کسی است که جز سلامتی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کارساز نباشد و اگر بیمار کنم،بیماری‌اش او را تباه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از بندگان من کسی است که جز بیماری برایش نیکو نمی‌باشد و اگر او را سالم گردانم سلامتی‌اش او را فاسد می‌کند و همانا از بندگان من کسی است که در راه بندگی من و نماز شب تلاش می‌کند ولی به خاطر لطف من نسبت به او چرت را بر او می‌افکنم پس می‌خوابد تا صبح و هنگامی که برمی‌خیزد از دست خود به شدت ناراحت است و خود را سرزنش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لدخله العجب بعمله،ثمّ کان هلاکه فی عجبه و رضاه من نفسه،فیظنّ أنّه قد فاق العابدین و جاز باجتهاده حدّ المقصّرین فیتباعد بذلک منّی،و هو یظنّ أنّه یتقرّب إلیّ،فلا یتّکل العاملون علی أعمالهم و إن حسنت،و لا ییأس المذنبون من مغفرتی لذنوبهم و إن کثرت،لکن برحمتی فلیثقوا،و لفضلی فلیرجوا،و إلی حسن نظری فلیطمئنّوا،و ذلک أنّی أدبّر عبادی بما یصلحهم،و أنا بهم لطیف خبیر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بن الحسین البزوفریّ رحمه اللّه عن أبیه عن عبد اللّه بن زیدان البجلیّ،عن الحسن بن أبی عاصم،عن عیسی بن عبد اللّه،عن أبیه، عن جدّه،عن أمیر المؤمنین علی بن ابی طالب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سلّم علیّ فی شیء من الأرض أبلغته،و من سلّم علیّ عند القبر سمعته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 عن أبیه جمیعا عن سعد عن القاسم بن محمّد عن المنقریّ،عن حفص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جعفر بن محمّد علیه السّلام من تعلّم للّه،و عمل للّه،و علّم للّه،دعی فی ملکوت السّماوات عظیما؛فقیل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للّه،و عمل للّه و علّم للّه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عمر بن محمّد الزّیّات عن الحسین بن یحیی بن عیّاش عن الحسن بن عبید اللّه عن یزید بن هارون،عن حمّاد بن سلمة،عن علیّ بن زید،عن أبی عثمان،قال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مع سلمان الفارسیّ رحمه اللّه تحت شجرة،فأخذ غصنا منها،فنفضه فتساقط ورقه،فقال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تسألونّی عمّا صنعت؟فقلنا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خبرنا؛فقال کنّا</w:t>
      </w:r>
      <w:bookmarkStart w:id="691" w:name="pg13930_143192"/>
    </w:p>
    <w:p>
      <w:pPr>
        <w:pStyle w:val="BookText"/>
        <w:rPr/>
      </w:pPr>
      <w:bookmarkEnd w:id="691"/>
      <w:r>
        <w:rPr>
          <w:rFonts w:ascii="IRNazanin" w:hAnsi="IRNazanin" w:eastAsia="IRNazanin"/>
          <w:color w:val="111111"/>
          <w:sz w:val="28"/>
          <w:sz w:val="28"/>
          <w:szCs w:val="28"/>
          <w:rtl w:val="true"/>
          <w:lang w:bidi="fa-IR"/>
        </w:rPr>
        <w:t>و اگر من میان او و آنچه می‌خواهد مانعی ایجاد نمی‌کردم عجب و خودشیفتگی از عملش در قلبش نفوذ می‌کرد آنگاه نابودی‌اش در خودشیفتگی و خشنودی از خود می‌بود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گمان می‌کرد که بر عبادتگران برتری یافته است و با تلاشش از مرز اهل کوتاهی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تفریط در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نموده است پس به این‌گونه از من دور می‌شد درحالی که گمان میکرد به من نزدیک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بایستی اهل عمل بر کردار خویش تکیه نکنند هرچند نیکو باشد و گنهکاران از بخشش گناهانشان ناامید نگردند هرچند فراوان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به رحمت من اعتماد کنند و به احسان من امید داشته باشند و به لطف ویژه من اطمینان داشته باشند و آن به این دلیل است که من بندگان خود را به آنچه که موجب خیر و نیکی برای آنان است تدبیر می‌کنم و من به آنان مهربان و آگاهم</w:t>
      </w:r>
      <w:r>
        <w:rPr>
          <w:rFonts w:eastAsia="IRNazanin" w:cs="IRNazanin"/>
          <w:color w:val="111111"/>
          <w:sz w:val="28"/>
          <w:szCs w:val="28"/>
          <w:rtl w:val="true"/>
          <w:lang w:bidi="fa-IR"/>
        </w:rPr>
        <w:t>.</w:t>
      </w:r>
    </w:p>
    <w:p>
      <w:pPr>
        <w:pStyle w:val="Heading3"/>
        <w:numPr>
          <w:ilvl w:val="2"/>
          <w:numId w:val="1"/>
        </w:numPr>
        <w:rPr/>
      </w:pPr>
      <w:bookmarkStart w:id="692" w:name="__RefHeading___Toc1437388_3264237689"/>
      <w:bookmarkStart w:id="693" w:name="_Toc272"/>
      <w:bookmarkEnd w:id="692"/>
      <w:r>
        <w:rPr/>
        <w:t>257</w:t>
      </w:r>
      <w:r>
        <w:rPr>
          <w:rtl w:val="true"/>
        </w:rPr>
        <w:t>-</w:t>
      </w:r>
      <w:r>
        <w:rPr>
          <w:rtl w:val="true"/>
        </w:rPr>
        <w:t>السلام علی النبی</w:t>
      </w:r>
      <w:bookmarkEnd w:id="6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هرکجای زمین بر من سلام کند آن سلام را دریافت می‌دارم و هرکس در کنار قبرم به من سلام کند آن را می‌شنوم</w:t>
      </w:r>
      <w:r>
        <w:rPr>
          <w:rFonts w:eastAsia="IRNazanin" w:cs="IRNazanin"/>
          <w:color w:val="111111"/>
          <w:sz w:val="28"/>
          <w:szCs w:val="28"/>
          <w:rtl w:val="true"/>
          <w:lang w:bidi="fa-IR"/>
        </w:rPr>
        <w:t>.</w:t>
      </w:r>
    </w:p>
    <w:p>
      <w:pPr>
        <w:pStyle w:val="Heading3"/>
        <w:numPr>
          <w:ilvl w:val="2"/>
          <w:numId w:val="1"/>
        </w:numPr>
        <w:rPr/>
      </w:pPr>
      <w:bookmarkStart w:id="694" w:name="__RefHeading___Toc1437390_3264237689"/>
      <w:bookmarkStart w:id="695" w:name="_Toc273"/>
      <w:bookmarkEnd w:id="694"/>
      <w:r>
        <w:rPr/>
        <w:t>258</w:t>
      </w:r>
      <w:r>
        <w:rPr>
          <w:rtl w:val="true"/>
        </w:rPr>
        <w:t>-</w:t>
      </w:r>
      <w:r>
        <w:rPr>
          <w:rtl w:val="true"/>
        </w:rPr>
        <w:t>یاد گرفتن و یاد دادن و عمل کردن به خاطر خدا</w:t>
      </w:r>
      <w:bookmarkEnd w:id="6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برای خدا بیاموزد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بندد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دهد در ملکوت آسمان‌ها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خوانده می‌شود پس گفته می‌شود او برای خدا آموخت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بست و آموزش داد</w:t>
      </w:r>
      <w:r>
        <w:rPr>
          <w:rFonts w:eastAsia="IRNazanin" w:cs="IRNazanin"/>
          <w:color w:val="111111"/>
          <w:sz w:val="28"/>
          <w:szCs w:val="28"/>
          <w:rtl w:val="true"/>
          <w:lang w:bidi="fa-IR"/>
        </w:rPr>
        <w:t>.</w:t>
      </w:r>
    </w:p>
    <w:p>
      <w:pPr>
        <w:pStyle w:val="Heading3"/>
        <w:numPr>
          <w:ilvl w:val="2"/>
          <w:numId w:val="1"/>
        </w:numPr>
        <w:rPr/>
      </w:pPr>
      <w:bookmarkStart w:id="696" w:name="__RefHeading___Toc1437392_3264237689"/>
      <w:bookmarkStart w:id="697" w:name="_Toc274"/>
      <w:bookmarkEnd w:id="696"/>
      <w:r>
        <w:rPr/>
        <w:t>259</w:t>
      </w:r>
      <w:r>
        <w:rPr>
          <w:rtl w:val="true"/>
        </w:rPr>
        <w:t>-</w:t>
      </w:r>
      <w:r>
        <w:rPr>
          <w:rtl w:val="true"/>
        </w:rPr>
        <w:t>فضیلت نماز</w:t>
      </w:r>
      <w:bookmarkEnd w:id="697"/>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عثمان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سلمان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درختی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شاخه‌ای از آن را برگرفت و آن را تکان داد پس برگ‌هایش به زمین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کاری که کردم از من نمی‌پرسی؟گفتم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آگاه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رسول اللّه صلّی اللّه علیه و اله فی ظلّ شجرة فأخذ غصنا منها،فنفضه فتساقط ورقه،فقال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تسألونّی عمّا صنعت؟فقلنا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أخبرنا،یا رسول اللّه قال إنّ العبد المسلم إذا قام إلی الصّلاة تحاتّت عنه خطایاه،کما تحاتّ ورق هذه الشّجرة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 عن الکلینیّ عن علیّ بن إبراهیم عن الطّیالسیّ،عن صفوان بن یحیی،عن ابن مسکان،عن أبی بصیر،قال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جعفر بن محمّد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بذاته و لا معلوم، و لم یزل قادرا بذاته و لا مقدور،قلت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فداک،فلم یزل متکلّما؟فقال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محدث،کان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بمتکلّم،ثمّ أحدث الکلام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الکاتب عن الزّعفرانیّ،عن الثّقفیّ،عن إسماعیل بن صبیح،عن یحیی بن مساور،عن علیّ بن حزوّر،عن الهیثم بن عوف،عن خالد بن عرعرة،قال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بالکوفة مساجد مبارکة، و مساجد ملعونة؛فأمّا المبارکة فمنها مسجد غنی و هو مسجد مبارک،و اللّه إنّ قبلته لقاسطة،و لقد أسّسه رجل مؤمن،و إنّه لفی سرّة الأرض،و إنّ بقعته لطیّبة، و لا تذهب اللّیالی و الأیّام حتّی تنفجر فیه عیون،و یکون علی جنبه جنّتان،و إنّ أهله ملعونون و هو مسلوب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مسجد جعفیّ مسجّد مبارک،و ربّما اجتمع فیه ناس من العرب من أولیائنا فیصلّون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مسجد بنی ظفر مسجد مبارک،و اللّه إنّ فیه لصخرة خضراء،و ما بعث اللّه من نبیّ إلاّ فیها تمثال وجهه،و هو مسجد السّهلة</w:t>
      </w:r>
      <w:bookmarkStart w:id="698" w:name="pg13930_143194"/>
    </w:p>
    <w:p>
      <w:pPr>
        <w:pStyle w:val="BookText"/>
        <w:rPr/>
      </w:pPr>
      <w:bookmarkEnd w:id="698"/>
      <w:r>
        <w:rPr>
          <w:rFonts w:ascii="IRNazanin" w:hAnsi="IRNazanin" w:eastAsia="IRNazanin"/>
          <w:color w:val="111111"/>
          <w:sz w:val="28"/>
          <w:sz w:val="28"/>
          <w:szCs w:val="28"/>
          <w:rtl w:val="true"/>
          <w:lang w:bidi="fa-IR"/>
        </w:rPr>
        <w:t>با رسول خدا صلّی اللّه علیه و اله در زیر سایه درختی بودیم پس شاخه‌ای از درخت را برگرفت و آن را تکان داد پس برگ‌هایش به زمین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کاری که کردم از من نمی‌پرسی؟پس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صلّی اللّه علیه و اله ما را آگاه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بنده مسلمان هنگامی که به نماز بر می‌خیزد گناهانش از او فرو می‌ریزد و همان‌گونه که برگهای این درخت فروریخت</w:t>
      </w:r>
      <w:r>
        <w:rPr>
          <w:rFonts w:eastAsia="IRNazanin" w:cs="IRNazanin"/>
          <w:color w:val="111111"/>
          <w:sz w:val="28"/>
          <w:szCs w:val="28"/>
          <w:rtl w:val="true"/>
          <w:lang w:bidi="fa-IR"/>
        </w:rPr>
        <w:t>.</w:t>
      </w:r>
    </w:p>
    <w:p>
      <w:pPr>
        <w:pStyle w:val="Heading3"/>
        <w:numPr>
          <w:ilvl w:val="2"/>
          <w:numId w:val="1"/>
        </w:numPr>
        <w:rPr/>
      </w:pPr>
      <w:bookmarkStart w:id="699" w:name="__RefHeading___Toc1437394_3264237689"/>
      <w:bookmarkStart w:id="700" w:name="_Toc275"/>
      <w:bookmarkEnd w:id="699"/>
      <w:r>
        <w:rPr/>
        <w:t>260</w:t>
      </w:r>
      <w:r>
        <w:rPr>
          <w:rtl w:val="true"/>
        </w:rPr>
        <w:t>-</w:t>
      </w:r>
      <w:r>
        <w:rPr>
          <w:rtl w:val="true"/>
        </w:rPr>
        <w:t>معنی علم خدا و کلامش</w:t>
      </w:r>
      <w:bookmarkEnd w:id="7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والا همیشه به ذات خود آگاه است ولی در محدوده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نیاید و همیشه به ذات خود توانا است ولی تحت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نمی‌گیرد پس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پیوسته متکلم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نوبنیاد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ولی سخن وجود نداشت سپس سخن را به وجود آورد</w:t>
      </w:r>
      <w:r>
        <w:rPr>
          <w:rFonts w:eastAsia="IRNazanin" w:cs="IRNazanin"/>
          <w:color w:val="111111"/>
          <w:sz w:val="28"/>
          <w:szCs w:val="28"/>
          <w:rtl w:val="true"/>
          <w:lang w:bidi="fa-IR"/>
        </w:rPr>
        <w:t>.</w:t>
      </w:r>
    </w:p>
    <w:p>
      <w:pPr>
        <w:pStyle w:val="Heading3"/>
        <w:numPr>
          <w:ilvl w:val="2"/>
          <w:numId w:val="1"/>
        </w:numPr>
        <w:rPr/>
      </w:pPr>
      <w:bookmarkStart w:id="701" w:name="__RefHeading___Toc1437396_3264237689"/>
      <w:bookmarkStart w:id="702" w:name="_Toc276"/>
      <w:bookmarkEnd w:id="701"/>
      <w:r>
        <w:rPr/>
        <w:t>261</w:t>
      </w:r>
      <w:r>
        <w:rPr>
          <w:rtl w:val="true"/>
        </w:rPr>
        <w:t>-</w:t>
      </w:r>
      <w:r>
        <w:rPr>
          <w:rtl w:val="true"/>
        </w:rPr>
        <w:t>مساجد کوفه</w:t>
      </w:r>
      <w:bookmarkEnd w:id="70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عرعره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علی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کوفه مساجدی پرخیر و برکت و مساجدی نفرین‌شده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از مساجد پربرکت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مسجدی پرخیر و برکت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قبله آن راست و مستقیم بوده و آن را مردی باایمان بنا نهاده است و آن در بهترین مکان زمین قرار داشته و زمین آن پاک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شب‌ها و روزها نمی‌گذرد مگر آنکه در آن مسجد چشمه‌هایی روان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کنار آن‌دو باغ قرار دارد و همانا اهل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شده‌اند و آن مسجد از آنان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مسجد جعفی مسجدی مبارک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شود که گروهی از دوستان ما از عرب در آن جمع می‌شوند و نماز می‌گزارند و مسجد بنی ظفر مسجد مبارکی است و به خدا سوگند در آن صخره‌ای سبز رنگ است که خداوند هیچ پیامبری را برنیانگیخت مگر آنکه در آن صخره تصویر چهره او وجود دارد و آن مسجد سهله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مسجد الحمراء و هو مسجد یونس بن متی علیه السّلام و لینفجرنّ فیه عین تظهر علی السّبخة و ما حولها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المساجد الملعونة فمسجد الأشعث بن قیس،و مسجد جریر بن عبد اللّه البجلیّ،و مسجد ثقیف،و مسجد سماک،و مسجد بالحمراء بنی علی قبر فرعون من الفراعنة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الکاتب عن الزّعفرانیّ عن الثّقفیّ،عن عبید اللّه بن إسحاق الضّبّیّ،عن حمزة بن نصر،عن إسماعیل بن رجاء الزّبیدیّ،قال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رجعت رسل أمیر المؤمنین علیه السّلام من عند طلحة و الزّبیر و عائشة،یؤذنونه بالحرب، قام فحمد اللّه و أثنی علیه،و صلّی علی محمّد و آله صلّی اللّه علیه و اله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النّاس،إنّی قد راقبت هؤلاء القوم کیما یرعووا أو یرجعوا،و قد وبّختهم بنکثهم و عرّفتهم بغیهم،فلیسوا یستجیبون،ألا و قد بعثوا إلیّ أن أبرز للطّعان،و أصبر للجلاد،فإنّما منّتک نفسک من أبنائنا الأباطیل؛هبلتهم الهبول قد کنت و ما أهدّد بالحرب و لا أرهب بالضّرب،و أنا علی ما وعدنی ربّی من النّصر و التّأیید و الظّفر،و إنّی لعلی یقین من ربّی،و فی غیر شبهة من أمری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النّاس،إنّ الموت لا یفوته المقیم،و لا یعجزه الهارب،لیس عن الموت محیص،من لم یمت یقتل،إنّ أفضل الموت القتل،و الّذی نفس ابن أبی طالب بیده لألف ضربة بالسّیف أهون علیّ من موت علی 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عجبا لطلحة،ألّب علی ابن عفّان حتّی إذا قتل أعطانی صفقة یمینه طائعا،ثمّ نکث بیعتی،و طفق ینعی ابن عفّان ظالما،و جاء یطلبنی یزعم بدمه،</w:t>
      </w:r>
      <w:bookmarkStart w:id="703" w:name="pg13930_143196"/>
    </w:p>
    <w:p>
      <w:pPr>
        <w:pStyle w:val="BookText"/>
        <w:rPr/>
      </w:pPr>
      <w:bookmarkEnd w:id="703"/>
      <w:r>
        <w:rPr>
          <w:rFonts w:ascii="IRNazanin" w:hAnsi="IRNazanin" w:eastAsia="IRNazanin"/>
          <w:color w:val="111111"/>
          <w:sz w:val="28"/>
          <w:sz w:val="28"/>
          <w:szCs w:val="28"/>
          <w:rtl w:val="true"/>
          <w:lang w:bidi="fa-IR"/>
        </w:rPr>
        <w:t>و مسجد حمراء که مسجد یونس بن متی علیه السّلام است و در آن چشمه‌ای خواهد جوشید که بر زمین‌های نمکزار و زمین‌های اطراف آن روان گردد و اما مساجد نفرین‌شده مسجد أشعث بن قیس و مسجد جریر بن عبد اللّه بجلی ثقیف و مسجد سماک و مسجدی که در حمراء بر قبر یکی از فراعنه مصر بنا شده است</w:t>
      </w:r>
      <w:r>
        <w:rPr>
          <w:rFonts w:eastAsia="IRNazanin" w:cs="IRNazanin"/>
          <w:color w:val="111111"/>
          <w:sz w:val="28"/>
          <w:szCs w:val="28"/>
          <w:rtl w:val="true"/>
          <w:lang w:bidi="fa-IR"/>
        </w:rPr>
        <w:t>.</w:t>
      </w:r>
    </w:p>
    <w:p>
      <w:pPr>
        <w:pStyle w:val="Heading3"/>
        <w:numPr>
          <w:ilvl w:val="2"/>
          <w:numId w:val="1"/>
        </w:numPr>
        <w:rPr/>
      </w:pPr>
      <w:bookmarkStart w:id="704" w:name="__RefHeading___Toc1437398_3264237689"/>
      <w:bookmarkStart w:id="705" w:name="_Toc277"/>
      <w:bookmarkEnd w:id="704"/>
      <w:r>
        <w:rPr/>
        <w:t>262</w:t>
      </w:r>
      <w:r>
        <w:rPr>
          <w:rtl w:val="true"/>
        </w:rPr>
        <w:t>-</w:t>
      </w:r>
      <w:r>
        <w:rPr>
          <w:rtl w:val="true"/>
        </w:rPr>
        <w:t>خطبۀ حضرت علی علیه السّلام وقتی فرستادگان او از پیش طلحه و زبیر و عایشه بر می گشتند</w:t>
      </w:r>
      <w:bookmarkEnd w:id="7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رجاء زبیدی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فرستادگان امیر مؤمنان علیه السّلام از نزد طلحه و زبیر بازگشتند درحالی که آنان به او اعلام جنگ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برخاست پس خدا را ستود و ستایش او را به‌جای آورد و بر محمد صلّی اللّه علیه و اله و خاندان او درود فرستاد 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مراعات این گروه را نمودم تا دست نگه‌دارند یا بازگردند و به خاطر پیمان شکنی‌شان آنان را سرزنش کردم و سرکشی آنان را به ایشان شناساندم پاسخ نگفتند هان و اینک فرستاده‌ای به سوی من گسیل داشته‌اند که برای جنگ آماده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رزم بردباری بورزم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وجود تو پوچی و بیهودگی را برای فرزندان ما به ارمغان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مادران فرزند مرده بر آنان بگریند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مرگشان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نه به جنگ تهدید می‌شوم و نه از جنگاوری 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امید یاری و تأیید و پیروزی‌ایی هستم که خداوند به من وعده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من بر باور استواری از جانب پروردگارم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برجا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و در کار خود شکی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همانا هیچ برجا مانده‌ای آن را باز نمی‌دارد و هیچ گریزانی آن را ناتوان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چاره‌ای از مرگ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می‌میرد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برترین مرگها کشته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جان فرزند ابی طالب در دست اوست هزار ضربه شمشیر بر من آسان‌تر از مرگ در بستر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طلحه در حیرتم مردم را بر عثمان بن عفان تحریک کرد تا هنگامی که کشته شد پس با اختیار به من دست یاری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بیعتم را شکست و برای فرزند عفان از روی ستم به نوحه‌سرایی پرداخت و خبر مرگ عثمان را پراکنده ساخت و به نزد من آمد به گمان اینکه از من خونخواهی عثمان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صنع فی أمر عثمان واحدة من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کان ابن عفّان ظالما،کما کان یزعم حین حصره و ألّب علیه،إنّه لینبغی أن یؤازر قاتلیه و أن ینابذ ناصریه،و إن کان فی تلک الحال مظلوما،إنّه لینبغی أن یکون معه،و إن کان فی شکّ من الخصلتین،لقد کان ینبغی أن یعتزله و یلزم بیته و یدع النّاس جانبا؛فما فعل من هذه الخصال واحدة،و ها هو ذا قد أعطانی صفقة یمینه غیر مرّة ثمّ نکث بیعته، اللّهمّ فخذه و لا تمهله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الزّبیر قطع رحمی و قرابتی،و نکث بیعتی،و نصب لی الحرب،و هو یعلم أنّه ظالم لی،اللّهمّ فاکفنیه بم شئت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علیّ بن مالک النّحویّ عن الحسین بن عطّار عن محمّد بن سعید البصریّ عن أبی عبد الرّحمن الإصباعیّ،عن عطاء بن مسلم،عن الحسن بن أبی الحسن البصریّ،قال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غازیا زمن معاویة بخراسان،و کان علینا رجل من التّابعین فصلّی بنا یوما الظّهر،ثمّ صعد المنبر فحمد اللّه و أثنی علیه،و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النّاس،إنّه قد حدث فی الإسلام حدث عظیم،لم یکن منذ قبض اللّه نبیّه صلّی اللّه علیه و اله مثله،بلغنی أنّ معاویة قتل حجرا و أصحابه،فإن یک عند المسلمین غیر فسبیل ذلک،و إن لم یکن عندهم غیر فأسأل اللّه أن یقبضنی إلیه،و أن یعجّل ذلک،قال الحسن بن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 اللّه صلّی بنا صلاة غیرها حتّی سمعنا علیه الصّیاح</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الجعابیّ،عن ابن عقدة عن محمّد بن الحسن عن</w:t>
      </w:r>
      <w:bookmarkStart w:id="706" w:name="pg13930_143198"/>
    </w:p>
    <w:p>
      <w:pPr>
        <w:pStyle w:val="BookText"/>
        <w:rPr/>
      </w:pPr>
      <w:bookmarkEnd w:id="706"/>
      <w:r>
        <w:rPr>
          <w:rFonts w:ascii="IRNazanin" w:hAnsi="IRNazanin" w:eastAsia="IRNazanin"/>
          <w:color w:val="111111"/>
          <w:sz w:val="28"/>
          <w:sz w:val="28"/>
          <w:szCs w:val="28"/>
          <w:rtl w:val="true"/>
          <w:lang w:bidi="fa-IR"/>
        </w:rPr>
        <w:t>به خدا سوگند آنچه در کار عثمان انجام داد از یکی از سه حال خارج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فرزند عفان ستمکار بود همان‌گونه که در زمان دستگیری و تحریک بر ضدّ او این‌چنین گمان می‌کرد پس سزاوار بود که قاتلان او را کمک و همراهی کند و با یارانش آشکارا بجنگد و اگر عثمان در آن زمان ستم‌دیده بود پس سزاوار بود که با او باشد و اگر در یکی از این دو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ستم‌کاری و ستم دیدگی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داشت سزاوار بود که کناره‌گیری کند و در خانه بنشیند و مردم را به حال خود رها کند پس او هیچ‌یک از این سه کار را انجام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چندین بار دست یاری به من داد آنگاه پیمان‌شکنی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شدت و غضب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برگیر و به امان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زبیر رحم و خویشاوندی مرا قطع نمود و پیمان‌شکنی کرد و مرا به جنگ واداشت درحالی که می‌داند به من ستم روا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هرگونه که می‌خواهی مرا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کفایت کن</w:t>
      </w:r>
      <w:r>
        <w:rPr>
          <w:rFonts w:eastAsia="IRNazanin" w:cs="IRNazanin"/>
          <w:color w:val="111111"/>
          <w:sz w:val="28"/>
          <w:szCs w:val="28"/>
          <w:rtl w:val="true"/>
          <w:lang w:bidi="fa-IR"/>
        </w:rPr>
        <w:t>.</w:t>
      </w:r>
    </w:p>
    <w:p>
      <w:pPr>
        <w:pStyle w:val="Heading3"/>
        <w:numPr>
          <w:ilvl w:val="2"/>
          <w:numId w:val="1"/>
        </w:numPr>
        <w:rPr/>
      </w:pPr>
      <w:bookmarkStart w:id="707" w:name="__RefHeading___Toc1437400_3264237689"/>
      <w:bookmarkStart w:id="708" w:name="_Toc278"/>
      <w:bookmarkEnd w:id="707"/>
      <w:r>
        <w:rPr/>
        <w:t>263</w:t>
      </w:r>
      <w:r>
        <w:rPr>
          <w:rtl w:val="true"/>
        </w:rPr>
        <w:t>-</w:t>
      </w:r>
      <w:r>
        <w:rPr>
          <w:rtl w:val="true"/>
        </w:rPr>
        <w:t>تأثر بعضی از تابعین وقتی که حجر کشته شد</w:t>
      </w:r>
      <w:bookmarkEnd w:id="708"/>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ابو الحسن بصری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معاویه در خراسان می‌جنگیدم و فرمانده ما مردی از تابعین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خواجه ربیع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ما نماز ظهر خواند آنگاه بر فراز منبر رفت پس خدا را سپاس گفت و ستایش او را به‌جای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در اسلام حادثه‌ای بزرگ رخ داده است که از زمان وفات پیامبر صلّی اللّه علیه و اله مانند آن به وقوع نپیوسته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 است که معاویه،حجر و یارانش را کشته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 نزد مسلمانان راهی برای تغییر این وضعیت وجود دارد پس راه همان است و اگر در نزد آنان راه تغییری نیست از خدا می‌خواهم که مرا به سوی خود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تعجیل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ابی الحسن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سوگند بر ما نمازی جز آن نماز نگزارد تا صدای 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خانواده‌اش در مرگ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بن یعلی عن علیّ بن سیف بن عمیرة،عن أبیه عن الثّمالیّ،عن أبی جعفر محمّد بن علیّ بن الحسین علیهم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 بن ابی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نزلت آیة إلاّ و أنا عالم متی نزلت،و فی من أنزلت،و لو سألتمونی عمّا بین اللّوحین لحدّثتکم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علیّ بن مالک النّحویّ عن أحمد بن علیّ المعدّل عن عثمان بن سعید،عن محمّد بن سلیمان الأصفهانیّ،عن عمر بن قیس المکّیّ، عن عکرمة صاحب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حجّ معاویة نزل المدینة فاستؤذن لسعد بن أبی وقّاص علیه،فقال لجلسائه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أذنت لسعد و جلس فخذوا من علیّ بن أبی طالب؛فأذن له،و جلس معه علی السّریر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شتم القوم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،فانسکبت عینا سعد بالبکاء،فقال له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 یا سعد؟أتبکی أن یشتم قاتل أخیک عثمان بن عفّان؟قال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أملک البکاء، خرجنا من مکّة مهاجرین حتّی نزل هذا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مسجد الرّسول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فیه مبیتنا و مقیلنا،إذ أخرجنا منه و ترک علیّ بن أبی طالب علیه السّلام فیه،فاشتدّ ذلک علینا و هبنا نبیّ اللّه صلّی اللّه علیه و اله أن نذکر ذلک له،فأتتنا عائشة 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 المؤمنین،إنّ لنا صحبة مثل صحبة علیّ،و هجرة مثل هجرته،و إنّا قد أخرجنا من المسجد و ترک فیه،فلا ندری من سخط من اللّه،أو من غضب من رسول اللّه صلّی اللّه علیه و اله؟فاذکری له ذلک فإنّا نهابه؛فذکرت ذلک لرسول اللّه صلّی اللّه علیه و اله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عائشة،لا و اللّه ما أنا</w:t>
      </w:r>
      <w:bookmarkStart w:id="709" w:name="pg13930_143200"/>
    </w:p>
    <w:p>
      <w:pPr>
        <w:pStyle w:val="Heading3"/>
        <w:numPr>
          <w:ilvl w:val="2"/>
          <w:numId w:val="1"/>
        </w:numPr>
        <w:rPr/>
      </w:pPr>
      <w:bookmarkStart w:id="710" w:name="__RefHeading___Toc1437402_3264237689"/>
      <w:bookmarkStart w:id="711" w:name="_Toc279"/>
      <w:bookmarkEnd w:id="709"/>
      <w:bookmarkEnd w:id="710"/>
      <w:r>
        <w:rPr/>
        <w:t>264</w:t>
      </w:r>
      <w:r>
        <w:rPr>
          <w:rtl w:val="true"/>
        </w:rPr>
        <w:t>-</w:t>
      </w:r>
      <w:r>
        <w:rPr>
          <w:rtl w:val="true"/>
        </w:rPr>
        <w:t>علم حضرت علی علیه السّلام دربارۀ تفسیر قرآن</w:t>
      </w:r>
      <w:bookmarkEnd w:id="7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بن ابی طالب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آیه‌ای فروفرستاده نشده مگر آن‌که می‌دانم چه هنگام و درباره چه‌کسی فروفرستاده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من درباره آنچه میان دو لوح محفوظ و لوح محو و اثبات بپرسید برایتان بازگو می‌کنم</w:t>
      </w:r>
      <w:r>
        <w:rPr>
          <w:rFonts w:eastAsia="IRNazanin" w:cs="IRNazanin"/>
          <w:color w:val="111111"/>
          <w:sz w:val="28"/>
          <w:szCs w:val="28"/>
          <w:rtl w:val="true"/>
          <w:lang w:bidi="fa-IR"/>
        </w:rPr>
        <w:t>.</w:t>
      </w:r>
    </w:p>
    <w:p>
      <w:pPr>
        <w:pStyle w:val="Heading3"/>
        <w:numPr>
          <w:ilvl w:val="2"/>
          <w:numId w:val="1"/>
        </w:numPr>
        <w:rPr/>
      </w:pPr>
      <w:bookmarkStart w:id="712" w:name="__RefHeading___Toc1437404_3264237689"/>
      <w:bookmarkStart w:id="713" w:name="_Toc280"/>
      <w:bookmarkEnd w:id="712"/>
      <w:r>
        <w:rPr/>
        <w:t>265</w:t>
      </w:r>
      <w:r>
        <w:rPr>
          <w:rtl w:val="true"/>
        </w:rPr>
        <w:t>-</w:t>
      </w:r>
      <w:r>
        <w:rPr>
          <w:rtl w:val="true"/>
        </w:rPr>
        <w:t>مناقب حضرت علی علیه السّلام</w:t>
      </w:r>
      <w:bookmarkEnd w:id="713"/>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عکرمة از یاران 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معاویه حج گزارد در مدینه فرود آمد پس برای سعد بن ابی وقّاص اجازه گرفته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داخل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معاویه به همنشینانش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سعد اجازه ورود دادم و نشست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ابی طالب سخن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بدگویی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اجازه داد و با او بر تخت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جماعت به امیر مؤمنان علیه السّلام دشنام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اشک از چشمان سعد فرو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معاویه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سعد چه چیز تو را به گریه واداشته است؟آیا می‌گریی که به قاتل برادرت عثمان بن عفان دشنام داده شد؟سعد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نمی‌توانم نگریم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می‌آورم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برای هجرت خارج گشتم تا در این مسجد فرود 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پیامبر را قصد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محل خواب و استراحت خود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همه ما بیرون شدیم و علی بن ابی طالب علیه السّلام در آن‌جا باقی گذارده شد این واقعه بر ما سخت آمد و به نزد پیامبر صلّی اللّه علیه و اله آمدیم تا آن امر را به او یادآوری کنیم پس بر عایشه واردشده 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چون علی همراهی پیامبر کرده و مانند او هجرت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از مسجد بیرون شدیم و او باقی گذارده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نمی‌دانیم این عذابی از جانب خداست یا خشمناکی‌ای از جانب پیامبر صلّی اللّه علیه و اله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سخن را برایش بازگو نما همانا ما در انتظاریم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آن سخن را برای رسول خدا بیان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عایشه،به خدا سوگند نه من آنان را از مسجد خارج</w:t>
      </w:r>
    </w:p>
    <w:p>
      <w:pPr>
        <w:pStyle w:val="BookText"/>
        <w:rPr/>
      </w:pPr>
      <w:r>
        <w:rPr>
          <w:rFonts w:ascii="IRNazanin" w:hAnsi="IRNazanin" w:eastAsia="IRNazanin"/>
          <w:color w:val="111111"/>
          <w:sz w:val="28"/>
          <w:sz w:val="28"/>
          <w:szCs w:val="28"/>
          <w:rtl w:val="true"/>
          <w:lang w:bidi="fa-IR"/>
        </w:rPr>
        <w:t>أخرجتهم،و لا أنا أسکنته،بل اللّه أخرجهم و أسکنه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غزونا خیبر فانهزم عنها من انهزم فقال نبیّ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الیوم رجلا یحبّ اللّه و رسوله،و یحبّه اللّه و رسوله،فدعاه و هو أرمد فتفل فی عینه و أعطاه الرّایة ففتح اللّه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غزونا تبوک مع رسول اللّه صلّی اللّه علیه و اله فودّع علیّ النّبیّ صلّی اللّه علیه و اله علی ثنیّة الوداع و بکی،فقال له النّبیّ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یبکیک؟فقال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لا أبکی و لم أتخلّف عنک فی غزاة منذ بعثک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بالک تخلفنی فی هذه الغزاة؟فقال له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 یا علی أن تکون منّی بمنزلة هارون من موسی إلاّ أنّه لا نبیّ بعدی؟فقال علیّ علیه السّلام بل رضیت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 عن ابن عقدة عن الحسن بن القاسم عن علیّ بن إبراهیم بن یعلی عن علیّ بن سیف بن عمیرة،عن أبیه،عن أبان بن عثمان،عن ابن سیابة عن حمران عن أبی حرب بن أبی الأسود الدؤلیّ،عن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أمیر المؤمنین علیّ بن أبی طالب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لأذودنّ بیدی هاتین القصیرتین عن حوض رسول اللّه صلّی اللّه علیه و اله أعداءنا،و لأوردنه أحباؤنا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 عن ابن عقدة عن أحمد بن محمّد،عن یحیی بن زکریّا عن الحسین بن سفیان،عن أبیه عن محمّد بن المشمعلّ عن الثّمالیّ،عن أبی جعفر محمّد بن علی بن الحسین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 اللّه بنا أفلح، و من دعاه بغیرنا هلک و استهلک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 عن أبیه،عن سعد عن ابن عیسی،عن</w:t>
      </w:r>
      <w:bookmarkStart w:id="714" w:name="pg13930_143202"/>
    </w:p>
    <w:p>
      <w:pPr>
        <w:pStyle w:val="BookText"/>
        <w:rPr/>
      </w:pPr>
      <w:bookmarkEnd w:id="714"/>
      <w:r>
        <w:rPr>
          <w:rFonts w:ascii="IRNazanin" w:hAnsi="IRNazanin" w:eastAsia="IRNazanin"/>
          <w:color w:val="111111"/>
          <w:sz w:val="28"/>
          <w:sz w:val="28"/>
          <w:szCs w:val="28"/>
          <w:rtl w:val="true"/>
          <w:lang w:bidi="fa-IR"/>
        </w:rPr>
        <w:t>نمودم و نه من علی را در مسجد سکنی دادم بلکه خداوند آنان را در خارج ساخت و او را سکنی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خیبر یورش بردیم پس شکست‌خوردگان،شکست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ابو بکر و عمر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پرچم به مردی می‌بخشم که خدا و رسولش را دوست می‌دارد و خداوند و پیامبرش نیز او را دوست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را فراخواند در حالی که چشم درد داشت پس از آب دهان خود در چشمش نهاد و پرچم را به او سپرد و خداوند خیبر را به وسیله او فتح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همراه رسول خدا در غزوه تبوک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تپه‌ای مشرف به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نموده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به گریه واداشته است؟علی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نگریم درحالی که از زمانی که خداوند تو را برانگیخته است در هیچ غزوه‌ای تو را تنها نگذاشته‌ام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در ذهن توست که مرا در این جنگ باقی می‌گذاری؟پس پیامبر صلّی اللّه علیه و اله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خشنود نمی‌گردی که جایگاه تو نسبت به من همچون هارون نسبت به موسی باشد مگر آنکه هیچ پیامبری پس از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خشنود گردیدم</w:t>
      </w:r>
      <w:r>
        <w:rPr>
          <w:rFonts w:eastAsia="IRNazanin" w:cs="IRNazanin"/>
          <w:color w:val="111111"/>
          <w:sz w:val="28"/>
          <w:szCs w:val="28"/>
          <w:rtl w:val="true"/>
          <w:lang w:bidi="fa-IR"/>
        </w:rPr>
        <w:t>.</w:t>
      </w:r>
    </w:p>
    <w:p>
      <w:pPr>
        <w:pStyle w:val="Heading3"/>
        <w:numPr>
          <w:ilvl w:val="2"/>
          <w:numId w:val="1"/>
        </w:numPr>
        <w:rPr/>
      </w:pPr>
      <w:bookmarkStart w:id="715" w:name="__RefHeading___Toc1437406_3264237689"/>
      <w:bookmarkStart w:id="716" w:name="_Toc281"/>
      <w:bookmarkEnd w:id="715"/>
      <w:r>
        <w:rPr/>
        <w:t>266</w:t>
      </w:r>
      <w:r>
        <w:rPr>
          <w:rtl w:val="true"/>
        </w:rPr>
        <w:t>-</w:t>
      </w:r>
      <w:r>
        <w:rPr>
          <w:rtl w:val="true"/>
        </w:rPr>
        <w:t>حضرت علی علیه السّلام ممانعت می کند از وارد شدن دشمنانش به حوض</w:t>
      </w:r>
      <w:bookmarkEnd w:id="7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الأسود دوئلی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امیر مؤمنان علی بن ابی طالب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با همین دو دست کوتاهم دشمنان را از حوض پیامبر صلّی اللّه علیه و اله دور می‌سازم و دوستانمان را بر آن وارد می‌کنم</w:t>
      </w:r>
      <w:r>
        <w:rPr>
          <w:rFonts w:eastAsia="IRNazanin" w:cs="IRNazanin"/>
          <w:color w:val="111111"/>
          <w:sz w:val="28"/>
          <w:szCs w:val="28"/>
          <w:rtl w:val="true"/>
          <w:lang w:bidi="fa-IR"/>
        </w:rPr>
        <w:t>.</w:t>
      </w:r>
    </w:p>
    <w:p>
      <w:pPr>
        <w:pStyle w:val="Heading3"/>
        <w:numPr>
          <w:ilvl w:val="2"/>
          <w:numId w:val="1"/>
        </w:numPr>
        <w:rPr/>
      </w:pPr>
      <w:bookmarkStart w:id="717" w:name="__RefHeading___Toc1437408_3264237689"/>
      <w:bookmarkStart w:id="718" w:name="_Toc282"/>
      <w:bookmarkEnd w:id="717"/>
      <w:r>
        <w:rPr/>
        <w:t>267</w:t>
      </w:r>
      <w:r>
        <w:rPr>
          <w:rtl w:val="true"/>
        </w:rPr>
        <w:t>-</w:t>
      </w:r>
      <w:r>
        <w:rPr>
          <w:rtl w:val="true"/>
        </w:rPr>
        <w:t>امام باقر علیه السّلام فرمودند</w:t>
      </w:r>
      <w:r>
        <w:rPr>
          <w:rtl w:val="true"/>
        </w:rPr>
        <w:t>:</w:t>
      </w:r>
      <w:r>
        <w:rPr>
          <w:rtl w:val="true"/>
        </w:rPr>
        <w:t>هرکس خدا را به ما بخواند رستگار می گردد</w:t>
      </w:r>
      <w:bookmarkEnd w:id="718"/>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خدا را به ما بخواند رستگار می‌گردد و هرکس خدا را به غیر ما بخواند نابود می‌گردد و نابود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ابن،محبوب عن أبان بن عثمان عن أبی عبد اللّه جعفر بن محمّد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دعا أحدکم فلیبدأ بالصّلاة علی النّبیّ صلّی اللّه علیه و اله،فإنّ الصّلاة علی النّبیّ صلّی اللّه علیه و اله مقبولة،و لم یکن اللّه لیقبل بعض الدعاء و یردّ بعضا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المفید عن أحمد بن الولید عن أبیه عن الصّفّار،عن ابن عیسی عن ابن محبوب،عن أبان بن عثمان،عن بحر السّقّاء عن أبی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التّهجّد باللّیل،و إفطار الصّائم،و لقاء الإخوان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 عن ابن عقدة عن أحمد بن عبد الحمید عن محمّد بن عمرو بن عتبة عن الحسن بن مبارک عن العبّاس بن عامر،عن مالک الأحمسیّ،عن سعد بن طریف،عن الأصبغ ابن نباتة،قال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أرکع عند باب أمیر المؤمنین علیه السّلام و أنا أدعو اللّه،إذ خرج أمیر المؤمنین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أصبغ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أیّ شیء کنت تصنع؟قلت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 و أنا أدعو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أعلّمک دعاء سمعته من رسول اللّه صلّی اللّه علیه و اله قلت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کان و الحمد للّه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ضرب بیده الیمنی علی منکبی الأیسر،و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أصبغ،لئن ثبتت قدمک،و تمّت ولایتک،و انبسطت یدک،فاللّه أرحم بک من نفسک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المفید عن الکاتب عن الزّعفرانیّ عن الثّقفیّ،عن محمّد بن إسماعیل،عن زید بن المعدّل،عن یحیی بن صالح الطّیالسیّ،عن إسماعیل بن زیاد،عن ربیعة بن ناجد،قال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وجّه معاویة بن أبی سفیان بن عوف الغامدیّ</w:t>
      </w:r>
      <w:bookmarkStart w:id="719" w:name="pg13930_143204"/>
    </w:p>
    <w:p>
      <w:pPr>
        <w:pStyle w:val="Heading3"/>
        <w:numPr>
          <w:ilvl w:val="2"/>
          <w:numId w:val="1"/>
        </w:numPr>
        <w:rPr/>
      </w:pPr>
      <w:bookmarkStart w:id="720" w:name="__RefHeading___Toc1437410_3264237689"/>
      <w:bookmarkStart w:id="721" w:name="_Toc283"/>
      <w:bookmarkEnd w:id="719"/>
      <w:bookmarkEnd w:id="720"/>
      <w:r>
        <w:rPr/>
        <w:t>268</w:t>
      </w:r>
      <w:r>
        <w:rPr>
          <w:rtl w:val="true"/>
        </w:rPr>
        <w:t>-</w:t>
      </w:r>
      <w:r>
        <w:rPr>
          <w:rtl w:val="true"/>
        </w:rPr>
        <w:t>صلوات بر پیامبر قبل از دعا</w:t>
      </w:r>
      <w:bookmarkEnd w:id="7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یکی از شما خدا را می‌خواند،دعا را با درود بر پیامبر آغاز کند پس به درستی که صلوات و درود بر پیامبر پذیرفته شده است این‌چنین نیست که خداوند قسمتی از دعا را بپذیرد و قسمت دیگر آن را رد کند</w:t>
      </w:r>
      <w:r>
        <w:rPr>
          <w:rFonts w:eastAsia="IRNazanin" w:cs="IRNazanin"/>
          <w:color w:val="111111"/>
          <w:sz w:val="28"/>
          <w:szCs w:val="28"/>
          <w:rtl w:val="true"/>
          <w:lang w:bidi="fa-IR"/>
        </w:rPr>
        <w:t>.</w:t>
      </w:r>
    </w:p>
    <w:p>
      <w:pPr>
        <w:pStyle w:val="Heading3"/>
        <w:numPr>
          <w:ilvl w:val="2"/>
          <w:numId w:val="1"/>
        </w:numPr>
        <w:rPr/>
      </w:pPr>
      <w:bookmarkStart w:id="722" w:name="__RefHeading___Toc1437412_3264237689"/>
      <w:bookmarkStart w:id="723" w:name="_Toc284"/>
      <w:bookmarkEnd w:id="722"/>
      <w:r>
        <w:rPr/>
        <w:t>269</w:t>
      </w:r>
      <w:r>
        <w:rPr>
          <w:rtl w:val="true"/>
        </w:rPr>
        <w:t>-</w:t>
      </w:r>
      <w:r>
        <w:rPr>
          <w:rtl w:val="true"/>
        </w:rPr>
        <w:t>سه چیز از روح خدا هستند</w:t>
      </w:r>
      <w:bookmarkEnd w:id="7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سقّا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سه چیز از رحمت خداوند بلندمرتبه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زنده‌داری و افطاری دادن به روزه‌دار و دیدار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p>
    <w:p>
      <w:pPr>
        <w:pStyle w:val="Heading3"/>
        <w:numPr>
          <w:ilvl w:val="2"/>
          <w:numId w:val="1"/>
        </w:numPr>
        <w:rPr/>
      </w:pPr>
      <w:bookmarkStart w:id="724" w:name="__RefHeading___Toc1437414_3264237689"/>
      <w:bookmarkStart w:id="725" w:name="_Toc285"/>
      <w:bookmarkEnd w:id="724"/>
      <w:r>
        <w:rPr/>
        <w:t>270</w:t>
      </w:r>
      <w:r>
        <w:rPr>
          <w:rtl w:val="true"/>
        </w:rPr>
        <w:t>-</w:t>
      </w:r>
      <w:r>
        <w:rPr>
          <w:rtl w:val="true"/>
        </w:rPr>
        <w:t>دعایی که حضرت علی علیه السّلام به اصبغ یاد داد</w:t>
      </w:r>
      <w:bookmarkEnd w:id="7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در خانه امیر مؤمنان علیه السّلام بر زمین افتاده بودم و خدا را می‌خواندم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از خانه خارج گشت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می‌کردی؟گفتم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 شده و دعا می‌نمودم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دعایی به تو نیاموزم که از رسول خدا صلّی اللّه علیه و اله شنیدم؟عرضه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آن خداست بر هرچه بود و ستایش از آن خداست بر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دست راست بر شانه چپ من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قدمت استوار گردد ولایتت کامل باشد و دست و دلباز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بخشش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از خودت به تو بخشاینده‌تر و مهربان‌تر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الأنبار إلی الغارة،بعثه فی ستّة آلاف فارس،فأغار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قتل المسلمین،و سبی الحریم،و عرض النّاس علی البراءة من أمیر المؤمنین علیه السّلام،استنفر أمیر المؤمنین علیه السّلام النّاس،و قد کانوا تقاعدوا عنه،و اجتمعوا علی خذلانه،و أمر منادیه فی النّاس فاجتمعوا،فقام خطیبا،فحمد اللّه و أثنی علیه و صلّی علی رسول اللّه صلّی اللّه علیه و اله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النّاس،فو اللّه لأهل مصرکم فی الأمصار أکثر فی العرب من الأنصار،و ما کانوا یوم عاهدوا رسول اللّه صلّی اللّه علیه و اله أن یمنعوه و من معه من المهاجرین،حتّی یبلّغ رسالات اللّه إلاّ قبیلتین،صغیر مولدهما،ما هما بأقدم العرب میلادا،و لا بأکثره عددا،فلمّا آووا رسول اللّه صلّی اللّه علیه و اله و أصحابه،و نصروا اللّه و دینه،رمتهم العرب عن قوس واحدة،و تحالفت علیهم الیهود،و غزتهم القبائل قبیلة بعد قبیلة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فتجرّدوا للدّین،و قطعوا ما بینهم و بین العرب من الحبائل،و ما بینهم و بین الیهود من العهود،و نصبوا لأهل نجد تهامة و أهل مکّة و الیمامة و أهل الحزن و أهل السّهل،قناة الدّین،و تصبّروا تحت حماس الجلاد،حتّی دانت لرسول اللّه صلّی اللّه علیه و اله العرب،فرأی فیهم قرّة العین قبل أن یقبضه اللّه إلیه،فأنتم فی النّاس أکثر من أولئک فی أهل ذلک الزّمان من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إلیه رجل آدم طوال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کمحمّد،و لا نحن کأولئک الّذین ذکرت،فلا تکلّفنا ما لا طاقة لنا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أمیر المؤمنین علیه السّلام أحسن مسمعا تحسن إجابة،ثکلتکم الثّواکل ما تزیدوننی إلاّ غمّا،هل أخبرتکم أنّی مثل محمّد صلّی اللّه علیه و اله و أنّکم مثل أنصاره،</w:t>
      </w:r>
      <w:bookmarkStart w:id="726" w:name="pg13930_143206"/>
    </w:p>
    <w:p>
      <w:pPr>
        <w:pStyle w:val="Heading3"/>
        <w:numPr>
          <w:ilvl w:val="2"/>
          <w:numId w:val="1"/>
        </w:numPr>
        <w:rPr/>
      </w:pPr>
      <w:bookmarkStart w:id="727" w:name="__RefHeading___Toc1437416_3264237689"/>
      <w:bookmarkStart w:id="728" w:name="_Toc286"/>
      <w:bookmarkEnd w:id="726"/>
      <w:bookmarkEnd w:id="727"/>
      <w:r>
        <w:rPr/>
        <w:t>271</w:t>
      </w:r>
      <w:r>
        <w:rPr>
          <w:rtl w:val="true"/>
        </w:rPr>
        <w:t>-</w:t>
      </w:r>
      <w:r>
        <w:rPr>
          <w:rtl w:val="true"/>
        </w:rPr>
        <w:t>خطبۀ حضرت علی علیه السّلام بعد از غارت شدن شهر انبار توسط سفیان غامری</w:t>
      </w:r>
      <w:bookmarkEnd w:id="728"/>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ربیعة بن ناجد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معاویة بن ابی سفیان،سفیان بن عوف غامدی را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هجوم به دشمنان گسیل داشت او را درمیان شش هزار سوارکار روانه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کرد و مسلمانان را به قتل رساند و خانواده‌شان را اسیر کرد و مردم را به بیزاری جستن از امیر مؤمنان علیه السّلام واداشت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مردم را برای جهاد با دشمنان کوچ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به جنگ توجهی نداشتند و برای خواری امیر مؤمنان علیه السّلام با هم اجتماع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منادی امام درمیان مردم ندا درداد پس جمع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ایستاد و آغاز به سخن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ستایش خدا را به جا آورد و سپاس او را گفت و بر فرستاده خدا صلّی اللّه علیه و اله درود فرستاد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اهل سرزمین شما درمیان سرزمین‌ها بیشتر از گروه انصار درمیان عرب‌هاست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روزی که انصار با پیامبر صلّی اللّه علیه و اله پیمان بستند که از او و هجرت‌کنندگان به همراه او دفاع کنند تا رسالات الهی را تبلیغ کند دو طایفه نوبنیاد بودند و از قبائل کهن و پرتعداد هم به شمار نمی‌رفتند پس هنگامی که انصار رسول خدا و یارانش را پناه داده و خدا و دینش را یاری کردند،عرب آن‌دو قبیله را چون تیری از کمان یکپارچگی خود بیرون راندند و یهود بر علیه آنان هم‌پیمان شده و قبایل عرب یکی پس از دیگری با آنان جنگیدند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انصار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تنها ماندند و ریسمان‌های دوستی میان خود و سایر قبائل را قطع نموده و پیمان‌های میان خود و یهود را درهم شکستند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سایه جنگ و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دین را برای اهل نجد و تهامه و مکه و یمامه و حزن و سهل برپا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عرب به سوی رسول خدا صلّی اللّه علیه و اله نزدیک گشت و پیامبر پیش از آنکه خداوند او را به سوی خود ببرد روشنی چشم خود را در آنان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درمیان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و پر تعدادتر از انصار درمیان اعراب آن زمان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مردی گندم‌گون و درازقامت به 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مانند محمد صلّی اللّه علیه و اله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نیز همانند آنان که بیان کردی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را به آنچه بر آن توانایی نداریم مکلف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 تا پاسخت را نکو بگیری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فرزند مرده بر شما بگریند که جز اندوه بر من نمی‌افزایید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شما خبر دادم که من مانند محمد و شما مانند یاران او هستید؟</w:t>
      </w:r>
    </w:p>
    <w:p>
      <w:pPr>
        <w:pStyle w:val="BookText"/>
        <w:rPr/>
      </w:pPr>
      <w:r>
        <w:rPr>
          <w:rFonts w:ascii="IRNazanin" w:hAnsi="IRNazanin" w:eastAsia="IRNazanin"/>
          <w:color w:val="111111"/>
          <w:sz w:val="28"/>
          <w:sz w:val="28"/>
          <w:szCs w:val="28"/>
          <w:rtl w:val="true"/>
          <w:lang w:bidi="fa-IR"/>
        </w:rPr>
        <w:t>و إنّما ضربت لکم مثلا،و أنا أرجو أن تأسّوا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رجل آخر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أحوج أمیر المؤمنین و من معه إلی أصحاب النّهروان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تکلّم النّاس من کلّ ناحیة و لغطوا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رجل فقال بأعلی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استبان فقد الأشتر علی أهل العراق،لو کان حیّا لقلّ اللّغط،و لعلم کلّ امرئ 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هبلتکم الهوابل،لأنا أوجب علیکم حقّا من الأشتر،و هل للأشتر علیکم من الحقّ إلاّ حقّ المسلم علی المسلم؟و غضب فنزل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حجر بن عدیّ و سعید بن قیس،فقالا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یسوءک اللّه یا أمیر المؤمنین،مرنا بأمرک نتّبعه،فو اللّه العظیم ما یعظم جزعنا علی أموالنا أن تفرّق،و لا علی عشائرنا أن تقتل فی طاعتک؛فقال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تجهّزوا للسّیر إلی عدوّنا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دخل منزله علیه السّلام،و دخل علیه وجوه أصحابه،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أشیروا علیّ برجل صلیب ناصح یحشر النّاس من السّواد؛فقال سعید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یا أمیر المؤمنین بالنّاصح الأریب الشّجاع الصّلیب معقل بن قیس التّمیمیّ؛قال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نعم؛ثمّ دعاه فوجّهه و سار،و لم یعد حتّی أصیب أمیر المؤمنین علیه السّلام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المفید عن ابن قولویه عن أبیه عن سعد عن ابن عیسی،عن العبّاس بن عامر عن أبان عن برید عن الصّادق علیه السّلام یقول لمّا توفّیت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فاطمة علیها السّلام تلوذ برسول اللّه صلّی اللّه علیه و اله و تدور حوله،و تقول أبه أین أمّی؟قال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 جبرئیل علیه السّلام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 یأمرک أن تقرئ فاطمة السّلام، و تقول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أمّک فی بیت من قصب،کعابه من ذهب،و عمده یاقوت أحمر،بین</w:t>
      </w:r>
      <w:bookmarkStart w:id="729" w:name="pg13930_143208"/>
    </w:p>
    <w:p>
      <w:pPr>
        <w:pStyle w:val="BookText"/>
        <w:rPr/>
      </w:pPr>
      <w:bookmarkEnd w:id="729"/>
      <w:r>
        <w:rPr>
          <w:rFonts w:ascii="IRNazanin" w:hAnsi="IRNazanin" w:eastAsia="IRNazanin"/>
          <w:color w:val="111111"/>
          <w:sz w:val="28"/>
          <w:sz w:val="28"/>
          <w:szCs w:val="28"/>
          <w:rtl w:val="true"/>
          <w:lang w:bidi="fa-IR"/>
        </w:rPr>
        <w:t>فقط برایتان مثالی زدم به این امید که به آنان اقتدا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مرد دیگری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امروز امیر مؤمنان و یارانش به یاران نهروان محتاجند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مردم از هر سمتی شروع به سخن کرده و هیاهوی به راه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مردی برخاست و با بلندترین صدایش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مالک اشتر بر مردم عراق آشکار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زنده بود سروصدا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اعتراض‌آمیز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می‌گشت و هرکس می‌دانست که 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امیر مؤمنان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مادران داغ‌دیده بر شما بگریند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من بر شما از مالک اشتر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مالک اشتر حقی جز حق مسلمان بر مسلمان وجود دارد؟و خشمناک شد و از منبر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حجر بن عدی و سعد بن قیس برخاسته و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خداوند تو را به بدی دچار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دستور خود امر کن تا از آن پیروی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خداوند بزرگ اگر اموالمان پراکنده‌شود و خانواده و بستگانمان در راه اطاعت از تو کشته شوند بی‌تابی فراوان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حرکت به سوی دشمنان آماده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علیه السّلام به اقامتگاهش وارد شد و سران یارانش درپی او داخل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استوار و خیرخواه که جمعیت مردم را جمع و رهبری کند به من معرفی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سعد بن قیس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به مرد خیرخواه و عاقل بی‌باک و با استقامت معقل بن قیس 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او را فراخواند و روانه میدان جنگ نمود و او نیز حرکت کرده بازگشت تا امیر مؤمنان علیه السّلام به شهادت رسید</w:t>
      </w:r>
      <w:r>
        <w:rPr>
          <w:rFonts w:eastAsia="IRNazanin" w:cs="IRNazanin"/>
          <w:color w:val="111111"/>
          <w:sz w:val="28"/>
          <w:szCs w:val="28"/>
          <w:rtl w:val="true"/>
          <w:lang w:bidi="fa-IR"/>
        </w:rPr>
        <w:t>.</w:t>
      </w:r>
    </w:p>
    <w:p>
      <w:pPr>
        <w:pStyle w:val="Heading3"/>
        <w:numPr>
          <w:ilvl w:val="2"/>
          <w:numId w:val="1"/>
        </w:numPr>
        <w:rPr/>
      </w:pPr>
      <w:bookmarkStart w:id="730" w:name="__RefHeading___Toc1437418_3264237689"/>
      <w:bookmarkStart w:id="731" w:name="_Toc287"/>
      <w:bookmarkEnd w:id="730"/>
      <w:r>
        <w:rPr/>
        <w:t>272</w:t>
      </w:r>
      <w:r>
        <w:rPr>
          <w:rtl w:val="true"/>
        </w:rPr>
        <w:t>-</w:t>
      </w:r>
      <w:r>
        <w:rPr>
          <w:rtl w:val="true"/>
        </w:rPr>
        <w:t>حضرت فاطمه علیها السّلام بعد از وفات مادرش</w:t>
      </w:r>
      <w:bookmarkEnd w:id="7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عجلی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خدیجه که خدا از او خشنود باد وفات یافت فاطمه علیها السّلام به پیامبر خدا پناه برده و دور او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پدرم،مادرم کجاست؟راوی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جبرئیل فرود آمد و به پیامبر عرضه داشت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پروردگارت به تو فرمان می‌دهد که به فاطمه سلام رسانده و به او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مادرت در خانه‌ای از نی است که اتاقهایش از طلا و ستونهایش از یاقوت سرخ می‌باشد و درمیان آن</w:t>
      </w:r>
    </w:p>
    <w:p>
      <w:pPr>
        <w:pStyle w:val="BookText"/>
        <w:rPr/>
      </w:pPr>
      <w:r>
        <w:rPr>
          <w:rFonts w:ascii="IRNazanin" w:hAnsi="IRNazanin" w:eastAsia="IRNazanin"/>
          <w:color w:val="111111"/>
          <w:sz w:val="28"/>
          <w:sz w:val="28"/>
          <w:szCs w:val="28"/>
          <w:rtl w:val="true"/>
          <w:lang w:bidi="fa-IR"/>
        </w:rPr>
        <w:t>آسیة و مریم بنت عمران؛فقالت فاطمة علیها السّلام إنّ اللّه هو السّلام،و منه السّلام و إلیه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 عن الفضل بن الحباب الجمحیّ عن الحسین بن عبد اللّه الأبلّیّ عن أبی خالد الأسدیّ عن أبی بکر بن عیّاش عن صدقة بن سعید الحنفیّ،عن جمیع بن عمیر،قال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عبد اللّه بن عمر بن الخطّاب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رسول اللّه صلّی اللّه علیه و اله إلی العقبة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یجاوزها أحد؛فعوّج الحکم بن أبی العاص فمه مستهزئا به صلّی اللّه علیه و اله و قال رسول اللّه صلّی اللّه علیه و اله من اشتری شاة مصرّاة فهو بالخیار؛فعوّج الحکم فمه،فبصر به النّبیّ صلّی اللّه علیه و اله فدعا علیه فصرع شهرین ثمّ أفاق،فأخرجه النّبیّ صلّی اللّه علیه و اله عن المدینة طریدا و نفاه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المفید،عن المراغیّ،عن العبّاس بن الولید،عن الحسین بن سعید،عن أبیه،عن هارون بن سعید،قال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بنا الولید بن عقبة بالکوفة صلاة الغداة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سکرانا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فتغنّی فی الثّانیة منها،و زادنا رکعة أخری،و نام فی آخرها،فأخذ رجل من بکر بن وائل خاتمه من یده،فقال فیه علباء السّدوسیّ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تکلّم فی الصّلاة و زاد فیها مجاهرة و عالن بالنّفاق</w:t>
      </w:r>
    </w:p>
    <w:p>
      <w:pPr>
        <w:pStyle w:val="BookText"/>
        <w:rPr/>
      </w:pPr>
      <w:r>
        <w:rPr>
          <w:rFonts w:ascii="IRNazanin" w:hAnsi="IRNazanin" w:eastAsia="IRNazanin"/>
          <w:color w:val="111111"/>
          <w:sz w:val="28"/>
          <w:sz w:val="28"/>
          <w:szCs w:val="28"/>
          <w:rtl w:val="true"/>
          <w:lang w:bidi="fa-IR"/>
        </w:rPr>
        <w:t>و فاح الخمر عن سنن المصلّی و نادی و الجمیع إلی افتراق</w:t>
      </w:r>
    </w:p>
    <w:p>
      <w:pPr>
        <w:pStyle w:val="BookText"/>
        <w:rPr/>
      </w:pPr>
      <w:r>
        <w:rPr>
          <w:rFonts w:ascii="IRNazanin" w:hAnsi="IRNazanin" w:eastAsia="IRNazanin"/>
          <w:color w:val="111111"/>
          <w:sz w:val="28"/>
          <w:sz w:val="28"/>
          <w:szCs w:val="28"/>
          <w:rtl w:val="true"/>
          <w:lang w:bidi="fa-IR"/>
        </w:rPr>
        <w:t>أزیدکم علی أن تحمدونی فما لکم و ما لی من خلاق</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بن الحسن المقری عن الحسن بن علیّ بن</w:t>
      </w:r>
      <w:bookmarkStart w:id="732" w:name="pg13930_143210"/>
    </w:p>
    <w:p>
      <w:pPr>
        <w:pStyle w:val="BookText"/>
        <w:rPr/>
      </w:pPr>
      <w:bookmarkEnd w:id="732"/>
      <w:r>
        <w:rPr>
          <w:rFonts w:ascii="IRNazanin" w:hAnsi="IRNazanin" w:eastAsia="IRNazanin"/>
          <w:color w:val="111111"/>
          <w:sz w:val="28"/>
          <w:sz w:val="28"/>
          <w:szCs w:val="28"/>
          <w:rtl w:val="true"/>
          <w:lang w:bidi="fa-IR"/>
        </w:rPr>
        <w:t>آسیه و مریم دختر عمران به سر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فاطمه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آسودگی است و آسایش و امنیت از او و به سوی اوست</w:t>
      </w:r>
      <w:r>
        <w:rPr>
          <w:rFonts w:eastAsia="IRNazanin" w:cs="IRNazanin"/>
          <w:color w:val="111111"/>
          <w:sz w:val="28"/>
          <w:szCs w:val="28"/>
          <w:rtl w:val="true"/>
          <w:lang w:bidi="fa-IR"/>
        </w:rPr>
        <w:t>.</w:t>
      </w:r>
    </w:p>
    <w:p>
      <w:pPr>
        <w:pStyle w:val="Heading3"/>
        <w:numPr>
          <w:ilvl w:val="2"/>
          <w:numId w:val="1"/>
        </w:numPr>
        <w:rPr/>
      </w:pPr>
      <w:bookmarkStart w:id="733" w:name="__RefHeading___Toc1437420_3264237689"/>
      <w:bookmarkStart w:id="734" w:name="_Toc288"/>
      <w:bookmarkEnd w:id="733"/>
      <w:r>
        <w:rPr/>
        <w:t>273</w:t>
      </w:r>
      <w:r>
        <w:rPr>
          <w:rtl w:val="true"/>
        </w:rPr>
        <w:t>-</w:t>
      </w:r>
      <w:r>
        <w:rPr>
          <w:rtl w:val="true"/>
        </w:rPr>
        <w:t>دعای پیامبر صلّی اللّه علیه و اله</w:t>
      </w:r>
      <w:bookmarkEnd w:id="7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عمر بن خطاب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به گردنه‌ای رسید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آن عبور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حکم ابن ابی العاص دهانش را برای مسخره کردن پیامبر صلّی اللّه علیه و اله کج کرد و رسول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گوسفندی که شیر در پستان‌هایش جمع شده است را بخرد حق فسخ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حکم دهنش را کج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او را دید و نفرینش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 ماه بیهوش شد و آنگاه به هوش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صلّی اللّه علیه و اله او را از مدینه بیرون راند و از آنجا تبعیدش نمود</w:t>
      </w:r>
      <w:r>
        <w:rPr>
          <w:rFonts w:eastAsia="IRNazanin" w:cs="IRNazanin"/>
          <w:color w:val="111111"/>
          <w:sz w:val="28"/>
          <w:szCs w:val="28"/>
          <w:rtl w:val="true"/>
          <w:lang w:bidi="fa-IR"/>
        </w:rPr>
        <w:t>.</w:t>
      </w:r>
    </w:p>
    <w:p>
      <w:pPr>
        <w:pStyle w:val="Heading3"/>
        <w:numPr>
          <w:ilvl w:val="2"/>
          <w:numId w:val="1"/>
        </w:numPr>
        <w:rPr/>
      </w:pPr>
      <w:bookmarkStart w:id="735" w:name="__RefHeading___Toc1437422_3264237689"/>
      <w:bookmarkStart w:id="736" w:name="_Toc289"/>
      <w:bookmarkEnd w:id="735"/>
      <w:r>
        <w:rPr/>
        <w:t>274</w:t>
      </w:r>
      <w:r>
        <w:rPr>
          <w:rtl w:val="true"/>
        </w:rPr>
        <w:t>-</w:t>
      </w:r>
      <w:r>
        <w:rPr>
          <w:rtl w:val="true"/>
        </w:rPr>
        <w:t>نماز ولید در کوفه در حالت مستی</w:t>
      </w:r>
      <w:bookmarkEnd w:id="7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سعید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 در کوفه با حالت مستی برای ما نماز صبح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رکعت دوم نماز آواز خواند و رکعت دیگری بر نماز افزود و در پایان نماز خوابید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مردی از بکر بن وائل انگشتر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را از او دزدید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علباء سدوسی درباره او چنین سرود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نماز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 و بر آن افزود و نفاق خود را آشکار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خمر را از مستحبات نماز گزار برشمرد و ندا درداد درحالی که همه پراکنده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اینکه مرا ستایش کنید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رکعات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می‌افزایم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و شما هیچ بهره‌ای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نیکی و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البغدادیّ عن عیسی بن مهران،عن نعیم بن دکین،عن موسی بن قیس، عن الحسین بن أسباط العبدیّ،قال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عمّار بن یاسر رحمه اللّه یقول عند توجّهه إلی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لو أعلم أنّه أرضی لک أن أرمی بنفسی من فوق هذا الجبل لرمیت بها،و لو أعلم أنّه أرضی لک أن أوقد لنفسی نارا فأوقع فیها لفعلت،و إنّی لا أقاتل أهل الشّام إلاّ و أنا أرید بذلک وجهک،و أنا أرجو أن لا تخیّبنی و أنا أرید وجهک الکریم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المفید عن أبی عبد اللّه بن أبی رافع عن جعفر بن محمّد بن جعفر الحسینیّ،عن عیسی بن مهران،عن یحیی بن الحسن بن فرات عن ثعلبة بن زید الأنصاریّ،قال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 بن عبد اللّه الأنصاریّ رحمه اللّه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تمثّل إبلیس لعنه اللّه فی أربع 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تمثّل یوم بدر فی صورة سراقة بن جعشم المدلجیّ فقال لقریش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غالِبَ لَکُمُ الْیَوْمَ مِنَ النّاسِ وَ إِنِّی جارٌ لَکُمْ فَلَمّا تَراءَتِ الْفِئَتانِ نَکَصَ عَلی عَقِبَیْهِ وَ قالَ إِنِّی بَرِیءٌ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تصوّر یوم العقبة فی صورة منبّه بن الحجّاج فنادی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محمّدا و الصّباة معه عند العقبة فأدرکوهم؛فقال رسول اللّه صلّی اللّه علیه و اله للأنصار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تخافوا فإنّ صوته لن یعدوهم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تصوّر یوم اجتماع قریش فی دار النّدوة فی صورة شیخ من أهل نجد،و أشار علیهم فی النّبیّ صلّی اللّه علیه و اله بما أشار، فأنزل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یَمْکُرُ بِکَ الَّذِینَ کَفَرُوا لِیُثْبِتُوکَ أَوْ یَقْتُلُوکَ أَوْ یُخْرِجُوکَ وَ یَمْکُرُونَ وَ یَمْکُرُ اللّهُ وَ اللّهُ خَیْرُ الْماکِرِینَ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تصوّر یوم قبض</w:t>
      </w:r>
      <w:bookmarkStart w:id="737" w:name="pg13930_143212"/>
    </w:p>
    <w:p>
      <w:pPr>
        <w:pStyle w:val="Heading3"/>
        <w:numPr>
          <w:ilvl w:val="2"/>
          <w:numId w:val="1"/>
        </w:numPr>
        <w:rPr/>
      </w:pPr>
      <w:bookmarkStart w:id="738" w:name="__RefHeading___Toc1437424_3264237689"/>
      <w:bookmarkStart w:id="739" w:name="_Toc290"/>
      <w:bookmarkEnd w:id="737"/>
      <w:bookmarkEnd w:id="738"/>
      <w:r>
        <w:rPr/>
        <w:t>275</w:t>
      </w:r>
      <w:r>
        <w:rPr>
          <w:rtl w:val="true"/>
        </w:rPr>
        <w:t>-</w:t>
      </w:r>
      <w:r>
        <w:rPr>
          <w:rtl w:val="true"/>
        </w:rPr>
        <w:t>کلام عمار وقتی توجه به جنگ صفین می کرد</w:t>
      </w:r>
      <w:bookmarkEnd w:id="7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أسباط عبدی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عمار بن یاسر هنگام حرکت به سوی صفین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می‌دانستم که در نزد تو پسندیده‌تر است که خود را از بالای این کوه به پائین اندازم خود را پرت می‌کردم و اگر می‌دانستم خواهان آنی که برای خود آتشی بیفروزم و خود را درون آن اندازم این‌چنین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با اهل شام نمی‌جنگم جز آنکه از این نبرد،رسیدن به رضای تو را می‌طلبم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امیدوارم که مرا ناامید نگردانی که من 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بزرگوارت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در همین جنگ به شهادت رسید</w:t>
      </w:r>
      <w:r>
        <w:rPr>
          <w:rFonts w:eastAsia="IRNazanin" w:cs="IRNazanin"/>
          <w:color w:val="111111"/>
          <w:sz w:val="28"/>
          <w:szCs w:val="28"/>
          <w:rtl w:val="true"/>
          <w:lang w:bidi="fa-IR"/>
        </w:rPr>
        <w:t>].</w:t>
      </w:r>
    </w:p>
    <w:p>
      <w:pPr>
        <w:pStyle w:val="Heading3"/>
        <w:numPr>
          <w:ilvl w:val="2"/>
          <w:numId w:val="1"/>
        </w:numPr>
        <w:rPr/>
      </w:pPr>
      <w:bookmarkStart w:id="740" w:name="__RefHeading___Toc1437426_3264237689"/>
      <w:bookmarkStart w:id="741" w:name="_Toc291"/>
      <w:bookmarkEnd w:id="740"/>
      <w:r>
        <w:rPr/>
        <w:t>276</w:t>
      </w:r>
      <w:r>
        <w:rPr>
          <w:rtl w:val="true"/>
        </w:rPr>
        <w:t>-</w:t>
      </w:r>
      <w:r>
        <w:rPr>
          <w:rtl w:val="true"/>
        </w:rPr>
        <w:t>تمثل شیطان در چهار دفعه</w:t>
      </w:r>
      <w:bookmarkEnd w:id="7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ثعلبة بن زید انصاری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جابر بن عبد اللّه انصاری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نفرین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صورت ظاهر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جنگ بدر در چهره سراقة بن جعشم مدلجی ظاهر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قریش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هیچ کس بر شما پیروز نخواهد شد و من شما را پناه خواهم داد ولی وقتی دوگروه رودررو شدند از تصمیم خود منصرف شد و گفت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شما بیزارم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 عقبه در چهره منبّه بن حجاج ظاهر شد پس ندا درداد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محمد و جوانان همراه او در عقبه هستند،آنان را دریابید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صلّی اللّه علیه و اله به انصار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صدایش به آنان 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 گردهمای قریش در دار النّدوة،در چهره پیرمردی از اهل نجد آشکار شد و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آنها،مشورت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این آیه را فروفرستاد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کافران بدخیالی می‌کردند که تو را به زندان بیندازند یا بکشند و یا بیرونت کنند آنان مکر ورزیدند و خدا هم مکر ورزید و خدا بهترین چاره‌اندیشان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النّبیّ صلّی اللّه علیه و اله فی صورة المغیرة بن شعبة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النّاس،لا تجعلوها کسروانیّة و لا قیصرانیّة،وسّعوها تتّسع،فلا تردّوها فی بنی هاشم،فینتظر بها الحبالی</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المجلس السادس،و یتلوه المجلس السابع من أمالی الشیخ أبی جعفر الطّوسی رحمه اللّه</w:t>
      </w:r>
    </w:p>
    <w:p>
      <w:pPr>
        <w:pStyle w:val="BookText"/>
        <w:rPr/>
      </w:pPr>
      <w:r>
        <w:rPr>
          <w:rFonts w:ascii="IRNazanin" w:hAnsi="IRNazanin" w:eastAsia="IRNazanin"/>
          <w:color w:val="111111"/>
          <w:sz w:val="28"/>
          <w:sz w:val="28"/>
          <w:szCs w:val="28"/>
          <w:rtl w:val="true"/>
          <w:lang w:bidi="fa-IR"/>
        </w:rPr>
        <w:t>و روزی که پیامبر وفات نمود شیطان در چهره مغیرة بن شعبه ظاهر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را همچون حکومت کسری و قیصر قرار ندهید و آن را گسترش دهید تا گسترش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بنی هاشم بازنگردانید تا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آمدن خلیفه 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حامله کشیده شود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ششم به پایان رسید و مجلس هفتم امالی شیخ طوسی به دنبال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السابع فیه بقیّة أحادیث الشیخ المفید محمّد بن محمّد بن النعمان</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أحمد بن الولید عن أبیه،عن الصّفّار،عن ابن عیسی،عن ابن محبوب،عن أبان بن عثمان،عن إسماعیل الجعفیّ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رجل علی أبی جعفر محمّد بن علیّ علیهما السّلام و معه صحیفة مسائل شبه الخصومة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جعفر علیه السّلام هذه صحیفة تخاصم علی الدّین الّذی یقبل اللّه فیه العمل؟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اللّه،هذا الّذی أرید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جعفر علیه السّلام اشهد أن لا إله إلاّ اللّه وحده لا شریک له،و أنّ محمّدا عبده و رسوله،و تقرّ بما جاء من عند اللّه،و الولایة لنا أهل البیت،و البراءة من عدوّنا،و التّسلیم لنا،و التّواضع و الطّمأنینة،و انتظار أمرنا،فإنّ لنا دولة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بها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الجعابیّ،عن ابن عقدة عن جعفر بن محمّد بن هشام،عن محمّد بن إسماعیل البزّاز،عن إلیاس بن عامر عن أبان بن عثمان،عن</w:t>
      </w:r>
      <w:bookmarkStart w:id="742" w:name="pg13930_143216"/>
    </w:p>
    <w:p>
      <w:pPr>
        <w:pStyle w:val="Heading2"/>
        <w:numPr>
          <w:ilvl w:val="1"/>
          <w:numId w:val="1"/>
        </w:numPr>
        <w:rPr/>
      </w:pPr>
      <w:bookmarkStart w:id="743" w:name="__RefHeading___Toc1437428_3264237689"/>
      <w:bookmarkStart w:id="744" w:name="_Toc292"/>
      <w:bookmarkEnd w:id="742"/>
      <w:bookmarkEnd w:id="743"/>
      <w:r>
        <w:rPr/>
        <w:t>7</w:t>
      </w:r>
      <w:r>
        <w:rPr>
          <w:rtl w:val="true"/>
        </w:rPr>
        <w:t xml:space="preserve">- </w:t>
      </w:r>
      <w:r>
        <w:rPr>
          <w:rtl w:val="true"/>
        </w:rPr>
        <w:t>جلسه هفتم</w:t>
      </w:r>
      <w:bookmarkEnd w:id="744"/>
    </w:p>
    <w:p>
      <w:pPr>
        <w:pStyle w:val="Heading3"/>
        <w:numPr>
          <w:ilvl w:val="2"/>
          <w:numId w:val="1"/>
        </w:numPr>
        <w:rPr/>
      </w:pPr>
      <w:bookmarkStart w:id="745" w:name="__RefHeading___Toc1437430_3264237689"/>
      <w:bookmarkStart w:id="746" w:name="_Toc293"/>
      <w:bookmarkEnd w:id="745"/>
      <w:r>
        <w:rPr>
          <w:rtl w:val="true"/>
        </w:rPr>
        <w:t>اشاره</w:t>
      </w:r>
      <w:bookmarkEnd w:id="746"/>
    </w:p>
    <w:p>
      <w:pPr>
        <w:pStyle w:val="BookText"/>
        <w:rPr/>
      </w:pPr>
      <w:r>
        <w:rPr>
          <w:rFonts w:ascii="IRNazanin" w:hAnsi="IRNazanin" w:eastAsia="IRNazanin"/>
          <w:color w:val="111111"/>
          <w:sz w:val="28"/>
          <w:sz w:val="28"/>
          <w:szCs w:val="28"/>
          <w:rtl w:val="true"/>
          <w:lang w:bidi="fa-IR"/>
        </w:rPr>
        <w:t>جلسه هفتم</w:t>
      </w:r>
    </w:p>
    <w:p>
      <w:pPr>
        <w:pStyle w:val="BookText"/>
        <w:rPr/>
      </w:pPr>
      <w:r>
        <w:rPr>
          <w:rFonts w:ascii="IRNazanin" w:hAnsi="IRNazanin" w:eastAsia="IRNazanin"/>
          <w:color w:val="111111"/>
          <w:sz w:val="28"/>
          <w:sz w:val="28"/>
          <w:szCs w:val="28"/>
          <w:rtl w:val="true"/>
          <w:lang w:bidi="fa-IR"/>
        </w:rPr>
        <w:t>و در آن بقیه روایات شیخ مفید محمد بن محمد بن نعمان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Heading3"/>
        <w:numPr>
          <w:ilvl w:val="2"/>
          <w:numId w:val="1"/>
        </w:numPr>
        <w:rPr/>
      </w:pPr>
      <w:bookmarkStart w:id="747" w:name="__RefHeading___Toc1437432_3264237689"/>
      <w:bookmarkStart w:id="748" w:name="_Toc294"/>
      <w:bookmarkEnd w:id="747"/>
      <w:r>
        <w:rPr/>
        <w:t>277</w:t>
      </w:r>
      <w:r>
        <w:rPr>
          <w:rtl w:val="true"/>
        </w:rPr>
        <w:t>-</w:t>
      </w:r>
      <w:r>
        <w:rPr>
          <w:rtl w:val="true"/>
        </w:rPr>
        <w:t>حقیقت دین اقرار به ولایت است</w:t>
      </w:r>
      <w:bookmarkEnd w:id="748"/>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جعفی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بر امام باقر علیه السّلام داخل شد درحالی که با او نوشته‌ای بود که مسائلی مانند ادّعای طرفین دعوا را در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نوشته‌ای است برای ستیزه کردن با دینی که خداوند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ایمان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دین عمل را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اراده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ده که هیچ معبودی جز خداوند نیست و او یگانه است که همتایی ندارد و محمد بنده و فرستاده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آنچه از نزد خداوند آمده و ولایت ما اهل بیت و بیزاری از دشمنان ما و سر فرود آوردن در مقابل ما و فروتنی و اطمینان قلبی و انتظار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اقرار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ما روزگاری است که اگر خداوند بخواهد آن را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مستقر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بصیر،قال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محمّد بن علیّ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أهل الجنّة الجنّة بأعمالهم،فأین عتقاء اللّه من النّار؟إنّ للّه عتقاء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الجعابیّ،عن ابن عقدة عن أبی عوانة موسی بن یوسف عن علیّ بن الحکیم الأزدیّ،عن عمرو بن ثابت،عن فضیل بن غزوان، عن الشّعبیّ،عن الحارث،عن علیّ بن أبی طالب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أحبّنی رآنی یوم القیامة حیث یحبّ،و من أبغضنی رآنی یوم القیامة حیث یکره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جماعة،عن محمّد بن عمران المرزبانیّ،عن محمّد بن موسی عن محمّد بن سهل،عن هشام،عن أبی مخنف،عن ابن حصیرة،عن أبی صادق،عن جندب بن عبد اللّه الأزدیّ،قال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علیّ بن أبی طالب علیه السّلام فی النّاس لیستنفرهم إلی أهل الشّام،و ذلک بعد انقضاء المدّة الّتی کانت بینه و بینهم،و قد شنّ معاویة علی بلاد المسلمین الغارات،فاستنفرهم بالرّغبة فی الجهاد و الرّهبة فلم ینفروا،فأضجره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المجتمعة أبدانهم،المختلفة أهواؤهم،ما عزّت دعوة من دعاکم،و لا استراح قلب من قاساکم،کلامکم یوهن الصّمّ الصّلاب تثاقلکم عن طاعتی یطمع فیکم عدوّکم،إذا أمرتکم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کیت و کیت و لیت و 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؛أعالیل أباطیل،و تسألونّی التّأخیر،دفاع ذی الدّین المطول، هیهات هیهات،لا یدفع الضّیم الذّلیل،و لا یدرک الحقّ إلاّ بالجدّ و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دار بعد دارکم تمنعون،و مع أیّ إمام بعدی تقاتلون؟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المغرور و اللّه من غررتموه،و من</w:t>
      </w:r>
      <w:bookmarkStart w:id="749" w:name="pg13930_143218"/>
    </w:p>
    <w:p>
      <w:pPr>
        <w:pStyle w:val="Heading3"/>
        <w:numPr>
          <w:ilvl w:val="2"/>
          <w:numId w:val="1"/>
        </w:numPr>
        <w:rPr/>
      </w:pPr>
      <w:bookmarkStart w:id="750" w:name="__RefHeading___Toc1437434_3264237689"/>
      <w:bookmarkStart w:id="751" w:name="_Toc295"/>
      <w:bookmarkEnd w:id="749"/>
      <w:bookmarkEnd w:id="750"/>
      <w:r>
        <w:rPr/>
        <w:t>278</w:t>
      </w:r>
      <w:r>
        <w:rPr>
          <w:rtl w:val="true"/>
        </w:rPr>
        <w:t>-</w:t>
      </w:r>
      <w:r>
        <w:rPr>
          <w:rtl w:val="true"/>
        </w:rPr>
        <w:t>امام باقر علیه السّلام</w:t>
      </w:r>
      <w:r>
        <w:rPr>
          <w:rtl w:val="true"/>
        </w:rPr>
        <w:t>:</w:t>
      </w:r>
      <w:r>
        <w:rPr>
          <w:rtl w:val="true"/>
        </w:rPr>
        <w:t>برای خدا آزادشدگانی از دوزخ است</w:t>
      </w:r>
      <w:bookmarkEnd w:id="7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باقر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باشد که اهل بهشت به خاطر کردار خود وارد بهشت می‌شوند پس آزادشدگان خدا از دوزخ کجا هستند؟همانا برای خدا آزادشدگانی از دوزخ است</w:t>
      </w:r>
      <w:r>
        <w:rPr>
          <w:rFonts w:eastAsia="IRNazanin" w:cs="IRNazanin"/>
          <w:color w:val="111111"/>
          <w:sz w:val="28"/>
          <w:szCs w:val="28"/>
          <w:rtl w:val="true"/>
          <w:lang w:bidi="fa-IR"/>
        </w:rPr>
        <w:t>.</w:t>
      </w:r>
    </w:p>
    <w:p>
      <w:pPr>
        <w:pStyle w:val="Heading3"/>
        <w:numPr>
          <w:ilvl w:val="2"/>
          <w:numId w:val="1"/>
        </w:numPr>
        <w:rPr/>
      </w:pPr>
      <w:bookmarkStart w:id="752" w:name="__RefHeading___Toc1437436_3264237689"/>
      <w:bookmarkStart w:id="753" w:name="_Toc296"/>
      <w:bookmarkEnd w:id="752"/>
      <w:r>
        <w:rPr/>
        <w:t>279</w:t>
      </w:r>
      <w:r>
        <w:rPr>
          <w:rtl w:val="true"/>
        </w:rPr>
        <w:t>-</w:t>
      </w:r>
      <w:r>
        <w:rPr>
          <w:rtl w:val="true"/>
        </w:rPr>
        <w:t>دوست داشتن حضرت علی علیه السّلام</w:t>
      </w:r>
      <w:bookmarkEnd w:id="7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مرا دوست بدارد در روز قیامت مرا آنچنان ببیند که دوست دارد و هرکس که مرا دشمن دارد در روز قیامت مرا آنچنان ببیند که ناخوش دارد</w:t>
      </w:r>
      <w:r>
        <w:rPr>
          <w:rFonts w:eastAsia="IRNazanin" w:cs="IRNazanin"/>
          <w:color w:val="111111"/>
          <w:sz w:val="28"/>
          <w:szCs w:val="28"/>
          <w:rtl w:val="true"/>
          <w:lang w:bidi="fa-IR"/>
        </w:rPr>
        <w:t>.</w:t>
      </w:r>
    </w:p>
    <w:p>
      <w:pPr>
        <w:pStyle w:val="Heading3"/>
        <w:numPr>
          <w:ilvl w:val="2"/>
          <w:numId w:val="1"/>
        </w:numPr>
        <w:rPr/>
      </w:pPr>
      <w:bookmarkStart w:id="754" w:name="__RefHeading___Toc1437438_3264237689"/>
      <w:bookmarkStart w:id="755" w:name="_Toc297"/>
      <w:bookmarkEnd w:id="754"/>
      <w:r>
        <w:rPr/>
        <w:t>280</w:t>
      </w:r>
      <w:r>
        <w:rPr>
          <w:rtl w:val="true"/>
        </w:rPr>
        <w:t>-</w:t>
      </w:r>
      <w:r>
        <w:rPr>
          <w:rtl w:val="true"/>
        </w:rPr>
        <w:t>خطبۀ حضرت علی علیه السّلام در تشویق جنگ کردن اهل شام</w:t>
      </w:r>
      <w:bookmarkEnd w:id="7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بن عبد اللّه أزدی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درمیان مردم برخاست تا آنان را برای جنگ به سوی اهل شام گسیل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پس از پایان یافتن مدتی بود که میان علی و اهل شام مقرّر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معاویه جنگجویانش را بر سرزمین‌های مسلمانان پراکنده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علیه السّلام با سخن از میل در جهاد و ترساندن آنان را گسیل داشت خواست که با ایجاد انگیزه و ترس،آنان را به میدان نبرد راهی کند ولی حرکت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امیر مؤمنان از ایشان ملول گشت و فرمود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مردمی که بدنهای شما در کنار هم امّا افکار و خواسته‌های شما پراکنده است خواسته آن کس که از شما یاری خواهد اجابت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 آن‌کس که شما را تحمّل کند آسایش نخواهد یافت سخنان شما جنگاوران سرسخت را سست می‌کند و سنگینی شما در پیروی از من دشمنانتان را در شما به طمع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شما فرمان می‌دهم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 ای کاش و 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و فردا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بهانه‌های نابخردانه می‌آورید و همچون بدهکاران از من مهلت می‌طلبید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ناتوان هرگز نمی‌توانند ظلم و ستم را دور کنند و حق جز با تلاش و بردباری به دست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نکردن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خود از کدامین خانه دفاع خواهید کرد و با کدام امام پس از من به مبارزه خواهید رفت؟به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خورده است آن‌کس که به گفتار شما بفریبد و مغرور شود و هر آن‌کس که به امید شما به سوی پیروزی رود با کندترین پیکان به میدان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فاز بکم فاز بالسّهم الأخیب،أصبحت لا أطمع فی نصرتکم،و لا أصدّق قولکم، فرّق اللّه بینی و بینکم،و أعقبنی بکم من هو خیر لی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إنّکم ستلقون بعدی ذلاّ شاملا،و سیفا قاطعا،و أثرة یتّخذها الظّالمون فیکم سنّة،تفرّق جماعتکم، و تبکی عیونکم،و تمنّون عمّا قلیل أنّکم رأیتمونی فنصرتمونی،و ستعرفون ما أقول لکم عمّا قلیل،و لا یبعّد اللّه إلاّ من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جندب لا یذکر هذا الحدیث إلاّ بکی،و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و اللّه أمیر المؤمنین علیه السّلام،قد شملنا الذّلّ،و رأینا الأثرة،و لا یبعّد اللّه إلاّ من ظلم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علیّ بن خالد عن محمّد بن صالح،عن عبد الأعلی بن واصل عن مخوّل بن إبراهیم،عن علیّ بن حزوّر،عن الأصبغ بن نباتة،عن عمّار بن یاسر؛قال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لعلیّ علیه السّلام یا علیّ؛إنّ اللّه قد زیّنک بزینة لم یزیّن العباد بزینة أحبّ إلی اللّه منها،زیّنک بالزّهد فی الدّنیا،و جعلک لا ترزأ منها شیئا،و لا ترزأ منک شیئا،و وهب لک حبّ المساکین،فجعلک ترضی بهم أتباعا، و یرضون بک إماما،فطوبی لمن أحبّک و صدق فیک،و ویل لمن أبغضک و کذب علیک،فأمّا من أحبّک و صدق فیک فأولئک جیرانک فی دارک،و شرکاؤک فی جنّتک،و أمّا من أبغضک و کذب علیک فحقّ علی اللّه أن یوقفه موقف الکذّابین</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علیّ بن مالک النّحویّ عن جعفر بن محمّد الحسنیّ عن عیسی بن مهران عن یحیی بن عبد الحمید عن شریک عن عمران بن طفیل،</w:t>
      </w:r>
      <w:bookmarkStart w:id="756" w:name="pg13930_143220"/>
    </w:p>
    <w:p>
      <w:pPr>
        <w:pStyle w:val="BookText"/>
        <w:rPr/>
      </w:pPr>
      <w:bookmarkEnd w:id="756"/>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کردم درحالی که گفتار شما را باور ندارم به یاری شما امید نداشته و خداوند میان من و شما جدایی بیفکند و پس از شما کسانی را برای من درپی آورد که از شما برای من بهتر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به درستی که شما پس از من خواری فراگیر و شمشیری برّنده و ستم و خیانتی را که ستمگران درباره شما چون یک سنّت و روش دائمی انجام دهند،مشاهده خواهید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اجتماعتان از بین رفته و چشمتان اشک‌بار خواهد شد و زودا که آرزو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می‌دیدید و یاریم می‌نمودید و به زودی آنچه را که به شما می‌گویم خواهید دانست و خداوند جز ستمگران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جندب هرگاه این حدیث را به یاد می‌آورد می‌گریست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راست گفت، خواری ما را فراگرفت و ستم ستمکاران را مشاهده کردیم و خداوند جز ستمگران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نمی‌سازد</w:t>
      </w:r>
      <w:r>
        <w:rPr>
          <w:rFonts w:eastAsia="IRNazanin" w:cs="IRNazanin"/>
          <w:color w:val="111111"/>
          <w:sz w:val="28"/>
          <w:szCs w:val="28"/>
          <w:rtl w:val="true"/>
          <w:lang w:bidi="fa-IR"/>
        </w:rPr>
        <w:t>.</w:t>
      </w:r>
    </w:p>
    <w:p>
      <w:pPr>
        <w:pStyle w:val="Heading3"/>
        <w:numPr>
          <w:ilvl w:val="2"/>
          <w:numId w:val="1"/>
        </w:numPr>
        <w:rPr/>
      </w:pPr>
      <w:bookmarkStart w:id="757" w:name="__RefHeading___Toc1437440_3264237689"/>
      <w:bookmarkStart w:id="758" w:name="_Toc298"/>
      <w:bookmarkEnd w:id="757"/>
      <w:r>
        <w:rPr/>
        <w:t>281</w:t>
      </w:r>
      <w:r>
        <w:rPr>
          <w:rtl w:val="true"/>
        </w:rPr>
        <w:t>-</w:t>
      </w:r>
      <w:r>
        <w:rPr>
          <w:rtl w:val="true"/>
        </w:rPr>
        <w:t>مناقب حضرت علی علیه السّلام</w:t>
      </w:r>
      <w:bookmarkEnd w:id="758"/>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به زیوری آراست که بندگان به زینتی محبوب‌تر از آن در نزد خدا آراسته نشده‌اند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دل برگرفتن از دنیا آراست و تو را به گونه‌ای قرار داد که از دنیا چیزی برنگیری و دنیا نیز چیزی از تو برنگیرد و به تو دوستی بیچارگان بخشید و تو را به پیروی آنان از تو خشنود ساخت و آنان نیز از این‌که تو امامشان هستی خشنودند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خوشا به حال کسی که دوستت داشته و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راست گوید و وای بر کسی که با تو کینه‌توزی کرده و بر تو دروغ ببندد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کسانی که دوستت دارند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تصدیق می‌کنند همسایگان تو در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شریکانت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بهشتی‌ات هستند و کسانی که تو را دشمن می‌دارند و بر تو دروغ می‌بندند پس بر خداوند است که آنان را در جایگاه دروغ‌گویان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نجبة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عمّار بن یاسر رحمه اللّه یعاتب أبا موسی الأشعریّ،و یوبّخه علی تأخّره عن علیّ بن أبی طالب علیه السّلام و قعوده عن الدّخول فی بیعته،و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موسی،ما الّذی أخّرک عن أمیر المؤمنین علیه السّلام؟فو اللّه لئن شککت فیه لتخرجنّ عن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موسی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 ودع عتابک لی،فإنّما أنا أخوک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لک بأخ،سمعت رسول اللّه صلّی اللّه علیه و اله یلعنک لیلة العقبة و قد هممت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القوم بما هممت فقال له أبو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أفلیس قد استغفر لی؟قال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سمعت اللّعن و لم أسمع الاستغفار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إسماعیل بن محمّد الکاتب عن عبد الصّمد بن علیّ،عن محمّد بن هارون بن عیسی،عن أبی طلحة الخزاعیّ،عن عمر بن عبّاد عن أبی فرات قال قرأت فی کتاب لوهب بن منبّه فإذا مکتوب فی صدر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وضعت الحکماء فی کتبها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فی عبادة اللّه أربح تجارة،و لا مال أعود من العقل،و لا فقر أشدّ من الجهل،و أدب تستفیده خیر من میراث،و حسن الخلق خیر رفیق،و التّوفیق خیر قائد،و لا ظهر أوثق من المشاورة،و لا وحشة أوحش من العجب،و لا یطمعنّ صاحب الکبر فی حسن الثّناء علیه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بن الحسین الحلاّل عن الحسن بن الحسین الأنصاریّ،عن زفر بن سلیمان،عن أشرس الخراسانیّ،عن أیّوب السّجستانیّ عن أبی قلابة،قال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من أسرّ ما یرضی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 اللّه له</w:t>
      </w:r>
      <w:bookmarkStart w:id="759" w:name="pg13930_143222"/>
    </w:p>
    <w:p>
      <w:pPr>
        <w:pStyle w:val="Heading3"/>
        <w:numPr>
          <w:ilvl w:val="2"/>
          <w:numId w:val="1"/>
        </w:numPr>
        <w:rPr/>
      </w:pPr>
      <w:bookmarkStart w:id="760" w:name="__RefHeading___Toc1437442_3264237689"/>
      <w:bookmarkStart w:id="761" w:name="_Toc299"/>
      <w:bookmarkEnd w:id="759"/>
      <w:bookmarkEnd w:id="760"/>
      <w:r>
        <w:rPr/>
        <w:t>282</w:t>
      </w:r>
      <w:r>
        <w:rPr>
          <w:rtl w:val="true"/>
        </w:rPr>
        <w:t>-</w:t>
      </w:r>
      <w:r>
        <w:rPr>
          <w:rtl w:val="true"/>
        </w:rPr>
        <w:t>سرزنش کردن عمار،ابو موسی اشعری را</w:t>
      </w:r>
      <w:bookmarkEnd w:id="7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نجبه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خدایش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اشعری را ملامت کرده و او را به سبب کندی در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و سستی در بیعتش با آن حضرت توبیخ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اقرار به ولایت علی علیه السّلام و تثبیت أمراو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بازداشت؟پس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شک کرده‌ای از اسلام خارج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مکن و سرزنش مرا رها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برادر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عمار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برادر تو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رسول خدا صلّی اللّه علیه و اله در شب بیعت عقبه تو را نفرین می‌کرد و تو با آن جماعت آن‌گونه قصد و همّت نمودید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ما مشاهده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 موسی به عمار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پیامبر برای من طلب بخشش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را شنیدم ولی استغفار را نه</w:t>
      </w:r>
      <w:r>
        <w:rPr>
          <w:rFonts w:eastAsia="IRNazanin" w:cs="IRNazanin"/>
          <w:color w:val="111111"/>
          <w:sz w:val="28"/>
          <w:szCs w:val="28"/>
          <w:rtl w:val="true"/>
          <w:lang w:bidi="fa-IR"/>
        </w:rPr>
        <w:t>.</w:t>
      </w:r>
    </w:p>
    <w:p>
      <w:pPr>
        <w:pStyle w:val="Heading3"/>
        <w:numPr>
          <w:ilvl w:val="2"/>
          <w:numId w:val="1"/>
        </w:numPr>
        <w:rPr/>
      </w:pPr>
      <w:bookmarkStart w:id="762" w:name="__RefHeading___Toc1437444_3264237689"/>
      <w:bookmarkStart w:id="763" w:name="_Toc300"/>
      <w:bookmarkEnd w:id="762"/>
      <w:r>
        <w:rPr/>
        <w:t>283</w:t>
      </w:r>
      <w:r>
        <w:rPr>
          <w:rtl w:val="true"/>
        </w:rPr>
        <w:t>-</w:t>
      </w:r>
      <w:r>
        <w:rPr>
          <w:rtl w:val="true"/>
        </w:rPr>
        <w:t>موعظه از کتاب وهب بن منبّه</w:t>
      </w:r>
      <w:bookmarkEnd w:id="7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فرات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وهب بن منبّه را می‌خواندم که در ابتدای آن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سخنی است که حکیمان و دانشمندان در کتب خود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در راه بندگی خدا سود بخش‌ترین تجارت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ثروتی برگشت‌پذیرتر از عقل و هیچ نداری‌ای سخت‌تر از نادانی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نیکویی که از آن بهره‌بری بهتر از ارث است و خوش‌رفتاری بهترین دوست و توفیق یافتن بر امور بهترین راهبر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پشتیبانی مطمئن‌تر از نظرخواهی و هیچ وحشتی هراسناک‌تر از خودشیفتگی نیست و انسان بزرگ‌منش ستایش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سر نمی‌پروراند</w:t>
      </w:r>
      <w:r>
        <w:rPr>
          <w:rFonts w:eastAsia="IRNazanin" w:cs="IRNazanin"/>
          <w:color w:val="111111"/>
          <w:sz w:val="28"/>
          <w:szCs w:val="28"/>
          <w:rtl w:val="true"/>
          <w:lang w:bidi="fa-IR"/>
        </w:rPr>
        <w:t>.</w:t>
      </w:r>
    </w:p>
    <w:p>
      <w:pPr>
        <w:pStyle w:val="Heading3"/>
        <w:numPr>
          <w:ilvl w:val="2"/>
          <w:numId w:val="1"/>
        </w:numPr>
        <w:rPr/>
      </w:pPr>
      <w:bookmarkStart w:id="764" w:name="__RefHeading___Toc1437446_3264237689"/>
      <w:bookmarkStart w:id="765" w:name="_Toc301"/>
      <w:bookmarkEnd w:id="764"/>
      <w:r>
        <w:rPr/>
        <w:t>284</w:t>
      </w:r>
      <w:r>
        <w:rPr>
          <w:rtl w:val="true"/>
        </w:rPr>
        <w:t>-</w:t>
      </w:r>
      <w:r>
        <w:rPr>
          <w:rtl w:val="true"/>
        </w:rPr>
        <w:t>موعظه از پیامبر صلّی اللّه علیه و اله</w:t>
      </w:r>
      <w:bookmarkEnd w:id="765"/>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آنچه خدا را خشنود می‌سازد پنهان دارد خداوند آنچه</w:t>
      </w:r>
    </w:p>
    <w:p>
      <w:pPr>
        <w:pStyle w:val="BookText"/>
        <w:rPr/>
      </w:pPr>
      <w:r>
        <w:rPr>
          <w:rFonts w:ascii="IRNazanin" w:hAnsi="IRNazanin" w:eastAsia="IRNazanin"/>
          <w:color w:val="111111"/>
          <w:sz w:val="28"/>
          <w:sz w:val="28"/>
          <w:szCs w:val="28"/>
          <w:rtl w:val="true"/>
          <w:lang w:bidi="fa-IR"/>
        </w:rPr>
        <w:t>ما یسرّه،و من أسرّ ما یسخط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 اللّه ما یحزنه،و من کسب مالا من غیر حلّه أفقره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تواضع للّه رفعه اللّه،و من سعی فی رضوان اللّه أرضاه اللّه و من أذلّ مؤمنا أذلّه اللّه و من عاد مریضا فإنّه یخوض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 و أومأ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حقویه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جلس عند المریض غمرته الرّحمة،و من خرج من بیته یطلب علما شیّعه سبعون ألف ملک یستغفرون له،و من کظم غیظا ملأ اللّه جوفه إیمانا،و من أعرض عن محرّم أبدله اللّه به عبادة تسرّه،و من عفا عن مظلمة أبدله اللّه بها عزّا فی الدّنیا و الآخرة و من بنی مسجدا و لو مفحص قطاة بنی اللّه له بیتا فی الجنّة،و من أعتق رقبة فهی فداء من النّار،کلّ عضو منها فداء عضو منه،و من أعطی درهما فی سبیل اللّه کتب اللّه له سبع مائة حسنة،و من أحاط عن طریق المسلمین ما یؤذیهم کتب اللّه له أجر قراءة أربع مائة آیة کلّ حرف منها بعشر حسنات،و من لقی عشرة من المسلمین فسلّم علیهم کتب اللّه له عتق رقبة،و من أطعم مؤمنا لقمة أطعمه اللّه من ثمار الجنّة،و من سقاه شربة من ماء سقاه اللّه من الرّحیق المختوم،و من کساه ثوبا کساه اللّه من الإستبرق و الحریر و صلّی علیه الملائکة ما بقی فی ذلک الثّوب سلک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علیّ بن الحسن البصریّ عن أحمد بن إبراهیم القمّیّ عن محمّد بن علیّ الأحمر عن نصر بن علیّ عن حمید،عن 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أنا و علیّ عن یمین العرش نسبّح اللّه قبل أن یخلق آدم</w:t>
      </w:r>
      <w:bookmarkStart w:id="766" w:name="pg13930_143224"/>
    </w:p>
    <w:p>
      <w:pPr>
        <w:pStyle w:val="BookText"/>
        <w:rPr/>
      </w:pPr>
      <w:bookmarkEnd w:id="766"/>
      <w:r>
        <w:rPr>
          <w:rFonts w:ascii="IRNazanin" w:hAnsi="IRNazanin" w:eastAsia="IRNazanin"/>
          <w:color w:val="111111"/>
          <w:sz w:val="28"/>
          <w:sz w:val="28"/>
          <w:szCs w:val="28"/>
          <w:rtl w:val="true"/>
          <w:lang w:bidi="fa-IR"/>
        </w:rPr>
        <w:t>که او را خشنود می‌سازد برایش آشکار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آنچه را که موجب خشم خداوند است پنهان دارد خداوند آنچه موجب اندوه اوست آشکار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ثروتی از غیر حلال به دست آورد خداوند او را محتاج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برای خدا فروتنی کند خدا او را والا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در راه خشنودی خداوند تلاش کند خداوند او را خشنود می‌سازد و هرکس مؤمنی را خوار سازد خداوند او را خوار می‌گرداند و هرکس از بیماری عیادت کند در رحمت پروردگار فرو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هنگام رسول خدا صلّی اللّه علیه و اله به کمرگاه خود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در کنار بیمار نشیند رحمت پروردگار او را در بر می‌گیرد و هرکس از خانه خود در طلب دانش خارج شود هفتاد هزار فرشته او را بدرقه کرده و برایش از خدا بخشش می‌طلبند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خشم خود را فرو برد خداوند درونش را سرشار از ایمان می‌سازد و هرکس از حرامی روی گرداند خداوند عبادتی جایگزین آن می‌سازد که شادمانش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از ستمی که بر او شده است درگذرد خداوند در برابر آن سر بلندی‌ای در دنیا و آخرت به او ارزانی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مسجدی اگرچه به مقدار حفره کبوتر بنیان نهد خداوند برایش خانه‌ای در بهشت بنا می‌کند و هرکس بنده‌ای را آزاد کند همان مایه آزادی او از دوزخ است که هر عضوی از بدن آن بنده فدیه و بهای عضوی از بدن اوست و هرکس درهمی در راه خدا ببخشد خداوند برایش هفتصد نیکی می‌نویسد و هرکس از سر راه مسلمانان آنچه را که سبب آزار ایشان است بردارد خداوند برایش پاداش قرائت چهارصد آیه را می‌نویسد که در مقابل هر حرف از آن ده نیکی به او عطا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با ده مسلمان دیدار کرده و بر آنان سلام نماید خداوند 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کردن بنده‌ای را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به لقمه‌ای مؤمنی را طعام دهد خداوند از میوه‌های بهشتی به او می‌خوراند و هرکس جرعه‌ای از آب به مؤمنی بنوشاند خداوند از رحیق مختوم شراب ناب سر به مهر به او می‌نوشاند و هرکس به مؤمنی لباسی بپوشاند خداوند از استبرق و حریر بر تن او می‌پوشاند و فرشتگان آسمان به مقدار نخ‌هایی که در آن لباس به کار رفته بر او درود می‌فرستند</w:t>
      </w:r>
      <w:r>
        <w:rPr>
          <w:rFonts w:eastAsia="IRNazanin" w:cs="IRNazanin"/>
          <w:color w:val="111111"/>
          <w:sz w:val="28"/>
          <w:szCs w:val="28"/>
          <w:rtl w:val="true"/>
          <w:lang w:bidi="fa-IR"/>
        </w:rPr>
        <w:t>.</w:t>
      </w:r>
    </w:p>
    <w:p>
      <w:pPr>
        <w:pStyle w:val="Heading3"/>
        <w:numPr>
          <w:ilvl w:val="2"/>
          <w:numId w:val="1"/>
        </w:numPr>
        <w:rPr/>
      </w:pPr>
      <w:bookmarkStart w:id="767" w:name="__RefHeading___Toc1437448_3264237689"/>
      <w:bookmarkStart w:id="768" w:name="_Toc302"/>
      <w:bookmarkEnd w:id="767"/>
      <w:r>
        <w:rPr/>
        <w:t>285</w:t>
      </w:r>
      <w:r>
        <w:rPr>
          <w:rtl w:val="true"/>
        </w:rPr>
        <w:t>-</w:t>
      </w:r>
      <w:r>
        <w:rPr>
          <w:rtl w:val="true"/>
        </w:rPr>
        <w:t>خلقت حضرت محمد صلّی اللّه علیه و اله و علی علیه السّلام قبل از آدم</w:t>
      </w:r>
      <w:bookmarkEnd w:id="768"/>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مالک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رسول خدا صلّی اللّه علیه و اله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در سمت راست عرش دو هزار سال پیش از آفرینش آدم تسبیح خداوند را به جا می‌آوردیم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بألفی عام،فلمّا خلق آدم جعلنا فی صلبه،ثمّ نقلنا من صلب إلی صلب فی أصلاب الطّاهرین و أرحام المطهّرات حتّی انتهینا إلی صلب عبد المطّلب،فقسمنا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فی عبد اللّه نصفا،و فی أبی طالب نصفا،و جعل النّبوّة،و الرّسالة فیّ،و جعل الوصیّة و القضیّة فی علیّ،ثمّ اختار لنا اسمین اشتقّهما من أسمائه، فاللّه المحمود و أنا محمّد،و اللّه العلیّ و هذا علیّ،فأنا للنّبوّة و الرّسالة و علیّ للوصیّة و القضیّة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بن عمران عن محمّد بن موسی،عن هشام، عن أبی مخنف عن عبد اللّه بن عاصم،عن جبر بن نوف،قال لمّا أراد أمیر المؤمنین علیه السّلام المسیر إلی الشّام،اجتمع إلیه وجوه أصحابه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کتبت یا أمیر المؤمنین إلی معاویة و أصحابه قبل مسیرنا إلیهم کتابا تدعوهم إلی الحقّ، و تأمرهم بما لهم فیه الحظّ،کانت الحجّة تزداد علیهم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أمیر المؤمنین علیه السّلام لعبید اللّه بن أبی رافع کاتبه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من عبد اللّه علیّ أمیر المؤمنین إلی معاویة بن أبی سفیان و من قبله من النّاس؛سلام علیکم،فإنّی أحمد إلیکم اللّه الّذی لا إله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بعد،فإنّ للّه عبادا آمنوا بالتّنزیل،و عرفوا التّأویل، و فقّهوا فی الدّین و بیّن اللّه فضلهم فی القرآن الحکیم،و أنت یا معاویة و أبوک و أهلک فی ذلک الزّمان أعداء الرّسول،مکذّبون بالکتاب،مجتمعون علی حرب المسلمین،من لقیتهم منهم حبستموه أو عذّبتموه أو قتلتموه،حتّی إذا أراد اللّه</w:t>
      </w:r>
      <w:bookmarkStart w:id="769" w:name="pg13930_143226"/>
    </w:p>
    <w:p>
      <w:pPr>
        <w:pStyle w:val="BookText"/>
        <w:rPr/>
      </w:pPr>
      <w:bookmarkEnd w:id="769"/>
      <w:r>
        <w:rPr>
          <w:rFonts w:ascii="IRNazanin" w:hAnsi="IRNazanin" w:eastAsia="IRNazanin"/>
          <w:color w:val="111111"/>
          <w:sz w:val="28"/>
          <w:sz w:val="28"/>
          <w:szCs w:val="28"/>
          <w:rtl w:val="true"/>
          <w:lang w:bidi="fa-IR"/>
        </w:rPr>
        <w:t>پس هنگامی که خداوند آدم را آفرید ما را در صلب او قرار داد آنگاه ما را از پشتی به پشتی در صلب‌های مردان پرهیزکار و رحم‌های زنان پاکدامن منتقل نمود تا در صلب عبد المطلب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ما را به دو نیم کرده،نیمی در صلب عبد اللّه و نیم دیگر را در صلب ابو طالب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و رسالت را در من و جانشینی و قضاوت را در علی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برای ما دو نام برگزید که آن‌دو نام را از نام‌های خود مشتق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محمود است و من محمّدم و خداوند علی است و این هم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برای پیغمبری و رسالتم و علی برای جانشینی و قضاوت</w:t>
      </w:r>
      <w:r>
        <w:rPr>
          <w:rFonts w:eastAsia="IRNazanin" w:cs="IRNazanin"/>
          <w:color w:val="111111"/>
          <w:sz w:val="28"/>
          <w:szCs w:val="28"/>
          <w:rtl w:val="true"/>
          <w:lang w:bidi="fa-IR"/>
        </w:rPr>
        <w:t>.</w:t>
      </w:r>
    </w:p>
    <w:p>
      <w:pPr>
        <w:pStyle w:val="Heading3"/>
        <w:numPr>
          <w:ilvl w:val="2"/>
          <w:numId w:val="1"/>
        </w:numPr>
        <w:rPr/>
      </w:pPr>
      <w:bookmarkStart w:id="770" w:name="__RefHeading___Toc1437450_3264237689"/>
      <w:bookmarkStart w:id="771" w:name="_Toc303"/>
      <w:bookmarkEnd w:id="770"/>
      <w:r>
        <w:rPr/>
        <w:t>286</w:t>
      </w:r>
      <w:r>
        <w:rPr>
          <w:rtl w:val="true"/>
        </w:rPr>
        <w:t>-</w:t>
      </w:r>
      <w:r>
        <w:rPr>
          <w:rtl w:val="true"/>
        </w:rPr>
        <w:t>نامۀ حضرت علی علیه السّلام به معاویه وقتی به طرف شام می رفت</w:t>
      </w:r>
      <w:bookmarkEnd w:id="7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بن نوف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امیر مؤمنان علیه السّلام خواست که به سوی شام حرکت کند سران یارانش به دور او گردآمده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پیش از حرکت ما به سوی آنان نامه‌ای به معاویه و یارانش می‌نگاشتی و آنان را به حق خوانده و به آنچه برایشان سودمند است فرمان می‌دادی تا به این وسیله حجّت بر آنان قوی و محکم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امیر مؤمنان به عبید اللّه بن ابی رافع نویسنده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بنده خدا علی امیر مؤمنان به معاویة بن ابی سفیان و مردمی که در جانب اویند سلام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من خدایی را می‌ستایم که هیچ معبودی جز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همانا خداوند بندگانی دارد که به آنچه نازل‌شده ایمان آورده و تفسیر آن را شناختند و درباره دین بینش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برتری‌شان را در قرآن حکیم بیان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معاویه و پدرت و خانواده‌ات در آن زمان دشمنان پیامبر بودید که قرآن را دروغ انگاشتید و بر جنگ با مسلمانان اجتماع نمودید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مسلمانان را که مشاهده کردید زندانی نموده یا شکنجه کرده و یا کشتید تا آنکه خداوند اراده عزت بخشیدن به دینش و آشکار نمودن پیامبرش را نمود که اعراب گروه‌گروه به دین او گرویدند و این امت از روی اختیار و اکراه اسلام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إعزاز دینه و إظهار رسوله،دخلت العرب فی دینه أفواجا،و أسلمت هذه الأمّة طوعا و کرها،و کنتم ممّن دخل فی هذا الدّین إمّا رغبة و إمّا رهبة،فلیس ینبغی لکم أن تنازعوا أهل السّبق و من فاز بالفضل،فإنّه من نازعه منکم فبحوب و ظلم،فلا ینبغی لمن کان له قلب أن یجهل قدره،لا یعدو طوره،و لا یشفی نفسه بالتماس ما لیس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أولی النّاس بهذا الأمر قدیما و حدیثا أقربهم برسول اللّه صلّی اللّه علیه و اله و أعلمهم بالکتاب،و أقدمهم فی الدّین،و أفضلهم جهادا،و أوّلهم إیمانا،و أشدّهم اضطلاعا،بما تجهله الرّعیّة من 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فاتّقوا اللّه الّذی إلیه ترجعون وَ لا تَلْبِسُوا الْحَقَّ بِالْباطِلِ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لتدحضوا به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 خیار عباد اللّه الّذین یعملون،بما یعلمون و أنّ شرّهم الجهلاء الّذین ینازعون بالجهل أهل العلم،ألا و إنّی أدعوکم إلی کتاب اللّه و سنّة نبیّه صلّی اللّه علیه و اله و حقن دماء هذه الأمّة،فإن قبلتم أصبتم رشدکم و هدیتم لحظکم،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أبیتم إلاّ الفرقة و شقّ عصا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تزدادوا من اللّه إلاّ بعدا،و لم یزدد علیکم إلاّ سخطا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فکتب إلیه معاویة أمّا بعد،إنّه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بینی و بین قیس عتاب غیر طعن الکلی و جزّ الرّقاب</w:t>
      </w:r>
    </w:p>
    <w:p>
      <w:pPr>
        <w:pStyle w:val="BookText"/>
        <w:rPr/>
      </w:pPr>
      <w:r>
        <w:rPr>
          <w:rFonts w:ascii="Amiri" w:hAnsi="Amiri" w:eastAsia="Amiri" w:cs="Amiri"/>
          <w:color w:val="111111"/>
          <w:sz w:val="28"/>
          <w:sz w:val="28"/>
          <w:szCs w:val="28"/>
          <w:rtl w:val="true"/>
          <w:lang w:bidi="ar-SA"/>
        </w:rPr>
        <w:t>فلمّا وقف أمیر المؤمنین علیه السّلام علی جوابه بذلک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تَهْدِی مَنْ أَحْبَبْتَ وَ لکِنَّ اللّهَ یَهْدِی 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صراط مستقیم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بن الحسن المقری،عن محمّد بن سهل</w:t>
      </w:r>
    </w:p>
    <w:p>
      <w:pPr>
        <w:pStyle w:val="BookText"/>
        <w:rPr/>
      </w:pPr>
      <w:r>
        <w:rPr>
          <w:rFonts w:ascii="IRNazanin" w:hAnsi="IRNazanin" w:eastAsia="IRNazanin"/>
          <w:color w:val="111111"/>
          <w:sz w:val="28"/>
          <w:sz w:val="28"/>
          <w:szCs w:val="28"/>
          <w:rtl w:val="true"/>
          <w:lang w:bidi="fa-IR"/>
        </w:rPr>
        <w:t>شما از کسانی بودید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امیال دنیوی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از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دین داخل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شما سزاوار نیست که با پیشکسوتان در دین و کسانی که به برتری رستگار شده‌اند بجنگید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هرکس از شما با این دین بجنگد از روی گناه و ستم بوده است پس برای کسی که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سزاوار نیست که قدر و اندازه خود را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سزاوار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مرز و حدّ عبور نکند و با طلب آنچه که سزاوارش نیست خود را بیچاره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سزاوارترین مردم به امر خلافت درگذشته و حال کسی است که به رسول خدا صلّی اللّه علیه و اله نزدیک‌تر و به کتاب خدا آگاه‌تر و در دین پر سابقه‌تر و در جهاد برتر از هرکس بوده و اولین کسی باشد که ایمان آورده است و به اموری که زیردستان به آن آگاهی ندارند تواناتر باشد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خدایی که به سوی او باز می‌گردید بترسید و حق را برای بی‌اعتبار ساختن به باطل نپوشانید و بدانید که بهترین بندگان خدا کسانی هستند که به آنچه می‌دانند عمل می‌کنند و بدترین آنان نادانانی هستند که به سبب نادانی خود با اهل دانش ستیزه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من شما را به کتاب خدا و روش پیامبرش صلّی اللّه علیه و اله و جلوگیری از ریخته شدن خون این امت فرا می‌خوانم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بپذیرید هدایت می‌یابید و به بهره و سود خود راهنمایی می‌شوید و اگر جز از جدایی و متفرق ساختن وحدت این امت سرباز زنید فقط از خدا دورتر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 ناراحتی و رنج شما نخواهد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معاویه به امام علیه السّلام چنین 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میان من و قیس هیچ ملامت و سرزنشی جز ضربه‌های به پهلو و قطع شدن گردن‌ها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ما فقط جنگ و خونریزی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امیر مؤمنان بر جواب معاویه آگاه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را بخواهی هدایت کنی اما خداوند هرکس را که بخواهد به راه راست 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العطّار،عن أحمد بن عمر الدّهقان،عن محمّد بن کثیر عن عاصم بن کلیب،عن أبیه عن أبی هریرة،قال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إلی النّبیّ صلّی اللّه علیه و اله فشکا إلیه الجوع،فبعث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بیوت أزواجه فقلن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عندنا إلاّ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لهذا الرّجل اللّیلة؟فقال علیّ بن أبی طالب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له یا رسول اللّه؛ و أتی فاطمة علیها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عندک،یا ابنة رسول اللّه؟فقالت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عندنا إلاّ قوت الصّبیة لکنّا نؤثر ضیفنا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ابنة محمّد،نوّمی الصّبیة،و أطفئی المصباح؛فلمّا أصبح علیّ علیه السّلام غدا علی رسول اللّه صلّی اللّه علیه و اله فأخبره الخبر،فلم یبرح حتّی 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یُؤْثِرُونَ عَلی أَنْفُسِهِمْ وَ لَوْ کانَ بِهِمْ خَصاصَةٌ وَ مَنْ یُوقَ شُحَّ نَفْسِهِ فَأُولئِکَ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 رحمه اللّه عن الکلینیّ عن عدّة من أصحابه، عن سهل عن محمّد بن سنان،عن حمّاد بن أبی طلحة،عن معاذ بن کثیر،قال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نظرت إلی الموقف و النّاس فیه کثیر،فدنوت إلی أبی عبد اللّه علیه السّلام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الموقف لکثیر؛قال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فصوب ببصره فأداره فیهم،ثمّ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 منّی یا أبا عبد اللّه، فدنوت منه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غثاء یأتی به الموج من کلّ مکان،لا و اللّه ما الحجّ إلاّ لکم،و لا و اللّه ما یتقبّل اللّه إلاّ منکم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الحسن بن محمّد عن محمّد بن همّام عن حمزة بن أبی حمزة عن أبی الحارث شریح،عن الولید بن مسلم،عن عبد العزیز بن</w:t>
      </w:r>
      <w:bookmarkStart w:id="772" w:name="pg13930_143230"/>
    </w:p>
    <w:p>
      <w:pPr>
        <w:pStyle w:val="Heading3"/>
        <w:numPr>
          <w:ilvl w:val="2"/>
          <w:numId w:val="1"/>
        </w:numPr>
        <w:rPr/>
      </w:pPr>
      <w:bookmarkStart w:id="773" w:name="__RefHeading___Toc1437452_3264237689"/>
      <w:bookmarkStart w:id="774" w:name="_Toc304"/>
      <w:bookmarkEnd w:id="772"/>
      <w:bookmarkEnd w:id="773"/>
      <w:r>
        <w:rPr/>
        <w:t>287</w:t>
      </w:r>
      <w:r>
        <w:rPr>
          <w:rtl w:val="true"/>
        </w:rPr>
        <w:t>-</w:t>
      </w:r>
      <w:r>
        <w:rPr>
          <w:rtl w:val="true"/>
        </w:rPr>
        <w:t>نزول قول خداوند</w:t>
      </w:r>
      <w:r>
        <w:rPr>
          <w:rtl w:val="true"/>
        </w:rPr>
        <w:t>: (</w:t>
      </w:r>
      <w:r>
        <w:rPr>
          <w:rtl w:val="true"/>
        </w:rPr>
        <w:t>وَ یُؤْثِرُونَ عَلی أَنْفُسِهِمْ</w:t>
      </w:r>
      <w:r>
        <w:rPr>
          <w:rtl w:val="true"/>
        </w:rPr>
        <w:t>)</w:t>
      </w:r>
      <w:bookmarkEnd w:id="7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نزد پیامبر آمد و از گرسنگی شکایت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آوردن غذا شخصی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خانه‌های همسرانشان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آب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را در این شب به عهده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بن ابی طالب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نزد فاطمه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رسول خدا در نزد تو چیست؟او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غذای فرزندانمان چیزی نداریم اما میهمانمان را بر خود ترجیح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محمد صلّی اللّه علیه و اله فرزندان را در خواب کن و چراغ را خاموش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علی علیه السّلام شب را به صبح آورد و به نزد رسول خدا صلّی اللّه علیه و اله رفت و او را از این امر آگاه نمود و همچنان در آنجا بود که خداوند این آیه را فروفرستاد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بر خود مقدم می‌دارند هرچند خود نیازمند باشند،کسانی که از بخل خویش برکنار مانده باشند رستگارند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775" w:name="__RefHeading___Toc1437454_3264237689"/>
      <w:bookmarkStart w:id="776" w:name="_Toc305"/>
      <w:bookmarkEnd w:id="775"/>
      <w:r>
        <w:rPr/>
        <w:t>288</w:t>
      </w:r>
      <w:r>
        <w:rPr>
          <w:rtl w:val="true"/>
        </w:rPr>
        <w:t>-</w:t>
      </w:r>
      <w:r>
        <w:rPr>
          <w:rtl w:val="true"/>
        </w:rPr>
        <w:t>خداوند حج را جز از دوستداران اهل بیت نمی پذیرد</w:t>
      </w:r>
      <w:bookmarkEnd w:id="776"/>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کثیر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محل وقوف مردم نگریستم درحالی که عدّه فراوانی بودند پس به امام صادق علیه السّلام نزدیک گشته و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فراوانی به موقف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علیه السّلام نگاهش را به سوی مردم کرد و درمیان آنان چرخاند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 به من نزدیک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خار و خاشاک و کفی است که موج از هر مکان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 به خدا سوگند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نه چنین است به خدا سوگند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از شما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سلیمان،عن سلیمان بن حبیب،عن أبی أمامة الباهلیّ،قال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لتنقضنّ عری الإسلام عروة عروة،کلّما نقضت عروة تشبّث النّاس بالّتی تلیها، فأوّلهنّ نقض الحکم،و آخرهنّ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الکاتب عن أحمد بن جعفر المالکیّ،عن عبد اللّه بن أحمد بن حنبل عن أبیه عن یحیی بن سعید،عن سفیان،عن حبیب،عن میمون بن أبی شبیب،عن أبی ذرّ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اتّق اللّه حیث ما کنت، و خالق النّاس بخلق حسن،و إذا عملت سیّئة فاعمل حسنة تمحوها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علیّ بن خالد المراغیّ عن محمّد بن مدرک عن زکریّا بن الحکم،عن خلف بن تمیم،عن بکر بن حبیش عن أبی شیبة،عن عبد الملک بن عمیر عن أبی قرّة،عن سلمان الفارسیّ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النّبیّ صلّی اللّه علیه و اله یا سلمان،إذا أصبحت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ربّی لا شریک لک،أصبحنا و أصبح الملک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قلها ثلاثا،و إذا أمسیت فقل مثل ذلک،فإنّهنّ یکفّرن ما بینهنّ من خطیئة</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الجعابیّ،عن ابن عقدة عن أبی عوانة موسی بن یوسف عن محمّد بن سلیمان عن الحسین الأشقر،عن قیس،عن لیث،عن أبی لیلی،عن الحسین بن علیّ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الزموا مودّتنا أهل البیت، فإنّه من لقی اللّه یوم القیامة و هو یودّنا دخل الجنّة بشفاعتنا،و الّذی نفسی بیده لا ینفع عبدا عمله إلاّ بمعرفة حقّنا</w:t>
      </w:r>
      <w:r>
        <w:rPr>
          <w:rFonts w:eastAsia="IRNazanin" w:cs="IRNazanin"/>
          <w:color w:val="111111"/>
          <w:sz w:val="28"/>
          <w:szCs w:val="28"/>
          <w:rtl w:val="true"/>
          <w:lang w:bidi="fa-IR"/>
        </w:rPr>
        <w:t>.</w:t>
      </w:r>
      <w:bookmarkStart w:id="777" w:name="pg13930_143232"/>
    </w:p>
    <w:p>
      <w:pPr>
        <w:pStyle w:val="BookText"/>
        <w:rPr/>
      </w:pPr>
      <w:bookmarkEnd w:id="777"/>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ریسمان‌های اسلام یکی پس از دیگری از هم گسسته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ریسمانی پاره گردد مردم به ریسمان پس از آن چنگ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اولین ریسمان پاره‌شده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آخرین آنها نماز</w:t>
      </w:r>
      <w:r>
        <w:rPr>
          <w:rFonts w:eastAsia="IRNazanin" w:cs="IRNazanin"/>
          <w:color w:val="111111"/>
          <w:sz w:val="28"/>
          <w:szCs w:val="28"/>
          <w:rtl w:val="true"/>
          <w:lang w:bidi="fa-IR"/>
        </w:rPr>
        <w:t>.</w:t>
      </w:r>
    </w:p>
    <w:p>
      <w:pPr>
        <w:pStyle w:val="Heading3"/>
        <w:numPr>
          <w:ilvl w:val="2"/>
          <w:numId w:val="1"/>
        </w:numPr>
        <w:rPr/>
      </w:pPr>
      <w:bookmarkStart w:id="778" w:name="__RefHeading___Toc1437456_3264237689"/>
      <w:bookmarkStart w:id="779" w:name="_Toc306"/>
      <w:bookmarkEnd w:id="778"/>
      <w:r>
        <w:rPr/>
        <w:t>289</w:t>
      </w:r>
      <w:r>
        <w:rPr>
          <w:rtl w:val="true"/>
        </w:rPr>
        <w:t>-</w:t>
      </w:r>
      <w:r>
        <w:rPr>
          <w:rtl w:val="true"/>
        </w:rPr>
        <w:t>موعظۀ پیامبر</w:t>
      </w:r>
      <w:bookmarkEnd w:id="7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که بودی از خدا بترس،و با مردم با رفتاری نیکو برخورد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گناهی مرتکب شدی عملی نیکو انجام ده تا آن را پاک کند</w:t>
      </w:r>
      <w:r>
        <w:rPr>
          <w:rFonts w:eastAsia="IRNazanin" w:cs="IRNazanin"/>
          <w:color w:val="111111"/>
          <w:sz w:val="28"/>
          <w:szCs w:val="28"/>
          <w:rtl w:val="true"/>
          <w:lang w:bidi="fa-IR"/>
        </w:rPr>
        <w:t>.</w:t>
      </w:r>
    </w:p>
    <w:p>
      <w:pPr>
        <w:pStyle w:val="Heading3"/>
        <w:numPr>
          <w:ilvl w:val="2"/>
          <w:numId w:val="1"/>
        </w:numPr>
        <w:rPr/>
      </w:pPr>
      <w:bookmarkStart w:id="780" w:name="__RefHeading___Toc1437458_3264237689"/>
      <w:bookmarkStart w:id="781" w:name="_Toc307"/>
      <w:bookmarkEnd w:id="780"/>
      <w:r>
        <w:rPr/>
        <w:t>290</w:t>
      </w:r>
      <w:r>
        <w:rPr>
          <w:rtl w:val="true"/>
        </w:rPr>
        <w:t>-</w:t>
      </w:r>
      <w:r>
        <w:rPr>
          <w:rtl w:val="true"/>
        </w:rPr>
        <w:t>دعای صبح و شب</w:t>
      </w:r>
      <w:bookmarkEnd w:id="7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 هنگامی که صبح کردی سه‌بار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پروردگار من هستی و هیچ شریکی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کردیم درحالی که حکومت و پادشاهی جهان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روز را به پایان رساندی همانند آن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سخنان اشتباهاتی که میانشان انجام داده‌ای می‌پوشاند</w:t>
      </w:r>
      <w:r>
        <w:rPr>
          <w:rFonts w:eastAsia="IRNazanin" w:cs="IRNazanin"/>
          <w:color w:val="111111"/>
          <w:sz w:val="28"/>
          <w:szCs w:val="28"/>
          <w:rtl w:val="true"/>
          <w:lang w:bidi="fa-IR"/>
        </w:rPr>
        <w:t>.</w:t>
      </w:r>
    </w:p>
    <w:p>
      <w:pPr>
        <w:pStyle w:val="Heading3"/>
        <w:numPr>
          <w:ilvl w:val="2"/>
          <w:numId w:val="1"/>
        </w:numPr>
        <w:rPr/>
      </w:pPr>
      <w:bookmarkStart w:id="782" w:name="__RefHeading___Toc1437460_3264237689"/>
      <w:bookmarkStart w:id="783" w:name="_Toc308"/>
      <w:bookmarkEnd w:id="782"/>
      <w:r>
        <w:rPr/>
        <w:t>291</w:t>
      </w:r>
      <w:r>
        <w:rPr>
          <w:rtl w:val="true"/>
        </w:rPr>
        <w:t>-</w:t>
      </w:r>
      <w:r>
        <w:rPr>
          <w:rtl w:val="true"/>
        </w:rPr>
        <w:t>دوستی اهل بیت</w:t>
      </w:r>
      <w:bookmarkEnd w:id="783"/>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دوستدار اهل بیت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درستی که هرکس در روز قیامت خدا را ملاقات کند درحالی که ما را دوست دارد با شفاعت ما داخل در بهشت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جانم در دست اوست کردار هیچ بنده‌ای جز با شناخت حق ما به او سودی نمی‌بخشد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بن عمران عن محمّد بن موسی عن محمّد بن أبی السّریّ،عن هشام عن أبی مخنف،عن عبد الرّحمن بن جندب،عن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وقع الإتّفاق علی کتب القضیّة بین أمیر المؤمنین علیه السّلام و بین معاویة بن أبی سفیان،حضر عمرو بن العاص فی رجال من أهل الشّام،و عبد اللّه بن عبّاس فی رجال من أهل العراق،فقال أمیر المؤمنین علیه السّلام للکاتب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هذا ما تقاضی علیه أمیر المؤمنین علیّ بن أبی طالب و معاویة بن أبی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اکتب اسمه و اسم أبیه،و لا تسمّه بإمرة المؤمنین،فإنّما هو أمیر هؤلاء و لیس بأمیرنا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الأحنف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تمح هذا الاسم،فإنّی أتخوّف إن محوته لا یرجع إلیک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فامتنع أمیر المؤمنین علیه السّلام من محوه،فتراجع الخطاب فیه ملیّا من النّهار،فقال الأشعث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امح هذا الاسم ترّحه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أکبر سنّة بسنّة،و مثل،بمثل و اللّه إنّی لکاتب رسول اللّه صلّی اللّه علیه و اله یوم الحدیبیة،و قد أملی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قاضی علیه محمّد رسول اللّه سهیل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سهیل</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امح رسول اللّه،فإنّا لا نقرّ لک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نشهد لک به،اکتب اسمک و اسم أبیک؛ فامتنعت من محوه فقال النّبیّ صلّی اللّه علیه و اله امحه یا علیّ،و ستدعی إلی مثلها فتجیب و أنت علی مضض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یشبه بذلک،و نحن مؤمنون و أولئک کانوا کفّارا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أمیر المؤمنین علیه السّلام یا ابن النّابغة،و متی لم تکن للفاسقین ولیّا،و للمسلمین عدوّا،و هل تشبه إلاّ أمّک الّتی دفعت بک؟فقال عمرو</w:t>
      </w:r>
      <w:r>
        <w:rPr>
          <w:rFonts w:eastAsia="IRNazanin" w:cs="IRNazanin"/>
          <w:color w:val="111111"/>
          <w:sz w:val="28"/>
          <w:szCs w:val="28"/>
          <w:rtl w:val="true"/>
          <w:lang w:bidi="fa-IR"/>
        </w:rPr>
        <w:t>:</w:t>
      </w:r>
      <w:bookmarkStart w:id="784" w:name="pg13930_143234"/>
    </w:p>
    <w:p>
      <w:pPr>
        <w:pStyle w:val="Heading3"/>
        <w:numPr>
          <w:ilvl w:val="2"/>
          <w:numId w:val="1"/>
        </w:numPr>
        <w:rPr/>
      </w:pPr>
      <w:bookmarkStart w:id="785" w:name="__RefHeading___Toc1437462_3264237689"/>
      <w:bookmarkStart w:id="786" w:name="_Toc309"/>
      <w:bookmarkEnd w:id="784"/>
      <w:bookmarkEnd w:id="785"/>
      <w:r>
        <w:rPr/>
        <w:t>292</w:t>
      </w:r>
      <w:r>
        <w:rPr>
          <w:rtl w:val="true"/>
        </w:rPr>
        <w:t>-</w:t>
      </w:r>
      <w:r>
        <w:rPr>
          <w:rtl w:val="true"/>
        </w:rPr>
        <w:t>اختلاف در نوشتن بین حضرت علی علیه السّلام و معاویه در صفین</w:t>
      </w:r>
      <w:bookmarkEnd w:id="7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امر براین شد تا صلح نامه‌ای میان امیر مؤمنان و معاویة بن ابی سفیان نگاشته شود عمرو عاص درمیان مردانی از اهل شام و عبد اللّه بن عباس درمیان مردانی از اهل عراق حاضر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امیر مؤمنان به کاتب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بنویس،این صلح نامه‌ای است که امیر مؤمنان علی بن ابی طالب علیه السّلام و معاویة بن ابی سفیان بر آن توافق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عمرو عاص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و نام پدرش را بنویس و از او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نام 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امیر این گروه است و فرمانروا و امیر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احنف بن قیس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 را از میان مبر همانا من می‌ترسم که اگر آن را حذف کنی به تو باز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امیر مؤمنان از محو کردن آن نام خودداری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سخن در آن مورد تا مدتی طولانی از روز میان آنان رد و 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اشعث بن قیس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 را پاک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اندوهگین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امیر مؤمنان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روشی همچون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گذشتگان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مثالی همچون نمونه‌ای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رفتار گذشتگان شما مشاهده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نویسنده رسول خدا صلّی اللّه علیه و اله در روز حدیبیه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این‌چنین به من املاء نمود این صلح نامه‌ای است که محمد فرستاده خدا و سهیل بن عمرو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 یکدیگر صلح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سهیل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حذف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ما به این لقب برای تو اقرار نداریم و آن را برای تو گواهی نمی‌دهیم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خود و نام پدرت را بنگار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از حذفش سرباز زدم پس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پاک کن و تو به مثل این امر خوانده می‌شوی و از روی بی‌میلی می‌پذیری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عمرو عاص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همچون آن است درحالی که ما اهل ایمانیم ولی آنها کافر بودند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نابغه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بدکاره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هنگام دوست و یاور بدکاران و دشمن مسلمانان نبوده‌ای؟آیا تو جز شبیه مادرت هستی که تو را به دنیا آورده است؟</w:t>
      </w:r>
    </w:p>
    <w:p>
      <w:pPr>
        <w:pStyle w:val="BookText"/>
        <w:rPr/>
      </w:pPr>
      <w:r>
        <w:rPr>
          <w:rFonts w:ascii="IRNazanin" w:hAnsi="IRNazanin" w:eastAsia="IRNazanin"/>
          <w:color w:val="111111"/>
          <w:sz w:val="28"/>
          <w:sz w:val="28"/>
          <w:szCs w:val="28"/>
          <w:rtl w:val="true"/>
          <w:lang w:bidi="fa-IR"/>
        </w:rPr>
        <w:t>لا جرم لا یجمع بینی و بینک مجلس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أمیر المؤمنین علیه السّلام و اللّه إنّی لأرجو أن یطهّر اللّه مجلسی منک و من أشباهک؛ثمّ کتب الکتاب و انصرف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الصّدوق عن أبیه عن أحمد بن إدریس عن محمّد بن عبد الجبّار عن ابن أبی عمیر عن أبان بن عثمان عن أبان بن تغلب عن عکرمة، عن عبد اللّه بن العبّاس،قال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حضرت رسول اللّه صلّی اللّه علیه و اله الوفاة بکی حتّی بلّت دموعه لحیته،فقیل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یبکیک؟فقال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أبکی لذرّیّتی،و ما تصنع بهم شرار أمّتی من بعدی،کأنّی بفاطمة بنتی و قد ظلمت بعدی و هی تنادی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 یا أبتاه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یعینها أحد من 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فسمعت ذلک فاطمة علیها السّلام فبکت،فقال لها رسول اللّه صلّی اللّه علیه و اله لا تبکینّ یا بنیّة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أبکی لما یصنع بی من بعدک و لکن أبکی لفراقک،یا رسول اللّه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أبشری یا بنت محمّد بسرعة اللّحاق بی،فإنّک أوّل من یلحق بی من أهل بیتی</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أحمد بن الولید عن أبیه عن سعد عن عبد اللّه بن هارون،عن محمّد بن عبد الرّحمن العرزمیّ،عن المعلّی بن هلال عن الکلبیّ، عن أبی صالح،عن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أعطانی اللّه خمسا،و أعطی علیّا خمسا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أعطانی جوامع الکلم،و أعطی علیّا جوامع العلم؛ و جعلنی نبیّا،و جعل علیّا وصیّا؛و أعطانی الکوثر و أعطی علیّا السّلسبیل؛ و أعطانی الوحی،و أعطی علیّا الإلهام؛و أسری بی إلیه،و فتحت له أبواب السّماء</w:t>
      </w:r>
      <w:bookmarkStart w:id="787" w:name="pg13930_143236"/>
    </w:p>
    <w:p>
      <w:pPr>
        <w:pStyle w:val="BookText"/>
        <w:rPr/>
      </w:pPr>
      <w:bookmarkEnd w:id="787"/>
      <w:r>
        <w:rPr>
          <w:rFonts w:ascii="IRNazanin" w:hAnsi="IRNazanin" w:eastAsia="IRNazanin"/>
          <w:color w:val="111111"/>
          <w:sz w:val="28"/>
          <w:sz w:val="28"/>
          <w:szCs w:val="28"/>
          <w:rtl w:val="true"/>
          <w:lang w:bidi="fa-IR"/>
        </w:rPr>
        <w:t>پس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 هیچ نشستی از این پس میان من و تو برگزار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امید می‌ورزم که خداوند جلسه‌ام را از تو و همانند تو پاک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صلح‌نامه را نگاشت و مردم متفرق شدند</w:t>
      </w:r>
      <w:r>
        <w:rPr>
          <w:rFonts w:eastAsia="IRNazanin" w:cs="IRNazanin"/>
          <w:color w:val="111111"/>
          <w:sz w:val="28"/>
          <w:szCs w:val="28"/>
          <w:rtl w:val="true"/>
          <w:lang w:bidi="fa-IR"/>
        </w:rPr>
        <w:t>.</w:t>
      </w:r>
    </w:p>
    <w:p>
      <w:pPr>
        <w:pStyle w:val="Heading3"/>
        <w:numPr>
          <w:ilvl w:val="2"/>
          <w:numId w:val="1"/>
        </w:numPr>
        <w:rPr/>
      </w:pPr>
      <w:bookmarkStart w:id="788" w:name="__RefHeading___Toc1437464_3264237689"/>
      <w:bookmarkStart w:id="789" w:name="_Toc310"/>
      <w:bookmarkEnd w:id="788"/>
      <w:r>
        <w:rPr/>
        <w:t>293</w:t>
      </w:r>
      <w:r>
        <w:rPr>
          <w:rtl w:val="true"/>
        </w:rPr>
        <w:t>-</w:t>
      </w:r>
      <w:r>
        <w:rPr>
          <w:rtl w:val="true"/>
        </w:rPr>
        <w:t>زمانی که نزدیک شد وفات حضرت رسول صلّی اللّه علیه و اله گریه می کردند به خاطر مصیبت هایی که بر ذریه اش وارد می شود</w:t>
      </w:r>
      <w:bookmarkEnd w:id="7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وفات رسول خدا فرارسید گریست تا اشکش،محاسنش را تر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ایشان عرضه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شما را به گریه وا داشته است؟پیامبر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فرزندانم و آنچه بدکاران امّتم پس از من بر سر آنان می‌آورند می‌گریم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دخترم فاطمه را می‌بینم که پس از من مورد ستم قرار گرفته و ندا در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هیچ‌کس از امت من او را یاری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فاطمه علیها السّلام آن سخن را شنیده و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صلّی اللّه علیه و اله بر آنچه پس از تو بر سرم می‌آید نمی‌گریم بلکه بر دوری تو می‌گریم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صلّی اللّه علیه و اله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بشارت باد که به زودی به من می‌پیوندی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تو اولین شخص از خانواده‌ام هستی که به من می‌پیوندی</w:t>
      </w:r>
      <w:r>
        <w:rPr>
          <w:rFonts w:eastAsia="IRNazanin" w:cs="IRNazanin"/>
          <w:color w:val="111111"/>
          <w:sz w:val="28"/>
          <w:szCs w:val="28"/>
          <w:rtl w:val="true"/>
          <w:lang w:bidi="fa-IR"/>
        </w:rPr>
        <w:t>.</w:t>
      </w:r>
    </w:p>
    <w:p>
      <w:pPr>
        <w:pStyle w:val="Heading3"/>
        <w:numPr>
          <w:ilvl w:val="2"/>
          <w:numId w:val="1"/>
        </w:numPr>
        <w:rPr/>
      </w:pPr>
      <w:bookmarkStart w:id="790" w:name="__RefHeading___Toc1437466_3264237689"/>
      <w:bookmarkStart w:id="791" w:name="_Toc311"/>
      <w:bookmarkEnd w:id="790"/>
      <w:r>
        <w:rPr/>
        <w:t>294</w:t>
      </w:r>
      <w:r>
        <w:rPr>
          <w:rtl w:val="true"/>
        </w:rPr>
        <w:t>-</w:t>
      </w:r>
      <w:r>
        <w:rPr>
          <w:rtl w:val="true"/>
        </w:rPr>
        <w:t>پنج چیز عطا شده به پیامبر صلّی اللّه علیه و اله و حضرت علی علیه السّلام</w:t>
      </w:r>
      <w:bookmarkEnd w:id="791"/>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رسول خدا صلّی اللّه علیه و اله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پنج چیز به من و پنج چیز به علی عطا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سخنی جامع و به علی علمی کامل عطا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 پیامبر و علی را جانشین من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کوثر و به علی سلسبیل عطا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وحی را و به علی الهام را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سوی خود بالا برد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آسمان به روی علی گشوده شد تا آنجا که هرچه من دیدم او هم دید و به آنچه من نظر کردم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رأی ما رأیت و نظر إلی ما نظرت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عبّاس،من خالف علیّا فلا تکوننّ ظهیرا له و لا ولیّا،فو الّذی بعثنی بالحقّ ما یخالفه أحد إلاّ غیّر اللّه ما به من نعمة و شوّه خلقه قبل إدخاله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عبّاس،لا تشکّ فی علیّ،فإنّ الشّکّ فیه یخرج عن الإیمان،و یوجب الخلود فی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محمّد،قزال أخبرنا أبو غالب أحمد بن محمّد الزّراریّ،قال حدّثنا محمّد بن عبد اللّه بن جعفر الحمیریّ،عن أبیه،قال حدّثنا أحمد بن أبی عبد اللّه البرقیّ،قال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محمّد بن عبد الرّحمن العرزمیّ،عن أبیه،عن أبی عبد اللّه الصّادق جعفر بن محمّد علیهما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زیّ الإیمان الفقه،و من زیّ الفقه الحلم،و من زیّ الحلم الرّفق،من زیّ الرّفق اللّیّن،و من زیّ اللّیّن السّهولة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أحمد بن الولید عن أبیه عن الصّفّار،عن ابن عیسی،عن ابن محبوب،عن أبی أیّوب عن الثّمالیّ رحمه اللّه عن أبی جعفر علیه السّلام قال</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 من کنّ فیه کمل إسلامه،و أعین علی إیمانه،و محّصت ذنوبه، و لقی ربّه و هو عنه راض،و لو کان فیما بین قرنه إلی قدمه ذنوب حطّها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بما یجعل اللّه علی نفسه،و صدق اللّسان مع النّاس، و الحیاء ممّا یقبح عند اللّه و عند النّاس،و حسن الخلق مع الأهل و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أربع من کنّ فیه من المؤمنین أسکنه اللّه فی أعلی علّیّین،فی غرف فی محلّ الشّرف</w:t>
      </w:r>
      <w:r>
        <w:rPr>
          <w:rFonts w:eastAsia="IRNazanin" w:cs="IRNazanin"/>
          <w:color w:val="111111"/>
          <w:sz w:val="28"/>
          <w:szCs w:val="28"/>
          <w:rtl w:val="true"/>
          <w:lang w:bidi="fa-IR"/>
        </w:rPr>
        <w:t>:</w:t>
      </w:r>
      <w:bookmarkStart w:id="792" w:name="pg13930_143238"/>
    </w:p>
    <w:p>
      <w:pPr>
        <w:pStyle w:val="BookText"/>
        <w:rPr/>
      </w:pPr>
      <w:bookmarkEnd w:id="792"/>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پشتیبان و دوست مخالفان علی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کسی مرا به حق برانگیخت هیچ کس با او به مخالفت برنمی‌خیزد مگر آن‌که خداوند تمامی نعمتهای او را تغییر داده و پیش از داخل کردنش در دوزخ او را زشت‌روی می‌گرداند ای ابن عباس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شک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درستی که شک در او انسان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بیرون کرده و موجب جاودانگی در آتش می‌شود</w:t>
      </w:r>
      <w:r>
        <w:rPr>
          <w:rFonts w:eastAsia="IRNazanin" w:cs="IRNazanin"/>
          <w:color w:val="111111"/>
          <w:sz w:val="28"/>
          <w:szCs w:val="28"/>
          <w:rtl w:val="true"/>
          <w:lang w:bidi="fa-IR"/>
        </w:rPr>
        <w:t>.</w:t>
      </w:r>
    </w:p>
    <w:p>
      <w:pPr>
        <w:pStyle w:val="Heading3"/>
        <w:numPr>
          <w:ilvl w:val="2"/>
          <w:numId w:val="1"/>
        </w:numPr>
        <w:rPr/>
      </w:pPr>
      <w:bookmarkStart w:id="793" w:name="__RefHeading___Toc1437468_3264237689"/>
      <w:bookmarkStart w:id="794" w:name="_Toc312"/>
      <w:bookmarkEnd w:id="793"/>
      <w:r>
        <w:rPr/>
        <w:t>295</w:t>
      </w:r>
      <w:r>
        <w:rPr>
          <w:rtl w:val="true"/>
        </w:rPr>
        <w:t>-</w:t>
      </w:r>
      <w:r>
        <w:rPr>
          <w:rtl w:val="true"/>
        </w:rPr>
        <w:t>خصلت های ایمان</w:t>
      </w:r>
      <w:bookmarkEnd w:id="7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دین لباس ایمان است و بردباری لباس فهم دین و مدارا لباس بردباری و نرمی لباس مدارا و آسانگیری لباس نرمی است</w:t>
      </w:r>
      <w:r>
        <w:rPr>
          <w:rFonts w:eastAsia="IRNazanin" w:cs="IRNazanin"/>
          <w:color w:val="111111"/>
          <w:sz w:val="28"/>
          <w:szCs w:val="28"/>
          <w:rtl w:val="true"/>
          <w:lang w:bidi="fa-IR"/>
        </w:rPr>
        <w:t>.</w:t>
      </w:r>
    </w:p>
    <w:p>
      <w:pPr>
        <w:pStyle w:val="Heading3"/>
        <w:numPr>
          <w:ilvl w:val="2"/>
          <w:numId w:val="1"/>
        </w:numPr>
        <w:rPr/>
      </w:pPr>
      <w:bookmarkStart w:id="795" w:name="__RefHeading___Toc1437470_3264237689"/>
      <w:bookmarkStart w:id="796" w:name="_Toc313"/>
      <w:bookmarkEnd w:id="795"/>
      <w:r>
        <w:rPr/>
        <w:t>296</w:t>
      </w:r>
      <w:r>
        <w:rPr>
          <w:rtl w:val="true"/>
        </w:rPr>
        <w:t>-</w:t>
      </w:r>
      <w:r>
        <w:rPr>
          <w:rtl w:val="true"/>
        </w:rPr>
        <w:t>کمال اسلام در چهار چیز</w:t>
      </w:r>
      <w:bookmarkEnd w:id="796"/>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باقر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است که در هر کس باشد اسلامش کامل می‌گردد و بر ایمانش یاری می‌شود و گناهانشان پاک می‌گردد و در حالی پروردگارش را ملاقات می‌کند که از او راضی است و اگر از سر تا پا غرق در گناه باشد خداوند والا گناهانش را فرو می‌ریزد و آن چهار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 به آنچه خداوند بر عهده او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واجبات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راستگویی با مردم و خجالت کشیدن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نزد خدا و مردم ناخوشایند است و خوش‌رفتاری با خانواده و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 چیز است که در هرکس از مؤمنان باشد خداوند او را در اعلی علیّین درون اتاق‌هایی به جایگاهی سراسر شرف سکنی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الشّرف من آوی الیتیم،و نظر له فکان له أبا،و من رحم الضّعیف و أعانه و کفاه، و من أنفق علی والدیه و رفق بهما و برّهما و لم یحزنهما،و من لم یخرق لمملوکه، و أعانه علی ما یکلّفه،و لم یستسعه فیما لا یطیق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المرزبانیّ عن محمّد بن أحمد الحکیمیّ عن محمّد بن إسحاق،عن یحیی بن معین،عن عبد الرّزّاق،عن معمّر بن ثابت،عن 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ما کان الفحش فی شیء إلاّ شانه،و لا کان الحیاء فی شیء قطّ إلاّ زانه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بن الحسین المقری عن الحسین بن علیّ المرزبانیّ عن جعفر بن محمّد الحنفیّ،عن یحیی بن هاشم عن عمرو بن شمر، عن حمّاد عن أبی الزّبیر،عن جابر بن عبد اللّه بن حزام،قال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رسول اللّه صلّی اللّه علیه و اله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اللّه،من وصیّک؟قال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فأمسک عنّی عشرا لا یجیبنی،ثمّ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جابر،ألا أخبرک عمّا سألتنی؟فقلت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أمّی،أما و اللّه لقد سکتّ عنّی حتّی ظننت أنّک وجدت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وجدت علیک یا جابر،و لکن کنت أنتظر ما یأتینی من السّماء،فأتانی جبرئیل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محمّد،ربّک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بن أبی طالب وصیّک،و خلیفتک علی أهلک و أمّتک،و الذّائد عن حوضک،و هو صاحب لوائک یتقدّمک إلی الجنّة،فقلت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اللّه،أرأیت من لا یؤمن بهذا أقتله؟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جابر،ما وضع هذا الموضع إلاّ لیبایع علیه،فمن بایعه کان معی غدا،</w:t>
      </w:r>
      <w:bookmarkStart w:id="797" w:name="pg13930_143240"/>
    </w:p>
    <w:p>
      <w:pPr>
        <w:pStyle w:val="BookText"/>
        <w:rPr/>
      </w:pPr>
      <w:bookmarkEnd w:id="797"/>
      <w:r>
        <w:rPr>
          <w:rFonts w:ascii="IRNazanin" w:hAnsi="IRNazanin" w:eastAsia="IRNazanin"/>
          <w:color w:val="111111"/>
          <w:sz w:val="28"/>
          <w:sz w:val="28"/>
          <w:szCs w:val="28"/>
          <w:rtl w:val="true"/>
          <w:lang w:bidi="fa-IR"/>
        </w:rPr>
        <w:t>هرکس یتیمی را پناه دهد و به او چون پدری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بنگرد و کسی که بر ناتوان ببخشاید و او را یاری کرده و کفایتش نماید و کسی که بر پدر و مادرش انفاق کند و با آنان به نیکی و مهربانی رفتار کند و آنان را از خود ناراحت نسازد و آن‌کس که با زیردستان خود مدارا کرده و او را بر آنچه به عهده‌اش گذاشته یاری کند و او را در آنچه توانایی ندارد به زحمت نیندازد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پرده‌دری در چیزی قرار نگرفت مگر آنکه آن را خراب و معیوب نمود و هیچ‌وقت حیا در چیزی قرار نگرفت مگر آنکه آن را زینت بخشید</w:t>
      </w:r>
      <w:r>
        <w:rPr>
          <w:rFonts w:eastAsia="IRNazanin" w:cs="IRNazanin"/>
          <w:color w:val="111111"/>
          <w:sz w:val="28"/>
          <w:szCs w:val="28"/>
          <w:rtl w:val="true"/>
          <w:lang w:bidi="fa-IR"/>
        </w:rPr>
        <w:t>.</w:t>
      </w:r>
    </w:p>
    <w:p>
      <w:pPr>
        <w:pStyle w:val="Heading3"/>
        <w:numPr>
          <w:ilvl w:val="2"/>
          <w:numId w:val="1"/>
        </w:numPr>
        <w:rPr/>
      </w:pPr>
      <w:bookmarkStart w:id="798" w:name="__RefHeading___Toc1437472_3264237689"/>
      <w:bookmarkStart w:id="799" w:name="_Toc314"/>
      <w:bookmarkEnd w:id="798"/>
      <w:r>
        <w:rPr/>
        <w:t>297</w:t>
      </w:r>
      <w:r>
        <w:rPr>
          <w:rtl w:val="true"/>
        </w:rPr>
        <w:t>-</w:t>
      </w:r>
      <w:r>
        <w:rPr>
          <w:rtl w:val="true"/>
        </w:rPr>
        <w:t>تعیین وصی از طرف خداوند</w:t>
      </w:r>
      <w:bookmarkEnd w:id="7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حزام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رسول خدا صلّی اللّه علیه و اله آمده و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تو کیست؟جابر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دقایقی سخن نگفت و پاسخ مرا نداد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به آنچه از من پرسیدی آگاه نگردانم؟پس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خاموش ماندی و پاسخم را ندادی تا جایی که گمان کردم بر من خشمناک گشته‌ای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 بر تو خشمناک نگشتم بلکه در انتظار آن‌چه که از بالا به سویم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پس جبرئیل به نزد من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پروردگارت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 بن ابی طالب جانشین و خلیفه تو بر خانواده و امت توست و او کسی است که از حوض تو دفاع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نمی‌گذارد دشمنانت از آن سیراب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صاحب پرچم توست که در برابر تو به سوی بهشت حرکت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خبر ده که آیا با هر آن‌کس که به او ایمان نیاورد جهاد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نشد مگر برای اینکه از آن پیروی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از او پیروی کند فردا با من است و هرکس با مخالفت با او به مخالفت برخیزد هرگز در حوض کوثر بر من وارد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خالفه لم یرد علیّ الحوض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الجعابیّ،عن ابن عقدة عن عمر بن أسلم،عن سعید بن یوسف البصریّ،عن خالد بن عبد الرّحمن المدائنیّ،عن عبد الرّحمن بن أبی لیلی،عن أبی ذرّ الغفاریّ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رسول اللّه صلّی اللّه علیه و اله و قد ضرب کتف علیّ بن أبی طالب علیه السّلام بیده،و قال یا علیّ من أحبّنا فهو العربیّ،و من أبغضنا فهو العلج،شیعتنا أهل البیوتات و المعادن الشّرف،و من کان مولده صحیحا،و ما علی ملّة إبراهیم علیه السّلام إلاّ نحن و شیعتنا و سائر النّاس منها براء،إنّ للّه ملائکة یهدمون سیّئات شیعتنا کما یهدم القوم البنیان</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المفید عن الکاتب عن الزّعفرانیّ عن الثّقفیّ،عن محمّد بن علیّ،عن الحسین بن سفیان،عن أبیه،عن لوط بن یحیی،عن عبد الرّحمن بن جندب،عن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بویع عثمان سمعت المقداد بن الأسود الکندیّ یقول لعبد الرّحمن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عبد الرّحمن،ما رأیت مثل ما أتی إلی أهل هذا البیت بعد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 و ذاک یا مقداد؟قال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 اللّه أحبّهم لحبّ رسول اللّه صلّی اللّه علیه و اله و یعترینی و اللّه وجد لا أبثّه بثّة،لتشرّف قریش علی النّاس بشرفهم،و اجتماعهم علی نزع سلطان رسول اللّه صلّی اللّه علیه و اله من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و اللّه لقد أجهدت نفسی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ترکت رجلا من الّذین یأمرون بالحقّ و به یعدلون،أما و اللّه لو أنّ لی علی قریش أعوانا لقاتلتهم</w:t>
      </w:r>
      <w:bookmarkStart w:id="800" w:name="pg13930_143242"/>
    </w:p>
    <w:p>
      <w:pPr>
        <w:pStyle w:val="Heading3"/>
        <w:numPr>
          <w:ilvl w:val="2"/>
          <w:numId w:val="1"/>
        </w:numPr>
        <w:rPr/>
      </w:pPr>
      <w:bookmarkStart w:id="801" w:name="__RefHeading___Toc1437474_3264237689"/>
      <w:bookmarkStart w:id="802" w:name="_Toc315"/>
      <w:bookmarkEnd w:id="800"/>
      <w:bookmarkEnd w:id="801"/>
      <w:r>
        <w:rPr/>
        <w:t>298</w:t>
      </w:r>
      <w:r>
        <w:rPr>
          <w:rtl w:val="true"/>
        </w:rPr>
        <w:t>-</w:t>
      </w:r>
      <w:r>
        <w:rPr>
          <w:rtl w:val="true"/>
        </w:rPr>
        <w:t>تعریف عربی و علج</w:t>
      </w:r>
      <w:bookmarkEnd w:id="8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غفاری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رسول خدا صلّی اللّه علیه و اله با دست به شانه علی بن ابی طالب علیه السّلام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ما را دوست بدارد عرب است و هرکس ما را دشمن بدارد کافر عجم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اهل خانه‌ها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شرافت بوده و حلال زاده‌اند و کسی جز ما و پیروان ما بر دین ابراهیم علیه السّلام نبوده و دیگر مردمان از آن برکنارند همانا برای خداوند فرشتگانی است که گناهان شیعیان ما را از میان می‌برند همان‌گونه که مردم خانه‌ها را ویران می‌سازند</w:t>
      </w:r>
      <w:r>
        <w:rPr>
          <w:rFonts w:eastAsia="IRNazanin" w:cs="IRNazanin"/>
          <w:color w:val="111111"/>
          <w:sz w:val="28"/>
          <w:szCs w:val="28"/>
          <w:rtl w:val="true"/>
          <w:lang w:bidi="fa-IR"/>
        </w:rPr>
        <w:t>.</w:t>
      </w:r>
    </w:p>
    <w:p>
      <w:pPr>
        <w:pStyle w:val="Heading3"/>
        <w:numPr>
          <w:ilvl w:val="2"/>
          <w:numId w:val="1"/>
        </w:numPr>
        <w:rPr/>
      </w:pPr>
      <w:bookmarkStart w:id="803" w:name="__RefHeading___Toc1437476_3264237689"/>
      <w:bookmarkStart w:id="804" w:name="_Toc316"/>
      <w:bookmarkEnd w:id="803"/>
      <w:r>
        <w:rPr/>
        <w:t>299</w:t>
      </w:r>
      <w:r>
        <w:rPr>
          <w:rtl w:val="true"/>
        </w:rPr>
        <w:t>-</w:t>
      </w:r>
      <w:r>
        <w:rPr>
          <w:rtl w:val="true"/>
        </w:rPr>
        <w:t>کلام مقداد و عبد الرحمن بن عوف در مورد اهل بیت</w:t>
      </w:r>
      <w:bookmarkEnd w:id="804"/>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جندب از پدرش روایت می‌کند آن هنگام که با عثمان بیعت شد شنیدم که مقداد بن اسود کندی به عبد الرحمن بن عوف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همانند آنچه بر سر اهل این خانه پس از پیامبرشان آمده است تاکنون مشاهده نکرده‌ام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عبد الرحمن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با آن‌ها چه کار؟مقداد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آنان را به خاطر علاقه‌ام به رسول خدا صلّی اللّه علیه و اله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هنگامی که می‌بینم قریش از بزرگی ایشان بر مردم برتری یافت و اینک برای گرفتن ریاست رسول خدا از دست آنان در کنار هم جمع شده‌اند اندوهی بر من عارض می‌شود که آن را آشکار نمی‌سازم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عبد الرحمن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هر آن‌چه می‌توانستم برای شما انجام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سودی نبخشید و اندیشه شما تغییر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مقداد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مردی را از تبار آنان که به حق فرمان می‌دهند و آن را برپا می‌دارند رها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من در برابر قریش یاورانی داشتم</w:t>
      </w:r>
    </w:p>
    <w:p>
      <w:pPr>
        <w:pStyle w:val="BookText"/>
        <w:rPr/>
      </w:pPr>
      <w:r>
        <w:rPr>
          <w:rFonts w:ascii="IRNazanin" w:hAnsi="IRNazanin" w:eastAsia="IRNazanin"/>
          <w:color w:val="111111"/>
          <w:sz w:val="28"/>
          <w:sz w:val="28"/>
          <w:szCs w:val="28"/>
          <w:rtl w:val="true"/>
          <w:lang w:bidi="fa-IR"/>
        </w:rPr>
        <w:t>قتالی إیّاهم یوم بدر و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ثکلتک أمّک یا مقداد لا یسمعنّ هذا الکلام منک النّاس،أما و اللّه إنّی لخائف أن تکون صاحب فرقة و فتنة،قال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فأتیته بعد ما انصرف من مقامه،فقلت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مقداد أنا من أعوانک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رحمک اللّه،إنّ الّذی نرید لا یغنی فیه الرّجلان و الثّلاثة،فخرجت من عنده و أتیت علیّ بن أبی طالب علیه السّلام فذکرت له ما قال و قلت،قال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لنا بخیر</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بن عمران المرزبانیّ،عن محمّد بن أحمد الحکیمیّ عن إسماعیل بن إسحاق عن سعید بن یحیی عن یحیی بن سعید عن عبد الملک بن عمیر اللّخمیّ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حارثة بن قدامة السّعدیّ علی معاویة،مع معاویة علی السّریر الأحنف بن قیس و الحباب المجاشعیّ،فقال له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حارثة 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نبیلا فقال له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عسیت أن تکون هل أنت إلاّ نحلة؟فقال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 یا معاویة قد شبّهتنی بالنّحلة،و هی و اللّه حامیة اللّسعة حلوة البصاق،و اللّه ما معاویة إلاّ کلبة تعاوی الکلاب،و لا أمیّة إلاّ تصغیر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فعلت ففعلت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فادن اجلس معی علی السّریر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لأنّی رأیت هذین قد أماطاک عن مجلسک،فلم أکن لأشارکهما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 أسارّک،فدنا منه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حارثة،إنّی اشتریت من هذین الرّجلین دینهما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منّی فاشتر یا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تجهر</w:t>
      </w:r>
      <w:r>
        <w:rPr>
          <w:rFonts w:eastAsia="IRNazanin" w:cs="IRNazanin"/>
          <w:color w:val="111111"/>
          <w:sz w:val="28"/>
          <w:szCs w:val="28"/>
          <w:rtl w:val="true"/>
          <w:lang w:bidi="fa-IR"/>
        </w:rPr>
        <w:t>.</w:t>
      </w:r>
      <w:bookmarkStart w:id="805" w:name="pg13930_143244"/>
    </w:p>
    <w:p>
      <w:pPr>
        <w:pStyle w:val="BookText"/>
        <w:rPr/>
      </w:pPr>
      <w:bookmarkEnd w:id="805"/>
      <w:r>
        <w:rPr>
          <w:rFonts w:ascii="IRNazanin" w:hAnsi="IRNazanin" w:eastAsia="IRNazanin"/>
          <w:color w:val="111111"/>
          <w:sz w:val="28"/>
          <w:sz w:val="28"/>
          <w:szCs w:val="28"/>
          <w:rtl w:val="true"/>
          <w:lang w:bidi="fa-IR"/>
        </w:rPr>
        <w:t>همانند روز بدر و احد با آنان می‌جنگیدم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به عزایت بشیند مبادا که مردم این سخن را از تو بشنوند به خدا سوگند من در هراسم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درمیان این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و فتنه ایجاد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این‌که مقداد از آنجا بازگشت به نزدش آمده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یاران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ببخشاید دو یا سه مرد ما را در آن‌چه می‌خواهیم بی‌نیاز نمی‌سازد سپس از نزد او خارج شده و به نزد علی بن ابی طالب علیه السّلام آمدم و سخنان مقداد و خودم را برایشان بیان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علیه السّلام برای ما به نیکی دعا نمود</w:t>
      </w:r>
      <w:r>
        <w:rPr>
          <w:rFonts w:eastAsia="IRNazanin" w:cs="IRNazanin"/>
          <w:color w:val="111111"/>
          <w:sz w:val="28"/>
          <w:szCs w:val="28"/>
          <w:rtl w:val="true"/>
          <w:lang w:bidi="fa-IR"/>
        </w:rPr>
        <w:t>.</w:t>
      </w:r>
    </w:p>
    <w:p>
      <w:pPr>
        <w:pStyle w:val="Heading3"/>
        <w:numPr>
          <w:ilvl w:val="2"/>
          <w:numId w:val="1"/>
        </w:numPr>
        <w:rPr/>
      </w:pPr>
      <w:bookmarkStart w:id="806" w:name="__RefHeading___Toc1437478_3264237689"/>
      <w:bookmarkStart w:id="807" w:name="_Toc317"/>
      <w:bookmarkEnd w:id="806"/>
      <w:r>
        <w:rPr/>
        <w:t>300</w:t>
      </w:r>
      <w:r>
        <w:rPr>
          <w:rtl w:val="true"/>
        </w:rPr>
        <w:t>-</w:t>
      </w:r>
      <w:r>
        <w:rPr>
          <w:rtl w:val="true"/>
        </w:rPr>
        <w:t>کلام جاریة بن قدامة با معاویه</w:t>
      </w:r>
      <w:bookmarkEnd w:id="8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عمیر لخمی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حارثه بن قدامه سعدی به نزد معاویه آمد در حالی که احنف بن قیس و حباب مجاشعی بر تخت کنار معاویه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معاویه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هستی؟گفت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حارثه بن قدامه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حارثه مردی کوتاه‌قد و لاغر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نداشتم که تو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جز زنبور عسل چیزی هستی؟حارثه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این‌گونه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 به زنبور عسل تشبیه کردی و حال آنکه به خدا سوگند نیشی سوزان و سخت و آب دهانی شیرین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خدا سوگند معاویه فقط سگی درمیان سگ‌ها است که عوعو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 نیز کوچک شده و مصغّر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مگو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گفتی و من نیز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مشاهده کردم که این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و 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جایگاهت دور 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نمی‌خواهم که با آنان شریک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شو تا تو را از رازی آگاه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نزدیک گشت پس 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دین این دو را خریده‌ام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حارثه گفت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نیز بخر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بلند نگو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المرزبانیّ،عن محمّد بن أحمد الحکیمیّ،عن محمّد بن إسحاق،عن داود بن المحبّر،عن عنبسة بن عبد الرّحمن عن خالد بن یزید عن 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کفّارة الاغتیاب أن تستغفر لمن اغتبته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الجعابیّ،عن ابن عقدة عن یحیی بن زکریّا عن محمّد بن مروان عن عمرو بن سیف عن أبی عبد اللّه علیه السّلام لا تدع طلب الرّزق من حلّه،فإنّه أعون لک علی دینک،و اعقل راحلتک و توکّل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الجعابیّ،عن ابن عقدة عن محمّد بن عبد اللّه بن غالب،عن الحسین بن رباح عن ابن عمیرة،عن محمّد بن مروان،عن ابن أبی یعفور،عن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 یقبل اللّه لهم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أبق من موالیه حتّی یرجع إلیهم فیضع یده فی أیدیهم،و رجل أمّ قوما و هم له کارهون،و امرأة باتت و زوجها علیها ساخط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أحمد بن الولید عن أبیه عن سعد عن ابن عیسی، عن بکر بن صالح،عن الحسن بن علیّ،عن عبد اللّه بن إبراهیم عن الحسین بن زید،عن جعفر بن محمّد،عن أبیه،عن جدّه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لمّا أسری بی إلی السّماء و انتهیت إلی سدرة المنتهی،نودیت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استوص بعلیّ خیرا، فإنّه سیّد المسلمین،و إمام المتّقین و قائد الغرّ المحجّلین یوم القیامة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الکاتب عن الزّعفرانیّ،عن الثّقفیّ،عن عثمان بن</w:t>
      </w:r>
      <w:bookmarkStart w:id="808" w:name="pg13930_143246"/>
    </w:p>
    <w:p>
      <w:pPr>
        <w:pStyle w:val="Heading3"/>
        <w:numPr>
          <w:ilvl w:val="2"/>
          <w:numId w:val="1"/>
        </w:numPr>
        <w:rPr/>
      </w:pPr>
      <w:bookmarkStart w:id="809" w:name="__RefHeading___Toc1437480_3264237689"/>
      <w:bookmarkStart w:id="810" w:name="_Toc318"/>
      <w:bookmarkEnd w:id="808"/>
      <w:bookmarkEnd w:id="809"/>
      <w:r>
        <w:rPr/>
        <w:t>301</w:t>
      </w:r>
      <w:r>
        <w:rPr>
          <w:rtl w:val="true"/>
        </w:rPr>
        <w:t>-</w:t>
      </w:r>
      <w:r>
        <w:rPr>
          <w:rtl w:val="true"/>
        </w:rPr>
        <w:t>در کفّارۀ غیبت</w:t>
      </w:r>
      <w:bookmarkEnd w:id="8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غیبت کردن این است که برای کسی‌که غیبتش را نموده‌ای از خداوند طلب بخشش نمایی</w:t>
      </w:r>
      <w:r>
        <w:rPr>
          <w:rFonts w:eastAsia="IRNazanin" w:cs="IRNazanin"/>
          <w:color w:val="111111"/>
          <w:sz w:val="28"/>
          <w:szCs w:val="28"/>
          <w:rtl w:val="true"/>
          <w:lang w:bidi="fa-IR"/>
        </w:rPr>
        <w:t>.</w:t>
      </w:r>
    </w:p>
    <w:p>
      <w:pPr>
        <w:pStyle w:val="Heading3"/>
        <w:numPr>
          <w:ilvl w:val="2"/>
          <w:numId w:val="1"/>
        </w:numPr>
        <w:rPr/>
      </w:pPr>
      <w:bookmarkStart w:id="811" w:name="__RefHeading___Toc1437482_3264237689"/>
      <w:bookmarkStart w:id="812" w:name="_Toc319"/>
      <w:bookmarkEnd w:id="811"/>
      <w:r>
        <w:rPr/>
        <w:t>302</w:t>
      </w:r>
      <w:r>
        <w:rPr>
          <w:rtl w:val="true"/>
        </w:rPr>
        <w:t>-</w:t>
      </w:r>
      <w:r>
        <w:rPr>
          <w:rtl w:val="true"/>
        </w:rPr>
        <w:t>در طلب رزق</w:t>
      </w:r>
      <w:bookmarkEnd w:id="8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سیف ازدی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روزی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را رها مکن که آن تو را بر دینت بهترین یاور است و بار سفر را بربند و بر خدا توکل کن</w:t>
      </w:r>
      <w:r>
        <w:rPr>
          <w:rFonts w:eastAsia="IRNazanin" w:cs="IRNazanin"/>
          <w:color w:val="111111"/>
          <w:sz w:val="28"/>
          <w:szCs w:val="28"/>
          <w:rtl w:val="true"/>
          <w:lang w:bidi="fa-IR"/>
        </w:rPr>
        <w:t>.</w:t>
      </w:r>
    </w:p>
    <w:p>
      <w:pPr>
        <w:pStyle w:val="Heading3"/>
        <w:numPr>
          <w:ilvl w:val="2"/>
          <w:numId w:val="1"/>
        </w:numPr>
        <w:rPr/>
      </w:pPr>
      <w:bookmarkStart w:id="813" w:name="__RefHeading___Toc1437484_3264237689"/>
      <w:bookmarkStart w:id="814" w:name="_Toc320"/>
      <w:bookmarkEnd w:id="813"/>
      <w:r>
        <w:rPr/>
        <w:t>303</w:t>
      </w:r>
      <w:r>
        <w:rPr>
          <w:rtl w:val="true"/>
        </w:rPr>
        <w:t>-</w:t>
      </w:r>
      <w:r>
        <w:rPr>
          <w:rtl w:val="true"/>
        </w:rPr>
        <w:t>از سه کس نماز قبول نمی شود</w:t>
      </w:r>
      <w:bookmarkEnd w:id="8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گروه هستند که نمازشان پذیرفته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که از مولای خود گریخته است تا زمانی که بازگشته و دست در دست مولای خود قرار نهد و مردی که گروهی را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درحالی که آن گروه رهبری او را ناخوش می‌دارند و زنی که شبی در بستر بیارامد درحالی که شوهرش بر او خشمناک است</w:t>
      </w:r>
      <w:r>
        <w:rPr>
          <w:rFonts w:eastAsia="IRNazanin" w:cs="IRNazanin"/>
          <w:color w:val="111111"/>
          <w:sz w:val="28"/>
          <w:szCs w:val="28"/>
          <w:rtl w:val="true"/>
          <w:lang w:bidi="fa-IR"/>
        </w:rPr>
        <w:t>.</w:t>
      </w:r>
    </w:p>
    <w:p>
      <w:pPr>
        <w:pStyle w:val="Heading3"/>
        <w:numPr>
          <w:ilvl w:val="2"/>
          <w:numId w:val="1"/>
        </w:numPr>
        <w:rPr/>
      </w:pPr>
      <w:bookmarkStart w:id="815" w:name="__RefHeading___Toc1437486_3264237689"/>
      <w:bookmarkStart w:id="816" w:name="_Toc321"/>
      <w:bookmarkEnd w:id="815"/>
      <w:r>
        <w:rPr/>
        <w:t>304</w:t>
      </w:r>
      <w:r>
        <w:rPr>
          <w:rtl w:val="true"/>
        </w:rPr>
        <w:t>-</w:t>
      </w:r>
      <w:r>
        <w:rPr>
          <w:rtl w:val="true"/>
        </w:rPr>
        <w:t>در مورد منقبت علی علیه السّلام زمانی که پیامبر صلّی اللّه علیه و اله به معراج رفته بودند</w:t>
      </w:r>
      <w:bookmarkEnd w:id="816"/>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برده شدم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 ندا بر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محمد،بر علی خیرخواهی نما و به نیکی رفتار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که او آقای مسلمانان و پیشوای پرهیزگاران و رهبر سپیدرویان شناخته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شیبة،عن عمرو بن میمون،عن جعفر بن محمّد عن أبیه،عن جدّه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 بن أبی طالب علیه السّلام علی منبر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النّاس،إنّه کان لی من رسول اللّه صلّی اللّه علیه و اله عشر خصال،لهنّ أحبّ إلیّ ممّا طلعت علیه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رسول اللّه صلّی اللّه علیه و اله یا علیّ،أنت أخی فی الدّنیا و الآخرة،و أنت أقرب الخلائق إلیّ یوم القیامة فی الموقف بین یدی الجبّار،و منزلک فی الجنّة مواجه منزلی کما تتواجه منازل الإخوان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الوارث منّی و أنت الوصیّ من بعدی فی عداتی و أسرتی،و أنت الحافظ لی فی أهلی عند غیبتی،و أنت الإمام لأمّتی، و القائم بالقسط فی رعیّتی،و أنت ولیّی،و ولیّی ولیّ اللّه،و عدوّک،عدوّی و عدوّی عدوّ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 عن ابن عقدة عن أحمد بن عبد الحمید عن محمّد بن عمرو بن عتبة،عن الحسین الأشقر،عن محمّد بن أبی عمارة الکوفیّ،قال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جعفر بن محمّد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دمعت عینه دمعة لدم سفک لنا،أو حقّ لنا أنقصناه،أو عرض انتهک لنا،أو لأحد من شیعتنا،بوّأه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فی الجنّة حقبا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علیّ بن بلال المهلّبیّ،عن علیّ بن عبد اللّه بن أسد عن إبراهیم بن محمّد الثّقفیّ،عن محمّد بن عبد اللّه بن عثمان،عن علیّ بن أبی سیف،عن علیّ بن حباب عن ربیعة و عمارة أنّ طائفة من أصحاب أمیر المؤمنین</w:t>
      </w:r>
      <w:bookmarkStart w:id="817" w:name="pg13930_143248"/>
    </w:p>
    <w:p>
      <w:pPr>
        <w:pStyle w:val="Heading3"/>
        <w:numPr>
          <w:ilvl w:val="2"/>
          <w:numId w:val="1"/>
        </w:numPr>
        <w:rPr/>
      </w:pPr>
      <w:bookmarkStart w:id="818" w:name="__RefHeading___Toc1437488_3264237689"/>
      <w:bookmarkStart w:id="819" w:name="_Toc322"/>
      <w:bookmarkEnd w:id="817"/>
      <w:bookmarkEnd w:id="818"/>
      <w:r>
        <w:rPr/>
        <w:t>305</w:t>
      </w:r>
      <w:r>
        <w:rPr>
          <w:rtl w:val="true"/>
        </w:rPr>
        <w:t>-</w:t>
      </w:r>
      <w:r>
        <w:rPr>
          <w:rtl w:val="true"/>
        </w:rPr>
        <w:t>ده خصلت برای حضرت علی علیه السّلام</w:t>
      </w:r>
      <w:bookmarkEnd w:id="8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بر فراز منبر کوفه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از جانب رسول خدا صلّی اللّه علیه و اله ده خصوصیت بود که در نزد من از آنچه خورشید بر آن طلوع می‌کند محبوبتر و گرامی‌تر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برادر من در دنیا و آخرت و نزدیک‌ترین آفریدگان به من در روز قیامت در برابر خداوند جبّار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منزل تو در بهشت روبه‌روی منزل من است همان‌گونه که خانه‌های برادران در راه خدا در برابر یکدیگر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از من ارث برده و جانشین من درمیان بستگان و خانواده‌ام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نبودم از خانواده‌ام حفاظت می‌کنی و امام و پیشوای امت من و برپا دارنده عدالت درمیان زیردستانم می‌باشی تو دوست من هستی و دوست من دوست خداست و دشمن تو دشمن من است و دشمن من دشمن خدا است</w:t>
      </w:r>
      <w:r>
        <w:rPr>
          <w:rFonts w:eastAsia="IRNazanin" w:cs="IRNazanin"/>
          <w:color w:val="111111"/>
          <w:sz w:val="28"/>
          <w:szCs w:val="28"/>
          <w:rtl w:val="true"/>
          <w:lang w:bidi="fa-IR"/>
        </w:rPr>
        <w:t>.</w:t>
      </w:r>
    </w:p>
    <w:p>
      <w:pPr>
        <w:pStyle w:val="Heading3"/>
        <w:numPr>
          <w:ilvl w:val="2"/>
          <w:numId w:val="1"/>
        </w:numPr>
        <w:rPr/>
      </w:pPr>
      <w:bookmarkStart w:id="820" w:name="__RefHeading___Toc1437490_3264237689"/>
      <w:bookmarkStart w:id="821" w:name="_Toc323"/>
      <w:bookmarkEnd w:id="820"/>
      <w:r>
        <w:rPr/>
        <w:t>306</w:t>
      </w:r>
      <w:r>
        <w:rPr>
          <w:rtl w:val="true"/>
        </w:rPr>
        <w:t>-</w:t>
      </w:r>
      <w:r>
        <w:rPr>
          <w:rtl w:val="true"/>
        </w:rPr>
        <w:t>فضیلت گریه بر اهل بیت</w:t>
      </w:r>
      <w:bookmarkEnd w:id="821"/>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عماره کوفی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برای خونی که از ما ریخته شود یا حقی که ما از آن محروم گردیم و حرمتی که از ما یا یکی از شیعیان هتک شود قطره اشکی بریزد خداوند بلندمرتبه مدتهای 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بهشت سکنی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أبی طالب علیه السّلام مشوا إلیه عند تفرّق النّاس عنه و فرار کثیرهم إلی معاویة طلبا لما فی یدیه من الدّنیا،فقالوا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المؤمنین،أعط هذه الأموال و فضّل هؤلاء الأشراف من العرب و قریش علی الموالی و العجم،و من تخاف علیه من النّاس فراره إلی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 أمیر المؤمنین علیه السّلام أتأمرونّی أن أطلب النّصر بالجور،لا و اللّه لا أفعلنّ ما طلعت شمس و لاح فی السّماء نجم،و اللّه لو کان مالی لواسیت بینهم،و کیف و إنّما هو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ثمّ أرمّ أمیر المؤمنین علیه السّلام طویلا ساکتا،ثمّ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له مال فإیّاه و الفساد،فإنّ إعطاء المال فی غیر حقّه تبذیر و إسراف،و هو و إن کان ذکرا لصاحبه فی الدّنیا و الآخرة فهو تضیعه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یضع رجل ماله فی غیر حقّه و عند غیر أهله إلاّ حرمه اللّه شکرهم و کان لغیره ودّهم،فإن بقی معه من یودّه و یظهر له الشّکر،فإنّما هو ملق و کذب یرید التّقرّب به إلیه لینال منه مثل الّذی کان یأتی إلیه من قبل،فإن زلّت بصاحبه النّعل فاحتاج إلی معونته أو مکافاته فشرّ خلیل و ألأم خدین،و من ضیّع المعروف فیما أتاه فلیصل به القرابة و لیحسن فیه الضّیافة،و لیفکّ به العانی،و لیعن به الغارم، و ابن السّبیل،و الفقراء،و المجاهدین فی سبیل اللّه،و لیصبر نفسه علی النّوائب و الحقوق،فإنّ الفوز بهذه الخصال شرف مکارم الدّنیا و درک فضائل الآخرة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الجعابیّ،عن ابن عقدة عن علیّ بن الحسین،عن العبّاس بن عامر عن أحمد بن رزق عن إسحاق بن عمّار،قال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عبد</w:t>
      </w:r>
      <w:bookmarkStart w:id="822" w:name="pg13930_143250"/>
    </w:p>
    <w:p>
      <w:pPr>
        <w:pStyle w:val="Heading3"/>
        <w:numPr>
          <w:ilvl w:val="2"/>
          <w:numId w:val="1"/>
        </w:numPr>
        <w:rPr/>
      </w:pPr>
      <w:bookmarkStart w:id="823" w:name="__RefHeading___Toc1437492_3264237689"/>
      <w:bookmarkStart w:id="824" w:name="_Toc324"/>
      <w:bookmarkEnd w:id="822"/>
      <w:bookmarkEnd w:id="823"/>
      <w:r>
        <w:rPr/>
        <w:t>307</w:t>
      </w:r>
      <w:r>
        <w:rPr>
          <w:rtl w:val="true"/>
        </w:rPr>
        <w:t>-</w:t>
      </w:r>
      <w:r>
        <w:rPr>
          <w:rtl w:val="true"/>
        </w:rPr>
        <w:t>ربیعة و عماره می گویند</w:t>
      </w:r>
      <w:r>
        <w:rPr>
          <w:rtl w:val="true"/>
        </w:rPr>
        <w:t>:</w:t>
      </w:r>
      <w:r>
        <w:rPr>
          <w:rtl w:val="true"/>
        </w:rPr>
        <w:t>گروهی از یاران امیر المؤمنین به نزد حضرت آمدند زمانی که تعدادی از یاران حضرت به طرف معاویه رفتند</w:t>
      </w:r>
      <w:bookmarkEnd w:id="8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 و عماره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یاران امیر مؤمنان علی بن ابی طالب علیه السّلام به نزد حضرت آمدند به هنگام پراکنده شدن مردم از اطراف او و فرار عده فراوانی از آنان به سوی معاویه در طلب آنچه که از اموال دنیا در دست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اموال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جذب یاران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اشراف و ثروتمندان عرب و قریش و کسانی را که می‌ترسی به نزد معاویه بگریزند بر بندگان و فقرا و عجم برتری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سوی تو گرایش 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امیر مؤمنان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من فرمان می‌دهید که با ستم درپی پیروزی باشم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سوگند،تا زمانی که خورشید طلوع می‌کند و ستاره‌ای در آسمان می‌درخشد چنین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سوگند،اگر این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شخصی خودم بود میان آنان به تساوی تقسیم می‌نمودم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این اموال برای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چگونه این‌چنین کنم؟راوی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امیر مؤمنان مدت طولانی ساکت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ثروتی دارد از فساد برحذر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بخشش مال در غیر مسیر حق بر باد دادن و تلف کردن آن است و این بخشش بی‌دلیل هرچند یاد شخص را در دنیا و آخرت برپا می‌دارد ولی او را در نزد خداوند فرازمند،تباه می‌سازد و هیچ کس ثروت خود را در غیر مسیر حقش و در نزد غیر اهلش قرار نداد جز آنکه خداوند او را از سپاسگزاری محروم ساخت و دوستی آنان را متوجه غیر او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کسی با او باقی ماند که دوستش داشته و ابراز شکرگزاری می‌کند،او انسانی چاپلوس و دروغگوست که می‌خواهد به او نزدیک گردد تا از او همانند آنچه بیشتر دریافت می‌کرد بهره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قدم آن انسان ثروتمند بلغزد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گرفتاری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 به یاری همراهیش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می‌شود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دوست و سرزنش‌گرترین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خداوند به او داده است نیکی را تباه ساخته و از آن کوتاهی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ثروت با نزدیکان پیوند برقرار کرده و با آنان به نیکی میهمان‌نوازی نماید و اسیران را آزاد سازد و بدهکاران و در راه‌ماندگان و بیچارگان و جهادگران در راه خدا را یاری کند و خود را بر سختی‌ها و حقوقی که می‌بایست آن‌ها را برآورده سازد بر بردباری تمرین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درستی که دستیابی به این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صفات نیک در دنیا و رسیدن به فضیلت‌های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علیه السّلام یا إسحاق،کیف تصنع بزکاة مالک إذا حضرت؟قال یأتونّی إلی المنزل فأعطیهم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أراک یا إسحاق إلاّ قد أذللت المؤمنین،فإیّاک إیّاک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أذلّ لی ولیّا فقد أرصد لی بالمحاربة</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 عن أبیه عن سعد عن ابن عیسی،عن ابن محبوب،عن حنان بن سدیر،عن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عبد اللّه علیه السّلام فذکر عنده المؤمن و ما یجب من حقّه،فالتفت إلیّ أبو عبد اللّه علیه السّلام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الفضل، ألا أحدّثک بحال المؤمن عند اللّه؟فقلت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فحدّثنی 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قبض اللّه روح المؤمن صعد ملکاه إلی السّماء 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عبدک و نعم العبد،کان سریعا إلی طاعتک،بطیئا عن معصیتک،و قد قبضته إلیک،فما تأمرنا من بعده؟ فیقول الجلیل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اهبطا إلی الدّنیا،و کونا عند قبر عبدی،و سبّحانی و مجّدانی و هلّلانی و کبّرانی و اکتبا ذلک لعبدی حتّی أبعثه من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أزیدک؟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بعث اللّه المؤمن من قبره خرج معه مثال یقدمه أمامه،فکلّما رأی المؤمن هولا من أهوال یوم القیامة قال له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تجزع و لا تحزن و أبشر بالسّرور و الکرامة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یزال یبشّره بالسّرور و الکرامة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یقف بین یدی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یحاسبه حسابا یسیرا،و یأمر به إلی الجنّة و المثال أمامه،فیقول له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اللّه،نعم الخارج معی من قبری،ما زلت تبشّرنی بالسّرور و الکرامة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کان ذلک،فمن</w:t>
      </w:r>
      <w:bookmarkStart w:id="825" w:name="pg13930_143252"/>
    </w:p>
    <w:p>
      <w:pPr>
        <w:pStyle w:val="Heading3"/>
        <w:numPr>
          <w:ilvl w:val="2"/>
          <w:numId w:val="1"/>
        </w:numPr>
        <w:rPr/>
      </w:pPr>
      <w:bookmarkStart w:id="826" w:name="__RefHeading___Toc1437494_3264237689"/>
      <w:bookmarkStart w:id="827" w:name="_Toc325"/>
      <w:bookmarkEnd w:id="825"/>
      <w:bookmarkEnd w:id="826"/>
      <w:r>
        <w:rPr/>
        <w:t>308</w:t>
      </w:r>
      <w:r>
        <w:rPr>
          <w:rtl w:val="true"/>
        </w:rPr>
        <w:t>-</w:t>
      </w:r>
      <w:r>
        <w:rPr>
          <w:rtl w:val="true"/>
        </w:rPr>
        <w:t>کیفیت دادن زکات</w:t>
      </w:r>
      <w:bookmarkEnd w:id="8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اموالت فرا می‌رسد چه می‌کنی؟عرضه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فقراء به منزلم می‌آیند و من زکات را به آنان می‌بخشم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 که مؤمنان را خوار ساخته‌ای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برحذر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خداوند والا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دوست مرا خوار سازد خود را برای جنگ با من آماده ساخته است</w:t>
      </w:r>
      <w:r>
        <w:rPr>
          <w:rFonts w:eastAsia="IRNazanin" w:cs="IRNazanin"/>
          <w:color w:val="111111"/>
          <w:sz w:val="28"/>
          <w:szCs w:val="28"/>
          <w:rtl w:val="true"/>
          <w:lang w:bidi="fa-IR"/>
        </w:rPr>
        <w:t>.</w:t>
      </w:r>
    </w:p>
    <w:p>
      <w:pPr>
        <w:pStyle w:val="Heading3"/>
        <w:numPr>
          <w:ilvl w:val="2"/>
          <w:numId w:val="1"/>
        </w:numPr>
        <w:rPr/>
      </w:pPr>
      <w:bookmarkStart w:id="828" w:name="__RefHeading___Toc1437496_3264237689"/>
      <w:bookmarkStart w:id="829" w:name="_Toc326"/>
      <w:bookmarkEnd w:id="828"/>
      <w:r>
        <w:rPr/>
        <w:t>309</w:t>
      </w:r>
      <w:r>
        <w:rPr>
          <w:rtl w:val="true"/>
        </w:rPr>
        <w:t>-</w:t>
      </w:r>
      <w:r>
        <w:rPr>
          <w:rtl w:val="true"/>
        </w:rPr>
        <w:t>مؤمن بعد از قبض روحش</w:t>
      </w:r>
      <w:bookmarkEnd w:id="8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 بن سدیر از پدرش روایت می‌کند که نزد امام صادق علیه السّلام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سخن مؤمن و حقوق واجب او به میان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صادق علیه السّلام رو به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حال مؤمن نزد خدا با تو سخن نگویم؟عرضه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سخن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خداوند روح انسان مؤمن را از بدنش خارج می‌سازد دو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اعمال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بالا رفته و عرضه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بنده توست و چه نیکو بنده‌ای در عطا و پیروی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شتابان و در حرکت به سوی نافرمانی تو کند قدم بود و اینک تو او را به سوی خود بالا آورده‌ای پس به ما چه فرمان می‌دهی؟پس خداوند عظیم و جبار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فروآئید و در نزد قبر بنده من بوده و مرا تسبیح گوئید و ستایش کنید و به وحدانیّتم گواهی دهید و بزرگ برشمرید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برای بنده‌ام بنویسید تا او را از قبرش برانگیزم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تو بیفزایم؟عرضه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 مؤمن را از قبرش برانگیزد جسمی با او از قبر خارج می‌شود که در برابرش حرکت می‌کند پس هرگاه انسان مؤمن یکی از ترس‌های روز قیامت را مشاهده کرد آن فرد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 و ناراحت مباش و بر تو به شادی و کرامتی از سوی خداوند والا بشارت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فرد همچنان انسان مؤمن را به شادی و کرامتی از جانب خدا بشارت می‌دهد تا در پیشگاه خداوند بلندمرتبه بایستد و خدا کردار او را به آسانی محاسبه کرده و او را به بهشت فرمان می‌دهد درحالی که آن شخص در مقابلش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انسان مؤمن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ببخشاید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نیکو از قبرم مرا همراهی کردی و پیوسته مرا به سرور و کرامتی از سوی خدا بشارت دادی و آن‌چنان شد،تو کیستی؟</w:t>
      </w:r>
    </w:p>
    <w:p>
      <w:pPr>
        <w:pStyle w:val="BookText"/>
        <w:rPr/>
      </w:pPr>
      <w:r>
        <w:rPr>
          <w:rFonts w:ascii="IRNazanin" w:hAnsi="IRNazanin" w:eastAsia="IRNazanin"/>
          <w:color w:val="111111"/>
          <w:sz w:val="28"/>
          <w:sz w:val="28"/>
          <w:szCs w:val="28"/>
          <w:rtl w:val="true"/>
          <w:lang w:bidi="fa-IR"/>
        </w:rPr>
        <w:t>أنت؟فیقول له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السّرور الّذی أدخلته علی أخیک فی الدّنیا خلقنی اللّه منه لأبشّرک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 عن أبیه عن سعد عن ابن عیسی،عن الحسین بن سعید،عن ابن أبی عمیر،عن محمّد الجعفیّ،عن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کثیرا ما أشتکی عینی،فشکوت ذلک إلی أبی عبد اللّه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أعلّمک دعاء لدنیاک و آخرتک و تکفی به وجع عینک؟فقلت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فی دبر الفجر و دبر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بحقّ محمّد و آل محمّد علیک،أن تصلّی علی محمّد و آل محمّد،أن تجعل النّور فی بصری،و البصیرة فی دینی،و الیقین فی قلبی، و الإخلاص فی عملی،و السّلامة فی نفسی،و السّعة فی رزقی،و الشّکر لک أبدا ما أبقیتنی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 عن الکلینیّ عن علیّ بن إبراهیم عن محمّد بن عیسی،عن یونس عن إسحاق بن عمّار،قال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أبو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رأس طاعة اللّه الرّضا بما صنع اللّه فیما أحبّ العبد و فیما کره،و لم یصنع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بعبد شیئا إلاّ و هو خیر له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بن محمّد بن طاهر عن ابن عقدة عن أحمد بن الحسین بن سعید عن أبیه عن ظریف بن ناصح،عن محمّد بن عبد اللّه الأصمّ عن أبی عبد اللّه علیه السّلام قال سمعت أبی علیه السّلام یقول لجماعة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أنّ علی</w:t>
      </w:r>
      <w:bookmarkStart w:id="830" w:name="pg13930_143254"/>
    </w:p>
    <w:p>
      <w:pPr>
        <w:pStyle w:val="BookText"/>
        <w:rPr/>
      </w:pPr>
      <w:bookmarkEnd w:id="830"/>
      <w:r>
        <w:rPr>
          <w:rFonts w:ascii="IRNazanin" w:hAnsi="IRNazanin" w:eastAsia="IRNazanin"/>
          <w:color w:val="111111"/>
          <w:sz w:val="28"/>
          <w:sz w:val="28"/>
          <w:szCs w:val="28"/>
          <w:rtl w:val="true"/>
          <w:lang w:bidi="fa-IR"/>
        </w:rPr>
        <w:t>پس آن شخص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شادمانی هستم که بر برادرت در دنیا داخل کردی و خداوند مرا از آن آفرید تا به تو بشارت دهم</w:t>
      </w:r>
      <w:r>
        <w:rPr>
          <w:rFonts w:eastAsia="IRNazanin" w:cs="IRNazanin"/>
          <w:color w:val="111111"/>
          <w:sz w:val="28"/>
          <w:szCs w:val="28"/>
          <w:rtl w:val="true"/>
          <w:lang w:bidi="fa-IR"/>
        </w:rPr>
        <w:t>.</w:t>
      </w:r>
    </w:p>
    <w:p>
      <w:pPr>
        <w:pStyle w:val="Heading3"/>
        <w:numPr>
          <w:ilvl w:val="2"/>
          <w:numId w:val="1"/>
        </w:numPr>
        <w:rPr/>
      </w:pPr>
      <w:bookmarkStart w:id="831" w:name="__RefHeading___Toc1437498_3264237689"/>
      <w:bookmarkStart w:id="832" w:name="_Toc327"/>
      <w:bookmarkEnd w:id="831"/>
      <w:r>
        <w:rPr/>
        <w:t>310</w:t>
      </w:r>
      <w:r>
        <w:rPr>
          <w:rtl w:val="true"/>
        </w:rPr>
        <w:t>-</w:t>
      </w:r>
      <w:r>
        <w:rPr>
          <w:rtl w:val="true"/>
        </w:rPr>
        <w:t>دعا برای درد چشم</w:t>
      </w:r>
      <w:bookmarkEnd w:id="8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جعفی از پدرش روایت می‌کند،چشم‌درد فراوانی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شکایت آن را به نزد امام صادق علیه السّلام 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دعایی برای دنیا و آخرتت به تو بیاموزم که درد چشمت را هم برطرف کند؟عرضه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لحظات صبح‌دم و مغرب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پروردگارا،همانا به حق محمد و خاندان او بر تو،از تو می‌خواهم که بر محمد و خاندان او درود فرستی و در دیدگانم نور و در دینم بصیرت و آگاهی در قلبم یقین و در کردارم بی‌ریایی و در جانم سلامتی و در روزیم گشایش و برایت شکرگزاری تا زمانی که زنده‌ام داشته‌ای قرار دهی</w:t>
      </w:r>
      <w:r>
        <w:rPr>
          <w:rFonts w:eastAsia="IRNazanin" w:cs="IRNazanin"/>
          <w:color w:val="111111"/>
          <w:sz w:val="28"/>
          <w:szCs w:val="28"/>
          <w:rtl w:val="true"/>
          <w:lang w:bidi="fa-IR"/>
        </w:rPr>
        <w:t>».</w:t>
      </w:r>
    </w:p>
    <w:p>
      <w:pPr>
        <w:pStyle w:val="Heading3"/>
        <w:numPr>
          <w:ilvl w:val="2"/>
          <w:numId w:val="1"/>
        </w:numPr>
        <w:rPr/>
      </w:pPr>
      <w:bookmarkStart w:id="833" w:name="__RefHeading___Toc1437500_3264237689"/>
      <w:bookmarkStart w:id="834" w:name="_Toc328"/>
      <w:bookmarkEnd w:id="833"/>
      <w:r>
        <w:rPr/>
        <w:t>311</w:t>
      </w:r>
      <w:r>
        <w:rPr>
          <w:rtl w:val="true"/>
        </w:rPr>
        <w:t>-</w:t>
      </w:r>
      <w:r>
        <w:rPr>
          <w:rtl w:val="true"/>
        </w:rPr>
        <w:t>نهایت اطاعت،راضی بودن به آنچه خداوند انجام می دهد است</w:t>
      </w:r>
      <w:bookmarkEnd w:id="8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صادق علیه السّلام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سرآمد بندگی خدا خشنودی به آن چیزی است که خداوند در آنچه بنده‌اش دوست می‌دارد و یا ناخوش دارد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با بنده‌اش به چیزی رفتار ننماید جز آنکه آن چیز مایۀ خیر و نیکی او باشد</w:t>
      </w:r>
      <w:r>
        <w:rPr>
          <w:rFonts w:eastAsia="IRNazanin" w:cs="IRNazanin"/>
          <w:color w:val="111111"/>
          <w:sz w:val="28"/>
          <w:szCs w:val="28"/>
          <w:rtl w:val="true"/>
          <w:lang w:bidi="fa-IR"/>
        </w:rPr>
        <w:t>.</w:t>
      </w:r>
    </w:p>
    <w:p>
      <w:pPr>
        <w:pStyle w:val="Heading3"/>
        <w:numPr>
          <w:ilvl w:val="2"/>
          <w:numId w:val="1"/>
        </w:numPr>
        <w:rPr/>
      </w:pPr>
      <w:bookmarkStart w:id="835" w:name="__RefHeading___Toc1437502_3264237689"/>
      <w:bookmarkStart w:id="836" w:name="_Toc329"/>
      <w:bookmarkEnd w:id="835"/>
      <w:r>
        <w:rPr/>
        <w:t>312</w:t>
      </w:r>
      <w:r>
        <w:rPr>
          <w:rtl w:val="true"/>
        </w:rPr>
        <w:t>-</w:t>
      </w:r>
      <w:r>
        <w:rPr>
          <w:rtl w:val="true"/>
        </w:rPr>
        <w:t>مذمت افشاگری</w:t>
      </w:r>
      <w:bookmarkEnd w:id="836"/>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پدرم علیه السّلام به گروهی از یارانش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p>
    <w:p>
      <w:pPr>
        <w:pStyle w:val="BookText"/>
        <w:rPr/>
      </w:pPr>
      <w:r>
        <w:rPr>
          <w:rFonts w:ascii="Amiri" w:hAnsi="Amiri" w:eastAsia="Amiri" w:cs="Amiri"/>
          <w:color w:val="111111"/>
          <w:sz w:val="28"/>
          <w:sz w:val="28"/>
          <w:szCs w:val="28"/>
          <w:rtl w:val="true"/>
          <w:lang w:bidi="ar-SA"/>
        </w:rPr>
        <w:t xml:space="preserve">أفواهکم أوکیة لأخبرت کلّ رجل منکم ما لا یستوحش معه إلی شیء،و لکن قد سبقت فیکم الإذاعة إِنَّ اللّهَ بالِغُ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علیّ بن بلال عن محمّد بن الحسین بن حمید اللّحمیّ،عن سلیمان بن الرّبیع عن نصر بن مزاحم قال علیّ بن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علیّ بن عبد اللّه بن أسد الأصفهانیّ،عن الثّقفیّ،عن محمّد بن علیّ عن نصر بن مزاحم،عن یحیی بن یعلی الأسلمیّ،عن علیّ بن الحزوّر،عن الأصبغ بن نباتة،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علیّ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هؤلاء القوم الّذین تقاتلهم، الدّعوة واحدة،و الرّسول واحد،و الصّلاة واحدة،و الحجّ واحد،فبم نسمّیهم؟قال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سمّهم بما سمّاهم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کلّ ما فی کتاب اللّه أعلمه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سمعت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الرُّسُلُ فَضَّلْنا بَعْضَهُمْ عَلی بَعْضٍ مِنْهُمْ مَنْ کَلَّمَ اللّهُ وَ رَفَعَ بَعْضَهُمْ دَرَجاتٍ وَ آتَیْنا عِیسَی ابْنَ مَرْیَمَ الْبَیِّناتِ وَ أَیَّدْناهُ بِرُوحِ الْقُدُسِ وَ لَوْ شاءَ اللّهُ مَا اقْتَتَلَ الَّذِینَ مِنْ بَعْدِهِمْ مِنْ بَعْدِ ما جاءَتْهُمُ الْبَیِّناتُ وَ لکِنِ اخْتَلَفُوا فَمِنْهُمْ مَنْ آمَنَ وَ مِنْهُمْ مَنْ 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وقع الاختلاف کنّا نحن أولی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بالنّبیّ صلّی اللّه علیه و اله و بالکتاب و بالحقّ،فنحن الّذین آمنوا و هم الّذین کفروا،و شاء اللّه قتالهم بمشیّته و إرادته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الشّریف محمّد بن طاهر،عن ابن عقدة عن عبد اللّه بن أحمد بن المستورد،عن الکاهلیّ،عن محمّد بن عبید بن مدرک قال</w:t>
      </w:r>
      <w:r>
        <w:rPr>
          <w:rFonts w:eastAsia="IRNazanin" w:cs="IRNazanin"/>
          <w:color w:val="111111"/>
          <w:sz w:val="28"/>
          <w:szCs w:val="28"/>
          <w:rtl w:val="true"/>
          <w:lang w:bidi="fa-IR"/>
        </w:rPr>
        <w:t>:</w:t>
      </w:r>
      <w:bookmarkStart w:id="837" w:name="pg13930_143256"/>
    </w:p>
    <w:p>
      <w:pPr>
        <w:pStyle w:val="BookText"/>
        <w:rPr/>
      </w:pPr>
      <w:bookmarkEnd w:id="837"/>
      <w:r>
        <w:rPr>
          <w:rFonts w:ascii="IRNazanin" w:hAnsi="IRNazanin" w:eastAsia="IRNazanin"/>
          <w:color w:val="111111"/>
          <w:sz w:val="28"/>
          <w:sz w:val="28"/>
          <w:szCs w:val="28"/>
          <w:rtl w:val="true"/>
          <w:lang w:bidi="fa-IR"/>
        </w:rPr>
        <w:t>سوگند اگر دهان شما ریسمانی داشت و دهن‌لق نبودید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سخنان مرا هر جا مطرح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شما را به چیزی آگاه می‌کردم که به آن از هیچ‌چیز دیگری هراس نیابید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پیش مشاهده کرده‌ام که خبرها را به همه‌جا،پخش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امر خود را به سرانجام می‌رساند</w:t>
      </w:r>
      <w:r>
        <w:rPr>
          <w:rFonts w:eastAsia="IRNazanin" w:cs="IRNazanin"/>
          <w:color w:val="111111"/>
          <w:sz w:val="28"/>
          <w:szCs w:val="28"/>
          <w:rtl w:val="true"/>
          <w:lang w:bidi="fa-IR"/>
        </w:rPr>
        <w:t>.»</w:t>
      </w:r>
    </w:p>
    <w:p>
      <w:pPr>
        <w:pStyle w:val="Heading3"/>
        <w:numPr>
          <w:ilvl w:val="2"/>
          <w:numId w:val="1"/>
        </w:numPr>
        <w:rPr/>
      </w:pPr>
      <w:bookmarkStart w:id="838" w:name="__RefHeading___Toc1437504_3264237689"/>
      <w:bookmarkStart w:id="839" w:name="_Toc330"/>
      <w:bookmarkEnd w:id="838"/>
      <w:r>
        <w:rPr/>
        <w:t>313</w:t>
      </w:r>
      <w:r>
        <w:rPr>
          <w:rtl w:val="true"/>
        </w:rPr>
        <w:t>-</w:t>
      </w:r>
      <w:r>
        <w:rPr>
          <w:rtl w:val="true"/>
        </w:rPr>
        <w:t>سؤال شخصی از حضرت علی علیه السّلام دربارۀ کسانی که با آن حضرت می جنگند و به حج می روند</w:t>
      </w:r>
      <w:bookmarkEnd w:id="8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أصبغ بن نباته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نزد علی علیه السّلام آمد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گروهی است که تو با آنان می‌جنگی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و فرستاده و نماز و حج ما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چه بنامیم؟امام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به آنچه خداوند والا در کتابش نامیده نام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 آنچه در کتاب خداست 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نشنیده‌ای که خداوند والا در کتابش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برخی از این فرستادگان را بر بعضی دیگر برتری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درمیان آنها کسی بود که خدا با او سخن گفت و بعضی را در جایی برتری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عیسی پسر مریم معجزه‌ها دادیم و او را به روح القدس یاری کردیم و اگر خدا می‌خواست کسانی که بعد از آنها بودند با وجود دلایل واضحی که به ایشان آمده بود با یکدیگر نبرد نمی‌کردند ولی آنان اختلاف کردند بعضی ایمان آوردند و برخی 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253</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هنگامی که اختلاف واقع شد ما سزاوارترین اشخاص به خدا و پیامبر و کتاب و حق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کسانی هستیم که ایمان آوردیم و آنان کسانی هستند که کفر ورزیدند و خداوند با مشیت و اراده خود جنگ با آنان را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مع عمّی عامر بن مدرک علی أبی عبد اللّه علیه السّلام فسمعته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من أعان علی مؤمن بشطر کلمة،لقی اللّه و بین عینیه مکتوب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آیس من 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بن عمران المرزبانیّ،عن محمّد بن یحیی، عن جبلة بن محمّد بن جبلة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 عندنا السّیّد بن محمّد الحمیریّ و جعفر بن عفّان الطّائیّ،فقال له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أتقول فی آل محمّد علیهم السّلام 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بال بیتکم یخرّب سقفه و ثیابکم من أرذل الأثواب</w:t>
      </w:r>
    </w:p>
    <w:p>
      <w:pPr>
        <w:pStyle w:val="BookText"/>
        <w:rPr/>
      </w:pPr>
      <w:r>
        <w:rPr>
          <w:rFonts w:ascii="IRNazanin" w:hAnsi="IRNazanin" w:eastAsia="IRNazanin"/>
          <w:color w:val="111111"/>
          <w:sz w:val="28"/>
          <w:sz w:val="28"/>
          <w:szCs w:val="28"/>
          <w:rtl w:val="true"/>
          <w:lang w:bidi="fa-IR"/>
        </w:rPr>
        <w:t>فقال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أنکرت من ذلک؟فقال له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تحسن المدح فاسکت،أ یوصف آل محمّد صلّی اللّه علیه و اله بمثل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لکنّی أعذرک،هذا طبعک و علمک و منتهاک، و قد قلت أمحو عنهم عار مدحک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أقسم باللّه و آلائه و المرء عمّا قال مسئول</w:t>
      </w:r>
    </w:p>
    <w:p>
      <w:pPr>
        <w:pStyle w:val="BookText"/>
        <w:rPr/>
      </w:pPr>
      <w:r>
        <w:rPr>
          <w:rFonts w:ascii="Amiri" w:hAnsi="Amiri" w:eastAsia="Amiri" w:cs="Amiri"/>
          <w:color w:val="111111"/>
          <w:sz w:val="28"/>
          <w:sz w:val="28"/>
          <w:szCs w:val="28"/>
          <w:rtl w:val="true"/>
          <w:lang w:bidi="ar-SA"/>
        </w:rPr>
        <w:t>إنّ علیّ بن أبی طالب علی التّقی و البرّ مجبول</w:t>
      </w:r>
    </w:p>
    <w:p>
      <w:pPr>
        <w:pStyle w:val="BookText"/>
        <w:rPr/>
      </w:pPr>
      <w:r>
        <w:rPr>
          <w:rFonts w:ascii="IRNazanin" w:hAnsi="IRNazanin" w:eastAsia="IRNazanin"/>
          <w:color w:val="111111"/>
          <w:sz w:val="28"/>
          <w:sz w:val="28"/>
          <w:szCs w:val="28"/>
          <w:rtl w:val="true"/>
          <w:lang w:bidi="fa-IR"/>
        </w:rPr>
        <w:t>و إنّه کان الإمام الّذی له علی الأمّة تفضیل</w:t>
      </w:r>
    </w:p>
    <w:p>
      <w:pPr>
        <w:pStyle w:val="BookText"/>
        <w:rPr/>
      </w:pPr>
      <w:r>
        <w:rPr>
          <w:rFonts w:ascii="IRNazanin" w:hAnsi="IRNazanin" w:eastAsia="IRNazanin"/>
          <w:color w:val="111111"/>
          <w:sz w:val="28"/>
          <w:sz w:val="28"/>
          <w:szCs w:val="28"/>
          <w:rtl w:val="true"/>
          <w:lang w:bidi="fa-IR"/>
        </w:rPr>
        <w:t>یقول بالحقّ و یعنی به و لا تلهیه الأباطیل</w:t>
      </w:r>
    </w:p>
    <w:p>
      <w:pPr>
        <w:pStyle w:val="BookText"/>
        <w:rPr/>
      </w:pPr>
      <w:r>
        <w:rPr>
          <w:rFonts w:ascii="IRNazanin" w:hAnsi="IRNazanin" w:eastAsia="IRNazanin"/>
          <w:color w:val="111111"/>
          <w:sz w:val="28"/>
          <w:sz w:val="28"/>
          <w:szCs w:val="28"/>
          <w:rtl w:val="true"/>
          <w:lang w:bidi="fa-IR"/>
        </w:rPr>
        <w:t>کان إذا الحرب مرتها القنا و أحجمت عنها البهالیل</w:t>
      </w:r>
    </w:p>
    <w:p>
      <w:pPr>
        <w:pStyle w:val="BookText"/>
        <w:rPr/>
      </w:pPr>
      <w:r>
        <w:rPr>
          <w:rFonts w:ascii="IRNazanin" w:hAnsi="IRNazanin" w:eastAsia="IRNazanin"/>
          <w:color w:val="111111"/>
          <w:sz w:val="28"/>
          <w:sz w:val="28"/>
          <w:szCs w:val="28"/>
          <w:rtl w:val="true"/>
          <w:lang w:bidi="fa-IR"/>
        </w:rPr>
        <w:t>یمشی إلی القرن و فی کفّه أبیض ماضی الحدّ مصقول</w:t>
      </w:r>
    </w:p>
    <w:p>
      <w:pPr>
        <w:pStyle w:val="BookText"/>
        <w:rPr/>
      </w:pPr>
      <w:r>
        <w:rPr>
          <w:rFonts w:ascii="IRNazanin" w:hAnsi="IRNazanin" w:eastAsia="IRNazanin"/>
          <w:color w:val="111111"/>
          <w:sz w:val="28"/>
          <w:sz w:val="28"/>
          <w:szCs w:val="28"/>
          <w:rtl w:val="true"/>
          <w:lang w:bidi="fa-IR"/>
        </w:rPr>
        <w:t>مشی العفرنی بین أشباله أبرزه للقنّص الغیل</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ذاک الّذی سلّم فی لیلة علیه میکال و جبریل</w:t>
      </w:r>
      <w:bookmarkStart w:id="840" w:name="pg13930_143258"/>
    </w:p>
    <w:p>
      <w:pPr>
        <w:pStyle w:val="Heading3"/>
        <w:numPr>
          <w:ilvl w:val="2"/>
          <w:numId w:val="1"/>
        </w:numPr>
        <w:rPr/>
      </w:pPr>
      <w:bookmarkStart w:id="841" w:name="__RefHeading___Toc1437506_3264237689"/>
      <w:bookmarkStart w:id="842" w:name="_Toc331"/>
      <w:bookmarkEnd w:id="840"/>
      <w:bookmarkEnd w:id="841"/>
      <w:r>
        <w:rPr/>
        <w:t>314</w:t>
      </w:r>
      <w:r>
        <w:rPr>
          <w:rtl w:val="true"/>
        </w:rPr>
        <w:t>-</w:t>
      </w:r>
      <w:r>
        <w:rPr>
          <w:rtl w:val="true"/>
        </w:rPr>
        <w:t>عاقبت کسی که بر علیه مؤمنی یاری دهد</w:t>
      </w:r>
      <w:bookmarkEnd w:id="8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عمویم عامر بن مدرک بر امام صادق علیه السّلام وارد شدیم پس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و لو با جزئی‌ترین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علیه مؤمنی یاری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مؤمن توطئه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خداوند دیدار می‌کند درحالی که درمیان دو چشمش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 از رحمت پروردگار</w:t>
      </w:r>
      <w:r>
        <w:rPr>
          <w:rFonts w:eastAsia="IRNazanin" w:cs="IRNazanin"/>
          <w:color w:val="111111"/>
          <w:sz w:val="28"/>
          <w:szCs w:val="28"/>
          <w:rtl w:val="true"/>
          <w:lang w:bidi="fa-IR"/>
        </w:rPr>
        <w:t>.</w:t>
      </w:r>
    </w:p>
    <w:p>
      <w:pPr>
        <w:pStyle w:val="Heading3"/>
        <w:numPr>
          <w:ilvl w:val="2"/>
          <w:numId w:val="1"/>
        </w:numPr>
        <w:rPr/>
      </w:pPr>
      <w:bookmarkStart w:id="843" w:name="__RefHeading___Toc1437508_3264237689"/>
      <w:bookmarkStart w:id="844" w:name="_Toc332"/>
      <w:bookmarkEnd w:id="843"/>
      <w:r>
        <w:rPr/>
        <w:t>315</w:t>
      </w:r>
      <w:r>
        <w:rPr>
          <w:rtl w:val="true"/>
        </w:rPr>
        <w:t>-</w:t>
      </w:r>
      <w:r>
        <w:rPr>
          <w:rtl w:val="true"/>
        </w:rPr>
        <w:t>بدگویی در مورد خاندان پیامبر صلّی اللّه علیه و اله</w:t>
      </w:r>
      <w:bookmarkEnd w:id="8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جبلة بن محمد بن جبله کوفی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برایم روایت نمود که سید بن محمد حمیری و جعفر بن عفان در نزد ما گردآمده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سید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درباره خاندان پیامبر صلّی اللّه علیه و اله بدگویی کرده و می‌گوئید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شما را چه شده است که سقف آن نزدیک است که خراب شود و لباس شما از پست‌ترین لباس‌هاست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این سخن را انکار می‌کنی؟پس سید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مدح گفتن نمی‌دانی خاموش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خاندان محمد صلّی اللّه علیه و اله این‌چنین توصیف می‌شود؟اما من عذر تو را می‌پذیرم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طبع و دانش و نهایت فهم توست و من شعری سروده‌ام که مدح ننگین تو را از آنان پاک سازم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خداوند و نعمت‌هایش سوگند می‌خورم درحالی که انسان مسئول سخن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علی بن ابی طالب بر پرهیزگاری و نیکی سرشته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امامی است که بر تمامی امت برتری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بر حق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را قصد می‌کند و پوچی‌ها او را به خود مشغول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هنگامی که جنگ نیزه‌ها را با خود همراه کرده و بزرگان و نیکان از آن در 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شجاعت حرکت می‌کند درحالی که در دستش شمشیری سپید و برنده و صیقل داده‌شده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شیری سخت و نیرومند درمیان فرزندان خود که از بیشه‌اش به شکارچیان حمله‌ور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در یک شب میکائیل و جبرئیل بر او سلام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میکال فی ألف و جبریل فی ألف و یتلوهم سرافیل</w:t>
      </w:r>
    </w:p>
    <w:p>
      <w:pPr>
        <w:pStyle w:val="BookText"/>
        <w:rPr/>
      </w:pPr>
      <w:r>
        <w:rPr>
          <w:rFonts w:ascii="IRNazanin" w:hAnsi="IRNazanin" w:eastAsia="IRNazanin"/>
          <w:color w:val="111111"/>
          <w:sz w:val="28"/>
          <w:sz w:val="28"/>
          <w:szCs w:val="28"/>
          <w:rtl w:val="true"/>
          <w:lang w:bidi="fa-IR"/>
        </w:rPr>
        <w:t>لیلة بدر مددا أنزلوا کأنّهم طیر أبابیل</w:t>
      </w:r>
    </w:p>
    <w:p>
      <w:pPr>
        <w:pStyle w:val="BookText"/>
        <w:rPr/>
      </w:pPr>
      <w:r>
        <w:rPr>
          <w:rFonts w:ascii="IRNazanin" w:hAnsi="IRNazanin" w:eastAsia="IRNazanin"/>
          <w:color w:val="111111"/>
          <w:sz w:val="28"/>
          <w:sz w:val="28"/>
          <w:szCs w:val="28"/>
          <w:rtl w:val="true"/>
          <w:lang w:bidi="fa-IR"/>
        </w:rPr>
        <w:t>فسلّموا لمّا أتوا حذوه و ذاک إعظام و تبجیل</w:t>
      </w:r>
    </w:p>
    <w:p>
      <w:pPr>
        <w:pStyle w:val="BookText"/>
        <w:rPr/>
      </w:pPr>
      <w:r>
        <w:rPr>
          <w:rFonts w:ascii="IRNazanin" w:hAnsi="IRNazanin" w:eastAsia="IRNazanin"/>
          <w:color w:val="111111"/>
          <w:sz w:val="28"/>
          <w:sz w:val="28"/>
          <w:szCs w:val="28"/>
          <w:rtl w:val="true"/>
          <w:lang w:bidi="fa-IR"/>
        </w:rPr>
        <w:t>کذا یقال فیه یا جعفر،و شعرک یقال مثله لأهل الخصاصة و الضّعف؛فقبّل جعفر رأسه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اللّه الرّأس یا أبا هاشم،و نحن الأذناب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علیّ بن بلال عن إسماعیل بن علیّ بن عبد الرّحمن عن أبیه عن عیسی بن حمید عن أبیه حمید بن قیس،عن علیّ بن الحسین بن علیّ بن الحسین عن أبیه قال 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 علیه السّلام لمّا رجع من وقعة الخوارج اجتاز بالزّوراء،فقال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الزّوراء فسیروا و جنّبوا عنها،فإنّ الخسف أسرع إلیها من الوتد فی النّخالة؛فلمّا أتی موضعا من أرضها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الأرض؟قیل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بحرا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سباخ جنّبوا و یمّنوا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أتی یمنة السّواد فإذا هو براهب فی صومعة له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راهب،أنزل هاهنا؟فقال له الرّاهب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تنزل هذه الأرض بجیشک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لا ینزلها إلاّ نبیّ أو وصیّ نبیّ بجیشه،یقاتل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نجد فی کتبنا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أمیر المؤمنین علیه السّلام فأنا وصیّ سیّد الأنبیاء،و سیّد 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الرّاهب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إذن أصلع قریش و وصیّ محمّد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أمیر المؤمنین</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 الرّاهب إلیه،فقال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علیّ شرائع الإسلام،إنّی وجدت فی</w:t>
      </w:r>
      <w:bookmarkStart w:id="845" w:name="pg13930_143260"/>
    </w:p>
    <w:p>
      <w:pPr>
        <w:pStyle w:val="BookText"/>
        <w:rPr/>
      </w:pPr>
      <w:bookmarkEnd w:id="845"/>
      <w:r>
        <w:rPr>
          <w:rFonts w:ascii="IRNazanin" w:hAnsi="IRNazanin" w:eastAsia="IRNazanin"/>
          <w:color w:val="111111"/>
          <w:sz w:val="28"/>
          <w:sz w:val="28"/>
          <w:szCs w:val="28"/>
          <w:rtl w:val="true"/>
          <w:lang w:bidi="fa-IR"/>
        </w:rPr>
        <w:t>میکائیل و جبرائیل هریک درمیان هزار فرشته که درپی آنان اسرافیل حرکت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جنگ بدر برای یاری او فروفرستاده شدند گویا آنان پرندگان ابابیل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به نزدیک او رسیدند به او سلام کردند و این بزرگداشت و تکریمی برای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جعفر این‌چنین درباره اهل بیت باید سرود و همانند شعر تو در شأن اهل خواری و ناتوانی است پس جعفر سر تکان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هاشم به خدا سوگند تو سرآمد هستی و ما دنباله‌رو توایم</w:t>
      </w:r>
      <w:r>
        <w:rPr>
          <w:rFonts w:eastAsia="IRNazanin" w:cs="IRNazanin"/>
          <w:color w:val="111111"/>
          <w:sz w:val="28"/>
          <w:szCs w:val="28"/>
          <w:rtl w:val="true"/>
          <w:lang w:bidi="fa-IR"/>
        </w:rPr>
        <w:t>.</w:t>
      </w:r>
    </w:p>
    <w:p>
      <w:pPr>
        <w:pStyle w:val="Heading3"/>
        <w:numPr>
          <w:ilvl w:val="2"/>
          <w:numId w:val="1"/>
        </w:numPr>
        <w:rPr/>
      </w:pPr>
      <w:bookmarkStart w:id="846" w:name="__RefHeading___Toc1437510_3264237689"/>
      <w:bookmarkStart w:id="847" w:name="_Toc333"/>
      <w:bookmarkEnd w:id="846"/>
      <w:r>
        <w:rPr/>
        <w:t>316</w:t>
      </w:r>
      <w:r>
        <w:rPr>
          <w:rtl w:val="true"/>
        </w:rPr>
        <w:t>-</w:t>
      </w:r>
      <w:r>
        <w:rPr>
          <w:rtl w:val="true"/>
        </w:rPr>
        <w:t>عبور حضرت علی علیه السّلام از منطقۀ زوراء و براثا بعد از جنگ خوارج</w:t>
      </w:r>
      <w:bookmarkEnd w:id="8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امیر مؤمنان علیه السّلام از جنگ با خوارج بازمی‌گشت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حرکت کنید و از آن دور شوید همانا فرورفتن در آن از فرورفتن میخ در الک تندتر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به منطقه‌ای از زمین آنجا رسید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این‌چه زمینی است؟گفته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زمینی شوره‌زار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دور شوید و به سمت راست حرکت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یمنة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راهی را در صومعه‌ای مشاهده کرد پس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 جا فرود بیاییم؟پس راهب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سپاهیانت در این زمین فرود 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چرا؟راهب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کتابمان خوانده‌ایم که جز جانشین پیامبر که به همراه سپاهیانش در راه خدا می‌جنگند در این منطقه فرود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امیر مؤمنان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جانشین و سرور پیامبران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سرور جانشینان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کم موی‌ترین مرد قریش و جانشین محمد صلّی اللّه علیه و اله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راهب به نزد او آمد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و آئین اسلام را بر من عرضه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الإنجیل نعتک،و أنّک تنزل أرض براثا بیت مریم و أرض عیسی علیه السّلام 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و لا تخبرنا بشیء؛ثمّ أتی موضعا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الکزوا هذا فلکزه برجله علیه السّلام فانبجست عین خرّارة،فقال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عین مریم الّتی أنبعقت لها؛ثمّ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اکشفوا هاهنا علی سبعة عشر ذراعا؛فکشف فإذا بصخرة بیضاء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هذه وضعت مریم عیسی من عاتقها و صلّت هاهنا؛فنصب أمیر المؤمنین علیه السّلام الصّخرة و صلّی إلیها،و أقام هناک أربعة أیّام یتمّ الصّلاة،و جعل الحرم فی خیمة من الموضع علی دعوة،ثمّ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براثا،هذا بیت مریم علیها السّلام،هذا الموضع المقدّس صلّی فیها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محمّد بن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وجدنا أنّه صلّی فیه إبراهیم قبل عیسی علیه السّلام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 عن أبیه عن سعد عن أبی الجوزاء عن ابن علوان،عن عمرو بن خالد،عن زید بن علیّ،عن أبیه عن الحسین بن علیّ، عن أمیر المؤمنین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أمرنی أن أتّخذک أخا و وصیّا،فأنت أخی و وصیّی،و خلیفتی علی أهلی فی حیاتی و بعد موتی،من تّبعک فقد تبعنی،و من تخلّف عنک فقد تخلّف عنّی،و من کفر بک فقد کفربی،و من ظلمک فقد ظلمنی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علیّ،أنت منّی و أنا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علیّ،لو لا أنت لما قوتل أهل 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یا رسول اللّه،و من أهل النّهر؟قال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یمرقون من الإسلام کما یمرق السّهم من الرّمیّة</w:t>
      </w:r>
      <w:r>
        <w:rPr>
          <w:rFonts w:eastAsia="IRNazanin" w:cs="IRNazanin"/>
          <w:color w:val="111111"/>
          <w:sz w:val="28"/>
          <w:szCs w:val="28"/>
          <w:rtl w:val="true"/>
          <w:lang w:bidi="fa-IR"/>
        </w:rPr>
        <w:t>.</w:t>
      </w:r>
      <w:bookmarkStart w:id="848" w:name="pg13930_143262"/>
    </w:p>
    <w:p>
      <w:pPr>
        <w:pStyle w:val="BookText"/>
        <w:rPr/>
      </w:pPr>
      <w:bookmarkEnd w:id="848"/>
      <w:r>
        <w:rPr>
          <w:rFonts w:ascii="IRNazanin" w:hAnsi="IRNazanin" w:eastAsia="IRNazanin"/>
          <w:color w:val="111111"/>
          <w:sz w:val="28"/>
          <w:sz w:val="28"/>
          <w:szCs w:val="28"/>
          <w:rtl w:val="true"/>
          <w:lang w:bidi="fa-IR"/>
        </w:rPr>
        <w:t>به درستی که در انجیل صفات تو را یافته‌ام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زمین براثا خانه مریم علیه السّلام و زمین عیسی علیه السّلام فرود می‌آیی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امیر مؤمنان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 و ما را به چیزی خبر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مکانی رسید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این‌چنین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پای مبارکش ضربه‌هایی به آن محل زد و چشمه‌ای روان شروع به جوشش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چشمه مریم است که بر او شکافته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را به مقدار هفده ذراع بکنید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کنده شد و ناگهان صخره‌ای سپید نمایان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مریم علیه السّلام حضرت عیسی را از شانه‌اش به زمین گزارد و نماز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امیر مؤمنان صخره را محکم ساخت و بر آن نماز گزارد و در آنجا چهار روز باقی ماند و نماز را کامل به پا داشت و خانواده خود را در خیمه‌ای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صدایشان به حضرت می‌رسید جای داد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زمین براثا و خانه مریم علیه السّلام است و جایگاهی مقدس که پیامبران در آن نماز گزارده‌اند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یافتیم که در آن مکان حضرت ابراهیم علیه السّلام پیش از عیسی علیه السّلام نماز گزارده است</w:t>
      </w:r>
      <w:r>
        <w:rPr>
          <w:rFonts w:eastAsia="IRNazanin" w:cs="IRNazanin"/>
          <w:color w:val="111111"/>
          <w:sz w:val="28"/>
          <w:szCs w:val="28"/>
          <w:rtl w:val="true"/>
          <w:lang w:bidi="fa-IR"/>
        </w:rPr>
        <w:t>.</w:t>
      </w:r>
    </w:p>
    <w:p>
      <w:pPr>
        <w:pStyle w:val="Heading3"/>
        <w:numPr>
          <w:ilvl w:val="2"/>
          <w:numId w:val="1"/>
        </w:numPr>
        <w:rPr/>
      </w:pPr>
      <w:bookmarkStart w:id="849" w:name="__RefHeading___Toc1437512_3264237689"/>
      <w:bookmarkStart w:id="850" w:name="_Toc334"/>
      <w:bookmarkEnd w:id="849"/>
      <w:r>
        <w:rPr/>
        <w:t>317</w:t>
      </w:r>
      <w:r>
        <w:rPr>
          <w:rtl w:val="true"/>
        </w:rPr>
        <w:t>-</w:t>
      </w:r>
      <w:r>
        <w:rPr>
          <w:rtl w:val="true"/>
        </w:rPr>
        <w:t>خبر دادن حضرت محمد صلّی اللّه علیه و اله از خوارج</w:t>
      </w:r>
      <w:bookmarkEnd w:id="850"/>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فرازمند به من فرمان داد که تو را برادر و جانشین خود قرار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برادر و جانشین و خلیفه من بر خانواده‌ام در زمان حیات و پس از مرگم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تو پیروی کند از من پیروی نموده است و هرکس از تو سرپیچی نماید از من سرپیچی نموده است و هرکس به تو کفر بورزد به من کفر ورزیده است و هرکس به تو ستم کند به من ستم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 و من از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نبودی با اهل نهر جنگ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نهر چه کسانی هستند؟پیامبر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از اسلام خارج می‌گردند همان‌گونه که تیر از چلّه کمان خارج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المفید،قال حدّثنا أبو جعفر محمّد بن علیّ بن الحسین بن بابویه،قال حدّثنا أبی عن سعد عن ابن أبی الخطّاب عن ابن بزیع،عن صالح بن عقبة،عن بشیر الدّهّان،قال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ربّما فاتنی الحجّ فأعرف عند قبر الحسین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أحسنت یا بشیر،إنّه من أتی قبر الحسین بن علیّ علیهما السّلام عارفا بحقّه فی غیر یوم عید کتبت له عشرون حجّة و عشرون عمرة مبرورات متقبّلات، و عشرون غزوة مع نبیّ مرسل أو إمام عادل،و من أتاه یوم عید عارفا بحقّه کتبت له مائة حجّة و مائة عمرة مبرورات متقبّلات و مائة غزوة مع نبیّ مرسل أو إمام عادل،و من أتاه یوم عرفة عارفا بحقّه کتبت له ألف حجّة و ألف عمرة مبرورات متقبّلات و ألف غزوة مع نبیّ مرسل أو إمام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لی بمثل الموقفین؟قال فنظر إلیّ شبه المغضب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بشیر،من أتی قبر الحسین علیه السّلام عارفا بحقّه فاغتسل فی الفرات و توجّه إلیه،کتبت له بکلّ خطوة حجّة بمناسکها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أعلم إلاّ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غزوة</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أحمد بن الولید عن أبیه عن الصّفّار،عن أیّوب بن نوح،عن صفوان عن إبراهیم بن زیاد،عن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غضب علی أمّة ثمّ لم ینزل بها العذاب،أغلی أسعارها،و قصّر أعمارها،و لم تربح تجّارها،و لم تغزر أنهارها،و لم تزک ثمارها،و سلّط علیها شرارها،و حبس علیها أمطارها</w:t>
      </w:r>
      <w:r>
        <w:rPr>
          <w:rFonts w:eastAsia="IRNazanin" w:cs="IRNazanin"/>
          <w:color w:val="111111"/>
          <w:sz w:val="28"/>
          <w:szCs w:val="28"/>
          <w:rtl w:val="true"/>
          <w:lang w:bidi="fa-IR"/>
        </w:rPr>
        <w:t>.</w:t>
      </w:r>
      <w:bookmarkStart w:id="851" w:name="pg13930_143264"/>
    </w:p>
    <w:p>
      <w:pPr>
        <w:pStyle w:val="Heading3"/>
        <w:numPr>
          <w:ilvl w:val="2"/>
          <w:numId w:val="1"/>
        </w:numPr>
        <w:rPr/>
      </w:pPr>
      <w:bookmarkStart w:id="852" w:name="__RefHeading___Toc1437514_3264237689"/>
      <w:bookmarkStart w:id="853" w:name="_Toc335"/>
      <w:bookmarkEnd w:id="851"/>
      <w:bookmarkEnd w:id="852"/>
      <w:r>
        <w:rPr/>
        <w:t>318</w:t>
      </w:r>
      <w:r>
        <w:rPr>
          <w:rtl w:val="true"/>
        </w:rPr>
        <w:t>-</w:t>
      </w:r>
      <w:r>
        <w:rPr>
          <w:rtl w:val="true"/>
        </w:rPr>
        <w:t>فضیلت زیارت امام حسین علیه السّلام</w:t>
      </w:r>
      <w:bookmarkEnd w:id="8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دهّان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چه‌بسا به حج نرفتم ولی به نزد قبر حسین علیه السّلام می‌آیم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نیکویی انجام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هرکس در غیر روز عید با شناخت نسبت به حق حسین بن علی علیه السّلام به نزد قبرش بیاید برایش بیست حج و بیست عمره پذیرفته‌شده و صحیح و بیست جنگ به همراه پیامبر فرستاده‌شده یا امام عادل،نوشته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در روز عید درحالی که به حق او آگاه است به زیارت مزارش بیاید برایش صد هزار حج و صد هزار عمره پذیرفته‌شده و صحیح و صد جنگ با پیامبر فرستاده‌شده یا امام عادل،نوشته می‌شود و هرکس در روز عرفه درحالی که به حق امام آگاه است به کنار قبر حسین بیاید برایش هزار حج و هزار عمره پذیرفته‌شده و صحیح و هزار جنگ با پیامبر فرستاده‌شده یا امام عادل،نوشته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توانستم به هردو جایگاه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بروم چطور؟پس امام با خشم به من نگریست 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بشیر هرکس درحالی که به حق امام آگاه است به زیارت قبر حسین بن علی علیه السّلام بیاید و در فرات غسل کند و به سوی او حرکت نماید در برابر هر قدمی که بر می‌دارد ثواب یک حج با تمام عباداتش نگاشته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 دیگر به یاد ندارم جز آنکه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هر قدم ثواب یک جنگ به همراه پیامبر و یا امام برایش نوشته می‌شود</w:t>
      </w:r>
      <w:r>
        <w:rPr>
          <w:rFonts w:eastAsia="IRNazanin" w:cs="IRNazanin"/>
          <w:color w:val="111111"/>
          <w:sz w:val="28"/>
          <w:szCs w:val="28"/>
          <w:rtl w:val="true"/>
          <w:lang w:bidi="fa-IR"/>
        </w:rPr>
        <w:t>].</w:t>
      </w:r>
    </w:p>
    <w:p>
      <w:pPr>
        <w:pStyle w:val="Heading3"/>
        <w:numPr>
          <w:ilvl w:val="2"/>
          <w:numId w:val="1"/>
        </w:numPr>
        <w:rPr/>
      </w:pPr>
      <w:bookmarkStart w:id="854" w:name="__RefHeading___Toc1437516_3264237689"/>
      <w:bookmarkStart w:id="855" w:name="_Toc336"/>
      <w:bookmarkEnd w:id="854"/>
      <w:r>
        <w:rPr/>
        <w:t>319</w:t>
      </w:r>
      <w:r>
        <w:rPr>
          <w:rtl w:val="true"/>
        </w:rPr>
        <w:t>-</w:t>
      </w:r>
      <w:r>
        <w:rPr>
          <w:rtl w:val="true"/>
        </w:rPr>
        <w:t>زمانی که خداوند بر مردم غضب می کند</w:t>
      </w:r>
      <w:bookmarkEnd w:id="855"/>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بر امتی خشمناک شود آنگاه عذاب را بر آنان فرو نفرستد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امت را گران می‌سازد و عمرهایشان را کوتاه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تاجران آن امت سود نمی‌کنند و چشمه‌هایشان نمی‌جوشد و میوه‌های درختانشان نیکو و گوارا نمی‌شود و بدان آن امت بر آنان مسلط می‌گردند و باران بر آنان نمی‌بارد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بن محمّد بن طاهر عن ابن عقدة عن أحمد بن محمّد بن سعید عن سلیمان بن محمّد عن محمّد بن عمران عن محمّد بن عیسی الکندیّ،عن جعفر بن محمّد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أعرابیّ إلی النّبیّ صلّی اللّه علیه و 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أخبرنی بعمل یحبّنی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أعرابیّ،ازهد فی الدّنیا یحبّک اللّه، و ازهد فیما فی أیدی النّاس یحبّک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جعفر بن محمّد علیهما السّلام من أخرجه اللّه من ذلّ المعصیة إلی عزّ التّقوی أغناه بلا مال،و أعزّه بلا عشیرة،و آنسه بلا بشر،و من خاف اللّه أخاف اللّه منه کلّ شیء،و من لم یخف اللّه أخافه اللّه من کلّ شیء</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بن محمّد بن طاهر عن ابن عقدة عن أحمد بن یوسف عن الحسن بن محمّد عن أبیه عن عاصم بن عمر 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الحسن بن علیّ علیه السّلام قوم من أصحابه یعزّونه عن ابنة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بعد،فقد بلغنی کتابکم تعزّونّی بفلانة،فعند اللّه أحتسبها تسلیما لقضائه،و صبرا علی بلائه،فإن أوجعتنا المصائب،و فجعتنا النّوائب بالأحبّة المألوفة الّتی کانت بنا حفیّة،و الإخوان المحبّین الّذین کان یسرّ بهم النّاظرون،و تقرّ بهم العیون،أضحوا قد اخترمتهم الأیّام،و نزل بهم الحمام، فخلّفوا الخلوف،و أودت بهم الحتوف،فهم صرعی فی عساکر الموتی، متجاورون فی غیر محلّة التّجاور،و لا صلاة بینهم و لا تزاور،و لا یتلاقون عن</w:t>
      </w:r>
      <w:bookmarkStart w:id="856" w:name="pg13930_143266"/>
    </w:p>
    <w:p>
      <w:pPr>
        <w:pStyle w:val="Heading3"/>
        <w:numPr>
          <w:ilvl w:val="2"/>
          <w:numId w:val="1"/>
        </w:numPr>
        <w:rPr/>
      </w:pPr>
      <w:bookmarkStart w:id="857" w:name="__RefHeading___Toc1437518_3264237689"/>
      <w:bookmarkStart w:id="858" w:name="_Toc337"/>
      <w:bookmarkEnd w:id="856"/>
      <w:bookmarkEnd w:id="857"/>
      <w:r>
        <w:rPr/>
        <w:t>320</w:t>
      </w:r>
      <w:r>
        <w:rPr>
          <w:rtl w:val="true"/>
        </w:rPr>
        <w:t>-</w:t>
      </w:r>
      <w:r>
        <w:rPr>
          <w:rtl w:val="true"/>
        </w:rPr>
        <w:t>اعمالی که باعث خشنودی خداوند از ماست</w:t>
      </w:r>
      <w:bookmarkEnd w:id="8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پدرش روایت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صحرانشین به نزد پیامبر آمد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عملی آگاه کن که خداوند به خاطر آن مرا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دل برگیر تا خداوند دوستت بدارد و از آنچه در دست مردم است دل برگیر تا مردم دوستت بدارند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خداوند او را از خواری گناه به عزت پرهیزگاری برساند بدون ثروت بی‌نیازش ساخته و بدون خانواده و اطرافیان سربلندش می‌سازد و بدون همدم انیسش می‌شود و هرکس از خدا بترسد خداوند هرچیز را از او می‌ترساند و هرکس از خدا نترسد خداوند او را از هرچیز در هراس می‌افکند</w:t>
      </w:r>
      <w:r>
        <w:rPr>
          <w:rFonts w:eastAsia="IRNazanin" w:cs="IRNazanin"/>
          <w:color w:val="111111"/>
          <w:sz w:val="28"/>
          <w:szCs w:val="28"/>
          <w:rtl w:val="true"/>
          <w:lang w:bidi="fa-IR"/>
        </w:rPr>
        <w:t>.</w:t>
      </w:r>
    </w:p>
    <w:p>
      <w:pPr>
        <w:pStyle w:val="Heading3"/>
        <w:numPr>
          <w:ilvl w:val="2"/>
          <w:numId w:val="1"/>
        </w:numPr>
        <w:rPr/>
      </w:pPr>
      <w:bookmarkStart w:id="859" w:name="__RefHeading___Toc1437520_3264237689"/>
      <w:bookmarkStart w:id="860" w:name="_Toc338"/>
      <w:bookmarkEnd w:id="859"/>
      <w:r>
        <w:rPr/>
        <w:t>321</w:t>
      </w:r>
      <w:r>
        <w:rPr>
          <w:rtl w:val="true"/>
        </w:rPr>
        <w:t>-</w:t>
      </w:r>
      <w:r>
        <w:rPr>
          <w:rtl w:val="true"/>
        </w:rPr>
        <w:t>جواب امام حسن علیه السّلام به تسلیت گویندگان در ارتباط با دخترش</w:t>
      </w:r>
      <w:bookmarkEnd w:id="860"/>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یاران امام حسن مجتبی علیه السّلام در تسلیت دختر از دست رفته آن حضرت نامه‌ای نگاشتند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حسن علیه السّلام برایشان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شما که برای ابراز همدردی با من نگاشته بودید به دستم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فوت آن دختر را در درگاه خداوند سر نهادن به قضای او و بردباری بر بلایش به حساب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مصیبت‌ها ما را به درد آورد و سختی از دست دادن دوستان همدم که به ما مهربان و پذیرا بودند و برادران دوستدار ما که ملاقات‌کنندگان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 گشته و چشم به مشاهده‌شان روشنی می‌یافت ما را آزرد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آنان را در ربود و مرگ بر آنان فرود آمد پس باقی گذاردنی‌ها را باقی 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 آنان را از میان برد و آنان در لشگرگاه مردگان به خاک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قبرهای در کنار 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محلی که جای همسایگی نیست با یکدیگر همسایه‌اند و هیچ رابطه و دیداری میان آنان وجود نداشته و با نزدیک‌ترین همسایگان خود نیز ملاقات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جوارهم أجسامهم نائیة من أهلها،خالیة من أربابها،قد أجشعها إخوانها، فلم أر مثل دارها دارا،و لا مثل قرارها قرارا،فی بیوت موحشة،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حلول مخضعة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صارت فی تلک الدّیار الموحشة،و خرجت عن الدّار المونسة، ففارقتها من غیر قلی،فاستودعتها البلاء،و کانت أمة مملوکة،سلکت سبیلا مسلوکة،صار إلیها الأوّلون،و سیصیر إلیها الآخرون،و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الحسن بن حمزة العلویّ عن محمّد بن عبد اللّه بن جعفر،عن أبیه عن هارون عن ابن زیاد عن جعفر بن محمّد عن أبیه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حکمة آل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آدم،کیف تتکلّم بالهدی و أنت لا تفیق عن الرّدی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آدم،أصبح قلبک قاسیا و أنت لعظمة اللّه ناسیا،فلو کنت باللّه عالما،و بعظمته عارفا،لم تزل منه خائفا،و لوعده راجیا،ویحک کیف لا تذکر لحدک،و انفرادک فیه وحدک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القاسم جعفر بن محمّد،عن أبیه،عن سعد بن عبد اللّه،عن محمّد بن عیسی،عن صدقة الأحدب،عن داود الأبزاریّ،قال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موسی بن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بالتّجارب تأدیبا،و بمرّ الأیّام عظة،و بأخلاق من عاشرت معرفة،و بذکر الموت حاجزا من الذّنوب و المعاصی،و العجب کلّ العجب للمحتّمین من الطّعام و الشّراب مخافة الدّاء أن ینزل بهم،کیف لا یحتّمون من الذّنوب مخافة النّار إذا اشتعلت فی أبدانهم</w:t>
      </w:r>
      <w:r>
        <w:rPr>
          <w:rFonts w:eastAsia="IRNazanin" w:cs="IRNazanin"/>
          <w:color w:val="111111"/>
          <w:sz w:val="28"/>
          <w:szCs w:val="28"/>
          <w:rtl w:val="true"/>
          <w:lang w:bidi="fa-IR"/>
        </w:rPr>
        <w:t>!</w:t>
      </w:r>
      <w:bookmarkStart w:id="861" w:name="pg13930_143268"/>
    </w:p>
    <w:p>
      <w:pPr>
        <w:pStyle w:val="BookText"/>
        <w:rPr/>
      </w:pPr>
      <w:bookmarkEnd w:id="861"/>
      <w:r>
        <w:rPr>
          <w:rFonts w:ascii="IRNazanin" w:hAnsi="IRNazanin" w:eastAsia="IRNazanin"/>
          <w:color w:val="111111"/>
          <w:sz w:val="28"/>
          <w:sz w:val="28"/>
          <w:szCs w:val="28"/>
          <w:rtl w:val="true"/>
          <w:lang w:bidi="fa-IR"/>
        </w:rPr>
        <w:t xml:space="preserve">بدن‌هایشان از اهلشان دور افتاده و از جانشان خالی گشته است درحالی‌که برادرانشان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آزمندند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همچون این خانه،خانه‌ای و همچون این آرامگاه،آرامگاهی ندیده‌ام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خانه‌های هراس‌انگیز و سر قامت گاهی خوارکننده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به آن سرزمین خوف‌انگیز وارد گشته و از خانه انس خود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بدون اندوه و هجران از او جدا می‌گردم و او را به دست بلاهای پس از مرگ می‌سپارم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کنیزی مملوک بود که به راهی پیموده شده قدم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 به آن راه رفته و آیندگان نیز به سوی آن حرکت خواهند نمود و السلام</w:t>
      </w:r>
      <w:r>
        <w:rPr>
          <w:rFonts w:eastAsia="IRNazanin" w:cs="IRNazanin"/>
          <w:color w:val="111111"/>
          <w:sz w:val="28"/>
          <w:szCs w:val="28"/>
          <w:rtl w:val="true"/>
          <w:lang w:bidi="fa-IR"/>
        </w:rPr>
        <w:t>.</w:t>
      </w:r>
    </w:p>
    <w:p>
      <w:pPr>
        <w:pStyle w:val="Heading3"/>
        <w:numPr>
          <w:ilvl w:val="2"/>
          <w:numId w:val="1"/>
        </w:numPr>
        <w:rPr/>
      </w:pPr>
      <w:bookmarkStart w:id="862" w:name="__RefHeading___Toc1437522_3264237689"/>
      <w:bookmarkStart w:id="863" w:name="_Toc339"/>
      <w:bookmarkEnd w:id="862"/>
      <w:r>
        <w:rPr/>
        <w:t>322</w:t>
      </w:r>
      <w:r>
        <w:rPr>
          <w:rtl w:val="true"/>
        </w:rPr>
        <w:t>-</w:t>
      </w:r>
      <w:r>
        <w:rPr>
          <w:rtl w:val="true"/>
        </w:rPr>
        <w:t>کسی که حکم کرد از آل داود</w:t>
      </w:r>
      <w:bookmarkEnd w:id="8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پدرش روایت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حکمت آل داود این‌چنین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هدایت سخن می‌گویی درحالی‌که بر مرگ برتری نیافته‌ای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دست آن فراری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 سنگ‌دل گشته‌ای و بزرگی خداوند را فراموش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خدا را می‌شناختی و عظمت او را می‌فهمیدی پیوسته از او ترسان بوده و به وعده‌هایش امید 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چگونه 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تنهایی‌ات در آن را یاد نمی‌کنی</w:t>
      </w:r>
      <w:r>
        <w:rPr>
          <w:rFonts w:eastAsia="IRNazanin" w:cs="IRNazanin"/>
          <w:color w:val="111111"/>
          <w:sz w:val="28"/>
          <w:szCs w:val="28"/>
          <w:rtl w:val="true"/>
          <w:lang w:bidi="fa-IR"/>
        </w:rPr>
        <w:t>.</w:t>
      </w:r>
    </w:p>
    <w:p>
      <w:pPr>
        <w:pStyle w:val="Heading3"/>
        <w:numPr>
          <w:ilvl w:val="2"/>
          <w:numId w:val="1"/>
        </w:numPr>
        <w:rPr/>
      </w:pPr>
      <w:bookmarkStart w:id="864" w:name="__RefHeading___Toc1437524_3264237689"/>
      <w:bookmarkStart w:id="865" w:name="_Toc340"/>
      <w:bookmarkEnd w:id="864"/>
      <w:r>
        <w:rPr/>
        <w:t>323</w:t>
      </w:r>
      <w:r>
        <w:rPr>
          <w:rtl w:val="true"/>
        </w:rPr>
        <w:t>-</w:t>
      </w:r>
      <w:r>
        <w:rPr>
          <w:rtl w:val="true"/>
        </w:rPr>
        <w:t>موعظه ای از امام کاظم علیه السّلام</w:t>
      </w:r>
      <w:bookmarkEnd w:id="865"/>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ابزاری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موسی بن جعفر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تجربه‌های زندگی برای ادب نمودن و تلخی روزگار برای پند و اندرز و رفتار کسانی که با آنان برخورداری برای شناخت آنان و یاد مرگ برای مانع شدن از گناه و نافرمانی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فراوان در شگفتم از کسانی که خود را از غذا و نوشیدنی باز می‌دارند تا بیماری بر آنان روی نیاورد چگونه خود را از گناهان حفظ نمی‌کنند تا آتش در بدن‌هایشان شعله‌ور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الجعابیّ،عن ابن عقدة عن عبد اللّه بن محمّد،عن زید بن علیّ،عن الحسین بن زید بن علیّ عن علیّ بن جعفر عن أخیه موسی بن جعفر،عن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أبلغونی حاجة من لا یستطیع إبلاغی حاجته،فإنّه من أبلغ سلطانا حاجة من لا یستطیع إبلاغها ثبّت اللّه قدمیه علی الصّراط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الحسن بن حمزة العلویّ عن ابن البرقیّ،عن جدّه عن الحسن بن فضّال،عن الحسن بن الجهم،عن أبی الیقظان،عن عبید اللّه بن الولید الوصّافیّ،قال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جعفر بن محمّد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لا یضرّ معهنّ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عند الکربات،و الاستغفار عند الذّنب،و الشّکر عند النّعمة</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وجدته بخطّ بعض المشایخ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أنّه وجده فی کتاب لأبی غانم المعلم الأعرج،و کان مسکنه بباب الشّعیر،وجد بخطّه علی ظهر کتاب له حین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عائشة بنت طلحة دخلت علی فاطمة علیها السّلام فرأتها باکیة،فقالت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أمّی،ما الّذی یبکیک؟فقالت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سائلتی عن هنة حلّق بها الطّائر،و حفی بها السّائر،و رفع إلی السّماء أثرا،و رزئت فی الأرض خبرا،إنّ قحیف تیم و أحیوک عدیّ جاریا أبا الحسن فی السّباق، حتّی إذا تقرّبا بالخناق،أسرّا له الشّنآن،و طویاه الإعلان،فلمّا خبا نور الدّین، و قبض النّبیّ الأمین،نطقا بفورهما،و نفثا بسورهما،و أدلاّ بفدک،فیا لها لمن ملک،</w:t>
      </w:r>
      <w:bookmarkStart w:id="866" w:name="pg13930_143270"/>
    </w:p>
    <w:p>
      <w:pPr>
        <w:pStyle w:val="Heading3"/>
        <w:numPr>
          <w:ilvl w:val="2"/>
          <w:numId w:val="1"/>
        </w:numPr>
        <w:rPr/>
      </w:pPr>
      <w:bookmarkStart w:id="867" w:name="__RefHeading___Toc1437526_3264237689"/>
      <w:bookmarkStart w:id="868" w:name="_Toc341"/>
      <w:bookmarkEnd w:id="866"/>
      <w:bookmarkEnd w:id="867"/>
      <w:r>
        <w:rPr/>
        <w:t>324</w:t>
      </w:r>
      <w:r>
        <w:rPr>
          <w:rtl w:val="true"/>
        </w:rPr>
        <w:t>-</w:t>
      </w:r>
      <w:r>
        <w:rPr>
          <w:rtl w:val="true"/>
        </w:rPr>
        <w:t>ثواب برآورده کردن حاجت</w:t>
      </w:r>
      <w:bookmarkEnd w:id="8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کسی که توانایی بیان نیازش را به من ندارد به من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هرکس نیاز کسی که توانایی بیان آن نیاز را ندارد به سلطان و فرمانروایی برساند خداوند گام‌هایش را بر صراط استوار می‌گرداند</w:t>
      </w:r>
      <w:r>
        <w:rPr>
          <w:rFonts w:eastAsia="IRNazanin" w:cs="IRNazanin"/>
          <w:color w:val="111111"/>
          <w:sz w:val="28"/>
          <w:szCs w:val="28"/>
          <w:rtl w:val="true"/>
          <w:lang w:bidi="fa-IR"/>
        </w:rPr>
        <w:t>.</w:t>
      </w:r>
    </w:p>
    <w:p>
      <w:pPr>
        <w:pStyle w:val="Heading3"/>
        <w:numPr>
          <w:ilvl w:val="2"/>
          <w:numId w:val="1"/>
        </w:numPr>
        <w:rPr/>
      </w:pPr>
      <w:bookmarkStart w:id="869" w:name="__RefHeading___Toc1437528_3264237689"/>
      <w:bookmarkStart w:id="870" w:name="_Toc342"/>
      <w:bookmarkEnd w:id="869"/>
      <w:r>
        <w:rPr/>
        <w:t>325</w:t>
      </w:r>
      <w:r>
        <w:rPr>
          <w:rtl w:val="true"/>
        </w:rPr>
        <w:t>-</w:t>
      </w:r>
      <w:r>
        <w:rPr>
          <w:rtl w:val="true"/>
        </w:rPr>
        <w:t>سه چیز،که بوسیلۀ آنها به ما ضرری نمی رسد</w:t>
      </w:r>
      <w:bookmarkEnd w:id="8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ولید وصّافی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به همراه آن‌ها چیزی به انسان آسیب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در هنگام سختی‌ها و طلب بخشش هنگام گناه و شکرگزاری در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 بودن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p>
    <w:p>
      <w:pPr>
        <w:pStyle w:val="Heading3"/>
        <w:numPr>
          <w:ilvl w:val="2"/>
          <w:numId w:val="1"/>
        </w:numPr>
        <w:rPr/>
      </w:pPr>
      <w:bookmarkStart w:id="871" w:name="__RefHeading___Toc1437530_3264237689"/>
      <w:bookmarkStart w:id="872" w:name="_Toc343"/>
      <w:bookmarkEnd w:id="871"/>
      <w:r>
        <w:rPr/>
        <w:t>326</w:t>
      </w:r>
      <w:r>
        <w:rPr>
          <w:rtl w:val="true"/>
        </w:rPr>
        <w:t>-</w:t>
      </w:r>
      <w:r>
        <w:rPr>
          <w:rtl w:val="true"/>
        </w:rPr>
        <w:t>کلام حضرت فاطمه علیها السّلام به عایشه دختر طلحه</w:t>
      </w:r>
      <w:bookmarkEnd w:id="872"/>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حدیثی است که آن را به خط فردی از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بر آنان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 و یادآوری کرده که آن را در کتابی از ابی غانم معلّم اعرج که خانه‌اش در باب شعیر بوده مشاهده کرده است و به خط او در پشت کتابش در هنگام مرگ او یافته که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دختر طلحه بر فاطمه علیها السّلام داخل شد پس مشاهده کرد که فاطمه می‌گرید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ایشان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به گریه واداشته است؟فاطمه علیها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 و شری از من می‌پرسی که پرندگان به خاطر آن به اوج آسمان پرواز می‌کنند و راه روندگان با پای برهنه حرکت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اثرش به سوی آسمانها بالا می‌رود و تمام زمین از خبرش آگاه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قحیف تیم و احیوک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ابو بکر و عمر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ابا الحسن در اسب تاختن همراهی نمودند تا به افسار اسب او نزدیک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هنگام کینه خود را بر او آشکار ساخته و آشکارا او را در بر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نور دین خاموش شد و پیامبر امین صلّی اللّه علیه و اله از دنیا رفت آتش کینه آنان فوران کرد و در آتش خشم خود دمیدند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فدک گستاخانه رفتار کردند پس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بود</w:t>
      </w:r>
    </w:p>
    <w:p>
      <w:pPr>
        <w:pStyle w:val="BookText"/>
        <w:rPr/>
      </w:pPr>
      <w:r>
        <w:rPr>
          <w:rFonts w:ascii="IRNazanin" w:hAnsi="IRNazanin" w:eastAsia="IRNazanin"/>
          <w:color w:val="111111"/>
          <w:sz w:val="28"/>
          <w:sz w:val="28"/>
          <w:szCs w:val="28"/>
          <w:rtl w:val="true"/>
          <w:lang w:bidi="fa-IR"/>
        </w:rPr>
        <w:t>تلک إنّها عطیّة الرّبّ الأعلی للنّجیّ الأوفی،و لقد نحلنیها للصّبیة السّواغب من نجله و نسلی،و إنّها لبعلم اللّه و شهادة أمینه،فإن انتزعا منّی البلغة،و منعانی اللّمظة، و أحتسبها یوم الحشر زلفة،و لیجدنّها آکلوها ساعرة حمیم،فی لظی جحیم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المجلس السابع،و یتلوه المجلس الثامن من أمالی الشیخ الطّوسی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کسی که به آن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که آن بخشش خداوند والا به پیامبر نجات‌بخش و وفادار بود که پیامبر آن را برای کمک به کودکان بی‌نوا و ناتوان از فرزند خود و نسل من،به من بخشید و این امر را خداوند می‌داند و امنیتش بر آن گواهی می‌دهد پس اگر مایه کفاف مرا از من گرفتند و مرا از این روزی اندک بازداشتند آن را در روز قیامت وسیله‌ای برای نزدیکی خود به خداوند حساب می‌آورم و هرآینه کسانی که فدک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برگرفتند آن را بر افروزنده آتش در اعماق جهنم خواهند یافت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هفتم به پایان رسید و به دنبال آن مجلس هشتم از امالی شیخ طوسی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الثامن فیه بقیّة أحادیث الشیخ المفید محمّد بن محمّد بن النعمان</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lang w:bidi="fa-IR"/>
        </w:rPr>
        <w:t>351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أحمد بن الولید عن أبیه عن الصّفّار،عن البرقیّ،عن أبیه،عن ابن أبی عمیر،عن المفضّل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 أعطیت تسعا لم یعط أحد قبلی سوی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فتحت لی السّبل،علمت المنایا،و البلایا،و الأنساب،و فصل الخطاب،و لقد نظرت فی الملکوت بإذن ربّی،فما غاب عنّی ما کان قبلی و لا ما یأتی بعدی،و إنّ بولایتی أکمل اللّه لهذه الأمّة دینهم،و أتمّ علیهم النّعم،و رضی لهم إسلامهم،إذ یقول یوم الولایة لمحمّد صلّی اللّه علیه و اله یا محمّد،أخبرهم أنّی أکملت لهم الیوم دینهم،و أتممت علیهم النّعم، و رضیت إسلامهم؛کلّ ذلک منّ اللّه به علیّ فله الحمد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الحسن بن حمزة،عن نصر بن الحسن الورامینیّ، عن سهل عن محمّد بن الولید الصّیرفیّ عن سعید الأعرج،قال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أنا</w:t>
      </w:r>
      <w:bookmarkStart w:id="873" w:name="pg13930_143274"/>
    </w:p>
    <w:p>
      <w:pPr>
        <w:pStyle w:val="Heading2"/>
        <w:numPr>
          <w:ilvl w:val="1"/>
          <w:numId w:val="1"/>
        </w:numPr>
        <w:rPr/>
      </w:pPr>
      <w:bookmarkStart w:id="874" w:name="__RefHeading___Toc1437532_3264237689"/>
      <w:bookmarkStart w:id="875" w:name="_Toc344"/>
      <w:bookmarkEnd w:id="873"/>
      <w:bookmarkEnd w:id="874"/>
      <w:r>
        <w:rPr/>
        <w:t>8</w:t>
      </w:r>
      <w:r>
        <w:rPr>
          <w:rtl w:val="true"/>
        </w:rPr>
        <w:t xml:space="preserve">- </w:t>
      </w:r>
      <w:r>
        <w:rPr>
          <w:rtl w:val="true"/>
        </w:rPr>
        <w:t>جلسه هشتم</w:t>
      </w:r>
      <w:bookmarkEnd w:id="875"/>
    </w:p>
    <w:p>
      <w:pPr>
        <w:pStyle w:val="Heading3"/>
        <w:numPr>
          <w:ilvl w:val="2"/>
          <w:numId w:val="1"/>
        </w:numPr>
        <w:rPr/>
      </w:pPr>
      <w:bookmarkStart w:id="876" w:name="__RefHeading___Toc1437534_3264237689"/>
      <w:bookmarkStart w:id="877" w:name="_Toc345"/>
      <w:bookmarkEnd w:id="876"/>
      <w:r>
        <w:rPr>
          <w:rtl w:val="true"/>
        </w:rPr>
        <w:t>اشاره</w:t>
      </w:r>
      <w:bookmarkEnd w:id="877"/>
    </w:p>
    <w:p>
      <w:pPr>
        <w:pStyle w:val="BookText"/>
        <w:rPr/>
      </w:pPr>
      <w:r>
        <w:rPr>
          <w:rFonts w:ascii="IRNazanin" w:hAnsi="IRNazanin" w:eastAsia="IRNazanin"/>
          <w:color w:val="111111"/>
          <w:sz w:val="28"/>
          <w:sz w:val="28"/>
          <w:szCs w:val="28"/>
          <w:rtl w:val="true"/>
          <w:lang w:bidi="fa-IR"/>
        </w:rPr>
        <w:t>جلسه هشتم</w:t>
      </w:r>
    </w:p>
    <w:p>
      <w:pPr>
        <w:pStyle w:val="BookText"/>
        <w:rPr/>
      </w:pPr>
      <w:r>
        <w:rPr>
          <w:rFonts w:ascii="IRNazanin" w:hAnsi="IRNazanin" w:eastAsia="IRNazanin"/>
          <w:color w:val="111111"/>
          <w:sz w:val="28"/>
          <w:sz w:val="28"/>
          <w:szCs w:val="28"/>
          <w:rtl w:val="true"/>
          <w:lang w:bidi="fa-IR"/>
        </w:rPr>
        <w:t>و در آن بقیه روایات شیخ مفید بن محمد بن نعمان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Heading3"/>
        <w:numPr>
          <w:ilvl w:val="2"/>
          <w:numId w:val="1"/>
        </w:numPr>
        <w:rPr/>
      </w:pPr>
      <w:bookmarkStart w:id="878" w:name="__RefHeading___Toc1437536_3264237689"/>
      <w:bookmarkStart w:id="879" w:name="_Toc346"/>
      <w:bookmarkEnd w:id="878"/>
      <w:r>
        <w:rPr/>
        <w:t>327</w:t>
      </w:r>
      <w:r>
        <w:rPr>
          <w:rtl w:val="true"/>
        </w:rPr>
        <w:t>-</w:t>
      </w:r>
      <w:r>
        <w:rPr>
          <w:rtl w:val="true"/>
        </w:rPr>
        <w:t>عطا شده به حضرت علی علیه السّلام نه چیز</w:t>
      </w:r>
      <w:bookmarkEnd w:id="879"/>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چیز به من عطا گردید که پیش از من به هیچ کس جز پیامبر عطا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 برایم گشاده شد و علم زمان‌های مرگ و بلاهای جهان و نسب‌شناسی اشخاص و قضاوت به من عطا گردید و با اذن پروردگارم در ملکوت آسمان‌ها و زمین نگریستم و هیچ‌چیز از آن‌چه پیش از من بود و پس از من خواهد آمد از نظرم دور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ولایت من دین این امت را کامل کرد و نعمت را بر آنان تمام ساخت و اسلام را به عنوان دینشان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روز عید غدیر خم به محمد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جماعت را آگاه کن که من امروز دینشان را کامل کردم و نعمتم را بر ایشان تمام ساختم و از اسلامشان خشنود گردیدم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تمامی اینها را خداوند بر من منت نهاد پس ستایش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سلیمان بن خالد علی أبی عبد اللّه جعفر بن محمّد علیهما السّلام فابتدأنی،فقال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سلیمان،ما جاء عن أمیر المؤمنین علیّ بن أبی طالب علیه السّلام یؤخذ به،و ما نهی عنه، ینتهی عنه جری له من الفضل ما جری لرسول اللّه صلّی اللّه علیه و اله و لرسوله الفضل علی جمیع من خلق اللّه،العائب علی أمیر المؤمنین فی شیء کالعائب علی اللّه و علی رسوله صلّی اللّه علیه و اله و الرّادّ علیه فی صغیر أو کبیر علی حدّ الشّرک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 علیه السّلام باب اللّه لا یؤتی إلاّ منه،و سبیله الّذی من تمسّک بغیره هلک،کذلک جری حکم الأئمّة علیهم السّلام بعده واحد بعد واحد،جعلهم اللّه أرکان الأرض،و هم الحجّة البالغة علی من فوق الأرض و من تحت الثّری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أنّ أمیر المؤمنین علیه السّلام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قسیم اللّه بین الجنّة و النّار،و أنا الفاروق الأکبر،و أنا صاحب العصا و المیسم،و لقد أقرّ لی جمیع الملائکة و الرّوح بمثل ما أقرّوا لمحمّد صلّی اللّه علیه و اله و لقد حملت مثل حمولة محمّد،و هی حمولة الرّبّ،و أنّ محمّدا صلّی اللّه علیه و اله یدعی فیکسی و فیستنطق فینطق،و أدعی فأکسی و أستنطق فأنطق،و لقد أعطیت خصالا لم یعطها أحد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البلایا،و القضایا،و فصل الخطاب؟</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الجعابیّ،عن علیّ بن العبّاس عن إبراهیم بن بشر عن منصور بن یعقوب،عن عمرو بن شمر،عن إبراهیم بن عبد الأعلی،عن سوید ابن غفلة،قال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صببت الدّنیا علی المنافق صبّا ما أحبّنی،و لو ضربت بسیفی هذا خیشوم المؤمن لأحبّنی،و ذلک أنّی سمعت رسول</w:t>
      </w:r>
      <w:bookmarkStart w:id="880" w:name="pg13930_143276"/>
    </w:p>
    <w:p>
      <w:pPr>
        <w:pStyle w:val="Heading3"/>
        <w:numPr>
          <w:ilvl w:val="2"/>
          <w:numId w:val="1"/>
        </w:numPr>
        <w:rPr/>
      </w:pPr>
      <w:bookmarkStart w:id="881" w:name="__RefHeading___Toc1437538_3264237689"/>
      <w:bookmarkStart w:id="882" w:name="_Toc347"/>
      <w:bookmarkEnd w:id="880"/>
      <w:bookmarkEnd w:id="881"/>
      <w:r>
        <w:rPr/>
        <w:t>328</w:t>
      </w:r>
      <w:r>
        <w:rPr>
          <w:rtl w:val="true"/>
        </w:rPr>
        <w:t>-</w:t>
      </w:r>
      <w:r>
        <w:rPr>
          <w:rtl w:val="true"/>
        </w:rPr>
        <w:t>فضائل حضرت علی علیه السّلام</w:t>
      </w:r>
      <w:bookmarkEnd w:id="8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اعرج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سلیمان بن خالد بر امام صادق علیه السّلام داخل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شروع به سخن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می‌بایست به هر آنچه از سوی امیر مؤمنان علی بن ابی طالب آمده است عمل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آنچه او نهی فرموده است دوری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 برتری که رسول خدا صلّی اللّه علیه و اله دارد را دارا است و فرستاده او بر تمامی آفریدگان خدا برتری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امیر مؤمنان در امری عیب بگیرد چون کسی است که بر خدا و فرستاده او عیب گرفته است و کسی که در امر کوچک و یا بزرگی بر او خرده گیرد چون کسی است که به خدا شرک ورزیده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بود که جز از آن نمی‌توان وارد شد و راه او بود که هرکس به غیر او دست یازد نابود می‌شود و حکم امامان پس از او یکی پس از دیگری 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 را ستون‌های زمین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دلیل رسای خداوندند بر کسانی که بر روی زمین و یا زیر خاک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امیر مؤمنان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سوی خدا قسمت‌کننده بهشت و دوزخ و جداکننده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حق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عصا و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هستم،و تمامی فرشتگان و روح همانند آنچه برای محمد صلّی اللّه علیه و اله اقرار نموده‌اند بر من اقرار کرده‌اند و همچون وظیفه‌ای که بر دوش پیامبر نهاده شد بر دوش من نیز قرار گرفت و آن وظیفه‌ای است از سوی خدا و به درستی که محمد صلّی اللّه علیه و اله خوانده می‌شد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جامه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پوشانده می‌شد و به حرف طلبیده می‌شد پس سخن می‌گفت و من نیز خوانده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جامه الهام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پوشانده می‌شوم و به حرف خوانده می‌شوم پس سخن می‌گویم و خصوصیاتی به من عطا گردید که به هیچ کس پیش از من عطا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بلاها و رویدادهای آسمانی و زمینی و قضاوت به من عطا گشت</w:t>
      </w:r>
      <w:r>
        <w:rPr>
          <w:rFonts w:eastAsia="IRNazanin" w:cs="IRNazanin"/>
          <w:color w:val="111111"/>
          <w:sz w:val="28"/>
          <w:szCs w:val="28"/>
          <w:rtl w:val="true"/>
          <w:lang w:bidi="fa-IR"/>
        </w:rPr>
        <w:t>.</w:t>
      </w:r>
    </w:p>
    <w:p>
      <w:pPr>
        <w:pStyle w:val="Heading3"/>
        <w:numPr>
          <w:ilvl w:val="2"/>
          <w:numId w:val="1"/>
        </w:numPr>
        <w:rPr/>
      </w:pPr>
      <w:bookmarkStart w:id="883" w:name="__RefHeading___Toc1437540_3264237689"/>
      <w:bookmarkStart w:id="884" w:name="_Toc348"/>
      <w:bookmarkEnd w:id="883"/>
      <w:r>
        <w:rPr/>
        <w:t>329</w:t>
      </w:r>
      <w:r>
        <w:rPr>
          <w:rtl w:val="true"/>
        </w:rPr>
        <w:t>-</w:t>
      </w:r>
      <w:r>
        <w:rPr>
          <w:rtl w:val="true"/>
        </w:rPr>
        <w:t>علامت مؤمن و منافق</w:t>
      </w:r>
      <w:bookmarkEnd w:id="884"/>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 بن غفلة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علی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سوگند،اگر تمام دنیا را بر منافق فروبریزم و به او ببخشم مرا دوست نخواهد داشت و اگر با این شمشیر ضربه‌ای به بینی انسان مؤمن بزنم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بیازارم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است که از رسول خدا صلّی اللّه علیه و اله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مؤمن تو را دوست نمی‌دارد و جز منافق تو را دشمن نمی‌دارد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صلّی اللّه علیه و اله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لا یحبّک إلاّ مؤمن،و لا یبغضک إلاّ منافق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المفید عن الجعابیّ عن یوسف بن الحکم عن داود بن رشید عن سلمة بن صالح عن عبد الملک بن عبد الرّحمن،عن الأسعد بن طلیق،قال سمعت الحسین بن العربیّ یحدّث عن مرّة،عن عبد اللّه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نعی إلینا حبیبنا و نبیّنا صلّی اللّه علیه و اله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فبأبی و أمّی و نفسی له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موته بشهر،فلمّا دنا الفراق جمعنا فی بیت،فنظر إلینا،فدمعت عیناه،ثمّ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مرحبا بکم،حیّاکم اللّه، حفظکم اللّه،نصرکم اللّه،نفعکم اللّه،هداکم اللّه،وفّقکم اللّه،سلّمکم اللّه،قبلکم اللّه، رزقکم اللّه،رفعکم اللّه،أوصیکم بتقوی اللّه،و أوصی اللّه بکم،إنّی لکم نذیر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تعلوا علی اللّه فی عباده و بلاده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و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وَ الْعاقِبَةُ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فِی جَهَنَّمَ مَثْویً لِلْمُتَکَبِّرِینَ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یا نبیّ اللّه أجلک؟قال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 الأجل و المنقلب إلی اللّه،و إلی سدرة المنتهی،و جنّة المأوی،و العرش الأعلی،و الکأس الأوفی، و العیش المنتهی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یغسّلک؟قال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أخی و أهل بیتی الأدنی فالأدنی</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بن محمّد بن طاهر،عن ابن عقدة عن محمّد بن إسماعیل،عن الحسن بن زیاد عن محمّد بن إسحاق،عن جعفر بن محمّد عن أبیه،عن جدّه،قال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صاحب الیمین أمیر علی صاحب الشّمال،</w:t>
      </w:r>
      <w:bookmarkStart w:id="885" w:name="pg13930_143278"/>
    </w:p>
    <w:p>
      <w:pPr>
        <w:pStyle w:val="Heading3"/>
        <w:numPr>
          <w:ilvl w:val="2"/>
          <w:numId w:val="1"/>
        </w:numPr>
        <w:rPr/>
      </w:pPr>
      <w:bookmarkStart w:id="886" w:name="__RefHeading___Toc1437542_3264237689"/>
      <w:bookmarkStart w:id="887" w:name="_Toc349"/>
      <w:bookmarkEnd w:id="885"/>
      <w:bookmarkEnd w:id="886"/>
      <w:r>
        <w:rPr/>
        <w:t>330</w:t>
      </w:r>
      <w:r>
        <w:rPr>
          <w:rtl w:val="true"/>
        </w:rPr>
        <w:t>-</w:t>
      </w:r>
      <w:r>
        <w:rPr>
          <w:rtl w:val="true"/>
        </w:rPr>
        <w:t>خبر دادن پیامبر صلّی اللّه علیه و اله از نزدیک شدن فوتشان</w:t>
      </w:r>
      <w:bookmarkEnd w:id="8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و پیامبر ما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 و مادر و خودم فدایش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ماه پیش از وفاتش ما را از مرگ خود با خبر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زمان جدایی نزدیک شد ما را در خانه خود جمع نمود و به ما نگریست پس اشک از چشمانشان جاری گشت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خوش‌آمدید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زنده بدارد و حفظ کند و یاری نماید و سود بخشد و هدایت کند و توفیق دهد و سالم بدارد و بپذیرد و روزی بخشد و بلند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تقوای پروردگار که سفارش خودم و خداوند است سفارش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برای شما بیم دهنده‌ای آشکارم که دربندگان و سرزمین‌های خدا بر او برتری نیابید خداوند والا به من و شما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آخرت فقط برای کسانی است که در زمین برتری طلب نیستند و نمی‌خواهند فساد کنند و سرانجام نیک از آن پرهیزگاران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منزه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جهنم جایگاه متکبران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خدا،اجل تو کی فرا می‌رسد؟پیامبر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نزدیک است و بازگشتم به سوی خدا و سدرة المنتهی بهشتی که جایگاه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عرش فرازمند خداوند و جام‌های لبریز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شراب‌های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حتی فراهم‌شده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چه‌کسی شما را غسل می‌دهد؟پیامبر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برادرم و خانواده‌ام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 و نزدیک‌تر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آن‌کس که به من نزدیک‌تر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 که بر سمت راست انسان است بر فرشته سمت چپ فرمانروایی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عمل العبد السّیّئة قال صاحب الیمین لصاحب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تعجل و أنظره سبع ساعات؛فإن مضی سبع ساعات و لم یستغفر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اکتب،فما أقلّ حیاء هذا العبد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أحمد بن محمّد بن الحسین عن أبیه عن الصّفّار عن القاشانیّ عن الأصبهانیّ عن المنقریّ عن حفص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عیسی ابن مریم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تعملون للدّنیا و أنتم ترزقون فیها بغیر عمل، و لا تعملون للآخرة و أنتم لا ترزقون فیها إلاّ بعمل،ویلکم علماء السّوء،الأجرة تأخذون و العمل لا تصنعون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ربّ العمل أن یطلب عمله،و یوشک أن یخرجوا من الدّنیا إلی ظلمة القبر،کیف یکون من أهل العلم من مصیره إلی آخرته و هو مقبل علی دنیاه،و ما یضرّه أشهی إلیه ممّا ینفعه؟</w:t>
      </w:r>
    </w:p>
    <w:p>
      <w:pPr>
        <w:pStyle w:val="BookText"/>
        <w:rPr/>
      </w:pPr>
      <w:r>
        <w:rPr>
          <w:rFonts w:eastAsia="IRNazanin" w:cs="IRNazanin"/>
          <w:color w:val="111111"/>
          <w:sz w:val="28"/>
          <w:szCs w:val="28"/>
          <w:lang w:bidi="fa-IR"/>
        </w:rPr>
        <w:t>357-7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 عن ابن عقدة عن محمّد بن إسماعیل بن إبراهیم أبی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عمّ أبی الحسین بن موسی عن أبیه عن موسی،عن أبیه جعفر بن محمّد،عن أبیه محمّد بن علیّ،عن أبیه علیّ بن الحسین علیه السّلام قال</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 المؤمنین علیّ بن أبی طالب علیه السّلام إنّ المؤمن لا یصبح إلاّ خائفا و إن کان محسنا،و لا یمسی إلاّ خائفا و إن کان محسنا،لأنّه بین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وقت قد مضی لا یدری ما اللّه صانع به،و بین أجل قد اقترب لا یدری ما یصیبه من الهلکات،ألا و قولوا خیرا تعرفوا به،و اعملوا به تکونوا من أهله،صلوا أرحامکم و إن قطعوکم، و عودوا بالفضل علی من حرمکم،و أدّوا الأمانة إلی من ائتمنکم،و أوفوا بعهد من</w:t>
      </w:r>
      <w:bookmarkStart w:id="888" w:name="pg13930_143280"/>
    </w:p>
    <w:p>
      <w:pPr>
        <w:pStyle w:val="BookText"/>
        <w:rPr/>
      </w:pPr>
      <w:bookmarkEnd w:id="888"/>
      <w:r>
        <w:rPr>
          <w:rFonts w:ascii="IRNazanin" w:hAnsi="IRNazanin" w:eastAsia="IRNazanin"/>
          <w:color w:val="111111"/>
          <w:sz w:val="28"/>
          <w:sz w:val="28"/>
          <w:szCs w:val="28"/>
          <w:rtl w:val="true"/>
          <w:lang w:bidi="fa-IR"/>
        </w:rPr>
        <w:t>پس هنگامی که بنده گناهی را مرتکب می‌شود فرشته سمت راست به فرشته سمت چپ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مکن و او را هفت ساعت مهلت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هفت ساعت می‌گذرد و بنده از خداوند طلب بخشش نمی‌کند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بنده چقدر بی‌شرم است</w:t>
      </w:r>
      <w:r>
        <w:rPr>
          <w:rFonts w:eastAsia="IRNazanin" w:cs="IRNazanin"/>
          <w:color w:val="111111"/>
          <w:sz w:val="28"/>
          <w:szCs w:val="28"/>
          <w:rtl w:val="true"/>
          <w:lang w:bidi="fa-IR"/>
        </w:rPr>
        <w:t>!</w:t>
      </w:r>
    </w:p>
    <w:p>
      <w:pPr>
        <w:pStyle w:val="Heading3"/>
        <w:numPr>
          <w:ilvl w:val="2"/>
          <w:numId w:val="1"/>
        </w:numPr>
        <w:rPr/>
      </w:pPr>
      <w:bookmarkStart w:id="889" w:name="__RefHeading___Toc1437544_3264237689"/>
      <w:bookmarkStart w:id="890" w:name="_Toc350"/>
      <w:bookmarkEnd w:id="889"/>
      <w:r>
        <w:rPr/>
        <w:t>331</w:t>
      </w:r>
      <w:r>
        <w:rPr>
          <w:rtl w:val="true"/>
        </w:rPr>
        <w:t>-</w:t>
      </w:r>
      <w:r>
        <w:rPr>
          <w:rtl w:val="true"/>
        </w:rPr>
        <w:t>موعظۀ حضرت عیسی</w:t>
      </w:r>
      <w:bookmarkEnd w:id="8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غیاث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به یارانش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دنیا تلاش می‌کنید درحالی که بدون تلاش هم در آن روزی داده می‌شوید و برای آخرت تلاش نمی‌کنید درحالی که در آن بدون عمل هیچ روزی نخواهید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که چه بد دانشمندانید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اجرت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مقابل دانشتان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می‌دارید و به وظیفه عمل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نزدیک است که گذارنده وظیفه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دوش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،عملش را از شما طلب کند و چیزی نمانده است که شما از دنیا به سوی تاریکی قبر خارج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علم خود عمل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سوی آخرت حرکت می‌کند درحالی که به دنیا رو کرده است و آنچه به او آسیب می‌رساند در نزدش دوست‌داشتنی‌تر از آن چیز است که به او فایده می‌بخشد</w:t>
      </w:r>
      <w:r>
        <w:rPr>
          <w:rFonts w:eastAsia="IRNazanin" w:cs="IRNazanin"/>
          <w:color w:val="111111"/>
          <w:sz w:val="28"/>
          <w:szCs w:val="28"/>
          <w:rtl w:val="true"/>
          <w:lang w:bidi="fa-IR"/>
        </w:rPr>
        <w:t>.</w:t>
      </w:r>
    </w:p>
    <w:p>
      <w:pPr>
        <w:pStyle w:val="Heading3"/>
        <w:numPr>
          <w:ilvl w:val="2"/>
          <w:numId w:val="1"/>
        </w:numPr>
        <w:rPr/>
      </w:pPr>
      <w:bookmarkStart w:id="891" w:name="__RefHeading___Toc1437546_3264237689"/>
      <w:bookmarkStart w:id="892" w:name="_Toc351"/>
      <w:bookmarkEnd w:id="891"/>
      <w:r>
        <w:rPr/>
        <w:t>332</w:t>
      </w:r>
      <w:r>
        <w:rPr>
          <w:rtl w:val="true"/>
        </w:rPr>
        <w:t>-</w:t>
      </w:r>
      <w:r>
        <w:rPr>
          <w:rtl w:val="true"/>
        </w:rPr>
        <w:t>صفت های مؤمن</w:t>
      </w:r>
      <w:bookmarkEnd w:id="8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فرمود،مؤمن شب را به صبح نمی‌رساند مگر اینکه هراسان است هر چند نیکوکار باشد و روز را به شب نمی‌رساند جز آنکه هراسان است هرچند نیکوکار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درمیان دو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زمانی که سپری شد و نمی‌داند که خداوند به خاطر آن زمان با او چگونه رفتار می‌کند و اجلی که نزدیک است و نمی‌داند به چه خطراتی دچار خواهد شد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نیکی سخن بگوئید که به آن شناخته شوید و به نیکی رفتار کنید تا از نیکان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خویشان خود رفت‌وآمد کنید هرچند از شما دوری کنند و به هرکس که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ساخت به بیش از آن بخشش کنید و امانت را به هرکس که شما را امین دانست بازگردانید و به پیمان کسی که با او پیمان بستید وفادار باشید و هنگامی که قضاوت نمودید عدالت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عاهدتم،و إذا حکمتم فاعدلوا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الجعابیّ،عن ابن عقدة عن محمّد بن أحمد بن خاقان عن بن یزید،عن ابن أبی عمیر،عن محمّد بن أعین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علیّ بن الحسین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أبالی إذا قلت هؤلاء الکلمات لو اجتمع علیّ الإنس و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باللّه،و من اللّه،و إلی اللّه،و فی سبیل اللّه،اللّهمّ إلیک أسلمت نفسی،و إلیک وجّهت وجهی،و إلیک فوّضت أمری،فاحفظنی بحفظ الإیمان،من بین یدیّ،و من خلفی،و عن یمینی،و عن شمالی،و من فوقی،و من تحتی،و ادفع عنّی بحولک و قوّتک،فإنّه لا حول و لا قوّة إلاّ باللّه العلیّ العظیم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أحمد بن محمّد الصّولیّ عن محمّد بن الحسین الطّائیّ عن محمّد بن الحسن بن جعفر الأصبغیّ عن أبیه عن جدّه عن یعقوب بن الفضل،عن شریک بن عبد الرّحمن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 فی علیّ تسعا،ثلاثا فی الدّنیا،و ثلاثا فی الآخرة،و اثنتین أرجوهما له،و واحدة أخافها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الثّلاثة الّتی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فساتر عورتی،و القائم بأمر أهلی، و وصیّی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الثّلاثة الّتی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أعطی یوم القیامة لواء الحمد فأرفعه إلی علیّ بن أبی طالب یحمله عنّی،و أعتمد علیه فی مقام الشّفاعة، و یعیننی علی حمل مفاتیح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اللّتان أرجوهما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یرجع من بعدی ضالاّ و لا کافرا و أمّا الّتی أخافها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فغدر قریش به من بعدی</w:t>
      </w:r>
      <w:r>
        <w:rPr>
          <w:rFonts w:eastAsia="IRNazanin" w:cs="IRNazanin"/>
          <w:color w:val="111111"/>
          <w:sz w:val="28"/>
          <w:szCs w:val="28"/>
          <w:rtl w:val="true"/>
          <w:lang w:bidi="fa-IR"/>
        </w:rPr>
        <w:t>.</w:t>
      </w:r>
      <w:bookmarkStart w:id="893" w:name="pg13930_143282"/>
    </w:p>
    <w:p>
      <w:pPr>
        <w:pStyle w:val="Heading3"/>
        <w:numPr>
          <w:ilvl w:val="2"/>
          <w:numId w:val="1"/>
        </w:numPr>
        <w:rPr/>
      </w:pPr>
      <w:bookmarkStart w:id="894" w:name="__RefHeading___Toc1437548_3264237689"/>
      <w:bookmarkStart w:id="895" w:name="_Toc352"/>
      <w:bookmarkEnd w:id="893"/>
      <w:bookmarkEnd w:id="894"/>
      <w:r>
        <w:rPr/>
        <w:t>333</w:t>
      </w:r>
      <w:r>
        <w:rPr>
          <w:rtl w:val="true"/>
        </w:rPr>
        <w:t>-</w:t>
      </w:r>
      <w:r>
        <w:rPr>
          <w:rtl w:val="true"/>
        </w:rPr>
        <w:t>دعای امام سجاد علیه السّلام</w:t>
      </w:r>
      <w:bookmarkEnd w:id="8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کلمات را بر زبان می‌آورم اگرچه تمامی جن و انسان‌ها برضد من تجمع کنند باکی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به کمک او و از سوی خدا و به سوی او و در راه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خود را تسلیم تو نموده و رو به سوی تو کردم و امرم را به تو واگذاردم پس مرا با حفاظت ایمان از مقابل و پشت‌سر و سمت راست و چپ و بالای سر و زیر پا حفظ کن و با نیرو و توانایی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دور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هیچ نیرو و توانایی جز به خداوند والای بزرگ ممکن نیست</w:t>
      </w:r>
      <w:r>
        <w:rPr>
          <w:rFonts w:eastAsia="IRNazanin" w:cs="IRNazanin"/>
          <w:color w:val="111111"/>
          <w:sz w:val="28"/>
          <w:szCs w:val="28"/>
          <w:rtl w:val="true"/>
          <w:lang w:bidi="fa-IR"/>
        </w:rPr>
        <w:t>.</w:t>
      </w:r>
    </w:p>
    <w:p>
      <w:pPr>
        <w:pStyle w:val="Heading3"/>
        <w:numPr>
          <w:ilvl w:val="2"/>
          <w:numId w:val="1"/>
        </w:numPr>
        <w:rPr/>
      </w:pPr>
      <w:bookmarkStart w:id="896" w:name="__RefHeading___Toc1437550_3264237689"/>
      <w:bookmarkStart w:id="897" w:name="_Toc353"/>
      <w:bookmarkEnd w:id="896"/>
      <w:r>
        <w:rPr/>
        <w:t>334</w:t>
      </w:r>
      <w:r>
        <w:rPr>
          <w:rtl w:val="true"/>
        </w:rPr>
        <w:t>-</w:t>
      </w:r>
      <w:r>
        <w:rPr>
          <w:rtl w:val="true"/>
        </w:rPr>
        <w:t>عطا کردن پیامبر صلّی اللّه علیه و اله به حضرت علی علیه السّلام نه چیز را</w:t>
      </w:r>
      <w:bookmarkEnd w:id="8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علی نه خصوصیت به من عطا گردید که سه خصوصیت در دنیا و سه خصوصیت در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 امر به او امید دارم و از یک امر بر او در هراسم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سه خصوصیت او در دنیا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کاستی‌های آن 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خانواده مرا به پا می‌دارد و جانشین من درمیان آنان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سه خصوصیت در آخرت اینکه پرچم حمد در روز قیامت به دست من داده می‌شود پس آن را به علی بن ابی طالب علیه السّلام می‌سپارم و او آن را از جانب من بر دوش می‌گیرد و در مقام شفاعت بر او تکیه می‌کنم و بر حمل کلیدهای بهشت مرا یاری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دو امری که در آن دو به او امید دارم اینکه پس از من گمراه و کافر نمی‌گردد و اما امری که در آن بر او هراسانم خیانت قریش به او پس از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عمر بن محمّد الصّیرفیّ،عن محمّد بن القاسم عن جعفر بن عبد اللّه المحمّدیّ،عن یحیی بن الحسن بن فرات عن المسعودیّ،عن الحارث بن حصیرة،عن أبی محمّد العنزیّ،قال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ابن عمّی أبو عبد اللّه العنزیّ،قال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لجلوس مع علیّ بن أبی طالب علیه السّلام یوم الجمل إذ جاءه النّاس یهتفون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المؤمنین،لقد نالنا النّبل و النّشّاب؛فسکت ثمّ جاء آخرون فذکروا مثل ذلک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جرحنا،فقال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قوم،من یعذرنی من قوم یأمرونی بالقتال و لم تنزل بعد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لجلوس و ما نری ریحا و لا نحسّها إذ هبّت ریح طیّبة من خلفنا،و اللّه لوجدت بردها بین کتفیّ من تحت الدّرع و الثّیاب،قال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هبّت صبّ أمیر المؤمنین درعه،ثمّ قام إلی القوم،فما رأیت فتحا کان أسرع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أحمد بن محمّد الصّولیّ،عن زکریّا بن یحیی السّاجیّ،عن إسماعیل بن موسی السّدّیّ،عن محمّد بن سعید،عن فضیل بن مرزوق،عن أبی سخیلة،عن أبی ذرّ و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رسول اللّه صلّی اللّه علیه و اله بید علیّ بن أبی طالب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 من آمن بی،و هو أوّل من یصافحنی یوم القیامة،و هو الصّدّیق الأکبر،و فاروق هذه الأمّة،و یعسوب المؤمنین</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الجعابیّ،عن ابن عقدة عن یحیی بن زکریّا عن</w:t>
      </w:r>
      <w:bookmarkStart w:id="898" w:name="pg13930_143284"/>
    </w:p>
    <w:p>
      <w:pPr>
        <w:pStyle w:val="Heading3"/>
        <w:numPr>
          <w:ilvl w:val="2"/>
          <w:numId w:val="1"/>
        </w:numPr>
        <w:rPr/>
      </w:pPr>
      <w:bookmarkStart w:id="899" w:name="__RefHeading___Toc1437552_3264237689"/>
      <w:bookmarkStart w:id="900" w:name="_Toc354"/>
      <w:bookmarkEnd w:id="898"/>
      <w:bookmarkEnd w:id="899"/>
      <w:r>
        <w:rPr/>
        <w:t>335</w:t>
      </w:r>
      <w:r>
        <w:rPr>
          <w:rtl w:val="true"/>
        </w:rPr>
        <w:t>-</w:t>
      </w:r>
      <w:r>
        <w:rPr>
          <w:rtl w:val="true"/>
        </w:rPr>
        <w:t>کمک کردن ملائکه به حضرت علی علیه السّلام روز جنگ جمل</w:t>
      </w:r>
      <w:bookmarkEnd w:id="9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عنزی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علی بن ابی طالب علیه السّلام در جنگ جمل نشسته بودیم که گروهی از مردم به نزد او آمده فریاد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نیزه‌ها و عمودها بر ما وارد شده است پس امام خاموش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گروه دیگری آمده و مانند آن سخن را بر زبان آورده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مجروح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چه‌کسی عذر مرا می‌پذیرد از این‌که گروهی مرا به جنگ فرمان می‌دهند درحالی که فرشتگان هنوز بر من فرود نیامدند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جنگ را از سوی خدا نیاوردند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همچنان نشسته بودیم و هیچ بادی را احساس نمی‌کردیم که ناگهان بادی خوشایند و نیکو از پشت‌سر ما وزیدن گرفت که به خدا سوگند خنکی آن را میان دو کتف خود از زیر زره و لباس احساس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آن باد وزید امیر مؤمنان زره بر تن کرد و به سوی آن جماعت برخاست و من هیچ پیروزی سریع‌تر از آن مشاهده نکرده بودم</w:t>
      </w:r>
      <w:r>
        <w:rPr>
          <w:rFonts w:eastAsia="IRNazanin" w:cs="IRNazanin"/>
          <w:color w:val="111111"/>
          <w:sz w:val="28"/>
          <w:szCs w:val="28"/>
          <w:rtl w:val="true"/>
          <w:lang w:bidi="fa-IR"/>
        </w:rPr>
        <w:t>.</w:t>
      </w:r>
    </w:p>
    <w:p>
      <w:pPr>
        <w:pStyle w:val="Heading3"/>
        <w:numPr>
          <w:ilvl w:val="2"/>
          <w:numId w:val="1"/>
        </w:numPr>
        <w:rPr/>
      </w:pPr>
      <w:bookmarkStart w:id="901" w:name="__RefHeading___Toc1437554_3264237689"/>
      <w:bookmarkStart w:id="902" w:name="_Toc355"/>
      <w:bookmarkEnd w:id="901"/>
      <w:r>
        <w:rPr/>
        <w:t>336</w:t>
      </w:r>
      <w:r>
        <w:rPr>
          <w:rtl w:val="true"/>
        </w:rPr>
        <w:t>-</w:t>
      </w:r>
      <w:r>
        <w:rPr>
          <w:rtl w:val="true"/>
        </w:rPr>
        <w:t>علی اول کسی که ایمان آورد</w:t>
      </w:r>
      <w:bookmarkEnd w:id="902"/>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و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از آن‌دو خشنود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دست علی بن ابی طالب علیه السّلام را در دست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اولین کسی است که به من ایمان آورده و اولین کسی است که در روز قیامت دست دردست من می‌نهد و اوست راستگوی بزرگ و جداکننده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 و پیشوای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بکیر بن مسلم عن محمّد بن میمون،عن جعفر بن محمّد،عن أبیه،عن جدّه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 علیه السّلام ستدعون إلی سبّی فسبّونی،و تدعون إلی البراءة منّی فمدّوا الرّقاب فإنّی علی الفطرة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أحمد بن الولید عن أبیه،عن الصّفّار،عن محمّد بن عیسی،عن ابن أبی عمیر،عن مالک بن عطیّة،عن الثّمالیّ،عن أبی جعفر علیه السّلام قال وجدت فی کتاب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 الرّبا من بعدی ظهر موت الفجأة،و إذا طفّفت المکاییل أخذهم اللّه بالسّنین و النّقص،و إذا منعوا الزّکاة منعت الأرض برکاتها من الزّرع و الثّمار و المعادن کلّها،و إذا جاروا فی الحکم تعاونوا علی الإثم و العدوان،و إذا نقضوا العهد سلّط اللّه علیهم شرارهم،ثمّ یدعو خیارهم فلا یستجاب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بن عثمان الصّیرفیّ عن محمّد بن عبد اللّه العلاّف عن محمّد بن یعقوب الدّینوریّ،عن عبد اللّه بن محمّد البلویّ،عن عمارة بن زید،عن بکر بن حارثة الزّهریّ،عن عبد الرّحمن بن کعب بن مالک،عن جابر بن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علیه السّلام ینشد،و رسول اللّه صلّی اللّه علیه و اله یسمع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أخو المصطفی لا شکّ فی نسبی معه ربّیت و سبطاه هما ولدی</w:t>
      </w:r>
    </w:p>
    <w:p>
      <w:pPr>
        <w:pStyle w:val="BookText"/>
        <w:rPr/>
      </w:pPr>
      <w:r>
        <w:rPr>
          <w:rFonts w:ascii="IRNazanin" w:hAnsi="IRNazanin" w:eastAsia="IRNazanin"/>
          <w:color w:val="111111"/>
          <w:sz w:val="28"/>
          <w:sz w:val="28"/>
          <w:szCs w:val="28"/>
          <w:rtl w:val="true"/>
          <w:lang w:bidi="fa-IR"/>
        </w:rPr>
        <w:t>جدّی و جدّ رسول اللّه منفرد و فاطم زوجتی لا قول ذی فند</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فالحمد للّه شکرا لا شریک له البرّ بالعبد و الباقی بلا أمد</w:t>
      </w:r>
      <w:bookmarkStart w:id="903" w:name="pg13930_143286"/>
    </w:p>
    <w:p>
      <w:pPr>
        <w:pStyle w:val="Heading3"/>
        <w:numPr>
          <w:ilvl w:val="2"/>
          <w:numId w:val="1"/>
        </w:numPr>
        <w:rPr/>
      </w:pPr>
      <w:bookmarkStart w:id="904" w:name="__RefHeading___Toc1437556_3264237689"/>
      <w:bookmarkStart w:id="905" w:name="_Toc356"/>
      <w:bookmarkEnd w:id="903"/>
      <w:bookmarkEnd w:id="904"/>
      <w:r>
        <w:rPr/>
        <w:t>337</w:t>
      </w:r>
      <w:r>
        <w:rPr>
          <w:rtl w:val="true"/>
        </w:rPr>
        <w:t>-</w:t>
      </w:r>
      <w:r>
        <w:rPr>
          <w:rtl w:val="true"/>
        </w:rPr>
        <w:t>نهی از دوری جستن از حضرت علی علیه السّلام</w:t>
      </w:r>
      <w:bookmarkEnd w:id="9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زودا که به ناسزا گفتن به من خوانده شوید پس مرا دشنام دهید و به بیزاری جستن از من دعوت شوید پس گردن برکشید همانا که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ابتدای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اسلام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بت نپرستیدم</w:t>
      </w:r>
      <w:r>
        <w:rPr>
          <w:rFonts w:eastAsia="IRNazanin" w:cs="IRNazanin"/>
          <w:color w:val="111111"/>
          <w:sz w:val="28"/>
          <w:szCs w:val="28"/>
          <w:rtl w:val="true"/>
          <w:lang w:bidi="fa-IR"/>
        </w:rPr>
        <w:t>].</w:t>
      </w:r>
    </w:p>
    <w:p>
      <w:pPr>
        <w:pStyle w:val="Heading3"/>
        <w:numPr>
          <w:ilvl w:val="2"/>
          <w:numId w:val="1"/>
        </w:numPr>
        <w:rPr/>
      </w:pPr>
      <w:bookmarkStart w:id="906" w:name="__RefHeading___Toc1437558_3264237689"/>
      <w:bookmarkStart w:id="907" w:name="_Toc357"/>
      <w:bookmarkEnd w:id="906"/>
      <w:r>
        <w:rPr/>
        <w:t>338</w:t>
      </w:r>
      <w:r>
        <w:rPr>
          <w:rtl w:val="true"/>
        </w:rPr>
        <w:t>-</w:t>
      </w:r>
      <w:r>
        <w:rPr>
          <w:rtl w:val="true"/>
        </w:rPr>
        <w:t>نکته ای از کتاب حضرت علی علیه السّلام</w:t>
      </w:r>
      <w:bookmarkEnd w:id="9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علی بن ابی طالب یافتم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ربا آشکار شود مرگ ناگهانی ظاهر می‌گردد و هنگامی که از پیمانه‌ها کم گذاشته شود خداوند آنان را به قحطی و کمبود دچار می‌کند و هنگامی که زکات پرداخت نگردد زمین تمامی برکات خود اعم از کشت و میوه و معادن را باز میدارد و هنگامی که در حکم قضاوت ستم روا گردد بر گناه و دشمنی یکدیگر را یاری می‌نماید و هنگامی که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زیر پا بگذارند خداوند بدانشان را بر آنان مسلط می‌گرداند و آنگاه خوبانشان هرچه خدا را بخوانند دعایشان اجابت نمی‌گردد</w:t>
      </w:r>
      <w:r>
        <w:rPr>
          <w:rFonts w:eastAsia="IRNazanin" w:cs="IRNazanin"/>
          <w:color w:val="111111"/>
          <w:sz w:val="28"/>
          <w:szCs w:val="28"/>
          <w:rtl w:val="true"/>
          <w:lang w:bidi="fa-IR"/>
        </w:rPr>
        <w:t>.</w:t>
      </w:r>
    </w:p>
    <w:p>
      <w:pPr>
        <w:pStyle w:val="Heading3"/>
        <w:numPr>
          <w:ilvl w:val="2"/>
          <w:numId w:val="1"/>
        </w:numPr>
        <w:rPr/>
      </w:pPr>
      <w:bookmarkStart w:id="908" w:name="__RefHeading___Toc1437560_3264237689"/>
      <w:bookmarkStart w:id="909" w:name="_Toc358"/>
      <w:bookmarkEnd w:id="908"/>
      <w:r>
        <w:rPr/>
        <w:t>339</w:t>
      </w:r>
      <w:r>
        <w:rPr>
          <w:rtl w:val="true"/>
        </w:rPr>
        <w:t>-</w:t>
      </w:r>
      <w:r>
        <w:rPr>
          <w:rtl w:val="true"/>
        </w:rPr>
        <w:t>شعر گفتن حضرت علی علیه السّلام و شنیدن حضرت محمد صلّی اللّه علیه و اله</w:t>
      </w:r>
      <w:bookmarkEnd w:id="9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علی علیه السّلام این شعر را می‌سرود و رسول خدا صلّی اللّه علیه و اله آن را می‌شنید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برادر محمد مصطفی هستم و هیچ شکی در نسبت من با او نیست با او بزرگ شده‌ام و دو نوه او فرزندان من هستند</w:t>
      </w:r>
      <w:r>
        <w:rPr>
          <w:rFonts w:ascii="IRNazanin" w:hAnsi="IRNazanin" w:eastAsia="IRNazanin"/>
          <w:i/>
          <w:i/>
          <w:iCs/>
          <w:color w:val="111111"/>
          <w:sz w:val="28"/>
          <w:sz w:val="28"/>
          <w:szCs w:val="28"/>
          <w:rtl w:val="true"/>
          <w:lang w:bidi="fa-IR"/>
        </w:rPr>
        <w:t>جدّ من و رسول خدا یکی است و فاطمه همسرم است و این سخن انسانی دروغگو نیست</w:t>
      </w:r>
      <w:r>
        <w:rPr>
          <w:rFonts w:ascii="IRNazanin" w:hAnsi="IRNazanin" w:eastAsia="IRNazanin"/>
          <w:color w:val="111111"/>
          <w:sz w:val="28"/>
          <w:sz w:val="28"/>
          <w:szCs w:val="28"/>
          <w:rtl w:val="true"/>
          <w:lang w:bidi="fa-IR"/>
        </w:rPr>
        <w:t>پس ستایش و شکر از آن خدایی است که هیچ همتایی ندارد و به بنده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سایرین نیکی بی‌پایان ارزانی می‌کند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صلّی اللّه علیه و اله لبخندی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فابتسم رسول اللّه صلّی اللّه علیه و اله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یا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أبی القاسم جعفر بن محمّد بن قولویه،عن محمّد بن یعقوب الکلینیّ،عن ابن إدریس،عن محمّد بن عبد الجبّار،عن صفوان بن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الحسن علیه السّلام أخبرنی عن الإرادة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الخلق؟فقال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إحداثه الفعل لا غیر ذلک،لأنّه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یهمّ و لا یتفکّر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أحمد بن الولید،عن أبیه عن الصّفّار عن القاشانیّ عن الأصفهانیّ،عن المنقریّ،عن ابن عیینة،قال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إلاّ و للّه علیه حجّة،إمّا فی ذنب اقترفه،و إمّا فی نعمة قصّر عن شکرها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 عن الکلینیّ عن محمّد،بن یحیی عن ابن عیسی،عن ابن محبوب،عن سعد بن أبی خلف،عن أبی الحسن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علیک بالجدّ،و لا تخرجنّ نفسک من حدّ التّقصیر فی عبادة اللّه و طاعته،فإنّ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یعبد حقّ عبادته</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 عن الکلینیّ عن عدّة من أصحابه عن ابن عیسی عن ابن محبوب،عن داود بن کثیر،عن أبی عبیدة الحذّاء،عن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یتّکل العاملون علی أعمالهم الّتی یعملون بها لثوابی،فإنّهم لو اجتهدوا و أتعبوا أنفسهم أعمارهم فی</w:t>
      </w:r>
      <w:bookmarkStart w:id="910" w:name="pg13930_143288"/>
    </w:p>
    <w:p>
      <w:pPr>
        <w:pStyle w:val="Heading3"/>
        <w:numPr>
          <w:ilvl w:val="2"/>
          <w:numId w:val="1"/>
        </w:numPr>
        <w:rPr/>
      </w:pPr>
      <w:bookmarkStart w:id="911" w:name="__RefHeading___Toc1437562_3264237689"/>
      <w:bookmarkStart w:id="912" w:name="_Toc359"/>
      <w:bookmarkEnd w:id="910"/>
      <w:bookmarkEnd w:id="911"/>
      <w:r>
        <w:rPr/>
        <w:t>340</w:t>
      </w:r>
      <w:r>
        <w:rPr>
          <w:rtl w:val="true"/>
        </w:rPr>
        <w:t>-</w:t>
      </w:r>
      <w:r>
        <w:rPr>
          <w:rtl w:val="true"/>
        </w:rPr>
        <w:t>معنای ارادۀ خداوند</w:t>
      </w:r>
      <w:bookmarkEnd w:id="9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الحسن علیه السّلام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چگونگی اراده خداوند و آفریدگان آگاه کن؟امام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از سوی خداوند به معنای به وجود آوردن فعل است نه غیر آن،چرا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دغدغه نداشته و نمی‌اندیشد</w:t>
      </w:r>
      <w:r>
        <w:rPr>
          <w:rFonts w:eastAsia="IRNazanin" w:cs="IRNazanin"/>
          <w:color w:val="111111"/>
          <w:sz w:val="28"/>
          <w:szCs w:val="28"/>
          <w:rtl w:val="true"/>
          <w:lang w:bidi="fa-IR"/>
        </w:rPr>
        <w:t>.</w:t>
      </w:r>
    </w:p>
    <w:p>
      <w:pPr>
        <w:pStyle w:val="Heading3"/>
        <w:numPr>
          <w:ilvl w:val="2"/>
          <w:numId w:val="1"/>
        </w:numPr>
        <w:rPr/>
      </w:pPr>
      <w:bookmarkStart w:id="913" w:name="__RefHeading___Toc1437564_3264237689"/>
      <w:bookmarkStart w:id="914" w:name="_Toc360"/>
      <w:bookmarkEnd w:id="913"/>
      <w:r>
        <w:rPr/>
        <w:t>341</w:t>
      </w:r>
      <w:r>
        <w:rPr>
          <w:rtl w:val="true"/>
        </w:rPr>
        <w:t>-</w:t>
      </w:r>
      <w:r>
        <w:rPr>
          <w:rtl w:val="true"/>
        </w:rPr>
        <w:t>حجت خداوند بر مردم</w:t>
      </w:r>
      <w:bookmarkEnd w:id="9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عیینه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نیست مگر اینکه برای خداوند بر ضد او حجتی است یا به خاطر گناهی که مرتکب‌شده و یا به خاطر نعمتی که در شکرگزاری آن کوتاهی کرده است</w:t>
      </w:r>
      <w:r>
        <w:rPr>
          <w:rFonts w:eastAsia="IRNazanin" w:cs="IRNazanin"/>
          <w:color w:val="111111"/>
          <w:sz w:val="28"/>
          <w:szCs w:val="28"/>
          <w:rtl w:val="true"/>
          <w:lang w:bidi="fa-IR"/>
        </w:rPr>
        <w:t>.</w:t>
      </w:r>
    </w:p>
    <w:p>
      <w:pPr>
        <w:pStyle w:val="Heading3"/>
        <w:numPr>
          <w:ilvl w:val="2"/>
          <w:numId w:val="1"/>
        </w:numPr>
        <w:rPr/>
      </w:pPr>
      <w:bookmarkStart w:id="915" w:name="__RefHeading___Toc1437566_3264237689"/>
      <w:bookmarkStart w:id="916" w:name="_Toc361"/>
      <w:bookmarkEnd w:id="915"/>
      <w:r>
        <w:rPr/>
        <w:t>342</w:t>
      </w:r>
      <w:r>
        <w:rPr>
          <w:rtl w:val="true"/>
        </w:rPr>
        <w:t>-</w:t>
      </w:r>
      <w:r>
        <w:rPr>
          <w:rtl w:val="true"/>
        </w:rPr>
        <w:t>جدیّت در عبادت</w:t>
      </w:r>
      <w:bookmarkEnd w:id="9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به تلاش و کوشش،و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به زعم باطلت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مرز کوتاهی در عبادت خدا و بندگی او خارج نسازی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درستی که خداوند والا آن گونه که شایسته‌اش است بندگی نمی‌شود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والا و بلندمرتبه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نبایستی عمل‌کنندگان بر کارهایی که برای رسیدن به پاداش من انجام می‌دهند تکیه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عبادتی،کانوا مقصّرین غیر بالغین فی عبادتهم کنه عبادتی،فیما یطلبون من کرامتی،و النّعیم فی جنّاتی،و رفیع الدّرجات فی جواری،و لکن برحمتی فلیثقوا،و فضلی فلیرجوا،و إلی حسن الظّنّ بی فلیطمئنّوا،فإنّ رحمتی عند ذلک تدرکهم،و بمنّی أبلّغهم رضوانی و ألبسهم عفوی،فإنّی أنا اللّه الرّحمن الرّحیم، بذلک تسمّیت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أحمد بن الولید عن أبیه عن الصّفّار،عن القاشانیّ عن الأصفهانیّ،عن المنقریّ،عن ابن عیینة،عن حمید بن زیاد،عن عطاء بن یسار،عن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یوقف العبد بین یدی اللّه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قیسوا بین نعمی علیه و بین عمله؛فتستغرق النّعم العمل،فیقولون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استغرقت النّعم العمل؛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هبوا له نعمی،و قیسوا بین الخیر و الشّرّ منه؛فإن استوی العملان أذهب اللّه الشّرّ بالخیر و أدخله الجنّة،فإن کان له فضل أعطاه اللّه بفضله،و إن کان علیه فضل، و هو من أهل التّقوی،لم یشرک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اتّقی الشّرک به،فهو من أهل المغفرة،یغفر اللّه له برحمته إن شاء،و یتفضّل علیه بعفوه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علیّ بن مالک النّحویّ،عن محمّد بن القاسم الأنباریّ،عن أبیه،عن عبد الصّمد بن محمّد الهاشمیّ،عن الفضل بن سلیمان النّهدیّ،عن ابن الکلبیّ،عن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القطامیّ،عن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خاصم عمرو بن عثمان بن عفّان أسامة بن زید إلی معاویة بن أبی سفیان مقدمه المدینة،فی حائط</w:t>
      </w:r>
      <w:bookmarkStart w:id="917" w:name="pg13930_143290"/>
    </w:p>
    <w:p>
      <w:pPr>
        <w:pStyle w:val="BookText"/>
        <w:rPr/>
      </w:pPr>
      <w:bookmarkEnd w:id="917"/>
      <w:r>
        <w:rPr>
          <w:rFonts w:ascii="IRNazanin" w:hAnsi="IRNazanin" w:eastAsia="IRNazanin"/>
          <w:color w:val="111111"/>
          <w:sz w:val="28"/>
          <w:sz w:val="28"/>
          <w:szCs w:val="28"/>
          <w:rtl w:val="true"/>
          <w:lang w:bidi="fa-IR"/>
        </w:rPr>
        <w:t>پس همانا اگر آنان در تمام عمرشان تلاش کنند و خود را در راه بندگی من به هدف رسیدن به کرامتم و نعمت‌های بهشت و درجات والا در همسایگی‌ام خسته نمایند در عبادت من کوتاهی کرده و به حقیقت و ژرفای آن دست نیافته‌اند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رحتم اعتماد کنند و به فضل و احسانم امیدوار باشند و به خوش‌گمانی به من اطمینان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هنگام رحمتم آنان را در می‌یابد و به لطف خود خشنودی‌ام را شامل آنان می‌سازم و لباس بخشش بر تنشان می‌پوشانم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درستی که من خداوند بخشاینده مهربانم و به‌همین نام خود را نامیده‌ام</w:t>
      </w:r>
      <w:r>
        <w:rPr>
          <w:rFonts w:eastAsia="IRNazanin" w:cs="IRNazanin"/>
          <w:color w:val="111111"/>
          <w:sz w:val="28"/>
          <w:szCs w:val="28"/>
          <w:rtl w:val="true"/>
          <w:lang w:bidi="fa-IR"/>
        </w:rPr>
        <w:t>.</w:t>
      </w:r>
    </w:p>
    <w:p>
      <w:pPr>
        <w:pStyle w:val="Heading3"/>
        <w:numPr>
          <w:ilvl w:val="2"/>
          <w:numId w:val="1"/>
        </w:numPr>
        <w:rPr/>
      </w:pPr>
      <w:bookmarkStart w:id="918" w:name="__RefHeading___Toc1437568_3264237689"/>
      <w:bookmarkStart w:id="919" w:name="_Toc362"/>
      <w:bookmarkEnd w:id="918"/>
      <w:r>
        <w:rPr/>
        <w:t>343</w:t>
      </w:r>
      <w:r>
        <w:rPr>
          <w:rtl w:val="true"/>
        </w:rPr>
        <w:t>-</w:t>
      </w:r>
      <w:r>
        <w:rPr>
          <w:rtl w:val="true"/>
        </w:rPr>
        <w:t>توقف بنده در پیشگاه خداوند برای حساب پس دادن در مقابل نعمتها</w:t>
      </w:r>
      <w:bookmarkEnd w:id="9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را در مقابل خداوند ایستانده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نعمت بخشی من به او و کردارش مقایسه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می‌گویند نعمت‌ها کردار او را در بر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نعمت‌هایم را بر او ببخشایید و میان نیکی و بدی او مقایسه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نیکی و بدی او یکسان باشد خدا بدی او را با نیکی از میان می‌برد و او را در بهشت داخل می‌سازد پس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بر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داشت خداوند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برتری‌اش به او عطا می‌کند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بر 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ضرر او برتری داشت ولی از تقواپیشگانی بود که به خدا شرک نورزیده و از شرک به او دوری نموده بود،پس او از آمرزیده‌شدگان است که خداوند اگر بخواهد با رحمت خود بر او می‌بخشاید و با بخشش خود،به او برتری می‌بخشد</w:t>
      </w:r>
      <w:r>
        <w:rPr>
          <w:rFonts w:eastAsia="IRNazanin" w:cs="IRNazanin"/>
          <w:color w:val="111111"/>
          <w:sz w:val="28"/>
          <w:szCs w:val="28"/>
          <w:rtl w:val="true"/>
          <w:lang w:bidi="fa-IR"/>
        </w:rPr>
        <w:t>.</w:t>
      </w:r>
    </w:p>
    <w:p>
      <w:pPr>
        <w:pStyle w:val="Heading3"/>
        <w:numPr>
          <w:ilvl w:val="2"/>
          <w:numId w:val="1"/>
        </w:numPr>
        <w:rPr/>
      </w:pPr>
      <w:bookmarkStart w:id="920" w:name="__RefHeading___Toc1437570_3264237689"/>
      <w:bookmarkStart w:id="921" w:name="_Toc363"/>
      <w:bookmarkEnd w:id="920"/>
      <w:r>
        <w:rPr/>
        <w:t>344</w:t>
      </w:r>
      <w:r>
        <w:rPr>
          <w:rtl w:val="true"/>
        </w:rPr>
        <w:t>-</w:t>
      </w:r>
      <w:r>
        <w:rPr>
          <w:rtl w:val="true"/>
        </w:rPr>
        <w:t>اختلاف عمرو بن عثمان بن عفان و اسامه که اختلاف خود را نزد معاویة بن ابی سفیان بردند</w:t>
      </w:r>
      <w:bookmarkEnd w:id="921"/>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شرقی بن قطامی از پدرش روایت می‌کند که عمرو بن عثمان بن عفّان و اسامة بن زید اختلاف میان خود را که در مورد یکی از باغ‌های مدینه بود به نزد معاویة بن ابی سفیان هنگامی که به مدینه آمده بود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حیطان المدینة،فارتفع الکلام بینهما حتّی تلاحیا فقال عمرو،تلاحینی و أنت مولای؟فقال أسامة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أنا بمولاک و لا یسرّنی أنّی فی نسبک،مولای رسول اللّه صلّی اللّه علیه و 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تسمعون ما یستقبلنی به هذا العبد؟ثمّ التفت إلیه عمرو فقال له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یابن السّوداء،ما أطغاک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أطغی منّی و لم تعیّرنی بأمّی؟و أمّی و اللّه خیر من أمّک،و هی أمّ أیمن مولاة رسول اللّه صلّی اللّه علیه و اله بشّرها رسول اللّه فی غیر موطن بالجنّة،و أبی خیر من أبیک،زید بن حارثة صاحب رسول اللّه صلّی اللّه علیه و اله،و حبّه و مولاه، قتل شهیدا بمؤتة علی طاعة اللّه و طاعة رسول اللّه صلوات اللّه علیه و آله و قبض رسول اللّه صلّی اللّه علیه و اله و أنا أمیر علی أبیک،و علی من هو خیر من أبیک،علی أبی بکر و عمر و أبی عبیدة،و سروات المهاجرین و الأنصار،فأنّی تفاخرنی یابن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أما تسمعون بما یجبهنی به هذا العبد؟فقام مروان بن الحکم فجلس إلی جنب عمرو بن عثمان،فقام الحسن بن علیّ علیه السّلام فجلس إلی جنب أسامة، فقام عتبة بن أبی سفیان فجلس إلی جنب عمرو،فقام عبد اللّه بن عبّاس فجلس إلی جنب أسامة،فقام سعید بن العاص فجلس إلی جنب عمرو،فقام عبد اللّه بن جعفر فجلس إلی جنب أسامة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رآهم معاویة قد صاروا فریقین من بنی هاشم و بنی أمیّة،خشی أن یعظم البلاء،فقال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عندی من هذا الحائط لعلما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بعلمک فقد رضینا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رسول اللّه صلّی اللّه علیه و اله جعله لأسامة بن زید،قم یا أسامة فاقبض حائطک هنیئا مریئا؛فقام أسامة و الهاشمیّین و جزوا معاویة</w:t>
      </w:r>
    </w:p>
    <w:p>
      <w:pPr>
        <w:pStyle w:val="BookText"/>
        <w:rPr/>
      </w:pPr>
      <w:r>
        <w:rPr>
          <w:rFonts w:ascii="IRNazanin" w:hAnsi="IRNazanin" w:eastAsia="IRNazanin"/>
          <w:color w:val="111111"/>
          <w:sz w:val="28"/>
          <w:sz w:val="28"/>
          <w:szCs w:val="28"/>
          <w:rtl w:val="true"/>
          <w:lang w:bidi="fa-IR"/>
        </w:rPr>
        <w:t>پس کلام میان آن‌دو بالا گرفت تا آنکه به یکدیگر فحش و ناسزا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پرخاش می‌کنی درحالی که تو بنده و عبد من هستی؟اسامه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بنده تو نیستم و این‌که به تو منسوب باشم مرا شادمان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من،رسول خدا صلّی اللّه علیه و اله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نمی‌شنوید که این بنده در مقابل من چه بر زبان می‌آورد؟آنگاه عمر رو به او کرد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زن سیاه‌رو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به سرکشی واداشته است؟پس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 سرکش‌تری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را بد بر می‌شماری درحالی که به خدا سوگند مادرم نکوتر از مادر تو است و امّ ایمن کنیز رسول خدا است که رسول خدا چندین بار به او بهشت را وعده داده است و پدرم نکوتر از پدرت است و او زید بن حارثه همراه و دوست و بنده رسول خدا صلّی اللّه علیه و اله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فرمانبرداری خدا و فرستاده خدا صلّی اللّه علیه و اله شهید گشت و رسول خدا صلّی اللّه علیه و اله از دنیا رفت درحالی که من فرمانروای پدرت و کسانی که بهتر از پدرت هستند همچون ابو بکر و عمر و ابو عبیده و مردان شریف از مهاجرین و انصار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فرزند عثمان،تو به من فخر می‌فروشی؟پس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نمی‌شنوید که این بنده چگونه مرا خوار می‌سازد؟پس مروان بن حکم برخاست و در کنار عمرو بن عثمان نشست و حسن بن علی علیه السّلام نیز برخاست و در کنار اسامه نشست پس عتبة بن ابی سفیان برخاست و در کنار عمرو نشست و عبد اللّه بن عباس برخاست و در کنار اسامه نشست همچنین سعید بن عاص برخاسته و کنار عمرو نشست و عبد اللّه بن جعفر نیز از جای خود بلندشده و کنار اسامه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معاویه مشاهده کرد آنان دوگروه از بنی هاشم و بنی امیه گشته‌اند ترسید که مبادا بلایی بزرگ به وقوع بپیوندد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مالکیت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باغ آگاهم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جماعت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دانشت سخن بگو که ما به آن خشنودیم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معاویه گفت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می‌دهم که رسول خدا صلّی اللّه علیه و اله این باغ را برای اسامه بن زید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اسامه برخیز و باغ خود را با راحتی و آسایش برگیر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اسامه و بنی هاشم برخاستند و به معاویه پاداشی نیکو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عمرو بن عثمان علی معاویة،فقال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جزاک اللّه عن الرّحم خیرا،ما زدت علی أن کذّبت قولنا،و فسخت حجّتنا،و أشمتّ بنا عدوّنا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 یا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لمّا رأیت هؤلاء الفتیة من بنی هاشم قد اعتزلوا،ذکرت أعینهم تدور إلیّ من تحت المغافر بصفّین فکاد یختلط علیّ عقلی،و ما یؤمنّی یا بن عثمان منهم و قد أحلّوا بأبیک ما أحلّوا،و نازعونی مهجة نفسی حتّی نجوت منهم بعد نبإ عظیم و خطب جسیم،فانصرف فنحن مخلفون لک خیرا من حائطک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 عن ابن عقدة عن علیّ بن الحسن بن فضّال،عن أبیه،عن الحسن بن الجهم،عن عبد اللّه بن سنان،عن حمزة بن حمران،عن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رسول اللّه صلّی اللّه علیه و اله یمشی ذات یوم مع أصحابه إذ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رسلکم حتّی أثنی علی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مانع لما أعطیت،و لا معطی لما منعت،و لا قابض لما بسطت،و لا باسط لما قبضت،و لا هادی لمن أضللت،و لا مضلّ لمن هدیت،اللّهمّ أنت الحلیم فلا تجهل،و أنت الجواد فلا تبخل،و أنت العزیز فلا تستذلّ،و أنت المنیع فلا ترام</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 عن أبیه عن سعد عن ابن عیسی،عن ابن محبوب،عن ابن رئاب،عن محمّد بن مسلم،عن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اللّه خلقا أکثر من الملائکة،و إنّه لینزل کلّ یوم سبعون ألف ملک،فیأتون</w:t>
      </w:r>
      <w:bookmarkStart w:id="922" w:name="pg13930_143294"/>
    </w:p>
    <w:p>
      <w:pPr>
        <w:pStyle w:val="BookText"/>
        <w:rPr/>
      </w:pPr>
      <w:bookmarkEnd w:id="922"/>
      <w:r>
        <w:rPr>
          <w:rFonts w:ascii="IRNazanin" w:hAnsi="IRNazanin" w:eastAsia="IRNazanin"/>
          <w:color w:val="111111"/>
          <w:sz w:val="28"/>
          <w:sz w:val="28"/>
          <w:szCs w:val="28"/>
          <w:rtl w:val="true"/>
          <w:lang w:bidi="fa-IR"/>
        </w:rPr>
        <w:t>پس عمرو بن عثمان بر معاویه رو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خویشاوندی میان ما به تو پاداش نیک ندهد تو برای ما کاری نکردی جز اینکه سخن ما را دروغ شمردی و دلیل ما را باطل کردی و دشمنان را بر ما دلشاد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عمرو همانا وقتی این جوانان بنی هاشم را مشاهده کردم که از ما کناره گرفتند چشمانشان در جنگ صفین را به یاد آوردم که از زیر کلاه خود به سوی من می‌نگریستند پس نزدیک بود که عقلم واژگون شود و درهم بریزد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آنان ایمن نیستم درحالی که بر سر پدرت آن آوردند که خود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برای ریختن خون من با من به جنگ برخاستند تا آن‌که پس از دروغی بزرگ و حوادثی ناگوار از آنان نجات یافتم پس بازگرد که اگر خدا بخواهد ما برای تو بهتر از باغت را به‌جا خواهیم گذارد و به تو خواهیم بخشید</w:t>
      </w:r>
      <w:r>
        <w:rPr>
          <w:rFonts w:eastAsia="IRNazanin" w:cs="IRNazanin"/>
          <w:color w:val="111111"/>
          <w:sz w:val="28"/>
          <w:szCs w:val="28"/>
          <w:rtl w:val="true"/>
          <w:lang w:bidi="fa-IR"/>
        </w:rPr>
        <w:t>.</w:t>
      </w:r>
    </w:p>
    <w:p>
      <w:pPr>
        <w:pStyle w:val="Heading3"/>
        <w:numPr>
          <w:ilvl w:val="2"/>
          <w:numId w:val="1"/>
        </w:numPr>
        <w:rPr/>
      </w:pPr>
      <w:bookmarkStart w:id="923" w:name="__RefHeading___Toc1437572_3264237689"/>
      <w:bookmarkStart w:id="924" w:name="_Toc364"/>
      <w:bookmarkEnd w:id="923"/>
      <w:r>
        <w:rPr/>
        <w:t>345</w:t>
      </w:r>
      <w:r>
        <w:rPr>
          <w:rtl w:val="true"/>
        </w:rPr>
        <w:t>-</w:t>
      </w:r>
      <w:r>
        <w:rPr>
          <w:rtl w:val="true"/>
        </w:rPr>
        <w:t>دعای حضرت رسول صلّی اللّه علیه و اله</w:t>
      </w:r>
      <w:bookmarkEnd w:id="924"/>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صلّی اللّه علیه و اله با یارانش حرکت می‌کرد پس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باشید تا پروردگارم را بستایم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مانعی از آنچه عطا نموده و هیچ عطا کننده‌ای از آنچه بازداشتی و هیچ تنگ کننده‌ای بر آنچه گشادی و هیچ گشاینده‌ای بر آنچه تنگ کردی و هیچ راهنمایی برای آنکه گمراهش کردی و هیچ گمراه کننده‌ای برای آنکه هدایتش نمودی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تو بردباری هستی که نادانی نمی‌کنی و بخشنده‌ای هستی که بخل و خسّت نمی‌ورزی و شکست‌ناپذیری هستی که خوار نمی‌گردی و والایی هستی که دست‌یازیده نمی‌شوی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البیت المعمور فیطوفون به،فإذا هم طافوا به نزلوا فطافوا بالکعبة،فإذا طافوا بها أتوا قبر النّبیّ صلّی اللّه علیه و اله فسلّموا علیه،ثمّ أتوا قبر أمیر المؤمنین علیه السّلام فسلّموا علیه،ثمّ أتوا قبر الحسین علیه السّلام فسلّموا علیه،ثمّ عرجوا،و ینزل مثلهم أبدا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أمیر المؤمنین عارفا بحقّه،غیر متجبّر،و لا متکبّر،کتب اللّه له أجر مائة ألف شهید،و غفر اللّه ما تقدّم من ذنبه و ما تأخّر،و بعث من الآمنین،و هوّن علیه الحساب،و استقبله الملائکة،فإذا انصرف شیّعته إلی منزله،فإن مرض عادوه،و إن مات تبعوه بالاستغفار إلی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زار الحسین علیه السّلام عارفا بحقّه کتب اللّه له ثواب ألف حجّة مقبولة و ألف عمرة مقبولة،و غفر له ما تقدّم من ذنبه و ما تأخّر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 عن أبیه،عن سعد عن محمّد بن أحمد بن یحیی،عن محمّد بن الحسین،عن محمّد بن سلیمان عن الثّمالیّ،عن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اثنین تصافحا علی وجه الأرض ذو القرنین و إبراهیم الخلیل علیه السّلام استقبله إبراهیم فصافحه،و أوّل شجرة علی وجه الأرض النّخلة</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 عن أبیه،عن سعد عن محمّد بن أحمد بن یحیی،عن محمّد بن الحسین،عن ابن عمیرة،عن عمرو بن شمر،عن جابر،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إذا تلاقیتم فتلاقوا بالتّسلیم و التّصافح، و إذا تفرّقتم فتفرّقوا بالاستغفار</w:t>
      </w:r>
      <w:r>
        <w:rPr>
          <w:rFonts w:eastAsia="IRNazanin" w:cs="IRNazanin"/>
          <w:color w:val="111111"/>
          <w:sz w:val="28"/>
          <w:szCs w:val="28"/>
          <w:rtl w:val="true"/>
          <w:lang w:bidi="fa-IR"/>
        </w:rPr>
        <w:t>.</w:t>
      </w:r>
      <w:bookmarkStart w:id="925" w:name="pg13930_143296"/>
    </w:p>
    <w:p>
      <w:pPr>
        <w:pStyle w:val="Heading3"/>
        <w:numPr>
          <w:ilvl w:val="2"/>
          <w:numId w:val="1"/>
        </w:numPr>
        <w:rPr/>
      </w:pPr>
      <w:bookmarkStart w:id="926" w:name="__RefHeading___Toc1437574_3264237689"/>
      <w:bookmarkStart w:id="927" w:name="_Toc365"/>
      <w:bookmarkEnd w:id="925"/>
      <w:bookmarkEnd w:id="926"/>
      <w:r>
        <w:rPr/>
        <w:t>346</w:t>
      </w:r>
      <w:r>
        <w:rPr>
          <w:rtl w:val="true"/>
        </w:rPr>
        <w:t>-</w:t>
      </w:r>
      <w:r>
        <w:rPr>
          <w:rtl w:val="true"/>
        </w:rPr>
        <w:t>فضیلت زیارت امام علی و امام حسین علیهما السّلام</w:t>
      </w:r>
      <w:bookmarkEnd w:id="9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آفریده‌ای را بیشتر از فرشتگان نیافرید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هفتاد هزار ملک فرود می‌آیند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می‌روند و آن را طواف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به گرد آن طواف نمودند فرود می‌آیند و گرد کعبه طواف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بر گرد کعبه طواف کردند به نزد قبر پیامبر آمده و بر او سلام می‌کنند آنگاه به نزد قبر امیر مؤمنان علیه السّلام می‌آیند و بر او سلام می‌کنند آنگاه به نزد قبر حسین علیه السّلام می‌آیند و بر او سلام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بالا می‌روند و مانند این گروه همیشه و تا روز قیامت فرود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چنین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امیر مؤمنان علیه السّلام را درحالی که به حقش آگاه است و ستمگر و متکبّر نیست زیارت کند خداوند برایش پاداش صد هزار شهید را می‌نویسد و گناهان پیشین و پسین او را می‌بخشاید و در جمله ایمان‌آورندگان برانگیخته شده و حساب بر او آسان گرفته می‌شود و فرشتگان به استقبال او می‌روند و هنگامی که باز می‌گردد فرشتگان تا منزلش او را بدرقه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بیمار گردد از او عیادت می‌کنند و آنگاه که بمیرد تا قبرش به دنبالش رفته و برایش از خداوند طلب بخشش می‌نمایند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حسین علیه السّلام را درحالی که به حقش آگاهی دارد زیارت کند خداوند برایش پاداش هزار حج پذیرفته‌شده و هزار عمره پذیرفته‌شده را می‌نویسد و گناهان پیشین و پسین او را می‌آمرزد</w:t>
      </w:r>
      <w:r>
        <w:rPr>
          <w:rFonts w:eastAsia="IRNazanin" w:cs="IRNazanin"/>
          <w:color w:val="111111"/>
          <w:sz w:val="28"/>
          <w:szCs w:val="28"/>
          <w:rtl w:val="true"/>
          <w:lang w:bidi="fa-IR"/>
        </w:rPr>
        <w:t>.</w:t>
      </w:r>
    </w:p>
    <w:p>
      <w:pPr>
        <w:pStyle w:val="Heading3"/>
        <w:numPr>
          <w:ilvl w:val="2"/>
          <w:numId w:val="1"/>
        </w:numPr>
        <w:rPr/>
      </w:pPr>
      <w:bookmarkStart w:id="928" w:name="__RefHeading___Toc1437576_3264237689"/>
      <w:bookmarkStart w:id="929" w:name="_Toc366"/>
      <w:bookmarkEnd w:id="928"/>
      <w:r>
        <w:rPr/>
        <w:t>347</w:t>
      </w:r>
      <w:r>
        <w:rPr>
          <w:rtl w:val="true"/>
        </w:rPr>
        <w:t>-</w:t>
      </w:r>
      <w:r>
        <w:rPr>
          <w:rtl w:val="true"/>
        </w:rPr>
        <w:t>اولین کسانی که بر روی زمین با یکدیگر دست دادن،ذو القرنین و حضرت ابراهیم بودند</w:t>
      </w:r>
      <w:bookmarkEnd w:id="9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کسانی که بر روی زمین با یکدیگر دست دادند ذو القرنین و ابراهیم خلیل اللّه علیه السّلام بودند که ابراهیم علیه السّلام به استقبال او رفته با او دست داد و اولین درخت بر روی زمین درخت خرما بود</w:t>
      </w:r>
      <w:r>
        <w:rPr>
          <w:rFonts w:eastAsia="IRNazanin" w:cs="IRNazanin"/>
          <w:color w:val="111111"/>
          <w:sz w:val="28"/>
          <w:szCs w:val="28"/>
          <w:rtl w:val="true"/>
          <w:lang w:bidi="fa-IR"/>
        </w:rPr>
        <w:t>.</w:t>
      </w:r>
    </w:p>
    <w:p>
      <w:pPr>
        <w:pStyle w:val="Heading3"/>
        <w:numPr>
          <w:ilvl w:val="2"/>
          <w:numId w:val="1"/>
        </w:numPr>
        <w:rPr/>
      </w:pPr>
      <w:bookmarkStart w:id="930" w:name="__RefHeading___Toc1437578_3264237689"/>
      <w:bookmarkStart w:id="931" w:name="_Toc367"/>
      <w:bookmarkEnd w:id="930"/>
      <w:r>
        <w:rPr/>
        <w:t>348</w:t>
      </w:r>
      <w:r>
        <w:rPr>
          <w:rtl w:val="true"/>
        </w:rPr>
        <w:t>-</w:t>
      </w:r>
      <w:r>
        <w:rPr>
          <w:rtl w:val="true"/>
        </w:rPr>
        <w:t>رسول خدا صلّی اللّه علیه و اله می فرمایند هنگامی که یکدیگر را ملاقات کردید باهم دست دهید و سلام کنید</w:t>
      </w:r>
      <w:bookmarkEnd w:id="931"/>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یکدیگر را ملاقات کردید برهم سلام کرده و به هم دست دهید و هنگامی که از هم جدا گشتید برای یکدیگر طلب بخشش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أحمد بن الولید،عن أبیه،عن الصّفّار،عن ابن عیسی،عن ابن أبی عمیر،عن ربعیّ،عن الفضیل،عن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علما لم یعلمه إلاّ هو،و علما أعلمه ملائکته و أنبیائه و رسله،و ما أعلمه ملائکته و أنبیاءه و رسله فنحن نعلمه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الجعابیّ،عن ابن عقدة عن أحمد بن یحیی،عن أسید بن زید عن محمّد بن مروان،عن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صلاتکم علیّ إجابة لدعائکم،و زکاة لأعمالکم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أمیر المؤمنین علیه السّلام خرج ذات لیلة من المسجد،و کانت لیلة قمراء،فأمّ الجبّانة،و لحقه جماعة یقفون أثره؛فوقف علیهم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شیعتک یا أمیر المؤمنین،فتفرّس فی وجوههم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لی لا أری علیکم سیماء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سیماء الشّیعة،یا أمیر المؤمنین؟فقال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 الوجوه من السّهر،عمش العیون من البکاء،حدب الظّهور من القیام،خمص البطون من الصّیام،ذبل الشّفاه من الدّعاء علیهم غبرة الخاشعین</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أمیر المؤمنین علیه السّلام الموت طالب و مطلوب،لا یعجزه المقیم، و لا یفوته الهارب،فقدّموا و لا تتکلّموا،فإنّه لیس عن الموت محیص،إنّکم إن لم تقتلوا تموتوا،و الّذی نفس علیّ بیده لألف ضربة بالسّیف علی الرّأس أهون من موت علی فراش</w:t>
      </w:r>
      <w:r>
        <w:rPr>
          <w:rFonts w:eastAsia="IRNazanin" w:cs="IRNazanin"/>
          <w:color w:val="111111"/>
          <w:sz w:val="28"/>
          <w:szCs w:val="28"/>
          <w:rtl w:val="true"/>
          <w:lang w:bidi="fa-IR"/>
        </w:rPr>
        <w:t>.</w:t>
      </w:r>
      <w:bookmarkStart w:id="932" w:name="pg13930_143298"/>
    </w:p>
    <w:p>
      <w:pPr>
        <w:pStyle w:val="Heading3"/>
        <w:numPr>
          <w:ilvl w:val="2"/>
          <w:numId w:val="1"/>
        </w:numPr>
        <w:rPr/>
      </w:pPr>
      <w:bookmarkStart w:id="933" w:name="__RefHeading___Toc1437580_3264237689"/>
      <w:bookmarkStart w:id="934" w:name="_Toc368"/>
      <w:bookmarkEnd w:id="932"/>
      <w:bookmarkEnd w:id="933"/>
      <w:r>
        <w:rPr/>
        <w:t>349</w:t>
      </w:r>
      <w:r>
        <w:rPr>
          <w:rtl w:val="true"/>
        </w:rPr>
        <w:t>-</w:t>
      </w:r>
      <w:r>
        <w:rPr>
          <w:rtl w:val="true"/>
        </w:rPr>
        <w:t>علم اهل بیت علیهم السّلام</w:t>
      </w:r>
      <w:bookmarkEnd w:id="9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دانشی دارد که جز او کسی نمی‌داند و دانشی دارد که به فرشتگان و پیامبران و فرستادگانش آموخت و آنچه فرشتگان و پیامبران و فرستادگان خدا می‌دانند ما نیز می‌دانیم</w:t>
      </w:r>
      <w:r>
        <w:rPr>
          <w:rFonts w:eastAsia="IRNazanin" w:cs="IRNazanin"/>
          <w:color w:val="111111"/>
          <w:sz w:val="28"/>
          <w:szCs w:val="28"/>
          <w:rtl w:val="true"/>
          <w:lang w:bidi="fa-IR"/>
        </w:rPr>
        <w:t>.</w:t>
      </w:r>
    </w:p>
    <w:p>
      <w:pPr>
        <w:pStyle w:val="Heading3"/>
        <w:numPr>
          <w:ilvl w:val="2"/>
          <w:numId w:val="1"/>
        </w:numPr>
        <w:rPr/>
      </w:pPr>
      <w:bookmarkStart w:id="935" w:name="__RefHeading___Toc1437582_3264237689"/>
      <w:bookmarkStart w:id="936" w:name="_Toc369"/>
      <w:bookmarkEnd w:id="935"/>
      <w:r>
        <w:rPr/>
        <w:t>350</w:t>
      </w:r>
      <w:r>
        <w:rPr>
          <w:rtl w:val="true"/>
        </w:rPr>
        <w:t>-</w:t>
      </w:r>
      <w:r>
        <w:rPr>
          <w:rtl w:val="true"/>
        </w:rPr>
        <w:t>فضیلت نماز بر حضرت محمد صلّی اللّه علیه و اله</w:t>
      </w:r>
      <w:bookmarkEnd w:id="9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شما بر من موجب پاسخ داده شدن به خواسته‌هایتان و پاکی کردارتان است</w:t>
      </w:r>
      <w:r>
        <w:rPr>
          <w:rFonts w:eastAsia="IRNazanin" w:cs="IRNazanin"/>
          <w:color w:val="111111"/>
          <w:sz w:val="28"/>
          <w:szCs w:val="28"/>
          <w:rtl w:val="true"/>
          <w:lang w:bidi="fa-IR"/>
        </w:rPr>
        <w:t>.</w:t>
      </w:r>
    </w:p>
    <w:p>
      <w:pPr>
        <w:pStyle w:val="Heading3"/>
        <w:numPr>
          <w:ilvl w:val="2"/>
          <w:numId w:val="1"/>
        </w:numPr>
        <w:rPr/>
      </w:pPr>
      <w:bookmarkStart w:id="937" w:name="__RefHeading___Toc1437584_3264237689"/>
      <w:bookmarkStart w:id="938" w:name="_Toc370"/>
      <w:bookmarkEnd w:id="937"/>
      <w:r>
        <w:rPr/>
        <w:t>351</w:t>
      </w:r>
      <w:r>
        <w:rPr>
          <w:rtl w:val="true"/>
        </w:rPr>
        <w:t>-</w:t>
      </w:r>
      <w:r>
        <w:rPr>
          <w:rtl w:val="true"/>
        </w:rPr>
        <w:t>صفات شیعه</w:t>
      </w:r>
      <w:bookmarkEnd w:id="9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شبی امیر مؤمنان از مسجد خارج شد و آن شب مهتابی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جانب بیابان روان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نیز به دنبال حضرت حرکت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ایستاد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کیستید؟گفتند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شیعیان تو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در چهره‌هایشان خیره شد،آنگاه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چه شده است که سیمای شیعیان را بر شما نمی‌بینم؟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شیعیان چگونه است؟امام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هایشان از شب‌بیداری زرد،چشمانشان از شدت گریستن کم‌سو گشته است،پشتشان از فراوانی نماز خمیده شده،شکم‌هایشان از روزه لاغر،لبانشان از کثرت دعا پژمرده شده‌است و بر آنان گرد و غبار انسان‌های فروتن نشسته است</w:t>
      </w:r>
      <w:r>
        <w:rPr>
          <w:rFonts w:eastAsia="IRNazanin" w:cs="IRNazanin"/>
          <w:color w:val="111111"/>
          <w:sz w:val="28"/>
          <w:szCs w:val="28"/>
          <w:rtl w:val="true"/>
          <w:lang w:bidi="fa-IR"/>
        </w:rPr>
        <w:t>.</w:t>
      </w:r>
    </w:p>
    <w:p>
      <w:pPr>
        <w:pStyle w:val="Heading3"/>
        <w:numPr>
          <w:ilvl w:val="2"/>
          <w:numId w:val="1"/>
        </w:numPr>
        <w:rPr/>
      </w:pPr>
      <w:bookmarkStart w:id="939" w:name="__RefHeading___Toc1437586_3264237689"/>
      <w:bookmarkStart w:id="940" w:name="_Toc371"/>
      <w:bookmarkEnd w:id="939"/>
      <w:r>
        <w:rPr/>
        <w:t>352</w:t>
      </w:r>
      <w:r>
        <w:rPr>
          <w:rtl w:val="true"/>
        </w:rPr>
        <w:t>-</w:t>
      </w:r>
      <w:r>
        <w:rPr>
          <w:rtl w:val="true"/>
        </w:rPr>
        <w:t>موعظۀ حضرت علی علیه السّلام</w:t>
      </w:r>
      <w:bookmarkEnd w:id="940"/>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می‌طلبد و خود نیز طلبیده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بر جای مانده‌ای آن را ناتوان نمی‌سازد و هیچ گریزانی از آن رهایی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اعمال نیک از پیش بفرستید و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مگوئید که از مرگ چاره‌ای نیست به درستی که شما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خواهید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جان علی در دست اوست هزار ضربه شمشیر بر سر برایم از مرگ در بستر آسان‌تر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کلامه علیه السّلام أیّها النّاس أصبحتم أغراضا تنتضل فیکم المنایا، و أموالکم نهب المصائب،و ما طعمتم فی الدّنیا من طعام فلکم فیه غصص،و ما شربتموه من شراب فلکم فیه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باللّه ما تنالون من الدّنیا نعمة تفرحون بها إلاّ بفراق أخری تکرهونها أیّها النّاس،و إنّا خلقنا و إیّاکم للبقاء لا للفناء، و لکنّکم من دار إلی دار تنقلون،فتزوّدوا لما أنتم صائرون إلیه و خالدون فیه، و السّلام</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أحمد بن الولید عن أبیه عن الصّفّار عن ابن عیسی عن ابن محبوب عن البطائنیّ،عن أبی بصیر،عن أبی جعفر علیه السّلام قال أفضل ما توسّل به المتوسّلون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باللّه و رسوله،و الجهاد فی سبیل اللّه،و کلمة الإخلاص فإنّها الفطرة،و إقامة الصّلاة فإنّها الملّة،و إیتاء الزّکاة فإنّها من فرائض اللّه،و صوم شهر رمضان فإنّه جنّة من عذاب اللّه،و حجّ البیت فإنّه میقات للدّین و مدحضة للذّنب،و صلة الرّحم فإنّه مثراة للمال و منساة للأجل،و صدقة السّرّ فإنّها تذهب الخطیئة و تطفئ غضب الرّبّ،و صنائع المعروف فإنّها تدفع میتة السّوء،و تقی مصارع الهوان،ألا فاصدقوا فإنّ اللّه مع من صدق،و جانبوا الکذب فإنّ الکذب مجانب الإیمان،ألا و إنّ الصّادق علی شفا منجاة و کرامة،ألا و إنّ الکاذب علی شفا مخزاة و هلکة،ألا و قولوا خیرا تعرفوا به،و اعملوا به تکونوا من أهله،و أدّوا الأمانة إلی من ائتمنکم،و صلوا من قطعکم،و عودوا بالفضل علیهم</w:t>
      </w:r>
      <w:r>
        <w:rPr>
          <w:rFonts w:eastAsia="IRNazanin" w:cs="IRNazanin"/>
          <w:color w:val="111111"/>
          <w:sz w:val="28"/>
          <w:szCs w:val="28"/>
          <w:rtl w:val="true"/>
          <w:lang w:bidi="fa-IR"/>
        </w:rPr>
        <w:t>.</w:t>
      </w:r>
      <w:bookmarkStart w:id="941" w:name="pg13930_143300"/>
    </w:p>
    <w:p>
      <w:pPr>
        <w:pStyle w:val="BookText"/>
        <w:rPr/>
      </w:pPr>
      <w:bookmarkEnd w:id="941"/>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علی علیه السّلام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شب را به صبح رساندید درحالی که هدف‌هایی هستید که آماج تیرهای مرگ قرار گرفته‌اید و ثروتهای شما در معرض تاراج مصیبت‌هاست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طعامی که در دنیا برگرفتید ناگواری و در هرنوشیدنی که آشامیدید اندوهی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گواه می‌گیرم که به هیچ نعمتی در دنیا شادمان نمی‌گردید مگر آنکه به خاطر از دست دادن نعمت دیگری ناخوش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ما و شما برای پایندگی و نه نیستی آفریده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شما از خانه‌ای به خانه دیگر منتقل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سرایی که به سوی آن روی آورده و درآن جاودانه‌اید توشه برگیرید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Heading3"/>
        <w:numPr>
          <w:ilvl w:val="2"/>
          <w:numId w:val="1"/>
        </w:numPr>
        <w:rPr/>
      </w:pPr>
      <w:bookmarkStart w:id="942" w:name="__RefHeading___Toc1437588_3264237689"/>
      <w:bookmarkStart w:id="943" w:name="_Toc372"/>
      <w:bookmarkEnd w:id="942"/>
      <w:r>
        <w:rPr/>
        <w:t>353</w:t>
      </w:r>
      <w:r>
        <w:rPr>
          <w:rtl w:val="true"/>
        </w:rPr>
        <w:t>-</w:t>
      </w:r>
      <w:r>
        <w:rPr>
          <w:rtl w:val="true"/>
        </w:rPr>
        <w:t>بهترین توسل ها</w:t>
      </w:r>
      <w:bookmarkEnd w:id="9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چیزی که توسل جویندگان به آن دست یازیدند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خدا و فرستاده او و جهاد در راه خدا و کلمه 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است و برپا داشتن نماز که حقیقت دین است و پرداخت زکات که از واجبات الهی است و روزه ماه رمضان که سپری از کیفر خداوند است و حج خانه خدا که میعادگاه دین و فروریزنده گناهان است و رفت‌وآمد با خویشان که موجب افزایش مال و به تأخیر افتادن اجل است و صدقه پنهانی که گناهان و اشتباهات را از میان برداشته و خشم خدا را خاموش می‌سازد و کردار نیک که مرگ بد را دور کرده و از کشته شدن ذلّت‌بار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راست بگوئید که خداوند با راستگویان است و از دروغ دوری کنید که دروغ ایمان را دور می‌سازد و همانا انسان راستگو بر آستانه نجات و کرامت و دروغگو بر آستانه خواری و نابودی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نیکی سخن بگوئید تا به آن شناخته شوید و به نیکی رفتار کنید تا از اهل آن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امانت را به کسی که شما را امین دانسته است بازگردانید و با کسانی که از شما دوری می‌کنند رفت‌وآمد کنید و با آنان به احسان رفتار نمائید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الکاتب،عن الأجلح،عن حبیب بن أبی ثابت، عن ثعلبة بن یزید الحمّانیّ،قال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أمیر المؤمنین علیّ بن أبی طالب علیه السّلام إلی معاویة بن أبی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بعد،فإنّ اللّه أنزل إلینا کتابه و لم یدعنا فی شبهة،و لا عذر لمن رکب ذنبا بجهالة،و التّوبة مبسوطة وَ لا تَزِرُ وازِرَةٌ وِزْرَ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ممّن شرع الخلاف متمادیا فی غرّة الأمل،مختلف السّرّ و العلانیة رغبة فی العاجل و تکذیبا بعد بالآجل،و کأنّک قد تذکّرت ما مضی منک فلم تجد إلی الرّجوع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اللّه علیّ أمیر المؤمنین إلی عمرو ابن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بعد،فإنّ الّذی أعجبک ممّا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الدّنیا و وثقت به منها منقلب عنک،فلا تطمئنّ إلی الدّنیا فإنّها غرّارة،و لو اعتبرت بما مضی حذرت ما بقی و انتفعت منها بما وعظت به،و لکنّک تبعت هواک و آثرته،لو لا ذلک لم تؤثر علی ما دعوناک إلیه غیره لأنّا أعظم رجاء و أولی بالحجّة،و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علیه السّلام إلی أمراء الأجناد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اللّه أمیر المؤمنین إلی أصحاب المسالح،أمّا بعد،فإنّ حقّا علی المولی أن لا یغیّره عن رعیّته فضل ناله، و لا مرتبة اختصّ بها،و أن یزیده ما قسم اللّه له دنوّا من عباده و عطفا علیهم،ألا و إنّ لکم عندی ألاّ أحجبنّ دونکم سرّا إلاّ فی حرب،و لا أطوی دونکم أمرا إلاّ فی حکم،و لا أؤخّر لکم حقّا عن محلّه،و أن تکونوا فی الحقّ عندی سواء،فإذا فعلت ذلک وجبت لی علیکم البیعة و لزمتکم الطّاعة،و أن لا تنکصوا عن دعوة،و لا</w:t>
      </w:r>
      <w:bookmarkStart w:id="944" w:name="pg13930_143302"/>
    </w:p>
    <w:p>
      <w:pPr>
        <w:pStyle w:val="Heading3"/>
        <w:numPr>
          <w:ilvl w:val="2"/>
          <w:numId w:val="1"/>
        </w:numPr>
        <w:rPr/>
      </w:pPr>
      <w:bookmarkStart w:id="945" w:name="__RefHeading___Toc1437590_3264237689"/>
      <w:bookmarkStart w:id="946" w:name="_Toc373"/>
      <w:bookmarkEnd w:id="944"/>
      <w:bookmarkEnd w:id="945"/>
      <w:r>
        <w:rPr/>
        <w:t>354</w:t>
      </w:r>
      <w:r>
        <w:rPr>
          <w:rtl w:val="true"/>
        </w:rPr>
        <w:t>-</w:t>
      </w:r>
      <w:r>
        <w:rPr>
          <w:rtl w:val="true"/>
        </w:rPr>
        <w:t>نامۀ حضرت علی علیه السّلام به معاویه</w:t>
      </w:r>
      <w:bookmarkEnd w:id="946"/>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بن ابی طالب علیه السّلام به معاویة بن أبی سفیان نگاشت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خداوند فرازمند کتابش را بر ما فروفرستاد و ما را در شبهه‌ای رها نکرد و هیچ بهانه‌ای برای کسی که از روی نادانی مرتکب گناهی شود وجود ندارد درحالی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باز و گشوده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گنهکاری بار گناه دیگری را بر دوش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از کسانی هستی که در غفلت آرزوهای خود در پنهان و آشکار شروع به سرپیچی و سرکشی نموده‌ای چون به دنیا میل داری و آخرت را دروغ برمی‌شمری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گویا رفتار گذشته‌ات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آورده‌ای و راهی برای بازگشت نیافته‌ای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عمرو بن عاص 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بنده خدا امیر مؤمنان به 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دنیا که تو را از خود بی‌خود کرده به گونه‌ای که آن را در برگرفته و به آن اعتماد کرده‌ای از تو روی‌گردان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دنیا اطمینان مکن که بسیار فریبنده است و اگر از آنچه بر دنیا گذشته است پند می‌گرفتی از آنچه باقی‌مانده است برحذر بودی و از آن به مقدار آنچه که پند گرفته بودی بهره می‌بردی ولی تو از هوای نفست پیروی نمودی و به دنبال آن 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این‌چنین نبود غیر ما را بر آنچه ما تو را به سوی آن خواندیم برتری نمی‌دادی چون بر ما،امید بیشتری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حق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حجت پروردگار بودن سزاوارتریم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علی علیه السّلام به سرداران سپاه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بنده خدا امیر مؤمنان به یاران سلاح و 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پس بر مولا سزاوار است که برتری که زیردستش به آن دست یازیده و مرتبه‌ای را که به آن مخصوص گشته از او پنهان ندارد و واژگون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آنچه که خداوند بر آنان ارزانی داشته است بیفزاید تا از میان بندگانش آنان را به خود نزدیک گرداند و بر آنان مهربانی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بر من لازم است که جز در جنگ رازی را از شما پنهان ندارم و جز در حکم دادن امری را در برابرتان مخفی نسازم و حقی از شما را از موعدش به تأخیر نیندازم و این‌که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نزد من یکسان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چنین کردم بر شما واجب است که با من بیعت کنید و از من پیروی نمائید و از فرمان من سرپیچی نکنید</w:t>
      </w:r>
    </w:p>
    <w:p>
      <w:pPr>
        <w:pStyle w:val="BookText"/>
        <w:rPr/>
      </w:pPr>
      <w:r>
        <w:rPr>
          <w:rFonts w:ascii="IRNazanin" w:hAnsi="IRNazanin" w:eastAsia="IRNazanin"/>
          <w:color w:val="111111"/>
          <w:sz w:val="28"/>
          <w:sz w:val="28"/>
          <w:szCs w:val="28"/>
          <w:rtl w:val="true"/>
          <w:lang w:bidi="fa-IR"/>
        </w:rPr>
        <w:t>تفرّطوا فی صلاح،و أن تخوضوا الغمرات إلی الحقّ،فإن أنتم لم تسمعوا لی علی ذلک لم یکن أحد أهون علیّ ممّن خالفنی فیه،ثمّ أحلّ لکم فیه عقوبته،و لا تجدوا عندی فیها رخصة،فخذوا هذا من أمرائکم،و أعطوا من أنفسکم هذا یصلح أمرکم،و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علیّ بن خالد،عن العبّاس بن الولید،عن محمّد بن عمر الکندیّ،عن عبد الکریم بن إسحاق الرّازیّ،عن بندار عن سعید بن خالد،عن إسماعیل بن أبی إدریس،عن عبد الرّحمن بن قیس البصریّ،قال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زاذان،عن سلمان الفارسیّ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قبض النّبیّ صلّی اللّه علیه و اله و تقلّد أبو بکر الأمر،قدم المدینة جماعة من النّصاری یتقدّمهم جاثلیق له سمت و معرفة بالکلام و وجوهه و حفظ التّوراة و الإنجیل و ما فیهما،فقصدوا أبا بکر،فقال له الجاثلیق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وجدنا فی الإنجیل رسولا یخرج بعد عیسی،و قد بلغنا خروج محمّد بن عبد اللّه یذکر أنّه ذلک الرّسول،ففزعنا إلی ملکنا فجمع وجوه قومنا، و أنفذنا فی التماس الحقّ فیما اتّصل بنا،و قد فاتنا نبیّکم محمّد،و فیما قرأناه من کتبنا أنّ الأنبیاء لا یخرجون من الدّنیا إلاّ بعد إقامة أوصیاء لهم یخلفونهم فی أممهم،یقتبس منهم الضّیاء فیما أشکل،فأنت أیّها الأمیر وصیّه لنسألک عمّا نحتاج إلیه؟فقال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خلیفة رسول اللّه صلّی اللّه علیه و اله فجثا الجاثلیق لرکبتیه،و قال له</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فضلکم علینا فی الدّین،فإنّا جئنا نسأل عن ذلک؟فقال</w:t>
      </w:r>
      <w:bookmarkStart w:id="947" w:name="pg13930_143304"/>
    </w:p>
    <w:p>
      <w:pPr>
        <w:pStyle w:val="BookText"/>
        <w:rPr/>
      </w:pPr>
      <w:bookmarkEnd w:id="947"/>
      <w:r>
        <w:rPr>
          <w:rFonts w:ascii="IRNazanin" w:hAnsi="IRNazanin" w:eastAsia="IRNazanin"/>
          <w:color w:val="111111"/>
          <w:sz w:val="28"/>
          <w:sz w:val="28"/>
          <w:szCs w:val="28"/>
          <w:rtl w:val="true"/>
          <w:lang w:bidi="fa-IR"/>
        </w:rPr>
        <w:t>و در امر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نکنید و در جنگ‌ها در راه حق داخل شوید پس اگر شما این سخن و فرمان مرا گوش نسپرید هیچ کس برای من بی‌ارزش‌تر از آن کسی که در این امر با من به مخالفت برخیزد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کیفر این مخالفت را بر شما وارد می‌کنم و در نزد من هیچ اجازه و بخششی نمی‌یابید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سخن را از فرمانروایان خود دریافت دارید و به گوش جان بشنوانید تا امرتان اصلاح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Heading3"/>
        <w:numPr>
          <w:ilvl w:val="2"/>
          <w:numId w:val="1"/>
        </w:numPr>
        <w:rPr/>
      </w:pPr>
      <w:bookmarkStart w:id="948" w:name="__RefHeading___Toc1437592_3264237689"/>
      <w:bookmarkStart w:id="949" w:name="_Toc374"/>
      <w:bookmarkEnd w:id="948"/>
      <w:r>
        <w:rPr/>
        <w:t>355</w:t>
      </w:r>
      <w:r>
        <w:rPr>
          <w:rtl w:val="true"/>
        </w:rPr>
        <w:t>-</w:t>
      </w:r>
      <w:r>
        <w:rPr>
          <w:rtl w:val="true"/>
        </w:rPr>
        <w:t>آمدن نصاری به مدینه بعد از فوت پیامبر</w:t>
      </w:r>
      <w:bookmarkEnd w:id="9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از او خشنود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از دنیا رفت و ابو بکر امر خلافت را بر گردن گرفت گروهی از مسیحیان که در برابر آن‌ها جاثلیق حرکت می‌کرد به مدینه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 فردی متین بود که به کلام و انواع آن آشنا بود و تورات و انجیل را و آنچه در آن‌دو است را از بر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سوی ابو بکر رفتند پس جاثلیق به او گفت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ما در انجیل خوانده‌ایم که پیامبری بعد از عیسی خارج می‌شود و اکنون به ما خبر رسیده است که محمد بن عبد اللّه خارج شده است و گفته می‌شود که او همان پیامبر است پس به پادشاهمان پناه بردیم و از او یاری جستیم پس مردان قوم ما را جمع نمود و ما را در جستجوی حق آنچه به ما خبر رسیده است،فرستاد و اینک ما پیامبر شما محمد را از دست داده‌ایم و چون در کتاب‌هایمان خوانده‌ایم که پیامبران از دنیا نمی‌روند مگر این‌که جانشینی برایشان معین گردد که درمیان امتشان باقی مانند تا در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می‌شود از نور آنان بهره برده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امیر آیا تو جانشین او هستی تا از آنچه بدان احتیاج داریم از تو بپرسیم؟ پس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این‌جانشین فرستاده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جاثلیق بر زانو نشست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خلیفه ما را از برتری دین شما بر ما آگاه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آمده‌ایم که از این امر از شما سؤال کنیم؟</w:t>
      </w:r>
    </w:p>
    <w:p>
      <w:pPr>
        <w:pStyle w:val="BookText"/>
        <w:rPr/>
      </w:pP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مؤمنون و أنتم کفّار،و المؤمن خیر من الکافر،و الإیمان خیر من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دعوی یحتاج إلی حجّة،فخبّرنی أنت مؤمن عند اللّه أم عند نفسک؟فقال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مؤمن عند نفسی،و لا علم لی بما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أنا کافر عندک علی مثل ما أنت مؤمن،أم أنا کافر عند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عندی کافر، و لا علم لی بحالک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أراک إلاّ شاکّا فی نفسک و فیّ، و لست علی یقین من دینک،فخبّرنی ألک عند اللّه منزلة فی الجنّة بما أنت علیه فی الدّین تعرفها؟فقال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منزلة فی الجنّة أعرفها بالوعد،و لا أعلم هل أصل إلیها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فترجو أن تکون لی منزلة فی الجنّة؟قال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أرجو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أراک إلاّ راجیا لی،و خائفا علی نفسک،فما فضلک علیّ فی العلم؟ 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هل احتویت علی جمیع علم النّبیّ المبعوث إلیک؟قال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 أعلم منه ما قضی لی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صرت خلیفة للنّبیّ،و أنت لا تحیط علما بما تحتاج إلیه أمّته من علمه،و کیف قدّمک قومک علی ذلک؟فقال له عمر</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النّصرانیّ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هذا العنت و إلاّ أبحنا دمک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عدل علی من جاء مسترشدا طالبا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سلمان رحمه اللّه فکأنّما ألبسنا جلباب المذلّة، فنهضت حتّی أتیت علیّا علیه السّلام فأخبرته الخبر،فأقبل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و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جلس و النّصرانیّ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دلّونی علی من أسأله عمّا أحتاج إلیه،فقال له أمیر المؤمنین علیه السّلام 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نصرانیّ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الّذی فلق الحبّة و برأ النّسمة،لا تسألنی عمّا مضی و لا ما</w:t>
      </w:r>
    </w:p>
    <w:p>
      <w:pPr>
        <w:pStyle w:val="BookText"/>
        <w:rPr/>
      </w:pPr>
      <w:r>
        <w:rPr>
          <w:rFonts w:ascii="IRNazanin" w:hAnsi="IRNazanin" w:eastAsia="IRNazanin"/>
          <w:color w:val="111111"/>
          <w:sz w:val="28"/>
          <w:sz w:val="28"/>
          <w:szCs w:val="28"/>
          <w:rtl w:val="true"/>
          <w:lang w:bidi="fa-IR"/>
        </w:rPr>
        <w:t>پس 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ایمان و شما کافرید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 بهتر از کافر و ایمان بهتر از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جاثلیق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ادعایی است که نیاز به دلیل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من بگو که تو در نزد خداوند مؤمنی یا در پیش خودت؟پس 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نزد خودم مؤمنم و از آنچه در نزد خداست خبری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من در نزد تو همان‌گونه که تو مؤمنی،کافرم یا من در نزد خدا کافرم؟ابو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نزد من کافری و از حال تو در نزد پروردگار خبری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جاثلیق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فقط درباره خود و من شک داری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خود یقین و باور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من بگو که آیا تو در پیشگاه خداوند به خاطر دینی که برآنی جایگاهی در بهشت داری که آن را بشناسی؟ابو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جایگاهی در بهشت دارم که با وعده پروردگار آن را می‌شناسم و نمی‌دانم آیا به آن می‌رسم یا نه؟پس جاثلیق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امیدواری که من نیز جایگاهی در بهشت داشته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به آن امید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جاثلیق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این‌چنین می‌بینم که بر من امید داری و بر خود در هراسی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چه برتری در دانش بر من داری؟آنگاه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 آیا تمامی دانش پیامبری که به سوی تو برانگیخته شد را دارا هستی؟ابو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اما آنچه را از دانش او به من رسیده است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جانشین پیامبر گشته‌ای و حال آنکه به دانشی که امت او به آن نیاز دارند احاطه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تو چگونه تو را براین امر سزاوار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مجادله دست بردار وگرنه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خونت را مباح می‌سازیم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جاثلیق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رفتاری در برابر کسی که در طلب هدایت است عادلانه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رحمت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که لباس خواری بر تنمان پوشانده باشند، برخاستم و به نزد علی علیه السّلام آمده و او را از این خبر آگاه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 و مادرم به فدایش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نشست درحالی که آن مسیحی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کسی راهنمایی کنید که از آنچه نیاز دارم از او بپرسم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امیر مؤمنان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إلاّ أخبرتک به عن نبیّ الهدی محمّد صلّی اللّه علیه و اله فقال النّصرانیّ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عمّا سألت عنه هذا الشّیخ،خبّرنی أمؤمن أنت عند اللّه،أم عند نفسک؟فقال أمیر المؤمنین علیه السّلام أنا مؤمن عند اللّه کما أنا مؤمن فی عقیدتی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هذا کلام وثیق بدینه،متحقّق فیه بصحّة یقینه فخبّرنی الآن عن منزلتک فی الجنّة ما هی؟ فقال علیه السّلام منزلتی مع النّبیّ الأمّیّ فی الفردوس الأعلی،لا أرتاب بذلک،و لا أشکّ فی الوعد به من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النّصرانیّ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ذا عرفت الوعد لک بالمنزلة الّتی ذکرتها؟فقال أمیر المؤمنین علیه السّلام بالکتاب المنزل و صدق النّبیّ المرسل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فبما ذا علمت صدق نبیّک؟قال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بالآیات الباهرات و المعجزات 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طریق الحجّة لمن أراد الاحتجاج،فخبّرنی عن اللّه تعالی،أین هو الیوم،فقال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نصرانیّ،إنّ اللّه تعالی یجلّ عن الأین،و یتعالی عن المکان،کان فیما لم یزل و لا مکان،و هو الیوم علی ذلک لم یتغیّر من حال إلی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أحسنت أیّها العالم و أوجزت فی الجواب،فخبّرنی عنه تعالی أمدرک بالحواسّ عندک،فیسألک المسترشد فی طلبه استعمال الحواسّ،أم کیف طریق المعرفة به إن لم یکن الأمر کذلک،فقال أمیر المؤمنین علیه السّلام تعالی الملک الجبّار أن یوصف بمقدار،أو تدرکه الحواسّ،أو یقاس بالنّاس،و الطّریق إلی معرفته صنائعه الباهرة للعقول،الدّالّة ذوی الاعتبار بما هو عنده مشهود و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هذا و اللّه هو الحقّ الّذی قد ضلّ عنه التّائهون فی الجهالات،فخبّرنی الآن عمّا قاله</w:t>
      </w:r>
    </w:p>
    <w:p>
      <w:pPr>
        <w:pStyle w:val="BookText"/>
        <w:rPr/>
      </w:pPr>
      <w:r>
        <w:rPr>
          <w:rFonts w:ascii="IRNazanin" w:hAnsi="IRNazanin" w:eastAsia="IRNazanin"/>
          <w:color w:val="111111"/>
          <w:sz w:val="28"/>
          <w:sz w:val="28"/>
          <w:szCs w:val="28"/>
          <w:rtl w:val="true"/>
          <w:lang w:bidi="fa-IR"/>
        </w:rPr>
        <w:t>پس سوگند به کسی که دانه را شکافت و خلق را آفرید از هیچ‌چیز گذشته و آینده از من نمی‌پرسی مگر آنکه تو را از جانب پیامبر هدایت محمد صلّی اللّه علیه و اله آگاه می‌گردانم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مسیحی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همان را می‌پرسم که از این پیرمرد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آگاه کن که آیا تو در نزد خدا مؤمنی یا در پیش خودت؟امیر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نزد خدا مؤمنم همان‌گونه که در نظر خود نیز مؤمنم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جاثلیق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کسی است که به دین خود اطمینان داشته و به صحّت باور خود یقین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اینک به من بگو چه جایگاهی در بهشت داری؟حضرت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من با پیامبر امی در بهشت برین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تردیدی در آن ندارم و در وعده‌ای که پروردگارم به من داده است شکی به دل راه نمی‌دهم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مسیحی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وعده را به جایگاهی که ذکر نمودی دانستی؟پس 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کتاب فرو فرستاده‌شده و راستگویی پیامبر فرستاده‌شده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کجا به راستگویی پیامبرت پی‌بردی؟امام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نشانه‌های آشکار و معجزات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جاثلیق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این‌روش دلیل آوردن برای کسی است که می‌خواهد با دیگری بحث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از خدا آگاه کن که او امروز کجاست؟حضرت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شأن خداوند والا برتر از آن است که در پاسخ به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بگنجد و از هر مکانی والاتر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هم‌چنان از ازل و بدون مکان بوده و امروز هم این‌چنین است و از حالی به حال دیگر تغییر نمی‌کند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گفتی ای عالم،پاسخی کوتاه و رسا بیان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از خداوند والا خبر ده که آیا به نظر شما او با حواس ظاهری درک می‌شود تا انسان حقیقت‌جو در طلب او با استفاده از حواس پنجگانه خود حرکت کند و اگر این‌چنین نیست راه شناخت او چگونه است؟پس 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فرمانروای توانا والاتر از آن است که به مقدار وصف شود یا حواس او را دریابند و یا با مردم مقایسه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شناخت او آفریدگانش هستند که عقل‌ها را به حیرت می‌افکند و اهل عبرت را به آنچه در نزد او دیده و فهمیده می‌شود راهنمایی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این حقی است که گم‌شدگان در نادانی از آن بازمانده‌اند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اینک مرا از آنچه پیامبرتان درباره مسیح گفته است آگاه کن که فرموده است مسیح آفریده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نبیّکم فی المسیح،و أنّه مخلوق،من أین أثبت له الخلق،و نفی عنه الإلهیّة، و أوجب فیه النّقص و قد عرفت ما یعتقد فیه کثیر من المتدیّنین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أثبت له الخلق بالتّقدیر الّذی لزمه،و التّصویر و التّغیّر من حال إلی حال،و الزیادة الّتی لم ینفکّ منها و النّقصان،و لم أنف عنه النّبوّة،و لا أخرجته من العصمة و الکمال و التّأیید،و قد جاءنا عن اللّه تعالی بأنّه مثل آدَمَ خَلَقَهُ مِنْ تُرابٍ ثُمَّ قالَ لَهُ کُنْ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لا یطعن فیه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الحجاج ممّا تشترک فیه الحجّة علی الخلق و المحجوج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 نبت أیّها العالم من الرّعیّة النّاقصة عنک؟قال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أخبرتک به من علمی بما کان و ما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فهلمّ شیئا من ذکر ذلک أتحقّق به دعواک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أمیر المؤمنین علیه السّلام خرجت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النّصرانیّ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مستقرّک مستفزّا لمن قصدت بسؤالک له،مضمرا خلاف ما أظهرت من الطّلب و الاسترشاد،فأریت فی منامک مقامی، و حدّثت فیه بکلامی،و حذّرت فیه من خلافی،و أمرت فیه باتّباعی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صدقت و اللّه الّذی بعث المسیح،و ما اطّلع علی ما أخبرتنی به إلاّ اللّه تعالی،و أنا أشهد أن لا إله إلاّ اللّه،و أنّ محمّدا رسول اللّه صلّی اللّه علیه و اله،و أنّک وصیّ رسول اللّه،و أحقّ النّاس بمقامه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أسلم الّذین کانوا معه کإسلامه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نرجع إلی صاحبنا،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فنخبره بما وجدنا علیه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ندعوه إلی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الحقّ و هدی من معک إلیه،غیر أنّه یجب أن تعلم أنّ</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دلیلی اثبات می‌کند که آفریده‌شده و معبود نیست و نقص در او راه دارد؟درحالی که بسیاری از متدینین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دین مسیحیت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اعتقاد دارند این‌را می‌دانی؟پس امیر مؤمنان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آفریدگی او از تقدیر و اندازه‌ای که لازمه وجود اوست و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تغییر او از حالی به حال دیگر و افزایش و کاستی که از او جدایی نمی‌پذیرد ثابت می‌شود من نبوت را از او نفی نکردم و او را از عصمت و کمال و تأیید از جانب خداوند خارج نساختم درحالی که از سوی خداوند والا به ما رسیده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همچون آدم علیه السّلام است که خداوند او را از خاک آفرید آنگاه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هماندم موجود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جاثلیق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سخنی است که در آن خللی وارد نمی‌شود جز آنکه این چه دلیل‌آوری میان حجت خدا بر آفریدگان و کسانی که برایشان حجت آورده‌شده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نشانگر علم والای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عالم به چه‌چیز از زیردستانی که از تو پائین‌ترند ممتاز گشتی؟امام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از رویدادهای گذشته و آینده از روی دانشم به تو خبر می‌دهم جاثلیق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چیزی از آن خبرها بیان کن تا حقیقت ادعایت را به وسیله آن دریابم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جایگاه خود،به سوی کسی که از او پرسشی داشتی خارج شدی و برخلاف آنچه آشکار ساخته بودی که به دنبال هدایت و حقی قصد دیگری در سر 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خواب، مقام و جایگاه من به تو نشان داده‌شده و درباره من با تو سخن گفته شد از مخالفت با من برحذر داشته شده‌ای و به پیروی از من فرمان داده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مسیح را برانگیخت راست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مرا بر آن آگاه گرداندی جز خداوند والا خبر نداشت و من گواهی می‌دهم که هیچ معبودی جز خدا نیست و محمد صلّی اللّه علیه و اله فرستاده اوست و تو جانشین فرستاده خدا و سزاوارترین مردم به مقام او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با جاثلیق بودند همچون او اسلام آورده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فرمانروای خود باز می‌گردیم و او را از آنچه این امر را یافته‌ایم آگاه می‌کنیم و او را به سوی حق فرا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ستایش از آن خداوندی است که تو را به سوی حق دعوت نمود و همراهان تو را به سوی خود راهنمایی کرد جز آن‌که واجب است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النّبوّة فی أهل بیت صاحبها،و الأمر من بعده لمن خاطبت أوّلا برضا الأمّة و اصطلاحها علیه،و تخبر صاحبک بذلک و تدعوه إلی طاعة الخلیفة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علی یقین من أمری فیما أسررت و أعلنت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انصرف النّاس و تقدّم عمر أن لا یذکر ذلک المقام من بعد،و توعّد علی من ذکره بالعقاب،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لو لا أنّنی أخاف أن یقول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مسلما؛لقتلت هذا الشّیخ و من معه،فإنّی أظنّ أنّهم شیاطین أرادوا الإفساد علی هذه الأمّة و إیقاع الفرقة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سلمان،أتری کیف یظهر اللّه الحجّة لأولیائه،و ما یزید بذلک قومنا عنّا إلاّ نفورا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علیّ بن خالد،عن العبّاس بن المغیرة عن أحمد بن منصور عن عبد الرّزّاق،عن معمر،عن قتادة،عن نصر بن عاصم اللّیثیّ،عن خالد بن خالد الیشکریّ،قال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سنة فتح تستر حتّی قدمت الکوفة، فدخلت المسجد،فإذا أنا بحلقة فیها رجل جهم من الرّجال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هذا؟فقال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تعرفه؟قلت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حذیفة بن الیمان صاحب رسول اللّه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فقعدت إلیه فحدّث القوم،فقال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کانوا یسألون رسول اللّه صلّی اللّه علیه و اله عن الخیر،و کنت أسأله عن الشّرّ؛فأنکر ذلک القوم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سأحدّثکم بما أنکرتم</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أمر الإسلام فجاء أمر لیس کأمر الجاهلیّة،و کنت أعطیت من القرآن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یجیئون فیسألون النّبیّ صلّی اللّه علیه و اله فقلت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اللّه،أیکون بعد هذا</w:t>
      </w:r>
    </w:p>
    <w:p>
      <w:pPr>
        <w:pStyle w:val="BookText"/>
        <w:rPr/>
      </w:pPr>
      <w:r>
        <w:rPr>
          <w:rFonts w:ascii="IRNazanin" w:hAnsi="IRNazanin" w:eastAsia="IRNazanin"/>
          <w:color w:val="111111"/>
          <w:sz w:val="28"/>
          <w:sz w:val="28"/>
          <w:szCs w:val="28"/>
          <w:rtl w:val="true"/>
          <w:lang w:bidi="fa-IR"/>
        </w:rPr>
        <w:t>که علم پیامبری درمیان اهل بیت صاحب نبوت است ولی امر خلافت پس از پیامبر برای کسی است که ابتدا با او سخن گفتی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رضایت و هم‌رأیی مردم بوده است فرمانروای خود را به این امر آگاه کن و او را به پیروی از خلیفه فراخوان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جاثلیق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فهمیدم و من از امر خود در آنچه پنهان کرده و آشکار نمودم یقین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بازگشتند و عمر فرمان داد که این‌رویداد پس از آن یاد نگردد و تهدید کرد که هرکس آن را بر زبان آورد کیفر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از سخن مردم که بگویند عمر مسلمانی را به قتل رساند نمی‌ترسیدم این شیخ و همراهیانش را به قتل می‌رساندم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من گمان می‌کنم آنها شیاطینی بودند که می‌خواستند این امت را تباه گردانند و میانشان جدایی بیافکنند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امیر مؤمنان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 می‌بینی چگونه خداوند حجتش را بر دوستانش آشکار می‌گرداند و حال آنکه بر قوم ما به سبب آن جز نفرت از ما چیزی افزوده نمی‌شود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خالد یشکری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شده تا به کوفه رسیدم پس در مسجدی داخل شده و گروهی از مردم را مشاهده کردم که در میانشان مردی زشت‌رو حضور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کیست؟آن جماعت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را نمی‌شناسی؟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حذیفة بن یمان همنشین پیامبر خدا صلّی اللّه علیه و اله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نیز نشستم پس شروع به سخن کرده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مردم از رسول خدا صلّی اللّه علیه و اله درباره نیکی می‌پرسیدند و من درباره بدی از او سؤال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جماعت این کار حذیفه را ناخوش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ناخوش داشتید برایتان سخنی خواهم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اسلام آمد امری که همچون امر جاهلیّت نبود و به من نیز فهمی از قرآن ارزانی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می‌آمدند و از پیامبر صلّی اللّه علیه و اله سؤال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 از این</w:t>
      </w:r>
    </w:p>
    <w:p>
      <w:pPr>
        <w:pStyle w:val="BookText"/>
        <w:rPr/>
      </w:pPr>
      <w:r>
        <w:rPr>
          <w:rFonts w:ascii="IRNazanin" w:hAnsi="IRNazanin" w:eastAsia="IRNazanin"/>
          <w:color w:val="111111"/>
          <w:sz w:val="28"/>
          <w:sz w:val="28"/>
          <w:szCs w:val="28"/>
          <w:rtl w:val="true"/>
          <w:lang w:bidi="fa-IR"/>
        </w:rPr>
        <w:t>الخیر شرّا؟قال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العصمة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بعد السّیف بقیّة؟قال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نعم،تکون أمارة علی أقذاء و هدنة علی دخن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 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تفشو دعاة الضّلالة،فإن رأیت یومئذ خلیفة عدل فالزمه،و إلاّ فمت عاضّا علی جذل شجرة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الحسین بن أحمد بن أبی المغیرة،عن حیدر بن محمّد،عن محمّد بن عمر الکشّیّ،عن جعفر بن أحمد،عن أیّوب بن نوح،عن نوح بن درّاج،عن إبراهیم المخارقیّ،قال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وصفت لأبی عبد اللّه جعفر بن محمّد علیهما السّلام،دینی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له،و أنّ محمّدا صلّی اللّه علیه و اله رسول اللّه،و أنّ علیّا إمام عدل بعده،ثمّ الحسن و الحسین،ثمّ علیّ بن الحسین،ثمّ محمّد بن علیّ،ثمّ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اللّه،اتّقوا اللّه،اتّقوا اللّه، علیکم بالورع و صدق الحدیث،و أداء الأمانة،و عفّة البطن و الفرج،تکونوا معنا فی الرّفیق الأعلی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الجعابیّ،عن ابن عقدة عن یعقوب بن زیاد عن إسماعیل بن محمّد بن إسحاق بن جعفر عن أبیه عن جدّه إسحاق عن أخیه موسی بن جعفر،عن أبیه علیه السّلام قال أحسن من الصّدق قائله،و خیر من الخیر فاعله</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الجعابیّ،عن علیّ بن سعید المنقریّ،عن عبد الرّحمن بن محمّد بن أبی هاشم،عن یحیی بن الحسین،عن ابن طریف،عن ابن</w:t>
      </w:r>
      <w:bookmarkStart w:id="950" w:name="pg13930_143314"/>
    </w:p>
    <w:p>
      <w:pPr>
        <w:pStyle w:val="BookText"/>
        <w:rPr/>
      </w:pPr>
      <w:bookmarkEnd w:id="950"/>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 خواهد بود؟پیامبر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از آن بدی در امان باشیم؟پیامبر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 که از بین می‌رود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شر دیگری خواهد بود؟پیامبر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بله،حکومتی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گرد و غبار و صلحی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چه می‌شود؟پیامبر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رهبران گمراهی آشکار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 آن روز جانشینی عادل دیدی همراه او باش و گر نه بمیر درحالی که بر ریشه درخت چنگ انداخته‌ای</w:t>
      </w:r>
      <w:r>
        <w:rPr>
          <w:rFonts w:eastAsia="IRNazanin" w:cs="IRNazanin"/>
          <w:color w:val="111111"/>
          <w:sz w:val="28"/>
          <w:szCs w:val="28"/>
          <w:rtl w:val="true"/>
          <w:lang w:bidi="fa-IR"/>
        </w:rPr>
        <w:t>.</w:t>
      </w:r>
    </w:p>
    <w:p>
      <w:pPr>
        <w:pStyle w:val="Heading3"/>
        <w:numPr>
          <w:ilvl w:val="2"/>
          <w:numId w:val="1"/>
        </w:numPr>
        <w:rPr/>
      </w:pPr>
      <w:bookmarkStart w:id="951" w:name="__RefHeading___Toc1437594_3264237689"/>
      <w:bookmarkStart w:id="952" w:name="_Toc375"/>
      <w:bookmarkEnd w:id="951"/>
      <w:r>
        <w:rPr/>
        <w:t>357</w:t>
      </w:r>
      <w:r>
        <w:rPr>
          <w:rtl w:val="true"/>
        </w:rPr>
        <w:t>-</w:t>
      </w:r>
      <w:r>
        <w:rPr>
          <w:rtl w:val="true"/>
        </w:rPr>
        <w:t>حدیث امام صادق علیه السّلام با ابراهیم مخارقی</w:t>
      </w:r>
      <w:bookmarkEnd w:id="9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مخارقی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صادق علیه السّلام دینم را عرضه داشته 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هیچ معبودی جز خداوند نیست و او یگانه است و محمد فرستاده اوست و علی امام عادل پس از اوست و آنگاه حسن و حسین و سپس علی بن حسین و سپس محمد بن علی و آنگاه تو امامان ما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تو ببخشاید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سه‌بار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پرهیزگاری و راستگویی و بازگرداندن امانت و پاکی شکم و زیر شکم تا با ما در جوار خداوند والا باشید</w:t>
      </w:r>
      <w:r>
        <w:rPr>
          <w:rFonts w:eastAsia="IRNazanin" w:cs="IRNazanin"/>
          <w:color w:val="111111"/>
          <w:sz w:val="28"/>
          <w:szCs w:val="28"/>
          <w:rtl w:val="true"/>
          <w:lang w:bidi="fa-IR"/>
        </w:rPr>
        <w:t>.</w:t>
      </w:r>
    </w:p>
    <w:p>
      <w:pPr>
        <w:pStyle w:val="Heading3"/>
        <w:numPr>
          <w:ilvl w:val="2"/>
          <w:numId w:val="1"/>
        </w:numPr>
        <w:rPr/>
      </w:pPr>
      <w:bookmarkStart w:id="953" w:name="__RefHeading___Toc1437596_3264237689"/>
      <w:bookmarkStart w:id="954" w:name="_Toc376"/>
      <w:bookmarkEnd w:id="953"/>
      <w:r>
        <w:rPr/>
        <w:t>358</w:t>
      </w:r>
      <w:r>
        <w:rPr>
          <w:rtl w:val="true"/>
        </w:rPr>
        <w:t>-</w:t>
      </w:r>
      <w:r>
        <w:rPr>
          <w:rtl w:val="true"/>
        </w:rPr>
        <w:t>موعظۀ حضرت امام صادق علیه السّلام</w:t>
      </w:r>
      <w:bookmarkEnd w:id="954"/>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پدرم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 از راستگویی،گوینده آن و بهتر از نیکی،انجام‌دهنده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نباتة،عن سلمان الفارسیّ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المهاجرین و الأنصار،ألا أدلّکم علی ما إن تمسّکتم به لن تضلّوا بعدی أبدا؟قالوا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أخی و وزیری و وارثی و خلیفتی إمامکم،فأحبّوه لحبّی، و أکرموه لکرامتی،فإنّ جبرئیل أمرنی أن أقول لکم ما قلت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بن الحسین المنقریّ،عن علیّ بن العبّاس، عن الحسین بن بشر عن محمّد بن علیّ بن سلیمان،عن حنان بن سدیر عن أبیه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 صلّی اللّه علیه و اله جالسا فی مسجده،فجاء علیّ علیه السّلام فسلّم و جلس،ثمّ جاء الحسن بن علیّ علیه السّلام فأخذه النّبیّ صلّی اللّه علیه و اله و أجلسه فی حجره و ضمّه إلیه و قبّله،ثمّ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فاجلس مع أبیک؛ثمّ جاء الحسین علیه السّلام ففعل النّبیّ مثل ذلک و قال له اجلس مع أبیک إذ دخل رجل المسجد فسلّم علی النّبیّ صلّی اللّه علیه و اله خاصّة،و أعرض عن علیّ و الحسن و الحسین علیهم السّلام،فقال له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منعک أن تسلّم علی علیّ و ولده فو الّذی بعثنی بالهدی و دین الحقّ،لقد رأیت الرّحمة تنزل علیه و علی ولدیه</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قولویه،عن أبیه،عن سعد عن ابن عیسی،عن یونس عن ابن محبوب،عن أبی محمّد الوابشیّ،عن أبی عبد اللّه جعفر بن محمّد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أحسن العبد المؤمن ضاعف اللّه عمله بکلّ حسنة سبعمائة ضعف،و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یُضاعِفُ لِمَنْ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bookmarkStart w:id="955" w:name="pg13930_143316"/>
    </w:p>
    <w:p>
      <w:pPr>
        <w:pStyle w:val="Heading3"/>
        <w:numPr>
          <w:ilvl w:val="2"/>
          <w:numId w:val="1"/>
        </w:numPr>
        <w:rPr/>
      </w:pPr>
      <w:bookmarkStart w:id="956" w:name="__RefHeading___Toc1437598_3264237689"/>
      <w:bookmarkStart w:id="957" w:name="_Toc377"/>
      <w:bookmarkEnd w:id="955"/>
      <w:bookmarkEnd w:id="956"/>
      <w:r>
        <w:rPr/>
        <w:t>359</w:t>
      </w:r>
      <w:r>
        <w:rPr>
          <w:rtl w:val="true"/>
        </w:rPr>
        <w:t>-</w:t>
      </w:r>
      <w:r>
        <w:rPr>
          <w:rtl w:val="true"/>
        </w:rPr>
        <w:t>جبرئیل امر به ولایت حضرت علی علیه السّلام کرد</w:t>
      </w:r>
      <w:bookmarkEnd w:id="9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رسول خدا صلّی اللّه علیه و اله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مهاجرین و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به امری راهنمایی نکنم که اگر به آن دست یازید پس از من هرگز گمراه نمی‌شوید؟گفتند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علی برادر و وزیر و وارث و جانشین من،امام شماست پس برای دوستی من او را دوست بدارید و برای بزرگ‌داشت من او را بزرگ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جبرئیل به من فرمان داد که آنچه را گفتم به شما بگویم</w:t>
      </w:r>
      <w:r>
        <w:rPr>
          <w:rFonts w:eastAsia="IRNazanin" w:cs="IRNazanin"/>
          <w:color w:val="111111"/>
          <w:sz w:val="28"/>
          <w:szCs w:val="28"/>
          <w:rtl w:val="true"/>
          <w:lang w:bidi="fa-IR"/>
        </w:rPr>
        <w:t>.</w:t>
      </w:r>
    </w:p>
    <w:p>
      <w:pPr>
        <w:pStyle w:val="Heading3"/>
        <w:numPr>
          <w:ilvl w:val="2"/>
          <w:numId w:val="1"/>
        </w:numPr>
        <w:rPr/>
      </w:pPr>
      <w:bookmarkStart w:id="958" w:name="__RefHeading___Toc1437600_3264237689"/>
      <w:bookmarkStart w:id="959" w:name="_Toc378"/>
      <w:bookmarkEnd w:id="958"/>
      <w:r>
        <w:rPr/>
        <w:t>360</w:t>
      </w:r>
      <w:r>
        <w:rPr>
          <w:rtl w:val="true"/>
        </w:rPr>
        <w:t>-</w:t>
      </w:r>
      <w:r>
        <w:rPr>
          <w:rtl w:val="true"/>
        </w:rPr>
        <w:t>تسلیم شدن بر حضرت علی علیه السّلام و فرزندانش</w:t>
      </w:r>
      <w:bookmarkEnd w:id="9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در مسجد نشسته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علیه السّلام به نزد او آمده سلام کرد و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حسن بن علی علیه السّلام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او را در دامنش نشاند و در آغوش گرفت و بوسید سپس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در کنار پدرت 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حسین علیه السّلام آمد و پیامبر مانند آن رفتار را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پدرت 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مردی در مسجد داخل شد و فقط بر پیامبر سلام کرد و از علی و حسن و حسین علیه السّلام روی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 تو را بازداشت که بر علی و دو فرزندش سلام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سوگند به کسی که مرا به هدایت و دین حق برانگیخت مشاهده کردم که رحمت پروردگار بر او و دو فرزندش فرود می‌آید</w:t>
      </w:r>
      <w:r>
        <w:rPr>
          <w:rFonts w:eastAsia="IRNazanin" w:cs="IRNazanin"/>
          <w:color w:val="111111"/>
          <w:sz w:val="28"/>
          <w:szCs w:val="28"/>
          <w:rtl w:val="true"/>
          <w:lang w:bidi="fa-IR"/>
        </w:rPr>
        <w:t>.</w:t>
      </w:r>
    </w:p>
    <w:p>
      <w:pPr>
        <w:pStyle w:val="Heading3"/>
        <w:numPr>
          <w:ilvl w:val="2"/>
          <w:numId w:val="1"/>
        </w:numPr>
        <w:rPr/>
      </w:pPr>
      <w:bookmarkStart w:id="960" w:name="__RefHeading___Toc1437602_3264237689"/>
      <w:bookmarkStart w:id="961" w:name="_Toc379"/>
      <w:bookmarkEnd w:id="960"/>
      <w:r>
        <w:rPr/>
        <w:t>361</w:t>
      </w:r>
      <w:r>
        <w:rPr>
          <w:rtl w:val="true"/>
        </w:rPr>
        <w:t>-</w:t>
      </w:r>
      <w:r>
        <w:rPr>
          <w:rtl w:val="true"/>
        </w:rPr>
        <w:t>هرگاه نیکو شود عبدی،خدا عملش را زیاد می کند</w:t>
      </w:r>
      <w:bookmarkEnd w:id="961"/>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بنده مؤمن عملی نیکو انجام می‌دهد خداوند عملش را چندین برابر کرده و در برابر هر نیکی هفتصد برابر پاداش می‌دهد و آن سخن خداوند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اعمال هرکس را که بخواهد چند برابر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المفید عن ابن قولویه عن أبیه،عن سعد بن عبد اللّه عن علیّ بن عمر العطّار،قال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علی أبی الحسن العسکریّ علیه السّلام یوم الثّلاثاء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أرک أمس؟قلت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کرهت الحرکة فی یوم الإثنین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علیّ،من أحبّ أن یقیه اللّه شرّ یوم الإثنین فلیقرأ فی أوّل رکعة من صلاة الغداة هَلْ أَتی عَلَی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 أبو الحسن علیه السّلام فَوَقاهُمُ اللّهُ شَرَّ ذلِکَ الْیَوْمِ وَ لَقّاهُمْ نَضْرَةً وَ سُرُوراً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 عن القاسم بن محمّد،عن علیّ بن إبراهیم،عن أبیه،عن جدّه،عن عبد اللّه بن حمّاد الأنصاریّ،عن جمیل بن درّاج عن معتّب مولی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 لداود بن سرحان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داود،أبلغ موالیّ عنّی السّلام،و أنّی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عبدا اجتمع مع آخر فتذاکرا أمرنا فإنّ ثالثهما ملک یستغفر لهما،و ما اجتمع اثنان علی ذکرنا إلاّ باهی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 الملائکة،فإذا اجتمعتم فاشتغلوا بالذّکر،فإنّ فی اجتماعکم و مذاکرتکم إحیاءنا، و خیر النّاس من بعدنا من ذاکر بأمرنا و دعا إلی ذکرنا</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حسن بن حمزة الحسنیّ رضی اللّه عن عن علیّ بن إبراهیم فی کتابه علی ید أبی نوح الکاتب،عن أبیه عن ابن بزیع،عن عبید اللّه بن عبد اللّه، عن أبی عبد اللّه جعفر بن محمّد الصّادق علیه السّلام أنّه قال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اسمعوا منّی کلاما هو خیر لکم من الدّهم الموقّفة؛لا یتکلّم أحدکم بما لا یعنیه،و لیدع کثیرا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هركس مى‌خواهد خداوند او را از بدى روز دوشنبه حفظ كند در اولين ركعت نماز صبح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عمر عطار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سه‌شنبه به نزد امام هادى عليه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تو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دوشنبه را ناخوش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بخواهد كه خداوند او را از بدى دوشنبه حفظ كند در اولين ركعت نماز صبح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 على الانسان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اين آيه را تلاوت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شرّ آن روز ايشان را نگه مى‌دارد و آنان را شادى و سرور مى‌بخشد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 در مورد اهل بيت 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 غلام امام صادق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امام به داود بن سحان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ما از جانب من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 كه 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بنده‌اى را كه با ديگرى بنشيند و امر ما اهل بيت را يادآورى كند مى‌بخشايد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درستى كه سومين آن‌ها فرشته‌اى است كه برايشان طلب بخشش مى‌كند و هيچ دو نفرى بر ياد ما اهل بيت گرد هم نمى‌آيند مگر آنكه خداوند به آن‌دو بر فرشتگان مباهات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در كنار يكديگر گرد هم آمديد به ياد ما مشغول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اجتماع و سخن گفتن شما با يكديگر درباره ما زنده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و بهترين مردم پس از ما كسى است كه امر ما را ياد كند و ديگران را به ياد ما فرا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موعظه از حضرت صادق عليه السّلام</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به ياران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از من بشنويد كه براى شما از شترى سرخ كه در پاهايش خطوط سياه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شترى بسيار گرانقيمت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شما درباره آنچه به او ربطى ندارد سخنى نگويد و سخن فراوان</w:t>
      </w:r>
    </w:p>
    <w:p>
      <w:pPr>
        <w:pStyle w:val="BookText"/>
        <w:rPr/>
      </w:pPr>
      <w:r>
        <w:rPr>
          <w:rFonts w:ascii="IRNazanin" w:hAnsi="IRNazanin" w:eastAsia="IRNazanin"/>
          <w:color w:val="111111"/>
          <w:sz w:val="28"/>
          <w:sz w:val="28"/>
          <w:szCs w:val="28"/>
          <w:rtl w:val="true"/>
          <w:lang w:bidi="fa-IR"/>
        </w:rPr>
        <w:t>الکلام فیما یعنیه حتّی یجد له موضعا،فربّ متکلّم فی غیر موضعه جنی علی نفسه بکلامه،و لا یمارینّ أحدکم سفیها و لا حلیما،فإنّه من ماری حلیما أقصاه و من ماری سفیها أرداه و اذکروا أخاکم إذا غاب عنکم بأحسن ما تحبّون أن تذکروا به إذا غبتم عنه،و اعملوا عمل من یعلم أنّه مجازی بالإحسان مأخوذ بالاجرام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بن محمّد بن طاهر عن ابن عقدة عن یحیی بن الحسن العلویّ عن إسحاق بن موسی،عن آبائه عن أمیر المؤمنین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المتّقون سادة،و الفقهاء قادة،و الجلوس إلیهم 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بن طاهر عن ابن عقدة عن محمّد بن إسماعیل بن إبراهیم بن موسی بن جعفر عن الحسن بن موسی عن أبیه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دول،فما کان لک منها أتاک علی ضعفک، و ما کان علیک لم تدفعه بقوّتک و من انقطع رجاؤه ممّا فات استراح بدنه،و من رضی بما رزقه اللّه قرّت عینه</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بن أحمد العلویّ عن عبد اللّه بن أبیّ عن أبی عروبة،عن محمّد بن المثنّی،عن المعتمر بن سلیمان،عن أبیه،عن أبی مخلد عن عبد اللّه بن مسعود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رسول اللّه صلّی اللّه علیه و اله و کفّه فی کفّ علیّ بن أبی طالب علیه السّلام و هو یقبّله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اللّه،ما منزلة علیّ منک؟فقال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کمنزلتی من اللّه</w:t>
      </w:r>
      <w:r>
        <w:rPr>
          <w:rFonts w:eastAsia="IRNazanin" w:cs="IRNazanin"/>
          <w:color w:val="111111"/>
          <w:sz w:val="28"/>
          <w:szCs w:val="28"/>
          <w:rtl w:val="true"/>
          <w:lang w:bidi="fa-IR"/>
        </w:rPr>
        <w:t>.</w:t>
      </w:r>
      <w:bookmarkStart w:id="962" w:name="pg13930_143320"/>
    </w:p>
    <w:p>
      <w:pPr>
        <w:pStyle w:val="BookText"/>
        <w:rPr/>
      </w:pPr>
      <w:bookmarkEnd w:id="962"/>
      <w:r>
        <w:rPr>
          <w:rFonts w:ascii="IRNazanin" w:hAnsi="IRNazanin" w:eastAsia="IRNazanin"/>
          <w:color w:val="111111"/>
          <w:sz w:val="28"/>
          <w:sz w:val="28"/>
          <w:szCs w:val="28"/>
          <w:rtl w:val="true"/>
          <w:lang w:bidi="fa-IR"/>
        </w:rPr>
        <w:t>در آنچه به او مربوط است را نیز رها کند تا جایگاهی مناسب برایش بیابد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چه بسیار سخن‌گویی که سخن نابجایش مرتکب گناه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هیچ‌یک از شما با انسان کودن و انسان بردبار جرّ و بحث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با انسان بردبار مجادله کند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می‌سازد و هرکس با انسان کودن جدال کند او را خوار و تباه می‌سازد و برادرتان را هنگامی که در نزد شما نیست به نیکوترین وجهی که دوست دارید در نبود شما او از شما چنان یاد نماید یاد کنید و همچون کسی عمل کنید که می‌داند به خاطر نیکی‌هایش پاداش داده می‌شود و به خاطر گناهانش مؤاخذه می‌گردد</w:t>
      </w:r>
      <w:r>
        <w:rPr>
          <w:rFonts w:eastAsia="IRNazanin" w:cs="IRNazanin"/>
          <w:color w:val="111111"/>
          <w:sz w:val="28"/>
          <w:szCs w:val="28"/>
          <w:rtl w:val="true"/>
          <w:lang w:bidi="fa-IR"/>
        </w:rPr>
        <w:t>.</w:t>
      </w:r>
    </w:p>
    <w:p>
      <w:pPr>
        <w:pStyle w:val="Heading3"/>
        <w:numPr>
          <w:ilvl w:val="2"/>
          <w:numId w:val="1"/>
        </w:numPr>
        <w:rPr/>
      </w:pPr>
      <w:bookmarkStart w:id="963" w:name="__RefHeading___Toc1437604_3264237689"/>
      <w:bookmarkStart w:id="964" w:name="_Toc380"/>
      <w:bookmarkEnd w:id="963"/>
      <w:r>
        <w:rPr/>
        <w:t>365</w:t>
      </w:r>
      <w:r>
        <w:rPr>
          <w:rtl w:val="true"/>
        </w:rPr>
        <w:t>-</w:t>
      </w:r>
      <w:r>
        <w:rPr>
          <w:rtl w:val="true"/>
        </w:rPr>
        <w:t>بزرگان و فقها رهبران امت من هستند</w:t>
      </w:r>
      <w:bookmarkEnd w:id="9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فقها،رهبران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نشستن نزد آنان عبادت است</w:t>
      </w:r>
      <w:r>
        <w:rPr>
          <w:rFonts w:eastAsia="IRNazanin" w:cs="IRNazanin"/>
          <w:color w:val="111111"/>
          <w:sz w:val="28"/>
          <w:szCs w:val="28"/>
          <w:rtl w:val="true"/>
          <w:lang w:bidi="fa-IR"/>
        </w:rPr>
        <w:t>.</w:t>
      </w:r>
    </w:p>
    <w:p>
      <w:pPr>
        <w:pStyle w:val="Heading3"/>
        <w:numPr>
          <w:ilvl w:val="2"/>
          <w:numId w:val="1"/>
        </w:numPr>
        <w:rPr/>
      </w:pPr>
      <w:bookmarkStart w:id="965" w:name="__RefHeading___Toc1437606_3264237689"/>
      <w:bookmarkStart w:id="966" w:name="_Toc381"/>
      <w:bookmarkEnd w:id="965"/>
      <w:r>
        <w:rPr/>
        <w:t>366</w:t>
      </w:r>
      <w:r>
        <w:rPr>
          <w:rtl w:val="true"/>
        </w:rPr>
        <w:t>-</w:t>
      </w:r>
      <w:r>
        <w:rPr>
          <w:rtl w:val="true"/>
        </w:rPr>
        <w:t>دنیا رهگذری است و می چرخد</w:t>
      </w:r>
      <w:bookmarkEnd w:id="9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دست‌به‌دست می‌گردد پس هر آنچه از دنیا به سود تو باشد در ناتوانی‌ات به تو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برای رسیدن به آن کاری نکرده‌ای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دنیا بر ضرر تو باشد با توانایی‌ات،قدرت برطرف کردنش را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امیدش در آنچه از دست رفته است قطع گردد بدنش راحت و آرام می‌شود و هرکس به آنچه خدا به او روزی می‌دهد خشنود باشد چشمانش روشنی می‌یابد</w:t>
      </w:r>
      <w:r>
        <w:rPr>
          <w:rFonts w:eastAsia="IRNazanin" w:cs="IRNazanin"/>
          <w:color w:val="111111"/>
          <w:sz w:val="28"/>
          <w:szCs w:val="28"/>
          <w:rtl w:val="true"/>
          <w:lang w:bidi="fa-IR"/>
        </w:rPr>
        <w:t>.</w:t>
      </w:r>
    </w:p>
    <w:p>
      <w:pPr>
        <w:pStyle w:val="Heading3"/>
        <w:numPr>
          <w:ilvl w:val="2"/>
          <w:numId w:val="1"/>
        </w:numPr>
        <w:rPr/>
      </w:pPr>
      <w:bookmarkStart w:id="967" w:name="__RefHeading___Toc1437608_3264237689"/>
      <w:bookmarkStart w:id="968" w:name="_Toc382"/>
      <w:bookmarkEnd w:id="967"/>
      <w:r>
        <w:rPr/>
        <w:t>367</w:t>
      </w:r>
      <w:r>
        <w:rPr>
          <w:rtl w:val="true"/>
        </w:rPr>
        <w:t>-</w:t>
      </w:r>
      <w:r>
        <w:rPr>
          <w:rtl w:val="true"/>
        </w:rPr>
        <w:t>منزلت علی علیه السّلام مثل منزلت من به خداست</w:t>
      </w:r>
      <w:bookmarkEnd w:id="968"/>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رسول خدا دست‌دردست علی بن ابی طالب گذاشته و آن را می‌بوسید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 نزد تو چه جایگاهی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جایگاهی که من در نزد خدا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المفید،عن ابن قولویه،عن علیّ بن حاتم،عن الحسن بن عبید اللّه،عن الحسن بن موسی،عن ابن أبی نجران،و محمّد بن عمر بن یزید معا، عن حمّاد بن عیسی،عن ربعیّ،عن الفضیل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لمن کان الأمر حین قبض رسول اللّه صلّی اللّه علیه و اله؟قال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صار فی تیم وعدیّ؟قال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سألت فافهم الجواب،إنّ اللّه تعالی لمّا کتب أن یفسد فی الأرض و تنکح الفروج الحرام،و یحکم بغیر ما أنزل اللّه،خلّی بین أعدائنا و بین مرادهم من الدّنیا حتّی دفعونا عن حقّنا،و جری الظّلم علی أیدیهم دوننا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 عن أبیه عن سعد عن ابن عیسی،عن عثمان بن عیسی،عن سماعة،قال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أنزل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قَتَلَ نَفْساً بِغَیْرِ نَفْسٍ أَوْ فَسادٍ فِی الْأَرْضِ فَکَأَنَّما قَتَلَ النّاسَ جَمِیعاً وَ مَنْ أَحْیاها فَکَأَنَّما أَحْیَا النّاسَ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أخرجها من ضلال إلی هدی فقد أحیاها،و من أخرجها من هدی إلی ضلال فقد و اللّه قتلها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 عن أبیه و محمّد بن الحسن،عن سعد عن ابن عیسی،عن الحسین بن سعید،عن ابن أبی عمیر،عن کلیب بن معاویة الصّیداویّ،قال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جعفر بن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یمنعکم إذا کلّمکم النّاس أن تقولوا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ذهبنا من حیث ذهب اللّه،و اخترنا من حیث اختار اللّه،إنّ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محمّدا صلّی اللّه علیه و اله و اختار لنا آل محمّد،فنحن متمسّکون بالخیرة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bookmarkStart w:id="969" w:name="pg13930_143322"/>
    </w:p>
    <w:p>
      <w:pPr>
        <w:pStyle w:val="Heading3"/>
        <w:numPr>
          <w:ilvl w:val="2"/>
          <w:numId w:val="1"/>
        </w:numPr>
        <w:rPr/>
      </w:pPr>
      <w:bookmarkStart w:id="970" w:name="__RefHeading___Toc1437610_3264237689"/>
      <w:bookmarkStart w:id="971" w:name="_Toc383"/>
      <w:bookmarkEnd w:id="969"/>
      <w:bookmarkEnd w:id="970"/>
      <w:r>
        <w:rPr/>
        <w:t>368</w:t>
      </w:r>
      <w:r>
        <w:rPr>
          <w:rtl w:val="true"/>
        </w:rPr>
        <w:t>-</w:t>
      </w:r>
      <w:r>
        <w:rPr>
          <w:rtl w:val="true"/>
        </w:rPr>
        <w:t>امور در دست اهل بیت علیهم السّلام است زمانی که رسول خدا صلّی اللّه علیه و اله از دنیا رفته است</w:t>
      </w:r>
      <w:bookmarkEnd w:id="9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یسار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خلافت پس از رسول خدا بر عهده چه‌کسی است؟امام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عهده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شد که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 و عدی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پرسیدی پس پاسخ را بفهم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خداوند والا مقدّر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فساد شده و زنا رایج گشته و به غیر آنچه فروفرستاده است حکم شود،میان دشمنان ما و مقصودشان از دنیا مانعی ایجاد نکرد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اختیار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حقمان باز دارند و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ایشان واقع شود نه به دست ما</w:t>
      </w:r>
      <w:r>
        <w:rPr>
          <w:rFonts w:eastAsia="IRNazanin" w:cs="IRNazanin"/>
          <w:color w:val="111111"/>
          <w:sz w:val="28"/>
          <w:szCs w:val="28"/>
          <w:rtl w:val="true"/>
          <w:lang w:bidi="fa-IR"/>
        </w:rPr>
        <w:t>.</w:t>
      </w:r>
    </w:p>
    <w:p>
      <w:pPr>
        <w:pStyle w:val="Heading3"/>
        <w:numPr>
          <w:ilvl w:val="2"/>
          <w:numId w:val="1"/>
        </w:numPr>
        <w:rPr/>
      </w:pPr>
      <w:bookmarkStart w:id="972" w:name="__RefHeading___Toc1437612_3264237689"/>
      <w:bookmarkStart w:id="973" w:name="_Toc384"/>
      <w:bookmarkEnd w:id="972"/>
      <w:r>
        <w:rPr/>
        <w:t>369</w:t>
      </w:r>
      <w:r>
        <w:rPr>
          <w:rtl w:val="true"/>
        </w:rPr>
        <w:t>-</w:t>
      </w:r>
      <w:r>
        <w:rPr>
          <w:rtl w:val="true"/>
        </w:rPr>
        <w:t>تفسیر قول خداوند در قرآن</w:t>
      </w:r>
      <w:r>
        <w:rPr>
          <w:rtl w:val="true"/>
        </w:rPr>
        <w:t>: (</w:t>
      </w:r>
      <w:r>
        <w:rPr>
          <w:rtl w:val="true"/>
        </w:rPr>
        <w:t>مَنْ قَتَلَ نَفْساً بِغَیْرِ نَفْسٍ</w:t>
      </w:r>
      <w:r>
        <w:rPr>
          <w:rtl w:val="true"/>
        </w:rPr>
        <w:t>)</w:t>
      </w:r>
      <w:bookmarkEnd w:id="9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از این آیه که خداوند فروفرستاده است پرسیدم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انسانی را جز به قصاص و یا فسادی که در زمین کرده است بکشد چنان است که همه مردم را کشته باشد و هرکس انسانی را از مرگ نجات دهد گویی مردمان را حیات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انسانی را از گمراهی به سوی هدایت رهنمون شود او را زنده ساخته است و هرکس او را از هدایت به گمراهی بکشاند به خدا سوگند او را کشته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را باز می‌دارد از اینکه در جواب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طعن و کنایه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آنان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راهی که خداوند رفته بود حرکت کردیم و از همان خاندانی که خداوند برگزیده بود برگزیدیم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پاک،محمد را برگزید و ما خاندان محمد را برگزیدیم پس ما به انتخابی از سوی خداوند چنگ زده‌ایم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علیّ بن أحمد القلانسیّ عن عبد اللّه بن محمّد عن عبد الرّحمن بن صالح،عن موسی بن عمران عن أبی إسحاق السّبیعیّ،عن زید بن أرقم،قال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بغدیر خمّ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الصّدقة لا تحلّ لی و لا لأهل بیتی،لعن اللّه من ادّعی إلی غیر أبیه،لعن اللّه من تولّی غیر موالیه،الولد لصاحب الفراش و للعاهر الحجر،و لیس لوارث وصیّة،ألا و قد سمعتم منّی و رأیتمونی،ألا من کذب علیّ متعمّدا فلیتبوّأ مقعده من النّار،ألا و إنّی فرط لکم علی الحوض،و مکاثر بکم الأمم یوم القیامة،فلا تسوّدوا وجهی،ألا لأستنقذنّ رجالا من النّار،و لیستنقذنّ من یدی أقوام،إنّ اللّه مولای،و أنا مولی کلّ مؤمن و مؤمنة،ألا فمن کنت مولاه فهذا علیّ مولاه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بن الحسین عن محمّد بن یحیی،عن جدّه یحیی بن الحسین عن أبی مصعب،یحیی بن أحمد عن یوسف بن الماجشون،عن محمّد بن المنکدر،قال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سعید بن المسیّب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سعد بن أبی وقّاص،أسمعت من رسول اللّه صلّی اللّه علیه و اله یقول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إلاّ أنّه لیس معی نبیّ؟قال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سمعته؟قال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فأدخل إصبعیه فی أذنیه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إلاّ فاستکتّا</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علیّ بن محمّد الکاتب،عن الحسن بن علیّ الزّعفرانیّ،عن إبراهیم بن محمّد الثّقفیّ،عن أبی جعفر السّعدیّ،عن یحیی بن</w:t>
      </w:r>
      <w:bookmarkStart w:id="974" w:name="pg13930_143324"/>
    </w:p>
    <w:p>
      <w:pPr>
        <w:pStyle w:val="Heading3"/>
        <w:numPr>
          <w:ilvl w:val="2"/>
          <w:numId w:val="1"/>
        </w:numPr>
        <w:rPr/>
      </w:pPr>
      <w:bookmarkStart w:id="975" w:name="__RefHeading___Toc1437614_3264237689"/>
      <w:bookmarkStart w:id="976" w:name="_Toc385"/>
      <w:bookmarkEnd w:id="974"/>
      <w:bookmarkEnd w:id="975"/>
      <w:r>
        <w:rPr/>
        <w:t>370</w:t>
      </w:r>
      <w:r>
        <w:rPr>
          <w:rtl w:val="true"/>
        </w:rPr>
        <w:t>-</w:t>
      </w:r>
      <w:r>
        <w:rPr>
          <w:rtl w:val="true"/>
        </w:rPr>
        <w:t>حدیث حضرت پیامبر صلّی اللّه علیه و اله در مورد غدیر خم</w:t>
      </w:r>
      <w:bookmarkEnd w:id="9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رسول خدا صلّی اللّه علیه و اله در روز غدیر خم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بر من و اهل بیتم روا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لعنت کند کسی را که خود را به غیر پدرش منسوب کند و سرپرستی غیر مولای خود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برای صاحب بستر است و برای زناکار سنگ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هیچ بهره‌ای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وارث وصیتی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شما سخن مرا شنیدید و مرا مشاهده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روی عمد بر من دروغ ببندد بررسی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من در کنار حوض کوثر چشم به راه شمایم و در روز قیامت به فراوانی شما امت مباهات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روسیاه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من گروهی را از دوزخ رهایی می‌بخشم و گروه‌هایی نیز به دست من از آتش رهایی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سرپرست من و من نیز صاحب اختیار هر مرد و زن باایمان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هرکس من سرپرست و صاحب اختیار او هستم این علی سرپرست و صاحب اختیار اوست</w:t>
      </w:r>
      <w:r>
        <w:rPr>
          <w:rFonts w:eastAsia="IRNazanin" w:cs="IRNazanin"/>
          <w:color w:val="111111"/>
          <w:sz w:val="28"/>
          <w:szCs w:val="28"/>
          <w:rtl w:val="true"/>
          <w:lang w:bidi="fa-IR"/>
        </w:rPr>
        <w:t>.</w:t>
      </w:r>
    </w:p>
    <w:p>
      <w:pPr>
        <w:pStyle w:val="Heading3"/>
        <w:numPr>
          <w:ilvl w:val="2"/>
          <w:numId w:val="1"/>
        </w:numPr>
        <w:rPr/>
      </w:pPr>
      <w:bookmarkStart w:id="977" w:name="__RefHeading___Toc1437616_3264237689"/>
      <w:bookmarkStart w:id="978" w:name="_Toc386"/>
      <w:bookmarkEnd w:id="977"/>
      <w:r>
        <w:rPr/>
        <w:t>371</w:t>
      </w:r>
      <w:r>
        <w:rPr>
          <w:rtl w:val="true"/>
        </w:rPr>
        <w:t>-</w:t>
      </w:r>
      <w:r>
        <w:rPr>
          <w:rtl w:val="true"/>
        </w:rPr>
        <w:t>حدیث منزلت</w:t>
      </w:r>
      <w:bookmarkEnd w:id="9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منکدر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سعید بن مسیّب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سعد بن ابی وقّاص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رسول خدا شنیدی که به علی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تو نسبت به من همچون هارون نسبت به موسی است جز آنکه پس از من پیامبری نمی‌آید؟گفت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سعید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نیز شنیدی؟پس انگشتانش را درون گوشش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و راوی گوید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این‌چنین نبود خاموش می‌ماندند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الحمید الحمّانیّ،عن قیس بن الرّبیع،عن سعد بن طریف،عن الأصبغ بن نباتة،عن أبی أیّوب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اله سئل عن الحوض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سألتمونی عنه فأخبرکم أنّ الحوض أکرمنی اللّه به،و فضّلنی علی من کان قبلی من الأنبیاء،و هو ما بین أیلة و صنعاء،فیه من الآنیة عدد نجوم السّماء،یسیل فیه خلیجان من الماء ماؤه أشدّ بیاضا من اللّبن،و أحلی من العسل،حصاه الزّمرّد و الیاقوت،بطحاؤه مسک أذفر،شرط مشروط من ربّی لا یرده أحد من أمّتی إلاّ النّقیّة قلوبهم،الصّحیحة نیّاتهم،المسلّمون للوصیّ من بعدی،الّذین یعطون ما علیهم فی یسر،و لا یأخذون ما علیهم فی عسر،یذود عنه یوم القیامة من لیس من شیعته کما یذود الرّجل البعیر الأجرب من إبله،من شرب منه لم یظمأ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أحمد بن محمّد بن الحسن بن الولید،عن أبیه،عن محمّد بن الحسن الصّفّار،عن یعقوب بن یزید،عن ابن أبی عمیر،عن عائذ الأحمسیّ،قال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سیّدی أبی عبد اللّه علیه السّلام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علیک،یابن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السّلام،و اللّه إنّا لولده و ما نحن بذوی قرابته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عائذ،إذا لقیت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بالصّلوات الخمس المفروضات لم یسألک اللّه عمّا سوی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کانت مسألتک حتّی أجابک بهذا؟قال</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بدأت بسؤال،و لکنّی رجل لا یمکننی قیام اللّیل،و کنت خائفا أن أوخذ بذلک فأهلک،فابتدأنی علیه السّلام بجواب ما کنت أرید أن أسأله عنه</w:t>
      </w:r>
      <w:r>
        <w:rPr>
          <w:rFonts w:eastAsia="IRNazanin" w:cs="IRNazanin"/>
          <w:color w:val="111111"/>
          <w:sz w:val="28"/>
          <w:szCs w:val="28"/>
          <w:rtl w:val="true"/>
          <w:lang w:bidi="fa-IR"/>
        </w:rPr>
        <w:t>.</w:t>
      </w:r>
      <w:bookmarkStart w:id="979" w:name="pg13930_143326"/>
    </w:p>
    <w:p>
      <w:pPr>
        <w:pStyle w:val="Heading3"/>
        <w:numPr>
          <w:ilvl w:val="2"/>
          <w:numId w:val="1"/>
        </w:numPr>
        <w:rPr/>
      </w:pPr>
      <w:bookmarkStart w:id="980" w:name="__RefHeading___Toc1437618_3264237689"/>
      <w:bookmarkStart w:id="981" w:name="_Toc387"/>
      <w:bookmarkEnd w:id="979"/>
      <w:bookmarkEnd w:id="980"/>
      <w:r>
        <w:rPr/>
        <w:t>372</w:t>
      </w:r>
      <w:r>
        <w:rPr>
          <w:rtl w:val="true"/>
        </w:rPr>
        <w:t>-</w:t>
      </w:r>
      <w:r>
        <w:rPr>
          <w:rtl w:val="true"/>
        </w:rPr>
        <w:t>صفت حوض در بهشت</w:t>
      </w:r>
      <w:bookmarkEnd w:id="9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ایوب انصاری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اله درباره حوض کوثر پرسیده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پرسیده‌اید به شما خبر می‌دهم که آن حوضی است که خداوند به وسیله آن مرا گرامی داشت و بر انبیاء پیشین برتری بخشید و آن درمیان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أیلة و صنعاء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آن به تعداد ستارگان آسمان ظرف است و دو آبراه به آن سرازیر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آن سپیدتر از شیر و شیرین‌تر از عسل است و سنگریزه‌های آن زمرد و یاقوت و مجرای آن از مشک خوشبو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شرطی از جانب پروردگارم قرار داده شد که جز کسانی که دلی پاک و نیّتی سالم دارند و بر جانشین پس از من سر تسلیم فرود می‌آورند و کسانی که در راحتی و آسایش هرآنچه دارند عطا می‌کنند و در سختی آن را پس 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مشقت‌ها بردباری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حوض وارد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کسانی که از شیعیان وصّی من نیستند از آن حوض رانده می‌شوند همان‌گونه که شتری که بیماری جرب دارد از سایر شتران رانده می‌شود هرکس از آن بنوشد هرگز تشنه نمی‌گردد</w:t>
      </w:r>
      <w:r>
        <w:rPr>
          <w:rFonts w:eastAsia="IRNazanin" w:cs="IRNazanin"/>
          <w:color w:val="111111"/>
          <w:sz w:val="28"/>
          <w:szCs w:val="28"/>
          <w:rtl w:val="true"/>
          <w:lang w:bidi="fa-IR"/>
        </w:rPr>
        <w:t>.</w:t>
      </w:r>
    </w:p>
    <w:p>
      <w:pPr>
        <w:pStyle w:val="Heading3"/>
        <w:numPr>
          <w:ilvl w:val="2"/>
          <w:numId w:val="1"/>
        </w:numPr>
        <w:rPr/>
      </w:pPr>
      <w:bookmarkStart w:id="982" w:name="__RefHeading___Toc1437620_3264237689"/>
      <w:bookmarkStart w:id="983" w:name="_Toc388"/>
      <w:bookmarkEnd w:id="982"/>
      <w:r>
        <w:rPr/>
        <w:t>373</w:t>
      </w:r>
      <w:r>
        <w:rPr>
          <w:rtl w:val="true"/>
        </w:rPr>
        <w:t>-</w:t>
      </w:r>
      <w:r>
        <w:rPr>
          <w:rtl w:val="true"/>
        </w:rPr>
        <w:t>هنگامی که خدا را با نمازهای پنج گانه ملاقات کنید از چیز دیگری سؤال نمی شود</w:t>
      </w:r>
      <w:bookmarkEnd w:id="9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عائذ أخمسی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آقای خود امام صادق علیه السّلام وارد شده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ما اهل بیت،فرزندان پیامبر هستیم و نه فقط از نزدیکان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 آوردن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واجب پنج‌گانه خدا را ملاقات کنی خداوند جز آن از تو چیزی نخواهد خواست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یکی از اصحاب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تو چه بود که امام این‌چنین به تو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سؤالی نپرسیدم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مردی هستم که نمی‌توانم نماز شب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می‌ترسیدم که به خاطر این امر مورد بازخواست قرار گیرم و هلاک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سؤال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آنچه را که می‌خواستم از او بپرسم به من بیان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عبد اللّه بن علیّ الموصلیّ عن علیّ بن حاتم عن أحمد بن محمّد الموصلیّ العاصمیّ،عن علیّ بن الحسین،عن العبّاس بن علیّ الشّامیّ،قال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أحدث العباد من الذّنوب ما لم یکونوا یعلمون،أحدث لهم من البلاء ما لم یکونوا یعرفون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قولویه،عن أبیه عن سعد عن ابن عیسی،عن بکر بن صالح،عن الحسین بن علیّ عن عبد اللّه بن إبراهیم،عن الحسن بن زید، عن جعفر بن محمّد،عن أبیه،عن جدّه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أقربکم غدا منّی فی الموقف أصدقکم للحدیث،و آداکم للأمانة،و أوفاکم بالعهد،و أحسنکم خلقا،و أقربکم من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قولویه،عن الکلینیّ عن علیّ بن إبراهیم عن الیقطینیّ عن یونس عن محمّد بن زیاد،عن رفاعة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فی التّوراة،و إلی جنبهنّ أربع،من أصبح علی الدّنیا حزینا فقد أصبح علی ربّه ساخطا،و من أصبح یشکو مصیبة نزلت به فإنّما یشکو ربّه،و من أتی غنیّا فتضعضع له لیصیب من دنیاه ذهب ثلثا دینه،و من دخل النّار ممّن قرأ القرآن فإنّما هو ممّن کان یتّخذ آیات اللّه هزوا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الأربع الّتی إلی جنبهنّ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تدین تدان، و من ملک استأثر،و من لم یستشر ندم،و الفقر هو الموت الأکبر</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المرزبانیّ،قال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 محمّد بن القاسم بن</w:t>
      </w:r>
      <w:bookmarkStart w:id="984" w:name="pg13930_143328"/>
    </w:p>
    <w:p>
      <w:pPr>
        <w:pStyle w:val="Heading3"/>
        <w:numPr>
          <w:ilvl w:val="2"/>
          <w:numId w:val="1"/>
        </w:numPr>
        <w:rPr/>
      </w:pPr>
      <w:bookmarkStart w:id="985" w:name="__RefHeading___Toc1437622_3264237689"/>
      <w:bookmarkStart w:id="986" w:name="_Toc389"/>
      <w:bookmarkEnd w:id="984"/>
      <w:bookmarkEnd w:id="985"/>
      <w:r>
        <w:rPr/>
        <w:t>374</w:t>
      </w:r>
      <w:r>
        <w:rPr>
          <w:rtl w:val="true"/>
        </w:rPr>
        <w:t>-</w:t>
      </w:r>
      <w:r>
        <w:rPr>
          <w:rtl w:val="true"/>
        </w:rPr>
        <w:t>جزای گناهان</w:t>
      </w:r>
      <w:bookmarkEnd w:id="9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علی شامی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رضا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بندگان گناهی مرتکب شوند که پیش از آن انجام نمی‌دادند خداوند نیز بلایی ناشناخته بر آنان وارد می‌سازد</w:t>
      </w:r>
      <w:r>
        <w:rPr>
          <w:rFonts w:eastAsia="IRNazanin" w:cs="IRNazanin"/>
          <w:color w:val="111111"/>
          <w:sz w:val="28"/>
          <w:szCs w:val="28"/>
          <w:rtl w:val="true"/>
          <w:lang w:bidi="fa-IR"/>
        </w:rPr>
        <w:t>.</w:t>
      </w:r>
    </w:p>
    <w:p>
      <w:pPr>
        <w:pStyle w:val="Heading3"/>
        <w:numPr>
          <w:ilvl w:val="2"/>
          <w:numId w:val="1"/>
        </w:numPr>
        <w:rPr/>
      </w:pPr>
      <w:bookmarkStart w:id="987" w:name="__RefHeading___Toc1437624_3264237689"/>
      <w:bookmarkStart w:id="988" w:name="_Toc390"/>
      <w:bookmarkEnd w:id="987"/>
      <w:r>
        <w:rPr/>
        <w:t>375</w:t>
      </w:r>
      <w:r>
        <w:rPr>
          <w:rtl w:val="true"/>
        </w:rPr>
        <w:t>-</w:t>
      </w:r>
      <w:r>
        <w:rPr>
          <w:rtl w:val="true"/>
        </w:rPr>
        <w:t>اعمالی که انسان را به رسول اللّه صلّی اللّه علیه و اله نزدیک می کند</w:t>
      </w:r>
      <w:bookmarkEnd w:id="9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شما به من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راستگوترین و امانت‌دارترین و وفادارترین و خوش رفتارترین و نزدیک‌ترین شما به مردم است</w:t>
      </w:r>
      <w:r>
        <w:rPr>
          <w:rFonts w:eastAsia="IRNazanin" w:cs="IRNazanin"/>
          <w:color w:val="111111"/>
          <w:sz w:val="28"/>
          <w:szCs w:val="28"/>
          <w:rtl w:val="true"/>
          <w:lang w:bidi="fa-IR"/>
        </w:rPr>
        <w:t>.</w:t>
      </w:r>
    </w:p>
    <w:p>
      <w:pPr>
        <w:pStyle w:val="Heading3"/>
        <w:numPr>
          <w:ilvl w:val="2"/>
          <w:numId w:val="1"/>
        </w:numPr>
        <w:rPr/>
      </w:pPr>
      <w:bookmarkStart w:id="989" w:name="__RefHeading___Toc1437626_3264237689"/>
      <w:bookmarkStart w:id="990" w:name="_Toc391"/>
      <w:bookmarkEnd w:id="989"/>
      <w:r>
        <w:rPr/>
        <w:t>376</w:t>
      </w:r>
      <w:r>
        <w:rPr>
          <w:rtl w:val="true"/>
        </w:rPr>
        <w:t>-</w:t>
      </w:r>
      <w:r>
        <w:rPr>
          <w:rtl w:val="true"/>
        </w:rPr>
        <w:t>چهار حکم از تورات</w:t>
      </w:r>
      <w:bookmarkEnd w:id="990"/>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جمله در تورات است که در کنار آن چهار امر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برای امر دنیا غمگین شود بر پروردگار خود خشمگین شده است و هرکس از مصیبتی که بر او وارد شده است شکایت کند از پروردگارش شکایت کرده است و هرکس به نزد توانگری بیاید و در برابرش فروتنی کند تا از دنیای او بهره‌مند شود دو سوم دینش از بین می‌رود و هرکس از قاریان قرآن در دوزخ وارد شود از کسانی بوده است که آیات خداوند را به بازی می‌گرفت و چهار جمله‌ای در کنار آن آمده است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رفتار کنی با تو رفتار می‌شود و هرکس چیزی را به تنهایی به دست آورد آن را به خود اختصاص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شخصی او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مشورت نکند پشیمان می‌شود و فقر و نداری همان مرگ بزرگتر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مهرویه،قال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الحمدونیّ الشّاعر،قال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الرّیاشیّ ینشد للسّیّد ابن محمّد الحمیریّ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امرأ خصمه أبو حسن لعازب الرّأی داحض الحجج</w:t>
      </w:r>
    </w:p>
    <w:p>
      <w:pPr>
        <w:pStyle w:val="BookText"/>
        <w:rPr/>
      </w:pPr>
      <w:r>
        <w:rPr>
          <w:rFonts w:ascii="IRNazanin" w:hAnsi="IRNazanin" w:eastAsia="IRNazanin"/>
          <w:color w:val="111111"/>
          <w:sz w:val="28"/>
          <w:sz w:val="28"/>
          <w:szCs w:val="28"/>
          <w:rtl w:val="true"/>
          <w:lang w:bidi="fa-IR"/>
        </w:rPr>
        <w:t>لا یقبل اللّه منه معذرة و لا یلقّیه حجّة الفلج</w:t>
      </w:r>
    </w:p>
    <w:p>
      <w:pPr>
        <w:pStyle w:val="BookText"/>
        <w:rPr/>
      </w:pPr>
      <w:r>
        <w:rPr>
          <w:rFonts w:eastAsia="IRNazanin" w:cs="IRNazanin"/>
          <w:color w:val="111111"/>
          <w:sz w:val="28"/>
          <w:szCs w:val="28"/>
          <w:lang w:bidi="fa-IR"/>
        </w:rPr>
        <w:t>406-56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محمّد،قال أخبرنی المظفّر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بکر محمّد بن أبی الثّلج،عن أحمد بن محمّد بن موسی عن محمّد ابن حمّاد الشّاشیّ،عن الحسین بن راشد،عن علیّ بن إسماعیل المیثمیّ،عن ربعیّ،عن زرارة،قال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ما منع أمیر المؤمنین علیه السّلام أن یدعو النّاس إلی نفسه،و یجرّد فی عدوّه سیفه؟فقال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تخوف أن یرتدّوا و لا یشهدوا أنّ محمّدا رسول اللّه صلّی اللّه علیه و 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عمر بن محمّد الزّیّات،عن علیّ بن العبّاس عن أحمد بن منصور عن عبد الرّزّاق،عن ابن عیینة،عن عمّار الدّهنیّ،قال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الطّفیل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المسیّب بن نجبة إلی أمیر المؤمنین علیه السّلام متلبّبا بعبد اللّه بن سبإ،فقال له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یکذب علی اللّه و علی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یقول؟قال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أسمع مقالة المسیّب،و سمعت أمیر المؤمنین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 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یأتیکم راکب الدّغیلة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 علبة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یشدّ حقوها بوضینها لم یقض تفثا من حجّ و لا عمرة فیقتلونه؛یرید بذلک الحسین بن علیّ علیهما السّلام</w:t>
      </w:r>
      <w:r>
        <w:rPr>
          <w:rFonts w:eastAsia="IRNazanin" w:cs="IRNazanin"/>
          <w:color w:val="111111"/>
          <w:sz w:val="28"/>
          <w:szCs w:val="28"/>
          <w:rtl w:val="true"/>
          <w:lang w:bidi="fa-IR"/>
        </w:rPr>
        <w:t>.</w:t>
      </w:r>
      <w:bookmarkStart w:id="991" w:name="pg13930_143330"/>
    </w:p>
    <w:p>
      <w:pPr>
        <w:pStyle w:val="Heading3"/>
        <w:numPr>
          <w:ilvl w:val="2"/>
          <w:numId w:val="1"/>
        </w:numPr>
        <w:rPr/>
      </w:pPr>
      <w:bookmarkStart w:id="992" w:name="__RefHeading___Toc1437628_3264237689"/>
      <w:bookmarkStart w:id="993" w:name="_Toc392"/>
      <w:bookmarkEnd w:id="991"/>
      <w:bookmarkEnd w:id="992"/>
      <w:r>
        <w:rPr/>
        <w:t>377</w:t>
      </w:r>
      <w:r>
        <w:rPr>
          <w:rtl w:val="true"/>
        </w:rPr>
        <w:t>-</w:t>
      </w:r>
      <w:r>
        <w:rPr>
          <w:rtl w:val="true"/>
        </w:rPr>
        <w:t>شعر حمیری</w:t>
      </w:r>
      <w:bookmarkEnd w:id="9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حمدونی شاعر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ریاشی برای سید بن محمد حمیری این‌گونه می‌سراید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دشمنش علی علیه السّلام باشد کسی است که نظری دور از حق و حجتی باطل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هیچ عذری از او نمی‌پذیرد و بر دشمنانش برتری نمی‌یابد</w:t>
      </w:r>
      <w:r>
        <w:rPr>
          <w:rFonts w:eastAsia="IRNazanin" w:cs="IRNazanin"/>
          <w:color w:val="111111"/>
          <w:sz w:val="28"/>
          <w:szCs w:val="28"/>
          <w:rtl w:val="true"/>
          <w:lang w:bidi="fa-IR"/>
        </w:rPr>
        <w:t>.</w:t>
      </w:r>
    </w:p>
    <w:p>
      <w:pPr>
        <w:pStyle w:val="Heading3"/>
        <w:numPr>
          <w:ilvl w:val="2"/>
          <w:numId w:val="1"/>
        </w:numPr>
        <w:rPr/>
      </w:pPr>
      <w:bookmarkStart w:id="994" w:name="__RefHeading___Toc1437630_3264237689"/>
      <w:bookmarkStart w:id="995" w:name="_Toc393"/>
      <w:bookmarkEnd w:id="994"/>
      <w:r>
        <w:rPr/>
        <w:t>378</w:t>
      </w:r>
      <w:r>
        <w:rPr>
          <w:rtl w:val="true"/>
        </w:rPr>
        <w:t>-</w:t>
      </w:r>
      <w:r>
        <w:rPr>
          <w:rtl w:val="true"/>
        </w:rPr>
        <w:t>سبب عدم دعوت حضرت علی علیه السّلام مردم را به سوی خودش</w:t>
      </w:r>
      <w:bookmarkEnd w:id="9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امیر مؤمنان علیه السّلام را بازداشت از اینکه مردم را به سوی خود فراخواند و در برابر دشمنش شمشیر بکشد؟امام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اینکه آن جماعت از دین برگردند و بر پیامبری محمد صلّی اللّه علیه و اله نیز گواهی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دین از دست برود</w:t>
      </w:r>
      <w:r>
        <w:rPr>
          <w:rFonts w:eastAsia="IRNazanin" w:cs="IRNazanin"/>
          <w:color w:val="111111"/>
          <w:sz w:val="28"/>
          <w:szCs w:val="28"/>
          <w:rtl w:val="true"/>
          <w:lang w:bidi="fa-IR"/>
        </w:rPr>
        <w:t>].</w:t>
      </w:r>
    </w:p>
    <w:p>
      <w:pPr>
        <w:pStyle w:val="Heading3"/>
        <w:numPr>
          <w:ilvl w:val="2"/>
          <w:numId w:val="1"/>
        </w:numPr>
        <w:rPr/>
      </w:pPr>
      <w:bookmarkStart w:id="996" w:name="__RefHeading___Toc1437632_3264237689"/>
      <w:bookmarkStart w:id="997" w:name="_Toc394"/>
      <w:bookmarkEnd w:id="996"/>
      <w:r>
        <w:rPr/>
        <w:t>379</w:t>
      </w:r>
      <w:r>
        <w:rPr>
          <w:rtl w:val="true"/>
        </w:rPr>
        <w:t>-</w:t>
      </w:r>
      <w:r>
        <w:rPr>
          <w:rtl w:val="true"/>
        </w:rPr>
        <w:t>عبد اللّه بن سبأ دروغ بست بر خداوند و پیامبر صلّی اللّه علیه و اله</w:t>
      </w:r>
      <w:bookmarkEnd w:id="9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طفیل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مسیّب بن نجبه نزد امیر مؤمنان علیه السّلام آمد درحالی که از عبد اللّه بن سبأ شکایت داشت و خشمگین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امیر مؤمنان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بر خدا و رسولش دروغ می‌بندد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می‌گوید؟راوی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سخن مسیّب را نشنیدم ولی شنیدم که امیر مؤمنان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خشمناکی دور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خشمگین 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سواری بر شتری تندرو به نزد شما می‌آید درحالی که زین شتر را با ریسمانی محکم کرده و همه محرّمات حج و عمره را ترک نکرده است حج و عمره خود را ناتمام گذاشته است،شما او را به قتل می‌رسانید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سخن،حسین بن علی علیه السّلام را قصد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جعفر بن محمّد بن قولویه عن أبیه عن سعد بن عبد اللّه،عن أحمد بن محمّد بن عیسی،عن علیّ بن الحکم،عن أبی سعید القمّاط،عن المفضّل 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جعفر بن محمّد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یکمل إیمان العبد حتّی یکون فیه خصال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یحسن خلقه،و تسخو نفسه، و یمسک الفضل من قوله،و یخرج الفضل من ماله</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المجلس الثّامن من کتاب الأمالیّ،و یتلوه المجلس التّاسع</w:t>
      </w:r>
      <w:r>
        <w:rPr>
          <w:rFonts w:eastAsia="IRNazanin" w:cs="IRNazanin"/>
          <w:color w:val="111111"/>
          <w:sz w:val="28"/>
          <w:szCs w:val="28"/>
          <w:rtl w:val="true"/>
          <w:lang w:bidi="fa-IR"/>
        </w:rPr>
        <w:t>.</w:t>
      </w:r>
      <w:bookmarkStart w:id="998" w:name="pg13930_143332"/>
    </w:p>
    <w:p>
      <w:pPr>
        <w:pStyle w:val="Heading3"/>
        <w:numPr>
          <w:ilvl w:val="2"/>
          <w:numId w:val="1"/>
        </w:numPr>
        <w:rPr/>
      </w:pPr>
      <w:bookmarkStart w:id="999" w:name="__RefHeading___Toc1437634_3264237689"/>
      <w:bookmarkStart w:id="1000" w:name="_Toc395"/>
      <w:bookmarkEnd w:id="998"/>
      <w:bookmarkEnd w:id="999"/>
      <w:r>
        <w:rPr/>
        <w:t>380</w:t>
      </w:r>
      <w:r>
        <w:rPr>
          <w:rtl w:val="true"/>
        </w:rPr>
        <w:t>-</w:t>
      </w:r>
      <w:r>
        <w:rPr>
          <w:rtl w:val="true"/>
        </w:rPr>
        <w:t>کمال ایمان به چهار خصلت است</w:t>
      </w:r>
      <w:bookmarkEnd w:id="10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هیچ کامل نمی‌شود تا در او چهار خصوصیت به وجود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اخلاقش نیکو گردد و اهل بخشش شود و سخن اضافه نگوید و افزون از ثروتش را از اموالش خارج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فقرا ببخشد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هشتم از کتاب امالی پایان یافت و مجلس نهم به دنبال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التاسع فیه بقیّة أحادیث الشّیخ السّعید أبی عبد اللّه محمّد بن محمّد بن النّعمان رحمه اللّه،و فیه بعض أحادیث أبی عمر عبد الواحد بن محمّد المعروف بابن مهدیّ،عن ابن عقدة،روایة محمّد بن الحسن بن علیّ الطّوسیّ،عن ابن مهدیّ</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lang w:bidi="fa-IR"/>
        </w:rPr>
        <w:t>409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أبی حفص عمر بن محمّد الصّیرفیّ،قال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مخلد بن حفص،قال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الولید،قال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غندر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سعید،عن سلمة بن کهیل،عن أبی الطّفیل،قال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 بن أبی طالب علیه السّلام فی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أخوف ما أخاف علیکم طول الأمل و اتّباع الهوی،فأمّا طول الأمل فینسی الآخرة،و أمّا اتّباع الهوی فیضلّ عن الحقّ،ألا و إنّ الدّنیا قد تولّت مدبرة و إنّ الآخرة قد أقبلت مقبلة،و لکلّ واحدة منهما بنون،فکونوا من أبناء الآخرة و لا تکونوا من أبناء الدّنیا،فإنّ الیوم عمل و لا</w:t>
      </w:r>
      <w:bookmarkStart w:id="1001" w:name="pg13930_143334"/>
    </w:p>
    <w:p>
      <w:pPr>
        <w:pStyle w:val="Heading2"/>
        <w:numPr>
          <w:ilvl w:val="1"/>
          <w:numId w:val="1"/>
        </w:numPr>
        <w:rPr/>
      </w:pPr>
      <w:bookmarkStart w:id="1002" w:name="__RefHeading___Toc1437636_3264237689"/>
      <w:bookmarkStart w:id="1003" w:name="_Toc396"/>
      <w:bookmarkEnd w:id="1001"/>
      <w:bookmarkEnd w:id="1002"/>
      <w:r>
        <w:rPr/>
        <w:t>9</w:t>
      </w:r>
      <w:r>
        <w:rPr>
          <w:rtl w:val="true"/>
        </w:rPr>
        <w:t xml:space="preserve">- </w:t>
      </w:r>
      <w:r>
        <w:rPr>
          <w:rtl w:val="true"/>
        </w:rPr>
        <w:t>جلسه نهم</w:t>
      </w:r>
      <w:bookmarkEnd w:id="1003"/>
    </w:p>
    <w:p>
      <w:pPr>
        <w:pStyle w:val="Heading3"/>
        <w:numPr>
          <w:ilvl w:val="2"/>
          <w:numId w:val="1"/>
        </w:numPr>
        <w:rPr/>
      </w:pPr>
      <w:bookmarkStart w:id="1004" w:name="__RefHeading___Toc1437638_3264237689"/>
      <w:bookmarkStart w:id="1005" w:name="_Toc397"/>
      <w:bookmarkEnd w:id="1004"/>
      <w:r>
        <w:rPr>
          <w:rtl w:val="true"/>
        </w:rPr>
        <w:t>اشاره</w:t>
      </w:r>
      <w:bookmarkEnd w:id="1005"/>
    </w:p>
    <w:p>
      <w:pPr>
        <w:pStyle w:val="BookText"/>
        <w:rPr/>
      </w:pPr>
      <w:r>
        <w:rPr>
          <w:rFonts w:ascii="IRNazanin" w:hAnsi="IRNazanin" w:eastAsia="IRNazanin"/>
          <w:color w:val="111111"/>
          <w:sz w:val="28"/>
          <w:sz w:val="28"/>
          <w:szCs w:val="28"/>
          <w:rtl w:val="true"/>
          <w:lang w:bidi="fa-IR"/>
        </w:rPr>
        <w:t>جلسه نهم</w:t>
      </w:r>
    </w:p>
    <w:p>
      <w:pPr>
        <w:pStyle w:val="BookText"/>
        <w:rPr/>
      </w:pPr>
      <w:r>
        <w:rPr>
          <w:rFonts w:ascii="IRNazanin" w:hAnsi="IRNazanin" w:eastAsia="IRNazanin"/>
          <w:color w:val="111111"/>
          <w:sz w:val="28"/>
          <w:sz w:val="28"/>
          <w:szCs w:val="28"/>
          <w:rtl w:val="true"/>
          <w:lang w:bidi="fa-IR"/>
        </w:rPr>
        <w:t>و در آن بقیۀ روایات ابو عبد اللّه محمد بن محمد بن نعمان و برخی روایات</w:t>
      </w:r>
    </w:p>
    <w:p>
      <w:pPr>
        <w:pStyle w:val="BookText"/>
        <w:rPr/>
      </w:pPr>
      <w:r>
        <w:rPr>
          <w:rFonts w:ascii="IRNazanin" w:hAnsi="IRNazanin" w:eastAsia="IRNazanin"/>
          <w:color w:val="111111"/>
          <w:sz w:val="28"/>
          <w:sz w:val="28"/>
          <w:szCs w:val="28"/>
          <w:rtl w:val="true"/>
          <w:lang w:bidi="fa-IR"/>
        </w:rPr>
        <w:t>ابو عمر عبد الواحد بن محمد معروف به ابن مهدی از ابن عقده و روایت محمد</w:t>
      </w:r>
    </w:p>
    <w:p>
      <w:pPr>
        <w:pStyle w:val="BookText"/>
        <w:rPr/>
      </w:pPr>
      <w:r>
        <w:rPr>
          <w:rFonts w:ascii="IRNazanin" w:hAnsi="IRNazanin" w:eastAsia="IRNazanin"/>
          <w:color w:val="111111"/>
          <w:sz w:val="28"/>
          <w:sz w:val="28"/>
          <w:szCs w:val="28"/>
          <w:rtl w:val="true"/>
          <w:lang w:bidi="fa-IR"/>
        </w:rPr>
        <w:t>بن محمد بن حسن بن علی طوسی از ابن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Heading3"/>
        <w:numPr>
          <w:ilvl w:val="2"/>
          <w:numId w:val="1"/>
        </w:numPr>
        <w:rPr/>
      </w:pPr>
      <w:bookmarkStart w:id="1006" w:name="__RefHeading___Toc1437640_3264237689"/>
      <w:bookmarkStart w:id="1007" w:name="_Toc398"/>
      <w:bookmarkEnd w:id="1006"/>
      <w:r>
        <w:rPr/>
        <w:t>381</w:t>
      </w:r>
      <w:r>
        <w:rPr>
          <w:rtl w:val="true"/>
        </w:rPr>
        <w:t>-</w:t>
      </w:r>
      <w:r>
        <w:rPr>
          <w:rtl w:val="true"/>
        </w:rPr>
        <w:t>خطبۀ حضرت علی در مورد طولانی بودن آرزوها و تبعیت از هوای نفس</w:t>
      </w:r>
      <w:bookmarkEnd w:id="1007"/>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طفیل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در خطبه‌ای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چیزی که از آن بر شما در هراسم آرزوهای طولانی و پیروی از هوای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آرزوی طولانی آخرت را از یاد می‌برد و پیروی از هوای نفس انسان را از حق،منحرف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دنیا پشت کرده است و آخرت روی آورده است و هریک از این دو فرزندانی دارند پس شما از فرزندان آخرت باشید و از فرزندان دنیا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درستی که امروز عمل است نه حساب و فردا روز حساب است نه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حساب،و غدا حساب و لا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 عن الکلینیّ عن علیّ عن أبیه عن الیقطینیّ عن یونس عن عمرو بن شمر،عن جابر،قال دخلنا علی أبی جعفر محمّد بن علیّ علیهما السّلام و نحن جماعة بعد ما قضینا نسکنا،فودّعناه و قلنا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أوصنا یا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لیعن قویّکم ضعیفکم،و لیعطف غنیّکم علی فقیرکم،و لینصح الرّجل أخاه کنصیحته لنفسه،و اکتموا أسرارنا و لا تحملوا النّاس علی أعناقنا، و انظروا أمرنا و ما جاءکم عنّا،فإن وجدتموه للقرآن موافقا فخذوا به،و إن لم تجدوه موافقا فردّوه،و إن اشتبه الأمر علیکم فیه فقفوا عنده و ردّوه إلینا حتّی نشرح لکم من ذلک ما شرح لنا،و إذا کنتم کما أوصیناکم،و لم تعدّوا إلی غیره، فمات منکم میّت قبل أن یخرج قائمنا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شهیدا،و من أدرک منکم قائمنا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 معه کان له أجر شهیدین،و من قتل بین یدیه عدوّا لنا کان له أجر عشرین شهیدا</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 عن أبی العیّاشیّ،عن أبیه عن القاسم بن محمّد عن محمّد بن إسماعیل،عن علیّ بن صالح،عن سفیان بیّاع الحریر،عن عبد المؤمن الأنصاریّ،عن أبیه،عن أنس بن مالک،قال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من کان آثر النّاس عند رسول اللّه صلّی اللّه علیه و اله فیما رأیت؟قال ما رأیت أحدا بمنزلة علیّ بن أبی طالب علیه السّلام، کان یبعثه فی جوف اللّیل إلیه فیستخلی به حتّی یصبح،هذا کان له عنده حتّی</w:t>
      </w:r>
      <w:bookmarkStart w:id="1008" w:name="pg13930_143336"/>
    </w:p>
    <w:p>
      <w:pPr>
        <w:pStyle w:val="Heading3"/>
        <w:numPr>
          <w:ilvl w:val="2"/>
          <w:numId w:val="1"/>
        </w:numPr>
        <w:rPr/>
      </w:pPr>
      <w:bookmarkStart w:id="1009" w:name="__RefHeading___Toc1437642_3264237689"/>
      <w:bookmarkStart w:id="1010" w:name="_Toc399"/>
      <w:bookmarkEnd w:id="1008"/>
      <w:bookmarkEnd w:id="1009"/>
      <w:r>
        <w:rPr/>
        <w:t>382</w:t>
      </w:r>
      <w:r>
        <w:rPr>
          <w:rtl w:val="true"/>
        </w:rPr>
        <w:t>-</w:t>
      </w:r>
      <w:r>
        <w:rPr>
          <w:rtl w:val="true"/>
        </w:rPr>
        <w:t>وصیت امام باقر علیه السّلام به جماعتی از اصحاب</w:t>
      </w:r>
      <w:bookmarkEnd w:id="10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گروهی بودیم که پس از به پایان رسیدن مناسک حج بر امام باقر علیه السّلام وارد گشته و هنگام رفتن به ایشان عرضه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سفارشی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که توانمندان شما ناتوانان را یاری کنند و بی‌نیازان شما بر نیازمندان مهربانی نمایند و انسان می‌بایست همان‌گونه که برای خود خیرخواهی می‌کند برای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خیرخواهی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رازهای ما را پنهان دارید و مردم را بر گرده سوار نگردانید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 ما مسلط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امر ما و آنچه از سوی ما برای شما آمده است بنگرید پس اگر آن را موافق قرآن یافتید پذیرفته و اگر موافق نیافتید نپذیرید و اگر امر به شما مشتبه شد بایستید و آن را به ما بازگردانید تا آنچه برای ما توضیح داده شده را برایتان توضیح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همانگونه بودید که به شما سفارش نمودیم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آن حرکت ننمودید و آنگاه کسی از شما پیش از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ظهور کند بمیرد شهید به حساب می‌آید و هرکس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 حضور داشته پس با او کشته شود پاداش دو شهید را دریافت می‌دارد و هر کس که در رکاب آن حضرت یکی از دشمنان ما را بکشد پاداش بیست شهید به او داده می‌شود</w:t>
      </w:r>
      <w:r>
        <w:rPr>
          <w:rFonts w:eastAsia="IRNazanin" w:cs="IRNazanin"/>
          <w:color w:val="111111"/>
          <w:sz w:val="28"/>
          <w:szCs w:val="28"/>
          <w:rtl w:val="true"/>
          <w:lang w:bidi="fa-IR"/>
        </w:rPr>
        <w:t>.</w:t>
      </w:r>
    </w:p>
    <w:p>
      <w:pPr>
        <w:pStyle w:val="Heading3"/>
        <w:numPr>
          <w:ilvl w:val="2"/>
          <w:numId w:val="1"/>
        </w:numPr>
        <w:rPr/>
      </w:pPr>
      <w:bookmarkStart w:id="1011" w:name="__RefHeading___Toc1437644_3264237689"/>
      <w:bookmarkStart w:id="1012" w:name="_Toc400"/>
      <w:bookmarkEnd w:id="1011"/>
      <w:r>
        <w:rPr/>
        <w:t>383</w:t>
      </w:r>
      <w:r>
        <w:rPr>
          <w:rtl w:val="true"/>
        </w:rPr>
        <w:t>-</w:t>
      </w:r>
      <w:r>
        <w:rPr>
          <w:rtl w:val="true"/>
        </w:rPr>
        <w:t>رسول خدا صلّی اللّه علیه و اله هیچ کسی را به اندازۀ حضرت علی علیه السّلام بلندمرتبه نمی دانستند</w:t>
      </w:r>
      <w:bookmarkEnd w:id="1012"/>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از انس بن مالک روایت می‌کند که از او پرسیدم رسول خدا چه‌کسی را بر سایرین ترجیح می‌داد؟انس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را به مرتبه علی بن ابی طالب مشاهده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شب مرا به دنبال او می‌فرستاد و تا صبح با او خلوت می‌نمود و این جایگاه علی در نزد پیامبر بود تا پیامبر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فارق الدّنیا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سمعت رسول اللّه صلّی اللّه علیه و اله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أنس،تحبّ علیّا؟قلت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رسول اللّه،و اللّه إنّی لأحبّه لحبّک إیّاه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إنّک إن أحببته أحبّک اللّه،و إن أبغضته أبغضک اللّه،و إن أبغضک اللّه أولجک فی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المظفّر بن محمّد عن محمّد بن أحمد بن أبی الثّلج، عن أحمد بن محمّد بن موسی الهاشمیّ،عن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عن ابن محبوب،عن أبی زکریّا الموصلیّ،عن جابر عن أبی جعفر،عن أبیه،عن جدّه علیهم السّلام أنّ رسول اللّه صلّی اللّه علیه و اله قال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الّذی احتجّ اللّه بک فی ابتدائه الخلق حیث أقامهم أشباحا،فقال لهم ألست بربّکم؟قالوا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رسولی؟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أمیر المؤمنین وصیّی؟فأبی الخلق جمیعا إلاّ استکبارا و عتوّا من ولایتک إلاّ نفر قلیل،و هم أقلّ القلیل،و هم أصحاب الیمین</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بن عمران عن ابن درید عن الرّواسیّ عن عمر بن بکیر،عن ابن الکلبیّ،عن أبی مخنف،عن کثیر بن الصّلت،قال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زیاد النّاس برحبة الکوفة لیعرضهم علی البراءة من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من ذلک فی کرب عظیم،فأغفیت فإذا أنا بشخص قد سدّ ما بین السّماء و الأرض،فقلت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أنت؟فقال أنا النّقّاد ذو الرّقبة،أرسلت إلی صاحب القصر؛فانتبهت مذعورا،و إذا غلام لزیاد قد خرج إلی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انصرفوا،فإنّ الأمیر عنکم مشغول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سمعنا الصّیاح من داخل القصر،</w:t>
      </w:r>
      <w:bookmarkStart w:id="1013" w:name="pg13930_143338"/>
    </w:p>
    <w:p>
      <w:pPr>
        <w:pStyle w:val="BookText"/>
        <w:rPr/>
      </w:pPr>
      <w:bookmarkEnd w:id="1013"/>
      <w:r>
        <w:rPr>
          <w:rFonts w:ascii="IRNazanin" w:hAnsi="IRNazanin" w:eastAsia="IRNazanin"/>
          <w:color w:val="111111"/>
          <w:sz w:val="28"/>
          <w:sz w:val="28"/>
          <w:szCs w:val="28"/>
          <w:rtl w:val="true"/>
          <w:lang w:bidi="fa-IR"/>
        </w:rPr>
        <w:t>و شنیدم که رسول خدا صلّی اللّه علیه و اله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علی علیه السّلام را دوست داری؟عرضه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او را دوست دارم چون تو او را دوست می‌داری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اگر او را دوست داشته باشی خدا تو را دوست می‌دارد و اگر او را دشمن داری خدا تو را دشمن می‌دارد و اگر خداوند تو را دشمن دارد در دوزخ می‌افکندت</w:t>
      </w:r>
      <w:r>
        <w:rPr>
          <w:rFonts w:eastAsia="IRNazanin" w:cs="IRNazanin"/>
          <w:color w:val="111111"/>
          <w:sz w:val="28"/>
          <w:szCs w:val="28"/>
          <w:rtl w:val="true"/>
          <w:lang w:bidi="fa-IR"/>
        </w:rPr>
        <w:t>.</w:t>
      </w:r>
    </w:p>
    <w:p>
      <w:pPr>
        <w:pStyle w:val="Heading3"/>
        <w:numPr>
          <w:ilvl w:val="2"/>
          <w:numId w:val="1"/>
        </w:numPr>
        <w:rPr/>
      </w:pPr>
      <w:bookmarkStart w:id="1014" w:name="__RefHeading___Toc1437646_3264237689"/>
      <w:bookmarkStart w:id="1015" w:name="_Toc401"/>
      <w:bookmarkEnd w:id="1014"/>
      <w:r>
        <w:rPr/>
        <w:t>384</w:t>
      </w:r>
      <w:r>
        <w:rPr>
          <w:rtl w:val="true"/>
        </w:rPr>
        <w:t>-</w:t>
      </w:r>
      <w:r>
        <w:rPr>
          <w:rtl w:val="true"/>
        </w:rPr>
        <w:t>احتجاج خداوند با حضرت علی علیه السّلام در ابتدای خلقت</w:t>
      </w:r>
      <w:bookmarkEnd w:id="10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کسی هستی که خداوند در آغاز آفرینش آفریدگان و هنگامی که آنان را به صورت اشباحی برپا داشت به تو احتجاج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به آفریدگان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پروردگار شما نیستم؟عرضه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فرستاده من نیست؟گفتند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ابی طالب جانشین من نیست؟پس جز گروهی اندک دیگر آفریدگان از روی نخوت و سرکشی از ولایت تو سرباز زدند و آن چند نفر که کم‌ترین افرادند و همان اصحاب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Heading3"/>
        <w:numPr>
          <w:ilvl w:val="2"/>
          <w:numId w:val="1"/>
        </w:numPr>
        <w:rPr/>
      </w:pPr>
      <w:bookmarkStart w:id="1016" w:name="__RefHeading___Toc1437648_3264237689"/>
      <w:bookmarkStart w:id="1017" w:name="_Toc402"/>
      <w:bookmarkEnd w:id="1016"/>
      <w:r>
        <w:rPr/>
        <w:t>385</w:t>
      </w:r>
      <w:r>
        <w:rPr>
          <w:rtl w:val="true"/>
        </w:rPr>
        <w:t>-</w:t>
      </w:r>
      <w:r>
        <w:rPr>
          <w:rtl w:val="true"/>
        </w:rPr>
        <w:t>ابن زیاد جمع کرد مردم را در کوفه برای برائت از حضرت علی علیه السّلام</w:t>
      </w:r>
      <w:bookmarkEnd w:id="1017"/>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بن صلت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زیاد،مردم را در میدان شهر کوفه جمع نمود تا آنان را وادار به بیزاری جستن از امیر مؤمنان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 و مردم از آن امر در مشکلی بزرگ افتاده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اندکی به خواب رفتم و در خواب شخصی را دیدم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آسمان و زمین را پر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کیستی؟گفت من نقّاد ذو الرقبه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کلفت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و به سوی صاحب این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ترس از خواب برخاستم که دیدم غلام زیاد به سوی مردم خارج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امیر از شما صرف‌نظر نمود و فریادی از درون قصر به گوشمان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این‌باره 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منتهیا عمّا أراد بنا حتّی تناوله النّقّاد ذو الرّقبة</w:t>
      </w:r>
    </w:p>
    <w:p>
      <w:pPr>
        <w:pStyle w:val="BookText"/>
        <w:rPr/>
      </w:pPr>
      <w:r>
        <w:rPr>
          <w:rFonts w:ascii="IRNazanin" w:hAnsi="IRNazanin" w:eastAsia="IRNazanin"/>
          <w:color w:val="111111"/>
          <w:sz w:val="28"/>
          <w:sz w:val="28"/>
          <w:szCs w:val="28"/>
          <w:rtl w:val="true"/>
          <w:lang w:bidi="fa-IR"/>
        </w:rPr>
        <w:t>فأسقط الشّقّ منه ضربة ثبتت کما تناول ظلما صاحب الرّحبة</w:t>
      </w:r>
    </w:p>
    <w:p>
      <w:pPr>
        <w:pStyle w:val="BookText"/>
        <w:rPr/>
      </w:pPr>
      <w:r>
        <w:rPr>
          <w:rFonts w:eastAsia="IRNazanin" w:cs="IRNazanin"/>
          <w:color w:val="111111"/>
          <w:sz w:val="28"/>
          <w:szCs w:val="28"/>
          <w:lang w:bidi="fa-IR"/>
        </w:rPr>
        <w:t>414-6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عن جعفر بن محمّد عن محمّد بن همّام،عن حمید بن زیاد،عن إبراهیم بن عبد اللّه عن الرّبیع بن سلیمان،عن إسماعیل بن مسلم السّکونیّ،عن أبی عبد اللّه جعفر بن محمّد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من ردّ عن عرض أخیه المسلم کتب من أهل الجنّة البتّة،و من أتی إلیه معروف فلیکافئ،فإن عجز فلیثن به،فإن لم یفعل فقد کفر النّعمة</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المفید،عن المظفّر بن محمّد البلخیّ،عن محمّد بن أحمد بن أبی الثّلج،عن عیسی بن مهران،عن الحسن بن الحسین،عن الحسن بن عبد الکریم،عن جعفر بن زیاد الأحمر،عن عبد الرّحمن بن جندب،عن أبیه جندب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أمیر المؤمنین علیّ بن أبی طالب علیه السّلام و قد بویع لعثمان بن عفّان،فوجدته مطرقا کئیبا،فقلت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قومک؟فقال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لصبور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فأصنع ماذا؟قلت تقوم فی النّاس و تدعوهم إلی نفسک و تخبرهم أنّک أولی بالنّبیّ صلّی اللّه علیه و اله و بالفضل و السّابقة،تسألهم النّصر علی هؤلاء المتظاهرین علیک،فإن أجابک عشرة من مائة شدّدت بالعشرة علی المائة،فإن دانوا لک کان ذلک ما أحببت،و إن أبوا</w:t>
      </w:r>
      <w:bookmarkStart w:id="1018" w:name="pg13930_143340"/>
    </w:p>
    <w:p>
      <w:pPr>
        <w:pStyle w:val="BookText"/>
        <w:rPr/>
      </w:pPr>
      <w:bookmarkEnd w:id="1018"/>
      <w:r>
        <w:rPr>
          <w:rFonts w:ascii="IRNazanin" w:hAnsi="IRNazanin" w:eastAsia="IRNazanin"/>
          <w:color w:val="111111"/>
          <w:sz w:val="28"/>
          <w:sz w:val="28"/>
          <w:szCs w:val="28"/>
          <w:rtl w:val="true"/>
          <w:lang w:bidi="fa-IR"/>
        </w:rPr>
        <w:t>از آنچه بر ما اراده داشت دست برنداشت تا نقادّ ذو الرقبه او را دریافت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همان‌گونه که با مردم در میدان از روی ستم رفتار می‌کرد،نقادّ گردن کلفت نیز با ضربتی،مشقّت و سختی او را از مردم برطرف نمود</w:t>
      </w:r>
      <w:r>
        <w:rPr>
          <w:rFonts w:eastAsia="IRNazanin" w:cs="IRNazanin"/>
          <w:color w:val="111111"/>
          <w:sz w:val="28"/>
          <w:szCs w:val="28"/>
          <w:rtl w:val="true"/>
          <w:lang w:bidi="fa-IR"/>
        </w:rPr>
        <w:t>.</w:t>
      </w:r>
    </w:p>
    <w:p>
      <w:pPr>
        <w:pStyle w:val="Heading3"/>
        <w:numPr>
          <w:ilvl w:val="2"/>
          <w:numId w:val="1"/>
        </w:numPr>
        <w:rPr/>
      </w:pPr>
      <w:bookmarkStart w:id="1019" w:name="__RefHeading___Toc1437650_3264237689"/>
      <w:bookmarkStart w:id="1020" w:name="_Toc403"/>
      <w:bookmarkEnd w:id="1019"/>
      <w:r>
        <w:rPr/>
        <w:t>386</w:t>
      </w:r>
      <w:r>
        <w:rPr>
          <w:rtl w:val="true"/>
        </w:rPr>
        <w:t>-</w:t>
      </w:r>
      <w:r>
        <w:rPr>
          <w:rtl w:val="true"/>
        </w:rPr>
        <w:t>حفظ آبروی برادر مسلمان</w:t>
      </w:r>
      <w:bookmarkEnd w:id="10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آبروی برادر مسلمان خویش دفاع کند نام او حتما از بهشتیان نوشته می‌شود و بایستی هرکس که به او نیکی شد جبران کند و اگر نتوانست از صاحب سپاسگزاری نماید پس اگر چنین نکرد کفران نعمت نموده است</w:t>
      </w:r>
      <w:r>
        <w:rPr>
          <w:rFonts w:eastAsia="IRNazanin" w:cs="IRNazanin"/>
          <w:color w:val="111111"/>
          <w:sz w:val="28"/>
          <w:szCs w:val="28"/>
          <w:rtl w:val="true"/>
          <w:lang w:bidi="fa-IR"/>
        </w:rPr>
        <w:t>.</w:t>
      </w:r>
    </w:p>
    <w:p>
      <w:pPr>
        <w:pStyle w:val="Heading3"/>
        <w:numPr>
          <w:ilvl w:val="2"/>
          <w:numId w:val="1"/>
        </w:numPr>
        <w:rPr/>
      </w:pPr>
      <w:bookmarkStart w:id="1021" w:name="__RefHeading___Toc1437652_3264237689"/>
      <w:bookmarkStart w:id="1022" w:name="_Toc404"/>
      <w:bookmarkEnd w:id="1021"/>
      <w:r>
        <w:rPr/>
        <w:t>387</w:t>
      </w:r>
      <w:r>
        <w:rPr>
          <w:rtl w:val="true"/>
        </w:rPr>
        <w:t>-</w:t>
      </w:r>
      <w:r>
        <w:rPr>
          <w:rtl w:val="true"/>
        </w:rPr>
        <w:t>حدیث جندب عبد اللّه با حضرت علی علیه السّلام بعد از بیعت با عثمان</w:t>
      </w:r>
      <w:bookmarkEnd w:id="10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بن عبد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امیر مؤمنان علیه السّلام داخل شدم درحالی که با عثمان بن عفان بیعت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دیدم حضرت سرش را به پائین افکنده و بسیار اندوهگین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قومت چه بر سرت آمد؟امام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بسیار بردبار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نورزم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چه‌کنم؟گفتم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درمیان مردم برخیز و آنان را به خود فراخوان و ایشان را از اینکه به جانشینی پیامبر و برتری و پیشی گرفتن سزاوارتری آگاه کن و از آنان بخواه که تو را بر کسانی که علیه تو به پا خاسته‌اند یاری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ده درصد آنان به تو پاسخ گویند با ده درصد یاری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به تو نزدیک گشتند آن چیزی است که تو می‌پسندی و اگر سرباز زدند با آنان بجنگ</w:t>
      </w:r>
    </w:p>
    <w:p>
      <w:pPr>
        <w:pStyle w:val="BookText"/>
        <w:rPr/>
      </w:pPr>
      <w:r>
        <w:rPr>
          <w:rFonts w:ascii="IRNazanin" w:hAnsi="IRNazanin" w:eastAsia="IRNazanin"/>
          <w:color w:val="111111"/>
          <w:sz w:val="28"/>
          <w:sz w:val="28"/>
          <w:szCs w:val="28"/>
          <w:rtl w:val="true"/>
          <w:lang w:bidi="fa-IR"/>
        </w:rPr>
        <w:t>قاتلهم،فإن ظهرت علیهم فهو سلطان اللّه الّذی آتاه نبیّه صلّی اللّه علیه و اله و کنت أولی به منهم، و إن قتلت فی طلبه قتلت إن شاء اللّه شهیدا،و کنت أولی بالعذر عند اللّه،لأنّک أحقّ بمیراث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أمیر المؤمنین علیه السّلام أتراه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یبایعنی عشرة من مائة؟فقلت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لکنّی لا أرجو،و لا من کلّ مائة اثنان، و سأخبرک من أین ذلک،إنّما ینظر النّاس إلی قریش،و إنّ قریشا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آل محمّد یرون لهم فضلا علی سائر قریش،و أنّهم أولیاء هذا الأمر دون غیرهم من قریش،و أنّهم إن ولّوه لم یخرج منهم هذا السّلطان إلی أحد أبدا،و متی کان فی غیرهم تداولوه بینهم،و لا و اللّه لا یدفع إلینا هذا السّلطان قریش أبدا طائعین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أرجع أخبر النّاس مقالتک هذه،و أدعوهم إلی نصرک؟فقال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جندب، لیس ذا زمان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فرجعت بعد ذلک إلی العراق،فکنت کلّما ذکرت من فضل أمیر المؤمنین علیّ بن أبی طالب علیه السّلام شیئا زبرونی و نهرونی حتّی رفع ذلک من قولی إلی الولید بن عقبة،فبعث إلیّ فحبسنی حتّی کلّم فیّ فخلّی سبیلی</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علیّ بن خالد المراغیّ،عن أحمد بن الصّلت،عن حاجب بن الولید،عن الوصّاف بن صالح،عن أبو إسحاق عن خالد بن طلیق،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أمیر المؤمنین علیّ بن أبی طالب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ذمّتی بما أقول رهینة، و أنا به زعیم،إنّه لا یهیج علی التّقوی زرع قوم،و لا یظمأ علی التّقوی سنخ أصل، ألا إنّ الخیر کلّ الخیر فیمن عرف قدره،و کفی بالمرء جهلا أن لا یعرف قدره،إنّ</w:t>
      </w:r>
      <w:bookmarkStart w:id="1023" w:name="pg13930_143342"/>
    </w:p>
    <w:p>
      <w:pPr>
        <w:pStyle w:val="BookText"/>
        <w:rPr/>
      </w:pPr>
      <w:bookmarkEnd w:id="1023"/>
      <w:r>
        <w:rPr>
          <w:rFonts w:ascii="IRNazanin" w:hAnsi="IRNazanin" w:eastAsia="IRNazanin"/>
          <w:color w:val="111111"/>
          <w:sz w:val="28"/>
          <w:sz w:val="28"/>
          <w:szCs w:val="28"/>
          <w:rtl w:val="true"/>
          <w:lang w:bidi="fa-IR"/>
        </w:rPr>
        <w:t>پس چنان‌چه بر آنان پیروز شوی آن سلطه خداوندی است که بر پیامبرش صلّی اللّه علیه و اله بخشید و تو به آن سزاوارتری و اگر در طلب آن کشته شوی به خواست خدا شهید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عذر تو در نزد خداوند پذیرفته است چون تو سزاوارترین شخص به میراث رسول 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فکر می‌کنی ده درصد از ایشان با من بیعت می‌کنند؟عرضه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امید ندارم که از هر صد نفر دو نفر با من بیعت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آگاه خواهم کرد که چرا چنین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مردم به قریش می‌نگرند و قریش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محمد برای خود بر سایر قریش برتری می‌بینند و گمان می‌کنند که آنان مسئول امر خلافت هستند نه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محمد اگر خلافت را در دست گیرند این منصب هرگز به دست کسی غیر ایشان نخواهد افتاد و هم‌چنان درمیان خود آن را دست‌به‌دست کرده و در غیر خود قرار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قریش هیچ‌گاه از روی اختیار این برتری را به ما نمی‌بخشد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بازگردم و مردم را از این سخنت با خبر کنم و آنان را به یاری فراخوانم؟امام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زمان این 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عراق بازگشتم پس هرگاه از برتری امیر مؤمنان علی بن ابی طالب علیه السّلام سخنی بر زبان می‌آوردم مرا باز می‌داشتند و بر من خشمگین می‌شدند تا سخنم به ولید بن عقبه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گروهی را به سوی من فرستاد و مرا زندانی کرد تا ضمانتم را نمودند پس مرا آزاد کرد</w:t>
      </w:r>
      <w:r>
        <w:rPr>
          <w:rFonts w:eastAsia="IRNazanin" w:cs="IRNazanin"/>
          <w:color w:val="111111"/>
          <w:sz w:val="28"/>
          <w:szCs w:val="28"/>
          <w:rtl w:val="true"/>
          <w:lang w:bidi="fa-IR"/>
        </w:rPr>
        <w:t>.</w:t>
      </w:r>
    </w:p>
    <w:p>
      <w:pPr>
        <w:pStyle w:val="Heading3"/>
        <w:numPr>
          <w:ilvl w:val="2"/>
          <w:numId w:val="1"/>
        </w:numPr>
        <w:rPr/>
      </w:pPr>
      <w:bookmarkStart w:id="1024" w:name="__RefHeading___Toc1437654_3264237689"/>
      <w:bookmarkStart w:id="1025" w:name="_Toc405"/>
      <w:bookmarkEnd w:id="1024"/>
      <w:r>
        <w:rPr/>
        <w:t>388</w:t>
      </w:r>
      <w:r>
        <w:rPr>
          <w:rtl w:val="true"/>
        </w:rPr>
        <w:t>-</w:t>
      </w:r>
      <w:r>
        <w:rPr>
          <w:rtl w:val="true"/>
        </w:rPr>
        <w:t>موعظۀ حضرت علی علیه السّلام</w:t>
      </w:r>
      <w:bookmarkEnd w:id="1025"/>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طلیق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امیر مؤمنان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 من در گرو آنچه است که می‌گویم و من آن را بر عهده 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با پرهیزگاری زراعت هیچ قومی خشک نمی‌گردد و ریشه درختی تشنه نمی‌ماند آگاه باشید که تمام خیر در کسی است که ارزش خود را بداند و در نادانی انسان همین‌بس که ارزش خود را نشناسد</w:t>
      </w:r>
    </w:p>
    <w:p>
      <w:pPr>
        <w:pStyle w:val="BookText"/>
        <w:rPr/>
      </w:pPr>
      <w:r>
        <w:rPr>
          <w:rFonts w:ascii="IRNazanin" w:hAnsi="IRNazanin" w:eastAsia="IRNazanin"/>
          <w:color w:val="111111"/>
          <w:sz w:val="28"/>
          <w:sz w:val="28"/>
          <w:szCs w:val="28"/>
          <w:rtl w:val="true"/>
          <w:lang w:bidi="fa-IR"/>
        </w:rPr>
        <w:t>أبغض خلق اللّه إلی اللّه رجل قمش علما من أغمار غشوة و أوباش فتنة،فهو فی عمی عن الهدی الّذی أتی من عند ربّه،و ضالّ عن سنّة نبیّه صلّی اللّه علیه و اله یظنّ أنّ الحقّ فی صحفه،کلاّ و الّذی نفس ابن أبی طالب بیده،قد ضلّ و أضلّ من افتری،سمّاه رعاع النّاس عالما و لم یکن فی العلم یوما سالما،بکّر فاستکثر ممّا قلّ منه خیر ممّا کثر،حتّی إذا ارتوی من غیر حاصل،و استکثر من غیر طائل،جلس للنّاس مفتیا ضامنا لتخلیص ما اشتبه علیهم،فإن نزلت به إحدی المبهمات هیّأ لها حشوا من رأیه،ثمّ قطع علی الشّبهات،خبّاط جهالات رکّاب عشوات،و النّاس من علمه فی مثل غزل العنکبوت،لا یعتذر ممّا لا یعلم فیسلم،و لا یعضّ علی العلم بضرس قاطع فیغنم،تصرخ منه المواریث،و تبکی من قضائه الدّماء،و تستحلّ به الفروج الحرام،غیر ملیء و اللّه بإصدار ما ورد علیه،و لا نادم علی ما فرّط منه و أولئک الّذین حلّت علیهم النّیاحة و هم أحیاء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فمن نسأل بعدک و علی ما نعتمد؟فقال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استفتحوا بکتاب اللّه،فإنّه إمام مشفق، و هاد مرشد،و واعظ ناصح،و دلیل یؤدّی إلی جنّة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محمّد،قال اخبرنی أبو عبید اللّه محمّد بن عمران،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محمّد بن إبراهیم،قال حدّثنی عبد اللّه بن أبی سعید الورّاق،قال</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مسعود بن عمرو الجحدریّ،قال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إبراهیم بن داحة،قال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شعر رثی به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عقبة بن عمرو السّهمیّ،</w:t>
      </w:r>
      <w:bookmarkStart w:id="1026" w:name="pg13930_143344"/>
    </w:p>
    <w:p>
      <w:pPr>
        <w:pStyle w:val="BookText"/>
        <w:rPr/>
      </w:pPr>
      <w:bookmarkEnd w:id="1026"/>
      <w:r>
        <w:rPr>
          <w:rFonts w:ascii="IRNazanin" w:hAnsi="IRNazanin" w:eastAsia="IRNazanin"/>
          <w:color w:val="111111"/>
          <w:sz w:val="28"/>
          <w:sz w:val="28"/>
          <w:szCs w:val="28"/>
          <w:rtl w:val="true"/>
          <w:lang w:bidi="fa-IR"/>
        </w:rPr>
        <w:t>همانا مغبوض‌ترین آفریدگان خدا نزد او کسی است که دانش خود را از کم تجربه‌گان دور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فرومایگان گمراه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هدایتی را که از سوی پروردگارش می‌آید مشاهده نکرده و از سنّت پیامبرش صلّی اللّه علیه و اله گمراه گشته است و گمان می‌کند که حقیقت آن چیزی است که در کتب او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هرگز،سوگند به کسی که جان علی بن ابی طالب در دست اوست هر آن‌کس که بر او دروغ ببندد گمراه است و گمراه می‌کند انسانهای نادان به او عالم می‌گویند درحالی که یک روز تمام نیز عمر خود را در دانش سپری نکرده است به سوی آنچه اندکش از فراوانش بهتر است سرعت می‌گیرد و آن را فراوان بر می‌شمرد و آنگاه که از آنچه فایده‌ای ندارد سیراب می‌گردد و کارهای بزرگ و فراوان به حساب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و برای مردم فتوا می‌دهد و پاک ساختن و تصحیح آنچه در آن به اشتباه افتاده‌اند را بر عهده می‌گیرد پس اگر یکی از امور پیچیده به نزد او آورده شود بر آن نظری زائد و بی‌ارزش آماده سازد و آنگاه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شبهه‌ناک قدم نهاده،سرگردان در نادانی‌ها و سوار بر تیرگی‌ها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مردم از دانش او همچون تار عنکبوت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نمی‌داند پوزش نمی‌طلبد تا سالم بماند و در هیچ علمی به یقین قاطع دست نمی‌یابد تا از آن بهره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ارثها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بیهوده تقسیم گشته‌اند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می‌کشند و از قضاوتهای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ناحق ریخته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می‌گریند و ازدواج‌های حرام حلال شمرده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به آنچه از او سر زده است اندوهگین نیست و از کوتاهی هایی که از سوی او بوده است پشیمان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کسانی هستند که زنده‌اند اما می‌بایست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مردی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 از چه‌کسی سؤال کنیم و به چه‌کسی اعتماد نمائیم؟امام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خدا یاری بخواهید که آن امامی دلسوز و هدایتگری راهنما و پند دهنده‌ای خیرخواه و راهنمایی است که به سوی بهشت خدا هدایت می‌کند</w:t>
      </w:r>
      <w:r>
        <w:rPr>
          <w:rFonts w:eastAsia="IRNazanin" w:cs="IRNazanin"/>
          <w:color w:val="111111"/>
          <w:sz w:val="28"/>
          <w:szCs w:val="28"/>
          <w:rtl w:val="true"/>
          <w:lang w:bidi="fa-IR"/>
        </w:rPr>
        <w:t>.</w:t>
      </w:r>
    </w:p>
    <w:p>
      <w:pPr>
        <w:pStyle w:val="Heading3"/>
        <w:numPr>
          <w:ilvl w:val="2"/>
          <w:numId w:val="1"/>
        </w:numPr>
        <w:rPr/>
      </w:pPr>
      <w:bookmarkStart w:id="1027" w:name="__RefHeading___Toc1437656_3264237689"/>
      <w:bookmarkStart w:id="1028" w:name="_Toc406"/>
      <w:bookmarkEnd w:id="1027"/>
      <w:r>
        <w:rPr/>
        <w:t>389</w:t>
      </w:r>
      <w:r>
        <w:rPr>
          <w:rtl w:val="true"/>
        </w:rPr>
        <w:t>-</w:t>
      </w:r>
      <w:r>
        <w:rPr>
          <w:rtl w:val="true"/>
        </w:rPr>
        <w:t>اولین شعری که در رثای امام حسین علیه السّلام سروده شد</w:t>
      </w:r>
      <w:bookmarkEnd w:id="1028"/>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داحه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شعری که در رثای حسین بن علی علیه السّلام گفته شد سخن عقبة بن عمرو سهمی از قبیله بنی سهم بن عوف بود که غالب است که این‌چنین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بنی سهم بن عوف بن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العین قرّت فی الحیاة و أنتم تخافون فی الدّنیا فأظلم نورها</w:t>
      </w:r>
    </w:p>
    <w:p>
      <w:pPr>
        <w:pStyle w:val="BookText"/>
        <w:rPr/>
      </w:pPr>
      <w:r>
        <w:rPr>
          <w:rFonts w:ascii="IRNazanin" w:hAnsi="IRNazanin" w:eastAsia="IRNazanin"/>
          <w:color w:val="111111"/>
          <w:sz w:val="28"/>
          <w:sz w:val="28"/>
          <w:szCs w:val="28"/>
          <w:rtl w:val="true"/>
          <w:lang w:bidi="fa-IR"/>
        </w:rPr>
        <w:t>مررت علی قبر الحسین بکربلاء ففاض علیه من دموعی غزیرها</w:t>
      </w:r>
    </w:p>
    <w:p>
      <w:pPr>
        <w:pStyle w:val="BookText"/>
        <w:rPr/>
      </w:pPr>
      <w:r>
        <w:rPr>
          <w:rFonts w:ascii="IRNazanin" w:hAnsi="IRNazanin" w:eastAsia="IRNazanin"/>
          <w:color w:val="111111"/>
          <w:sz w:val="28"/>
          <w:sz w:val="28"/>
          <w:szCs w:val="28"/>
          <w:rtl w:val="true"/>
          <w:lang w:bidi="fa-IR"/>
        </w:rPr>
        <w:t>فما زلت أرثیه و أبکی لشجوه و یسعد عینی دمعها و زفیرها</w:t>
      </w:r>
    </w:p>
    <w:p>
      <w:pPr>
        <w:pStyle w:val="BookText"/>
        <w:rPr/>
      </w:pPr>
      <w:r>
        <w:rPr>
          <w:rFonts w:ascii="IRNazanin" w:hAnsi="IRNazanin" w:eastAsia="IRNazanin"/>
          <w:color w:val="111111"/>
          <w:sz w:val="28"/>
          <w:sz w:val="28"/>
          <w:szCs w:val="28"/>
          <w:rtl w:val="true"/>
          <w:lang w:bidi="fa-IR"/>
        </w:rPr>
        <w:t>و بکیت من بعد الحسین عصابة أطافت به من جانبیه قبورها</w:t>
      </w:r>
    </w:p>
    <w:p>
      <w:pPr>
        <w:pStyle w:val="BookText"/>
        <w:rPr/>
      </w:pPr>
      <w:r>
        <w:rPr>
          <w:rFonts w:ascii="IRNazanin" w:hAnsi="IRNazanin" w:eastAsia="IRNazanin"/>
          <w:color w:val="111111"/>
          <w:sz w:val="28"/>
          <w:sz w:val="28"/>
          <w:szCs w:val="28"/>
          <w:rtl w:val="true"/>
          <w:lang w:bidi="fa-IR"/>
        </w:rPr>
        <w:t>سلام علی أهل القبور بکربلاء و قلّ لها منّی سلام یزورها</w:t>
      </w:r>
    </w:p>
    <w:p>
      <w:pPr>
        <w:pStyle w:val="BookText"/>
        <w:rPr/>
      </w:pPr>
      <w:r>
        <w:rPr>
          <w:rFonts w:ascii="IRNazanin" w:hAnsi="IRNazanin" w:eastAsia="IRNazanin"/>
          <w:color w:val="111111"/>
          <w:sz w:val="28"/>
          <w:sz w:val="28"/>
          <w:szCs w:val="28"/>
          <w:rtl w:val="true"/>
          <w:lang w:bidi="fa-IR"/>
        </w:rPr>
        <w:t>سلام بآصال العشیّ و بالضّحی تؤدّیه نکباء الرّیاح و مورها</w:t>
      </w:r>
    </w:p>
    <w:p>
      <w:pPr>
        <w:pStyle w:val="BookText"/>
        <w:rPr/>
      </w:pPr>
      <w:r>
        <w:rPr>
          <w:rFonts w:ascii="IRNazanin" w:hAnsi="IRNazanin" w:eastAsia="IRNazanin"/>
          <w:color w:val="111111"/>
          <w:sz w:val="28"/>
          <w:sz w:val="28"/>
          <w:szCs w:val="28"/>
          <w:rtl w:val="true"/>
          <w:lang w:bidi="fa-IR"/>
        </w:rPr>
        <w:t>و لا برح الوفاد زوّار قبره یفوح علیهم مسکها و عبیرها</w:t>
      </w:r>
    </w:p>
    <w:p>
      <w:pPr>
        <w:pStyle w:val="BookText"/>
        <w:rPr/>
      </w:pPr>
      <w:r>
        <w:rPr>
          <w:rFonts w:eastAsia="IRNazanin" w:cs="IRNazanin"/>
          <w:color w:val="111111"/>
          <w:sz w:val="28"/>
          <w:szCs w:val="28"/>
          <w:lang w:bidi="fa-IR"/>
        </w:rPr>
        <w:t>418-10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المفید،عن علیّ بن خالد المراغیّ،عن محمّد بن أحمد البزّاز،عن أحمد بن الصّلت،عن صالح بن أبی النّجم،عن الهیثم بن عدیّ،عن عبد اللّه بن الیسع،عن الشّعبیّ،عن صعصعة بن صوحان العبدیّ رحمه اللّه،قال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علی عثمان بن عفّان فی نفر من المصریّین،فقال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قدّموا رجلا منکم یکلّمنی؛فقدّمونی،فقال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هذا،و کأنّه استحدثنی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 لو کان بالسّنّ لم یکن لی و لا لک فیه سهم و لکنّه بالتّعلّم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بسم اللّه الرّحمن الرّحیم اَلَّذِینَ إِنْ مَکَّنّاهُمْ فِی الْأَرْضِ أَقامُوا الصَّلاةَ وَ آتَوُا الزَّکاةَ وَ أَمَرُوا بِالْمَعْرُوفِ وَ نَهَوْا عَنِ الْمُنْکَرِ وَ لِلّهِ عاقِبَةُ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فینا نزلت هذه الآیة؟فقلت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 بالمعروف،و انه عن المنکر،فقال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bookmarkStart w:id="1029" w:name="pg13930_143346"/>
    </w:p>
    <w:p>
      <w:pPr>
        <w:pStyle w:val="BookText"/>
        <w:rPr/>
      </w:pPr>
      <w:bookmarkEnd w:id="1029"/>
      <w:r>
        <w:rPr>
          <w:rFonts w:ascii="IRNazanin" w:hAnsi="IRNazanin" w:eastAsia="IRNazanin"/>
          <w:color w:val="111111"/>
          <w:sz w:val="28"/>
          <w:sz w:val="28"/>
          <w:szCs w:val="28"/>
          <w:rtl w:val="true"/>
          <w:lang w:bidi="fa-IR"/>
        </w:rPr>
        <w:t>هنگامی که در زندگی چشم روشن می‌گردد درحالی که شما در دنیا در هراسید پس نور دنیا را خاموش کردید</w:t>
      </w:r>
      <w:r>
        <w:rPr>
          <w:rFonts w:ascii="IRNazanin" w:hAnsi="IRNazanin" w:eastAsia="IRNazanin"/>
          <w:i/>
          <w:i/>
          <w:iCs/>
          <w:color w:val="111111"/>
          <w:sz w:val="28"/>
          <w:sz w:val="28"/>
          <w:szCs w:val="28"/>
          <w:rtl w:val="true"/>
          <w:lang w:bidi="fa-IR"/>
        </w:rPr>
        <w:t>بر قبر حسین به کربلا گذر کردم و در آن سرزمین اشک به شدت از چشمانم جاری شد</w:t>
      </w:r>
      <w:r>
        <w:rPr>
          <w:rFonts w:ascii="IRNazanin" w:hAnsi="IRNazanin" w:eastAsia="IRNazanin"/>
          <w:color w:val="111111"/>
          <w:sz w:val="28"/>
          <w:sz w:val="28"/>
          <w:szCs w:val="28"/>
          <w:rtl w:val="true"/>
          <w:lang w:bidi="fa-IR"/>
        </w:rPr>
        <w:t>پس هم‌چنان در رثای او می‌سرایم و در اندوه او می‌گریم و چشمم اشک و آه خود را جاری می‌کند</w:t>
      </w:r>
      <w:r>
        <w:rPr>
          <w:rFonts w:ascii="IRNazanin" w:hAnsi="IRNazanin" w:eastAsia="IRNazanin"/>
          <w:i/>
          <w:i/>
          <w:iCs/>
          <w:color w:val="111111"/>
          <w:sz w:val="28"/>
          <w:sz w:val="28"/>
          <w:szCs w:val="28"/>
          <w:rtl w:val="true"/>
          <w:lang w:bidi="fa-IR"/>
        </w:rPr>
        <w:t>و پس از حسین گروه‌های که از دو سوی قبرش به دور آن طواف می‌کنند بر او می‌گریند</w:t>
      </w:r>
      <w:r>
        <w:rPr>
          <w:rFonts w:ascii="IRNazanin" w:hAnsi="IRNazanin" w:eastAsia="IRNazanin"/>
          <w:color w:val="111111"/>
          <w:sz w:val="28"/>
          <w:sz w:val="28"/>
          <w:szCs w:val="28"/>
          <w:rtl w:val="true"/>
          <w:lang w:bidi="fa-IR"/>
        </w:rPr>
        <w:t xml:space="preserve"> سلام بر مدفون‌شدگان در کربلا ولی این سلام که از سوی من آن قبرها را زیارت می‌کند بسیار اندک است</w:t>
      </w:r>
      <w:r>
        <w:rPr>
          <w:rFonts w:ascii="IRNazanin" w:hAnsi="IRNazanin" w:eastAsia="IRNazanin"/>
          <w:i/>
          <w:i/>
          <w:iCs/>
          <w:color w:val="111111"/>
          <w:sz w:val="28"/>
          <w:sz w:val="28"/>
          <w:szCs w:val="28"/>
          <w:rtl w:val="true"/>
          <w:lang w:bidi="fa-IR"/>
        </w:rPr>
        <w:t>سلام در شب‌وروز</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بر آن قبر</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که باد صبا و بادهای شمال و وزش آن،سلام ما را بدرقه می‌کند</w:t>
      </w:r>
      <w:r>
        <w:rPr>
          <w:rFonts w:ascii="IRNazanin" w:hAnsi="IRNazanin" w:eastAsia="IRNazanin"/>
          <w:color w:val="111111"/>
          <w:sz w:val="28"/>
          <w:sz w:val="28"/>
          <w:szCs w:val="28"/>
          <w:rtl w:val="true"/>
          <w:lang w:bidi="fa-IR"/>
        </w:rPr>
        <w:t>و همچنان زائران قبرش به سوی او می‌آیند و مشک و عنبر آن قبر بر آنان می‌وزد</w:t>
      </w:r>
      <w:r>
        <w:rPr>
          <w:rFonts w:eastAsia="IRNazanin" w:cs="IRNazanin"/>
          <w:color w:val="111111"/>
          <w:sz w:val="28"/>
          <w:szCs w:val="28"/>
          <w:rtl w:val="true"/>
          <w:lang w:bidi="fa-IR"/>
        </w:rPr>
        <w:t>*</w:t>
      </w:r>
    </w:p>
    <w:p>
      <w:pPr>
        <w:pStyle w:val="Heading3"/>
        <w:numPr>
          <w:ilvl w:val="2"/>
          <w:numId w:val="1"/>
        </w:numPr>
        <w:rPr/>
      </w:pPr>
      <w:bookmarkStart w:id="1030" w:name="__RefHeading___Toc1437658_3264237689"/>
      <w:bookmarkStart w:id="1031" w:name="_Toc407"/>
      <w:bookmarkEnd w:id="1030"/>
      <w:r>
        <w:rPr/>
        <w:t>390</w:t>
      </w:r>
      <w:r>
        <w:rPr>
          <w:rtl w:val="true"/>
        </w:rPr>
        <w:t>-</w:t>
      </w:r>
      <w:r>
        <w:rPr>
          <w:rtl w:val="true"/>
        </w:rPr>
        <w:t>صعصعة مثال آورد اهل مصر را در گفتگو با عثمان</w:t>
      </w:r>
      <w:bookmarkEnd w:id="10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صعصعة بن صوحان عبدی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گروهی از اهل مصر بر عثمان بن عفّان داخل شدیم پس 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شما پیش بیاید و با من سخن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مرا پیش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سخن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مرا کوچک شمرده بود پس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اگر به سن بود من و تو هیچ بهره‌ای از آن نداشتیم اما آن به آموختن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عثمان گفت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بخشاینده مهربان آنها کسانی هستند که اگر در زمین به آنان قدرت بخشیدیم نماز برپا می‌دارد و زکات می‌دهند و امر به معروف و نهی از منکر می‌کنند و سرانجام کارها با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 ما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نیکی فرمان ده و از بدی بازدار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رها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هذا،و هات ما معک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 بسم اللّه الرّحمن الرّحیم اَلَّذِینَ أُخْرِجُوا مِنْ دِیارِهِمْ بِغَیْرِ حَقٍّ إِلاّ أَنْ یَقُولُوا رَبُّنَا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أیضا نزلت 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فأعطنا بما أخذت من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النّاس،علیکم بالسّمع و الطّاعة،فإنّ ید اللّه علی الجماعة،و إنّ الشّیطان مع الفذّ،فلا تسمعوا إلی قول هذا،و إنّ هذا لا یدری من اللّه و لا أین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بالسّمع و الطّاعة؛فإنّک ترید منّا أن نقول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إنّا أطعنا سادتنا و کبراءنا فأضلّونا السّبیلا،و 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أدری من اللّه؛فإنّ اللّه ربّنا و ربّ آبائنا الأوّلین،و 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أدری أین اللّه؛فإنّ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و أمر بصرفنا و غلّق الأبواب دوننا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 عن الکلینیّ عن علیّ بن إبراهیم،عن محمّد بن عیسی،عن یونس عن محمّد بن زیاد،عن أبی محمّد الوابشیّ،قال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أبو عبد اللّه علیه السّلام أصحابنا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صنیعک بهم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أتغدّی و لا أتعشّی إلاّ و معی منهم اثنان أو ثلاثة أو أقلّ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فضلک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و کیف ذلک،و أنا أطعمهم طعامی و أنفق علیهم مالی و أخدمهم خادمی؟فقال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دخلوا دخلوا بالرّزق الکثیر،و إذا خرجوا خرجوا بالمغفرة لک</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أحمد بن الولید عن أبیه،عن الصّفّار،عن ابن</w:t>
      </w:r>
      <w:bookmarkStart w:id="1032" w:name="pg13930_143348"/>
    </w:p>
    <w:p>
      <w:pPr>
        <w:pStyle w:val="BookText"/>
        <w:rPr/>
      </w:pPr>
      <w:bookmarkEnd w:id="1032"/>
      <w:r>
        <w:rPr>
          <w:rFonts w:ascii="IRNazanin" w:hAnsi="IRNazanin" w:eastAsia="IRNazanin"/>
          <w:color w:val="111111"/>
          <w:sz w:val="28"/>
          <w:sz w:val="28"/>
          <w:szCs w:val="28"/>
          <w:rtl w:val="true"/>
          <w:lang w:bidi="fa-IR"/>
        </w:rPr>
        <w:t>و آنچه از حفظ داری را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آنهایی که به ناحق از خانه‌هایشان رانده شدند چرا گفتند خداوند پروردگار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 آیه را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نیز درباره ما نازل شده‌است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از خدا دریافت داشته‌ای به ما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بشنوید و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دست خدا با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شیطان با تنهایی و تکروی است پس سخن او را نشنوید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نمی‌داند که خدا کیست و کجاست؟پس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می‌گوئید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بشنوید و پیروی کنید گویا تو از ما می‌خواهی که فردا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بزرگان و سرورانمان پیروی کردیم پس ما را گمراه کردند و اما این‌که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نمی‌دانم خدا چیست به درستی که خداوند پروردگار ما و پدران پیشین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این‌که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نمی‌دانم خدا کجاست پس همانا خدا در 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عثمان خشمگین شد و فرمان داد که ما را بازگردانند و درها را به سوی ما بست</w:t>
      </w:r>
      <w:r>
        <w:rPr>
          <w:rFonts w:eastAsia="IRNazanin" w:cs="IRNazanin"/>
          <w:color w:val="111111"/>
          <w:sz w:val="28"/>
          <w:szCs w:val="28"/>
          <w:rtl w:val="true"/>
          <w:lang w:bidi="fa-IR"/>
        </w:rPr>
        <w:t>.</w:t>
      </w:r>
    </w:p>
    <w:p>
      <w:pPr>
        <w:pStyle w:val="Heading3"/>
        <w:numPr>
          <w:ilvl w:val="2"/>
          <w:numId w:val="1"/>
        </w:numPr>
        <w:rPr/>
      </w:pPr>
      <w:bookmarkStart w:id="1033" w:name="__RefHeading___Toc1437660_3264237689"/>
      <w:bookmarkStart w:id="1034" w:name="_Toc408"/>
      <w:bookmarkEnd w:id="1033"/>
      <w:r>
        <w:rPr/>
        <w:t>391</w:t>
      </w:r>
      <w:r>
        <w:rPr>
          <w:rtl w:val="true"/>
        </w:rPr>
        <w:t>-</w:t>
      </w:r>
      <w:r>
        <w:rPr>
          <w:rtl w:val="true"/>
        </w:rPr>
        <w:t>فضیلت اطعام</w:t>
      </w:r>
      <w:bookmarkEnd w:id="1034"/>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وابشی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یارانمان را یاد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تو با آنان چگونه است؟پس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ناهار و شام نمی‌خورم مگر آنکه دو یا سه نفر کمتر یا بیشتر از آنان همراه منند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 احسان آنان بر تو بیش از نیکی تو بر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 چگونه این‌چنین است؟درحالی که من از غذای خود به آنان می‌دهم و از اموالم به آنان می‌بخشم و خدمتکار خود را به خدمت آنان گمارده‌ام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داخل می‌شوند با روزی فراوان داخل می‌شوند و هنگامی که خارج می‌شوند با بخشش برای تو خارج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عیسی،عن یونس عن السّریّ بن عیسی،عن عبد الخالق بن عبد ربّه،قال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 خیر ما یخلّف الرّجل بعده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بارّ یستغفر له،و سنّة خیر یقتدی به فیها و صدقة تجری من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ابن قولویه،عن أبیه،عن سعد عن ابن عیسی،عن الحسین بن سعید،عن ابن محبوب،عن مالک بن عطیّة،عن داود بن فرقد،عن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أوحی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موسی،ما خلقت خلقا أحبّ إلیّ من عبدی المؤمن،و إنّی إنّما ابتلیته لما هو خیر له،و أعافیه لما هو خیر له،و أنا أعلم بما یصلح عبدی علیه،فلیصبر علی بلائی،و لیشکر نعمائی،و لیرض بقضائی،أکتبه فی الصّدّیقین عندی إذا عمل برضائی و أطاع أمری</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علیّ بن خالد عن محمّد بن الحسین بن صالح عن محمّد بن تسنیم عن جعفر الخثعمیّ،عن إبراهیم بن عبد الحمید،عن رقبة بن مصقلة بن عبد اللّه عن أبیه،عن جدّه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عمر بن الخطّاب رجلان یسألان عن طلاق الأمة،فالتفت إلی خلفه فنظر إلی علیّ بن أبی طالب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أصلع، ما تری فی طلاق الأمة؟فقال له بإصبعه هکذا،و أشار بالسّبّابة و الّتی تلیها، فالتفت إلیهما عمر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جئناک و أنت أمیر المؤمنین، فسألناک فجئت إلی رجل سألته و اللّه ما کلّمک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تدریان من هذا؟قالا</w:t>
      </w:r>
      <w:r>
        <w:rPr>
          <w:rFonts w:eastAsia="IRNazanin" w:cs="IRNazanin"/>
          <w:color w:val="111111"/>
          <w:sz w:val="28"/>
          <w:szCs w:val="28"/>
          <w:rtl w:val="true"/>
          <w:lang w:bidi="fa-IR"/>
        </w:rPr>
        <w:t>:</w:t>
      </w:r>
      <w:bookmarkStart w:id="1035" w:name="pg13930_143350"/>
    </w:p>
    <w:p>
      <w:pPr>
        <w:pStyle w:val="Heading3"/>
        <w:numPr>
          <w:ilvl w:val="2"/>
          <w:numId w:val="1"/>
        </w:numPr>
        <w:rPr/>
      </w:pPr>
      <w:bookmarkStart w:id="1036" w:name="__RefHeading___Toc1437662_3264237689"/>
      <w:bookmarkStart w:id="1037" w:name="_Toc409"/>
      <w:bookmarkEnd w:id="1035"/>
      <w:bookmarkEnd w:id="1036"/>
      <w:r>
        <w:rPr/>
        <w:t>392</w:t>
      </w:r>
      <w:r>
        <w:rPr>
          <w:rtl w:val="true"/>
        </w:rPr>
        <w:t>-</w:t>
      </w:r>
      <w:r>
        <w:rPr>
          <w:rtl w:val="true"/>
        </w:rPr>
        <w:t>بهترین چیزهایی که انسان بعد از مرگش باقی می گذارد سه چیز است</w:t>
      </w:r>
      <w:bookmarkEnd w:id="10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چیزی که انسان پس از خود باقی می‌گذارد سه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نیکوکاری که برایش طلب بخشش نماید و سنّتی نیکو که در آن به او اقتدا شود و صدقه‌ای که پس از او جریان داشته باشد</w:t>
      </w:r>
      <w:r>
        <w:rPr>
          <w:rFonts w:eastAsia="IRNazanin" w:cs="IRNazanin"/>
          <w:color w:val="111111"/>
          <w:sz w:val="28"/>
          <w:szCs w:val="28"/>
          <w:rtl w:val="true"/>
          <w:lang w:bidi="fa-IR"/>
        </w:rPr>
        <w:t>.</w:t>
      </w:r>
    </w:p>
    <w:p>
      <w:pPr>
        <w:pStyle w:val="Heading3"/>
        <w:numPr>
          <w:ilvl w:val="2"/>
          <w:numId w:val="1"/>
        </w:numPr>
        <w:rPr/>
      </w:pPr>
      <w:bookmarkStart w:id="1038" w:name="__RefHeading___Toc1437664_3264237689"/>
      <w:bookmarkStart w:id="1039" w:name="_Toc410"/>
      <w:bookmarkEnd w:id="1038"/>
      <w:r>
        <w:rPr/>
        <w:t>393</w:t>
      </w:r>
      <w:r>
        <w:rPr>
          <w:rtl w:val="true"/>
        </w:rPr>
        <w:t>-</w:t>
      </w:r>
      <w:r>
        <w:rPr>
          <w:rtl w:val="true"/>
        </w:rPr>
        <w:t>وحی خداوند به حضرت موسی علیه السّلام</w:t>
      </w:r>
      <w:bookmarkEnd w:id="10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خداوند والا به موسی بن عمران وحی کرد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هیچ آفریده‌ای را محبوبتر از بنده مؤمنم نیافریدم و من او را به آنچه نیکی اوست مبتلا می‌سازم و به آنچه خیر اوست سلامت می‌بخشم و من به آن‌چه خیر بنده من در آن است آگاه‌ترم پس می‌بایست بر امتحان من بردباری ورزد و نعمت‌هایم را شکرگذار باشد و به قضای من خشنود شود تا من نام او را هنگامی که به خشنودی من رفتار کرد و فرمانم را پیروی نمود نزد خود در زمره راستگویان بنگارم</w:t>
      </w:r>
      <w:r>
        <w:rPr>
          <w:rFonts w:eastAsia="IRNazanin" w:cs="IRNazanin"/>
          <w:color w:val="111111"/>
          <w:sz w:val="28"/>
          <w:szCs w:val="28"/>
          <w:rtl w:val="true"/>
          <w:lang w:bidi="fa-IR"/>
        </w:rPr>
        <w:t>.</w:t>
      </w:r>
    </w:p>
    <w:p>
      <w:pPr>
        <w:pStyle w:val="Heading3"/>
        <w:numPr>
          <w:ilvl w:val="2"/>
          <w:numId w:val="1"/>
        </w:numPr>
        <w:rPr/>
      </w:pPr>
      <w:bookmarkStart w:id="1040" w:name="__RefHeading___Toc1437666_3264237689"/>
      <w:bookmarkStart w:id="1041" w:name="_Toc411"/>
      <w:bookmarkEnd w:id="1040"/>
      <w:r>
        <w:rPr/>
        <w:t>394</w:t>
      </w:r>
      <w:r>
        <w:rPr>
          <w:rtl w:val="true"/>
        </w:rPr>
        <w:t>-</w:t>
      </w:r>
      <w:r>
        <w:rPr>
          <w:rtl w:val="true"/>
        </w:rPr>
        <w:t>معنی طلاق کنیز</w:t>
      </w:r>
      <w:bookmarkEnd w:id="10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 بن مصقله از اجدادش روایت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به نزد عمر بن خطاب آمدند و از او درباره طلاق کنیز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عمر به پشت‌سر نگریست و علی بن ابی طالب علیه السّلام را مشاهده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کم مو درباره طلاق کنیز چه نظری داری؟پس امام با انگشتان سبابه و انگشت کناری آن اشاره‌ای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عمر به سوی آن‌دو برگشت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سراغ تو آمدیم درحالی که امیر مؤمنان هستی و از تو سؤالی کردیم پس به نزد مردی رفتی و از او پرسیدی و به خدا سوگند او با تو سخن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 او کیست؟گفتند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علی بن ابی طالب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رسول خدا صلّی اللّه علیه و اله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آسمان‌ها و زمین‌های هفت‌گانه در یک کفه و ایمان علی در کفه دیگر قرار داده شود،ایمان علی برتری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بن أبی طالب،سمعت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السّماوات السّبع و الأرضین السّبع وضعتا فی کفّة و وضع إیمان علیّ فی کفّة لرجح إیمان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المظفّر بن محمّد البلخیّ،عن محمّد بن همّام عن الحمیریّ عن داود بن عمر النّهدیّ،عن ابن محبوب،عن عبد اللّه بن یونس عن المنهال بن عمرو،قال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علیّ بن الحسین علیهما السّلام منصرفی من مکّة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منهال،ما صنع حرملة بن کاهلة الأسدیّ؟فقلت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ترکته حیّا بالکوفة؛قال</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فرفع یدیه جمیعا،فقال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أذقه حرّ الحدید،اللّهمّ أذقه حرّ الحدید،اللّهمّ أذقه حرّ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المنهال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فقدمت الکوفة،و قد ظهر المختار بن أبی عبید،و کان لی صدیقا،قال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فکنت فی منزلی أیّاما حتّی انقطع النّاس عنّی،و رکبت إلیه فلقیته خارجا من داره،فقال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منهال،لم تأتنا فی ولایتنا هذه،و لم تهنّنا بها،و لم تشرکنا فیها؟فأعلمته أنّی کنت بمکّة،و أنّی قد جئتک الآن؛و سایرته و نحن نتحدّث حتّی أتی الکناس،فوقف وقوفا کأنّه ینتظر شیئا و قد کان أخبر بمکان حرملة بن کاهلة، فوجّه فی طلبه،فلم نلبث أن جاء قوم یرکضون و قوم یشتدّون حتّی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الأمیر،البشارة،قد أخذ حرملة بن کاهلة؛فما لبثنا أن جیء به،فلمّا نظر إلیه المختار قال لحرملة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مکّننی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الجزّار الجزّار؛فأتی بجزّار،فقال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 یدیه؛فقطعتا،ثمّ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 رجلیه؛فقطعتا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bookmarkStart w:id="1042" w:name="pg13930_143352"/>
    </w:p>
    <w:p>
      <w:pPr>
        <w:pStyle w:val="Heading3"/>
        <w:numPr>
          <w:ilvl w:val="2"/>
          <w:numId w:val="1"/>
        </w:numPr>
        <w:rPr/>
      </w:pPr>
      <w:bookmarkStart w:id="1043" w:name="__RefHeading___Toc1437668_3264237689"/>
      <w:bookmarkStart w:id="1044" w:name="_Toc412"/>
      <w:bookmarkEnd w:id="1042"/>
      <w:bookmarkEnd w:id="1043"/>
      <w:r>
        <w:rPr/>
        <w:t>395</w:t>
      </w:r>
      <w:r>
        <w:rPr>
          <w:rtl w:val="true"/>
        </w:rPr>
        <w:t>-</w:t>
      </w:r>
      <w:r>
        <w:rPr>
          <w:rtl w:val="true"/>
        </w:rPr>
        <w:t>مختار قاتل حرمله</w:t>
      </w:r>
      <w:bookmarkEnd w:id="10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منهال بن عمرو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بازگشتم از مکه به دیدار علی بن حسین علیه السّلام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حرملة بن کاهله چه می‌کرد؟پس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کوفه را ترک کردم زنده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دستانش را بلند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 آهن را به او بچشان،خداوندا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 آهن را به او بچشان،خداوندا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 آتش را به او بچشان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کوفه آمدم درحالی که مختار بن ابی عبید قیام کرده بود و او دوست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چند روزی در خانه‌ام بود تا مردم مرا رها کردند پس به سوی مختار رفتم و او را بیرون خانه‌اش ملاقات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تحت رهبری ما نیامده و ما را یاری ننموده و در این امر با ما مشارکت نمی‌کنی؟پس او را آگاه نمودم که در مکه بودم و اینک به نزد تو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 او حرکت کرده و باهم سخن گفتیم تا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رسیدیم پس ایستاد گویی که در انتظار چیزی بود و او از مکان حرملة بن کاهله آگاه شد و گروهی را به دنبال او فرستاده بود پس اندکی نگذشت که گروهی دوان‌دوان و گروهی به سرعت روان آمده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 که حرملة بن کاهله دستگیر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اندکی نگذشت که حرمله را آوردند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مختار به او نگریست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آن خداوندی است که مرا بر تو مسلط کرد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جلاّد را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دستش را قطع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چنین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پایش را هم قطع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این‌چنین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p>
    <w:p>
      <w:pPr>
        <w:pStyle w:val="BookText"/>
        <w:rPr/>
      </w:pPr>
      <w:r>
        <w:rPr>
          <w:rFonts w:ascii="IRNazanin" w:hAnsi="IRNazanin" w:eastAsia="IRNazanin"/>
          <w:color w:val="111111"/>
          <w:sz w:val="28"/>
          <w:sz w:val="28"/>
          <w:szCs w:val="28"/>
          <w:rtl w:val="true"/>
          <w:lang w:bidi="fa-IR"/>
        </w:rPr>
        <w:t>النّار؛فأتی بنار و قصب فألقی علیه فاشتعلت فیه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منهال،إنّ التّسبیح لحسن،ففیم سبّحت؟فقلت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فی سفرتی هذه منصرفی من مکّة علی علیّ بن الحسین علیهما السّلام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منهال،ما فعل حرملة بن کاهلة الأسدیّ؟فقلت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ترکته حیّا بالکوفة؛فرفع یدیه جمیعا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أذقه حرّ الحدید،اللّهمّ أذقه حرّ الحدید،اللّهمّ أذقه حرّ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أسمعت علیّ بن الحسین علیهما السّلام یقول هذا؟فقلت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سمعته قال؛ فنزل عن دابّته و صلّی رکعتین فأطال السّجود،ثمّ قام فرکب،و قد احترق حرملة، و رکبت معه و سرنا،فحاذیت داری،فقلت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الأمیر،إن رأیت أن تشرّفنی و تکرمنی و تنزل عندی و تحرّم بطعامی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منهال،تعلمنی أنّ علیّ بن الحسین دعا بأربع دعوات فأجابه اللّه علی یدی ثمّ تأمرنی أن آکل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یوم صوم شکرا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فعلته بتوفیقه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حمل رأس الحسین علیه السّلام</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محمّد بن عمران المرزبانیّ،عن محمّد بن إبراهیم،عن الحارث بن أبی أسامة،قال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المدائنیّ،عن رجاله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المختار بن أبی عبید الثّقفیّ رحمه اللّه ظهر بالکوفة لیلة الأربعاء لأربع عشرة لیلة بقیت من شهر ربیع الآخر سنة ستّ و ستّین،فبایعه النّاس علی کتاب اللّه و سنّة رسول اللّه صلّی اللّه علیه و اله و الطّلب بدم الحسین بن علیّ علیه السّلام و دماء أهل بیته رحمة اللّه علیهم و الدّفع عن</w:t>
      </w:r>
      <w:bookmarkStart w:id="1045" w:name="pg13930_143354"/>
    </w:p>
    <w:p>
      <w:pPr>
        <w:pStyle w:val="BookText"/>
        <w:rPr/>
      </w:pPr>
      <w:bookmarkEnd w:id="1045"/>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آتش و هیزم آوردند و بر او ریختند و آتش برافروختند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تسبیح همواره نیکو است اما برای چه تسبیح گفتی؟جواب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امیر،در این سفرم به مکه هنگام بازگشت بر امام سجاد علیه السّلام داخل شدم پس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حرملة بن کاهله اسدی چه می‌کند؟عرضه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کوفه را ترک کردم زنده بود پس امام دستانش را بلند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گرمای آهن را به او بچشان،خداوندا گرمای آهن را به او بچشان خداوند گرمای آتش را به او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مختار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خود شنیدی که امام سجاد علیه السّلام این‌گونه بگوید؟پس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مختار از اسبش فرود آمد و دو رکعت نماز گزارد و سجده را طولانی کرد پس برخاست و سوار اسب شد درحالی که حرمله سوخته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به همراه او سوار شدم و حرکت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کنار خانه‌ام که رسیدم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اگر مشرّف گردانید و مرا گرامی بدارید و به نزد من فرود آئید و از غذایم استفاده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 می‌گردم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می‌گویی که امام سجاد علیه السّلام چهار دعا فرمود که خداوند به دست من آن را اجابت کرد آنگاه از من می‌خواهی که غذا بخورم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روزی است که برای شکرگزاری آنچه به توفیق خدا انجام دادم باید روزه بدارم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حرمله کسی است که سر امام حسین علیه السّلام را حمل نمود</w:t>
      </w:r>
      <w:r>
        <w:rPr>
          <w:rFonts w:eastAsia="IRNazanin" w:cs="IRNazanin"/>
          <w:color w:val="111111"/>
          <w:sz w:val="28"/>
          <w:szCs w:val="28"/>
          <w:rtl w:val="true"/>
          <w:lang w:bidi="fa-IR"/>
        </w:rPr>
        <w:t>.</w:t>
      </w:r>
    </w:p>
    <w:p>
      <w:pPr>
        <w:pStyle w:val="Heading3"/>
        <w:numPr>
          <w:ilvl w:val="2"/>
          <w:numId w:val="1"/>
        </w:numPr>
        <w:rPr/>
      </w:pPr>
      <w:bookmarkStart w:id="1046" w:name="__RefHeading___Toc1437670_3264237689"/>
      <w:bookmarkStart w:id="1047" w:name="_Toc413"/>
      <w:bookmarkEnd w:id="1046"/>
      <w:r>
        <w:rPr/>
        <w:t>396</w:t>
      </w:r>
      <w:r>
        <w:rPr>
          <w:rtl w:val="true"/>
        </w:rPr>
        <w:t>-</w:t>
      </w:r>
      <w:r>
        <w:rPr>
          <w:rtl w:val="true"/>
        </w:rPr>
        <w:t>بیعت مختار در کوفه</w:t>
      </w:r>
      <w:bookmarkEnd w:id="1047"/>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مدائنی از رجال خود روایت می‌کند که مختار بن ابی عبید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خدایش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چهارشنبه،چهارده شب از ماه ربیع الآخر سال شصت و شش باقی‌مانده بود به کوفه آمد و مردم بر کتاب خدا و سنت رسول خدا صلّی اللّه علیه و اله و طلب خون حسین بن علی علیه السّلام و خانواده‌اش و دفاع از ناتوان با او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شاعر در این‌باره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الضّعفاء فقال الشّاعر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دعا المختار جئنا لنصره علی الخیل تردی من کمیت و أشقرا</w:t>
      </w:r>
    </w:p>
    <w:p>
      <w:pPr>
        <w:pStyle w:val="BookText"/>
        <w:rPr/>
      </w:pPr>
      <w:r>
        <w:rPr>
          <w:rFonts w:ascii="IRNazanin" w:hAnsi="IRNazanin" w:eastAsia="IRNazanin"/>
          <w:color w:val="111111"/>
          <w:sz w:val="28"/>
          <w:sz w:val="28"/>
          <w:szCs w:val="28"/>
          <w:rtl w:val="true"/>
          <w:lang w:bidi="fa-IR"/>
        </w:rPr>
        <w:t>دعا یالثارات الحسین فأقبلت تعادی بفرسان الصّباح لتثأرا</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نهض المختار إلی عبد اللّه بن مطیع،و کان علی الکوفة من قبل ابن الزّبیر فأخرجه و أصحابه منها منهزمین،و أقام بالکوفة إلی المحرّم سنة سبع و ستّین،ثمّ عمد علی إنفاذ الجیوش إلی ابن زیاد و کان بأرض الجزیرة،فصیّر علی شرطه أبا عبد اللّه الجدلیّ و أبا عمرة کیسان مولی عرینة،و أمر إبراهیم بن الأشتر رحمه اللّه بالتّأهّب للمسیر إلی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 علی الأجناد،فخرج إبراهیم یوم السّبت لسبع خلون من المحرّم سنة سبع و ستّین فی ألفین من مذحج و أسد،و ألفین من تمیم و همدان،و ألف و خمسمائة من قبائل المدینة،و ألف و خمسمائة من کندة و ربیعة،و ألفین من الحمراء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ابن الأشتر فی أربعة آلاف من القبائل،و ثمانیة آلاف من الحمراء،و شیّع المختار إبراهیم بن الأشتر رحمه اللّه ماشیا، فقال له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ارکب رحمک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لأحتسب الأجر فی خطای معک، و أحبّ أن تغبرّ قدمای فی نصر آل محمد علیهم السّلام ثمّ ودّعه و انصرف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فسار ابن الأشتر حتّی أتی المدائن،ثمّ سار یرید ابن زیاد،فشخص المختار عن الکوفة لمّا أتاه أنّ ابن الأشتر قد ارتحل من المدائن،و أقبل حتّی نزل المدائن،فلمّا نزل ابن الأشتر نهر الخازر بالموصل أقبل ابن زیاد فی الجموع و نزل علی أربعة فراسخ من</w:t>
      </w:r>
    </w:p>
    <w:p>
      <w:pPr>
        <w:pStyle w:val="BookText"/>
        <w:rPr/>
      </w:pPr>
      <w:r>
        <w:rPr>
          <w:rFonts w:ascii="IRNazanin" w:hAnsi="IRNazanin" w:eastAsia="IRNazanin"/>
          <w:color w:val="111111"/>
          <w:sz w:val="28"/>
          <w:sz w:val="28"/>
          <w:szCs w:val="28"/>
          <w:rtl w:val="true"/>
          <w:lang w:bidi="fa-IR"/>
        </w:rPr>
        <w:t>آنگاه که مختار ما را خواند سوار بر اسب‌های سیاه و سرخ و سفید که سم بر زمین می‌کوفتند برای یاریش 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ندا درداد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طلب‌کنندگان خون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اسب‌ها صبحدم برای طلب خون او شروع به دویدن نمودند و باهم مسابقه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مختار به سوی عبد اللّه بن مطیع که از سوی ابن زبیر حاکم کوفه بود حرکت کرد و او و یارانش را شکست‌خورده از کوفه بیرون کرد و خود تا محرّم سال شصت و هفت بر حکومت کوفه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قصد کرد که سپاهیانی را به سوی ابن زیاد که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ابو عبد اللّه جدلی و ابا عمره کیسان غلام عرینه را پیشقراولان سپاهش قرار داد و ابراهیم بن اشتر را برای آماده‌سازی سپاه در حرکت به سوی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و او را فرمانده سپاهیان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ابراهیم در روز شنبه هفتم محرم سال شصت و هفت هجری درمیان دو هزار نفر از 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مذحج و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هزار نفر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 و 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هزار و پانصد نفر از قبایل مدینه و هزار و پانصد نفر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 و ربیعه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 هزار نفر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اشتر درمیان چهار هزار نفر از قبایل مختلف و هشت هزار نفر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 و مختار،ابراهیم بن اشتر را با پای پیاده بدرقه نمود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شو که خداوند بر تو ببخشاید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قدم برداشتن همراه تو گمان به پاداش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 دارم که پاهایم در راه یاری خاندان محمد غبارآلود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او خداحافظی نمود و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ابن اشتر حرکت کرد تا به مدائن رسید آنگاه به سوی ابن زیاد حرکت کرد وقتی به مختار خبر رسید که ابن اشتر از مدائن حرکت کرده است از کوفه خارج شده و آمد تا در مدائن اتراق کرد هنگامی که ابن اشتر در کنار 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موصل فرود آمد،ابن زیاد با لشگریان حرکت کرده و در چهار فرسخی لشگر ابن اشتر فرود آمد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عسکر ابن الأشتر،ثمّ التقوا فحضّ ابن الأشتر أصحابه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الحقّ و أنصار الدّین،هذا ابن زیاد قاتل الحسین بن علیّ و أهل بیته علیهم السّلام قد أتاکم اللّه به و بحزبه حزب الشّیطان،فقاتلوهم بنیّة و صبر،لعلّ اللّه یقتله بأیدیکم،و یشفی صدورکم، و تزاحفوا و نادی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الحسین؛فجال أصحاب ابن الأشتر جولة،فناداهم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شرطة اللّه الصّبر الصّبر؛فتراجعوا فقال لهم عبد اللّه بن یسار بن أبی عقب الدّؤلیّ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خلیلی أنّا نلقی أهل الشّام علی نهر یقال له الخازر، فیکشفونا حتّی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هی،ثمّ نکرّ علیهم فنقتل أمیرهم؛فأبشروا و اصبروا فإنّکم لهم قاهرون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حمل ابن الأشتر رحمه اللّه عشیّا فخالط القلب،و کسرهم أهل العراق فرکبوهم یقتلونهم،فانجلت الغمّة و قد قتل عبید اللّه بن زیاد و حصین بن نمیر و شرحبیل بن ذی الکلاع و ابن حوشب غالب الباهلیّ و عبد اللّه بن أیاس السّلمیّ و أبو الأشرس الّذی کان علی خراسان و أعیان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ابن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رأیت بعد ما انکشفت النّاس طائفة منهم قد صبرت تقاتل، فأقدمت علیهم،و أقبل رجل آخر فی کبکبة کأنّه بغل أقمر یفری النّاس،لا یدنو منه أحد إلاّ صرعه،فدنا منّی فضربت یده فأبنتها،و سقط علی شاطئ النّهر، فشرقت یداه و غربت رجلاه،فقتلته و وجدت منه ریح المسک،و أظنّه ابن زیاد فاطلبوه؛فجاء رجل فنزع خفّیه و تأمّله،فإذا هو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وصف ابن الأشتر،فاحتزّ رأسه،و استوقدوا عامّة اللّیل بجسده،فنظر إلیه مهران مولی</w:t>
      </w:r>
    </w:p>
    <w:p>
      <w:pPr>
        <w:pStyle w:val="BookText"/>
        <w:rPr/>
      </w:pPr>
      <w:r>
        <w:rPr>
          <w:rFonts w:ascii="IRNazanin" w:hAnsi="IRNazanin" w:eastAsia="IRNazanin"/>
          <w:color w:val="111111"/>
          <w:sz w:val="28"/>
          <w:sz w:val="28"/>
          <w:szCs w:val="28"/>
          <w:rtl w:val="true"/>
          <w:lang w:bidi="fa-IR"/>
        </w:rPr>
        <w:t>سپس دو لشگر در برابر هم قرار گرفتند پس ابن اشتر یارانش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حق و یاران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ابن زیاد قاتل حسین بن علی علیه السّلام و خانواده‌اش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را در برابر او و یارانش که یاران شیطانند قرار داده است پس با نیتی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بردباری با آنان بجنگید امید است که خداوند با دستان شما او را بکشد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سینه‌هایتان را تسکین دهد و آرام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 نزدیک گشتند و به سوی اهل عراق ندا درداد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انتقام‌گیرندگان خون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یاران ابن اشتر در میدان به حرکت آمدند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سوی آنان ندا درداد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نگهبانان دین خداوند بردباری ورزید،بردباری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یسار بن ابی عقب الدولی به ابن اشتر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دوستم برایم گفته است که ما با شامیان در کنار نهری به نام خازر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ملاقات می‌کنیم پس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وارد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عقب می‌رانند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همین‌قدر عقب‌نشینی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بار دیگر به ایشان حمله کرده برایشان سخت می‌گیریم تا فرمانروایشان را از میان برداریم و پس بشارت دهید و بردباری نمائید به درستی که شما بر آنان برتری می‌یابید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ابن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خدایش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عصر به دشمن هجوم آورد و به قلب سپاه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اهل عراق دشمن را درهم شکستند بر آنان برتری یافته و همگی را به قتل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تنگنا و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آشکار شد درحالی که عبید اللّه بن زیاد و حصین بن نمیر و شرحبیل بن ذی الکلاع و ابن حوشب و غالب باهلی و عبد اللّه بن أباس سلمی و ابو الأشرس که فرمانروای خراسان بود و سران یارانش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نفرین خدا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ابن اشتر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اینکه آن لشگر شکست‌خورده مشاهده کردم که گروهی از آنان هم‌چنان پا برجا مانده و می‌جنگند پس به سویشان آمدم و مردی از آنان با کبکبه و هیاهو به‌طرف ما آمد که گویی قاطری سپید و سیاه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وادار به فرار می‌کرد و هیچ کس به او نزدیک نمی‌گشت مگر آنکه او را بر زمین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من نزدیک شد و من ضربه‌ای به دستش زدم و آن را جدا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ساحل نهر فروافتاد پس دو دستش از هم دریده شد و دو پایش سیاه گشت پس او را کشتم درحالی که از او بوی مشک به مشامم رسید و گمان کردم که او ابن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شناسایی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مردی آمد و کفش‌هایش را درآورد و در او تأمّل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همان‌طور که ابن اشتر گمان کرده بود</w:t>
      </w:r>
    </w:p>
    <w:p>
      <w:pPr>
        <w:pStyle w:val="BookText"/>
        <w:rPr/>
      </w:pPr>
      <w:r>
        <w:rPr>
          <w:rFonts w:ascii="IRNazanin" w:hAnsi="IRNazanin" w:eastAsia="IRNazanin"/>
          <w:color w:val="111111"/>
          <w:sz w:val="28"/>
          <w:sz w:val="28"/>
          <w:szCs w:val="28"/>
          <w:rtl w:val="true"/>
          <w:lang w:bidi="fa-IR"/>
        </w:rPr>
        <w:t>زیاد و کان یحبّه حبّا شدیدا،فحلف ألاّ یأکل شحما أبدا،و أصبح النّاس فحووا ما فی العسکر و هرب غلام لعبید اللّه إلی الشّام،فقال له عبد الملک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عهدک بابن زیاد؟فقال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 النّاس و تقدّم فقاتل،و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ایتنی بجرّة فیها ماء؛ فأتیته فاحتملها فشرب منها وصبّ الماء بین درعه و جسده،و صبّ علی ناصیة فرسه فصهل ثمّ أقحمه،فهذا آخر عهدی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بعث ابن الأشتر برأس ابن زیاد إلی المختار و أعیان من کان معه،فقدم بالرّءوس و المختار یتغدّی،فألقیت بین یدیه،فقال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العالمین،وضع رأس الحسین بن علیّ علیه السّلام بین یدی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یتغدّی،و أتیت برأس ابن زیاد و أنا أتغدّی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رأینا حیّة بیضاء تخلّل الرّءوس حتّی دخلت فی أنف ابن زیاد و خرجت من أذنه،و دخلت من أذنه و خرجت من أنفه،فلمّا فرغ المختار من الغداء قام فوطئ وجه ابن زیاد بنعله ثمّ رمی بها إلی مولی 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اغسلها فإنّی وضعتها علی وجه نجس کافر</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خرج المختار إلی الکوفة،و بعث برأس ابن زیاد و رأس حصین بن نمیر و رأس شرحبیل بن ذی الکلاع مع عبد الرّحمن بن أبی عمیر الثّقفیّ و عبد اللّه بن شدّاد الجشمیّ و السّائب بن مالک الأشعریّ إلی محمّد بن الحنفیّة بمکّة و علیّ بن الحسین علیه السّلام یومئذ بمکّة،و کتب إلیه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بعد،فإنّی بعثت أنصارک و شیعتک إلی عدوّک یطلبونه بدم أخیک المظلوم الشّهید،فخرجوا محتسبین محنقین أسفین،فلقوهم دون نصیبین فقتلهم ربّ العباد،و الحمد للّه ربّ العالمین الّذی</w:t>
      </w:r>
    </w:p>
    <w:p>
      <w:pPr>
        <w:pStyle w:val="BookText"/>
        <w:rPr/>
      </w:pPr>
      <w:r>
        <w:rPr>
          <w:rFonts w:ascii="IRNazanin" w:hAnsi="IRNazanin" w:eastAsia="IRNazanin"/>
          <w:color w:val="111111"/>
          <w:sz w:val="28"/>
          <w:sz w:val="28"/>
          <w:szCs w:val="28"/>
          <w:rtl w:val="true"/>
          <w:lang w:bidi="fa-IR"/>
        </w:rPr>
        <w:t>همان ابن زیاد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سرش را جدا نمود و تمام شب با جسد او آتش برافروختند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مهران غلام زیاد به او نگریست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بسیار دوست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خورد که از آن پس هرگز چربی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غذای چرب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نخورد و صبح که مردم آنچه در لشگرگاه بود را گردآوری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عبید اللّه به شام گریخته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مروان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بار چه زمانی ابن زیاد را مشاهده کردی؟گفت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هجوم آوردند و او نیز پیش‌آمد و جنگید 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کوزه‌ای آب برایم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کوزه را آوردم آن را برگرفت و از آن آشامید و مقداری آب میان زره و بدن خود و قدری بر پیشانی اسبش ریخت پس شیهه‌ای کشید و آنگاه به سوی میدان جنگ روانه شد و این آخرین بار بود که او را مشاهده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اشتر سر ابن زیاد و بزرگان همراهش را به سوی مختار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سرها را آورده و درحالی که مختار غذا می‌خورد در مقابلش انداخته شد 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آن خدایی است که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حسین بن علی در مقابل ابن زیاد نهاده شد درحالی که او غذا می‌خورد و سر ابن زیاد به نزد من آورده شد در حالیکه غذا می‌خوردم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دیدیم ماری سپید درمیان سرها حرکت می‌کند تا در بینی ابن زیاد داخل شد و از گوشش خارج گشت و در گوشش داخل شد و از بینی‌اش خارج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مختار از غذا فارغ شد برخاست و با کفش خود صورت ابن زیاد را له کرد آنگاه کفشهایش را به سوی غلامش انداخت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بشوی پس همانا من آن را بر صورت انسانی نجس و کافر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مختار به سوی کوفه حرکت نمود و سر ابن زیاد و حصین بن نمیر و شرحبیل بن ذی الکلاع و عبد الرّحمن بن ابی عمیر ثقفی و عبد اللّه بن شدّاد جشمی و سائب بن مالک اشعری را به سوی محمد بن حنیفه در مکه فرستاد و امام زین العابدین علیه السّلام نیز آن زمان در مکه بود و به همراه سرها به محمد نگاشت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یاران و شیعیانت را به سوی دشمنانت گسیل داشتم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برادر مظلوم و شهیدت را طلب کنند پس خشمگین و اندوهناک درحالی که اجر خود را از خدا طلب می‌کردند خارج شدند و با دشمنانتان بدون درنظر گرفتن هیچ بهره‌ای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در رو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پروردگار بندگان،آنان را به قتل رساند و ستایش از آن پروردگار جهانیان است</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 لکم الثّأر،و أدرک لکم رؤساء أعدائکم،فقتلهم فی کلّ فجّ و غرّقهم فی کلّ بحر،فشفی بذلک صدور قوم مؤمنین،و أذهب غیظ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قدموا بالکتاب و الرّءوس علیه،فبعث برأس ابن زیاد إلی علیّ بن الحسین علیهما السّلام فأدخل علیه و هو یتغدّی،فقال علیّ بن الحسین علیهما السّلام أدخلت علی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یتغدّی و رأس أبی بین یدیه،فقلت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تمتنی حتّی ترینی رأس ابن زیاد و أنا أتغدّی، فالحمد للّه الّذی أجاب دعوتی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فرمی به،فحمل إلی ابن الزّبیر،فوضعه ابن الزّبیر علی قصبة،فحرّکتها الرّیح فسقط،فخرجت حیّة من تحت السّتار فأخذت بأنفه،فأعادوا القصبة فحرّکتها الرّیح فسقط،فخرجت الحیّة فأزمت بأنفه،فعل ذلک ثلاث مرّات،فأمر ابن الزّبیر فألقی فی بعض شعاب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المختار رحمه اللّه قد سئل فی أمان عمر بن سعد بن أبی وقّاص،فآمنه علی أن لا یخرج من الکوفة فإن خرج منها فدمه هدر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عمر بن سعد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سمعت المختار یحلف لیقتلنّ رجلا،و اللّه ما أحسبه 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عمر حتّی أتی الحمّام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أتری هذا یخفی علی المختار،فرجع لیلا فدخل داره،فلمّا کان الغد غدوت فدخلت علی المختار،و جاء الهیثم بن الأسود فقعد،فجاء حفص ابن عمر بن سعد،فقال للمختار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لک أبو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 بالّذی کان بیننا و بینک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اجلس؛فدعا المختار أبا عمرة،فجاء رجل قصیر یتخشخش فی الحدید فسارّه،و دعا برجلین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اذهبا معه؛فذهب فو اللّه ما أحسبه بلغ دار</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انتقام شما را طلبید و سر دشمنانتان را در برابرتان حاضر ساخت پس خداوند آنان را در هر راه و مسیری به قتل رساند و در هر دریایی غرق کرد و با آن سینه مؤمنان را آرام کرد و آتش خشم قلب‌هایشان را از میان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نامه و سرها را به نزد محمد بن حنیفه آوردند پس او سر ابن زیاد را به نزد امام سجاد علیه السّلام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را به نزد امام آوردند درحالی که امام غذا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سجّاد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ابن زیاد برده شدم درحالی که غذا می‌خورد و سر پدرم در مقابلش بود پس رو به خدا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دنیا مبر تا در هنگام غذا خوردن،سر ابن زیاد به من بنمائی؛پس ستایش از آن خدایی است که خواسته مرا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بردن سر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را از آنجا برده و به سوی ابن زبیر حمل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ابن زبیر سر را بر شاخه ارزنی قرار داد که باد نیز آن را شاخه را حرکت داد سر از روی آن به پائین افتاد پس ماری از پشت بوته‌ای بیرون آمد و بینی او را 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نی را برگرداندند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آن را حرکت داد و سر به زمین افتاد پس مار خارج گشت و بینی‌اش را گزید و این امر سه‌بار تکرار شد پس ابن زبیر فرمان داد که سر را در یکی از درّه‌های مکه بیندازند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خدایش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شد که عمر بن سعد ابی وقّاص را امان دهد پس او را به این شرط امان داد که از کوفه خارج نگردد و اگر خارج شود خونش هدر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مردی به نزد عمر سعد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مختار سوگند می‌خورد که هرآینه مردی را خواهد کشت،به خدا سوگند گمان نمی‌کنم آن مرد جز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عمر به قصد رفتن به گرمابه از خانه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می‌کنی این کار تو بر مختار مخفی می‌ماند؟ پس شب‌هنگام بازگشت و وارد خانه‌اش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روز بعد بر مختار داخل شدم و هیثم بن اسود نیز آمد و نشست و سپس حفص ابن عمر بن سعد آمد و به مختار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عمر سعد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آنچه میان ما و تو بود فرود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هرچه می‌خواهی بر سرم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 آنگاه ابا عمره را 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مردی کوتاه قد که از زرهش به هنگام برخورد با او صدایی برمی‌خاست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او را به سوی عمر سعد روان کرد و دو مرد را فراخوانده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او بروید پس به خدا سوگند رفت و من گمان نمی‌کردم که حتی به خانه عمر بن سعد رسیده باشند که با سر او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حتّی جاء برأسه،فقال المختار لحفص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أتعرف هذا؟فقال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عمرة ألحقه به؛فقتله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المختار رحمه اللّه عمر بالحسین، و حفص بعلیّ بن الحسین،و لا سواء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اشتدّ أمر المختار بعد قتل ابن زیاد و أخاف الوجوه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یسوغ لی طعام و لا شراب حتّی أقتل قتلة الحسین بن علیّ علیه السّلام و أهل بیته،و ما من دینی أترک أحدا منهم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أعلمونی من شرک فی دم الحسین و أهل بیته،فلم یکن یأتونه برجل فیقولون هذا من قتلة الحسین أو ممّن أعان علیه إلاّ قتله،و بلغه أنّ شمر ابن ذی الجوشن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مع الحسین إبلا فأخذها،فلمّا قدم الکوفة نحرها و قسّم لحومها،فقال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أحصوا لی کلّ دار دخل فیها شیء من ذلک اللّحم؛فأحصوها فأرسل إلی من کان أخذ منها شیئا فقتلهم و هدم دورا بالکوفة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أتی المختار بعبد اللّه بن أسید الجهنیّ و مالک بن الهیثم البدّائیّ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کندة و حمل بن مالک المحاربیّ،فقال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أعداء اللّه، أین الحسین بن علیّ؟قالوا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أکرهنا علی الخروج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مننتم علیه و سقیتموه من الماء،و قال للبدّائیّ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صاحب برنسه لعنک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اقطعوا یدیه و رجلیه،و دعوه یضطرب حتّی یموت؛فقطعوه،و أمر بالآخرین فضربت أعناقهما،و أتی بقراد بن مالک و عمر بن خالد و عبد الرّحمن البجلیّ و عبد اللّه بن قیس الخولانیّ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قتلة الصّالحین،ألا ترون اللّه بریئا منکم،لقد جاءکم الورس بیوم نحس؛فأخرجهم إلی السّوق فقتلهم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بعث</w:t>
      </w:r>
    </w:p>
    <w:p>
      <w:pPr>
        <w:pStyle w:val="BookText"/>
        <w:rPr/>
      </w:pPr>
      <w:r>
        <w:rPr>
          <w:rFonts w:ascii="IRNazanin" w:hAnsi="IRNazanin" w:eastAsia="IRNazanin"/>
          <w:color w:val="111111"/>
          <w:sz w:val="28"/>
          <w:sz w:val="28"/>
          <w:szCs w:val="28"/>
          <w:rtl w:val="true"/>
          <w:lang w:bidi="fa-IR"/>
        </w:rPr>
        <w:t>پس مختار به حفص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این‌را می‌شناسی؟پاسخ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خدائیم و به سوی او باز 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عمره او را به پدرش ملحق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کشتش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مختار گفت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در مقابل حسین علیه السّلام و حفص در برابر علی بن حسین علیه السّلام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برابری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مختار پس از کشتن ابن زیاد قدرت گرفت و سران کفر را به ترس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غذا و نوشیدنی بر من گوارا نیست تا کشندگان حسین بن علی علیه السّلام و خانواده‌اش را به قتل برسانم و شیوه من آن نیست که هیچ‌یک از آنان را زنده رها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آگاه کنید که چه‌کسی در ریختن خون حسین و خانواده‌اش مشارکت نموده است و هیچ مردی را به نزد او نمی‌آوردند که بگوید او از قاتلان حسین یا از کسانی است که بر قتل او یاری کرده است مگر آنکه مختار او را به قتل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خبر رسید که شمر بن ذی الجوشن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لعنتش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شتری از امام حسین علیه السّلام دست یافته و آن را گرفته و هنگامی که به کوفه آمده است شتر را پی کرده و گوشت‌هایش را تقسیم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مختار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خانه‌هایی را که از آن گوشت در آن داخل شده است برایم برشمرید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خانه‌ها را برشمردند آنگاه مختار یاران خود را به سوی هرکس که چیزی از آن گوشت گرفته بود فرستاد و آنان را کشت و خانه‌هایشان را در کوفه ویران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أسید جهنی و مالک بن هیثم بدّائی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بن مالک محاربی نزد مختار آورده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مختار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دشمنان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کجاست؟گفتند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 شدیم که به سوی او خارج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اکراه با او جنگیدم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او منت ننهاده و از آب سیرابش نکردید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بدّانی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صاحب لباس حسین علیه السّلام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کشته شدن او پیراهنش را دزدیدی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لعنت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و دو پایش را قطع کنید و رهایش کنید تا بر خود بلرزد تا جان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این‌چنین کردند در مورد دو نفر دیگر فرمان داد پس گردن‌هایشان زده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قراد بن مالک و عمر بن خالد و عبد الرّحمن بجلی و عبد اللّه بن قیس خولانی به نزد او آورده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کشندگان انسان‌های نیکوکار آیا نمی‌بینید که خداوند از شما بیزاری می‌جوید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است که برای رنگرزی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در روزی وارد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المثلی عربی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به سوی بازار برد و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المختار معاذ بن هانئ الکندیّ و أبا عمرة کیسان إلی دار خولیّ بن یزید الأصبحیّ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حمل رأس الحسین علیه السّلام إلی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داره فاستخفی فی المخرج،فدخلوا علیه فوجدوه قد أکّب علی نفسه قوصرّة،فأخذوه و خرجوا یریدون المختار،فتلقّاهم فی رکب،فردّوه إلی داره،و قتله عندها و أحرقه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المختار شمر بن ذی الجوشن فهرب إلی البادیة،فسعی به إلی أبی عمرة،فخرج إلیه مع نفر من أصحابه فقاتلهم قتالا شدیدا فأثخنته الجراحة،فأخذه أبو عمرة أسیرا و بعث به إلی المختار فضرب عنقه،و أغلی له دهنا فی قدر و قذفه فیها فتفسّخ،و وطئ مولی لآل حارثة بن مضرّب وجهه و رأسه،و لم یزل المختار یتتبّع قتلة الحسین علیه السّلام و أهله حتّی قتل منهم خلقا کثیرا،و هرب الباقون فهدم دورهم، و قتلت العبید موالیهم الّذین قاتلوا الحسین علیه السّلام فأتوا المختار فأعتقهم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جعفر بن محمّد عن محمّد بن یعقوب،عن علیّ بن إبراهیم عن محمّد بن عیسی،عن یونس بن عبد الرّحمن عن أبی الولید،عن الحسین بن زیاد الصّیقل،قال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 من صدق لسانه زکا عمله،و من حسنت نیّته زید فی رزقه،و من حسن برّه بأهل بیته زید فی عمره</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علیّ بن محمّد البزّاز،عن زکریّا بن یحیی الکشحیّ عن أبی هاشم الجعفریّ،قال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علماء حلماء صادقون مفهّمون محدّثون</w:t>
      </w:r>
      <w:r>
        <w:rPr>
          <w:rFonts w:eastAsia="IRNazanin" w:cs="IRNazanin"/>
          <w:color w:val="111111"/>
          <w:sz w:val="28"/>
          <w:szCs w:val="28"/>
          <w:rtl w:val="true"/>
          <w:lang w:bidi="fa-IR"/>
        </w:rPr>
        <w:t>.</w:t>
      </w:r>
      <w:bookmarkStart w:id="1048" w:name="pg13930_143366"/>
    </w:p>
    <w:p>
      <w:pPr>
        <w:pStyle w:val="BookText"/>
        <w:rPr/>
      </w:pPr>
      <w:bookmarkEnd w:id="1048"/>
      <w:r>
        <w:rPr>
          <w:rFonts w:ascii="IRNazanin" w:hAnsi="IRNazanin" w:eastAsia="IRNazanin"/>
          <w:color w:val="111111"/>
          <w:sz w:val="28"/>
          <w:sz w:val="28"/>
          <w:szCs w:val="28"/>
          <w:rtl w:val="true"/>
          <w:lang w:bidi="fa-IR"/>
        </w:rPr>
        <w:t>و مختار،معاذ بن هانی کندی و ابو عمره کیسان را به خانه خولی بن یزید اصبحی که سر امام حسین علیه السّلام را به نزد ابن زیاد حمل کرد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خانه‌اش آمدند او در آستانه در مخفی شد پس داخل شده و درحالی که سبدی از نی بر روی خود انداخته بود او را یافتند پس او را گرفته و به سوی مختار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مختار آنان را درحالی که سوار بر اسب بود مشاهده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خانه‌اش بازگرداندند و در کنار خانه‌اش به قتل رسانده و آتشش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مختار شمر بن ذی الجوشن را طلبید ولی او به بیابان‌ها گریخت و آنگاه مختار ابو عمره را درپی او فرستاد او به همراه گروهی از یارانش به سوی او حرکت کرده و به سختی با آنان جنگید پس زخمی‌کاری بر شمر فرود آمد و ابو عمره او را به اسارت گرفت و به سوی مختار فرستاد پس او نیز گردنش را زد و روغنی در دیگی جوشاند و او را در آن دیگ افکند پس بدنش در آن ذوب شد و غلامی از خاندان حارثة بن مضرّب سر و صورتش را زیر پا 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مختار به دنبال قاتلان حسین علیه السّلام و خانواده‌اش بود تا گروه فراوانی از آنان را به قتل رساند و بقیه گریختند و مختار خانه‌هایشان را ویران ساخت و پیوسته بندگان،اربابان خود را که با حسین علیه السّلام جنگیده بودند به قتل می‌رساندند و به نزد مختار می‌آمدند او هم آنان را آزاد می‌ساخت</w:t>
      </w:r>
      <w:r>
        <w:rPr>
          <w:rFonts w:eastAsia="IRNazanin" w:cs="IRNazanin"/>
          <w:color w:val="111111"/>
          <w:sz w:val="28"/>
          <w:szCs w:val="28"/>
          <w:rtl w:val="true"/>
          <w:lang w:bidi="fa-IR"/>
        </w:rPr>
        <w:t>.</w:t>
      </w:r>
    </w:p>
    <w:p>
      <w:pPr>
        <w:pStyle w:val="Heading3"/>
        <w:numPr>
          <w:ilvl w:val="2"/>
          <w:numId w:val="1"/>
        </w:numPr>
        <w:rPr/>
      </w:pPr>
      <w:bookmarkStart w:id="1049" w:name="__RefHeading___Toc1437672_3264237689"/>
      <w:bookmarkStart w:id="1050" w:name="_Toc414"/>
      <w:bookmarkEnd w:id="1049"/>
      <w:r>
        <w:rPr/>
        <w:t>397</w:t>
      </w:r>
      <w:r>
        <w:rPr>
          <w:rtl w:val="true"/>
        </w:rPr>
        <w:t>-</w:t>
      </w:r>
      <w:r>
        <w:rPr>
          <w:rtl w:val="true"/>
        </w:rPr>
        <w:t>موعظۀ امام صادق علیه السّلام</w:t>
      </w:r>
      <w:bookmarkEnd w:id="10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راستگو باشد کردارش پاک می‌گردد و هرکس نیّتش نیکوگردد روزی‌اش افزون شود و هرکس با خانواده‌اش به نیکی رفتار کند بر عمرش افزوده گردد</w:t>
      </w:r>
      <w:r>
        <w:rPr>
          <w:rFonts w:eastAsia="IRNazanin" w:cs="IRNazanin"/>
          <w:color w:val="111111"/>
          <w:sz w:val="28"/>
          <w:szCs w:val="28"/>
          <w:rtl w:val="true"/>
          <w:lang w:bidi="fa-IR"/>
        </w:rPr>
        <w:t>.</w:t>
      </w:r>
    </w:p>
    <w:p>
      <w:pPr>
        <w:pStyle w:val="Heading3"/>
        <w:numPr>
          <w:ilvl w:val="2"/>
          <w:numId w:val="1"/>
        </w:numPr>
        <w:rPr/>
      </w:pPr>
      <w:bookmarkStart w:id="1051" w:name="__RefHeading___Toc1437674_3264237689"/>
      <w:bookmarkStart w:id="1052" w:name="_Toc415"/>
      <w:bookmarkEnd w:id="1051"/>
      <w:r>
        <w:rPr/>
        <w:t>398</w:t>
      </w:r>
      <w:r>
        <w:rPr>
          <w:rtl w:val="true"/>
        </w:rPr>
        <w:t>-</w:t>
      </w:r>
      <w:r>
        <w:rPr>
          <w:rtl w:val="true"/>
        </w:rPr>
        <w:t>صفات ائمه علیهم السّلام</w:t>
      </w:r>
      <w:bookmarkEnd w:id="1052"/>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داود بن قاسم بن اسحاق جعفری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رضا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دانشمندان و بردباران و راستگویانی هستند که از جانب خدا به درک حقیقت جهان رسیده‌اند و با آنان سخن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أعین لا تشبه أعین النّاس،و فیها نور لیس للشّیطان فیها نصیب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المظفّر بن محمّد البلخیّ،عن محمّد بن جبیر عن عیسی،عن مخوّل بن إبراهیم،عن عبد الرّحمن بن الأسود،عن محمّد بن عبید اللّه،عن عمر بن علیّ،عن أبی جعفر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إنّ اللّه عهد إلیّ عهدا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بیّنه 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إنّ علیّا رایة الهدی بعدک،و إمام أولیائی،و نور من أطاعنی،و هو الکلمة الّتی ألزمها اللّه المتّقین،فمن أحبّه فقد أحبّنی،و من أبغضه فقد أبغضنی،فبشّره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المظفّر بن محمّد،عن محمّد بن أحمد بن أبی الثّلج،عن أبیه،عن داود بن أبی رشید،عن عطاء بن مسلم عن الولید بن بشّار عن عمران بن میثم،عن أبیه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أمیر المؤمنین علیه السّلام و هو یجود بنفسه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أبتاه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أخذ میثاق أبیک علی بغض کلّ منافق و فاسق،و أخذ میثاق کلّ منافق و فاسق علی بغض أبیک</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عمر بن محمّد الزّیّات عن علیّ بن عبّاس،عن أحمد بن منصور الرّقادیّ،عن محمّد بن مصعب عن الأوزاعیّ،عن شدّاد أبی عمّار،عن واثلة بن الأصقع،قال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إنّ اللّه اصطفی إسماعیل من ولد إبراهیم،و اصطفی کنانة من بنی إسماعیل،و اصطفی قریشا من بنی کنانة،</w:t>
      </w:r>
      <w:bookmarkStart w:id="1053" w:name="pg13930_143368"/>
    </w:p>
    <w:p>
      <w:pPr>
        <w:pStyle w:val="BookText"/>
        <w:rPr/>
      </w:pPr>
      <w:bookmarkEnd w:id="1053"/>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رضا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چشمانی داریم که به چشمان مردم شبیه نیست و برای آن نوری است که شیطان در آن بهره‌ای ندارد</w:t>
      </w:r>
      <w:r>
        <w:rPr>
          <w:rFonts w:eastAsia="IRNazanin" w:cs="IRNazanin"/>
          <w:color w:val="111111"/>
          <w:sz w:val="28"/>
          <w:szCs w:val="28"/>
          <w:rtl w:val="true"/>
          <w:lang w:bidi="fa-IR"/>
        </w:rPr>
        <w:t>.</w:t>
      </w:r>
    </w:p>
    <w:p>
      <w:pPr>
        <w:pStyle w:val="Heading3"/>
        <w:numPr>
          <w:ilvl w:val="2"/>
          <w:numId w:val="1"/>
        </w:numPr>
        <w:rPr/>
      </w:pPr>
      <w:bookmarkStart w:id="1054" w:name="__RefHeading___Toc1437676_3264237689"/>
      <w:bookmarkStart w:id="1055" w:name="_Toc416"/>
      <w:bookmarkEnd w:id="1054"/>
      <w:r>
        <w:rPr/>
        <w:t>399</w:t>
      </w:r>
      <w:r>
        <w:rPr>
          <w:rtl w:val="true"/>
        </w:rPr>
        <w:t>-</w:t>
      </w:r>
      <w:r>
        <w:rPr>
          <w:rtl w:val="true"/>
        </w:rPr>
        <w:t>علی امام بعد از پیامبر</w:t>
      </w:r>
      <w:bookmarkEnd w:id="10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من پیمانی بست پس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برایم آشکار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 پس از تو پرچم هدایت است و پیشوای دوستان من و نور کسانی است که از من پیروی می‌نمایند و او کلمه‌ای است که خداوند پرهیزگاران را به همراهی او وادار ساخت پس هرکس او را دوست بدارد مرا دوست داشته است و هرکس او را دشمن بدارد مرا دشمن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به آن بشارت ده</w:t>
      </w:r>
      <w:r>
        <w:rPr>
          <w:rFonts w:eastAsia="IRNazanin" w:cs="IRNazanin"/>
          <w:color w:val="111111"/>
          <w:sz w:val="28"/>
          <w:szCs w:val="28"/>
          <w:rtl w:val="true"/>
          <w:lang w:bidi="fa-IR"/>
        </w:rPr>
        <w:t>.</w:t>
      </w:r>
    </w:p>
    <w:p>
      <w:pPr>
        <w:pStyle w:val="Heading3"/>
        <w:numPr>
          <w:ilvl w:val="2"/>
          <w:numId w:val="1"/>
        </w:numPr>
        <w:rPr/>
      </w:pPr>
      <w:bookmarkStart w:id="1056" w:name="__RefHeading___Toc1437678_3264237689"/>
      <w:bookmarkStart w:id="1057" w:name="_Toc417"/>
      <w:bookmarkEnd w:id="1056"/>
      <w:r>
        <w:rPr/>
        <w:t>400</w:t>
      </w:r>
      <w:r>
        <w:rPr>
          <w:rtl w:val="true"/>
        </w:rPr>
        <w:t>-</w:t>
      </w:r>
      <w:r>
        <w:rPr>
          <w:rtl w:val="true"/>
        </w:rPr>
        <w:t>علامت منافق و فاسق</w:t>
      </w:r>
      <w:bookmarkEnd w:id="10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امیر مؤمنان علی علیه السّلام در آخرین لحظات حیاتش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حسن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به فرمانم 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بر پدرت پیمان گرفت که هر منافق و بدکار را دشمن بدارد و بر هر منافق و بدکاری پیمان گرفت که پدرت را دشمن بدارد</w:t>
      </w:r>
      <w:r>
        <w:rPr>
          <w:rFonts w:eastAsia="IRNazanin" w:cs="IRNazanin"/>
          <w:color w:val="111111"/>
          <w:sz w:val="28"/>
          <w:szCs w:val="28"/>
          <w:rtl w:val="true"/>
          <w:lang w:bidi="fa-IR"/>
        </w:rPr>
        <w:t>.</w:t>
      </w:r>
    </w:p>
    <w:p>
      <w:pPr>
        <w:pStyle w:val="Heading3"/>
        <w:numPr>
          <w:ilvl w:val="2"/>
          <w:numId w:val="1"/>
        </w:numPr>
        <w:rPr/>
      </w:pPr>
      <w:bookmarkStart w:id="1058" w:name="__RefHeading___Toc1437680_3264237689"/>
      <w:bookmarkStart w:id="1059" w:name="_Toc418"/>
      <w:bookmarkEnd w:id="1058"/>
      <w:r>
        <w:rPr/>
        <w:t>401</w:t>
      </w:r>
      <w:r>
        <w:rPr>
          <w:rtl w:val="true"/>
        </w:rPr>
        <w:t>-</w:t>
      </w:r>
      <w:r>
        <w:rPr>
          <w:rtl w:val="true"/>
        </w:rPr>
        <w:t>حدیث اصطفاء</w:t>
      </w:r>
      <w:bookmarkEnd w:id="1059"/>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از میان فرزندان ابراهیم،اسماعیل را و از فرزندان اسماعیل کنانه را و از فرزندان کنانه قریش را و از قریش هاشم را برگزید و مرا از میان فرزندان هاشم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اصطفی هاشما من قریش،و اصطفانی من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المفید عن أحمد بن الولید،عن أبیه،عن الصّفّار،عن ابن عیسی،عن ابن محبوب،عن زید الشّحّام،عن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أحسنوا جوار النّعم،و احذروا أن تنتقل عنکم إلی غیرکم،أما إنّها لم تنتقل عن أحد قطّ فکادت أن ترجع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أمیر المؤمنین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أدبر شیء فأقبل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إنتهت أخبار محمّد بن محمّد بن النّعمان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أحمد بن الحسین عن إسماعیل بن عامر عن کامل ابن العلاء،عن عامر بن السّمط،عن سلمة بن کهیل،عن أبی صادق،عن علیم،عن سلمان،قال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هذه الأمّة ورودا علی رسول اللّه صلّی اللّه علیه و اله أوّلها إسلاما علیّ بن أبی طالب علیه السّلام</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أحمد بن یحیی بن زکریّا،عن علیّ بن قادم،عن إسرائیل،عن عبد اللّه بن شریک،عن سهم بن حصین الأسدیّ؛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قدمت إلی مکّة أنا و عبد اللّه بن علقمة،و کان عبد اللّه بن علقمة سبّابة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فی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به عهدا؟قال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نعم؛فأتیناه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سمعت لعلیّ منقبة؟قال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حدّثتک فسل عنها المهاجرین و قریشا،إنّ رسول اللّه صلّی اللّه علیه و اله قام یوم غدیر خمّ،فأبلغ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النّاس،ألست أولی بالمؤمنین من أنفسهم؟قالوا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قالها ثلاث</w:t>
      </w:r>
      <w:bookmarkStart w:id="1060" w:name="pg13930_143370"/>
    </w:p>
    <w:p>
      <w:pPr>
        <w:pStyle w:val="Heading3"/>
        <w:numPr>
          <w:ilvl w:val="2"/>
          <w:numId w:val="1"/>
        </w:numPr>
        <w:rPr/>
      </w:pPr>
      <w:bookmarkStart w:id="1061" w:name="__RefHeading___Toc1437682_3264237689"/>
      <w:bookmarkStart w:id="1062" w:name="_Toc419"/>
      <w:bookmarkEnd w:id="1060"/>
      <w:bookmarkEnd w:id="1061"/>
      <w:r>
        <w:rPr/>
        <w:t>402</w:t>
      </w:r>
      <w:r>
        <w:rPr>
          <w:rtl w:val="true"/>
        </w:rPr>
        <w:t>-</w:t>
      </w:r>
      <w:r>
        <w:rPr>
          <w:rtl w:val="true"/>
        </w:rPr>
        <w:t>امام صادق علیه السّلام فرمودند که از همراهی نعمت ها به نیکی بهره گیرید</w:t>
      </w:r>
      <w:bookmarkEnd w:id="10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همراهی نعمت‌ها به نیکی بهره گیرید و از اینکه از شما به غیر شما منتقل شود برحذر باشید آگاه باشید نعمت‌ها هرگز از کسی به دیگری منتقل نمی‌شود که بخواهد به او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مؤمنان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است که چیزی پشت کند و سپس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محمد بن محمد بن نعمان به پایان رسید</w:t>
      </w:r>
    </w:p>
    <w:p>
      <w:pPr>
        <w:pStyle w:val="Heading3"/>
        <w:numPr>
          <w:ilvl w:val="2"/>
          <w:numId w:val="1"/>
        </w:numPr>
        <w:rPr/>
      </w:pPr>
      <w:bookmarkStart w:id="1063" w:name="__RefHeading___Toc1437684_3264237689"/>
      <w:bookmarkStart w:id="1064" w:name="_Toc420"/>
      <w:bookmarkEnd w:id="1063"/>
      <w:r>
        <w:rPr/>
        <w:t>403</w:t>
      </w:r>
      <w:r>
        <w:rPr>
          <w:rtl w:val="true"/>
        </w:rPr>
        <w:t>-</w:t>
      </w:r>
      <w:r>
        <w:rPr>
          <w:rtl w:val="true"/>
        </w:rPr>
        <w:t>اولین کسی که بر پیامبر وارد می شود علی علیه السّلام می باشد</w:t>
      </w:r>
      <w:bookmarkEnd w:id="10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اولین کسی از این امت بر رسول خدا وارد می‌شود اولین کسی است که اسلام آورده است و او علی بن ابی طالب علیه السّلام است</w:t>
      </w:r>
      <w:r>
        <w:rPr>
          <w:rFonts w:eastAsia="IRNazanin" w:cs="IRNazanin"/>
          <w:color w:val="111111"/>
          <w:sz w:val="28"/>
          <w:szCs w:val="28"/>
          <w:rtl w:val="true"/>
          <w:lang w:bidi="fa-IR"/>
        </w:rPr>
        <w:t>.</w:t>
      </w:r>
    </w:p>
    <w:p>
      <w:pPr>
        <w:pStyle w:val="Heading3"/>
        <w:numPr>
          <w:ilvl w:val="2"/>
          <w:numId w:val="1"/>
        </w:numPr>
        <w:rPr/>
      </w:pPr>
      <w:bookmarkStart w:id="1065" w:name="__RefHeading___Toc1437686_3264237689"/>
      <w:bookmarkStart w:id="1066" w:name="_Toc421"/>
      <w:bookmarkEnd w:id="1065"/>
      <w:r>
        <w:rPr/>
        <w:t>404</w:t>
      </w:r>
      <w:r>
        <w:rPr>
          <w:rtl w:val="true"/>
        </w:rPr>
        <w:t>-</w:t>
      </w:r>
      <w:r>
        <w:rPr>
          <w:rtl w:val="true"/>
        </w:rPr>
        <w:t>حدیث غدیر</w:t>
      </w:r>
      <w:bookmarkEnd w:id="1066"/>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بن حصین أسدی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عبد اللّه بن علقمه به مکه آمدیم و عبد اللّه بن علقمه عمری به علی علیه السّلام دشنام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 که با ابو سعید خدری دیداری تازه کنیم؟گفت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نزد او آمدیم آنگاه 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خصوصیتی نیکو دربارۀ علی شنیده‌ای؟گفت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آن با تو سخن گفتم،از مهاجرین و قریش نیز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حقیقت آن را دریابی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رسول خدا صلّی اللّه علیه و اله در روز عید غدیر خم برخاست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پروردگار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کرد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نسبت به مؤمنان از خودشان سزاوارتر نیستم؟گفتند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این کلمات را سه‌بار بر زبان آورد</w:t>
      </w:r>
    </w:p>
    <w:p>
      <w:pPr>
        <w:pStyle w:val="BookText"/>
        <w:rPr/>
      </w:pPr>
      <w:r>
        <w:rPr>
          <w:rFonts w:ascii="IRNazanin" w:hAnsi="IRNazanin" w:eastAsia="IRNazanin"/>
          <w:color w:val="111111"/>
          <w:sz w:val="28"/>
          <w:sz w:val="28"/>
          <w:szCs w:val="28"/>
          <w:rtl w:val="true"/>
          <w:lang w:bidi="fa-IR"/>
        </w:rPr>
        <w:t>مرّات،ثمّ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 یا علیّ؛فرفع رسول اللّه صلّی اللّه علیه و اله یدیه حتّی نظرت إلی بیاض آباطهما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عبد اللّه بن علقمة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سمعت هذا من رسول اللّه صلّی اللّه علیه و اله؟قال أبو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أشار إلی أذنیه و صدره،قال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أذنای و وعاه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اللّه بن 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 علینا عبد اللّه بن علقمة و سهم بن حصین،فلمّا صلّینا الهجیر قام عبد اللّه بن علقمة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أتوب إلی اللّه و أستغفره من سبّ علیّ علیه السّلام ثلاث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عمر،قال حدّثنا أبو العبّاس،قال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بن زکریّا ابن شیبان الکندیّ،قال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إبراهیم بن الحکم بن ظهیر،قال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أبی،عن منصور بن سلم بن سابور،عن عبد اللّه بن عطاء،عن عبد اللّه بن یزید،عن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علیّ بن أبی طالب مولی کلّ مؤمن مؤمنة،و هو ولیّکم من بعدی</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عن ابن عقدة عن عبد اللّه بن أحمد عن نصر بن مزاحم،عن عمرو بن شمر،عن جابر،عن تمیم،و عن أبی الطّفیل،عن بشر بن غالب،و عن سالم بن عبد اللّه،کلّهم ذکروا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 المطّلب،إنّی سألت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 أن یثبّت قائلکم،و أن یهدی ضالّکم،و أن یعلّم جاهلکم،و سألت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یجعلکم جوداء نجباء رحماء،فلو أنّ امرأ صفّ بین الرّکن و المقام فصلّی و صام،ثمّ لقی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لأهل بیت</w:t>
      </w:r>
      <w:bookmarkStart w:id="1067" w:name="pg13930_143372"/>
    </w:p>
    <w:p>
      <w:pPr>
        <w:pStyle w:val="BookText"/>
        <w:rPr/>
      </w:pPr>
      <w:bookmarkEnd w:id="1067"/>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به من نزدیک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صلّی اللّه علیه و اله دستان او را بلند کرد تا جایی که من به سفید زیر بغل آن‌دو نگریستم و سه‌بار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من صاحب اختیار اویم پس علی صاحب اختیار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عبد اللّه بن علقمه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این سخن را از رسول خدا شنیده‌ای؟ابو سعید درحالی که به دو گوش و سینه‌اش اشاره می‌کرد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گوشم آن را شنیده‌اند و قلبم آن را در برگرفته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شریک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عبد اللّه بن علقمه و سهم بن حصین به نزد من آمدند پس هنگامی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خواندیم عبد اللّه بن علقمه برخاست و سه‌بار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سوی خدا توبه می‌کنم و از دشنام دادن به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طلب بخشش می‌نمایم</w:t>
      </w:r>
      <w:r>
        <w:rPr>
          <w:rFonts w:eastAsia="IRNazanin" w:cs="IRNazanin"/>
          <w:color w:val="111111"/>
          <w:sz w:val="28"/>
          <w:szCs w:val="28"/>
          <w:rtl w:val="true"/>
          <w:lang w:bidi="fa-IR"/>
        </w:rPr>
        <w:t>.</w:t>
      </w:r>
    </w:p>
    <w:p>
      <w:pPr>
        <w:pStyle w:val="Heading3"/>
        <w:numPr>
          <w:ilvl w:val="2"/>
          <w:numId w:val="1"/>
        </w:numPr>
        <w:rPr/>
      </w:pPr>
      <w:bookmarkStart w:id="1068" w:name="__RefHeading___Toc1437688_3264237689"/>
      <w:bookmarkStart w:id="1069" w:name="_Toc422"/>
      <w:bookmarkEnd w:id="1068"/>
      <w:r>
        <w:rPr/>
        <w:t>405</w:t>
      </w:r>
      <w:r>
        <w:rPr>
          <w:rtl w:val="true"/>
        </w:rPr>
        <w:t>-</w:t>
      </w:r>
      <w:r>
        <w:rPr>
          <w:rtl w:val="true"/>
        </w:rPr>
        <w:t>علی علیه السّلام مولای هر مؤمن و مؤمنه است</w:t>
      </w:r>
      <w:bookmarkEnd w:id="10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صاحب اختیار هر زن و مرد مؤمنی است و او سرپرست شما پس از من است</w:t>
      </w:r>
      <w:r>
        <w:rPr>
          <w:rFonts w:eastAsia="IRNazanin" w:cs="IRNazanin"/>
          <w:color w:val="111111"/>
          <w:sz w:val="28"/>
          <w:szCs w:val="28"/>
          <w:rtl w:val="true"/>
          <w:lang w:bidi="fa-IR"/>
        </w:rPr>
        <w:t>.</w:t>
      </w:r>
    </w:p>
    <w:p>
      <w:pPr>
        <w:pStyle w:val="Heading3"/>
        <w:numPr>
          <w:ilvl w:val="2"/>
          <w:numId w:val="1"/>
        </w:numPr>
        <w:rPr/>
      </w:pPr>
      <w:bookmarkStart w:id="1070" w:name="__RefHeading___Toc1437690_3264237689"/>
      <w:bookmarkStart w:id="1071" w:name="_Toc423"/>
      <w:bookmarkEnd w:id="1070"/>
      <w:r>
        <w:rPr/>
        <w:t>406</w:t>
      </w:r>
      <w:r>
        <w:rPr>
          <w:rtl w:val="true"/>
        </w:rPr>
        <w:t>-</w:t>
      </w:r>
      <w:r>
        <w:rPr>
          <w:rtl w:val="true"/>
        </w:rPr>
        <w:t>دعای رسول اللّه صلّی اللّه علیه و اله برای پسر عبد المطلب</w:t>
      </w:r>
      <w:bookmarkEnd w:id="1071"/>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سه‌بار از خداوند فرازمند خواستم که سخنگوی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استوار دارد و گمراهتان را هدایت بخشد و نادانان شما را بیاموزد و همچنین از خدا خواستم که شما را اهل بخشش و نجابت و مهربانی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کسی درمیان رکن و مقام بایستد و نماز بگزارد و روزه بگیرد آنگاه خدا را در حالی ملاقات کند که به خاندان محمد دشمنی می‌ورزد در دوزخ داخل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صلّی اللّه علیه و اله مبغض،دخل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عن ابن عقدة عن أبی الفضل بن یوسف عن محمّد بن عکّاشة،عن حمید بن المثنّی،عن یحیی بن طلحة عن أیّوب بن الحرّ عن أبی إسحاق السّبیعیّ،عن الحارث،عن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شکت إلی رسول اللّه صلّی اللّه علیه و 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ترضین أنّی زوّجتک أقدم أمّتی سلما،و أحلمهم حلما و أکثرهم علما،أما ترضین أن تکونی سیّدة نساء أهل الجنّة،إلاّ ما جعل اللّه لمریم بنت عمران،و أنّ ابنیک سیّدا شباب أهل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العبّاس،قال حدّثنا الحسن بن عتبة الکندیّ،قال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بکّار بن بشر،قال حدّثنا علیّ بن القاسم أبو الحسن الکندیّ،عن محمّد بن عبد اللّه،عن أبی عبیدة،بن محمّد بن عمّار بن یاسر،عن أبیه عمّار بن یاسر،قال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من آمن بی و صدّقنی بالولایة لعلیّ،فإنّه من تولاّه تولاّنی،و من تولاّنی تولّی اللّه،و من أحبّه أحبّنی،و من أحبّنی أحبّ اللّه،و من أبغضه أبغضنی،و من أبغضنی فقد أبغض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عن ابن عقدة عن یعقوب بن یوسف بن زیاد،عن محمّد بن إسحاق بن عمّار،عن هلال بن أیّوب عن عطیّة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عطیّة العوفیّ یذکر أنّه سأل أبا سعید الخدریّ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نزلت فی رسول اللّه صلّی اللّه علیه و اله و علیّ</w:t>
      </w:r>
      <w:bookmarkStart w:id="1072" w:name="pg13930_143374"/>
    </w:p>
    <w:p>
      <w:pPr>
        <w:pStyle w:val="Heading3"/>
        <w:numPr>
          <w:ilvl w:val="2"/>
          <w:numId w:val="1"/>
        </w:numPr>
        <w:rPr/>
      </w:pPr>
      <w:bookmarkStart w:id="1073" w:name="__RefHeading___Toc1437692_3264237689"/>
      <w:bookmarkStart w:id="1074" w:name="_Toc424"/>
      <w:bookmarkEnd w:id="1072"/>
      <w:bookmarkEnd w:id="1073"/>
      <w:r>
        <w:rPr/>
        <w:t>407</w:t>
      </w:r>
      <w:r>
        <w:rPr>
          <w:rtl w:val="true"/>
        </w:rPr>
        <w:t>-</w:t>
      </w:r>
      <w:r>
        <w:rPr>
          <w:rtl w:val="true"/>
        </w:rPr>
        <w:t>جواب رسول اللّه صلّی اللّه علیه و اله به فاطمه علیها السّلام هنگام شکایت به رسول اللّه صلّی اللّه علیه و اله</w:t>
      </w:r>
      <w:bookmarkEnd w:id="10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فراوانی در کارها و تنهایی در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شکایت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خشنود نمی‌گردی که من اوّلین امت خود را در اسلام آوردن و بردبارترین و داناترین آنان را به ازدواج تو درآورم؟آیا خشنود نمی‌گردی که بانوی زنان بهشتی باشی؟جز مریم دختر عمران که خداوند او را بانوی زنان زمان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موافق روایات اهل تسنن است و طبق روایات شیعه فاطمه بانوی زنان از ابتداء تا انتهای خلقت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فرزندت آقای جوانان بهشتی باشند</w:t>
      </w:r>
      <w:r>
        <w:rPr>
          <w:rFonts w:eastAsia="IRNazanin" w:cs="IRNazanin"/>
          <w:color w:val="111111"/>
          <w:sz w:val="28"/>
          <w:szCs w:val="28"/>
          <w:rtl w:val="true"/>
          <w:lang w:bidi="fa-IR"/>
        </w:rPr>
        <w:t>.</w:t>
      </w:r>
    </w:p>
    <w:p>
      <w:pPr>
        <w:pStyle w:val="Heading3"/>
        <w:numPr>
          <w:ilvl w:val="2"/>
          <w:numId w:val="1"/>
        </w:numPr>
        <w:rPr/>
      </w:pPr>
      <w:bookmarkStart w:id="1075" w:name="__RefHeading___Toc1437694_3264237689"/>
      <w:bookmarkStart w:id="1076" w:name="_Toc425"/>
      <w:bookmarkEnd w:id="1075"/>
      <w:r>
        <w:rPr/>
        <w:t>408</w:t>
      </w:r>
      <w:r>
        <w:rPr>
          <w:rtl w:val="true"/>
        </w:rPr>
        <w:t>-</w:t>
      </w:r>
      <w:r>
        <w:rPr>
          <w:rtl w:val="true"/>
        </w:rPr>
        <w:t>وصیت حضرت پیامبر صلّی اللّه علیه و اله به ولایت علی علیه السّلام</w:t>
      </w:r>
      <w:bookmarkEnd w:id="10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رسول خدا صلّی اللّه علیه و اله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آن‌کس را که به من ایمان آورده و سخن مرا راست برشمرد به ولایت علی سفارش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درستی که هر کس ولایت او را بپذیرد و هرکس او را دوست بدارد مرا دوست داشته و هرکس مرا دوست بدارد خداوند را دوست داشته است و هرکس او را دشمن دارد مرا دشمن داشته و هرکس مرا دشمن دارد خدا را دشمن داشته است</w:t>
      </w:r>
      <w:r>
        <w:rPr>
          <w:rFonts w:eastAsia="IRNazanin" w:cs="IRNazanin"/>
          <w:color w:val="111111"/>
          <w:sz w:val="28"/>
          <w:szCs w:val="28"/>
          <w:rtl w:val="true"/>
          <w:lang w:bidi="fa-IR"/>
        </w:rPr>
        <w:t>.</w:t>
      </w:r>
    </w:p>
    <w:p>
      <w:pPr>
        <w:pStyle w:val="Heading3"/>
        <w:numPr>
          <w:ilvl w:val="2"/>
          <w:numId w:val="1"/>
        </w:numPr>
        <w:rPr/>
      </w:pPr>
      <w:bookmarkStart w:id="1077" w:name="__RefHeading___Toc1437696_3264237689"/>
      <w:bookmarkStart w:id="1078" w:name="_Toc426"/>
      <w:bookmarkEnd w:id="1077"/>
      <w:r>
        <w:rPr/>
        <w:t>409</w:t>
      </w:r>
      <w:r>
        <w:rPr>
          <w:rtl w:val="true"/>
        </w:rPr>
        <w:t>-</w:t>
      </w:r>
      <w:r>
        <w:rPr>
          <w:rtl w:val="true"/>
        </w:rPr>
        <w:t>نزول آیۀ تطهیر</w:t>
      </w:r>
      <w:bookmarkEnd w:id="1078"/>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ایوب صیرفی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عطیّه عوفی یاد می‌کرد که از ابو سعید خدری درباره سخن خداوند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می‌خواهد پلیدی را از شما اهل بیت دور کند و چنانکه باید و شاید شما را پاک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آگاه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آیه درباره رسول خدا صلّی اللّه علیه و اله و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فاطمة و الحسن و الحسین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عن ابن عقدة عن محمّد بن سلیمان عن نصر عن شریک عن إسماعیل المکّیّ،عن سلیمان الأحول،عن أبی رافع،قال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النّبیّ صلّی اللّه علیه و اله عمر ساعیا علی الصّدقة،فأتی العبّاس یطلب صدقة ماله،فأتی النّبیّ صلّی اللّه علیه و اله و ذکر ذلک له،فقال له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عمر،أما علمت أنّ عمّ الرّجل صنو أبیه،إنّ العبّاس أسلفنا صدقة للعام عام 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عن ابن عقدة عن محمّد بن أحمد القطوانیّ عن عبّاد بن ثابت،عن علیّ بن صالح،عن أبی إسحاق الشّیبانیّ،قال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یحیی بن عبد الملک و عبّاد بن الرّبیع،و عبد اللّه بن أبی عتبة عن أبی إسحاق الشّیبانیّ،عن جمیع بن عمیر،قال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مع أمّی علی عائشة فذکرت لها علیّا علیه السّلام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رجلا کان أحبّ إلی رسول اللّه منه،و ما رأیت امرأة کانت أحبّ إلی رسول اللّه صلّی اللّه علیه و اله من امرأته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عن ابن عقدة عن الحسن بن علیّ بن بزیع،عن عمرو بن إبراهیم،عن سوّار بن مصعب عن الحکم بن عتیبة،عن یحیی بن الجزّار،عن عبد اللّه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 من زعم أنّه آمن بی و بما جئت به، و هو یبغض علیّا،فهو کاذب لیس بمؤمن</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عن ابن عقدة عن محمّد بن إسماعیل الرّاشدیّ،عن علیّ</w:t>
      </w:r>
      <w:bookmarkStart w:id="1079" w:name="pg13930_143376"/>
    </w:p>
    <w:p>
      <w:pPr>
        <w:pStyle w:val="Heading3"/>
        <w:numPr>
          <w:ilvl w:val="2"/>
          <w:numId w:val="1"/>
        </w:numPr>
        <w:rPr/>
      </w:pPr>
      <w:bookmarkStart w:id="1080" w:name="__RefHeading___Toc1437698_3264237689"/>
      <w:bookmarkStart w:id="1081" w:name="_Toc427"/>
      <w:bookmarkEnd w:id="1079"/>
      <w:bookmarkEnd w:id="1080"/>
      <w:r>
        <w:rPr/>
        <w:t>410</w:t>
      </w:r>
      <w:r>
        <w:rPr>
          <w:rtl w:val="true"/>
        </w:rPr>
        <w:t>-</w:t>
      </w:r>
      <w:r>
        <w:rPr>
          <w:rtl w:val="true"/>
        </w:rPr>
        <w:t>عموی انسان مانند پدر انسان است</w:t>
      </w:r>
      <w:bookmarkEnd w:id="10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عمر را برای دریافت زکات گسیل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نزد عباس آمده و زکات مالش را 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عباس به نزد پیامبر صلّی اللّه علیه و اله آمد و ایشان را از کار عمر آگاه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عموی انسان مانند پدرش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عباس زکات سالش را، همان سال اول از پیش فرستاد</w:t>
      </w:r>
      <w:r>
        <w:rPr>
          <w:rFonts w:eastAsia="IRNazanin" w:cs="IRNazanin"/>
          <w:color w:val="111111"/>
          <w:sz w:val="28"/>
          <w:szCs w:val="28"/>
          <w:rtl w:val="true"/>
          <w:lang w:bidi="fa-IR"/>
        </w:rPr>
        <w:t>.</w:t>
      </w:r>
    </w:p>
    <w:p>
      <w:pPr>
        <w:pStyle w:val="Heading3"/>
        <w:numPr>
          <w:ilvl w:val="2"/>
          <w:numId w:val="1"/>
        </w:numPr>
        <w:rPr/>
      </w:pPr>
      <w:bookmarkStart w:id="1082" w:name="__RefHeading___Toc1437700_3264237689"/>
      <w:bookmarkStart w:id="1083" w:name="_Toc428"/>
      <w:bookmarkEnd w:id="1082"/>
      <w:r>
        <w:rPr/>
        <w:t>411</w:t>
      </w:r>
      <w:r>
        <w:rPr>
          <w:rtl w:val="true"/>
        </w:rPr>
        <w:t>-</w:t>
      </w:r>
      <w:r>
        <w:rPr>
          <w:rtl w:val="true"/>
        </w:rPr>
        <w:t>دوست داشتنی ترین مردم نزد پیامبر صلّی اللّه علیه و اله حضرت علی علیه السّلام و فاطمه علیها السّلام هستند</w:t>
      </w:r>
      <w:bookmarkEnd w:id="10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بن عمیر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مادرم بر عایشه وارد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مادرم علی علیه السّلام را نزد عایشه یاد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مردی محبوب‌تر از علی و هیچ زنی محبوب‌تر از فاطمه در نزد رسول خدا مشاهده نکرده‌ام</w:t>
      </w:r>
      <w:r>
        <w:rPr>
          <w:rFonts w:eastAsia="IRNazanin" w:cs="IRNazanin"/>
          <w:color w:val="111111"/>
          <w:sz w:val="28"/>
          <w:szCs w:val="28"/>
          <w:rtl w:val="true"/>
          <w:lang w:bidi="fa-IR"/>
        </w:rPr>
        <w:t>.</w:t>
      </w:r>
    </w:p>
    <w:p>
      <w:pPr>
        <w:pStyle w:val="Heading3"/>
        <w:numPr>
          <w:ilvl w:val="2"/>
          <w:numId w:val="1"/>
        </w:numPr>
        <w:rPr/>
      </w:pPr>
      <w:bookmarkStart w:id="1084" w:name="__RefHeading___Toc1437702_3264237689"/>
      <w:bookmarkStart w:id="1085" w:name="_Toc429"/>
      <w:bookmarkEnd w:id="1084"/>
      <w:r>
        <w:rPr/>
        <w:t>412</w:t>
      </w:r>
      <w:r>
        <w:rPr>
          <w:rtl w:val="true"/>
        </w:rPr>
        <w:t>-</w:t>
      </w:r>
      <w:r>
        <w:rPr>
          <w:rtl w:val="true"/>
        </w:rPr>
        <w:t>محب علی علیه السّلام</w:t>
      </w:r>
      <w:bookmarkEnd w:id="1085"/>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رسول خدا صلّی اللّه علیه و اله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گمان می‌کند که به من و آنچه آورده‌ام ایمان آورده است و علی را دشمن می‌دارد پس او دروغگو است و اهل ایمان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ثابت العطّار،عن عبد اللّه بن میسرة عن عدیّ بن ثابت عن البراء بن عازب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رسول اللّه صلّی اللّه علیه و اله حامل الحسن علیه السّلام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أحبّه فأحبّه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عن ابن عقدة عن الحسن بن علیّ بن عفّان،عن حسین بن عطیّة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سعّاد،بن عبد اللّه بن عطاء،عن عبد اللّه بن بریدة،عن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رسول اللّه صلّی اللّه علیه و اله علیّ بن أبی طالب علیه السّلام و خالد بن الولید کلّ واحد منهما وحده، و جمعهما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اجتمعتما فعلیکم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فأخذنا یمینا أو یسارا،قال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علیّ فأبعد فأصاب سبیا فأخذ جاریة من الخمس قال بریدة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أشدّ النّاس بغضا لعلیّ علیه السّلام و قد علم ذلک خالد بن الولید،فأتی رجل خالدا فأخبره أنّه أخذ جاریة من الخمس،فقال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هذا؟ثمّ جاء آخر،ثمّ أتی آخر،ثمّ تتابعت الأخبار علی ذلک،فدعانی خالد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بریدة،قد عرفت الّذی صنع،فانطلق بکتابی هذا إلی رسول اللّه صلّی اللّه علیه و اله فأخبره؛و کتب إلیه،فانطلقت بکتابه حتّی دخلت علی رسول اللّه صلّی اللّه علیه و اله و أخذ الکتاب فأمسکه بشماله،و کان کما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یکتب و لا یقرأ،و کنت رجلا إذا تکلّمت طأطأت رأسی حتّی أفرغ من حاجتی،فطأطأت أو تکلّمت،فوقعت فی علیّ حتّی فرغت،ثمّ رفعت رأسی فرأیت رسول اللّه صلّی اللّه علیه و اله قد غضب غضبا شدیدا لم أره غضب مثله قطّ إلاّ یوم قریظة و النّضیر،فنظر إلیّ فقال</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بریدة،إنّ علیّا ولیّکم بعدی،فأحبّ علیّا فإنّما یفعل ما یؤمر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فقمت و ما أحد من النّاس أحبّ إلیّ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عبد اللّه بن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 بذلک أبا حرب بن</w:t>
      </w:r>
      <w:bookmarkStart w:id="1086" w:name="pg13930_143378"/>
    </w:p>
    <w:p>
      <w:pPr>
        <w:pStyle w:val="BookText"/>
        <w:rPr/>
      </w:pPr>
      <w:bookmarkEnd w:id="1086"/>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رسول خدا حسن را بر دوش گرفته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من او را دوست می‌دارم پس دوستش بدار</w:t>
      </w:r>
      <w:r>
        <w:rPr>
          <w:rFonts w:eastAsia="IRNazanin" w:cs="IRNazanin"/>
          <w:color w:val="111111"/>
          <w:sz w:val="28"/>
          <w:szCs w:val="28"/>
          <w:rtl w:val="true"/>
          <w:lang w:bidi="fa-IR"/>
        </w:rPr>
        <w:t>.</w:t>
      </w:r>
    </w:p>
    <w:p>
      <w:pPr>
        <w:pStyle w:val="Heading3"/>
        <w:numPr>
          <w:ilvl w:val="2"/>
          <w:numId w:val="1"/>
        </w:numPr>
        <w:rPr/>
      </w:pPr>
      <w:bookmarkStart w:id="1087" w:name="__RefHeading___Toc1437704_3264237689"/>
      <w:bookmarkStart w:id="1088" w:name="_Toc430"/>
      <w:bookmarkEnd w:id="1087"/>
      <w:r>
        <w:rPr/>
        <w:t>413</w:t>
      </w:r>
      <w:r>
        <w:rPr>
          <w:rtl w:val="true"/>
        </w:rPr>
        <w:t>-</w:t>
      </w:r>
      <w:r>
        <w:rPr>
          <w:rtl w:val="true"/>
        </w:rPr>
        <w:t>حضرت علی علیه السّلام از خمس،کنیزی اختیار کرد</w:t>
      </w:r>
      <w:bookmarkEnd w:id="10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بریده از پدرش روایت می‌کند که رسول خدا،علی بن ابی طالب علیه السّلام و خالد بن ولید را هرکدام به 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فرماندهی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 و آن‌دو را فراخوانده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هردو کنار یکدیگر گرد آمدید علی بر شما برتری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فرمانده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به راست و چپ حرکت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پراکنده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علی در جنگ پافشاری کرده زنی را به اسیری گرفت و او را از ناحیه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کنیز مال خود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کینه فراوانی نسبت به علی علیه السّلام داشتم و خالد بن ولید این امر را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مردی به نزد خالد آمد و او را آگاه کرد که علی کنیزی از ناحیه خمس برگرفته 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طور نیست آنگاه اشخاص یکی پس از دیگری آمدند و اخبار براین امر پی‌درپی به گوش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خالد مرا به سوی خود فراخواند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علی انجام داده است با خبر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نامه را به نزد رسول خدا ببر و او را از این امر آگاه کن و نامه‌ای به پیامبر 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نامه رهسپار شدم تا بر رسول خدا داخل 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صلّی اللّه علیه و اله نامه را بدست چپ خود گرفته و نگه داشت و همان‌گونه که خداوند والا می‌فرماید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پیامبر صلّی اللّه علیه و اله نه می‌نویسد و نه می‌خواند و من عادت داشتم هنگامی که سخن می‌گفتم سرم را به پائین می‌انداختم تا از سخنم فارغ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سر به زیر انداختم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سخن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علی علیه السّلام عیب‌جویی نمودم وقتی از سخن فارغ شدم،سرم را بلند کرده پس مشاهده کردم که پیامبر به شدت خشمگین شده است که مانند آن را جز در روز غزوه بنی قریظه و بنی نضیر هرگز مشاهده نکرده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من نگریست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 پس از من سرپرست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دوست بدار که او به آنچه فرمان داده‌شده عمل می‌کن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برخاستم درحالی که هیچ‌یک از مردم محبوبتر از علی علیه السّلام در نزد من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 بن غفلة،فقال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کتمک عبد اللّه بن بریدة بعض الحدیث إنّ رسول اللّه صلّی اللّه علیه و اله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وفقت بعدی یا بریدة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عن ابن عقدة عن محمّد بن أحمد بن الحسن القطوانیّ،عن مخلّد بن شدّاد،عن محمّد بن عبید اللّه عن أبی عبد اللّه عن أبی سخیلة،قال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حججت أنا و سلمان فنزلنا بأبی ذرّ،فکنّا عنده ما شاء اللّه،فلمّا حان منّا خفوف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ذرّ،إنّی أری أمورا قد حدثت،و انا خائف أن یکون فی النّاس اختلاف، فإن کان ذلک،فما تأمرنی؟قال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 کتاب اللّه و علیّ بن أبی طالب علیه السّلام،و أشهد أنّی 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أوّل من آمن بی،و أوّل من یصافحنی یوم القیامة،و هو الصّدّیق الأکبر،و هو الفاروق یفرّق بین الحقّ و 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عمرو،قال أخبرنا أبو العبّاس،قال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فضل بن یوسف،قال حدّثنا محمّد بن عکاشة،قال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المغراء حمید بن المثّنی، عن منصور بن حازم،عن حبیب بن أبی ثابت،عن سعید بن جبیر،عن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أقضانا</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یحیی بن زکریّا بن شیبان،عن أرطاة بن حیدر عن أیّوب بن واقد،عن یونس بن خباب،عن أبی حازم،عن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 من أحبّ الحسن و الحسین فقد أحبّنی، و من أبغضهما فقد أبغضنی</w:t>
      </w:r>
      <w:r>
        <w:rPr>
          <w:rFonts w:eastAsia="IRNazanin" w:cs="IRNazanin"/>
          <w:color w:val="111111"/>
          <w:sz w:val="28"/>
          <w:szCs w:val="28"/>
          <w:rtl w:val="true"/>
          <w:lang w:bidi="fa-IR"/>
        </w:rPr>
        <w:t>.</w:t>
      </w:r>
      <w:bookmarkStart w:id="1089" w:name="pg13930_143380"/>
    </w:p>
    <w:p>
      <w:pPr>
        <w:pStyle w:val="BookText"/>
        <w:rPr/>
      </w:pPr>
      <w:bookmarkEnd w:id="1089"/>
      <w:r>
        <w:rPr>
          <w:rFonts w:ascii="IRNazanin" w:hAnsi="IRNazanin" w:eastAsia="IRNazanin"/>
          <w:color w:val="111111"/>
          <w:sz w:val="28"/>
          <w:sz w:val="28"/>
          <w:szCs w:val="28"/>
          <w:rtl w:val="true"/>
          <w:lang w:bidi="fa-IR"/>
        </w:rPr>
        <w:t>عبد اللّه بن عطاء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برای ابو حرب بن سوید بن غفله روایت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بریده بعضی از حدیث را بر تو مخفی داشته است که رسول خدا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بریده پس از من نفاق می‌ورزی</w:t>
      </w:r>
      <w:r>
        <w:rPr>
          <w:rFonts w:eastAsia="IRNazanin" w:cs="IRNazanin"/>
          <w:color w:val="111111"/>
          <w:sz w:val="28"/>
          <w:szCs w:val="28"/>
          <w:rtl w:val="true"/>
          <w:lang w:bidi="fa-IR"/>
        </w:rPr>
        <w:t>.</w:t>
      </w:r>
    </w:p>
    <w:p>
      <w:pPr>
        <w:pStyle w:val="Heading3"/>
        <w:numPr>
          <w:ilvl w:val="2"/>
          <w:numId w:val="1"/>
        </w:numPr>
        <w:rPr/>
      </w:pPr>
      <w:bookmarkStart w:id="1090" w:name="__RefHeading___Toc1437706_3264237689"/>
      <w:bookmarkStart w:id="1091" w:name="_Toc431"/>
      <w:bookmarkEnd w:id="1090"/>
      <w:r>
        <w:rPr/>
        <w:t>414</w:t>
      </w:r>
      <w:r>
        <w:rPr>
          <w:rtl w:val="true"/>
        </w:rPr>
        <w:t>-</w:t>
      </w:r>
      <w:r>
        <w:rPr>
          <w:rtl w:val="true"/>
        </w:rPr>
        <w:t>رسول اللّه صلّی اللّه علیه و اله می فرمایند</w:t>
      </w:r>
      <w:r>
        <w:rPr>
          <w:rtl w:val="true"/>
        </w:rPr>
        <w:t>:</w:t>
      </w:r>
      <w:r>
        <w:rPr>
          <w:rtl w:val="true"/>
        </w:rPr>
        <w:t>اول کسی که به من ایمان آورد علی علیه السّلام بود</w:t>
      </w:r>
      <w:bookmarkEnd w:id="10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سخیله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سلمان باهم حج گزاردیم سپس به نزد ابو ذر فرود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آن‌قدر که خدا خواست در نزد او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زمان رفتن فرارسید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من مشاهده می‌کنم اموری به وقوع پیوسته است و من در هراسم که در میان مردم اختلاف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این‌چنین شد مرا به چه فرمان می‌دهی؟گفت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کتاب خدا و علی بن ابی طالب علیه السّلام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شنیدم رسول خدا صلّی اللّه علیه و اله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اولین کسی است که به من ایمان آورد و اولی کسی است که در روز قیامت دست‌دردست من می‌نهد و او راستگوی بزرگ و جدا کننده‌ای است که میان حق و باطل جدایی می‌افکند</w:t>
      </w:r>
      <w:r>
        <w:rPr>
          <w:rFonts w:eastAsia="IRNazanin" w:cs="IRNazanin"/>
          <w:color w:val="111111"/>
          <w:sz w:val="28"/>
          <w:szCs w:val="28"/>
          <w:rtl w:val="true"/>
          <w:lang w:bidi="fa-IR"/>
        </w:rPr>
        <w:t>.</w:t>
      </w:r>
    </w:p>
    <w:p>
      <w:pPr>
        <w:pStyle w:val="Heading3"/>
        <w:numPr>
          <w:ilvl w:val="2"/>
          <w:numId w:val="1"/>
        </w:numPr>
        <w:rPr/>
      </w:pPr>
      <w:bookmarkStart w:id="1092" w:name="__RefHeading___Toc1437708_3264237689"/>
      <w:bookmarkStart w:id="1093" w:name="_Toc432"/>
      <w:bookmarkEnd w:id="1092"/>
      <w:r>
        <w:rPr/>
        <w:t>415</w:t>
      </w:r>
      <w:r>
        <w:rPr>
          <w:rtl w:val="true"/>
        </w:rPr>
        <w:t>-</w:t>
      </w:r>
      <w:r>
        <w:rPr>
          <w:rtl w:val="true"/>
        </w:rPr>
        <w:t>حضرت علی علیه السّلام بر مردم قضاوت می کرد</w:t>
      </w:r>
      <w:bookmarkEnd w:id="10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آشناترین ما به امر قضاوت است</w:t>
      </w:r>
      <w:r>
        <w:rPr>
          <w:rFonts w:eastAsia="IRNazanin" w:cs="IRNazanin"/>
          <w:color w:val="111111"/>
          <w:sz w:val="28"/>
          <w:szCs w:val="28"/>
          <w:rtl w:val="true"/>
          <w:lang w:bidi="fa-IR"/>
        </w:rPr>
        <w:t>.</w:t>
      </w:r>
    </w:p>
    <w:p>
      <w:pPr>
        <w:pStyle w:val="Heading3"/>
        <w:numPr>
          <w:ilvl w:val="2"/>
          <w:numId w:val="1"/>
        </w:numPr>
        <w:rPr/>
      </w:pPr>
      <w:bookmarkStart w:id="1094" w:name="__RefHeading___Toc1437710_3264237689"/>
      <w:bookmarkStart w:id="1095" w:name="_Toc433"/>
      <w:bookmarkEnd w:id="1094"/>
      <w:r>
        <w:rPr/>
        <w:t>416</w:t>
      </w:r>
      <w:r>
        <w:rPr>
          <w:rtl w:val="true"/>
        </w:rPr>
        <w:t>-</w:t>
      </w:r>
      <w:r>
        <w:rPr>
          <w:rtl w:val="true"/>
        </w:rPr>
        <w:t>دوست داشتن امام حسن و حسین علیهما السّلام دوست داشتن رسول اللّه صلّی اللّه علیه و اله است</w:t>
      </w:r>
      <w:bookmarkEnd w:id="1095"/>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رسول خدا صلّی اللّه علیه و اله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حسن و حسین را دوست بدارد مرا دوست داشته است و هرکس آن‌دو را دشمن دارد مرا دشمن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عمرو عن ابن عقدة عن الحسین بن عبد الرّحمن عن أبیه عن عبد النّور بن عبد اللّه بن سنان عن سلیمان بن قرم عن أبی الحجّاف و سالم بن أبی حفصة،عن نقیع بن أبی داود،عن أبی الحمراء،قال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النّبیّ صلّی اللّه علیه و اله أربعین صباحا یجیء إلی باب علیّ و فاطمة علیهما السّلام فیأخذ بعضادتی الباب،ثمّ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علیکم أهل البیت و رحمة اللّه و برکاته،الصّلاة یرحمکم اللّه إِنَّما یُرِیدُ اللّهُ لِیُذْهِبَ عَنْکُمُ الرِّجْسَ أَهْلَ الْبَیْتِ وَ یُطَهِّرَکُمْ تَطْهِیراً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عمرو عن ابن عقدة عن محمّد بن أحمد القطوانیّ،عن إبراهیم بن أنس عن إبراهیم بن جعفر عن أبی الزّبیر،عن جابر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عند النّبیّ صلّی اللّه علیه و اله فأقبل علیّ بن أبی طالب علیه السّلام فقال النّبیّ صلّی اللّه علیه و اله قد أتاکم أخی؛ثمّ التفت إلی الکعبة فضربها بیده،ثمّ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نفسی بیده،إنّ هذا و شیعته لهم الفائزون یوم القیامة؛ثمّ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أوّلکم إیمانا معی،و أوفاکم بعهد اللّه،و أقومکم بأمر اللّه،و أعدلکم فی الرّعیّة،و أقسمکم بالسّویّة،و أعظمکم عند اللّه مزیّة،قال فنزلت إِنَّ الَّذِینَ آمَنُوا وَ عَمِلُوا الصّالِحاتِ أُولئِکَ هُمْ خَیْرُ الْبَرِیَّةِ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کان أصحاب محمّد صلّی اللّه علیه و اله إذ أقبل علیّ علیه السّلام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 خیر البریّة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أحمد بن الحسین بن عبد الملک، عن إسماعیل بن عامر،عن الحکم بن محمّد بن القاسم قال حدّثنی أبی،عن أبیه</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حضر عبید اللّه بن زیاد حین أتی برأس الحسین علیه السّلام فجعل ینکت بقضیب</w:t>
      </w:r>
      <w:bookmarkStart w:id="1096" w:name="pg13930_143382"/>
    </w:p>
    <w:p>
      <w:pPr>
        <w:pStyle w:val="Heading3"/>
        <w:numPr>
          <w:ilvl w:val="2"/>
          <w:numId w:val="1"/>
        </w:numPr>
        <w:rPr/>
      </w:pPr>
      <w:bookmarkStart w:id="1097" w:name="__RefHeading___Toc1437712_3264237689"/>
      <w:bookmarkStart w:id="1098" w:name="_Toc434"/>
      <w:bookmarkEnd w:id="1096"/>
      <w:bookmarkEnd w:id="1097"/>
      <w:r>
        <w:rPr/>
        <w:t>417</w:t>
      </w:r>
      <w:r>
        <w:rPr>
          <w:rtl w:val="true"/>
        </w:rPr>
        <w:t>-</w:t>
      </w:r>
      <w:r>
        <w:rPr>
          <w:rtl w:val="true"/>
        </w:rPr>
        <w:t>حضرت محمد صلّی اللّه علیه و اله چهل روز صبح در خانه حضرت علی علیه السّلام و فاطمه علیها السّلام می رفتند و می گفتند</w:t>
      </w:r>
      <w:r>
        <w:rPr>
          <w:rtl w:val="true"/>
        </w:rPr>
        <w:t>:</w:t>
      </w:r>
      <w:r>
        <w:rPr>
          <w:rtl w:val="true"/>
        </w:rPr>
        <w:t>السلام علیکم یا اهل بیت النبوة</w:t>
      </w:r>
      <w:bookmarkEnd w:id="10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الحمراء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کردم که پیامبر صلّی اللّه علیه و اله چهل صبح به در خانه علی و فاطمه علیهما السّلام می‌آمد پس کناره‌های در را می‌گرفت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رحمت و برکات خدا بر شما ای خانواده من،نماز برپا دارید،خداوند شما را ببخشاید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می‌خواهد پلیدی را از شما اهل بیت دور کند و چنانکه باید و شاید شما را پاک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3"/>
        <w:numPr>
          <w:ilvl w:val="2"/>
          <w:numId w:val="1"/>
        </w:numPr>
        <w:rPr/>
      </w:pPr>
      <w:bookmarkStart w:id="1099" w:name="__RefHeading___Toc1437714_3264237689"/>
      <w:bookmarkStart w:id="1100" w:name="_Toc435"/>
      <w:bookmarkEnd w:id="1099"/>
      <w:r>
        <w:rPr/>
        <w:t>418</w:t>
      </w:r>
      <w:r>
        <w:rPr>
          <w:rtl w:val="true"/>
        </w:rPr>
        <w:t>-</w:t>
      </w:r>
      <w:r>
        <w:rPr>
          <w:rtl w:val="true"/>
        </w:rPr>
        <w:t xml:space="preserve">نزول آیۀ </w:t>
      </w:r>
      <w:r>
        <w:rPr>
          <w:rtl w:val="true"/>
        </w:rPr>
        <w:t>(</w:t>
      </w:r>
      <w:r>
        <w:rPr>
          <w:rtl w:val="true"/>
        </w:rPr>
        <w:t>إِنَّ الَّذِینَ آمَنُوا وَ عَمِلُوا الصّالِحاتِ</w:t>
      </w:r>
      <w:r>
        <w:rPr>
          <w:rtl w:val="true"/>
        </w:rPr>
        <w:t>)</w:t>
      </w:r>
      <w:bookmarkEnd w:id="11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پیامبر بودیم که علی بن ابی طالب علیه السّلام پیش‌آمد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به نزد شما آمد آنگاه پیامبر رو به جانب کعبه کرد و با دست به دیوار آن زد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جانم در دست اوست،او و شیعیانش در روز قیامت رستگارانند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اولین کسی است که با من ایمان آورد و وفادارترین شما به پیمان خدا و پایدارترین شما به امر اوست و او نسبت به زیردستان از همه شما عدالتمندتر و به هنگام تقسیم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 و برابری دقیق‌تر است و در نزد خداوند بیش از تمامی شما برتری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آیه فروفرستاده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آورده‌اند و کارهای شایسته کرده‌اند بهترین آفریدگانند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پیامبر صلّی اللّه علیه و اله هرگاه که علی پیش می‌آمد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آفریدگان آمده است</w:t>
      </w:r>
      <w:r>
        <w:rPr>
          <w:rFonts w:eastAsia="IRNazanin" w:cs="IRNazanin"/>
          <w:color w:val="111111"/>
          <w:sz w:val="28"/>
          <w:szCs w:val="28"/>
          <w:rtl w:val="true"/>
          <w:lang w:bidi="fa-IR"/>
        </w:rPr>
        <w:t>.</w:t>
      </w:r>
    </w:p>
    <w:p>
      <w:pPr>
        <w:pStyle w:val="Heading3"/>
        <w:numPr>
          <w:ilvl w:val="2"/>
          <w:numId w:val="1"/>
        </w:numPr>
        <w:rPr/>
      </w:pPr>
      <w:bookmarkStart w:id="1101" w:name="__RefHeading___Toc1437716_3264237689"/>
      <w:bookmarkStart w:id="1102" w:name="_Toc436"/>
      <w:bookmarkEnd w:id="1101"/>
      <w:r>
        <w:rPr/>
        <w:t>419</w:t>
      </w:r>
      <w:r>
        <w:rPr>
          <w:rtl w:val="true"/>
        </w:rPr>
        <w:t>-</w:t>
      </w:r>
      <w:r>
        <w:rPr>
          <w:rtl w:val="true"/>
        </w:rPr>
        <w:t>سر امام حسین علیه السّلام در مقابل ابن زیاد</w:t>
      </w:r>
      <w:bookmarkEnd w:id="1102"/>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محمد بن قاسم ثقفی از پدرانش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هنگامی سر حسین علیه السّلام را به نزد عبید اللّه بن زیاد آورده بودند حاضر بودم پس عبد اللّه با شاخه خیزران به دندان‌های حسین علیه السّلام می‌کوبید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ثنایاه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لحسن الثّغر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 قضیبک،فطال ما رأیت رسول اللّه یلثم 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شیخ قد خرفت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زید یجرّ ثیابه،ثمّ عرضوا علیه،ثمّ أمر بضرب عنق علیّ بن الحسین فقال له علیّ إن کان بینک و بین هؤلاء النّساء رحم فأرسل معهنّ من یؤدّیهنّ،فقال تؤدّیهنّ أنت؛و کأنّه استحیا، و صرف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الحسین علیه السّلام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رأیت منظرا قطّ أفزع من إلقاء رأس الحسین علیه السّلام بین یدیه و هو ینکته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عقدة،عن أحمد بن الحسین،بن عبد الملک عن إسماعیل بن عامر،عن الحکم بن محمّد عن أبی إسحاق السّبیعیّ أنّ زید بن أرقم خرج من عنده یومئذ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لقد سمعت رسول اللّه صلّی اللّه علیه و اله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أستودعکه و صالح المؤمنین،فکیف حفظکم لودیعة رسول اللّه صلّی اللّه علیه و 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عمرو عن ابن عقدة عن الحسین بن عبد الرّحمن الأزدیّ، عن أبیه عن عبد النّور بن عبد اللّه بن المغیرة القرشیّ،عن إبراهیم بن عبد اللّه بن معبد،عن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 علیّ علیه السّلام لیلة خرج رسول اللّه صلّی اللّه علیه و اله إلی المشرکین علی فراشه لیعمی علی قریش،و فیه نزلت هذه الآیة وَ مِنَ النّاسِ مَنْ یَشْرِی نَفْسَهُ ابْتِغاءَ مَرْضاتِ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أحمد بن یحیی بن زکریّا،عن إسماعیل بن أبان،عن أبی مریم،عن أبی إسحاق،عن حبشیّ بن جنادة السّلولیّ،</w:t>
      </w:r>
      <w:bookmarkStart w:id="1103" w:name="pg13930_143384"/>
    </w:p>
    <w:p>
      <w:pPr>
        <w:pStyle w:val="BookText"/>
        <w:rPr/>
      </w:pPr>
      <w:bookmarkEnd w:id="1103"/>
      <w:r>
        <w:rPr>
          <w:rFonts w:ascii="IRNazanin" w:hAnsi="IRNazanin" w:eastAsia="IRNazanin"/>
          <w:color w:val="111111"/>
          <w:sz w:val="28"/>
          <w:sz w:val="28"/>
          <w:szCs w:val="28"/>
          <w:rtl w:val="true"/>
          <w:lang w:bidi="fa-IR"/>
        </w:rPr>
        <w:t>همانا او دندانهای نکویی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زید بن ارقم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خیزرانت را کنار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فراوان مشاهده کردم که رسول خدا صلّی اللّه علیه و اله آن‌جایگاه را می‌بوسد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فرمان داد که امام سجاد علیه السّلام را گردن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میان تو این زنان رحمی به جاست پس کسی را بفرست که خبر را به آنان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خبر را به آنان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گویا از امام شرم نمود و خداوند کشته شدن را از امام سجاد علیه السّلام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محمد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منظره‌ای هراسناک‌تر از اینکه سر امام حسین علیه السّلام در مقابل ابن زیاد انداخته شد و او با چوب به سر و دندان او زد مشاهده نکرده‌ام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سبیعی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 زید بن ارقم از نزد ابن زیاد بیرون آمد در حالی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شنیدم که رسول خدا صلّی اللّه علیه و اله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خداوندا،او و مؤمنان نیکوکار را نزد تو به امانت می‌سپارم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امانت رسول خدا صلّی اللّه علیه و اله را حفظ کردید؟</w:t>
      </w:r>
    </w:p>
    <w:p>
      <w:pPr>
        <w:pStyle w:val="Heading3"/>
        <w:numPr>
          <w:ilvl w:val="2"/>
          <w:numId w:val="1"/>
        </w:numPr>
        <w:rPr/>
      </w:pPr>
      <w:bookmarkStart w:id="1104" w:name="__RefHeading___Toc1437718_3264237689"/>
      <w:bookmarkStart w:id="1105" w:name="_Toc437"/>
      <w:bookmarkEnd w:id="1104"/>
      <w:r>
        <w:rPr/>
        <w:t>420</w:t>
      </w:r>
      <w:r>
        <w:rPr>
          <w:rtl w:val="true"/>
        </w:rPr>
        <w:t>-</w:t>
      </w:r>
      <w:r>
        <w:rPr>
          <w:rtl w:val="true"/>
        </w:rPr>
        <w:t xml:space="preserve">نزول آیۀ شریفۀ </w:t>
      </w:r>
      <w:r>
        <w:rPr>
          <w:rtl w:val="true"/>
        </w:rPr>
        <w:t>(</w:t>
      </w:r>
      <w:r>
        <w:rPr>
          <w:rtl w:val="true"/>
        </w:rPr>
        <w:t>وَ مِنَ النّاسِ مَنْ یَشْرِی</w:t>
      </w:r>
      <w:r>
        <w:rPr>
          <w:rtl w:val="true"/>
        </w:rPr>
        <w:t>)</w:t>
      </w:r>
      <w:bookmarkEnd w:id="1105"/>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رسول خدا صلّی اللّه علیه و اله به سوی مشرکان خارج شد علی علیه السّلام در بسترش خوابید تا قریش را از کشتن پیامبر،منحرف سازد و دراین باره این آیه فروفرستاده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در طلب خشنودی خدا جان خود را می‌فروشند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 لعلیّ علیه السّلام أنت منّی بمنزلة هارون من موسی،إلاّ أنّه لا نبیّ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أحمد بن یحیی بن زکریّا عن إسماعیل عن أبی عبد اللّه المعلّی عن سماک عن جابر بن سمرة،قال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 لعلیّ علیه السّلام أنت منّی بمنزلة هارون من موسی إلاّ أنّه لا نبیّ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محمّد بن أحمد بن الحسن عن یوسف بن عدیّ،عن حمّاد بن المختار عن عبد الملک بن عمیر،عن أنس بن مالک،قال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أهدی لرسول اللّه صلّی اللّه علیه و اله طائر،فوضع بین یدیه،فقال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ائتنی بأحبّ خلقک إلیک یأکل معی؛فجاء علیّ علیه السّلام فدقّ الباب،فقلت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اله علی حاجة؛حتّی فعل ذلک ثلاثا،فجاء الرّابعة فضرب الباب برجله فدخل،فقال النّبیّ صلّی اللّه علیه و اله ما حبسک؟قال قد جئت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صلّی اللّه علیه و اله ما حملک علی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أحبّ أن یکون رجلا من قومی</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الحسن بن عتبة عن بکّار بن بشیر عن حمزة الزّیّات،عن عبد اللّه بن شریک،عن بشر بن غالب عن الحسین بن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أحبّنا للّه وردنا نحن و هو علی نبیّنا صلّی اللّه علیه و اله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 إصبعیه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أحبّنا للدّنیا فإنّ الدّنیا تسع البرّ و الفاجر</w:t>
      </w:r>
      <w:r>
        <w:rPr>
          <w:rFonts w:eastAsia="IRNazanin" w:cs="IRNazanin"/>
          <w:color w:val="111111"/>
          <w:sz w:val="28"/>
          <w:szCs w:val="28"/>
          <w:rtl w:val="true"/>
          <w:lang w:bidi="fa-IR"/>
        </w:rPr>
        <w:t>.</w:t>
      </w:r>
      <w:bookmarkStart w:id="1106" w:name="pg13930_143386"/>
    </w:p>
    <w:p>
      <w:pPr>
        <w:pStyle w:val="Heading3"/>
        <w:numPr>
          <w:ilvl w:val="2"/>
          <w:numId w:val="1"/>
        </w:numPr>
        <w:rPr/>
      </w:pPr>
      <w:bookmarkStart w:id="1107" w:name="__RefHeading___Toc1437720_3264237689"/>
      <w:bookmarkStart w:id="1108" w:name="_Toc438"/>
      <w:bookmarkEnd w:id="1106"/>
      <w:bookmarkEnd w:id="1107"/>
      <w:r>
        <w:rPr/>
        <w:t>421</w:t>
      </w:r>
      <w:r>
        <w:rPr>
          <w:rtl w:val="true"/>
        </w:rPr>
        <w:t>-</w:t>
      </w:r>
      <w:r>
        <w:rPr>
          <w:rtl w:val="true"/>
        </w:rPr>
        <w:t>حدیث منزلت</w:t>
      </w:r>
      <w:bookmarkEnd w:id="11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حبشی بن جناده سلولی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رسول خدا صلّی اللّه علیه و اله به علی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تو نسبت به من همچون هارون نسبت به موسی است جز آنکه پیامبری پس از 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سمرة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رسول خدا صلّی اللّه علیه و اله به علی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تو نسبت به من همچون هارون نسبت به موسی است جز آنکه پیامبری پس از من نیست</w:t>
      </w:r>
      <w:r>
        <w:rPr>
          <w:rFonts w:eastAsia="IRNazanin" w:cs="IRNazanin"/>
          <w:color w:val="111111"/>
          <w:sz w:val="28"/>
          <w:szCs w:val="28"/>
          <w:rtl w:val="true"/>
          <w:lang w:bidi="fa-IR"/>
        </w:rPr>
        <w:t>.</w:t>
      </w:r>
    </w:p>
    <w:p>
      <w:pPr>
        <w:pStyle w:val="Heading3"/>
        <w:numPr>
          <w:ilvl w:val="2"/>
          <w:numId w:val="1"/>
        </w:numPr>
        <w:rPr/>
      </w:pPr>
      <w:bookmarkStart w:id="1109" w:name="__RefHeading___Toc1437722_3264237689"/>
      <w:bookmarkStart w:id="1110" w:name="_Toc439"/>
      <w:bookmarkEnd w:id="1109"/>
      <w:r>
        <w:rPr/>
        <w:t>422</w:t>
      </w:r>
      <w:r>
        <w:rPr>
          <w:rtl w:val="true"/>
        </w:rPr>
        <w:t>-</w:t>
      </w:r>
      <w:r>
        <w:rPr>
          <w:rtl w:val="true"/>
        </w:rPr>
        <w:t>حدیث طیر</w:t>
      </w:r>
      <w:bookmarkEnd w:id="1110"/>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خدا صلّی اللّه علیه و اله هدیه گشت پس آن را در برابر خود نهاد،فرمود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محبوبترین بندگانت را به اینجا بیاور تا به همراه من از این پرنده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بن ابی طالب علیه السّلام آمد و در را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مشغول 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امر سه‌بار انجام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برای چهارمین بار آمد و با پا در را باز کرده داخل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مانع ورود تو شده بود؟علی علیه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سه‌بار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بر این کار واداشت؟گفتم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داشتم که مردی از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الحسن بن جعفر بن مدرار،عن عمّه طاهر عن معاویة بن میسرة عن الحکم بن عتیبة و سلمة بن کهیل عن حبیب الإسکاف عن زید بن أرقم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خطبنا رسول اللّه صلّی اللّه علیه و اله یوم غدیر خمّ،فقال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فهذا علیّ مولاه،اللّهمّ وال من والاه و عاد من عاداه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یعقوب بن یوسف عن نصر بن مزاحم،عن محمّد بن مروان،عن الکلبیّ،عن أبی صالح،عن ابن عبّاس،قال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بِفَضْلِ اللّهِ وَ بِرَحْمَتِهِ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 اللّه النّبیّ صلّی اللّه علیه و اله و برحمته علیّ علیه السّلام</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یعقوب بن یوسف عن أحمد بن حمّاد عن فطر بن خلیفة و برید بن معاویة العجلیّ،عن إسماعیل بن رجاء،عن أبیه،عن أبی سعید الخدریّ،قال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إلینا رسول اللّه صلّی اللّه علیه و اله و قد انقطع شسع نعله، فدفعها إلی علیّ علیه السّلام یصلحها،ثمّ جلس و جلسنا حوله کأنّما علی رءوسنا الطّیر،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منکم من یقاتل علی تأویل القرآن،کما قاتلت النّاس علی تنزیله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هو،یا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هو،یا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لکنّه خاصف،النّعل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فأتینا علیّا علیه السّلام نبشّره بذلک،فکأنّه لم یرفع به رأسا، و کأنّه قد سمعه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إسماعیل بن 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فحدّثنی أبی،عن جدّی أبی أمّی حزام بن زهیر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عند علیّ فی الرّحبة،فقام إلیه رجل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المؤمنین،هل کان فی النّعل حدیث؟فقال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تعلم أنّه کان ممّا کان یسرّه</w:t>
      </w:r>
      <w:bookmarkStart w:id="1111" w:name="pg13930_143388"/>
    </w:p>
    <w:p>
      <w:pPr>
        <w:pStyle w:val="Heading3"/>
        <w:numPr>
          <w:ilvl w:val="2"/>
          <w:numId w:val="1"/>
        </w:numPr>
        <w:rPr/>
      </w:pPr>
      <w:bookmarkStart w:id="1112" w:name="__RefHeading___Toc1437724_3264237689"/>
      <w:bookmarkStart w:id="1113" w:name="_Toc440"/>
      <w:bookmarkEnd w:id="1111"/>
      <w:bookmarkEnd w:id="1112"/>
      <w:r>
        <w:rPr/>
        <w:t>423</w:t>
      </w:r>
      <w:r>
        <w:rPr>
          <w:rtl w:val="true"/>
        </w:rPr>
        <w:t>-</w:t>
      </w:r>
      <w:r>
        <w:rPr>
          <w:rtl w:val="true"/>
        </w:rPr>
        <w:t>دوست داشتن اهل بیت علیهم السّلام برای خداوند متعال</w:t>
      </w:r>
      <w:bookmarkEnd w:id="11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ما را برای خدا دوست بدارد به همراه ما این‌چنین بر پیامبرمان وارد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انگشتش را به‌هم چسباند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ما را برای دنیا دوست بدارد پس به درستی که دنیا نیکوکار و بدکار را فرا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هردو می‌رسد</w:t>
      </w:r>
      <w:r>
        <w:rPr>
          <w:rFonts w:eastAsia="IRNazanin" w:cs="IRNazanin"/>
          <w:color w:val="111111"/>
          <w:sz w:val="28"/>
          <w:szCs w:val="28"/>
          <w:rtl w:val="true"/>
          <w:lang w:bidi="fa-IR"/>
        </w:rPr>
        <w:t>].</w:t>
      </w:r>
    </w:p>
    <w:p>
      <w:pPr>
        <w:pStyle w:val="Heading3"/>
        <w:numPr>
          <w:ilvl w:val="2"/>
          <w:numId w:val="1"/>
        </w:numPr>
        <w:rPr/>
      </w:pPr>
      <w:bookmarkStart w:id="1114" w:name="__RefHeading___Toc1437726_3264237689"/>
      <w:bookmarkStart w:id="1115" w:name="_Toc441"/>
      <w:bookmarkEnd w:id="1114"/>
      <w:r>
        <w:rPr/>
        <w:t>424</w:t>
      </w:r>
      <w:r>
        <w:rPr>
          <w:rtl w:val="true"/>
        </w:rPr>
        <w:t>-</w:t>
      </w:r>
      <w:r>
        <w:rPr>
          <w:rtl w:val="true"/>
        </w:rPr>
        <w:t>حدیث غدیر</w:t>
      </w:r>
      <w:bookmarkEnd w:id="11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در روز عید غدیر خم برایمان خطبه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من صاحب اختیار اویم پس این علی صاحب اختیار اوست خداوندا هرکس که او را یاری کند،کمک کارش باش و با هرکس که با آنان دشمنی کند دشمنی کن</w:t>
      </w:r>
      <w:r>
        <w:rPr>
          <w:rFonts w:eastAsia="IRNazanin" w:cs="IRNazanin"/>
          <w:color w:val="111111"/>
          <w:sz w:val="28"/>
          <w:szCs w:val="28"/>
          <w:rtl w:val="true"/>
          <w:lang w:bidi="fa-IR"/>
        </w:rPr>
        <w:t>.</w:t>
      </w:r>
    </w:p>
    <w:p>
      <w:pPr>
        <w:pStyle w:val="Heading3"/>
        <w:numPr>
          <w:ilvl w:val="2"/>
          <w:numId w:val="1"/>
        </w:numPr>
        <w:rPr/>
      </w:pPr>
      <w:bookmarkStart w:id="1116" w:name="__RefHeading___Toc1437728_3264237689"/>
      <w:bookmarkStart w:id="1117" w:name="_Toc442"/>
      <w:bookmarkEnd w:id="1116"/>
      <w:r>
        <w:rPr/>
        <w:t>425</w:t>
      </w:r>
      <w:r>
        <w:rPr>
          <w:rtl w:val="true"/>
        </w:rPr>
        <w:t>-</w:t>
      </w:r>
      <w:r>
        <w:rPr>
          <w:rtl w:val="true"/>
        </w:rPr>
        <w:t xml:space="preserve">تفسیر آیۀ شریفۀ </w:t>
      </w:r>
      <w:r>
        <w:rPr>
          <w:rtl w:val="true"/>
        </w:rPr>
        <w:t>(</w:t>
      </w:r>
      <w:r>
        <w:rPr>
          <w:rtl w:val="true"/>
        </w:rPr>
        <w:t>بِفَضْلِ اللّهِ وَ بِرَحْمَتِهِ</w:t>
      </w:r>
      <w:r>
        <w:rPr>
          <w:rtl w:val="true"/>
        </w:rPr>
        <w:t>)</w:t>
      </w:r>
      <w:bookmarkEnd w:id="11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درباره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فضل و 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خدا پیامبر صلّی اللّه علیه و اله و رحمت او علی علیه السّلام است</w:t>
      </w:r>
      <w:r>
        <w:rPr>
          <w:rFonts w:eastAsia="IRNazanin" w:cs="IRNazanin"/>
          <w:color w:val="111111"/>
          <w:sz w:val="28"/>
          <w:szCs w:val="28"/>
          <w:rtl w:val="true"/>
          <w:lang w:bidi="fa-IR"/>
        </w:rPr>
        <w:t>.</w:t>
      </w:r>
    </w:p>
    <w:p>
      <w:pPr>
        <w:pStyle w:val="Heading3"/>
        <w:numPr>
          <w:ilvl w:val="2"/>
          <w:numId w:val="1"/>
        </w:numPr>
        <w:rPr/>
      </w:pPr>
      <w:bookmarkStart w:id="1118" w:name="__RefHeading___Toc1437730_3264237689"/>
      <w:bookmarkStart w:id="1119" w:name="_Toc443"/>
      <w:bookmarkEnd w:id="1118"/>
      <w:r>
        <w:rPr/>
        <w:t>426</w:t>
      </w:r>
      <w:r>
        <w:rPr>
          <w:rtl w:val="true"/>
        </w:rPr>
        <w:t>-</w:t>
      </w:r>
      <w:r>
        <w:rPr>
          <w:rtl w:val="true"/>
        </w:rPr>
        <w:t>حدیث نعل</w:t>
      </w:r>
      <w:bookmarkEnd w:id="11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به سوی ما می‌آمد که بند کفشش پاره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به علی علیه السّلام داد تا تعمیرش کند آنگاه نشست و ما نیز به آرامی در اطرافش نشستیم گویا که پرنده روی سرما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شدت آرامی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شما بر اساس باطن قرآن می‌جنگد همان‌گونه که من براساس ظاهر فرو فرستاده‌شده قرآن با مردم جنگیدم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صلّی اللّه علیه و اله من آن شخص هستم؟پیامبر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او همان تعمیرکننده کفش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نزد علی علیه السّلام آمدیم تا او را به آن امر بشارت دهیم ولی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شنیدن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بلند نکرد گویا که پیش از این آن را شنیده بود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بن رجاء از جدش که همان پدر مادرش خزام بن زهیر باشد روایت می‌کند که او در اجتماعی از مردم نزد علی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مردی برخاست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درباره کفش روایتی است؟پس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تو می‌دانی که آن از سخنانی بود که رسول خدا مرا از آن آگاه می‌ساخت و به دو دستش اشاره نمود و آنها را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رسول اللّه صلّی اللّه علیه و اله و أشار بیدیه و رفعهما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الحسن بن علیّ بن عفّان،عن عبد اللّه عن فطر،بن خلیفة عن أبی إسحاق،عن عمرو بن ذی مرّ،و سعید بن وهب،و عن زید بن نقیع،قالوا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علیّا علیه السّلام یقول فی الرّحبة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 اللّه من سمع النّبیّ یقول یوم غدیر خمّ ما قال إلاّ قام،فقام ثلاثة عشر،فشهدوا أنّ رسول اللّه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أولی بالمؤمنین من أنفسهم؛قالوا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اللّه؛فأخذ بید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مولاه،اللّهمّ وال من والاه،و عاد من عاداه، و أحبّ من أحبّه،و أبغض من أبغضه،و انصر من نصره،و اخذل من خذله،قال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إسحاق حین فرغ من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بکر،أیّ أشیاخ هم؟</w:t>
      </w:r>
    </w:p>
    <w:p>
      <w:pPr>
        <w:pStyle w:val="BookText"/>
        <w:rPr/>
      </w:pPr>
      <w:r>
        <w:rPr>
          <w:rFonts w:eastAsia="IRNazanin" w:cs="IRNazanin"/>
          <w:color w:val="111111"/>
          <w:sz w:val="28"/>
          <w:szCs w:val="28"/>
          <w:lang w:bidi="fa-IR"/>
        </w:rPr>
        <w:t>460-52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عبد اللّه بن أحمد عن إسماعیل بن صبیح،عن سفیان عن عبد المؤمن عن الحسن بن عطیّة عن أبیه،عن أبی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سمع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الثّقلین،إلاّ أنّ أحدهما أکبر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حبل ممدود من السّماء إلی الأرض،و عترتی أهل بیتی، و إنّهما لن یفترقا حتّی یردا علیّ الحوض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أهل بیتی عیبتی الّتی آوی إلیها،و إنّ الأنصار کرشی،فاعفوا عن مسیئهم،و أعینوا محسنهم</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عمرو عن ابن عقدة عن یعقوب بن یوسف عن حسن بن حمّاد عن أبیه،عن جابر،عن أبی جعفر علیه السّلام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 یا أَیُّهَا الَّذِینَ آمَنُوا</w:t>
      </w:r>
      <w:bookmarkStart w:id="1120" w:name="pg13930_143390"/>
    </w:p>
    <w:p>
      <w:pPr>
        <w:pStyle w:val="Heading3"/>
        <w:numPr>
          <w:ilvl w:val="2"/>
          <w:numId w:val="1"/>
        </w:numPr>
        <w:rPr/>
      </w:pPr>
      <w:bookmarkStart w:id="1121" w:name="__RefHeading___Toc1437732_3264237689"/>
      <w:bookmarkStart w:id="1122" w:name="_Toc444"/>
      <w:bookmarkEnd w:id="1120"/>
      <w:bookmarkEnd w:id="1121"/>
      <w:r>
        <w:rPr/>
        <w:t>427</w:t>
      </w:r>
      <w:r>
        <w:rPr>
          <w:rtl w:val="true"/>
        </w:rPr>
        <w:t>-</w:t>
      </w:r>
      <w:r>
        <w:rPr>
          <w:rtl w:val="true"/>
        </w:rPr>
        <w:t>حدیث مناشدة</w:t>
      </w:r>
      <w:bookmarkEnd w:id="11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نقیع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علی علیه السّلام در اجتماعی از مردم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می‌دهم که هرکس در روز غدیر خم شنید که پیامبر چه فرمود بایستد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سیزده نفر ایستادند و گواهی دادند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به مؤمنان از خودشان سزاوارتر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 علی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من صاحب اختیار اویم این علی صاحب اختیار و مولای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حمایت کن هرکس که او را حمایت کند و دشمنی کند با هرکس که با او دشمنی کند و دوست بدار هرکس او را دوست بدارد و دشمن بدار هرکس او را دشمن بدارد و یاری کن هرکس که او را یاری کند و خوار ساز هر کس که او را خوار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هنگامی که از حدیث فارغ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شیوخ چه کسانی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علی بیعت کردند و بعد به مخالفت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1123" w:name="__RefHeading___Toc1437734_3264237689"/>
      <w:bookmarkStart w:id="1124" w:name="_Toc445"/>
      <w:bookmarkEnd w:id="1123"/>
      <w:r>
        <w:rPr/>
        <w:t>428</w:t>
      </w:r>
      <w:r>
        <w:rPr>
          <w:rtl w:val="true"/>
        </w:rPr>
        <w:t>-</w:t>
      </w:r>
      <w:r>
        <w:rPr>
          <w:rtl w:val="true"/>
        </w:rPr>
        <w:t>حدیث ثقلین</w:t>
      </w:r>
      <w:bookmarkEnd w:id="11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رسول خدا صلّی اللّه علیه و اله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چیز گرانبها در میان شما به یادگار می‌گذارم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آن‌دو بزرگتر از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که ریسمان کشیده‌ای از آسمان به سوی زمین است و خانواده‌ام که همان اهل بیت من هستند و این دو هرگز از یکدیگر جدا نمی‌شوند تا در حوض بر من وارد شوند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خانواده‌ام جایگاه سرّ و امانت من هستند که 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داده‌ام و انصار همراهان من هستند پس از خطاکارشان درگذرید و نیکوکاران آنان را یاری کنید</w:t>
      </w:r>
      <w:r>
        <w:rPr>
          <w:rFonts w:eastAsia="IRNazanin" w:cs="IRNazanin"/>
          <w:color w:val="111111"/>
          <w:sz w:val="28"/>
          <w:szCs w:val="28"/>
          <w:rtl w:val="true"/>
          <w:lang w:bidi="fa-IR"/>
        </w:rPr>
        <w:t>.</w:t>
      </w:r>
    </w:p>
    <w:p>
      <w:pPr>
        <w:pStyle w:val="Heading3"/>
        <w:numPr>
          <w:ilvl w:val="2"/>
          <w:numId w:val="1"/>
        </w:numPr>
        <w:rPr/>
      </w:pPr>
      <w:bookmarkStart w:id="1125" w:name="__RefHeading___Toc1437736_3264237689"/>
      <w:bookmarkStart w:id="1126" w:name="_Toc446"/>
      <w:bookmarkEnd w:id="1125"/>
      <w:r>
        <w:rPr/>
        <w:t>429</w:t>
      </w:r>
      <w:r>
        <w:rPr>
          <w:rtl w:val="true"/>
        </w:rPr>
        <w:t>-</w:t>
      </w:r>
      <w:r>
        <w:rPr>
          <w:rtl w:val="true"/>
        </w:rPr>
        <w:t>تفسیر قول خداوند</w:t>
      </w:r>
      <w:r>
        <w:rPr>
          <w:rtl w:val="true"/>
        </w:rPr>
        <w:t xml:space="preserve">: </w:t>
      </w:r>
      <w:r>
        <w:rPr>
          <w:rtl w:val="true"/>
        </w:rPr>
        <w:t>یا أَیُّهَا الَّذِینَ آمَنُوا اتَّقُوا اللّهَ</w:t>
      </w:r>
      <w:bookmarkEnd w:id="1126"/>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درباره سخن خداوند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 از خدا بترسید و با راستگویان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علی بن ابی طالب علیه السّلام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اِتَّقُوا اللّهَ وَ کُونُوا مَعَ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علیّ بن أبی طالب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الحسین بن عبد الرّحمن عن أبیه، و عثمان بن سعید معا عن عمرو بن ثابت،عن صبّاح المزنیّ،عن الحارث بن حصیرة،عن أبی صادق،عن ربیعة بن ناجد،عن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دعانی رسول اللّه صلّی اللّه علیه و 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 فیک شبها من عیسی ابن مریم،أحبّته النّصاری حتّی أنزلوه بمنزلة لیس بها،و أبغضه الیهود حتّی بهتوا أمّه،قال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 علیه السّلام یهلک فیّ رجلان محبّ مفرط بما لیس فیّ،و مبغض یحمله شنآنی علی أن یبهتنی</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المجلس التاسع،و یتلوه المجلس العاشر من أمالی الشیخ السعید السدید الفاضل العالم أبی جعفر الطوسی رحمه اللّه</w:t>
      </w:r>
      <w:bookmarkStart w:id="1127" w:name="pg13930_143392"/>
    </w:p>
    <w:p>
      <w:pPr>
        <w:pStyle w:val="Heading3"/>
        <w:numPr>
          <w:ilvl w:val="2"/>
          <w:numId w:val="1"/>
        </w:numPr>
        <w:rPr/>
      </w:pPr>
      <w:bookmarkStart w:id="1128" w:name="__RefHeading___Toc1437738_3264237689"/>
      <w:bookmarkStart w:id="1129" w:name="_Toc447"/>
      <w:bookmarkEnd w:id="1127"/>
      <w:bookmarkEnd w:id="1128"/>
      <w:r>
        <w:rPr/>
        <w:t>430</w:t>
      </w:r>
      <w:r>
        <w:rPr>
          <w:rtl w:val="true"/>
        </w:rPr>
        <w:t>-</w:t>
      </w:r>
      <w:r>
        <w:rPr>
          <w:rtl w:val="true"/>
        </w:rPr>
        <w:t>در حضرت علی علیه السّلام شباهت هایی از حضرت عیسی علیه السّلام وجود دارد</w:t>
      </w:r>
      <w:bookmarkEnd w:id="11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مرا فراخواند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شباهتی با عیسی بن مریم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او را دوست داشتند و او را تا جایگاهی بالا بردند که سزاوارش نبود و یهود او را دشمن داشتند تا جایی که به مادرش تهمت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دوگروه درباره من هلاک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 زیاده‌رو که در آنچه در من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دشمنی که دشمنی‌اش او را بر آن می‌دارد که بر من تهمت زند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نهم به پایان رسید و مجلس دهم از امالی شیخ نیک‌یاد و نیک‌اندیش و فاضل ابو جعفر طوسی به دنبال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العاشر و فیه بقیّة أحادیث ابن مهدی،و بعض أحادیث أبی محمّد الفحّام السرّ من رآئی،روایة محمّد بن الحسن بن علیّ الطّوسی</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 أبو عمرو عبد الواحد بن محمّد بن عبد اللّه بن محمّد بن مهدیّ سنة عشر و أربع مائة فی منزله ببغداد فی درب الزّعفرانیّ،رحبة بن مهدیّ،عن ابن عقدة عن الحسین عن حسن بن حسن عن عمرو بن ثابت،عن الحارث بن حصیرة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مثله،و لم یذکر الصّبّاح</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محمّد بن أحمد بن الحسن،عن موسی بن إبراهیم المروزیّ،عن موسی بن جعفر،عن أبیه،عن جدّه علیه السّلام،عن جابر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زوّج رسول اللّه صلّی اللّه علیه و اله فاطمة من علیّ علیه السّلام أتاه أناس من قریش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زوّجت علیّا بمهر خسیس؟فقال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أنا زوّجت علیّا و لکنّ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زوّجه،لیلة أسری بی عند سدرة المنتهی،أوحی اللّه إلی السّدرة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bookmarkStart w:id="1130" w:name="pg13930_143394"/>
    </w:p>
    <w:p>
      <w:pPr>
        <w:pStyle w:val="Heading2"/>
        <w:numPr>
          <w:ilvl w:val="1"/>
          <w:numId w:val="1"/>
        </w:numPr>
        <w:rPr/>
      </w:pPr>
      <w:bookmarkStart w:id="1131" w:name="__RefHeading___Toc1437740_3264237689"/>
      <w:bookmarkStart w:id="1132" w:name="_Toc448"/>
      <w:bookmarkEnd w:id="1130"/>
      <w:bookmarkEnd w:id="1131"/>
      <w:r>
        <w:rPr/>
        <w:t>10</w:t>
      </w:r>
      <w:r>
        <w:rPr>
          <w:rtl w:val="true"/>
        </w:rPr>
        <w:t xml:space="preserve">- </w:t>
      </w:r>
      <w:r>
        <w:rPr>
          <w:rtl w:val="true"/>
        </w:rPr>
        <w:t>جلسه دهم</w:t>
      </w:r>
      <w:bookmarkEnd w:id="1132"/>
    </w:p>
    <w:p>
      <w:pPr>
        <w:pStyle w:val="Heading3"/>
        <w:numPr>
          <w:ilvl w:val="2"/>
          <w:numId w:val="1"/>
        </w:numPr>
        <w:rPr/>
      </w:pPr>
      <w:bookmarkStart w:id="1133" w:name="__RefHeading___Toc1437742_3264237689"/>
      <w:bookmarkStart w:id="1134" w:name="_Toc449"/>
      <w:bookmarkEnd w:id="1133"/>
      <w:r>
        <w:rPr>
          <w:rtl w:val="true"/>
        </w:rPr>
        <w:t>اشاره</w:t>
      </w:r>
      <w:bookmarkEnd w:id="1134"/>
    </w:p>
    <w:p>
      <w:pPr>
        <w:pStyle w:val="BookText"/>
        <w:rPr/>
      </w:pPr>
      <w:r>
        <w:rPr>
          <w:rFonts w:ascii="IRNazanin" w:hAnsi="IRNazanin" w:eastAsia="IRNazanin"/>
          <w:color w:val="111111"/>
          <w:sz w:val="28"/>
          <w:sz w:val="28"/>
          <w:szCs w:val="28"/>
          <w:rtl w:val="true"/>
          <w:lang w:bidi="fa-IR"/>
        </w:rPr>
        <w:t>جلسه دهم</w:t>
      </w:r>
    </w:p>
    <w:p>
      <w:pPr>
        <w:pStyle w:val="BookText"/>
        <w:rPr/>
      </w:pPr>
      <w:r>
        <w:rPr>
          <w:rFonts w:ascii="IRNazanin" w:hAnsi="IRNazanin" w:eastAsia="IRNazanin"/>
          <w:color w:val="111111"/>
          <w:sz w:val="28"/>
          <w:sz w:val="28"/>
          <w:szCs w:val="28"/>
          <w:rtl w:val="true"/>
          <w:lang w:bidi="fa-IR"/>
        </w:rPr>
        <w:t>و در این مجلس،ادامه روایات ابن مهدی و برخی روایات ابو محمد فحّام</w:t>
      </w:r>
    </w:p>
    <w:p>
      <w:pPr>
        <w:pStyle w:val="BookText"/>
        <w:rPr/>
      </w:pPr>
      <w:r>
        <w:rPr>
          <w:rFonts w:ascii="IRNazanin" w:hAnsi="IRNazanin" w:eastAsia="IRNazanin"/>
          <w:color w:val="111111"/>
          <w:sz w:val="28"/>
          <w:sz w:val="28"/>
          <w:szCs w:val="28"/>
          <w:rtl w:val="true"/>
          <w:lang w:bidi="fa-IR"/>
        </w:rPr>
        <w:t>سامرایی و روایت محمد بن حسن بن طوسی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عبد الواحد بن محمد به سال چهار صد و ده هجری،در خانه‌اش در بغداد،از رحبة بن مهدی و او نیز از ابن عقده حافظ،او نیز از حسین،او نیز از حسن بن حسین او نیز از عمرو بن ثابت و او از حارث بن حصیره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این‌روایت را نقل کرده است ولی صبّاح مزنی را در سند ذکر نکرده است</w:t>
      </w:r>
      <w:r>
        <w:rPr>
          <w:rFonts w:eastAsia="IRNazanin" w:cs="IRNazanin"/>
          <w:color w:val="111111"/>
          <w:sz w:val="28"/>
          <w:szCs w:val="28"/>
          <w:rtl w:val="true"/>
          <w:lang w:bidi="fa-IR"/>
        </w:rPr>
        <w:t>.</w:t>
      </w:r>
    </w:p>
    <w:p>
      <w:pPr>
        <w:pStyle w:val="Heading3"/>
        <w:numPr>
          <w:ilvl w:val="2"/>
          <w:numId w:val="1"/>
        </w:numPr>
        <w:rPr/>
      </w:pPr>
      <w:bookmarkStart w:id="1135" w:name="__RefHeading___Toc1437744_3264237689"/>
      <w:bookmarkStart w:id="1136" w:name="_Toc450"/>
      <w:bookmarkEnd w:id="1135"/>
      <w:r>
        <w:rPr/>
        <w:t>431</w:t>
      </w:r>
      <w:r>
        <w:rPr>
          <w:rtl w:val="true"/>
        </w:rPr>
        <w:t>-</w:t>
      </w:r>
      <w:r>
        <w:rPr>
          <w:rtl w:val="true"/>
        </w:rPr>
        <w:t>ازدواج حضرت فاطمه علیها السّلام با حضرت علی علیه السّلام</w:t>
      </w:r>
      <w:bookmarkEnd w:id="1136"/>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خدا صلّی اللّه علیه و اله فاطمه و علی علیهما السّلام را به عقد یکدیگر درآورد گروهی از قریش به نزد پیامبر آمده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علی را با مهری اندک به ازدواج فاطمه درآوردی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را به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نیاوردم بلکه خداوند چنین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به سوی آسمان برده شدم در سدرة المنتهی خداوند به سدره وحی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انثری ما علیک؛و نثرت الدّرّ و الجوهر و المرجان،فابتدر الحور العین فالتقطن، فهنّ یتهادینه و یتفاخرن به و یقلن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نثار فاطمة بنت محمّد صلّی اللّه علیه و اله فلمّا کانت لیلة الزّفاف أتی النّبیّ صلّی اللّه علیه و اله ببغلته الشّهباء،و ثنّی علیها قطیفة،و قال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ارکبی؛ و أمر سلمان أن یقودها و النّبیّ صلّی اللّه علیه و اله یسوقها،فبینما هو فی بعض الطّریق إذ سمع النّبیّ صلّی اللّه علیه و اله وجبة فإذا بجبرئیل علیه السّلام فی سبعین ألفا،و میکائیل فی سبعین ألفا فقال النّبیّ صلّی اللّه علیه و اله ما أهبطکم إلی الأرض؟قالوا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جئنا نزفّ فاطمة إلی زوجها علیّ بن أبی طالب علیه السّلام؛فکبّر جبرئیل و کبّر میکائیل،و کبّرت الملائکة،و کبّر محمّد صلّی اللّه علیه و اله فوقع التّکبیر علی العرائس من تلک اللّیلة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أحمد بن محمّد بن یحیی الجعفیّ عن أبیه عن زیاد بن خیثمة و زهیر بن معاویة،معا عن الأعمش،عن عدیّ بن ثابت،عن زرّ بن حبیش،عن علیّ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فیما عهد إلیّ رسول اللّه صلّی اللّه علیه و اله لا یحبّک إلاّ مؤمن،و لا یبغضک إلاّ منافق</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محمّد بن أحمد بن الحسین عن خزیمة بن ماهان عن عیسی بن یونس،عن الأعمش عن سعید بن جبیر،عن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یأتی علی النّاس یوم القیامة وقت ما فیه راکب إلاّ نحن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العبّاس بن عبد المطّلب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 أبی و أمّی،و من هؤلاء الأربعة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 البراق،و أخی صالح علی ناقة اللّه الّتی عقرها قومه،و عمّی</w:t>
      </w:r>
      <w:bookmarkStart w:id="1137" w:name="pg13930_143396"/>
    </w:p>
    <w:p>
      <w:pPr>
        <w:pStyle w:val="BookText"/>
        <w:rPr/>
      </w:pPr>
      <w:bookmarkEnd w:id="1137"/>
      <w:r>
        <w:rPr>
          <w:rFonts w:ascii="IRNazanin" w:hAnsi="IRNazanin" w:eastAsia="IRNazanin"/>
          <w:color w:val="111111"/>
          <w:sz w:val="28"/>
          <w:sz w:val="28"/>
          <w:szCs w:val="28"/>
          <w:rtl w:val="true"/>
          <w:lang w:bidi="fa-IR"/>
        </w:rPr>
        <w:t>هر آنچه داری فروریز و سدره مروارید و گوهر و مرجان فروریخت پس حور العین‌ها پیش آمدند و آن جواهرات را برگرفتند و آنها را بین خود رد و بدل کرده به خاطر آنها فخر فروشی می‌کردند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آن چیزی است که بر سر فاطمه دختر محمد ریخته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شب زفاف فاطمه،پیامبر،قاطر خاکستری خود را آورد و پارچه‌ای بر روی آن انداخت و به فاطمه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سلمان فرمان داد که پیشاپیش فاطمه حرکت کند و خود نیز در پشت‌سر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درمیان راه پیامبر صدایی شنید آنگاه جبرائیل را درمیان هفتاد هزار فرشته و میکائیل را درمیان هفتاد هزار فرشته مشاهده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شما را به سوی زمین پائین آورده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آمده‌ایم فاطمه را به خانه همسرش علی بن ابی طالب علیه السّلام ببریم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جبرئیل و میکائیل و فرشتگان و محمد صلّی اللّه علیه و اله تکبیر گفتند و از آن شب بود که تکبیر در هنگام مراسم عروسی رسم گردید</w:t>
      </w:r>
      <w:r>
        <w:rPr>
          <w:rFonts w:eastAsia="IRNazanin" w:cs="IRNazanin"/>
          <w:color w:val="111111"/>
          <w:sz w:val="28"/>
          <w:szCs w:val="28"/>
          <w:rtl w:val="true"/>
          <w:lang w:bidi="fa-IR"/>
        </w:rPr>
        <w:t>.</w:t>
      </w:r>
    </w:p>
    <w:p>
      <w:pPr>
        <w:pStyle w:val="Heading3"/>
        <w:numPr>
          <w:ilvl w:val="2"/>
          <w:numId w:val="1"/>
        </w:numPr>
        <w:rPr/>
      </w:pPr>
      <w:bookmarkStart w:id="1138" w:name="__RefHeading___Toc1437746_3264237689"/>
      <w:bookmarkStart w:id="1139" w:name="_Toc451"/>
      <w:bookmarkEnd w:id="1138"/>
      <w:r>
        <w:rPr/>
        <w:t>432</w:t>
      </w:r>
      <w:r>
        <w:rPr>
          <w:rtl w:val="true"/>
        </w:rPr>
        <w:t>-</w:t>
      </w:r>
      <w:r>
        <w:rPr>
          <w:rtl w:val="true"/>
        </w:rPr>
        <w:t>تو را غیر از مؤمنین دوست ندارند یا علی</w:t>
      </w:r>
      <w:bookmarkEnd w:id="11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وعده‌هایی که رسول خدا صلّی اللّه علیه و اله با من درمیان گذاشت این بود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مؤمن تو را دوست نداشته و جز منافق تو را دشمن نمی‌دارد</w:t>
      </w:r>
      <w:r>
        <w:rPr>
          <w:rFonts w:eastAsia="IRNazanin" w:cs="IRNazanin"/>
          <w:color w:val="111111"/>
          <w:sz w:val="28"/>
          <w:szCs w:val="28"/>
          <w:rtl w:val="true"/>
          <w:lang w:bidi="fa-IR"/>
        </w:rPr>
        <w:t>.</w:t>
      </w:r>
    </w:p>
    <w:p>
      <w:pPr>
        <w:pStyle w:val="Heading3"/>
        <w:numPr>
          <w:ilvl w:val="2"/>
          <w:numId w:val="1"/>
        </w:numPr>
        <w:rPr/>
      </w:pPr>
      <w:bookmarkStart w:id="1140" w:name="__RefHeading___Toc1437748_3264237689"/>
      <w:bookmarkStart w:id="1141" w:name="_Toc452"/>
      <w:bookmarkEnd w:id="1140"/>
      <w:r>
        <w:rPr/>
        <w:t>433</w:t>
      </w:r>
      <w:r>
        <w:rPr>
          <w:rtl w:val="true"/>
        </w:rPr>
        <w:t>-</w:t>
      </w:r>
      <w:r>
        <w:rPr>
          <w:rtl w:val="true"/>
        </w:rPr>
        <w:t>جز چهار نفر روز قیامت سواره نیستند</w:t>
      </w:r>
      <w:bookmarkEnd w:id="1141"/>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زمانی بر مردم فرا می‌رسد که جز ما چهار نفر کسی سواره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عباس بن عبد المطّلب عموی پیامبر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چهار نفر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بر براق سوارم و برادرم صالح که سوار بر ماده شتری است که قومش آن را پی کردند</w:t>
      </w:r>
    </w:p>
    <w:p>
      <w:pPr>
        <w:pStyle w:val="BookText"/>
        <w:rPr/>
      </w:pPr>
      <w:r>
        <w:rPr>
          <w:rFonts w:ascii="IRNazanin" w:hAnsi="IRNazanin" w:eastAsia="IRNazanin"/>
          <w:color w:val="111111"/>
          <w:sz w:val="28"/>
          <w:sz w:val="28"/>
          <w:szCs w:val="28"/>
          <w:rtl w:val="true"/>
          <w:lang w:bidi="fa-IR"/>
        </w:rPr>
        <w:t>حمزة أسد اللّه و أسد رسوله علی ناقتی العضباء،و أخی علیّ بن أبی طالب علی ناقة من نوق الجنّة،مدبّجة الجنبین،علیه حلّتان خضراوان من کسوة الرّحمن، علی رأسه تاج من نور،لذلک التّاج سبعون رکنا،علی کلّ رکن یاقوتة حمراء تضیء للرّاکب مسیرة ثلاثة أیّام،و بیده لواء الحمد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اللّه؛فیقول الخلائق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هذا،ملک مقرّب،أو نبیّ مرسل،أو حامل عرش؟ فینادی مناد من بطن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بملک مقرّب،و لا نبیّ مرسل،و لا حامل عرش،هذا علیّ بن أبی طالب وصیّ رسول اللّه ربّ العالمین،و أمیر المؤمنین، و قائد الغرّ المحجّلین فی جنّات النّعیم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أحمد بن محمّد بن یحیی الجعفیّ، عن جابر بن الحرّ النّخعیّ،عن عبد الرّحمن بن میمون 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ابن عبّاس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آمن برسول اللّه صلّی اللّه علیه و اله من الرّجال علیّ علیه السّلام،و من النّساء خدیجة علیها السّلام</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أبی عمرو عن ابن عقدة عن الحسن بن علیّ بن بزیع،عن قاسم بن الضّحّاک،عن منیر بن حوشب أخو العوّام عن أبی سعید الهمدانیّ،عن أبی جعفر علیه السّلام إِلاّ مَنْ تابَ وَ آمَنَ وَ عَمِلَ صالِحاً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أنّه تاب و آمن و عمل صالحا،و لم یهتد إلی ولایتنا و مودّتنا و معرفة فضلنا،ما أغنی عنه ذلک شیئا</w:t>
      </w:r>
      <w:r>
        <w:rPr>
          <w:rFonts w:eastAsia="IRNazanin" w:cs="IRNazanin"/>
          <w:color w:val="111111"/>
          <w:sz w:val="28"/>
          <w:szCs w:val="28"/>
          <w:rtl w:val="true"/>
          <w:lang w:bidi="fa-IR"/>
        </w:rPr>
        <w:t>.</w:t>
      </w:r>
      <w:bookmarkStart w:id="1142" w:name="pg13930_143398"/>
    </w:p>
    <w:p>
      <w:pPr>
        <w:pStyle w:val="BookText"/>
        <w:rPr/>
      </w:pPr>
      <w:bookmarkEnd w:id="1142"/>
      <w:r>
        <w:rPr>
          <w:rFonts w:ascii="IRNazanin" w:hAnsi="IRNazanin" w:eastAsia="IRNazanin"/>
          <w:color w:val="111111"/>
          <w:sz w:val="28"/>
          <w:sz w:val="28"/>
          <w:szCs w:val="28"/>
          <w:rtl w:val="true"/>
          <w:lang w:bidi="fa-IR"/>
        </w:rPr>
        <w:t>و عمویم حمزه شیر خدا و شیر رسول او که بر ماده شتر غضباء من سوار است و برادرم علی بن ابی طالب که بر ماده شتری از ماده شتران بهشتی سوار است که دو سوی آن زینت شده و بر آن‌دو پارچه سبز از پارچه‌های خداوند رحمان قرار داد،بر سرش تاجی از نور است که هفتاد پایه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پایه‌ای یاقوتی سرخ قرار دارد که برای سوارکار،مسیر حرکت سه روز را روشن می‌کند و پرچم حمد در دست اوست و ندا در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جز خدا نیست و محمد فرستاده اوست پس آفریدگان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کیست؟فرشته‌ای مقرّب است یا پیامبری فرستاده‌شده و یا حمل‌کننده عرش خداوند؟پس منادی از درون عرش ندا در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فرشته‌ای مقرّب و پیامبر فرستاده‌شده و حمل‌کننده عرش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علی بن ابی طالب جانشین فرستاده پروردگار جهانیان و امیر مؤمنان و پیشوای سپیدرویان نامدار در بهشت‌های پرنعمت خداوند است</w:t>
      </w:r>
      <w:r>
        <w:rPr>
          <w:rFonts w:eastAsia="IRNazanin" w:cs="IRNazanin"/>
          <w:color w:val="111111"/>
          <w:sz w:val="28"/>
          <w:szCs w:val="28"/>
          <w:rtl w:val="true"/>
          <w:lang w:bidi="fa-IR"/>
        </w:rPr>
        <w:t>.</w:t>
      </w:r>
    </w:p>
    <w:p>
      <w:pPr>
        <w:pStyle w:val="Heading3"/>
        <w:numPr>
          <w:ilvl w:val="2"/>
          <w:numId w:val="1"/>
        </w:numPr>
        <w:rPr/>
      </w:pPr>
      <w:bookmarkStart w:id="1143" w:name="__RefHeading___Toc1437750_3264237689"/>
      <w:bookmarkStart w:id="1144" w:name="_Toc453"/>
      <w:bookmarkEnd w:id="1143"/>
      <w:r>
        <w:rPr/>
        <w:t>434</w:t>
      </w:r>
      <w:r>
        <w:rPr>
          <w:rtl w:val="true"/>
        </w:rPr>
        <w:t>-</w:t>
      </w:r>
      <w:r>
        <w:rPr>
          <w:rtl w:val="true"/>
        </w:rPr>
        <w:t>اوّلین کسی که به حضرت محمد صلّی اللّه علیه و اله ایمان آورد</w:t>
      </w:r>
      <w:bookmarkEnd w:id="11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از پدرش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از مردان به رسول خدا صلّی اللّه علیه و اله ایمان آورد علی علیه السّلام و از زنان خدیجه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از او خشنود باشد</w:t>
      </w:r>
      <w:r>
        <w:rPr>
          <w:rFonts w:eastAsia="IRNazanin" w:cs="IRNazanin"/>
          <w:color w:val="111111"/>
          <w:sz w:val="28"/>
          <w:szCs w:val="28"/>
          <w:rtl w:val="true"/>
          <w:lang w:bidi="fa-IR"/>
        </w:rPr>
        <w:t>)</w:t>
      </w:r>
    </w:p>
    <w:p>
      <w:pPr>
        <w:pStyle w:val="Heading3"/>
        <w:numPr>
          <w:ilvl w:val="2"/>
          <w:numId w:val="1"/>
        </w:numPr>
        <w:rPr/>
      </w:pPr>
      <w:bookmarkStart w:id="1145" w:name="__RefHeading___Toc1437752_3264237689"/>
      <w:bookmarkStart w:id="1146" w:name="_Toc454"/>
      <w:bookmarkEnd w:id="1145"/>
      <w:r>
        <w:rPr/>
        <w:t>435</w:t>
      </w:r>
      <w:r>
        <w:rPr>
          <w:rtl w:val="true"/>
        </w:rPr>
        <w:t>-</w:t>
      </w:r>
      <w:r>
        <w:rPr>
          <w:rtl w:val="true"/>
        </w:rPr>
        <w:t xml:space="preserve">تفسیر آیۀ شریفۀ </w:t>
      </w:r>
      <w:r>
        <w:rPr>
          <w:rtl w:val="true"/>
        </w:rPr>
        <w:t>(</w:t>
      </w:r>
      <w:r>
        <w:rPr>
          <w:rtl w:val="true"/>
        </w:rPr>
        <w:t>إِلاّ مَنْ تابَ وَ آمَنَ وَ عَمِلَ صالِحاً</w:t>
      </w:r>
      <w:r>
        <w:rPr>
          <w:rtl w:val="true"/>
        </w:rPr>
        <w:t>)</w:t>
      </w:r>
      <w:bookmarkEnd w:id="1146"/>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درباره این آیه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که توبه کنند و ایمان آورند و نیکوکار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کننده‌ای توبه کند و ایمان بیاورد و کردار نیک انجام دهد ولی به ولایت و دوستی و شناخت برتری ما هدایت نیابد آن کردارش او را از چیزی بی‌نیاز نمی‌سازد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محمّد بن أحمد بن الحسین عن أبیه عن هاشم بن المنذر،عن الحارث بن الحصین عن أبی صادق،عن ربیعة بن ناجد،عن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رسول اللّه صلّی اللّه علیه و اله حین خرج لمباهلة النّصاری بی و بفاطمة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الحسن بن علیّ بن بزیع،عن إسماعیل بن صبیح،عن خبّاب بن قسطاس،عن موسی بن عبیدة،عن إیاس بن سلمة،عن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النّجوم أمان لأهل السّماء،و أهل بیتی أمان لأمّتی</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أحمد بن یحیی الصّوفیّ،عن عبد الرّحمن بن شریک عن أبیه عن عبد اللّه بن عاصم بن عبد الرّحمن بن أبی عمرة،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بإزاء الرّوم،فأصاب النّاس جوع،فجاءت الأنصار إلی رسول اللّه صلّی اللّه علیه و اله فاستأذنوه فی نحر الإبل،فأرسل رسول اللّه صلّی اللّه علیه و اله إلی عمر بن الخطّاب،فقال ما تری؟قال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 قد جاءوا یستأذنونیّ فی نحر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اللّه،فکیف لنا إذا لقینا العدوّ غدا رجالا جیاعا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أبا طلحة فلیناد فی النّاس بعزمة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 أحد عنده طعام إلاّ جاء به؛و بسط الأنطاع فجعل الرّجل یجیء بالمدّ،و نصف المدّ و ثلث المدّ فنظرت إلی جمیع ما جاءوا به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و عشرون صاعا أو ثمانیة و عشرون صاعا لا یجاوز الثّلاثین،و اجتمع النّاس</w:t>
      </w:r>
      <w:bookmarkStart w:id="1147" w:name="pg13930_143400"/>
    </w:p>
    <w:p>
      <w:pPr>
        <w:pStyle w:val="Heading3"/>
        <w:numPr>
          <w:ilvl w:val="2"/>
          <w:numId w:val="1"/>
        </w:numPr>
        <w:rPr/>
      </w:pPr>
      <w:bookmarkStart w:id="1148" w:name="__RefHeading___Toc1437754_3264237689"/>
      <w:bookmarkStart w:id="1149" w:name="_Toc455"/>
      <w:bookmarkEnd w:id="1147"/>
      <w:bookmarkEnd w:id="1148"/>
      <w:r>
        <w:rPr/>
        <w:t>436</w:t>
      </w:r>
      <w:r>
        <w:rPr>
          <w:rtl w:val="true"/>
        </w:rPr>
        <w:t>-</w:t>
      </w:r>
      <w:r>
        <w:rPr>
          <w:rtl w:val="true"/>
        </w:rPr>
        <w:t>مباهلۀ پیامبر با مسیحیان همراه علی و فاطمه و حسن و حسین علیهم السّلام</w:t>
      </w:r>
      <w:bookmarkEnd w:id="11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خدا صلّی اللّه علیه و اله برای مباهله با مسیحیان خارج شد من و فاطمه و حسن و حسین را همراه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خدا بر آنان باد</w:t>
      </w:r>
      <w:r>
        <w:rPr>
          <w:rFonts w:eastAsia="IRNazanin" w:cs="IRNazanin"/>
          <w:color w:val="111111"/>
          <w:sz w:val="28"/>
          <w:szCs w:val="28"/>
          <w:rtl w:val="true"/>
          <w:lang w:bidi="fa-IR"/>
        </w:rPr>
        <w:t>)</w:t>
      </w:r>
    </w:p>
    <w:p>
      <w:pPr>
        <w:pStyle w:val="Heading3"/>
        <w:numPr>
          <w:ilvl w:val="2"/>
          <w:numId w:val="1"/>
        </w:numPr>
        <w:rPr/>
      </w:pPr>
      <w:bookmarkStart w:id="1150" w:name="__RefHeading___Toc1437756_3264237689"/>
      <w:bookmarkStart w:id="1151" w:name="_Toc456"/>
      <w:bookmarkEnd w:id="1150"/>
      <w:r>
        <w:rPr/>
        <w:t>437</w:t>
      </w:r>
      <w:r>
        <w:rPr>
          <w:rtl w:val="true"/>
        </w:rPr>
        <w:t>-</w:t>
      </w:r>
      <w:r>
        <w:rPr>
          <w:rtl w:val="true"/>
        </w:rPr>
        <w:t>حضرت رسول فرمایند که اهل بیت من امان امت من هستند</w:t>
      </w:r>
      <w:bookmarkEnd w:id="11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موجب ایمنی آسمانیان و خانواده من موجب ایمنی امّتم می‌باشند</w:t>
      </w:r>
      <w:r>
        <w:rPr>
          <w:rFonts w:eastAsia="IRNazanin" w:cs="IRNazanin"/>
          <w:color w:val="111111"/>
          <w:sz w:val="28"/>
          <w:szCs w:val="28"/>
          <w:rtl w:val="true"/>
          <w:lang w:bidi="fa-IR"/>
        </w:rPr>
        <w:t>.</w:t>
      </w:r>
    </w:p>
    <w:p>
      <w:pPr>
        <w:pStyle w:val="Heading3"/>
        <w:numPr>
          <w:ilvl w:val="2"/>
          <w:numId w:val="1"/>
        </w:numPr>
        <w:rPr/>
      </w:pPr>
      <w:bookmarkStart w:id="1152" w:name="__RefHeading___Toc1437758_3264237689"/>
      <w:bookmarkStart w:id="1153" w:name="_Toc457"/>
      <w:bookmarkEnd w:id="1152"/>
      <w:r>
        <w:rPr/>
        <w:t>438</w:t>
      </w:r>
      <w:r>
        <w:rPr>
          <w:rtl w:val="true"/>
        </w:rPr>
        <w:t>-</w:t>
      </w:r>
      <w:r>
        <w:rPr>
          <w:rtl w:val="true"/>
        </w:rPr>
        <w:t>دعای پیامبر برای لشکرش</w:t>
      </w:r>
      <w:bookmarkEnd w:id="1153"/>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از پدرش روایت می‌کند که در جنگ در برابر روم بودیم که گرسنگی به مردم روی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انصار به نزد رسول خدا صلّی اللّه علیه و اله آمدند و از او اجازه خواستند که شتری را پی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صلّی اللّه علیه و اله به دنبال عمر بن خطاب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می‌بینید؟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به نزد من آمده درباره پی کردن شتری اجازه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پس چگونه ما با مردانی گرسنه فردا با دشمنان نبرد کنیم؟پیامبر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نظری داری؟عمر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ابا طلحه فرمان ده که درمیان مردم ندا دهد و از سوی شما تأکید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نباشد که در نزد او غذایی است مگر آن‌که آن را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پارچه‌ای گشوده شد پس کسی می‌آمد و یک مد و یا نیم مد و یا یک‌سوم مدّ غذا در آن قرار می‌داد پس به تمام آنچه آورده بودند نگریستم و گفتم که آن بیست و هفت یا بیست و هشت صاع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 سی پیمانه نمی‌گذرد درحالی که تعداد لشگریانی که به دور پیامبر صلّی اللّه علیه و اله گرد آمده‌بودند چهار هزار 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یومئذ إلی رسول اللّه صلّی اللّه علیه و اله و هم یومئذ أربعة آلاف رجل،فدعا رسول اللّه صلّی اللّه علیه و اله بأکثر دعاء ما سمعته قطّ ثمّ أدخل یده فی الطّعام ثمّ قال للقوم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یبادرنّ أحدکم صاحبه،و لا یأخذنّ أحدکم حتّی یذکر اسم اللّه؛فقامت أوّل دفقة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اسم اللّه ثمّ خذوا؛فأخذوا فملئوا کلّ وعاء و کلّ شیء،ثمّ قام النّاس فأخذوا فملئوا کلّ وعاء و کلّ شیء،ثمّ بقی طعام کثیر،فقال رسول اللّه صلّی اللّه علیه و اله أشهد أن لا إله إلاّ اللّه،و أنّ محمّدا عبده و رسوله،و الّذی نفسی بیده لا یقولها أحد إلاّ حرّمه اللّه علی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أحمد بن یحیی بن زکریّا عن عبد الرّحمن عن أبیه عن الأجلح عن أبی الزّبیر،عن جابر،قال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ناجی رسول اللّه صلّی اللّه علیه و اله علیّ بن أبی طالب علیه السّلام یوم الطّائف فأطال مناجاته،فرأی الکراهة فی وجوه رجال،فقالوا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أطال مناجاته منذ الیوم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انتجیته،و لکنّ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عبد الرّحمن عن أبیه عن جابر، عن عبد اللّه بن یحیی قال سمعت علیّ بن أبی طالب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مع رسول اللّه صلّی اللّه علیه و اله قبل أن یصلّی معه أحد من النّاس ثلاث سنین،و کان ممّا عهد إلیّ أن لا یبغضنی مؤمن،و لا یحبّنی کافر أو منافق،و اللّه ما کذبت و لا کذبت،و لا ضللت و لا ضلّ بی،و لا نسیت ما عهد إلیّ</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قال أخبرنا أحمد،قال حدّثنا أحمد بن یحیی،قال</w:t>
      </w:r>
      <w:r>
        <w:rPr>
          <w:rFonts w:eastAsia="IRNazanin" w:cs="IRNazanin"/>
          <w:color w:val="111111"/>
          <w:sz w:val="28"/>
          <w:szCs w:val="28"/>
          <w:rtl w:val="true"/>
          <w:lang w:bidi="fa-IR"/>
        </w:rPr>
        <w:t>:</w:t>
      </w:r>
      <w:bookmarkStart w:id="1154" w:name="pg13930_143402"/>
    </w:p>
    <w:p>
      <w:pPr>
        <w:pStyle w:val="BookText"/>
        <w:rPr/>
      </w:pPr>
      <w:bookmarkEnd w:id="1154"/>
      <w:r>
        <w:rPr>
          <w:rFonts w:ascii="IRNazanin" w:hAnsi="IRNazanin" w:eastAsia="IRNazanin"/>
          <w:color w:val="111111"/>
          <w:sz w:val="28"/>
          <w:sz w:val="28"/>
          <w:szCs w:val="28"/>
          <w:rtl w:val="true"/>
          <w:lang w:bidi="fa-IR"/>
        </w:rPr>
        <w:t>پس پیامبر دعایی خواندند که هرگز چنین دعای طولانی نشنیده بودم آنگاه دستش را در غذا کرد و سپس به آن جماعت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شما از همراه خود جلو نیفتد و هیچ‌یک از شما غذا نگیرد مگر این‌که نام خدا را یاد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اولین گروه پیش‌آمدند و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خدا بر زبان آرید 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غذاها را گرفتند و هر ظرف و هر شیئی را 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مردم برخاستند و هر ظرف و هرچیزی را که داشتند پر کردند و با این همه، غذای فراوانی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هیچ معبودی جز خداوند نیست و محمد بنده و فرستاده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جانم در دست اوست این سخن را کسی نمی‌گوید مگر آنکه خداوند او را بر آتش حرام می‌گرداند</w:t>
      </w:r>
      <w:r>
        <w:rPr>
          <w:rFonts w:eastAsia="IRNazanin" w:cs="IRNazanin"/>
          <w:color w:val="111111"/>
          <w:sz w:val="28"/>
          <w:szCs w:val="28"/>
          <w:rtl w:val="true"/>
          <w:lang w:bidi="fa-IR"/>
        </w:rPr>
        <w:t>.</w:t>
      </w:r>
    </w:p>
    <w:p>
      <w:pPr>
        <w:pStyle w:val="Heading3"/>
        <w:numPr>
          <w:ilvl w:val="2"/>
          <w:numId w:val="1"/>
        </w:numPr>
        <w:rPr/>
      </w:pPr>
      <w:bookmarkStart w:id="1155" w:name="__RefHeading___Toc1437760_3264237689"/>
      <w:bookmarkStart w:id="1156" w:name="_Toc458"/>
      <w:bookmarkEnd w:id="1155"/>
      <w:r>
        <w:rPr/>
        <w:t>439</w:t>
      </w:r>
      <w:r>
        <w:rPr>
          <w:rtl w:val="true"/>
        </w:rPr>
        <w:t>-</w:t>
      </w:r>
      <w:r>
        <w:rPr>
          <w:rtl w:val="true"/>
        </w:rPr>
        <w:t>حدیث مناجات</w:t>
      </w:r>
      <w:bookmarkEnd w:id="11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در روز طائف با علی بن ابی طالب علیه السّلام پنهان سخن می‌گفت و سخنش را طولانی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ناخوشایندی را در چهره مردانی،مشاهده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سخنش را از امروز طولانی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او به پنهان سخن نگفتم بلکه خداوند والا با او سخن گفت</w:t>
      </w:r>
      <w:r>
        <w:rPr>
          <w:rFonts w:eastAsia="IRNazanin" w:cs="IRNazanin"/>
          <w:color w:val="111111"/>
          <w:sz w:val="28"/>
          <w:szCs w:val="28"/>
          <w:rtl w:val="true"/>
          <w:lang w:bidi="fa-IR"/>
        </w:rPr>
        <w:t>.</w:t>
      </w:r>
    </w:p>
    <w:p>
      <w:pPr>
        <w:pStyle w:val="Heading3"/>
        <w:numPr>
          <w:ilvl w:val="2"/>
          <w:numId w:val="1"/>
        </w:numPr>
        <w:rPr/>
      </w:pPr>
      <w:bookmarkStart w:id="1157" w:name="__RefHeading___Toc1437762_3264237689"/>
      <w:bookmarkStart w:id="1158" w:name="_Toc459"/>
      <w:bookmarkEnd w:id="1157"/>
      <w:r>
        <w:rPr/>
        <w:t>440</w:t>
      </w:r>
      <w:r>
        <w:rPr>
          <w:rtl w:val="true"/>
        </w:rPr>
        <w:t>-</w:t>
      </w:r>
      <w:r>
        <w:rPr>
          <w:rtl w:val="true"/>
        </w:rPr>
        <w:t>نماز خواندن حضرت علی علیه السّلام پشت سر پیامبر صلّی اللّه علیه و اله به مدت سه سال</w:t>
      </w:r>
      <w:bookmarkEnd w:id="1158"/>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یحیی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علی بن ابی طالب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 خدا صلّی اللّه علیه و اله سه سال پیش از آنکه کسی از مردم با او نماز گزارد،نماز خواندم و از آنچه با من در میان گذاشت این بود که مؤمن مرا دشمن نمی‌دارد و کافر یا منافق مرا دوست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دروغ نگفتم و به من دروغ گفته نشد و گمراه نشدم و کسی به خاطر من گمراه نگشت و آنچه را با من درمیان گذارد فراموش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الرّحمن،قال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أبی،عن هشام بن عروة،عن أبیه،أنّه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 نمّاما فذکر له النّبیّ صلّی اللّه علیه و اله حدیثا،فقال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تذکره لأحد،و کان النّبیّ صلّی اللّه علیه و اله یحبّ أن یذکره،فلمّا أدبر قال النّبیّ صلّی اللّه علیه و اله الحرب خدعة؛فانطلق الرّجل فأفشاه،و کاد اللّه لنبیّه فی بنی قریظة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أحمد بن یحیی عن عبد الرّحمن، عن أبیه عن الأعمش،عن عطیّة عن أبی سعید الخدریّ،قال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لعلیّ بن أبی طالب علیه السّلام فی غزوة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اخلفنی فی أهلی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اللّه،إنّی أکره أن یقول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 ابن عمّه،و تخلّف عنه؟فقال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 أن تکون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فاخلفنی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أحمد بن یحیی عن عبد الرّحمن، عن أبیه عن محمّد بن إسحاق،عن یحیی بن عبّاد،عن أبی الزّبیر،عن أبیه،عن صفیّة بنت عبد المطّلب،أنّها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مع حسّان بن ثابت فی حصن فارع النّبیّ صلّی اللّه علیه و اله بالخندق،فإذا یهودیّ یطوف بالحصن،فخفنا أن یدلّ علی عورتنا، فقلت لحسّان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نزلت إلی هذا الیهودیّ،فإنّی أخاف أن یدلّ علی عورتنا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بنت عبد المطّلب،لقد علمت ما أنا بصاحب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فتحزّمت ثمّ نزلت و أخذت عمودا فقتلته به،ثمّ قلت لحسّان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فاسلبه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لی فی سلبه</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أحمد بن یحیی عن عبد الرّحمن</w:t>
      </w:r>
      <w:bookmarkStart w:id="1159" w:name="pg13930_143404"/>
    </w:p>
    <w:p>
      <w:pPr>
        <w:pStyle w:val="Heading3"/>
        <w:numPr>
          <w:ilvl w:val="2"/>
          <w:numId w:val="1"/>
        </w:numPr>
        <w:rPr/>
      </w:pPr>
      <w:bookmarkStart w:id="1160" w:name="__RefHeading___Toc1437764_3264237689"/>
      <w:bookmarkStart w:id="1161" w:name="_Toc460"/>
      <w:bookmarkEnd w:id="1159"/>
      <w:bookmarkEnd w:id="1160"/>
      <w:r>
        <w:rPr/>
        <w:t>441</w:t>
      </w:r>
      <w:r>
        <w:rPr>
          <w:rtl w:val="true"/>
        </w:rPr>
        <w:t>-</w:t>
      </w:r>
      <w:r>
        <w:rPr>
          <w:rtl w:val="true"/>
        </w:rPr>
        <w:t>خداوند به سود پیامبرش در جنگ با بنی قریظه نیرنگ به کار برد</w:t>
      </w:r>
      <w:bookmarkEnd w:id="11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عروه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سخن‌چینی بود که روزی پیامبر صلّی اللّه علیه و اله سخنی برایش نقل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نزد هیچ کس یاد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صلّی اللّه علیه و اله دوست داشت که آن سخن را بر زبان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سود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آن مرد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جنگ،نیرنگ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سرنوشت یک جنگ با یک نیرنگ مشخص می‌شود و من می‌خواستم سخنم در میان این جماعت پخش شود از روی عمد چنین به آن انسان سخن‌چین گفتم تا آن را منتشر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مرد رفت و سخن را فاش ساخت و خداوند به سود پیامبرش در جنگ با بنی قریظه نیرنگ به کار برد</w:t>
      </w:r>
      <w:r>
        <w:rPr>
          <w:rFonts w:eastAsia="IRNazanin" w:cs="IRNazanin"/>
          <w:color w:val="111111"/>
          <w:sz w:val="28"/>
          <w:szCs w:val="28"/>
          <w:rtl w:val="true"/>
          <w:lang w:bidi="fa-IR"/>
        </w:rPr>
        <w:t>.</w:t>
      </w:r>
    </w:p>
    <w:p>
      <w:pPr>
        <w:pStyle w:val="Heading3"/>
        <w:numPr>
          <w:ilvl w:val="2"/>
          <w:numId w:val="1"/>
        </w:numPr>
        <w:rPr/>
      </w:pPr>
      <w:bookmarkStart w:id="1162" w:name="__RefHeading___Toc1437766_3264237689"/>
      <w:bookmarkStart w:id="1163" w:name="_Toc461"/>
      <w:bookmarkEnd w:id="1162"/>
      <w:r>
        <w:rPr/>
        <w:t>442</w:t>
      </w:r>
      <w:r>
        <w:rPr>
          <w:rtl w:val="true"/>
        </w:rPr>
        <w:t>-</w:t>
      </w:r>
      <w:r>
        <w:rPr>
          <w:rtl w:val="true"/>
        </w:rPr>
        <w:t>حدیث منزلت</w:t>
      </w:r>
      <w:bookmarkEnd w:id="11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در جنگ تبوک به علی بن ابی طالب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من درمیان خانواده‌ام باش پس علی علیه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ناخوش دارم که عرب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پیامبر او را خوار ساخت و تنهایش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خشنود نمی‌گردی که جایگاه تو نسبت به من چون جایگاه هارون نسبت به موسی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جانشین من باش</w:t>
      </w:r>
      <w:r>
        <w:rPr>
          <w:rFonts w:eastAsia="IRNazanin" w:cs="IRNazanin"/>
          <w:color w:val="111111"/>
          <w:sz w:val="28"/>
          <w:szCs w:val="28"/>
          <w:rtl w:val="true"/>
          <w:lang w:bidi="fa-IR"/>
        </w:rPr>
        <w:t>.</w:t>
      </w:r>
    </w:p>
    <w:p>
      <w:pPr>
        <w:pStyle w:val="Heading3"/>
        <w:numPr>
          <w:ilvl w:val="2"/>
          <w:numId w:val="1"/>
        </w:numPr>
        <w:rPr/>
      </w:pPr>
      <w:bookmarkStart w:id="1164" w:name="__RefHeading___Toc1437768_3264237689"/>
      <w:bookmarkStart w:id="1165" w:name="_Toc462"/>
      <w:bookmarkEnd w:id="1164"/>
      <w:r>
        <w:rPr/>
        <w:t>443</w:t>
      </w:r>
      <w:r>
        <w:rPr>
          <w:rtl w:val="true"/>
        </w:rPr>
        <w:t>-</w:t>
      </w:r>
      <w:r>
        <w:rPr>
          <w:rtl w:val="true"/>
        </w:rPr>
        <w:t>کشتن فرد یهودی توسط صفیّه،زمانی که پیامبر در خندق بودند</w:t>
      </w:r>
      <w:bookmarkEnd w:id="1165"/>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 دختر عبد المطلب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حسّان بن ثابت در دژ فارع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 و پیامبر صلّی اللّه علیه و اله در خندق بود که دیدیم شخصی یهودی در اطراف دژ می‌چرخد پس ترسیدیم که بر مخفیگاه ما راه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حسّان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به سراغ این یهودی می‌رفتی به درستی که من در هراسم که بر مخفیگاه ما راه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 که من یارای مقابله با این شخص را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شدم سپس به بیرون آمده و نیزه‌ای برداشته و او را با آن نیزه کشتم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حسّان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شو و غنایم او را برگیر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 به غنایم او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أبیه عن محمّد بن إسحاق،عن محمّد بن مسلم ابن شهاب الزّهریّ،عن عروة بن الزّبیر،و مسور بن مخرمة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نبیّ اللّه صلّی اللّه علیه و اله لمّا افتتح خیبر و قسّمها علی ثمانیة عشر سهما،کانت الرّجال ألفا و أربعمائة رجل،و الخیل مائتی فرس،أربعمائة سهم للخیل،کلّ سهم من الثّمانیة عشر سهما مائة سهم،لکلّ مائة منهم رأس، فکان عمر بن الخطّاب رأسا،و علیّ رأسا،و طلحة راسا و الزّبیر رأسا،و عاصم بن عدیّ رأسا،و کان سهم النّبیّ صلّی اللّه علیه و اله مع عاصم بن 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أحمد بن یحیی،عن عبد الرّحمن،عن أبیه عن أشعث بن سوّار،عن الحسن البصریّ،أنّه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الخمس للّه و للرّسول و لذی قرابة رسول اللّه صلّی اللّه علیه و اله لیس کلّه،و قد کان یقسم لمن سمّی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فأعطته الخلفاء بعد قرابتهم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نعم،کلّهم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أحمد بن یحیی عن عبد الرّحمن، عن أبیه عن لیث بن أبی سلیم،عن عطاء بن أبی رباح،عن جابر بن عبد اللّه،أنّه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الأمراء غلول</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أحمد بن یحیی عن عبد الرّحمن، عن أبیه عن إبراهیم بن مهاجر،عن إبراهیم،قال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 الأشعث بن قیس و أناس من العرب لمّا مات نبیّ اللّه صلّی اللّه علیه و اله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نصلّی و لا نؤدّی الزّکاة؛فأبی علیهم أبو بکر ذلک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أحلّ عقدة عقدها رسول اللّه صلّی اللّه علیه و اله و لا أنقصکم شیئا ممّا أخذ منکم</w:t>
      </w:r>
      <w:bookmarkStart w:id="1166" w:name="pg13930_143406"/>
    </w:p>
    <w:p>
      <w:pPr>
        <w:pStyle w:val="Heading3"/>
        <w:numPr>
          <w:ilvl w:val="2"/>
          <w:numId w:val="1"/>
        </w:numPr>
        <w:rPr/>
      </w:pPr>
      <w:bookmarkStart w:id="1167" w:name="__RefHeading___Toc1437770_3264237689"/>
      <w:bookmarkStart w:id="1168" w:name="_Toc463"/>
      <w:bookmarkEnd w:id="1166"/>
      <w:bookmarkEnd w:id="1167"/>
      <w:r>
        <w:rPr/>
        <w:t>444</w:t>
      </w:r>
      <w:r>
        <w:rPr>
          <w:rtl w:val="true"/>
        </w:rPr>
        <w:t>-</w:t>
      </w:r>
      <w:r>
        <w:rPr>
          <w:rtl w:val="true"/>
        </w:rPr>
        <w:t>فتح خیبر و تقسیم غنائم جنگی</w:t>
      </w:r>
      <w:bookmarkEnd w:id="11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مسور بن مخرمه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صلّی اللّه علیه و اله خیبر را فتح نمود آن را بر هجده سهم تقسیم نمود و حال آنکه هزار و چهار صد نفر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دویست سوار حاضر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پیاده‌ها هزار و چهار صد سهم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صد سهم نیز برای سوارها قرار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سهمی از هجده سهم صد سهم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مجموعا هزار و هشتصد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 صد نفر یک سردسته مشخص کرد پس عمر بن خطاب و علی و طلحه و زبیر و عاصم بن عدیّ سردسته‌ها بودند و سهم پیامبر نیز با عاصم بن عدیّ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برای خدا و فرستاده او و خویشاوندان رسول خدا می‌باشد اما نه تمام خمس و پیامبر صلّی اللّه علیه و اله آن را بر کسانی که خداوند آنان را مشخص نموده نیز تقسیم می‌کرد ولی خلفا آن را به خویشاوندان خود اختصاص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آنان؟گفت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بله،همۀ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کردند</w:t>
      </w:r>
      <w:r>
        <w:rPr>
          <w:rFonts w:eastAsia="IRNazanin" w:cs="IRNazanin"/>
          <w:color w:val="111111"/>
          <w:sz w:val="28"/>
          <w:szCs w:val="28"/>
          <w:rtl w:val="true"/>
          <w:lang w:bidi="fa-IR"/>
        </w:rPr>
        <w:t>].</w:t>
      </w:r>
    </w:p>
    <w:p>
      <w:pPr>
        <w:pStyle w:val="Heading3"/>
        <w:numPr>
          <w:ilvl w:val="2"/>
          <w:numId w:val="1"/>
        </w:numPr>
        <w:rPr/>
      </w:pPr>
      <w:bookmarkStart w:id="1169" w:name="__RefHeading___Toc1437772_3264237689"/>
      <w:bookmarkStart w:id="1170" w:name="_Toc464"/>
      <w:bookmarkEnd w:id="1169"/>
      <w:r>
        <w:rPr/>
        <w:t>445</w:t>
      </w:r>
      <w:r>
        <w:rPr>
          <w:rtl w:val="true"/>
        </w:rPr>
        <w:t>-</w:t>
      </w:r>
      <w:r>
        <w:rPr>
          <w:rtl w:val="true"/>
        </w:rPr>
        <w:t>هدیۀ امرا را پذیرفتن،خیانت است</w:t>
      </w:r>
      <w:bookmarkEnd w:id="11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فرمانروایان خیانت است</w:t>
      </w:r>
      <w:r>
        <w:rPr>
          <w:rFonts w:eastAsia="IRNazanin" w:cs="IRNazanin"/>
          <w:color w:val="111111"/>
          <w:sz w:val="28"/>
          <w:szCs w:val="28"/>
          <w:rtl w:val="true"/>
          <w:lang w:bidi="fa-IR"/>
        </w:rPr>
        <w:t>.</w:t>
      </w:r>
    </w:p>
    <w:p>
      <w:pPr>
        <w:pStyle w:val="Heading3"/>
        <w:numPr>
          <w:ilvl w:val="2"/>
          <w:numId w:val="1"/>
        </w:numPr>
        <w:rPr/>
      </w:pPr>
      <w:bookmarkStart w:id="1171" w:name="__RefHeading___Toc1437774_3264237689"/>
      <w:bookmarkStart w:id="1172" w:name="_Toc465"/>
      <w:bookmarkEnd w:id="1171"/>
      <w:r>
        <w:rPr/>
        <w:t>446</w:t>
      </w:r>
      <w:r>
        <w:rPr>
          <w:rtl w:val="true"/>
        </w:rPr>
        <w:t>-</w:t>
      </w:r>
      <w:r>
        <w:rPr>
          <w:rtl w:val="true"/>
        </w:rPr>
        <w:t>مرتد شدن اشعث بعد از فوت نبی اکرم صلّی اللّه علیه و اله</w:t>
      </w:r>
      <w:bookmarkEnd w:id="1172"/>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قیس و گروهی از عرب پس از وفات پیامبر صلّی اللّه علیه و اله از دین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می‌خوانیم ولی زکات نمی‌پردازیم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 بکر از این امر سرباززد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که رسول خدا صلّی اللّه علیه و اله بسته است نمی‌گشایم و چیزی از آنچه پیامبر خدا صلّی اللّه علیه و اله از شما دریافت می‌داشت نمی‌کاهم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نبیّ اللّه صلّی اللّه علیه و اله و لأجاهدنّکم،و لو منعتمونی عقالا ممّا أخذ منکم نبیّ اللّه صلّی اللّه علیه و اله لجاهدتکم علیه،ثمّ قرأ وَ ما مُحَمَّدٌ إِلاّ رَسُولٌ قَدْ خَلَتْ مِنْ قَبْلِهِ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فرغ من الآیة،فتحصّن الأشعث بن قیس هو و أناس من قومه فی حصن و قال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 لسبعین منّا أمانا،فجعل لهم،و نزل بعد سبعین و لم یدخل نفسه فیهم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بکر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أمان لک إنّا قاتلوک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أدلّک علی خیر من ذلک،تستعین بی علی عدوّک،و تزوّجنی أختک؛ففعل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أحمد بن یحیی،عن عبد الرّحمن،عن أبیه عن محمّد بن إسحاق،بن عمرو بن شعیب،عن أبیه،عن جدّه عن النّبیّ صلّی اللّه علیه و اله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حلف کان فی الجاهلیّة،فإنّ الإسلام لم یردّه إلاّ شدّة، و لا حلف فی الإسلام،المسلمون ید علی من سواهم،یجیر علیهم أدناهم فیردّ علیهم أقصاهم،تردّ سرایاهم علی قعّدهم،لا یقتل مؤمن بکافر،ودیة الکافر نصف دیة المؤمن،و لا جلب و لا جنب،و لا تؤخذ صدقاتهم إلاّ فی دورهم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اله هذا الحدیث فی خطبة یوم الجمعة قال یا أیّها النّاس</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عمرو عن ابن عقدة عن أحمد بن یحیی،عن عبد الرّحمن،عن أبیه عن أبی إسحاق،عن عبد اللّه بن معین مولی أمّ سلمة عن أمّ سلمة زوج النّبیّ صلّی اللّه علیه و اله 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هذه الآیة فی بیتها إِنَّما یُرِیدُ اللّهُ لِیُذْهِبَ عَنْکُمُ الرِّجْسَ أَهْلَ الْبَیْتِ وَ یُطَهِّرَکُمْ تَطْهِیراً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أمرنی رسول</w:t>
      </w:r>
      <w:bookmarkStart w:id="1173" w:name="pg13930_143408"/>
    </w:p>
    <w:p>
      <w:pPr>
        <w:pStyle w:val="BookText"/>
        <w:rPr/>
      </w:pPr>
      <w:bookmarkEnd w:id="1173"/>
      <w:r>
        <w:rPr>
          <w:rFonts w:ascii="IRNazanin" w:hAnsi="IRNazanin" w:eastAsia="IRNazanin"/>
          <w:color w:val="111111"/>
          <w:sz w:val="28"/>
          <w:sz w:val="28"/>
          <w:szCs w:val="28"/>
          <w:rtl w:val="true"/>
          <w:lang w:bidi="fa-IR"/>
        </w:rPr>
        <w:t>و در برابر شما خواهم ایستاد و اگر مرا با ریسمانی بازدارید از آنچه پیامبر خدا از شما می‌گرفت بر آن امر با شما می‌جنگم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این آیه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فرستاده خداست و پیش از او فرستادگان دیگری نیز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آخر آیه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اشعث بن قیس و گروهی از قومش در دژی پناه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هفتاد نفر از ما امان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امان داده‌شد و اشعث خود پس از هفتاد نفر فرود آمد و خود را درمیان آنان داخل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 بکر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تو امان نداری و ما با تو می‌جنگیم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به نیکوتر از آن راهنمایی نکنم؟از من برضد دشمنانت یاری بجو و خواهرت را به همسری من درآور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 بکر هم‌چنین کرد</w:t>
      </w:r>
      <w:r>
        <w:rPr>
          <w:rFonts w:eastAsia="IRNazanin" w:cs="IRNazanin"/>
          <w:color w:val="111111"/>
          <w:sz w:val="28"/>
          <w:szCs w:val="28"/>
          <w:rtl w:val="true"/>
          <w:lang w:bidi="fa-IR"/>
        </w:rPr>
        <w:t>.</w:t>
      </w:r>
    </w:p>
    <w:p>
      <w:pPr>
        <w:pStyle w:val="Heading3"/>
        <w:numPr>
          <w:ilvl w:val="2"/>
          <w:numId w:val="1"/>
        </w:numPr>
        <w:rPr/>
      </w:pPr>
      <w:bookmarkStart w:id="1174" w:name="__RefHeading___Toc1437776_3264237689"/>
      <w:bookmarkStart w:id="1175" w:name="_Toc466"/>
      <w:bookmarkEnd w:id="1174"/>
      <w:r>
        <w:rPr/>
        <w:t>447</w:t>
      </w:r>
      <w:r>
        <w:rPr>
          <w:rtl w:val="true"/>
        </w:rPr>
        <w:t>-</w:t>
      </w:r>
      <w:r>
        <w:rPr>
          <w:rtl w:val="true"/>
        </w:rPr>
        <w:t>مسلمانان برضد غیر خودشان یکپارچه اند</w:t>
      </w:r>
      <w:bookmarkEnd w:id="11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پیمانی که در زمان جاهلیت بود اسلام جز بر شدّت آن نیفزود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پیمانی در اسلام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پیمان‌هایی است که بر کشتار و غارت درمیان جاهلیت مرسوم بود و اسلام از آن نهی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 برضدّ غیر خود یکپارچه‌اند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آنان پناه می‌جوید و دورترین آنان به او پاسخ می‌گوید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جنگ‌هایشان به نشستگانشان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میان همه به صورت مساوی تقسیم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مؤمن به خاطر کشتن انسان کافر کشته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خون‌بهای کافر نصف خون بهای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جلب و جنب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به این معناست که زکات‌گیرنده به سوی اهل زکات رفته و در جایگاهی استقرار پیدا کند آنگاه مأمور گرفتن زکات را به سوی آنان بفرستد تا زکات را جمع کند و فرمان داده‌شده که صدقات و زکات در محل خود اهل زکات گرفته شود و جنب به این معناست که کارگزار در دورترین مواضع اهل زکات فرود آید و فرمان دهد که اموال به سوی او آورده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نبایستی صدقاتشان جز در خانه‌هایشان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این روایت را در خطبه‌اش در روز جمعه بیان فرمود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Heading3"/>
        <w:numPr>
          <w:ilvl w:val="2"/>
          <w:numId w:val="1"/>
        </w:numPr>
        <w:rPr/>
      </w:pPr>
      <w:bookmarkStart w:id="1176" w:name="__RefHeading___Toc1437778_3264237689"/>
      <w:bookmarkStart w:id="1177" w:name="_Toc467"/>
      <w:bookmarkEnd w:id="1176"/>
      <w:r>
        <w:rPr/>
        <w:t>448</w:t>
      </w:r>
      <w:r>
        <w:rPr>
          <w:rtl w:val="true"/>
        </w:rPr>
        <w:t>-</w:t>
      </w:r>
      <w:r>
        <w:rPr>
          <w:rtl w:val="true"/>
        </w:rPr>
        <w:t>نزول آیۀ تطهیر</w:t>
      </w:r>
      <w:bookmarkEnd w:id="1177"/>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همسر پیامبر صلّی اللّه علیه و اله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خانه‌ام فروفرستاده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می‌خواهد پلیدی را از شما اهل بیت دور کند و چنانکه باید و شاید شما را پاک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صلّی اللّه علیه و اله أن أرسل إلی علیّ و فاطمة و الحسن و الحسین علیهم السّلام فلمّا أتوه اعتنق علیّا بیمینه،و الحسن بشماله،و الحسین علی بطنه،و فاطمة عند رجلیه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أهلی و عترتی،فأذهب عنهم الرّجس و 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قالها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إنّک علی خیر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أحمد بن یحیی،عن عبد الرّحمن،عن أبیه عن الحسن بن الحکم،عن عدیّ بن ثابت،عن رجل من الأنصار،عن أبی هریرة،عن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بدا جفا،و من تبع الصّید غفل، و من لزم السّلطان افتتن،و ما یزداد من السّلطان قربا إلاّ ازداد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أحمد عن أحمد بن یحیی،عن عبد الرّحمن عن أبیه عن الأعمش،عن تمیم بن سلمة،عن أبی عبیدة،عن عبد اللّه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فی سنّة خیر من اجتهاد فی 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تعلّموا ممّن علم فعمل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أحمد بن یحیی،عن عبد الرّحمن عن أبیه عن الوصّاف،عن أبی بریدة،عن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یؤمّر رجل علی عشرة فما فوقهم إلاّ جیء به یوم القیامة مغلولة یده إلی عنقه،فإن کان محسنا فکّ عنه، و إن کان مسیئا زید غلاّ إلی غلّه</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أحمد بن یحیی،عن عبد</w:t>
      </w:r>
      <w:bookmarkStart w:id="1178" w:name="pg13930_143410"/>
    </w:p>
    <w:p>
      <w:pPr>
        <w:pStyle w:val="BookText"/>
        <w:rPr/>
      </w:pPr>
      <w:bookmarkEnd w:id="1178"/>
      <w:r>
        <w:rPr>
          <w:rFonts w:ascii="IRNazanin" w:hAnsi="IRNazanin" w:eastAsia="IRNazanin"/>
          <w:color w:val="111111"/>
          <w:sz w:val="28"/>
          <w:sz w:val="28"/>
          <w:szCs w:val="28"/>
          <w:rtl w:val="true"/>
          <w:lang w:bidi="fa-IR"/>
        </w:rPr>
        <w:t>فرستاده خدا به من فرمان داد که به دنبال علی و فاطمه و حسن و حسین علیهم السّلام بفرستم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به نزد پیامبر آمدند علی را با دست راست و حسن را با دست چپ در برگرفت و حسین را بر سینه‌اش و فاطمه را برپایش نهاد و سه‌بار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خداوندا،اینها اهل خاندان و عترت من هستند پس پلیدی را از آنان دور ساز و به بهترین وجه پاکشان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درمیان آنان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 تو بر نیکی هستی</w:t>
      </w:r>
      <w:r>
        <w:rPr>
          <w:rFonts w:eastAsia="IRNazanin" w:cs="IRNazanin"/>
          <w:color w:val="111111"/>
          <w:sz w:val="28"/>
          <w:szCs w:val="28"/>
          <w:rtl w:val="true"/>
          <w:lang w:bidi="fa-IR"/>
        </w:rPr>
        <w:t>.</w:t>
      </w:r>
    </w:p>
    <w:p>
      <w:pPr>
        <w:pStyle w:val="Heading3"/>
        <w:numPr>
          <w:ilvl w:val="2"/>
          <w:numId w:val="1"/>
        </w:numPr>
        <w:rPr/>
      </w:pPr>
      <w:bookmarkStart w:id="1179" w:name="__RefHeading___Toc1437780_3264237689"/>
      <w:bookmarkStart w:id="1180" w:name="_Toc468"/>
      <w:bookmarkEnd w:id="1179"/>
      <w:r>
        <w:rPr/>
        <w:t>449</w:t>
      </w:r>
      <w:r>
        <w:rPr>
          <w:rtl w:val="true"/>
        </w:rPr>
        <w:t>-</w:t>
      </w:r>
      <w:r>
        <w:rPr>
          <w:rtl w:val="true"/>
        </w:rPr>
        <w:t>موعظه از حضرت محمد صلّی اللّه علیه و اله</w:t>
      </w:r>
      <w:bookmarkEnd w:id="11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صحرا زندگی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 می‌گردد و هرکس درپی صیدی رود غافل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به آن مشغول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همراه سلطان باشد فریفته شده و هر چقدر که به سلطان نزدیک‌تر شود از خداوند والا دورتر می‌گردد</w:t>
      </w:r>
      <w:r>
        <w:rPr>
          <w:rFonts w:eastAsia="IRNazanin" w:cs="IRNazanin"/>
          <w:color w:val="111111"/>
          <w:sz w:val="28"/>
          <w:szCs w:val="28"/>
          <w:rtl w:val="true"/>
          <w:lang w:bidi="fa-IR"/>
        </w:rPr>
        <w:t>.</w:t>
      </w:r>
    </w:p>
    <w:p>
      <w:pPr>
        <w:pStyle w:val="Heading3"/>
        <w:numPr>
          <w:ilvl w:val="2"/>
          <w:numId w:val="1"/>
        </w:numPr>
        <w:rPr/>
      </w:pPr>
      <w:bookmarkStart w:id="1181" w:name="__RefHeading___Toc1437782_3264237689"/>
      <w:bookmarkStart w:id="1182" w:name="_Toc469"/>
      <w:bookmarkEnd w:id="1181"/>
      <w:r>
        <w:rPr/>
        <w:t>450</w:t>
      </w:r>
      <w:r>
        <w:rPr>
          <w:rtl w:val="true"/>
        </w:rPr>
        <w:t>-</w:t>
      </w:r>
      <w:r>
        <w:rPr>
          <w:rtl w:val="true"/>
        </w:rPr>
        <w:t>حضرت علی علیه السّلام فرمودند</w:t>
      </w:r>
      <w:r>
        <w:rPr>
          <w:rtl w:val="true"/>
        </w:rPr>
        <w:t>:</w:t>
      </w:r>
      <w:r>
        <w:rPr>
          <w:rtl w:val="true"/>
        </w:rPr>
        <w:t>میانه روی در یک سنت نیکوتر از تلاش برای رسیدن به یک روش جدید است</w:t>
      </w:r>
      <w:bookmarkEnd w:id="11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میانه‌روی در یک سنت و روش دیرین،نیکوتر از تلاش برای رسیدن به یک روش جدید است و هم‌چنین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بیاموزید که آموخت و به آن عمل کرد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بر ده‌نفر به بالا فرمان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و فرمانروا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در روز قیامت درحالی آورده می‌شود که دستانش به گردنش با غل و زنجیر بسته شده پس اگر نیکوکار بود آزاد می‌گردد و اگر بدکار بود زنجیری بر زنجیرهایش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الرّحمن،عن أبیه عن محمّد بن إسحاق،قال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عقدة عن محمّد بن عبید عن محمّد بن إسحاق،عن یزید بن أبی حبیب،عن مرثد بن عبد اللّه،عن أبی عبد الرّحمن الجهنیّ،قال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نحن عند رسول اللّه صلّی اللّه علیه و اله إذ طلع راکبان،فلمّا رآهما نبیّ اللّه صلّی اللّه علیه و اله،قال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کندیّان مذحجیّان،فإذا رجلان من مذحج،فأتی أحدهما إلیه لیبایعه،فلمّا أخذ رسول اللّه صلّی اللّه علیه و اله بیده لیبایعه،قال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اللّه،أرأیت من رآک فآمن بک،و صدّقک و اتّبعک ما ذا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فمسح علی یده و انصرف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 الآخر حتّی أخذ بیده لیبایعه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من آمن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فصدّقک و اتّبعک و لم یرک،ما ذا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له ثمّ طوبی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علی یده،ثمّ انصرف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یحیی،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الرّحمن،قال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أبی،عن محمّد بن إسحاق،عن الزّهریّ، عن عبد الرّحمن بن زید بن حارثة،عن مجمّع بن حارثة،قال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الدّجّال دون باب اللّدّ بسبعة عشر ذراعا،و اللّدّ بالرّملة بأرض الشّام</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قال حدّثنا أحمد،قال حدّثنا أحمد،قال حدّثنا عبد الرّحمن،قال حدّثنا أبی،عن محمّد بن إسحاق،عن محمّد بن إبراهیم،عن أبی سلمة بن عبد الرّحمن،عن أبی هریرة،عن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لیهبطنّ الدّجّال بجور</w:t>
      </w:r>
      <w:bookmarkStart w:id="1183" w:name="pg13930_143412"/>
    </w:p>
    <w:p>
      <w:pPr>
        <w:pStyle w:val="Heading3"/>
        <w:numPr>
          <w:ilvl w:val="2"/>
          <w:numId w:val="1"/>
        </w:numPr>
        <w:rPr/>
      </w:pPr>
      <w:bookmarkStart w:id="1184" w:name="__RefHeading___Toc1437784_3264237689"/>
      <w:bookmarkStart w:id="1185" w:name="_Toc470"/>
      <w:bookmarkEnd w:id="1183"/>
      <w:bookmarkEnd w:id="1184"/>
      <w:r>
        <w:rPr/>
        <w:t>451</w:t>
      </w:r>
      <w:r>
        <w:rPr>
          <w:rtl w:val="true"/>
        </w:rPr>
        <w:t>-</w:t>
      </w:r>
      <w:r>
        <w:rPr>
          <w:rtl w:val="true"/>
        </w:rPr>
        <w:t>دو مرد از قبیلۀ مذحج به نزد پیامبر آمدند برای بیعت با آن حضرت</w:t>
      </w:r>
      <w:bookmarkEnd w:id="11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جهنی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رسول خدا صلّی اللّه علیه و اله بودیم که به ناگاه دو سوار ظاهر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زمانی که پیامبر خدا صلّی اللّه علیه و اله آن‌دو را مشاهده 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از بنی کنده و مذحج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یکی به سوی پیامبر آمد تا با پیامبر بیعت کند هنگامی که رسول خدا صلّی اللّه علیه و اله دست او را گرفت تا بیعت کند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 را دیده و به تو ایمان آورد و سخنت را راست برشمرده از تو پیروی نموده چه پاداشی برایش است؟پیامبر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سعادتش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دست پیامبر دست کشید و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پیش‌آمد همین‌که پیامبر دست او را برای بیعت در دست گرفت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تو ایمان آورد و سخنت را راست برشمرد و از تو پیروی نماید ولی تو را ندیده باشد برای او چه پاداشی است؟پیامبر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سعادتش و باز هم خوشا به سعادتش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دست پیامبر دست کشید و بازگشت</w:t>
      </w:r>
      <w:r>
        <w:rPr>
          <w:rFonts w:eastAsia="IRNazanin" w:cs="IRNazanin"/>
          <w:color w:val="111111"/>
          <w:sz w:val="28"/>
          <w:szCs w:val="28"/>
          <w:rtl w:val="true"/>
          <w:lang w:bidi="fa-IR"/>
        </w:rPr>
        <w:t>.</w:t>
      </w:r>
    </w:p>
    <w:p>
      <w:pPr>
        <w:pStyle w:val="Heading3"/>
        <w:numPr>
          <w:ilvl w:val="2"/>
          <w:numId w:val="1"/>
        </w:numPr>
        <w:rPr/>
      </w:pPr>
      <w:bookmarkStart w:id="1186" w:name="__RefHeading___Toc1437786_3264237689"/>
      <w:bookmarkStart w:id="1187" w:name="_Toc471"/>
      <w:bookmarkEnd w:id="1186"/>
      <w:r>
        <w:rPr/>
        <w:t>452</w:t>
      </w:r>
      <w:r>
        <w:rPr>
          <w:rtl w:val="true"/>
        </w:rPr>
        <w:t>-</w:t>
      </w:r>
      <w:r>
        <w:rPr>
          <w:rtl w:val="true"/>
        </w:rPr>
        <w:t>دجّال در سرزمین لدّ کشته خواهد شد</w:t>
      </w:r>
      <w:bookmarkEnd w:id="1187"/>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بن جاریه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رسول خدا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در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هفده ذراع کشته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دهی در سرزمین شام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بیت المقدس از نواحی 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کرمان فی ثمانین ألفا،کأنّ وجوههم مجانّ مطرقة،یلبسون الطّیالسة،و ینتعلون الشّعر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أحمد بن یحیی،عن عبد الرّحمن،عن أبی إسحاق،عن العبّاس بن معبد بن العبّاس،عن بعض أهله،عن العبّاس بن عبد المطّلب،أنّه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لمّا حضرت أبا طالب الوفاة،قال له نبیّ اللّه صلّی اللّه علیه و اله یا عمّ،قل کلمة واحدة أشفع لک بها یوم القیامة؛لا إله إلاّ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یکون علیک و علی بنی أبیک غضاضة لأقررت بعینیک و لو سألتنی هذه فی الحیاة لفعلت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جمیلة بنت حرب حمّالة الحطب،و هی تقول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طالب متّ علی دین الأشیاخ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خفت صوته فلم یبق منه 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 شفتیه،فقال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فأصغیت إلیه فقال قولا خفیفا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العبّاس للنّبیّ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أخی،قد و اللّه قال أخی الّذی 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أسمعه</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أحمد بن یحیی،عن عبد الرّحمن،عن أبیه عن محمّد بن إسحاق،عن عبد اللّه بن أبی بکر بن عمرو بن حزم،عن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فی نفس عمر بن عبد العزیز شیء من فدک،فکتب إلی أبی بکر و هو علی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ستّة آلاف دینار،فزد علیها غلّة فدک أربعة آلاف دینار،فاقسمها فی ولد فاطمة علیها السّلام من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فدک للنّبیّ صلّی اللّه علیه و اله خاصّة،</w:t>
      </w:r>
      <w:bookmarkStart w:id="1188" w:name="pg13930_143414"/>
    </w:p>
    <w:p>
      <w:pPr>
        <w:pStyle w:val="Heading3"/>
        <w:numPr>
          <w:ilvl w:val="2"/>
          <w:numId w:val="1"/>
        </w:numPr>
        <w:rPr/>
      </w:pPr>
      <w:bookmarkStart w:id="1189" w:name="__RefHeading___Toc1437788_3264237689"/>
      <w:bookmarkStart w:id="1190" w:name="_Toc472"/>
      <w:bookmarkEnd w:id="1188"/>
      <w:bookmarkEnd w:id="1189"/>
      <w:r>
        <w:rPr/>
        <w:t>453</w:t>
      </w:r>
      <w:r>
        <w:rPr>
          <w:rtl w:val="true"/>
        </w:rPr>
        <w:t>-</w:t>
      </w:r>
      <w:r>
        <w:rPr>
          <w:rtl w:val="true"/>
        </w:rPr>
        <w:t>دجال در جور و کرمان فرود می آید</w:t>
      </w:r>
      <w:bookmarkEnd w:id="11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درمیان هشتاد هزار نفر در 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محله‌ای در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کرمان فرود می‌آید که چهره‌هایشان گویی سپرهایی کوبیده‌شده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پوشیده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طیالس بر تن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لباسی غیر عربی است که بدن را فرا می‌گیرد و هیچ تزئین و خیاطی خاصی در آن دیده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کفشی پشمین به پا می‌کند</w:t>
      </w:r>
      <w:r>
        <w:rPr>
          <w:rFonts w:eastAsia="IRNazanin" w:cs="IRNazanin"/>
          <w:color w:val="111111"/>
          <w:sz w:val="28"/>
          <w:szCs w:val="28"/>
          <w:rtl w:val="true"/>
          <w:lang w:bidi="fa-IR"/>
        </w:rPr>
        <w:t>.</w:t>
      </w:r>
    </w:p>
    <w:p>
      <w:pPr>
        <w:pStyle w:val="Heading3"/>
        <w:numPr>
          <w:ilvl w:val="2"/>
          <w:numId w:val="1"/>
        </w:numPr>
        <w:rPr/>
      </w:pPr>
      <w:bookmarkStart w:id="1191" w:name="__RefHeading___Toc1437790_3264237689"/>
      <w:bookmarkStart w:id="1192" w:name="_Toc473"/>
      <w:bookmarkEnd w:id="1191"/>
      <w:r>
        <w:rPr/>
        <w:t>454</w:t>
      </w:r>
      <w:r>
        <w:rPr>
          <w:rtl w:val="true"/>
        </w:rPr>
        <w:t>-</w:t>
      </w:r>
      <w:r>
        <w:rPr>
          <w:rtl w:val="true"/>
        </w:rPr>
        <w:t>گفتن لا اله الا اللّه ابو طالب قبل از فوتش</w:t>
      </w:r>
      <w:bookmarkEnd w:id="11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 المطلب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وفات ابو طالب فرارسید پیامبر خدا صلّی اللّه علیه و اله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جمله بگو تا به سبب آن در روز قیامت شفاعت تو را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هیچ معبودی جز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مایه خواری و کاستی تو و فرزندان پدرت نبود در مقابل چشمانت اقرار می‌کردم و اگر در زمان حیاتم این‌چنین می‌خواستی انجام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نزد او جمیله دختر حرب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دوش کشنده هیزم‌ها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دین پدران و بزرگان بمیر پس هنگامی که صدای ابو طالب به کاستی گرائید و قدرتی بر سخن گفتن در او باقی نماند دولب خود را تکان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گوش سپردم پس به آرامی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جز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عباس به پیامبر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برادر،به خدا سوگند برادرم آنچه را خواسته بودی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نشنیدم</w:t>
      </w:r>
      <w:r>
        <w:rPr>
          <w:rFonts w:eastAsia="IRNazanin" w:cs="IRNazanin"/>
          <w:color w:val="111111"/>
          <w:sz w:val="28"/>
          <w:szCs w:val="28"/>
          <w:rtl w:val="true"/>
          <w:lang w:bidi="fa-IR"/>
        </w:rPr>
        <w:t>.</w:t>
      </w:r>
    </w:p>
    <w:p>
      <w:pPr>
        <w:pStyle w:val="Heading3"/>
        <w:numPr>
          <w:ilvl w:val="2"/>
          <w:numId w:val="1"/>
        </w:numPr>
        <w:rPr/>
      </w:pPr>
      <w:bookmarkStart w:id="1193" w:name="__RefHeading___Toc1437792_3264237689"/>
      <w:bookmarkStart w:id="1194" w:name="_Toc474"/>
      <w:bookmarkEnd w:id="1193"/>
      <w:r>
        <w:rPr/>
        <w:t>455</w:t>
      </w:r>
      <w:r>
        <w:rPr>
          <w:rtl w:val="true"/>
        </w:rPr>
        <w:t>-</w:t>
      </w:r>
      <w:r>
        <w:rPr>
          <w:rtl w:val="true"/>
        </w:rPr>
        <w:t>تقسیم ثمرات فدک بین فرزندان حضرت زهرا علیها السّلام</w:t>
      </w:r>
      <w:bookmarkEnd w:id="1194"/>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حزم از پدرش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عمر بن عبد العزیز در مورد فدک به فکر فرورفت آنگاه به ابو بکر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دست‌نشانده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بود 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هزار دینار برگیر و غلّه فدک را که چهار هزار دینار است بر آن بیافزا و آن را درمیان فرزندان فاطمه علیها السّلام از بنی هاشم تقسیم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مخصوص پیامبر بود</w:t>
      </w:r>
    </w:p>
    <w:p>
      <w:pPr>
        <w:pStyle w:val="BookText"/>
        <w:rPr/>
      </w:pPr>
      <w:r>
        <w:rPr>
          <w:rFonts w:ascii="IRNazanin" w:hAnsi="IRNazanin" w:eastAsia="IRNazanin"/>
          <w:color w:val="111111"/>
          <w:sz w:val="28"/>
          <w:sz w:val="28"/>
          <w:szCs w:val="28"/>
          <w:rtl w:val="true"/>
          <w:lang w:bidi="fa-IR"/>
        </w:rPr>
        <w:t>فکانت ممّا لم یوجف علیها بخیل و لا رکاب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للنّبیّ صلّی اللّه علیه و اله أموال سمّاها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العواف و یرقط و المیثب و الکلا و حیسیا و الصائفة و بیت أمّ إبراهیم،فأمّا العواف فهو سهم من بنی قریظة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أحمد بن یحیی عن عبد الرّحمن بن شریک عن أبیه عن أبی إسحاق،عن عبد اللّه بن أبی بکر بن عمرو عن أبیه،قال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رسول اللّه صلّی اللّه علیه و اله فی شهر ربیع الأوّل،فی اثنتی عشرة مضت من شهر ربیع الأوّل،یوم الإثنین،و دفن لیلة الأربعاء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عمرو عن ابن عقدة عن أحمد بن یحیی عن عبد الرّحمن عن أبیه عن أبی معشر،عن سعید،عن أبی هریرة،عن النّبیّ صلّی اللّه علیه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تأخذون کما أخذت الأمم من قبلکم،ذراعا بذراع،و شبرا بشبر،و باعا بباع،حتّی لو أنّ أحدا من أولئک دخل جحر ضبّ لدخلتموه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هریرة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شئتم فاقرءوا القرآن کَالَّذِینَ مِنْ قَبْلِکُمْ کانُوا أَشَدَّ مِنْکُمْ قُوَّةً وَ أَکْثَرَ أَمْوالاً وَ أَوْلاداً فَاسْتَمْتَعُوا بِخَلاقِهِمْ قال أبو هریرة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الخلاق الدّین فَاسْتَمْتَعْتُمْ بِخَلاقِکُمْ کَمَا اسْتَمْتَعَ الَّذِینَ مِنْ قَبْلِکُمْ بِخَلاقِهِمْ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فرغ من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نبیّ اللّه،فما صنعت الیهود و النّصاری؟قال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النّاس إلاّ هم</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أحمد بن یحیی،عن عبد الرّحمن،عن أبیه عن أبی إسحاق،عن هبیرة ابن مریم،قال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 بن أبی</w:t>
      </w:r>
      <w:bookmarkStart w:id="1195" w:name="pg13930_143416"/>
    </w:p>
    <w:p>
      <w:pPr>
        <w:pStyle w:val="BookText"/>
        <w:rPr/>
      </w:pPr>
      <w:bookmarkEnd w:id="1195"/>
      <w:r>
        <w:rPr>
          <w:rFonts w:ascii="IRNazanin" w:hAnsi="IRNazanin" w:eastAsia="IRNazanin"/>
          <w:color w:val="111111"/>
          <w:sz w:val="28"/>
          <w:sz w:val="28"/>
          <w:szCs w:val="28"/>
          <w:rtl w:val="true"/>
          <w:lang w:bidi="fa-IR"/>
        </w:rPr>
        <w:t>چرا که از زمین‌هایی بود که بدون جنگ و خونریزی بر آن دست یافته بود و پیامبر اموالی داشت که آنها را برای خود نشان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عواف و یرقط و میثب و کلا و حیسیا صائفه و خانه امّ ابراهیم می‌باشد و عواف سهمی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 است</w:t>
      </w:r>
      <w:r>
        <w:rPr>
          <w:rFonts w:eastAsia="IRNazanin" w:cs="IRNazanin"/>
          <w:color w:val="111111"/>
          <w:sz w:val="28"/>
          <w:szCs w:val="28"/>
          <w:rtl w:val="true"/>
          <w:lang w:bidi="fa-IR"/>
        </w:rPr>
        <w:t>.</w:t>
      </w:r>
    </w:p>
    <w:p>
      <w:pPr>
        <w:pStyle w:val="Heading3"/>
        <w:numPr>
          <w:ilvl w:val="2"/>
          <w:numId w:val="1"/>
        </w:numPr>
        <w:rPr/>
      </w:pPr>
      <w:bookmarkStart w:id="1196" w:name="__RefHeading___Toc1437794_3264237689"/>
      <w:bookmarkStart w:id="1197" w:name="_Toc475"/>
      <w:bookmarkEnd w:id="1196"/>
      <w:r>
        <w:rPr/>
        <w:t>456</w:t>
      </w:r>
      <w:r>
        <w:rPr>
          <w:rtl w:val="true"/>
        </w:rPr>
        <w:t>-</w:t>
      </w:r>
      <w:r>
        <w:rPr>
          <w:rtl w:val="true"/>
        </w:rPr>
        <w:t>وفات رسول اللّه صلّی اللّه علیه و اله در ماه ربیع الاول</w:t>
      </w:r>
      <w:bookmarkEnd w:id="11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حزم از پدرش روایت می‌کند که رسول خدا صلّی اللّه علیه و اله در دوازدهم ربیع الاول در روز دوشنبه وفات یافت و در شب چهارشنبه به خاک سپرده شد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امت‌های پیش از شما بهره خود را برگرفتند شما نیز بهره خود را خواهید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ذراع‌به‌ذراع،وجب‌به‌وجب و باع‌به‌باع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مسافت بین دو شانه در هنگامی است که دست‌ها به دو طرف 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یکی از آنان در سوراخ لانه بزمجه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باشد شما نیز همین کار را خواهید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 که ابو هریره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خواستید قرآن بخوانید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پیشینیانتان که از شما نیرومندتر بودند و اموال و فرزندانشان زیادتر بود به سهم خود بهره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گوید خلاق به معنای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نیز از سهم خویش برخوردار شدید همان‌گونه که پیشینیان شما بهره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آخر آیه را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یهود و نصاری چه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جز آنان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 علیه السّلام یقول و مسح لحیته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یحبس أشقاها أن یخضبها من أعلاها بدم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أحمد بن یحیی،عن عبد الرّحمن،عن أبیه عن حبیب بن أبی العالیة،عن مجاهد،عن نبیّ اللّه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فارقنی فقد فارق اللّه،و من فارق علیّا فقد فارقنی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أحمد عن أحمد،بن یحیی عن عبد الرّحمن، عن أبیه عن الأعمش،عن عمرو بن مرّة،عن أبی عبیدة عن عبد اللّه بن مسعود،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یوم بدر و أسرت الأسری،قال رسول اللّه صلّی اللّه علیه و اله ما ترون فی هؤلاء القوم؟فقال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اللّه،هم الّذین کذّبوک و أخرجوک فاقتلهم</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أبو بکر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اللّه،هم قومک و عشیرتک،و لعلّ اللّه یستنقذهم بک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عبد اللّه بن رواحة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بواد کثیر الحطب،فاجمع حطبا فانصب فیه نارا و ألقهم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العبّاس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قطعک رحمک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رسول اللّه صلّی اللّه علیه و اله قام فدخل،و أکثر النّاس فی قول أبی بکر و عمر،فقال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ما قال أبو بکر،و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ما قال عمر؛فخرج رسول اللّه صلّی اللّه علیه و اله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اختلافکم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هذین الرّجلین،إنّما مثلهما مثل إخوة لهما ممّن کان قبلهما،نوح و إبراهیم و موسی و عیسی علیه السّلام،قال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تَذَرْ عَلَی الْأَرْضِ مِنَ الْکافِرِینَ دَیّاراً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إبراهیم فَمَنْ تَبِعَنِی فَإِنَّهُ مِنِّی وَ مَنْ عَصانِی فَإِنَّکَ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موسی رَبَّنَا اطْمِسْ عَلی أَمْوالِهِمْ وَ اشْدُدْ</w:t>
      </w:r>
      <w:bookmarkStart w:id="1198" w:name="pg13930_143418"/>
    </w:p>
    <w:p>
      <w:pPr>
        <w:pStyle w:val="Heading3"/>
        <w:numPr>
          <w:ilvl w:val="2"/>
          <w:numId w:val="1"/>
        </w:numPr>
        <w:rPr/>
      </w:pPr>
      <w:bookmarkStart w:id="1199" w:name="__RefHeading___Toc1437796_3264237689"/>
      <w:bookmarkStart w:id="1200" w:name="_Toc476"/>
      <w:bookmarkEnd w:id="1198"/>
      <w:bookmarkEnd w:id="1199"/>
      <w:r>
        <w:rPr/>
        <w:t>457</w:t>
      </w:r>
      <w:r>
        <w:rPr>
          <w:rtl w:val="true"/>
        </w:rPr>
        <w:t>-</w:t>
      </w:r>
      <w:r>
        <w:rPr>
          <w:rtl w:val="true"/>
        </w:rPr>
        <w:t>خبر دادن حضرت علی علیه السّلام به شهادتشان</w:t>
      </w:r>
      <w:bookmarkEnd w:id="12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هبیرة ابن مریم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علی بن ابی طالب علیه السّلام درحالی که دست بر ریشش می‌کشد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بدبخت‌ترین افراد این امت رای باز می‌دارد که این ریش رای از خون سر خضاب کند؟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من جدا گردد از خدا جدا شده است و هرکس از علی جدا شود از من جدا شده است</w:t>
      </w:r>
      <w:r>
        <w:rPr>
          <w:rFonts w:eastAsia="IRNazanin" w:cs="IRNazanin"/>
          <w:color w:val="111111"/>
          <w:sz w:val="28"/>
          <w:szCs w:val="28"/>
          <w:rtl w:val="true"/>
          <w:lang w:bidi="fa-IR"/>
        </w:rPr>
        <w:t>.</w:t>
      </w:r>
    </w:p>
    <w:p>
      <w:pPr>
        <w:pStyle w:val="Heading3"/>
        <w:numPr>
          <w:ilvl w:val="2"/>
          <w:numId w:val="1"/>
        </w:numPr>
        <w:rPr/>
      </w:pPr>
      <w:bookmarkStart w:id="1201" w:name="__RefHeading___Toc1437798_3264237689"/>
      <w:bookmarkStart w:id="1202" w:name="_Toc477"/>
      <w:bookmarkEnd w:id="1201"/>
      <w:r>
        <w:rPr/>
        <w:t>458</w:t>
      </w:r>
      <w:r>
        <w:rPr>
          <w:rtl w:val="true"/>
        </w:rPr>
        <w:t>-</w:t>
      </w:r>
      <w:r>
        <w:rPr>
          <w:rtl w:val="true"/>
        </w:rPr>
        <w:t>اسیران جنگ بدر</w:t>
      </w:r>
      <w:bookmarkEnd w:id="1202"/>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جنگ بدر هنگامی که اسیران دربند شدند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جماعت چه نظری دارید؟پس عمر بن خطّاب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سخنت رای دروغ شمردند و تو رای از وطنت بیرون کردند آنان رای بکش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قوم و طائفه تو هستند و شاید که خدا آنان رای به خاطر تو از دوزخ نجات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عبد اللّه بن رواحه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بیابانی هستی که هیزم در آن فراوان است هیزمی گرد هم آر و آتش برافروز و آنان رای در آتش بیافکن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عباس بن عبد المطلب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خویشاوندی تو رای قطع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رسول خدا برخاست و به 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حال آنکه بیشتر مردم سخن ابو بکر و عمر را پذیرفته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برخی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ابو بکر است و برخی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عمر است پس رسول خدا به درآمد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اختلاف شما درباره سخن این دو مرد برای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دو مانند برادران آنان از پیشینیان،نوح و ابراهیم و موسی و عیسی علیهم السّلام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از کافران رای بر روی زمین باقی نگذار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من پیروی کند از من است و هرکس نافرمانی کند تو آمرزنده مهربانی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قُلُوبِهِمْ فَلا یُؤْمِنُوا حَتّی یَرَوُا الْعَذابَ الْأَلِیمَ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عیسی إِنْ تُعَذِّبْهُمْ فَإِنَّهُمْ عِبادُکَ وَ إِنْ تَغْفِرْ لَهُمْ فَإِنَّکَ أَنْتَ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 بکم عیلة،فلا ینفلتنّ منکم أحد إلاّ بفداء أو ضربة عنق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اللّه،إلاّ سهیل بن بیضاء،و قد کنت سمعته یذکر الإسلام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رسول اللّه صلّی اللّه علیه و اله فلم یحر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جعلت أنظر إلی السّماء متی تقع علیّ الحجارة،فإنّی قدّمت بین یدی رسول اللّه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سهیل بن 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ففرحت فرحا ما فرحت مثله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فداؤهم ستّین أوقیّة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أحمد بن یحیی عن عبد الرّحمن، عن أبیه عن عاصم بن أبی النّجود،عن أبی وائل،عن جریر بن عبد اللّه،عن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المهاجرون و الأنصار بعضهم أولیاء بعض فی الدّنیا و الآخرة، و الطّلقاء من قریش و العتقاء من ثقیف بعضهم أولیاء بعض فی الدّنیا و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أحمد،قال أخبرنا أحمد،قال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الرّحمن،قال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الأعمش،عن تمیم بن سلمة،عن عبد الرّحمن بن هلال العبسیّ،عن جریر بن عبد اللّه البجلیّ،عن النّبیّ صلّی اللّه علیه و اله مثله</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عمرو،عن ابن عقدة،عن أحمد بن یحیی،عن عبد الرّحمن،عن أبیه،عن أحمد بن أبی العالیة،عن مجاهد،عن ابن عبّاس،عن علیّ</w:t>
      </w:r>
      <w:bookmarkStart w:id="1203" w:name="pg13930_143420"/>
    </w:p>
    <w:p>
      <w:pPr>
        <w:pStyle w:val="BookText"/>
        <w:rPr/>
      </w:pPr>
      <w:bookmarkEnd w:id="12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اموالشان را نابود و دل‌هایشان را سخت کن که اینان تا عذاب دردناک را نبینند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عذاب کنی بندگان تو هستند و اگر آنها را بیامرزی تو شکست‌ناپذیر فرزانه‌ای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فقیر و محتاجید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هیچ‌یک از این جماعت از دست شما رهایی نیابد تا از آنان فدیه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رهایشان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گردنش را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سهیل بن بیضاء که شنیده بودم در مکه اسلام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خاموش شد و سخنی به نیکی بر زبان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آسمان نگریستم که چه زمانی سنگی بر سرم فرود می‌آید پس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سهیل بن 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قدری خرسند شدم که هرگز آن‌گونه خوشحال نشده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فدیه آنان شصت 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1204" w:name="__RefHeading___Toc1437800_3264237689"/>
      <w:bookmarkStart w:id="1205" w:name="_Toc478"/>
      <w:bookmarkEnd w:id="1204"/>
      <w:r>
        <w:rPr/>
        <w:t>459</w:t>
      </w:r>
      <w:r>
        <w:rPr>
          <w:rtl w:val="true"/>
        </w:rPr>
        <w:t>-</w:t>
      </w:r>
      <w:r>
        <w:rPr>
          <w:rtl w:val="true"/>
        </w:rPr>
        <w:t>مهاجرین و انصار،برخی دوست برخی دیگرند</w:t>
      </w:r>
      <w:bookmarkEnd w:id="12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مهاجرین و انصار در دنیا و آخرت برخی دوستان یکدیگرند و آزادشدگان از قریش و ثقیف نیز در دنیا و آخرت برخی دوستان برخی دیگرند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بن عبد اللّه بجلی نیز همچون این حدیث را از پیامبر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أبی طالب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النّاس قمت لهم خلف مقام إبراهیم علیه السّلام فحلفت لهم باللّه،ما قتلت عثمان،و لا أمرت بقتله،و لقد نهیتهم فعصونی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أحمد بن یحیی عن عبد الرّحمن، عن أبیه عن عثمان بن أبی ذرعة،عن حمران،عن محمّد بن علیّ بن أبی طالب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أعظم النّاس أجرا فی الآخرة أعظمهم مصیبة فی الدّنیا،و إنّ أهل البیت أعظم النّاس مصیبة،مصیبتنا برسول اللّه صلّی اللّه علیه و اله قبل،ثمّ یشرکنا فیه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أحمد بن یحیی عن عبد الرّحمن، عن أبیه عن عبد اللّه بن محمّد بن عقیل،عن حمزة بن أبی سعید الخدریّ،عن أبیه، عن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أتزعمون أن رحم نبیّ اللّه لا ینفع قومه یوم القیامة؛بلی و اللّه إنّ رحمی لموصولة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النّاس،أنا فرطکم علی الحوض،فإذا جئت و قام رجال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اللّه،أنا فلان بن فلان،و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نبیّ اللّه،أنا فلان بن فلان،و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اللّه،أنا فلان بن فلان،فأقول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النّسب فقد عرفته،و لکنّکم أحدثتم بعدی،و ارتددتم القهقری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علیّ بن الحسین بن عبید عن إسماعیل بن أبان،عن سلاّم بن أبی عمرة،عن معروف،عن أبی الطّفیل،قال</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 الحسن بن علیّ علیه السّلام بعد وفاة علیّ علیه السّلام و ذکر أمیر المؤمنین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الوصیّین و وصیّ خاتم الأنبیاء،و أمیر الصّدّیقین و الشّهداء و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bookmarkStart w:id="1206" w:name="pg13930_143422"/>
    </w:p>
    <w:p>
      <w:pPr>
        <w:pStyle w:val="Heading3"/>
        <w:numPr>
          <w:ilvl w:val="2"/>
          <w:numId w:val="1"/>
        </w:numPr>
        <w:rPr/>
      </w:pPr>
      <w:bookmarkStart w:id="1207" w:name="__RefHeading___Toc1437802_3264237689"/>
      <w:bookmarkStart w:id="1208" w:name="_Toc479"/>
      <w:bookmarkEnd w:id="1206"/>
      <w:bookmarkEnd w:id="1207"/>
      <w:r>
        <w:rPr/>
        <w:t>460</w:t>
      </w:r>
      <w:r>
        <w:rPr>
          <w:rtl w:val="true"/>
        </w:rPr>
        <w:t>-</w:t>
      </w:r>
      <w:r>
        <w:rPr>
          <w:rtl w:val="true"/>
        </w:rPr>
        <w:t>بری بودن حضرت علی علیه السّلام از قتل عثمان</w:t>
      </w:r>
      <w:bookmarkEnd w:id="12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می‌خواستند برمی‌خاستم و در پشت مقام ابراهیم به خدا سوگند می‌خوردم که من عثمان را نکشتم و به قتل او فرمان ندادم بلکه آنان را از این امر بازداشتم ولی از من نافرمانی کردند</w:t>
      </w:r>
      <w:r>
        <w:rPr>
          <w:rFonts w:eastAsia="IRNazanin" w:cs="IRNazanin"/>
          <w:color w:val="111111"/>
          <w:sz w:val="28"/>
          <w:szCs w:val="28"/>
          <w:rtl w:val="true"/>
          <w:lang w:bidi="fa-IR"/>
        </w:rPr>
        <w:t>.</w:t>
      </w:r>
    </w:p>
    <w:p>
      <w:pPr>
        <w:pStyle w:val="Heading3"/>
        <w:numPr>
          <w:ilvl w:val="2"/>
          <w:numId w:val="1"/>
        </w:numPr>
        <w:rPr/>
      </w:pPr>
      <w:bookmarkStart w:id="1209" w:name="__RefHeading___Toc1437804_3264237689"/>
      <w:bookmarkStart w:id="1210" w:name="_Toc480"/>
      <w:bookmarkEnd w:id="1209"/>
      <w:r>
        <w:rPr/>
        <w:t>461</w:t>
      </w:r>
      <w:r>
        <w:rPr>
          <w:rtl w:val="true"/>
        </w:rPr>
        <w:t>-</w:t>
      </w:r>
      <w:r>
        <w:rPr>
          <w:rtl w:val="true"/>
        </w:rPr>
        <w:t>بزرگترین مردم از نظر اجر در آخرت مصیبت دیده ها در دنیا هستند</w:t>
      </w:r>
      <w:bookmarkEnd w:id="12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حنیفه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پراجرترین مردم در آخرت پربلاترین آنها در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درستی که اهل بیت فاجعه دیده‌ترین مردم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ما به رسول خدا صلّی اللّه علیه و اله از پیش بود آنگاه مردم در آن مصیبت با ما شریک گشتند</w:t>
      </w:r>
      <w:r>
        <w:rPr>
          <w:rFonts w:eastAsia="IRNazanin" w:cs="IRNazanin"/>
          <w:color w:val="111111"/>
          <w:sz w:val="28"/>
          <w:szCs w:val="28"/>
          <w:rtl w:val="true"/>
          <w:lang w:bidi="fa-IR"/>
        </w:rPr>
        <w:t>.</w:t>
      </w:r>
    </w:p>
    <w:p>
      <w:pPr>
        <w:pStyle w:val="Heading3"/>
        <w:numPr>
          <w:ilvl w:val="2"/>
          <w:numId w:val="1"/>
        </w:numPr>
        <w:rPr/>
      </w:pPr>
      <w:bookmarkStart w:id="1211" w:name="__RefHeading___Toc1437806_3264237689"/>
      <w:bookmarkStart w:id="1212" w:name="_Toc481"/>
      <w:bookmarkEnd w:id="1211"/>
      <w:r>
        <w:rPr/>
        <w:t>462</w:t>
      </w:r>
      <w:r>
        <w:rPr>
          <w:rtl w:val="true"/>
        </w:rPr>
        <w:t>-</w:t>
      </w:r>
      <w:r>
        <w:rPr>
          <w:rtl w:val="true"/>
        </w:rPr>
        <w:t>رحم حضرت رسول اللّه صلّی اللّه علیه و اله</w:t>
      </w:r>
      <w:bookmarkEnd w:id="12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می‌کنید که خویشاوندی پیامبر خدا در روز قیامت به قومش سود نمی‌بخشد؟بله به خدا سوگند خویشاوندی من در دنیا و آخرت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کنار حوض کوثر از پیش در انتظار شمایم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آمدم گروهی برمی‌خیزند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من فلانی فرزند فلانی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من فلانی فرزند فلانی هستم و دیگری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من فلانی فرزند فلانی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شما را با خود فهمیدم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شما پس از من رفتاری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دادید و به گذشته خود بازگشتید</w:t>
      </w:r>
      <w:r>
        <w:rPr>
          <w:rFonts w:eastAsia="IRNazanin" w:cs="IRNazanin"/>
          <w:color w:val="111111"/>
          <w:sz w:val="28"/>
          <w:szCs w:val="28"/>
          <w:rtl w:val="true"/>
          <w:lang w:bidi="fa-IR"/>
        </w:rPr>
        <w:t>.</w:t>
      </w:r>
    </w:p>
    <w:p>
      <w:pPr>
        <w:pStyle w:val="Heading3"/>
        <w:numPr>
          <w:ilvl w:val="2"/>
          <w:numId w:val="1"/>
        </w:numPr>
        <w:rPr/>
      </w:pPr>
      <w:bookmarkStart w:id="1213" w:name="__RefHeading___Toc1437808_3264237689"/>
      <w:bookmarkStart w:id="1214" w:name="_Toc482"/>
      <w:bookmarkEnd w:id="1213"/>
      <w:r>
        <w:rPr/>
        <w:t>463</w:t>
      </w:r>
      <w:r>
        <w:rPr>
          <w:rtl w:val="true"/>
        </w:rPr>
        <w:t>-</w:t>
      </w:r>
      <w:r>
        <w:rPr>
          <w:rtl w:val="true"/>
        </w:rPr>
        <w:t>خطبۀ امام حسن علیه السّلام بعد از وفات حضرت علی علیه السّلام</w:t>
      </w:r>
      <w:bookmarkEnd w:id="1214"/>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طفیل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علیه السّلام پس از وفات علی علیه السّلام خطبه خواند و امیر مؤمنان را یاد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ختم‌کننده جانشینان،جانشین ختم‌کننده پیامبران و امیر راستگویان و شهدا و نیکوکاران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النّاس،لقد فارقکم رجل ما سبقه الأوّلون،و لا تدرکه الآخرون،لقد کان رسول اللّه صلّی اللّه علیه و اله یعطیه الرّایة فیقاتل جبرئیل عن یمینه،و میکائیل عن یساره،فما یرجع حتّی یفتح اللّه علیه،ما ترک ذهبا و لا فضّة إلاّ شیء علی صبیّ له،و ما ترک فی بیت المال إلاّ سبعمائة درهم،فضلت من عطائه،أراد أن یشتری بها خادما لأمّ کلثوم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عرفنی فقد عرفنی،و من لم یعرفنی فأنا الحسن بن محمّد النّبیّ 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هذه الآیة،قول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اتَّبَعْتُ مِلَّةَ آبائِی إِبْراهِیمَ وَ إِسْحاقَ وَ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ابن البشیر،و أنا ابن النّذیر،و أنا ابن الدّاعی إلی اللّه، و أنا ابن السّراج المنیر،و أنا ابن الّذی أرسل رحمة للعالمین،و أنا من أهل البیت الّذین أذهب اللّه عنهم الرّجس و طهّرهم تطهیرا،و أنا من أهل البیت الّذین کان جبرئیل ینزل علیهم و منهم کان یعرج،و أنا من أهل البیت الّذین افترض اللّه مودّتهم و ولایتهم،فقال فیما أنزل علی محمّد صلّی اللّه علیه و اله قُلْ لا أَسْئَلُکُمْ عَلَیْهِ أَجْراً إِلاَّ الْمَوَدَّةَ فِی الْقُرْبی وَ مَنْ یَقْتَرِفْ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اقتراف 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مودّتنا</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إبراهیم بن محمّد بن إسحاق عن إسحاق بن برید الطّائی،عن سعد بن صارم،عن الحسن بن عمرو عن رشید،عن حبّة العرنیّ،قال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النّجباء،و أفراطنا أفراط الأنبیاء، حزبنا حزب اللّه،و الفئة الباغیة حزب الشّیطان،من ساوی بیننا و بین عدوّنا فلیس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مردی از شما جدا گردید که پیشینیان بر او برتری نیافتند و آیندگان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دست نیابند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پرچم جهاد را به او می‌سپرد و جبرئیل از سمت راست و میکائیل از سوی چپش می‌جنگیدند و باز نمی‌گشت تا خداوند او را پیروز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طلا و نقره‌ای به جا نگذاشت جز مقداری برای فرزندانش و در بیت المال نیز جز هفتصد درهم که از بخشش او افزون آمده بود چیزی باقی نگذاشت و می‌خواست با آن خدمتکاری برای امّ‌کلثوم تهیه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مرا شناخت که شناخت و هرکس مرا نشناخت من حسن فرزند محمد پیامبرم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از قول حضرت یوسف علیه السّلام تلاوت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کیش نیاکانم ابراهیم،اسحاق و یعقوب پیروی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بشارت‌دهنده و بیم‌دهنده و دعوت‌کننده به سوی خدا و چراغ روشنی‌بخش و فرزند کسی هستم که برای هدایت جهانیان فرستاده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اهل بیتی هستم که خداوند پلیدی را از آنان دور ساخت و به نیکی پاکشان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اهل بیتی هستم که جبرئیل بر آنان فرود آمده و از آنان عروج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اهل بیتی هستم که خداوند محبت و ولایتشان را واجب ساخت پس در آنچه بر محمد صلّی اللّه علیه و اله فروفرستاده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در ازای رسالتم پاداشی جز محبت خویشاوندی از شما طلب نمی‌کنم و هرکس کار نیکی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کار نیک دوستی ما اهل بیت است</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 عرنی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علی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با نجابت ما هستیم که فرزندان ما فرزندان پیامبرانند،حزب ما حزب خداست و گروه سرکش گروه شیطانند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ما و دشمنان ما را یکسان بداند از 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جعفر بن عبد اللّه المحمّدیّ،عن إسماعیل بن مرثد،عن جدّه،عن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حقّ علیّ علی النّاس حقّ الوالد علی 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علیّ بن الحسن بن عبید،عن إسماعیل بن أبان،عن إسحاق بن إبراهیم،عن أبی هارون،عن أبی سعید،قال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علیّ منّی و أنا منه فقال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محمّد،و أنا منکما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أحمد بن یحیی بن زکریّا،عن حسین بن علیّ الجعفیّ،عن زائدة،عن هشام بن حسّان،عن الحسن عن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صلّی اللّه علیه و اله،أیّ الإسلام أفضل؟قال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سلم المسلمون من لسانه 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عبد الواحد بن محمّد بن مهدیّ عن ابن عقدة عن الحسن بن جعفر بن مدرار عن عمّه طاهر عن الحسن بن عمّار،عن عمرو بن مرّة،عن عبد اللّه بن الحارث،عن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أنا سیّد ولد آدم یوم القیامة و لا فخر،و أنا أوّل من تنشقّ الأرض عنه و لا فخر و أنا أوّل شافع و أوّل مشفّع</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أحمد بن یحیی عن یعقوب بن یوسف الضّبّیّ،عن محمّد بن إسحاق بن عمّار عن هلال بن أیّوب عن عبد الکریم</w:t>
      </w:r>
      <w:bookmarkStart w:id="1215" w:name="pg13930_143426"/>
    </w:p>
    <w:p>
      <w:pPr>
        <w:pStyle w:val="Heading3"/>
        <w:numPr>
          <w:ilvl w:val="2"/>
          <w:numId w:val="1"/>
        </w:numPr>
        <w:rPr/>
      </w:pPr>
      <w:bookmarkStart w:id="1216" w:name="__RefHeading___Toc1437810_3264237689"/>
      <w:bookmarkStart w:id="1217" w:name="_Toc483"/>
      <w:bookmarkEnd w:id="1215"/>
      <w:bookmarkEnd w:id="1216"/>
      <w:r>
        <w:rPr/>
        <w:t>464</w:t>
      </w:r>
      <w:r>
        <w:rPr>
          <w:rtl w:val="true"/>
        </w:rPr>
        <w:t>-</w:t>
      </w:r>
      <w:r>
        <w:rPr>
          <w:rtl w:val="true"/>
        </w:rPr>
        <w:t>حق حضرت علی علیه السّلام بر مردم</w:t>
      </w:r>
      <w:bookmarkEnd w:id="12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علی بر مردم بسان حق پدر بر فرزندش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من است و من از اویم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صلّی اللّه علیه و اله من نیز از شمایم</w:t>
      </w:r>
      <w:r>
        <w:rPr>
          <w:rFonts w:eastAsia="IRNazanin" w:cs="IRNazanin"/>
          <w:color w:val="111111"/>
          <w:sz w:val="28"/>
          <w:szCs w:val="28"/>
          <w:rtl w:val="true"/>
          <w:lang w:bidi="fa-IR"/>
        </w:rPr>
        <w:t>.</w:t>
      </w:r>
    </w:p>
    <w:p>
      <w:pPr>
        <w:pStyle w:val="Heading3"/>
        <w:numPr>
          <w:ilvl w:val="2"/>
          <w:numId w:val="1"/>
        </w:numPr>
        <w:rPr/>
      </w:pPr>
      <w:bookmarkStart w:id="1218" w:name="__RefHeading___Toc1437812_3264237689"/>
      <w:bookmarkStart w:id="1219" w:name="_Toc484"/>
      <w:bookmarkEnd w:id="1218"/>
      <w:r>
        <w:rPr/>
        <w:t>465</w:t>
      </w:r>
      <w:r>
        <w:rPr>
          <w:rtl w:val="true"/>
        </w:rPr>
        <w:t>-</w:t>
      </w:r>
      <w:r>
        <w:rPr>
          <w:rtl w:val="true"/>
        </w:rPr>
        <w:t>مسلمان کسی است که مسلمانان از دست او و زبانش در امان باشند</w:t>
      </w:r>
      <w:bookmarkEnd w:id="12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است؟پیامبر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مسلمانان از زبان و دستش در امان باشند</w:t>
      </w:r>
      <w:r>
        <w:rPr>
          <w:rFonts w:eastAsia="IRNazanin" w:cs="IRNazanin"/>
          <w:color w:val="111111"/>
          <w:sz w:val="28"/>
          <w:szCs w:val="28"/>
          <w:rtl w:val="true"/>
          <w:lang w:bidi="fa-IR"/>
        </w:rPr>
        <w:t>.</w:t>
      </w:r>
    </w:p>
    <w:p>
      <w:pPr>
        <w:pStyle w:val="Heading3"/>
        <w:numPr>
          <w:ilvl w:val="2"/>
          <w:numId w:val="1"/>
        </w:numPr>
        <w:rPr/>
      </w:pPr>
      <w:bookmarkStart w:id="1220" w:name="__RefHeading___Toc1437814_3264237689"/>
      <w:bookmarkStart w:id="1221" w:name="_Toc485"/>
      <w:bookmarkEnd w:id="1220"/>
      <w:r>
        <w:rPr/>
        <w:t>466</w:t>
      </w:r>
      <w:r>
        <w:rPr>
          <w:rtl w:val="true"/>
        </w:rPr>
        <w:t>-</w:t>
      </w:r>
      <w:r>
        <w:rPr>
          <w:rtl w:val="true"/>
        </w:rPr>
        <w:t>رسول خدا صلّی اللّه علیه و اله سرور فرزندان آدم</w:t>
      </w:r>
      <w:bookmarkEnd w:id="1221"/>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سرور فرزندان آدم در روز قیامت هستم که به آن افتخار نمی‌کنم و من اولین کس هستم که زمین در برابرش شکافته می‌شود ولی به خود نمی‌بالم و من اولین شفاعتگر و اولین کسی هستم که شفاعتش پذیرفته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أبی أمیّة،عن مجاهد،قال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الّذین أراد رسول اللّه صلّی اللّه علیه و اله أن یباهل بهم؟قال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فاطمة و الحسن و الحسین علیهم السّلام و الأنفس النّبیّ صلّی اللّه علیه و اله و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أحمد بن یحیی عن عبید اللّه بن موسی،عن فطر،عن أنس،قال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إنّ أخی و وزیری و وصیّی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عمرو،عن ابن عقدة عن الحسن عن عبید اللّه بن موسی عن هانئ بن أیّوب،عن طلحة بن مصرّف،عن عمیرة بن سعد أنّه سمع علیّا علیه السّلام فی الرّحبة ینشد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والاه،و عاد من عاداه؟فقام بضعة عشر فشهدوا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عمرو عن ابن عقدة عن جعفر بن علیّ عن حسن بن حسین عن عمر بن راشد،عن جعفر بن محمّد علیهما السّلام فی قوله ثُمَّ لَتُسْئَلُنَّ یَوْمَئِذٍ عَنِ النَّعِیمِ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من النّعیم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الحبل</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عمرو عن ابن عقدة عن یعقوب بن یوسف عن أبی غسّان، عن مسعود بن سعید عن جابر،عن أبی جعفر الباقر علیه السّلام فی قوله تعالی أَمْ یَحْسُدُونَ النّاسَ عَلی ما آتاهُمُ اللّهُ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نحن النّاس</w:t>
      </w:r>
      <w:r>
        <w:rPr>
          <w:rFonts w:eastAsia="Amiri" w:cs="Amiri" w:ascii="Amiri" w:hAnsi="Amiri"/>
          <w:color w:val="111111"/>
          <w:sz w:val="28"/>
          <w:szCs w:val="28"/>
          <w:rtl w:val="true"/>
          <w:lang w:bidi="ar-SA"/>
        </w:rPr>
        <w:t>.</w:t>
      </w:r>
      <w:bookmarkStart w:id="1222" w:name="pg13930_143428"/>
    </w:p>
    <w:p>
      <w:pPr>
        <w:pStyle w:val="Heading3"/>
        <w:numPr>
          <w:ilvl w:val="2"/>
          <w:numId w:val="1"/>
        </w:numPr>
        <w:rPr/>
      </w:pPr>
      <w:bookmarkStart w:id="1223" w:name="__RefHeading___Toc1437816_3264237689"/>
      <w:bookmarkStart w:id="1224" w:name="_Toc486"/>
      <w:bookmarkEnd w:id="1222"/>
      <w:bookmarkEnd w:id="1223"/>
      <w:r>
        <w:rPr/>
        <w:t>467</w:t>
      </w:r>
      <w:r>
        <w:rPr>
          <w:rtl w:val="true"/>
        </w:rPr>
        <w:t>-</w:t>
      </w:r>
      <w:r>
        <w:rPr>
          <w:rtl w:val="true"/>
        </w:rPr>
        <w:t>کسانی که رسول خدا صلّی اللّه علیه و اله به همراه آنها مباهله کرد</w:t>
      </w:r>
      <w:bookmarkEnd w:id="12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ابن عباس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رسول خدا صلّی اللّه علیه و اله خواست بوسیلۀ آنان مباهله کند چه کسانی بودند؟گفت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 خود،که در قرآن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علی علیهما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برادر و وزیر و جانشین من،علی بن ابی طالب علیه السّلام است</w:t>
      </w:r>
      <w:r>
        <w:rPr>
          <w:rFonts w:eastAsia="IRNazanin" w:cs="IRNazanin"/>
          <w:color w:val="111111"/>
          <w:sz w:val="28"/>
          <w:szCs w:val="28"/>
          <w:rtl w:val="true"/>
          <w:lang w:bidi="fa-IR"/>
        </w:rPr>
        <w:t>.</w:t>
      </w:r>
    </w:p>
    <w:p>
      <w:pPr>
        <w:pStyle w:val="Heading3"/>
        <w:numPr>
          <w:ilvl w:val="2"/>
          <w:numId w:val="1"/>
        </w:numPr>
        <w:rPr/>
      </w:pPr>
      <w:bookmarkStart w:id="1225" w:name="__RefHeading___Toc1437818_3264237689"/>
      <w:bookmarkStart w:id="1226" w:name="_Toc487"/>
      <w:bookmarkEnd w:id="1225"/>
      <w:r>
        <w:rPr/>
        <w:t>468</w:t>
      </w:r>
      <w:r>
        <w:rPr>
          <w:rtl w:val="true"/>
        </w:rPr>
        <w:t>-</w:t>
      </w:r>
      <w:r>
        <w:rPr>
          <w:rtl w:val="true"/>
        </w:rPr>
        <w:t>حدیث غدیر</w:t>
      </w:r>
      <w:bookmarkEnd w:id="12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عمیرة بن سعد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علی علیه السّلام درمیان جمعیت،مردم را سوگند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چه‌کسی شنیده است که رسول خدا صلّی اللّه علیه و اله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من مولا و صاحب اختیار اویم علی مولا و صاحب اختیار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بدار هرکس او را گرامی دارد و دشمن دار هرکس که با او دشمنی کند؟پس چند ده‌نفری برخاستند و گواهی دادند</w:t>
      </w:r>
      <w:r>
        <w:rPr>
          <w:rFonts w:eastAsia="IRNazanin" w:cs="IRNazanin"/>
          <w:color w:val="111111"/>
          <w:sz w:val="28"/>
          <w:szCs w:val="28"/>
          <w:rtl w:val="true"/>
          <w:lang w:bidi="fa-IR"/>
        </w:rPr>
        <w:t>.</w:t>
      </w:r>
    </w:p>
    <w:p>
      <w:pPr>
        <w:pStyle w:val="Heading3"/>
        <w:numPr>
          <w:ilvl w:val="2"/>
          <w:numId w:val="1"/>
        </w:numPr>
        <w:rPr/>
      </w:pPr>
      <w:bookmarkStart w:id="1227" w:name="__RefHeading___Toc1437820_3264237689"/>
      <w:bookmarkStart w:id="1228" w:name="_Toc488"/>
      <w:bookmarkEnd w:id="1227"/>
      <w:r>
        <w:rPr/>
        <w:t>469</w:t>
      </w:r>
      <w:r>
        <w:rPr>
          <w:rtl w:val="true"/>
        </w:rPr>
        <w:t>-</w:t>
      </w:r>
      <w:r>
        <w:rPr>
          <w:rtl w:val="true"/>
        </w:rPr>
        <w:t>تفسیر قول خداوند متعال</w:t>
      </w:r>
      <w:r>
        <w:rPr>
          <w:rtl w:val="true"/>
        </w:rPr>
        <w:t>: (</w:t>
      </w:r>
      <w:r>
        <w:rPr>
          <w:rtl w:val="true"/>
        </w:rPr>
        <w:t>ثُمَّ لَتُسْئَلُنَّ یَوْمَئِذٍ عَنِ النَّعِیمِ</w:t>
      </w:r>
      <w:r>
        <w:rPr>
          <w:rtl w:val="true"/>
        </w:rPr>
        <w:t xml:space="preserve">) </w:t>
      </w:r>
      <w:r>
        <w:rPr>
          <w:rtl w:val="true"/>
        </w:rPr>
        <w:t xml:space="preserve">و </w:t>
      </w:r>
      <w:r>
        <w:rPr>
          <w:rtl w:val="true"/>
        </w:rPr>
        <w:t>(</w:t>
      </w:r>
      <w:r>
        <w:rPr>
          <w:rtl w:val="true"/>
        </w:rPr>
        <w:t>اعْتَصِمُوا بِحَبْلِ اللّهِ جَمِیعاً</w:t>
      </w:r>
      <w:r>
        <w:rPr>
          <w:rtl w:val="true"/>
        </w:rPr>
        <w:t>)</w:t>
      </w:r>
      <w:bookmarkEnd w:id="12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درباره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از نعمت‌هایی که داشتید بازخواست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نعمت‌ها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ریسمان الهی چنگ 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ریسمان هستیم</w:t>
      </w:r>
      <w:r>
        <w:rPr>
          <w:rFonts w:eastAsia="IRNazanin" w:cs="IRNazanin"/>
          <w:color w:val="111111"/>
          <w:sz w:val="28"/>
          <w:szCs w:val="28"/>
          <w:rtl w:val="true"/>
          <w:lang w:bidi="fa-IR"/>
        </w:rPr>
        <w:t>.</w:t>
      </w:r>
    </w:p>
    <w:p>
      <w:pPr>
        <w:pStyle w:val="Heading3"/>
        <w:numPr>
          <w:ilvl w:val="2"/>
          <w:numId w:val="1"/>
        </w:numPr>
        <w:rPr/>
      </w:pPr>
      <w:bookmarkStart w:id="1229" w:name="__RefHeading___Toc1437822_3264237689"/>
      <w:bookmarkStart w:id="1230" w:name="_Toc489"/>
      <w:bookmarkEnd w:id="1229"/>
      <w:r>
        <w:rPr/>
        <w:t>470</w:t>
      </w:r>
      <w:r>
        <w:rPr>
          <w:rtl w:val="true"/>
        </w:rPr>
        <w:t>-</w:t>
      </w:r>
      <w:r>
        <w:rPr>
          <w:rtl w:val="true"/>
        </w:rPr>
        <w:t>تفسیر قول</w:t>
      </w:r>
      <w:r>
        <w:rPr>
          <w:rtl w:val="true"/>
        </w:rPr>
        <w:t>: (</w:t>
      </w:r>
      <w:r>
        <w:rPr>
          <w:rtl w:val="true"/>
        </w:rPr>
        <w:t>أَمْ یَحْسُدُونَ النّاسَ عَلی ما آتاهُمُ</w:t>
      </w:r>
      <w:r>
        <w:rPr>
          <w:rtl w:val="true"/>
        </w:rPr>
        <w:t>)</w:t>
      </w:r>
      <w:bookmarkEnd w:id="1230"/>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درباره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مردمی که خدا از کرمش بهره‌مندشان ساخته حسد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مردم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عمرو عن ابن عقدة عن أحمد بن موسی بن إسحاق، و محمّد بن عبد اللّه بن سلیمان،معا عن یحیی بن عبد الحمید،عن قیس،عن السّدّیّ،عن عطا عن ابن عبّاس أَمْ یَحْسُدُونَ النّاسَ عَلی ما آتاهُمُ اللّهُ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النّاس دون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عمرو عن ابن عقدة عن الحسن بن علیّ بن عفّان،عن أبی حفص الصّائغ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صلّیت خلف جعفر بن محمّد علیه السّلام فجهر ببِسْمِ اللّهِ الرَّحْمنِ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 عن ابن عقدة عن أحمد بن یحیی،عن أبی غسّان، عن جعفر بن حبیب النّهدیّ،عن أبی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برذون بن شبیب عن الصّادق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احفظوا فینا ما حفظ العبد الصّالح فی الیتیمین، وَ کانَ أَبُوهُما صالِحاً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أحمد،عن جعفر بن محمّد بن هشام،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الحسین بن نصر،قال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غضاض بن الصّلت الثّوریّ،عن الرّبیع بن المنذر،عن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محمّد بن الحنفیّة یحدّث 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شرّا من الکلب،و النّاصب شرّ منه</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عمرو،عن ابن عقدة عن أحمد،بن یحیی عن جعفر بن عنبسة عن إسماعیل بن أبان عن مسعود بن سعد،عن جابر،عن أبی جعفر علیه السّلام</w:t>
      </w:r>
      <w:bookmarkStart w:id="1231" w:name="pg13930_143430"/>
    </w:p>
    <w:p>
      <w:pPr>
        <w:pStyle w:val="BookText"/>
        <w:rPr/>
      </w:pPr>
      <w:bookmarkEnd w:id="1231"/>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درباره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مردمی که خدا از کرمش بهره‌مندشان ساخته حسد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مردم هستیم نه سایر مردم</w:t>
      </w:r>
      <w:r>
        <w:rPr>
          <w:rFonts w:eastAsia="IRNazanin" w:cs="IRNazanin"/>
          <w:color w:val="111111"/>
          <w:sz w:val="28"/>
          <w:szCs w:val="28"/>
          <w:rtl w:val="true"/>
          <w:lang w:bidi="fa-IR"/>
        </w:rPr>
        <w:t>.</w:t>
      </w:r>
    </w:p>
    <w:p>
      <w:pPr>
        <w:pStyle w:val="Heading3"/>
        <w:numPr>
          <w:ilvl w:val="2"/>
          <w:numId w:val="1"/>
        </w:numPr>
        <w:rPr/>
      </w:pPr>
      <w:bookmarkStart w:id="1232" w:name="__RefHeading___Toc1437824_3264237689"/>
      <w:bookmarkStart w:id="1233" w:name="_Toc490"/>
      <w:bookmarkEnd w:id="1232"/>
      <w:r>
        <w:rPr/>
        <w:t>471</w:t>
      </w:r>
      <w:r>
        <w:rPr>
          <w:rtl w:val="true"/>
        </w:rPr>
        <w:t>-</w:t>
      </w:r>
      <w:r>
        <w:rPr>
          <w:rtl w:val="true"/>
        </w:rPr>
        <w:t>بلند گفتن بسم اللّه</w:t>
      </w:r>
      <w:bookmarkEnd w:id="12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حفص صائغ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پشت‌سر امام صادق علیه السّلام نماز خواندم پس بِسْمِ اللّهِ الرَّحْمنِ الرَّحِیمِ را بلند تلاوت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برذون بن شبیب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ما آنچه آن بنده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آن‌دو کودک یتیم حفظ کرد،حفظ کنید درحالی که پدر آن‌دو کودک انسانی نیکوکار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تعمیر دیواری است که زیر آن گنجی برای دو کودک بود</w:t>
      </w:r>
      <w:r>
        <w:rPr>
          <w:rFonts w:eastAsia="IRNazanin" w:cs="IRNazanin"/>
          <w:color w:val="111111"/>
          <w:sz w:val="28"/>
          <w:szCs w:val="28"/>
          <w:rtl w:val="true"/>
          <w:lang w:bidi="fa-IR"/>
        </w:rPr>
        <w:t>].</w:t>
      </w:r>
    </w:p>
    <w:p>
      <w:pPr>
        <w:pStyle w:val="Heading3"/>
        <w:numPr>
          <w:ilvl w:val="2"/>
          <w:numId w:val="1"/>
        </w:numPr>
        <w:rPr/>
      </w:pPr>
      <w:bookmarkStart w:id="1234" w:name="__RefHeading___Toc1437826_3264237689"/>
      <w:bookmarkStart w:id="1235" w:name="_Toc491"/>
      <w:bookmarkEnd w:id="1234"/>
      <w:r>
        <w:rPr/>
        <w:t>472</w:t>
      </w:r>
      <w:r>
        <w:rPr>
          <w:rtl w:val="true"/>
        </w:rPr>
        <w:t>-</w:t>
      </w:r>
      <w:r>
        <w:rPr>
          <w:rtl w:val="true"/>
        </w:rPr>
        <w:t>ناصبی ها</w:t>
      </w:r>
      <w:bookmarkEnd w:id="12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 از پدرش علی بن ابی طالب علیه السّلام روایت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چیزی بدتر از سگ نیافرید و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 از سگ هستند</w:t>
      </w:r>
      <w:r>
        <w:rPr>
          <w:rFonts w:eastAsia="IRNazanin" w:cs="IRNazanin"/>
          <w:color w:val="111111"/>
          <w:sz w:val="28"/>
          <w:szCs w:val="28"/>
          <w:rtl w:val="true"/>
          <w:lang w:bidi="fa-IR"/>
        </w:rPr>
        <w:t>.</w:t>
      </w:r>
    </w:p>
    <w:p>
      <w:pPr>
        <w:pStyle w:val="Heading3"/>
        <w:numPr>
          <w:ilvl w:val="2"/>
          <w:numId w:val="1"/>
        </w:numPr>
        <w:rPr/>
      </w:pPr>
      <w:bookmarkStart w:id="1236" w:name="__RefHeading___Toc1437828_3264237689"/>
      <w:bookmarkStart w:id="1237" w:name="_Toc492"/>
      <w:bookmarkEnd w:id="1236"/>
      <w:r>
        <w:rPr/>
        <w:t>473</w:t>
      </w:r>
      <w:r>
        <w:rPr>
          <w:rtl w:val="true"/>
        </w:rPr>
        <w:t>-</w:t>
      </w:r>
      <w:r>
        <w:rPr>
          <w:rtl w:val="true"/>
        </w:rPr>
        <w:t>شیعه کسی است،که از خداوند متعال فرمان می برد</w:t>
      </w:r>
      <w:bookmarkEnd w:id="1237"/>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ما کسی است که از خداوند والا فرمانبرداری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شیعتنا من أطاع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عمرو عبد الواحد بن محمّد عن ابن عقدة عن أحمد بن یحیی،قال سمعت أبا غسان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فی جعفیّ أفضل من مسعود بن سعد، و هو أبن سعد الجعفیّ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عمرو عن أحمد بن یوسف الجعفیّ،عن محمّد بن إسحاق،عن الحسن بن محمّد اللّیثیّ،قال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جعفر المنصور،عن أبیه، عن جدّه،عن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آذی العبّاس فقد آذانی، إنّما عمّ الرّجل صنو أبیه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عمرو عن ابن عقدة عن محمّد بن الفضل بن إبراهیم عن أبیه عن نصر بن قابوس عن جابر،عن محمّد بن علیّ بن عبد اللّه بن عبّاس،قال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وطئت الملائکة فرش أحد من النّاس الا فرشنا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یحیی بن المنذر الحجریّ،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عمرو بن خالد،قال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إسرائیل،عن جابر،عن عکرمة،عن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لی رسول اللّه صلّی اللّه علیه و اله أن یؤتینی الله الحکمة</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یحیی النّیسابوریّ،قال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بشر بن الحکم،قال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عمرو بن شبیب،عن عبد اللّه بن عیسی،عن شعیب بن یسار،عن عکرمة،عن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لی رسول</w:t>
      </w:r>
      <w:bookmarkStart w:id="1238" w:name="pg13930_143432"/>
    </w:p>
    <w:p>
      <w:pPr>
        <w:pStyle w:val="Heading3"/>
        <w:numPr>
          <w:ilvl w:val="2"/>
          <w:numId w:val="1"/>
        </w:numPr>
        <w:rPr/>
      </w:pPr>
      <w:bookmarkStart w:id="1239" w:name="__RefHeading___Toc1437830_3264237689"/>
      <w:bookmarkStart w:id="1240" w:name="_Toc493"/>
      <w:bookmarkEnd w:id="1238"/>
      <w:bookmarkEnd w:id="1239"/>
      <w:r>
        <w:rPr/>
        <w:t>474</w:t>
      </w:r>
      <w:r>
        <w:rPr>
          <w:rtl w:val="true"/>
        </w:rPr>
        <w:t>-</w:t>
      </w:r>
      <w:r>
        <w:rPr>
          <w:rtl w:val="true"/>
        </w:rPr>
        <w:t>مدح مسعود جعفی</w:t>
      </w:r>
      <w:bookmarkEnd w:id="12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یحیی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ابو عسّان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درمیان 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فضیلت‌تر از مسعود بن سعد ندیدم و او همان ابن سعد جعفی است</w:t>
      </w:r>
      <w:r>
        <w:rPr>
          <w:rFonts w:eastAsia="IRNazanin" w:cs="IRNazanin"/>
          <w:color w:val="111111"/>
          <w:sz w:val="28"/>
          <w:szCs w:val="28"/>
          <w:rtl w:val="true"/>
          <w:lang w:bidi="fa-IR"/>
        </w:rPr>
        <w:t>.</w:t>
      </w:r>
    </w:p>
    <w:p>
      <w:pPr>
        <w:pStyle w:val="Heading3"/>
        <w:numPr>
          <w:ilvl w:val="2"/>
          <w:numId w:val="1"/>
        </w:numPr>
        <w:rPr/>
      </w:pPr>
      <w:bookmarkStart w:id="1241" w:name="__RefHeading___Toc1437832_3264237689"/>
      <w:bookmarkStart w:id="1242" w:name="_Toc494"/>
      <w:bookmarkEnd w:id="1241"/>
      <w:r>
        <w:rPr/>
        <w:t>475</w:t>
      </w:r>
      <w:r>
        <w:rPr>
          <w:rtl w:val="true"/>
        </w:rPr>
        <w:t>-</w:t>
      </w:r>
      <w:r>
        <w:rPr>
          <w:rtl w:val="true"/>
        </w:rPr>
        <w:t>هرکس عباس عموی پیامبر را اذیت کند پیامبر خدا را اذیت کرده است</w:t>
      </w:r>
      <w:bookmarkEnd w:id="12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عباس را بیازارد مرا آزرده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عموی انسان چون پدر اوست</w:t>
      </w:r>
      <w:r>
        <w:rPr>
          <w:rFonts w:eastAsia="IRNazanin" w:cs="IRNazanin"/>
          <w:color w:val="111111"/>
          <w:sz w:val="28"/>
          <w:szCs w:val="28"/>
          <w:rtl w:val="true"/>
          <w:lang w:bidi="fa-IR"/>
        </w:rPr>
        <w:t>.</w:t>
      </w:r>
    </w:p>
    <w:p>
      <w:pPr>
        <w:pStyle w:val="Heading3"/>
        <w:numPr>
          <w:ilvl w:val="2"/>
          <w:numId w:val="1"/>
        </w:numPr>
        <w:rPr/>
      </w:pPr>
      <w:bookmarkStart w:id="1243" w:name="__RefHeading___Toc1437834_3264237689"/>
      <w:bookmarkStart w:id="1244" w:name="_Toc495"/>
      <w:bookmarkEnd w:id="1243"/>
      <w:r>
        <w:rPr/>
        <w:t>476</w:t>
      </w:r>
      <w:r>
        <w:rPr>
          <w:rtl w:val="true"/>
        </w:rPr>
        <w:t>-</w:t>
      </w:r>
      <w:r>
        <w:rPr>
          <w:rtl w:val="true"/>
        </w:rPr>
        <w:t>ابن عباس می گوید</w:t>
      </w:r>
      <w:r>
        <w:rPr>
          <w:rtl w:val="true"/>
        </w:rPr>
        <w:t>:</w:t>
      </w:r>
      <w:r>
        <w:rPr>
          <w:rtl w:val="true"/>
        </w:rPr>
        <w:t>فرشتگان جز خانه خاندان پیامبر صلّی اللّه علیه و اله را زیر پا نگذاشته اند</w:t>
      </w:r>
      <w:bookmarkEnd w:id="12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فرشتگان،خانه هیچ کس جز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زیر پای خود قرار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حرکت نکردند</w:t>
      </w:r>
      <w:r>
        <w:rPr>
          <w:rFonts w:eastAsia="IRNazanin" w:cs="IRNazanin"/>
          <w:color w:val="111111"/>
          <w:sz w:val="28"/>
          <w:szCs w:val="28"/>
          <w:rtl w:val="true"/>
          <w:lang w:bidi="fa-IR"/>
        </w:rPr>
        <w:t>]</w:t>
      </w:r>
    </w:p>
    <w:p>
      <w:pPr>
        <w:pStyle w:val="Heading3"/>
        <w:numPr>
          <w:ilvl w:val="2"/>
          <w:numId w:val="1"/>
        </w:numPr>
        <w:rPr/>
      </w:pPr>
      <w:bookmarkStart w:id="1245" w:name="__RefHeading___Toc1437836_3264237689"/>
      <w:bookmarkStart w:id="1246" w:name="_Toc496"/>
      <w:bookmarkEnd w:id="1245"/>
      <w:r>
        <w:rPr/>
        <w:t>477</w:t>
      </w:r>
      <w:r>
        <w:rPr>
          <w:rtl w:val="true"/>
        </w:rPr>
        <w:t>-</w:t>
      </w:r>
      <w:r>
        <w:rPr>
          <w:rtl w:val="true"/>
        </w:rPr>
        <w:t>دعای پیامبر صلّی اللّه علیه و اله برای ابن عباس</w:t>
      </w:r>
      <w:bookmarkEnd w:id="12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برایم دعا فرمود که خدا حکمت و دانایی به من عطا کند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دیگری همچون حدیث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صلّی اللّه علیه و اله أن یؤتینی اللّه الحکمة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عمرو،عن ابن عقدة عن أحمد بن یحیی عن یحیی بن عبد الحمید،عن یحیی بن سلمة،عن أبیه،عن الباقر 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أوّل من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انتهت أحادیث أبی عمرو بن مهدی</w:t>
      </w:r>
    </w:p>
    <w:p>
      <w:pPr>
        <w:pStyle w:val="BookText"/>
        <w:rPr/>
      </w:pPr>
      <w:r>
        <w:rPr>
          <w:rFonts w:eastAsia="IRNazanin" w:cs="IRNazanin"/>
          <w:color w:val="111111"/>
          <w:sz w:val="28"/>
          <w:szCs w:val="28"/>
          <w:lang w:bidi="fa-IR"/>
        </w:rPr>
        <w:t>523-61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حسن بن محمّد بن یحیی الفحّام عن المنصوریّ، عن عمّ أبیه عن أبی الحسن العسکریّ عن آبائه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سیّدنا الصّادق جعفر بن محمّد علیهما السّلام فشکا إلیه رجلا یظلمه،قال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أنت عن دعوة المظلوم علی الظالم الّتی علّمها النّبیّ علیه السّلام لأمیر المؤمنین علیه السّلام؟ما دعا بها مظلوم علی ظالمه إلاّ نصره اللّه تعالی علیه و کفاه إیّاه،و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طمّه بالبلاء طمّا، و عمّه بالبلاء عمّا،و قمّه بالأذی قمّا،و ارمه بیوم لا معاد له،و ساعة لا مردّ لها، و أبح حریمه،و صلّ علی محمّد 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اکفنی أمره، و قنی شرّه،و اصرف عنّی کیده،و أجرح قلبه و سدّ فاه عنّی،و خشعت الأصوات للرّحمن فلا تسمع إلاّ همسا،و عنت الوجوه للحیّ القیّوم،و قد خاب من حمل ظلما،اخسؤا فیها و لا تکلّمون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 صه؛سبع مرّات</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الإسناد،عن الصّادق علیه السّلام فی قوله تعالی فَلَنُحْیِیَنَّهُ حَیاةً طَیِّبَةً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القنوع</w:t>
      </w:r>
      <w:r>
        <w:rPr>
          <w:rFonts w:eastAsia="Amiri" w:cs="Amiri" w:ascii="Amiri" w:hAnsi="Amiri"/>
          <w:color w:val="111111"/>
          <w:sz w:val="28"/>
          <w:szCs w:val="28"/>
          <w:rtl w:val="true"/>
          <w:lang w:bidi="ar-SA"/>
        </w:rPr>
        <w:t>.</w:t>
      </w:r>
      <w:bookmarkStart w:id="1247" w:name="pg13930_143434"/>
    </w:p>
    <w:p>
      <w:pPr>
        <w:pStyle w:val="Heading3"/>
        <w:numPr>
          <w:ilvl w:val="2"/>
          <w:numId w:val="1"/>
        </w:numPr>
        <w:rPr/>
      </w:pPr>
      <w:bookmarkStart w:id="1248" w:name="__RefHeading___Toc1437838_3264237689"/>
      <w:bookmarkStart w:id="1249" w:name="_Toc497"/>
      <w:bookmarkEnd w:id="1247"/>
      <w:bookmarkEnd w:id="1248"/>
      <w:r>
        <w:rPr/>
        <w:t>478</w:t>
      </w:r>
      <w:r>
        <w:rPr>
          <w:rtl w:val="true"/>
        </w:rPr>
        <w:t>-</w:t>
      </w:r>
      <w:r>
        <w:rPr>
          <w:rtl w:val="true"/>
        </w:rPr>
        <w:t>اول کسی که اسلام آورد حضرت علی علیه السّلام بود</w:t>
      </w:r>
      <w:bookmarkEnd w:id="12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اولین کسی است که اسلام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ابو عمرو بن مهدی به پایان رسید</w:t>
      </w:r>
      <w:r>
        <w:rPr>
          <w:rFonts w:eastAsia="IRNazanin" w:cs="IRNazanin"/>
          <w:color w:val="111111"/>
          <w:sz w:val="28"/>
          <w:szCs w:val="28"/>
          <w:rtl w:val="true"/>
          <w:lang w:bidi="fa-IR"/>
        </w:rPr>
        <w:t>»</w:t>
      </w:r>
    </w:p>
    <w:p>
      <w:pPr>
        <w:pStyle w:val="Heading3"/>
        <w:numPr>
          <w:ilvl w:val="2"/>
          <w:numId w:val="1"/>
        </w:numPr>
        <w:rPr/>
      </w:pPr>
      <w:bookmarkStart w:id="1250" w:name="__RefHeading___Toc1437840_3264237689"/>
      <w:bookmarkStart w:id="1251" w:name="_Toc498"/>
      <w:bookmarkEnd w:id="1250"/>
      <w:r>
        <w:rPr/>
        <w:t>480</w:t>
      </w:r>
      <w:r>
        <w:rPr>
          <w:rtl w:val="true"/>
        </w:rPr>
        <w:t>-</w:t>
      </w:r>
      <w:r>
        <w:rPr>
          <w:rtl w:val="true"/>
        </w:rPr>
        <w:t>دعای مظلوم</w:t>
      </w:r>
      <w:bookmarkEnd w:id="12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آقای ما امام صادق علیه السّلام آمد و از مردی که به او ستم می‌نمود شکایت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دعایی را که ستمدیده برضدّ ستمکار انجام می‌دهد و پیامبر صلّی اللّه علیه و اله آن را به امیر مؤمنان آموخت نمی‌دانی؟آن دعایی است که آن را هیچ ستمدیده‌ای بر علیه ستمکاری نمی‌خواند جز آنکه خداوند او را یاری می‌کند و کفایتش می‌نماید و آن دعا این‌چنین است که هفت بار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خداوندا،او را در بلا فروبرده و مصیبت را بر او فراگیر کن و با آزار و اذیت او را از میان بردار و او را به روزی بیفکن که هیچ بازگشتی ندارد و به ساعتی دچار کن که هیچ رهایی در آن نباشد و حریمش را مباح بر 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محمد و خاندان او درود فرست و مرا از ستم او کفایت کن و از بدی او نگه‌دار و حیله و نیرنگ او را از من بازگردان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 را پاره‌پاره کن و دهانش را بر من ببند و تمامی صداها در برابر خداوند رحمان خاشع و آرامند پس جز صدایی آرام و پنهان نمی‌شنوی و چهره در برابر خداوند زنده و پاینده سر به زیر آورده‌اند و هر ستمگری در خسران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جهنم خوار و درمانده شوید و سخنی نگوئید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 باش آرام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خدا توکل کن</w:t>
      </w:r>
      <w:r>
        <w:rPr>
          <w:rFonts w:eastAsia="IRNazanin" w:cs="IRNazanin"/>
          <w:color w:val="111111"/>
          <w:sz w:val="28"/>
          <w:szCs w:val="28"/>
          <w:rtl w:val="true"/>
          <w:lang w:bidi="fa-IR"/>
        </w:rPr>
        <w:t>].</w:t>
      </w:r>
    </w:p>
    <w:p>
      <w:pPr>
        <w:pStyle w:val="Heading3"/>
        <w:numPr>
          <w:ilvl w:val="2"/>
          <w:numId w:val="1"/>
        </w:numPr>
        <w:rPr/>
      </w:pPr>
      <w:bookmarkStart w:id="1252" w:name="__RefHeading___Toc1437842_3264237689"/>
      <w:bookmarkStart w:id="1253" w:name="_Toc499"/>
      <w:bookmarkEnd w:id="1252"/>
      <w:r>
        <w:rPr/>
        <w:t>481</w:t>
      </w:r>
      <w:r>
        <w:rPr>
          <w:rtl w:val="true"/>
        </w:rPr>
        <w:t>-</w:t>
      </w:r>
      <w:r>
        <w:rPr>
          <w:rtl w:val="true"/>
        </w:rPr>
        <w:t xml:space="preserve">تفسیر آیۀ </w:t>
      </w:r>
      <w:r>
        <w:rPr>
          <w:rtl w:val="true"/>
        </w:rPr>
        <w:t>(</w:t>
      </w:r>
      <w:r>
        <w:rPr>
          <w:rtl w:val="true"/>
        </w:rPr>
        <w:t>فَلَنُحْیِیَنَّهُ حَیاةً طَیِّبَةً</w:t>
      </w:r>
      <w:r>
        <w:rPr>
          <w:rtl w:val="true"/>
        </w:rPr>
        <w:t>)</w:t>
      </w:r>
      <w:bookmarkEnd w:id="1253"/>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درباره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زندگی پاکیزه 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صرفه‌جویی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الصّادق علیه السّلام قال إذا عرضت لأحدکم حاجة فلیستشر اللّه ربّه،فإن أشار علیه اتّبع،و إن لم یشر علیه 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یا سیّدی،و کیف أعلم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تسجد عقیب المکتوبة،و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مرّة،ثمّ تتوسّل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تصلّی علینا،و تستشفع بنا،ثمّ تنظر ما یلهمک تفعله،فهو الّذی أشار علیک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 إنّ اللّه تعالی یحبّ الجمال و التّجمّل،و یکره البؤس و التّباؤس،فإنّ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أنعم علی عبد نعمة أحبّ أن یری علیه أثرها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ینظّف ثوبه،و یطیّب ریحه، و یجصص داره،و یکنس أفنیته،حتّی إنّ السّراج قبل مغیب الشّمس ینفی الفقر، و یزید فی الرّزق</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الصّادق علیه السّلام عن آبائه علیه السّلام أنّ یهودیّا جاء إلی أمیر المؤمنین علیّ بن أبی طالب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عمّا لیس للّه،و عمّا لیس عند اللّه، و عمّا لا یعلمه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لا یعلمه اللّه،فلا یعلم أنّ له ولدا تکذیبا لکم حیث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 ابن اللّه،و 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للّه؛فلیس للّه شریک،و 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عند اللّه؛فلیس عند اللّه ظلم للعباد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اللّه،و أشهد أنّ محمّدا عبده و رسوله،و أشهد أنّک الحقّ،و من أهل الحقّ،و قلت الحقّ،و أسلم علی یده</w:t>
      </w:r>
      <w:r>
        <w:rPr>
          <w:rFonts w:eastAsia="IRNazanin" w:cs="IRNazanin"/>
          <w:color w:val="111111"/>
          <w:sz w:val="28"/>
          <w:szCs w:val="28"/>
          <w:rtl w:val="true"/>
          <w:lang w:bidi="fa-IR"/>
        </w:rPr>
        <w:t>.</w:t>
      </w:r>
      <w:bookmarkStart w:id="1254" w:name="pg13930_143436"/>
    </w:p>
    <w:p>
      <w:pPr>
        <w:pStyle w:val="Heading3"/>
        <w:numPr>
          <w:ilvl w:val="2"/>
          <w:numId w:val="1"/>
        </w:numPr>
        <w:rPr/>
      </w:pPr>
      <w:bookmarkStart w:id="1255" w:name="__RefHeading___Toc1437844_3264237689"/>
      <w:bookmarkStart w:id="1256" w:name="_Toc500"/>
      <w:bookmarkEnd w:id="1254"/>
      <w:bookmarkEnd w:id="1255"/>
      <w:r>
        <w:rPr/>
        <w:t>482</w:t>
      </w:r>
      <w:r>
        <w:rPr>
          <w:rtl w:val="true"/>
        </w:rPr>
        <w:t>-</w:t>
      </w:r>
      <w:r>
        <w:rPr>
          <w:rtl w:val="true"/>
        </w:rPr>
        <w:t>کیفیت استخاره کردن</w:t>
      </w:r>
      <w:bookmarkEnd w:id="12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برای یکی از شما نیازی پدید آمد از پروردگارش نظرخواهی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پیشنهادی فرمود بپذیرد و گر نه بازایستد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آن پیام پنهانی را بفهمم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واجب به سجده می‌روی و صدبار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برگزین آن‌گاه به ما اهل بیت توسّل می‌جویی و بر ما درود می‌فرستی و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قرار می‌دهی آنگاه می‌نگری که چه به تو الهام می‌شود پس به آن عمل می‌کنی پس آن چیزی است که خدا به تو اشاره فرموده است</w:t>
      </w:r>
      <w:r>
        <w:rPr>
          <w:rFonts w:eastAsia="IRNazanin" w:cs="IRNazanin"/>
          <w:color w:val="111111"/>
          <w:sz w:val="28"/>
          <w:szCs w:val="28"/>
          <w:rtl w:val="true"/>
          <w:lang w:bidi="fa-IR"/>
        </w:rPr>
        <w:t>.</w:t>
      </w:r>
    </w:p>
    <w:p>
      <w:pPr>
        <w:pStyle w:val="Heading3"/>
        <w:numPr>
          <w:ilvl w:val="2"/>
          <w:numId w:val="1"/>
        </w:numPr>
        <w:rPr/>
      </w:pPr>
      <w:bookmarkStart w:id="1257" w:name="__RefHeading___Toc1437846_3264237689"/>
      <w:bookmarkStart w:id="1258" w:name="_Toc501"/>
      <w:bookmarkEnd w:id="1257"/>
      <w:r>
        <w:rPr/>
        <w:t>483</w:t>
      </w:r>
      <w:r>
        <w:rPr>
          <w:rtl w:val="true"/>
        </w:rPr>
        <w:t>-</w:t>
      </w:r>
      <w:r>
        <w:rPr>
          <w:rtl w:val="true"/>
        </w:rPr>
        <w:t>مستحب است در ظاهر خود اظهار کند نعمت را انسان</w:t>
      </w:r>
      <w:bookmarkEnd w:id="12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والا زیبایی و زینت را دوست دارد و فقر و فقر نمایی را ناخوش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خداوند بر بنده‌ای نعمتی می‌دهد دوست دارد که اثر آن نعمت را بر او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اثر آن را آشکار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لباسش را تمیز می‌کند و خود را خوشبو می‌سازد و خانه‌اش را گچ‌کاری می‌کند و آن را جارو می‌زند حتی برافروختن چراغ پیش از غروب خورشید که فقر را دور می‌سازد و از بین می‌برد و بر روزی می‌افزاید</w:t>
      </w:r>
      <w:r>
        <w:rPr>
          <w:rFonts w:eastAsia="IRNazanin" w:cs="IRNazanin"/>
          <w:color w:val="111111"/>
          <w:sz w:val="28"/>
          <w:szCs w:val="28"/>
          <w:rtl w:val="true"/>
          <w:lang w:bidi="fa-IR"/>
        </w:rPr>
        <w:t>.</w:t>
      </w:r>
    </w:p>
    <w:p>
      <w:pPr>
        <w:pStyle w:val="Heading3"/>
        <w:numPr>
          <w:ilvl w:val="2"/>
          <w:numId w:val="1"/>
        </w:numPr>
        <w:rPr/>
      </w:pPr>
      <w:bookmarkStart w:id="1259" w:name="__RefHeading___Toc1437848_3264237689"/>
      <w:bookmarkStart w:id="1260" w:name="_Toc502"/>
      <w:bookmarkEnd w:id="1259"/>
      <w:r>
        <w:rPr/>
        <w:t>484</w:t>
      </w:r>
      <w:r>
        <w:rPr>
          <w:rtl w:val="true"/>
        </w:rPr>
        <w:t>-</w:t>
      </w:r>
      <w:r>
        <w:rPr>
          <w:rtl w:val="true"/>
        </w:rPr>
        <w:t>سؤال یهودی از حضرت علی علیه السّلام</w:t>
      </w:r>
      <w:bookmarkEnd w:id="12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جدّش روایت می‌کند که مردی یهودی به نزد امیر مؤمنان علیه السّلام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آنچه برای خدا نیست و آنچه در نزد او نمی‌باشد و خدا آن را نمی‌داند آگاه کن</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خدا نمی‌داند این است که برای خودش فرزندی نمی‌داند و سخن شما را دروغ برمی‌شمرد هنگامی که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 فرزند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از آنچه برای خدا نیست پرسیدی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شریک ندارد و اما این‌که می‌گویی آنچه در نزد خدا نیست،در نزد خدا ستم به بندگان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یهودی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هیچ معبودی جز خدا نیست و محمد بنده و فرستاده اوست و گواهی می‌دهم که تو حق و از اهل حق هستی و حق را بر زبان آوردی و به دست علی علیه السّلام اسلام آورد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عن المنصوریّ،عن عمّ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یوما علی المتوکّل و هو یشرب،فدعانی إلی الشّرب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سیّدی،ما شربته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تشرب مع علیّ بن محمّد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تعرف من فی یدک إنّما یضرّک و لا یضرّه؛ و لم أعد ذلک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یوما من الأیّام،قال لی الفتح بن خاقان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مال یجیء من قمّ،و قد أمرنی أن أرصده لأخبره به، فقل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طریق یجیء حتّی أجتنبه؛فجئت إلی الإمام علیّ بن محمّد علیهما السّلام فصادفت عنده من أحتشمه فتبسّم 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إلاّ خیرا یا أبا موسی،لم لم تعد الرّسالة الأوّلة؟فقلت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أجللتک 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یجیء اللّیلة،و لیس یضلون إلیه،فبت عندی،فلمّا کان من اللّیل و قام إلی ورده قطع الرّکوع بالسّلام، 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 الرّجل و معه المال،و قد منعه الخادم الوصول إلیّ فاخرج و خذ ما معه،فخرجت فإذا معه الزنفیلجة فیها المال،فأخذته و دخلت به إلیه،فقال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المخنقة الّتی قالت لک القمّیّة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ذخیرة جدّتها؛فخرجت إلیه فأعطانیها،فدخلت بها إلیه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الجبّة الّتی أبدلتها منها ردّها إلینا، فخرجت إلیه،فقلت له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ابنتی استحسنتها فأبدلتها بهذه الجبّة،و أنا أمضی فأجیء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فقل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 ما لنا و علینا هاتها،من کتفک،فخرجت إلی الرّجل فأخرجتها من کتفه فغشی علیه، فخرج إلیه علیه السّلام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کنت شاکّا فتیقّنت</w:t>
      </w:r>
      <w:r>
        <w:rPr>
          <w:rFonts w:eastAsia="IRNazanin" w:cs="IRNazanin"/>
          <w:color w:val="111111"/>
          <w:sz w:val="28"/>
          <w:szCs w:val="28"/>
          <w:rtl w:val="true"/>
          <w:lang w:bidi="fa-IR"/>
        </w:rPr>
        <w:t>.</w:t>
      </w:r>
      <w:bookmarkStart w:id="1261" w:name="pg13930_143438"/>
    </w:p>
    <w:p>
      <w:pPr>
        <w:pStyle w:val="Heading3"/>
        <w:numPr>
          <w:ilvl w:val="2"/>
          <w:numId w:val="1"/>
        </w:numPr>
        <w:rPr/>
      </w:pPr>
      <w:bookmarkStart w:id="1262" w:name="__RefHeading___Toc1437850_3264237689"/>
      <w:bookmarkStart w:id="1263" w:name="_Toc503"/>
      <w:bookmarkEnd w:id="1261"/>
      <w:bookmarkEnd w:id="1262"/>
      <w:r>
        <w:rPr/>
        <w:t>485</w:t>
      </w:r>
      <w:r>
        <w:rPr>
          <w:rtl w:val="true"/>
        </w:rPr>
        <w:t>-</w:t>
      </w:r>
      <w:r>
        <w:rPr>
          <w:rtl w:val="true"/>
        </w:rPr>
        <w:t>آمدن مال و پول خدمت امام هادی علیه السّلام از قم در زمان متوکّل</w:t>
      </w:r>
      <w:bookmarkEnd w:id="12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منصوری از عموی پدرش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بر متوکل داخل شدم و او شراب می‌نوشید پس مرا به نوشیدن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من،هرگز شراب ننوشیده‌ام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می‌نوشی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در برابرت هستند نشناخته‌ای و این به زیان توست نه زیان او دیگربار چنین تهمتی به او نزن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روزها فتح بن خاقان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خبردار شده که مالی از سوی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 و به من فرمان داده است که در کمین آن مال باشم تا او را باخبر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من بگو که آن مال از چه راهی می‌آید تا متوکل را از آن بازدارم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نزد امام هادی علیه السّلام آمدم و نزد او یکی از کارگزاران را ملاقات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لبخندی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خیر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سخن متوکل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می‌گفت تو با من شراب می‌نوشی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بازگو نکردی؟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 شما را بزرگتر از آن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سخن را بر زبان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مال امشب می‌رسد و یاران متوکل بر آن دست نمی‌یابند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شب در نزد من بمان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شب‌هنگام که برای نماز شب برخاسته بود در حین رکوع،نماز را با سلام به پایان رساند و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به همراه اموال آمد و خادم نگذاشت که به نزدم آید پس بیرون رو و هر آن‌چه با اوست برگیر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بدر آمده دیدم که زنبیلی همراه دارد که اموال درون آن است پس آن را گرفتم و بر امام وارد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 گردنبندی را که آن زن قمی گفت که از مادر بزرگش برای او مانده است به ما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سوی او رفتم پس گردنبند را به من داد و آن را نزد امام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روپوشی که به‌جای آن جایگزین کردی به ما بازگردان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سوی او آمده و سخن امام را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دخترم از آن گردنبند خوشش آمد پس من این روپوش را جایگزینش کردم و به او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دخترم به همان دلخوش باشد و گردنبند را طلب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می‌روم و آن را بازپس می‌آورم پس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شو و 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والا آنچه برای ما و بر علیه ماست حفظ و نگهداری می‌کند،آن را از دوشت درآور و به ما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سوی او رفتم پس روپوش را از دوشش درآورد و از هوش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به سوی او خارج شد و پس آن مرد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امر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داشتم و اکنون به باور و یقین 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عن المنصوریّ،عن سهل بن یعقوب بن إسحاق،الملقّب بأبی نواس المؤدّب فی المسجد المعلّق فی صفّ شنیف بسرّ من رأی،قال المنصوریّ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یلقّب بأبی نواس لأنّه کان یتخلّع و یتطیّب مع الناس و یظهر التّشیّع علی الطّیّبة فیأمن علی نفسه،فلمّا سمع الإمام علیه السّلام لقّبنی بأبی نواس،قال</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السّریّ،أنت أبو نواس الحقّ،و من تقدّمک أبو نواس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 ذات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سیّدی،قد وقع لی اختیارات الأیّام عن سیّدنا الصّادق علیه السّلام ممّا حدّثنی به الحسن بن عبد اللّه بن مطهّر،عن محمّد بن سلیمان الدّیلمیّ،عن أبیه، عن سیّدنا الصّادق علیه السّلام فی کلّ شهر فأعرضه علیک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افعل؛فلمّا عرضته علیه و صحّحته،قلت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سیّدی،فی أکثر هذه الأیّام قواطع عن المقاصد لما ذکر فیها من النحس و المخاوف فتدلّنی علی الاحتراز من المخاوف،فیها فإنّما تدعونی الضّرورة إلی التّوجّه فی الحوائج فیها،فقال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سهل،إنّ لشیعتنا بولایتنا عصمة لو سلکوا بها فی لجّة البحار الغامرة و سباسب البیداء الغائرة بین السّباع و الذّئاب و أعادی الجنّ و الإنس،لأمنوا من مخاوفهم بولایتهم لنا،فثق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أخلص فی الولاء لأئمّتک الطّاهرین،و توجّه حیث شئت، و اقصد ما شئت یا سهل،إذا أصبحت و قلت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اللّهمّ معتصما بذمامک المنیع الّذی لا یطاول و لا یحاول،من شرّ کلّ طارق و غاشم من سائر من خلقت و ما خلقت من خلقک الصّامت و النّاطق،فی جنّة من کلّ مخوف بلباس</w:t>
      </w:r>
      <w:bookmarkStart w:id="1264" w:name="pg13930_143440"/>
    </w:p>
    <w:p>
      <w:pPr>
        <w:pStyle w:val="Heading3"/>
        <w:numPr>
          <w:ilvl w:val="2"/>
          <w:numId w:val="1"/>
        </w:numPr>
        <w:rPr/>
      </w:pPr>
      <w:bookmarkStart w:id="1265" w:name="__RefHeading___Toc1437852_3264237689"/>
      <w:bookmarkStart w:id="1266" w:name="_Toc504"/>
      <w:bookmarkEnd w:id="1264"/>
      <w:bookmarkEnd w:id="1265"/>
      <w:r>
        <w:rPr/>
        <w:t>486</w:t>
      </w:r>
      <w:r>
        <w:rPr>
          <w:rtl w:val="true"/>
        </w:rPr>
        <w:t>-</w:t>
      </w:r>
      <w:r>
        <w:rPr>
          <w:rtl w:val="true"/>
        </w:rPr>
        <w:t>دعا برای دوری از چیزهایی که از آنها می ترسی</w:t>
      </w:r>
      <w:bookmarkEnd w:id="12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منصوری درباره ابو سری سهل بن یعقوب بن اسحاق ملقّب به ابو نواس اذان‌گوی مسجدی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شنیف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سامراء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ابو نواس مشهور بود چون از مردم جدا بود و در قید و بند رفتار معمول با آنها نبود و به راحتی با آنان رفتار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نظر نوع سخن و رفتار هیچ مبالاتی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راحتی تشیّع خود را ابراز می‌داشت و بر خود ایمن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خود را به هزل و بی‌خیالی زده بود کسی کاری به کارش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نواس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شنید که به من لقب ابی نواس داده‌اند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ابو نواس برحقی و ابو نواس پیش از تو ابو نواس باطل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روزی به امام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عبد اللّه بن مطهر از محمد بن سلیمان دیلمی از پدرش از آقای ما امام صادق علیه السّلام برایم روایت کرده‌اند که در هر ماه روزهایی است که از شروع به کار در آن ایام باید برحذر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روزها را بر شما عرضه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نظر شما را بدانم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روزها را بر امام عرضه کردم و امام نیز آن را درست برشمرد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 در بیشتر این‌روزها موانعی است که ما را از رسیدن به هدف باز می‌دارد چون ذکر شده است در این ایام شومی و امور هراس‌انگیز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این امور در این‌روزها راهنمایی کن چون ضرورت مرا وادار می‌کند که در این‌روزها به دنبال نیاز خود حرکت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شیعیان ما به سبب ولایت ما در امان هستند و چنانچه در ژرفای دریاهای عمیق و اعماق بیابانهای فرورفته میان درندگان و گرگها و گروه‌های جن و انس قرار بگیرند از هراس تمامی آنها به سبب پیروی ایشان از ما اهل بیت درامانند پس به خدا اطمینان داشته باش و ولایت خود را نسبت به امامان پاکت خالص گردان و به هرکجا خواستی رو کن و هرچه می‌خواهی انجام ده</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صبح‌دم سه‌بار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کردم درحالی که به رشته بلند و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چنگ زدم که هیچ رشته از آن بلندتر و محکم‌تر نیست که از بدی هر نیرنگ‌باز و دست‌انداز از هرکه آفریدی و از بدی هرچه که آفریدی چه خموش و چه گویا در امان باشم در سپری که همان لباس برازنده دوستی خاندان پیغمبرت باشد</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سابغة،ولاء أهل بیت نبیّک،محتجزا من کلّ قاصد لی إلی أذیّة بجدار حصین، الإخلاص فی الاعتراف بحقّهم،و التّمسّک بحبلهم جمیعا،موقنا بأنّ الحقّ لهم و معهم و فیهم و بهم؛أوالی من والوا،و أجانب من جانبوا،فصلّ علی محمّد و آل محمّد،فأعذنی اللّهمّ بهم من شرّ کلّ ما أتّقیه،یا عظیم،حجزت الأعادی عنّی ببدیع السّماوات و الأرض إنّا جَعَلْنا مِنْ بَیْنِ أَیْدِیهِمْ سَدًّا وَ مِنْ خَلْفِهِمْ سَدًّا فَأَغْشَیْناهُمْ فَهُمْ لا یُبْصِرُونَ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قلتها عشیّا ثلاثا،حصلت فی حصن من مخاوفک،و أمن من محذورک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أردت التّوجّه فی یوم قد حذرت فیه،فقدّم أمام توجّهک الحمد للّه ربّ العالمین،و المعوّذتین،و آیة الکرسیّ،و سورة القدر، و آخر آیة من آل عمران،و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بک یصول الصّائل،و بقدرتک یطول الطّائل، و لا حول لکلّ ذی حول إلاّ بک،و لا قوّة یمتازها ذو قوّة إلاّ منک،بصفوتک من خلقک،و خیرتک من بریّتک،محمّد نبیّک،و عترته و سلالته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و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علیهم،و اکفنی شرّ هذا الیوم و ضرره،و ارزقنی خیره و یمنه،و اقض لی فی متصرّفاتی بحسن العاقبة و بلوغ المحبّة،و الظّفر بالأمنیّة،و کفایة الطّاغیة الغویّة، و کلّ ذی قدرة لی علی أذیّة،حتّی أکون فی جنّة و عصمة من کلّ بلاء و نقمة، و أبدلنی من المخاوف فیه أمنا،و من العوائق فیه یسرا،و حتّی لا یصدّنی صادّ عن المراد،و لا یحلّ بی طارق من أذی العباد،إنّک علی کلّ شیء قدیر و الأمور إلیک تصیر،یا من لَیْسَ کَمِثْلِهِ شَیْءٌ وَ هُوَ السَّمِیعُ الْبَصِیرُ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امر هراسناکی قرار گرفته و از هرکس که قصد آزار مرا دارد به سنگر استوار اعتراف به حق آنان و دست یازیدن به رشته محبت ایشان پناه بگیرم درحالی که یقین دارم حق برای آنان و همراه ایشان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بوده و به سبب ایشان راه به حق توان یافت هرکس را دوست دارند دوست می‌دارم و از هرکس دوری کنند دوری می‌جویم پس بر محمد و خاندان او درود فرست و به وسیله آنان مرا از بدی هر آنچه از آن در هراسم پناه ده،ای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دشمنان را به واسطه پدیدآورنده آسمان‌ها و زمین از خود کوتاه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پیش رو و پشت‌سرشان دیواری کشیدیم و دیدگانشان را پوشاندیم که نبینند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شبانگاه نیز سه‌بار این کلمات را بر زبان آوری در پناهی از آنچه تو را به هراس می‌افکند و ایمنی در برابر آنچه از آن برحذر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چنان‌چه بخواهی در روزی که از آن برحذر داشته شده‌ای به امری روی آوری پس پیش از اقدام به عمل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آن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آیة الکرسی و سوره قدر و آیه آخر از سوره آل عمران را بخوان و بگو</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توانمندان به دست تو توانایی یافته و افزونمندان به قدرت تو افزونی می‌یابند و هیچ قدرتمندی جز به وسیله تو توان ندارد و هیچ نیرومندی جز از جانب تو نیرویی ندارد که بدان ممتاز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برگزیده آفریدگانت و انتخاب‌شده مخلوقاتت،محمد پیامبرت و خاندان و فرزندانش بر آنان درود فرست و بدی این‌روز و ضرر آن را از من بازدار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نیکی و خیر آن را روزی‌ام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کردارم خوش‌عاقبتی و رسیدن به محبت تو و دست‌یابی به آرزوها و کفایت در برابر سرکشان گمراه و هر توانمندی که قصد آزار مرا دارد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پناه و امنیتی از هر بلا و عقوبت باشم و برای من به‌جای هراس آن ایمنی و به‌جای گرفتاری جهان آسانی جایگزین فرما تا هیچ بازدارنده‌ای مرا از مردام بازندارد و هیچ آزاری از بندگان بر من وارد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تو بر هر کاری توانایی و امور به سوی تو باز می‌گردد ای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هیچ‌چیز همانند او نیست و او شنوای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عن المنصوریّ،عن عمّ أبیه عن أبی الحسن الثّالث عن آبائه علیهم السّلام عن أمیر المؤمنین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لی و إلاّ صمّتا،یا علیّ، محبّک محبّی،و مبغضک مبغضی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أحبّوا اللّه بما یغذوکم به من نعمة،و أحبّونی لحبّ اللّه،و أحبّوا أهل بیتی لحبّی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بالإسناد،عن أمیر المؤمنین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آدم،ما تنصفنی،أتحبّب إلیک بالنّعم،و تتمقّت إلیّ بالمعاصی، خیری علیک نازل و شرّک إلیّ صاعد،و لا یزال ملک کریم یأتینی عنک فی کلّ یوم و لیلة بعمل 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آدم،لو سمعت وصفک من غیرک و أنت لا تعلم من الموصوف لسارعت إلی مقته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آدم،اذکرنی حین تغضب أذکرک حین أغضب،و لا أمحقک فیمن أمحق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الصّادق علیه السّلام قال إذا کان لک صدیق فولّی ولایة، فأصبته علی العشر ممّا کان لک علیه قبل ولایته،فلیس بصدیق سوء</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الفحّام،عن عمّه عن عبد اللّه بن أحمد عن أبیه أحمد بن عامر عن الرّضا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اله من قال فی کلّ یوم مائة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الملک الحقّ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استجلب به الغنی،و استدفع به الفقر،و سدّ عنه باب النّار،و استفتح به باب الجنّة</w:t>
      </w:r>
      <w:r>
        <w:rPr>
          <w:rFonts w:eastAsia="IRNazanin" w:cs="IRNazanin"/>
          <w:color w:val="111111"/>
          <w:sz w:val="28"/>
          <w:szCs w:val="28"/>
          <w:rtl w:val="true"/>
          <w:lang w:bidi="fa-IR"/>
        </w:rPr>
        <w:t>.</w:t>
      </w:r>
      <w:bookmarkStart w:id="1267" w:name="pg13930_143444"/>
    </w:p>
    <w:p>
      <w:pPr>
        <w:pStyle w:val="Heading3"/>
        <w:numPr>
          <w:ilvl w:val="2"/>
          <w:numId w:val="1"/>
        </w:numPr>
        <w:rPr/>
      </w:pPr>
      <w:bookmarkStart w:id="1268" w:name="__RefHeading___Toc1437854_3264237689"/>
      <w:bookmarkStart w:id="1269" w:name="_Toc505"/>
      <w:bookmarkEnd w:id="1267"/>
      <w:bookmarkEnd w:id="1268"/>
      <w:r>
        <w:rPr/>
        <w:t>487</w:t>
      </w:r>
      <w:r>
        <w:rPr>
          <w:rtl w:val="true"/>
        </w:rPr>
        <w:t>-</w:t>
      </w:r>
      <w:r>
        <w:rPr>
          <w:rtl w:val="true"/>
        </w:rPr>
        <w:t>پیامبر صلّی اللّه علیه و اله فرمودند</w:t>
      </w:r>
      <w:r>
        <w:rPr>
          <w:rtl w:val="true"/>
        </w:rPr>
        <w:t>:</w:t>
      </w:r>
      <w:r>
        <w:rPr>
          <w:rtl w:val="true"/>
        </w:rPr>
        <w:t>یا علی دوستدار تو دوستدار من است و دشمن تو دشمن من است</w:t>
      </w:r>
      <w:bookmarkEnd w:id="12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اله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 تو دوستدار من است و دشمن تو دشمن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سبب نعمتهایی که به شما روزی کرده است دوست بدارید و مرا به خاطر دوستی خدا دوست بدارید و اهل بیت مرا به خاطر محبت من دوست بدارید</w:t>
      </w:r>
      <w:r>
        <w:rPr>
          <w:rFonts w:eastAsia="IRNazanin" w:cs="IRNazanin"/>
          <w:color w:val="111111"/>
          <w:sz w:val="28"/>
          <w:szCs w:val="28"/>
          <w:rtl w:val="true"/>
          <w:lang w:bidi="fa-IR"/>
        </w:rPr>
        <w:t>.</w:t>
      </w:r>
    </w:p>
    <w:p>
      <w:pPr>
        <w:pStyle w:val="Heading3"/>
        <w:numPr>
          <w:ilvl w:val="2"/>
          <w:numId w:val="1"/>
        </w:numPr>
        <w:rPr/>
      </w:pPr>
      <w:bookmarkStart w:id="1270" w:name="__RefHeading___Toc1437856_3264237689"/>
      <w:bookmarkStart w:id="1271" w:name="_Toc506"/>
      <w:bookmarkEnd w:id="1270"/>
      <w:r>
        <w:rPr/>
        <w:t>488</w:t>
      </w:r>
      <w:r>
        <w:rPr>
          <w:rtl w:val="true"/>
        </w:rPr>
        <w:t>-</w:t>
      </w:r>
      <w:r>
        <w:rPr>
          <w:rtl w:val="true"/>
        </w:rPr>
        <w:t>موعظه در حدیث قدسی</w:t>
      </w:r>
      <w:bookmarkEnd w:id="12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والا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به انصاف رفتار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نعمتهای خود به تو محبت می‌کنم و تو با گناهان با من بدرفتاری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من به سوی تو نازل و جاری است و بدی تو به سوی من بالا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در هر شبانه‌روز فرشته بزرگواری،با کردار ناشایست تو به نزد من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 اگر صفت خود را غیر از خود می‌شنیدی و نمی‌دانستی این صفات از آن کیست شتابان بر او خشمگین می‌شدی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 در هنگام خشمناکی‌ات مرا یاد کن تا در هنگام خشمناکی‌ام تو را یاد کنم و تو را در میان نابودشدگان هلاک نسازم</w:t>
      </w:r>
      <w:r>
        <w:rPr>
          <w:rFonts w:eastAsia="IRNazanin" w:cs="IRNazanin"/>
          <w:color w:val="111111"/>
          <w:sz w:val="28"/>
          <w:szCs w:val="28"/>
          <w:rtl w:val="true"/>
          <w:lang w:bidi="fa-IR"/>
        </w:rPr>
        <w:t>.</w:t>
      </w:r>
    </w:p>
    <w:p>
      <w:pPr>
        <w:pStyle w:val="Heading3"/>
        <w:numPr>
          <w:ilvl w:val="2"/>
          <w:numId w:val="1"/>
        </w:numPr>
        <w:rPr/>
      </w:pPr>
      <w:bookmarkStart w:id="1272" w:name="__RefHeading___Toc1437858_3264237689"/>
      <w:bookmarkStart w:id="1273" w:name="_Toc507"/>
      <w:bookmarkEnd w:id="1272"/>
      <w:r>
        <w:rPr/>
        <w:t>489</w:t>
      </w:r>
      <w:r>
        <w:rPr>
          <w:rtl w:val="true"/>
        </w:rPr>
        <w:t>-</w:t>
      </w:r>
      <w:r>
        <w:rPr>
          <w:rtl w:val="true"/>
        </w:rPr>
        <w:t>در صفت دوستی که به ولایتی رسیده</w:t>
      </w:r>
      <w:bookmarkEnd w:id="12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دوستی داشت که به فرمانروایی و حکومتی رسید و با این همه به ده درصد رفاقتی که پیش از حکمرانی‌اش داشتی،دست یافتی پس دوست بدی نیست</w:t>
      </w:r>
      <w:r>
        <w:rPr>
          <w:rFonts w:eastAsia="IRNazanin" w:cs="IRNazanin"/>
          <w:color w:val="111111"/>
          <w:sz w:val="28"/>
          <w:szCs w:val="28"/>
          <w:rtl w:val="true"/>
          <w:lang w:bidi="fa-IR"/>
        </w:rPr>
        <w:t>.</w:t>
      </w:r>
    </w:p>
    <w:p>
      <w:pPr>
        <w:pStyle w:val="Heading3"/>
        <w:numPr>
          <w:ilvl w:val="2"/>
          <w:numId w:val="1"/>
        </w:numPr>
        <w:rPr/>
      </w:pPr>
      <w:bookmarkStart w:id="1274" w:name="__RefHeading___Toc1437860_3264237689"/>
      <w:bookmarkStart w:id="1275" w:name="_Toc508"/>
      <w:bookmarkEnd w:id="1274"/>
      <w:r>
        <w:rPr/>
        <w:t>490</w:t>
      </w:r>
      <w:r>
        <w:rPr>
          <w:rtl w:val="true"/>
        </w:rPr>
        <w:t>-</w:t>
      </w:r>
      <w:r>
        <w:rPr>
          <w:rtl w:val="true"/>
        </w:rPr>
        <w:t>فائدۀ گفتن لا اله الا اللّه الملک الحقّ المبین</w:t>
      </w:r>
      <w:bookmarkEnd w:id="1275"/>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هر روز صد بار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جز خداوند فرمانروای حق آشکار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کلمات بی‌نیازی را به سوی خود کشانده و فقر و نداری را از خود دور می‌سازد و در دوزخ بر خود بسته و در بهشت را بر روی خود می‌گشاید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اله أربعة أنا لهم شفیع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المحبّ لأهل بیتی،و الموالی لهم المعادی فیهم،و القاضی لهم حوائجهم و السّاعی لهم فیما ینوبهم من أمورهم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اله 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حصنی،من دخله أمن من عذابی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الفحّام،عن محمّد بن الحسن النّقّاش عن إبراهیم بن عبد اللّه عن الضّحّاک بن مخلد عن الصّادق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الإنصاف مطالبة الإخوان بالإنصاف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المنصوریّ،قال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عمّ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للإمام علیّ بن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یا سیّدی دعاء أتقرّب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دعاء کثیرا مّا أدعوا اللّه به،و قد سألت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یخیّب من دعا به فی مشهدی بعدی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عدّتی عند العدد،و یا رجائی و المعتمد،و یا کهفی و السّند،و یا واحد یا أحد،و یا قل هو اللّه أحد،أسألک اللّهمّ بحقّ من خلقته من خلقک، و لم تجعل فی خلقک مثلهم أحدا،و صلّ علی جماعتهم،و افعل بی کیت و کیت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عن المنصوریّ،عن عمّ أبیه عن الإمام علیّ بن محمّد،عن آبائه علیه السّلام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لا یکون إلی یوم القیامة رجل مؤمن إلاّ و له جار یؤذیه</w:t>
      </w:r>
      <w:r>
        <w:rPr>
          <w:rFonts w:eastAsia="IRNazanin" w:cs="IRNazanin"/>
          <w:color w:val="111111"/>
          <w:sz w:val="28"/>
          <w:szCs w:val="28"/>
          <w:rtl w:val="true"/>
          <w:lang w:bidi="fa-IR"/>
        </w:rPr>
        <w:t>.</w:t>
      </w:r>
      <w:bookmarkStart w:id="1276" w:name="pg13930_143446"/>
    </w:p>
    <w:p>
      <w:pPr>
        <w:pStyle w:val="Heading3"/>
        <w:numPr>
          <w:ilvl w:val="2"/>
          <w:numId w:val="1"/>
        </w:numPr>
        <w:rPr/>
      </w:pPr>
      <w:bookmarkStart w:id="1277" w:name="__RefHeading___Toc1437862_3264237689"/>
      <w:bookmarkStart w:id="1278" w:name="_Toc509"/>
      <w:bookmarkEnd w:id="1276"/>
      <w:bookmarkEnd w:id="1277"/>
      <w:r>
        <w:rPr/>
        <w:t>491</w:t>
      </w:r>
      <w:r>
        <w:rPr>
          <w:rtl w:val="true"/>
        </w:rPr>
        <w:t>-</w:t>
      </w:r>
      <w:r>
        <w:rPr>
          <w:rtl w:val="true"/>
        </w:rPr>
        <w:t>چهار شخص که من شفیع آنها هستم</w:t>
      </w:r>
      <w:bookmarkEnd w:id="12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گروه هستند که من در روز قیامت از آنان شفاعت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 اهل بیت من و کسانی که برای رضایت من اهل بیت من را دوست می‌دارند و درباره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رضایت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می‌کنند و کسانی که نیازهای اهل بیت را برآورده می‌سازند و تلاش‌گرانی که در مورد امور مرتبط با اهل بیت تلاش می‌کنند</w:t>
      </w:r>
      <w:r>
        <w:rPr>
          <w:rFonts w:eastAsia="IRNazanin" w:cs="IRNazanin"/>
          <w:color w:val="111111"/>
          <w:sz w:val="28"/>
          <w:szCs w:val="28"/>
          <w:rtl w:val="true"/>
          <w:lang w:bidi="fa-IR"/>
        </w:rPr>
        <w:t>.</w:t>
      </w:r>
    </w:p>
    <w:p>
      <w:pPr>
        <w:pStyle w:val="Heading3"/>
        <w:numPr>
          <w:ilvl w:val="2"/>
          <w:numId w:val="1"/>
        </w:numPr>
        <w:rPr/>
      </w:pPr>
      <w:bookmarkStart w:id="1279" w:name="__RefHeading___Toc1437864_3264237689"/>
      <w:bookmarkStart w:id="1280" w:name="_Toc510"/>
      <w:bookmarkEnd w:id="1279"/>
      <w:r>
        <w:rPr/>
        <w:t>492</w:t>
      </w:r>
      <w:r>
        <w:rPr>
          <w:rtl w:val="true"/>
        </w:rPr>
        <w:t>-</w:t>
      </w:r>
      <w:r>
        <w:rPr>
          <w:rtl w:val="true"/>
        </w:rPr>
        <w:t>پیامبر صلّی اللّه علیه و اله فرمودند لا اله الا اللّه دژ محکم من است</w:t>
      </w:r>
      <w:bookmarkEnd w:id="12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شکوهمند بلندمرتبه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استوار من است که هرکس در داخل آن شود از عذاب من در امان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بن مخلد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انصاف نیست که از برادر خود طلب انصافی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این است که خود انصاف نداشته باشی و انتظار داشته باشی که آنان انصاف را رعایت کنند</w:t>
      </w:r>
      <w:r>
        <w:rPr>
          <w:rFonts w:eastAsia="IRNazanin" w:cs="IRNazanin"/>
          <w:color w:val="111111"/>
          <w:sz w:val="28"/>
          <w:szCs w:val="28"/>
          <w:rtl w:val="true"/>
          <w:lang w:bidi="fa-IR"/>
        </w:rPr>
        <w:t>].</w:t>
      </w:r>
    </w:p>
    <w:p>
      <w:pPr>
        <w:pStyle w:val="Heading3"/>
        <w:numPr>
          <w:ilvl w:val="2"/>
          <w:numId w:val="1"/>
        </w:numPr>
        <w:rPr/>
      </w:pPr>
      <w:bookmarkStart w:id="1281" w:name="__RefHeading___Toc1437866_3264237689"/>
      <w:bookmarkStart w:id="1282" w:name="_Toc511"/>
      <w:bookmarkEnd w:id="1281"/>
      <w:r>
        <w:rPr/>
        <w:t>493</w:t>
      </w:r>
      <w:r>
        <w:rPr>
          <w:rtl w:val="true"/>
        </w:rPr>
        <w:t>-</w:t>
      </w:r>
      <w:r>
        <w:rPr>
          <w:rtl w:val="true"/>
        </w:rPr>
        <w:t>دعای امام هادی علیه السّلام</w:t>
      </w:r>
      <w:bookmarkEnd w:id="12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منصوری از عموی پدرش روایت می‌کند که به امام علی بن محمد عرضه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 دعایی به من بیاموز که به وسیله آن به خدا نزدیکی 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دعایی است که من خدا را بسیار به آن می‌خوانم و از خدا خواسته‌ام که هرکس را پس از من در مزارم با آن بخواندش،ناامید نگرداند و آن این‌چنین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یاور و همراه من درمیان یاوران و همراهان و ای امید و مورد اعتماد من و ای پناهگاه و تکیه‌گاه من و ای یگانه،یکتا و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یگانه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حق آفریدگانی که درمیان مخلوقاتت چون آنان کسی را نیافریدی بر تمامی آنان درود فرست و برایم چنین و چنان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دعای خود را ذکر کن</w:t>
      </w:r>
      <w:r>
        <w:rPr>
          <w:rFonts w:eastAsia="IRNazanin" w:cs="IRNazanin"/>
          <w:color w:val="111111"/>
          <w:sz w:val="28"/>
          <w:szCs w:val="28"/>
          <w:rtl w:val="true"/>
          <w:lang w:bidi="fa-IR"/>
        </w:rPr>
        <w:t>].</w:t>
      </w:r>
    </w:p>
    <w:p>
      <w:pPr>
        <w:pStyle w:val="Heading3"/>
        <w:numPr>
          <w:ilvl w:val="2"/>
          <w:numId w:val="1"/>
        </w:numPr>
        <w:rPr/>
      </w:pPr>
      <w:bookmarkStart w:id="1283" w:name="__RefHeading___Toc1437868_3264237689"/>
      <w:bookmarkStart w:id="1284" w:name="_Toc512"/>
      <w:bookmarkEnd w:id="1283"/>
      <w:r>
        <w:rPr/>
        <w:t>494</w:t>
      </w:r>
      <w:r>
        <w:rPr>
          <w:rtl w:val="true"/>
        </w:rPr>
        <w:t>-</w:t>
      </w:r>
      <w:r>
        <w:rPr>
          <w:rtl w:val="true"/>
        </w:rPr>
        <w:t>تمام مؤمنان همسایگانی خواهند داشت،که آنها را اذیت خواهند کرد</w:t>
      </w:r>
      <w:bookmarkEnd w:id="1284"/>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انسان مؤمنی نبوده تا روز قیامت هم نخواهد بود جز آنکه همسایه‌ای دارد که او را می‌آزارد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 من صفت له دنیاه،فاتّهمه فی 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علیه السّلام ثلاث دعوات لا یحجبن 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الوالد لولده إذا برّه،و دعوته علیه إذا عقّه؛و دعاء المظلوم علی ظالمه،و دعاؤه لمن انتصر له منه؛و رجل مؤمن دعا لأخ له مؤمن واساه فینا، و دعاؤه علیه إذا لم یواسه مع القدرة علیه و اضطرار أخیه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الصّادق علیه السّلام قال ثلاثة أوقات لا یحجب فیها الدّعاء 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أثر المکتوبة،و عند نزول المطر،و ظهور آیة معجزة للّه فی أرضه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الصّادق علیه السّلام قال لیس منّا من لم یلزم التّقیّة، و یصوننا عن سفلة الرّعیّة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الإسناد،علیه السّلام قال قال الصّادق علیه السّلام علیکم بالورع،فإنّه الدّین الّذی نلازمه و ندین اللّه به،و نریده ممّن یوالینا،لا تتعبونا بالشّفاعة</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عن المنصوریّ،عن عمّ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یوما الإمام علیّ بن محمّد علیهما السّلام یا أبا موسی،أخرجت إلی سرّ من رأی کرها،و لو أخرجت عنها خرجت 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یا سیّدی؟قال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لطیب هوائها و عذوبة مائها و قلّة دائها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تخرب سرّ من رأی حتّی یکون فیها خان،و بقّال للمارّة،و علامة</w:t>
      </w:r>
      <w:bookmarkStart w:id="1285" w:name="pg13930_143448"/>
    </w:p>
    <w:p>
      <w:pPr>
        <w:pStyle w:val="BookText"/>
        <w:rPr/>
      </w:pPr>
      <w:bookmarkEnd w:id="1285"/>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را دنیایش سامان یافته و بی دردسر بود،در دینش متّهم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هرکس دین کامل داشته باشد در سختی و مصایب گرفتار خواهد بود</w:t>
      </w:r>
      <w:r>
        <w:rPr>
          <w:rFonts w:eastAsia="IRNazanin" w:cs="IRNazanin"/>
          <w:color w:val="111111"/>
          <w:sz w:val="28"/>
          <w:szCs w:val="28"/>
          <w:rtl w:val="true"/>
          <w:lang w:bidi="fa-IR"/>
        </w:rPr>
        <w:t>].</w:t>
      </w:r>
    </w:p>
    <w:p>
      <w:pPr>
        <w:pStyle w:val="Heading3"/>
        <w:numPr>
          <w:ilvl w:val="2"/>
          <w:numId w:val="1"/>
        </w:numPr>
        <w:rPr/>
      </w:pPr>
      <w:bookmarkStart w:id="1286" w:name="__RefHeading___Toc1437870_3264237689"/>
      <w:bookmarkStart w:id="1287" w:name="_Toc513"/>
      <w:bookmarkEnd w:id="1286"/>
      <w:r>
        <w:rPr/>
        <w:t>495</w:t>
      </w:r>
      <w:r>
        <w:rPr>
          <w:rtl w:val="true"/>
        </w:rPr>
        <w:t>-</w:t>
      </w:r>
      <w:r>
        <w:rPr>
          <w:rtl w:val="true"/>
        </w:rPr>
        <w:t>سه دعا مستجاب می شود</w:t>
      </w:r>
      <w:bookmarkEnd w:id="12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دعا است که از خدا مخفی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اجابت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پدر برای فرزندش هنگامی که به او نیکی می‌کند و نفرین پدر برای فرزندش آنگاه که پدر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می‌دارد و نفرین ستمدیده بر ستمگر و دعای ستمدیده در حق کسی که او را در برابر آن ستمگر یاری کند و دعای انسان مؤمن برای برادر مؤمنش که در راه اهل بیت او را یاری دهد و نفرین او هنگامی که با توانایی بر یاری،و ناچاری برادرش به آن کمک،او را یاری ندهد</w:t>
      </w:r>
      <w:r>
        <w:rPr>
          <w:rFonts w:eastAsia="IRNazanin" w:cs="IRNazanin"/>
          <w:color w:val="111111"/>
          <w:sz w:val="28"/>
          <w:szCs w:val="28"/>
          <w:rtl w:val="true"/>
          <w:lang w:bidi="fa-IR"/>
        </w:rPr>
        <w:t>.</w:t>
      </w:r>
    </w:p>
    <w:p>
      <w:pPr>
        <w:pStyle w:val="Heading3"/>
        <w:numPr>
          <w:ilvl w:val="2"/>
          <w:numId w:val="1"/>
        </w:numPr>
        <w:rPr/>
      </w:pPr>
      <w:bookmarkStart w:id="1288" w:name="__RefHeading___Toc1437872_3264237689"/>
      <w:bookmarkStart w:id="1289" w:name="_Toc514"/>
      <w:bookmarkEnd w:id="1288"/>
      <w:r>
        <w:rPr/>
        <w:t>496</w:t>
      </w:r>
      <w:r>
        <w:rPr>
          <w:rtl w:val="true"/>
        </w:rPr>
        <w:t>-</w:t>
      </w:r>
      <w:r>
        <w:rPr>
          <w:rtl w:val="true"/>
        </w:rPr>
        <w:t>وقت های دعا کردن</w:t>
      </w:r>
      <w:bookmarkEnd w:id="12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زمان دعا از خدا مخفی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واجب و هنگام فرود آمدن باران و زمان آشکار شدن نشانه‌ای شگفت برای خداوند در زمین</w:t>
      </w:r>
      <w:r>
        <w:rPr>
          <w:rFonts w:eastAsia="IRNazanin" w:cs="IRNazanin"/>
          <w:color w:val="111111"/>
          <w:sz w:val="28"/>
          <w:szCs w:val="28"/>
          <w:rtl w:val="true"/>
          <w:lang w:bidi="fa-IR"/>
        </w:rPr>
        <w:t>.</w:t>
      </w:r>
    </w:p>
    <w:p>
      <w:pPr>
        <w:pStyle w:val="Heading3"/>
        <w:numPr>
          <w:ilvl w:val="2"/>
          <w:numId w:val="1"/>
        </w:numPr>
        <w:rPr/>
      </w:pPr>
      <w:bookmarkStart w:id="1290" w:name="__RefHeading___Toc1437874_3264237689"/>
      <w:bookmarkStart w:id="1291" w:name="_Toc515"/>
      <w:bookmarkEnd w:id="1290"/>
      <w:r>
        <w:rPr/>
        <w:t>497</w:t>
      </w:r>
      <w:r>
        <w:rPr>
          <w:rtl w:val="true"/>
        </w:rPr>
        <w:t>-</w:t>
      </w:r>
      <w:r>
        <w:rPr>
          <w:rtl w:val="true"/>
        </w:rPr>
        <w:t>لزوم تقیه و زهد</w:t>
      </w:r>
      <w:bookmarkEnd w:id="12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تقیّه را مراعات نکند و ما را از مردم پست حفظ ننماید از 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پارسایی که آن،همان دینی است که ما همراه آن هستیم و با خدا بدان‌گونه رفتار می‌کنیم و آن را از دوستداران خود می‌طلبیم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پارسایی سعادتمند شوید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شفاعتتان خسته مکنید</w:t>
      </w:r>
      <w:r>
        <w:rPr>
          <w:rFonts w:eastAsia="IRNazanin" w:cs="IRNazanin"/>
          <w:color w:val="111111"/>
          <w:sz w:val="28"/>
          <w:szCs w:val="28"/>
          <w:rtl w:val="true"/>
          <w:lang w:bidi="fa-IR"/>
        </w:rPr>
        <w:t>.</w:t>
      </w:r>
    </w:p>
    <w:p>
      <w:pPr>
        <w:pStyle w:val="Heading3"/>
        <w:numPr>
          <w:ilvl w:val="2"/>
          <w:numId w:val="1"/>
        </w:numPr>
        <w:rPr/>
      </w:pPr>
      <w:bookmarkStart w:id="1292" w:name="__RefHeading___Toc1437876_3264237689"/>
      <w:bookmarkStart w:id="1293" w:name="_Toc516"/>
      <w:bookmarkEnd w:id="1292"/>
      <w:r>
        <w:rPr/>
        <w:t>498</w:t>
      </w:r>
      <w:r>
        <w:rPr>
          <w:rtl w:val="true"/>
        </w:rPr>
        <w:t>-</w:t>
      </w:r>
      <w:r>
        <w:rPr>
          <w:rtl w:val="true"/>
        </w:rPr>
        <w:t>مدح سامراء و اخبار خراب شدن آنجا</w:t>
      </w:r>
      <w:bookmarkEnd w:id="1293"/>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علی بن محمد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ناراحتی به سوی سامرا خارج شدم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بیرون شوم از سر بی‌میلی خارج می‌گردم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 چرا؟امام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هوای نیکو و آب گوارا و کمی بیماری‌اش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 ویران می‌گردد تا جایی که در آن فقط میهمان‌سرا و سبزی فروشی برای مسافران باقی می‌ماند و نشانه خرابی آن،پس از من،نوسازی و آبادانی محل شهادتم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تدارک خرابها تدارک العمارة فی مشهدی من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عن المنصوریّ،عن عمّ أبیه عن علیّ بن محمّد العسکریّ عن آبائه عن موسی بن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سیّدنا الصّادق علیه السّلام إذ دخل علیه أشجع السّلمیّ یمدحه فوجده علیلا فجلس و أمسک،فقال له سیّدنا الصّادق علیه السّلام عد عن العلّة،و اذکر ما جئت له،فقال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ألبسک اللّه منه عافیة فی نومک المعتری و فی أرقک</w:t>
      </w:r>
    </w:p>
    <w:p>
      <w:pPr>
        <w:pStyle w:val="BookText"/>
        <w:rPr/>
      </w:pPr>
      <w:r>
        <w:rPr>
          <w:rFonts w:ascii="IRNazanin" w:hAnsi="IRNazanin" w:eastAsia="IRNazanin"/>
          <w:color w:val="111111"/>
          <w:sz w:val="28"/>
          <w:sz w:val="28"/>
          <w:szCs w:val="28"/>
          <w:rtl w:val="true"/>
          <w:lang w:bidi="fa-IR"/>
        </w:rPr>
        <w:t>یخرج من جسمک السّقام کما أخرج ذلّ السّؤال من عنقک</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غلام،أیش معک؟قال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أربعمائة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أعطها للأشجع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فأخذها و شکر و ولّی،فقال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سیّدی،سألت فأعطیت و أغنیت،فلم رددتنی؟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أبی،عن آبائه،عن النّبیّ صلّی اللّه علیه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العطاء ما أبقی نعمة باقیة،و إنّ الّذی أعطیتک لا یبقی لک نعمة باقیة،و هذا خاتمی فإن أعطیت به عشرة آلاف درهم و إلاّ فعد إلیّ وقت کذا و کذا أوفک إیّاها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سیّدی،قد أغنیتنی،و أنا کثیر الأسفار،و أحصل فی المواضع المفزعة،فتعلّمنی ما آمن به علی 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خفت أمرا فاترک یمینک علی أمّ رأسک و اقرأ برفیع صوتک أَ فَغَیْرَ دِینِ اللّهِ یَبْغُونَ وَ لَهُ أَسْلَمَ مَنْ فِی السَّماواتِ وَ الْأَرْضِ طَوْعاً وَ کَرْهاً وَ إِلَیْهِ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أشجع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فحصلت فی واد تعبث فیه الجنّ فسمعت قائلا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خذوه؛فقرأتها فقال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نأخذه و قد احتجز بآیة طیّبة</w:t>
      </w:r>
      <w:r>
        <w:rPr>
          <w:rFonts w:eastAsia="Amiri" w:cs="Amiri" w:ascii="Amiri" w:hAnsi="Amiri"/>
          <w:color w:val="111111"/>
          <w:sz w:val="28"/>
          <w:szCs w:val="28"/>
          <w:rtl w:val="true"/>
          <w:lang w:bidi="ar-SA"/>
        </w:rPr>
        <w:t>.</w:t>
      </w:r>
      <w:bookmarkStart w:id="1294" w:name="pg13930_143450"/>
    </w:p>
    <w:p>
      <w:pPr>
        <w:pStyle w:val="Heading3"/>
        <w:numPr>
          <w:ilvl w:val="2"/>
          <w:numId w:val="1"/>
        </w:numPr>
        <w:rPr/>
      </w:pPr>
      <w:bookmarkStart w:id="1295" w:name="__RefHeading___Toc1437878_3264237689"/>
      <w:bookmarkStart w:id="1296" w:name="_Toc517"/>
      <w:bookmarkEnd w:id="1294"/>
      <w:bookmarkEnd w:id="1295"/>
      <w:r>
        <w:rPr/>
        <w:t>499</w:t>
      </w:r>
      <w:r>
        <w:rPr>
          <w:rtl w:val="true"/>
        </w:rPr>
        <w:t>-</w:t>
      </w:r>
      <w:r>
        <w:rPr>
          <w:rtl w:val="true"/>
        </w:rPr>
        <w:t>اشجع سلمی نزد امام صادق علیه السّلام رفتند</w:t>
      </w:r>
      <w:bookmarkEnd w:id="12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آقایمان امام صادق علیه السّلام بودیم که اشجع سلمی بر او داخل شد تا او را مدح کند ولی امام را بیمار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نشست و سخنی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آقای من امام صادق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را کنار بگذار و آنچه برای آن به اینجا آمدی را ذکر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سوی خود در خوابت که موجب دردمندی تو شده و شب بیداری‌ات سلامت را بر تنت بپوشاند و همان‌گونه که خواری نیازمندی را از گردنت برداشت بیماری را نیز از بدنت خارج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همراه داری؟عرضه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صد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اشجع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پول را گرفته،شکرگزاری نمود و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اشجع را بازگردانید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کردم پس عطا نمودی و مرا بی‌نیاز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مرا بازگرداندی؟امام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پدرانش از پیامبر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بخشش آن است که نعمتی جاودان باقی گذارد و آنچه به تو عطا کردم برایت نعمتی جاودان باقی نمی‌گذارد ولی این انگشتر مرا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 مقابلش ده هزار درهم به تو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بفروش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 نه به نزد من در فلان زمان بازگرد تا مبلغ آن را به‌طور کامل به تو پرداخت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 مرا بی‌نیاز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فراوان سفر می‌کنم و در برخی مواقع امور هراسناکی بر من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چیزی به من بیاموز که با آن بر خود ایمن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چیزی ترسیدی دست راست خود را بر سر بنه و با بلندترین صدایت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غیر آیین خدا می‌خواهند حال آن‌که آسمانیان و زمینیان خواه‌وناخواه در برابر او تسلیم هستند و به سوی او باز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منطقه‌ای قدم گذاردم که جنّیان به آنجا رفت‌وآمد می‌کردند پس شنیدم کسی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آیه را خواندم</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او را در بربگیریم درحالی که به آیه‌ای نیکو پناه جسته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بالإسناد،عن الصّادق،عن أبیه علیهما السّلام،عن جابر بن عبد اللّه،قال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النّبیّ صلّی اللّه علیه و اله أنا من جانب و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جانب،إذ أقبل عمر بن الخطّاب و معه رجل قد تلبّب 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عنک یا رسول اللّه صلّی اللّه علیه و اله،أنّک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الجنّة،و هذا إذا سمعه النّاس فرّطوا فی الأعمال،أفأنت قلت ذلک،یا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تمسّک بمحبّة هذا و ولایته</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عن عمّه عمر بن یحیی،عن محمّد بن سلیمان بن عاصم،عن أحمد بن محمّد العبدیّ،عن علیّ بن الحسن الأمویّ،عن محمّد بن جریر،عن عبد الجبّار بن العلاء عن یوسف بن عطیّة عن ثابت،عن أنس قال أمرنی رسول اللّه صلّی اللّه علیه و اله أن أسرج بغلته الذلول و حماره الیعفور،ففعلت ما أمرنی به رسول اللّه صلّی اللّه علیه و اله فاستوی علی بغلته و استوی علیّ علی حماره،و سارا و سرت معهما،فأتینا سفح جبل فنزلا و صعدا حتّی صارا إلی ذروة الجبل،ثمّ رأیت غمامة بیضاء کدارة الکرسیّ و قد أظلّتهما،و رأیت النّبیّ صلّی اللّه علیه و اله و قد مدّ یده إلی شیء یأکل،و أطعم علیّا علیه السّلام حتّی توهّمت أنّهما قد شبعا،ثمّ رأیت النّبیّ صلّی اللّه علیه و اله و قد مدّ یده إلی شیء و قد شرب و سقی علیّا علیه السّلام حتّی قدّرت أنّهما قد شربا ربّهما،ثمّ رأیت الغمامة و قد ارتفعت،و نزلا فرکبا و سارا و سرت معهما،فالتفت النّبیّ صلّی اللّه علیه و اله فرأی فی وجهی تغیّرا،فقال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أری وجهک متغیّرا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ذهلت ممّا 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ما</w:t>
      </w:r>
      <w:bookmarkStart w:id="1297" w:name="pg13930_143452"/>
    </w:p>
    <w:p>
      <w:pPr>
        <w:pStyle w:val="Heading3"/>
        <w:numPr>
          <w:ilvl w:val="2"/>
          <w:numId w:val="1"/>
        </w:numPr>
        <w:rPr/>
      </w:pPr>
      <w:bookmarkStart w:id="1298" w:name="__RefHeading___Toc1437880_3264237689"/>
      <w:bookmarkStart w:id="1299" w:name="_Toc518"/>
      <w:bookmarkEnd w:id="1297"/>
      <w:bookmarkEnd w:id="1298"/>
      <w:r>
        <w:rPr/>
        <w:t>500</w:t>
      </w:r>
      <w:r>
        <w:rPr>
          <w:rtl w:val="true"/>
        </w:rPr>
        <w:t>-</w:t>
      </w:r>
      <w:r>
        <w:rPr>
          <w:rtl w:val="true"/>
        </w:rPr>
        <w:t>ولایت حضرت علی علیه السّلام سبب داخل شدن در بهشت است</w:t>
      </w:r>
      <w:bookmarkEnd w:id="12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پیامبر صلّی اللّه علیه و اله بودیم من در سویی و علی علیه السّلام در سوی دیگر که عمر بن خطاب پیش‌آمد درحالی که گریبان مردی را گرفته می‌کشید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چه شده است؟عمر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تو حکایت می‌کند که فرموده‌ای هرکس بگوید هیچ معبودی جز خدا نیست و محمد فرستاده اوست در بهشت داخل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سخنی است که اگر مردم بشنوند در اعمال خود کوتاهی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آیا تو چنین گفته‌ای؟پیامبر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محبت و ولایت این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جوید</w:t>
      </w:r>
      <w:r>
        <w:rPr>
          <w:rFonts w:eastAsia="IRNazanin" w:cs="IRNazanin"/>
          <w:color w:val="111111"/>
          <w:sz w:val="28"/>
          <w:szCs w:val="28"/>
          <w:rtl w:val="true"/>
          <w:lang w:bidi="fa-IR"/>
        </w:rPr>
        <w:t>.</w:t>
      </w:r>
    </w:p>
    <w:p>
      <w:pPr>
        <w:pStyle w:val="Heading3"/>
        <w:numPr>
          <w:ilvl w:val="2"/>
          <w:numId w:val="1"/>
        </w:numPr>
        <w:rPr/>
      </w:pPr>
      <w:bookmarkStart w:id="1300" w:name="__RefHeading___Toc1437882_3264237689"/>
      <w:bookmarkStart w:id="1301" w:name="_Toc519"/>
      <w:bookmarkEnd w:id="1300"/>
      <w:r>
        <w:rPr/>
        <w:t>501</w:t>
      </w:r>
      <w:r>
        <w:rPr>
          <w:rtl w:val="true"/>
        </w:rPr>
        <w:t>-</w:t>
      </w:r>
      <w:r>
        <w:rPr>
          <w:rtl w:val="true"/>
        </w:rPr>
        <w:t>حدیث غمامة</w:t>
      </w:r>
      <w:bookmarkEnd w:id="1301"/>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به من فرمان داد که بر قاطرش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بنهم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به من فرمان داده بود را انجام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پیامبر صلّی اللّه علیه و اله بر قاطرش نشست و علی علیه السّلام نیز بر الاغ سوار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حرکت کردند و من نیز با آنان حرکت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دامنه کوهی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آن‌دو پیاده شدند و از کوه بالا رفتند تا به قله کوه رسیدند آنگاه ابری سفید دیدم که چون طرفین 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در بر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آن‌دو را در برگرفت و دیدم که پیامبر صلّی اللّه علیه و اله به سوی چیزی دست دراز کرد و شروع به خوردن کرد و به علی علیه السّلام نیز خوراند تا گمان کردم که آن‌دو سیر گشتند آنگاه مشاهده کردم که پیامبر به سوی چیزی دست دراز کرد و از آن نوشید و به علی علیه السّلام نوشاند تاکه فکر کردم آن‌دو سیراب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دیدم که ابر بالا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آن‌دو از کوه پایین آمدند و سوار مرکب شدند و حرکت کردند و من نیز با آن دو حرکت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رو به من کرد و دگرگونی را در چهره‌ام مشاهده نمود 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که چهره‌ات را دگرگون می‌بینم؟عرضه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دیدم به حیرت افتادم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بود دیدی؟</w:t>
      </w:r>
    </w:p>
    <w:p>
      <w:pPr>
        <w:pStyle w:val="BookText"/>
        <w:rPr/>
      </w:pPr>
      <w:r>
        <w:rPr>
          <w:rFonts w:ascii="IRNazanin" w:hAnsi="IRNazanin" w:eastAsia="IRNazanin"/>
          <w:color w:val="111111"/>
          <w:sz w:val="28"/>
          <w:sz w:val="28"/>
          <w:szCs w:val="28"/>
          <w:rtl w:val="true"/>
          <w:lang w:bidi="fa-IR"/>
        </w:rPr>
        <w:t>کان؟فقلت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نعم،فداک أبی و أمّی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أنس،و الّذی خلق ما یشاء، لقد أکل من تلک الغمامة ثلاثمائة و ثلاثة عشر نبیّا،و ثلاثمائة و ثلاثة عشر وصیّا، ما فیهم نبیّ أکرم علی اللّه منّی،و لا فیهم وصیّ أکرم علی اللّه من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 عن علیّ بن الحسن،عن جعفر الأمویّ،عن العبّاس بن عبد اللّه،عن ابن طریف،عن ابن نباتة،عن أبی مریم،عن سلمان،قال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جلوسا عند النّبیّ صلّی اللّه علیه و اله إذ أقبل علیّ بن أبی طالب علیه السّلام فناوله النبیّ صلّی اللّه علیه و اله حصاة،فما استقرّت الحصاة فی کفّ علیّ علیه السّلام حتّی نطقت،و هی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اللّه؛محمّد رسول اللّه صلّی اللّه علیه و اله،رضیت باللّه ربّا،و بمحمّد صلّی اللّه علیه و اله نبیّا،و بعلیّ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 ثمّ قال النّبیّ صلّی اللّه علیه و اله من أصبح منکم راضیا باللّه و بولایة علیّ بن أبی طالب،فقد أمن خوف اللّه و عقابه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الفحّام،عن المنصوریّ،عن عمّ أبیه عن أبی الحسن الثّالث عن آبائه عن الکاظم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یغضب فی الجفوة لم یشکر فی النّعمة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عن المنصوریّ،عن عمّ أبیه عن أبی الحسن الثّالث عن آبائه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سألت النّبیّ صلّی اللّه علیه و اله عن الإیمان؟فقال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بالقلب،و إقرار باللّسان،و عمل بالأرکان</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عن المنصوریّ،عن عمّ أبیه عن أبی الحسن الثّالث عن آبائه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 أنّ من صفت له دنیاه،فاتّهمه فی دینه</w:t>
      </w:r>
      <w:r>
        <w:rPr>
          <w:rFonts w:eastAsia="IRNazanin" w:cs="IRNazanin"/>
          <w:color w:val="111111"/>
          <w:sz w:val="28"/>
          <w:szCs w:val="28"/>
          <w:rtl w:val="true"/>
          <w:lang w:bidi="fa-IR"/>
        </w:rPr>
        <w:t>.</w:t>
      </w:r>
      <w:bookmarkStart w:id="1302" w:name="pg13930_143454"/>
    </w:p>
    <w:p>
      <w:pPr>
        <w:pStyle w:val="BookText"/>
        <w:rPr/>
      </w:pPr>
      <w:bookmarkEnd w:id="1302"/>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بله،ای رسول خدا صلّی اللّه علیه و اله پدر و مادرم فدایت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هر آنچه بخواهد می‌آفریند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ابر سیصد و سیزده‌نفر از پیامبران و سیصد و سیزده نفر از جانشینانشان خورده‌اند که در میانشان هیچ پیامبری گرامی‌تر نزد خدا از من و جانشینی گرامی‌تر نزد خدا از علی نبوده است</w:t>
      </w:r>
      <w:r>
        <w:rPr>
          <w:rFonts w:eastAsia="IRNazanin" w:cs="IRNazanin"/>
          <w:color w:val="111111"/>
          <w:sz w:val="28"/>
          <w:szCs w:val="28"/>
          <w:rtl w:val="true"/>
          <w:lang w:bidi="fa-IR"/>
        </w:rPr>
        <w:t>.</w:t>
      </w:r>
    </w:p>
    <w:p>
      <w:pPr>
        <w:pStyle w:val="Heading3"/>
        <w:numPr>
          <w:ilvl w:val="2"/>
          <w:numId w:val="1"/>
        </w:numPr>
        <w:rPr/>
      </w:pPr>
      <w:bookmarkStart w:id="1303" w:name="__RefHeading___Toc1437884_3264237689"/>
      <w:bookmarkStart w:id="1304" w:name="_Toc520"/>
      <w:bookmarkEnd w:id="1303"/>
      <w:r>
        <w:rPr/>
        <w:t>502</w:t>
      </w:r>
      <w:r>
        <w:rPr>
          <w:rtl w:val="true"/>
        </w:rPr>
        <w:t>-</w:t>
      </w:r>
      <w:r>
        <w:rPr>
          <w:rtl w:val="true"/>
        </w:rPr>
        <w:t>شهادت دادن سنگ به ولایت حضرت علی علیه السّلام</w:t>
      </w:r>
      <w:bookmarkEnd w:id="13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پیامبر نشسته بودیم که علی بن ابی طالب پیش‌آمد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سنگ ریزه‌ای در دست علی علیه السّلام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سنگ‌ریزه در دست علی علیه السّلام قرار نگرفته بود که شروع به سخن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جز خدا نیست و محمد صلّی اللّه علیه و اله فرستاده اوست، خداوند را به پروردگاری و محمد صلّی اللّه علیه و اله را به پیامبری و علی علیه السّلام را به سرپرستی پذیرفتم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شما به خدا و ولایت علی بن ابی طالب علیه السّلام خشنود بگردد از ترس خدا و کیفر او در امان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در دوری و فراق خشمگین نگردد شکر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جا نخواهد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این است که هرکس در فراق بی‌تاب نشود قدر وصال را نخواهد دانست</w:t>
      </w:r>
      <w:r>
        <w:rPr>
          <w:rFonts w:eastAsia="IRNazanin" w:cs="IRNazanin"/>
          <w:color w:val="111111"/>
          <w:sz w:val="28"/>
          <w:szCs w:val="28"/>
          <w:rtl w:val="true"/>
          <w:lang w:bidi="fa-IR"/>
        </w:rPr>
        <w:t>].</w:t>
      </w:r>
    </w:p>
    <w:p>
      <w:pPr>
        <w:pStyle w:val="Heading3"/>
        <w:numPr>
          <w:ilvl w:val="2"/>
          <w:numId w:val="1"/>
        </w:numPr>
        <w:rPr/>
      </w:pPr>
      <w:bookmarkStart w:id="1305" w:name="__RefHeading___Toc1437886_3264237689"/>
      <w:bookmarkStart w:id="1306" w:name="_Toc521"/>
      <w:bookmarkEnd w:id="1305"/>
      <w:r>
        <w:rPr/>
        <w:t>503</w:t>
      </w:r>
      <w:r>
        <w:rPr>
          <w:rtl w:val="true"/>
        </w:rPr>
        <w:t>-</w:t>
      </w:r>
      <w:r>
        <w:rPr>
          <w:rtl w:val="true"/>
        </w:rPr>
        <w:t>حقیقت ایمان</w:t>
      </w:r>
      <w:bookmarkEnd w:id="13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صلّی اللّه علیه و اله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شمردن با قلب و اقرار به زبان و عمل به اعضاء و جوارح بدن</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را که دنیایش سامانه یافته و بی‌درد سر بود در دینش متّهم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بالإسناد،عن الصّادق علیه السّلام قال من نالته علّة فلیقرأ فی جیبه الحمد سبع مرّات،فإن ذهبت العلّة و إلاّ فلیقرأ سبعین مرّة،و أنا الضّامن له العافیة</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المجلس العاشر،و یتلوه المجلس الحادی عشر،من أمالی الشیخ الفاضل العالم العامل أبی جعفر محمّد بن الحسن الطّوسی رحمه اللّه و نوّر ضریحه بمحمّد و آله الأطهار الأخیار الأبرار</w:t>
      </w:r>
      <w:r>
        <w:rPr>
          <w:rFonts w:eastAsia="IRNazanin" w:cs="IRNazanin"/>
          <w:color w:val="111111"/>
          <w:sz w:val="28"/>
          <w:szCs w:val="28"/>
          <w:rtl w:val="true"/>
          <w:lang w:bidi="fa-IR"/>
        </w:rPr>
        <w:t>.</w:t>
      </w:r>
      <w:bookmarkStart w:id="1307" w:name="pg13930_143456"/>
    </w:p>
    <w:p>
      <w:pPr>
        <w:pStyle w:val="Heading3"/>
        <w:numPr>
          <w:ilvl w:val="2"/>
          <w:numId w:val="1"/>
        </w:numPr>
        <w:rPr/>
      </w:pPr>
      <w:bookmarkStart w:id="1308" w:name="__RefHeading___Toc1437888_3264237689"/>
      <w:bookmarkStart w:id="1309" w:name="_Toc522"/>
      <w:bookmarkEnd w:id="1307"/>
      <w:bookmarkEnd w:id="1308"/>
      <w:r>
        <w:rPr/>
        <w:t>504</w:t>
      </w:r>
      <w:r>
        <w:rPr>
          <w:rtl w:val="true"/>
        </w:rPr>
        <w:t>-</w:t>
      </w:r>
      <w:r>
        <w:rPr>
          <w:rtl w:val="true"/>
        </w:rPr>
        <w:t>خواندن سورۀ حمد بر مریض</w:t>
      </w:r>
      <w:bookmarkEnd w:id="13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بیمار شد در گریبان خود هفت بار سوره حمد را بخواند پس اگر بیماری برطرف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نکوست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 نه هفتاد بار بخواند که من سلامتی او را ضمانت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دهم به پایان رسید و مجلس یازدهم از امالی شیخ طوسی درپی خواهد آمد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روحش را پاک و ضریح او را به حق محمد و خاندان پاک و برگزیده و نیکوکارش نورانی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الحادی عشر و فیه بقیّة أحادیث أبی محمّد الفحام،و فیه أحادیث أبی قتادة، و فیه أیضا أحادیث عن الحسین بن عبید اللّه،و فیه أحادیث عن أحمد بن أبی الفوارس الحافظ،و فیه أحادیث عن أبی منصور السکّری،و فیه أحادیث عن محمّد بن علی بن خشیش الکوفی بِسْمِ اللّهِ الرَّحْمنِ الرَّحِیمِ </w:t>
      </w:r>
      <w:r>
        <w:rPr>
          <w:rFonts w:eastAsia="IRNazanin" w:cs="IRNazanin"/>
          <w:color w:val="111111"/>
          <w:sz w:val="28"/>
          <w:szCs w:val="28"/>
          <w:lang w:bidi="fa-IR"/>
        </w:rPr>
        <w:t>554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الفحّام عن المنصوریّ،عن عمّ أبیه عن أبی الحسن الثّالث عن آبائه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تذهب ضیاعا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تقده فی الشمس الدّهن یذهب و الضّوء لا ینتفع به،و مطر جود علی أرض سبخة المطر یضیع و الأرض لا ینتفع بها،و طعام یحکمه طاهیة یقدّم إلی شبعان فلا ینتفع به،و امرأة حسناء تزفّ إلی عنّین فلا ینتفع بها،و معروف تصطنعه إلی من لا یشکره</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عن المنصوریّ،عن عمّ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قصدت الإمام علیه السّلام یوما فقلت</w:t>
      </w:r>
      <w:r>
        <w:rPr>
          <w:rFonts w:eastAsia="IRNazanin" w:cs="IRNazanin"/>
          <w:color w:val="111111"/>
          <w:sz w:val="28"/>
          <w:szCs w:val="28"/>
          <w:rtl w:val="true"/>
          <w:lang w:bidi="fa-IR"/>
        </w:rPr>
        <w:t>:</w:t>
      </w:r>
      <w:bookmarkStart w:id="1310" w:name="pg13930_143458"/>
    </w:p>
    <w:p>
      <w:pPr>
        <w:pStyle w:val="Heading2"/>
        <w:numPr>
          <w:ilvl w:val="1"/>
          <w:numId w:val="1"/>
        </w:numPr>
        <w:rPr/>
      </w:pPr>
      <w:bookmarkStart w:id="1311" w:name="__RefHeading___Toc1437890_3264237689"/>
      <w:bookmarkStart w:id="1312" w:name="_Toc523"/>
      <w:bookmarkEnd w:id="1310"/>
      <w:bookmarkEnd w:id="1311"/>
      <w:r>
        <w:rPr/>
        <w:t>11</w:t>
      </w:r>
      <w:r>
        <w:rPr>
          <w:rtl w:val="true"/>
        </w:rPr>
        <w:t xml:space="preserve">- </w:t>
      </w:r>
      <w:r>
        <w:rPr>
          <w:rtl w:val="true"/>
        </w:rPr>
        <w:t>جلسه یازدهم</w:t>
      </w:r>
      <w:bookmarkEnd w:id="1312"/>
    </w:p>
    <w:p>
      <w:pPr>
        <w:pStyle w:val="Heading3"/>
        <w:numPr>
          <w:ilvl w:val="2"/>
          <w:numId w:val="1"/>
        </w:numPr>
        <w:rPr/>
      </w:pPr>
      <w:bookmarkStart w:id="1313" w:name="__RefHeading___Toc1437892_3264237689"/>
      <w:bookmarkStart w:id="1314" w:name="_Toc524"/>
      <w:bookmarkEnd w:id="1313"/>
      <w:r>
        <w:rPr>
          <w:rtl w:val="true"/>
        </w:rPr>
        <w:t>اشاره</w:t>
      </w:r>
      <w:bookmarkEnd w:id="1314"/>
    </w:p>
    <w:p>
      <w:pPr>
        <w:pStyle w:val="BookText"/>
        <w:rPr/>
      </w:pPr>
      <w:r>
        <w:rPr>
          <w:rFonts w:ascii="IRNazanin" w:hAnsi="IRNazanin" w:eastAsia="IRNazanin"/>
          <w:color w:val="111111"/>
          <w:sz w:val="28"/>
          <w:sz w:val="28"/>
          <w:szCs w:val="28"/>
          <w:rtl w:val="true"/>
          <w:lang w:bidi="fa-IR"/>
        </w:rPr>
        <w:t>جلسه یازدهم</w:t>
      </w:r>
    </w:p>
    <w:p>
      <w:pPr>
        <w:pStyle w:val="BookText"/>
        <w:rPr/>
      </w:pPr>
      <w:r>
        <w:rPr>
          <w:rFonts w:ascii="IRNazanin" w:hAnsi="IRNazanin" w:eastAsia="IRNazanin"/>
          <w:color w:val="111111"/>
          <w:sz w:val="28"/>
          <w:sz w:val="28"/>
          <w:szCs w:val="28"/>
          <w:rtl w:val="true"/>
          <w:lang w:bidi="fa-IR"/>
        </w:rPr>
        <w:t>و در آن بقیه روایات ابو محمد فحّام و روایت های ابو قتاده و هم چنین روایات</w:t>
      </w:r>
    </w:p>
    <w:p>
      <w:pPr>
        <w:pStyle w:val="BookText"/>
        <w:rPr/>
      </w:pPr>
      <w:r>
        <w:rPr>
          <w:rFonts w:ascii="IRNazanin" w:hAnsi="IRNazanin" w:eastAsia="IRNazanin"/>
          <w:color w:val="111111"/>
          <w:sz w:val="28"/>
          <w:sz w:val="28"/>
          <w:szCs w:val="28"/>
          <w:rtl w:val="true"/>
          <w:lang w:bidi="fa-IR"/>
        </w:rPr>
        <w:t>حسین بن عبید اللّه و احمد بن ابی الفوارس حافظ و ابو منصور سکری و محمد بن</w:t>
      </w:r>
    </w:p>
    <w:p>
      <w:pPr>
        <w:pStyle w:val="BookText"/>
        <w:rPr/>
      </w:pPr>
      <w:r>
        <w:rPr>
          <w:rFonts w:ascii="IRNazanin" w:hAnsi="IRNazanin" w:eastAsia="IRNazanin"/>
          <w:color w:val="111111"/>
          <w:sz w:val="28"/>
          <w:sz w:val="28"/>
          <w:szCs w:val="28"/>
          <w:rtl w:val="true"/>
          <w:lang w:bidi="fa-IR"/>
        </w:rPr>
        <w:t>علی بن خشیش کوفی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Heading3"/>
        <w:numPr>
          <w:ilvl w:val="2"/>
          <w:numId w:val="1"/>
        </w:numPr>
        <w:rPr/>
      </w:pPr>
      <w:bookmarkStart w:id="1315" w:name="__RefHeading___Toc1437894_3264237689"/>
      <w:bookmarkStart w:id="1316" w:name="_Toc525"/>
      <w:bookmarkEnd w:id="1315"/>
      <w:r>
        <w:rPr/>
        <w:t>505</w:t>
      </w:r>
      <w:r>
        <w:rPr>
          <w:rtl w:val="true"/>
        </w:rPr>
        <w:t>-</w:t>
      </w:r>
      <w:r>
        <w:rPr>
          <w:rtl w:val="true"/>
        </w:rPr>
        <w:t>پنج چیز است که تباه می گردد</w:t>
      </w:r>
      <w:bookmarkEnd w:id="1316"/>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چیز است که تباه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چراغی که در روشنایی بر می‌افروزی که روغنش می‌سوزد ولی از نور آن بهره گرفته نمی‌شود و باران فراوانی که بر شوره‌زار ببارد که تباه می‌گردد و زمین از آن بهره نمی‌برد و غذایی که آشپزش به نیکی آن را می‌پزد و آن را در برابر انسان سیری می‌گذارد و او از آن غذا استفاده نمی‌کند و زنی نیکو که به ازدواج مردی ناتوان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می‌آید و از او بهره نمی‌برد و نیکی به کسی که شکر آن را به جا نمی‌آورد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سیّدی،إنّ هذا الرّجل قد أطرحنی و قطع رزقی و ملّنی،و ما أتّهم فی ذلک إلاّ علمه بملازمتی لک،فإذا سألته شیئا منه یلزمه القبول منک،فینبغی أن تتفضّل علیّ بمسألته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فی اللّیل طرقنی رسل المتوکّل،رسول یتلو رسولا فجئت و الفتح علی الباب قائم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رجل،ما تأوی فی منزلک باللّیل؟کدّ هذا الرّجل ممّا یطلبک؟فدخلت و إذا المتوکّل جالس فی فراشه،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موسی نشغل عنک و تنسینا نفسک،أیّ شیء لک عندی؟فقلت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الصّلة الفلانیّة،و الرّزق الفلانیّ؛و ذکرت أشیاء،فأمر لی بها و بضعفها،فقلت للفتح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 علیّ بن محمّد إلی هاهنا؟فقال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رقعة؟فقال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فولّیت منصرفا فتبعنی،فقال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أشکّ أنّک سألته دعاء لک،فالتمس لی منه دعاء،فلمّا دخلت إلیه علیه السّلام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موسی،هذا وجه الرّضا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ببرکتک یا سیّدی، و لکن قالوا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ما مضیت إلیه و لا 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منّا أنّا لا نلجأ فی المهمّات إلاّ إلیه،و لا نتوکّل فی الملمّات إلاّ علیه،و عوّدنا إذا سألنا الإجابة،و نخاف أن نعدل فیعدل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الفتح قال لی کیت و 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یوالینا بظاهره،و یجانبنا بباطنه،الدّعاء لمن یدعو به إذا أخلصت فی طاعة اللّه، و اعترفت برسول اللّه صلّی اللّه علیه و اله و بحقّنا أهل البیت،و سألت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لم یحرمک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فتعلّمنی دعاء أختصّ به من الأدعیة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الدّعاء کثیرا ما أدعوا اللّه به،و قد سألت اللّه أن لا یخیّب من دعا به فی مشهدی بعدی،</w:t>
      </w:r>
      <w:bookmarkStart w:id="1317" w:name="pg13930_143460"/>
    </w:p>
    <w:p>
      <w:pPr>
        <w:pStyle w:val="Heading3"/>
        <w:numPr>
          <w:ilvl w:val="2"/>
          <w:numId w:val="1"/>
        </w:numPr>
        <w:rPr/>
      </w:pPr>
      <w:bookmarkStart w:id="1318" w:name="__RefHeading___Toc1437896_3264237689"/>
      <w:bookmarkStart w:id="1319" w:name="_Toc526"/>
      <w:bookmarkEnd w:id="1317"/>
      <w:bookmarkEnd w:id="1318"/>
      <w:r>
        <w:rPr/>
        <w:t>506</w:t>
      </w:r>
      <w:r>
        <w:rPr>
          <w:rtl w:val="true"/>
        </w:rPr>
        <w:t>-</w:t>
      </w:r>
      <w:r>
        <w:rPr>
          <w:rtl w:val="true"/>
        </w:rPr>
        <w:t>حکایت ابو موسی و متوکل</w:t>
      </w:r>
      <w:bookmarkEnd w:id="13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منصوری از عمویش روایت می‌کند که روزی به سوی امام رفته و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خود دور ساخته و روزی‌ام را قطع نموده و مرا ملول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امر جز آن‌که او می‌داند من از همراهان توام به چیزی متّهم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او می‌طلبم موافقت تو او را وادار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ساخت پس سزاوار است که خواسته او را بر من ببخشایی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مرا از او بگیری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 کفایت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شب‌هنگام فرستادگان متوکل یکی پس از دیگری به نزد من آمدند پس به در خانه که آمدم فتح را کنار در مشاهده کردم 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در خانه‌ات چه آرمیده‌ای که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طلبت پافشاری می‌کند پس به نزد متوکل رفته و او را بر بسترش نشسته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از یاد برده‌ایم و تو خود نیز ما را به فراموشی وا داشته‌ای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طلبی از ما داری؟پس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هدیه،فلان مقدار پول و چیزهایی را بیان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فرمان داد که دو برابر آن اموال را به من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فتح گفتم</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محمد به این‌جا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نگاشت؟گفت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بازگشتم و فتح به دنبال من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ندارم که تو از او خواسته‌ای برایت دعایی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بخواه که برای من نیز دعایی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به نزد امام رفتم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چهره‌ات چهره انسان‌های خشنود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به برکت وجود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من گفتند که شما به آنجا نرفته‌ای و چیزی از او درخواست نکرده‌ای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والا می‌دانست که ما در امور مهم جز به او پناه نمی‌بریم و در سختی‌ها جز بر او توکل نمی‌کنیم و از این‌روی در،درخواست‌هایمان ما را به اجابت عادت داده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به کژی بگرائیم در هراسیم ما را استوار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به من چنین و چنان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شما خواست که او را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او در ظاهر ما را دوست داشته و ولایت ما را می‌پذیرد ولی در باطن از ما دوری می‌کند دعا برای کسی که تو برایش دعا می‌کنی هنگامی که دربندگی خداوند خالص باشی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و حق ما اهل بیت اعتراف نمایی و چیزی از خدا بخواهی تو را محروم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 دعایی به من می‌آموزی که از میان دعاها برگزینم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دعایی است که فراوان به آن خدا را می‌خوانم و از خدا</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عدّتی عند العدد،و یا رجائی و المعتمد،و یا کهفی و السّند،و یا واحد یا أحد،یا قل هو اللّه أحد،أسألک اللّهمّ بحقّ من خلقته من خلقک و لم تجعل فی خلقک مثلهم أحدا أن تصلّی علیهم،و تفعل بی کیت و کیت</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عن أحمد بن محمّد بن بطّة عن خیر الکاتب،قال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شمیلة الکاتب،و کان قد عمل أخبار سرّ من رأی،قال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المتوکّل رکب إلی الجامع،و معه عدد ممّن یصلح للخطابة،و کان فیهم رجل من ولد العبّاس بن محمّد یلقّب بهریسة،و کان المتوکّل یحقّره،فتقدّم إلیه أن یخطب یوما فخطب و أحسن،فتقدّم المتوکّل یصلّی،فسابقه من قبل أن ینزل من المنبر،فجاء فجذب منطقته من ورائه،و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المؤمنین،من خطب 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أردنا أن نخجله فأخجلنا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أحد الأشرار،فقال یوما للمتوکّل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یعمل أحد بک أکثر ممّا تعمله بنفسک فی علیّ بن محمّد،فلا یبقی فی الدّار إلاّ من یخدمه،و لا یتعبونه بشیل ستر و لا فتح باب و لا شیء و هذا إذا علمه النّاس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یعلم استحقاقه للأمر ما فعل به هذا دعه إذا دخل یشیل السّتر لنفسه و یمشی کما یمشی غیره، فتمسّه بعض الجفوة؛فتقدّم أن لا یخدم و لا یشال بین یدیه ستر،و کان المتوکّل ما رئی أحد ممّن یهتمّ بالخبر مثله،قال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صاحب الخبر إلیه أنّ علیّ بن محمّد دخل الدّار،فلم یخدم و لم یشل أحد بین یدیه سترا،فهبّ هواء رفع السّتر له فدخل،فقال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اعرفوا خبر خروجه؛فذکر صاحب الخبر أن هواء خالف ذلک</w:t>
      </w:r>
      <w:bookmarkStart w:id="1320" w:name="pg13930_143462"/>
    </w:p>
    <w:p>
      <w:pPr>
        <w:pStyle w:val="BookText"/>
        <w:rPr/>
      </w:pPr>
      <w:bookmarkEnd w:id="1320"/>
      <w:r>
        <w:rPr>
          <w:rFonts w:ascii="IRNazanin" w:hAnsi="IRNazanin" w:eastAsia="IRNazanin"/>
          <w:color w:val="111111"/>
          <w:sz w:val="28"/>
          <w:sz w:val="28"/>
          <w:szCs w:val="28"/>
          <w:rtl w:val="true"/>
          <w:lang w:bidi="fa-IR"/>
        </w:rPr>
        <w:t>خواسته‌ام که هرکس پس از من در مزارم خدا را به این دعا بخواند ناامید نگرداند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یاور من درمیان یاوران و ای امید و مورد اطمینان من و ای پناهگاه و تکیه‌گاه من و ای یگانه یکتا و ای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یگانه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خداوندا،به حق آفریدگانی که خلق کردی و درمیان آفریدگانت بسان آنان قرار ندادی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اهل بیت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 که بر آنان درود فرستی و با من چنین و چنان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خواستۀ خود را بطلبد</w:t>
      </w:r>
      <w:r>
        <w:rPr>
          <w:rFonts w:eastAsia="IRNazanin" w:cs="IRNazanin"/>
          <w:color w:val="111111"/>
          <w:sz w:val="28"/>
          <w:szCs w:val="28"/>
          <w:rtl w:val="true"/>
          <w:lang w:bidi="fa-IR"/>
        </w:rPr>
        <w:t>].</w:t>
      </w:r>
    </w:p>
    <w:p>
      <w:pPr>
        <w:pStyle w:val="Heading3"/>
        <w:numPr>
          <w:ilvl w:val="2"/>
          <w:numId w:val="1"/>
        </w:numPr>
        <w:rPr/>
      </w:pPr>
      <w:bookmarkStart w:id="1321" w:name="__RefHeading___Toc1437898_3264237689"/>
      <w:bookmarkStart w:id="1322" w:name="_Toc527"/>
      <w:bookmarkEnd w:id="1321"/>
      <w:r>
        <w:rPr/>
        <w:t>507</w:t>
      </w:r>
      <w:r>
        <w:rPr>
          <w:rtl w:val="true"/>
        </w:rPr>
        <w:t>-</w:t>
      </w:r>
      <w:r>
        <w:rPr>
          <w:rtl w:val="true"/>
        </w:rPr>
        <w:t>حکایت متوکل و هریسة</w:t>
      </w:r>
      <w:bookmarkEnd w:id="1322"/>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سمیله کاتب که در کار نگارش وقایع سامرا بود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عباسی برای نماز جمعه حرکت کرد و با او تعدادی از کسانی بودند که برای خطابه و سخنرانی سزاوار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درمیان آنان مردی از فرزندان عباس بن محمد ملقب به هریسه نیز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متوکل او را خوار بر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روزی برای خواندن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آن مرد پیش از آنکه متوکل از منبر فرود آید به سوی او پیشی گرفته کمربند او را از پشت‌سر کشید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خطبه بخواند هم او نماز می‌گزارد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متوکل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خواستیم که او را شرمنده کنیم اما او ما را شرمنده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یکی از نابکاران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روزی به متوکل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بیشتر از آنچه تو برای علی بن محمد کار انجام می‌دهی برای خود تو کاری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خانه کسی نمانده مگر این‌که خدمت او را می‌کند نه برای کنار زدن پرده،نه برای گشودن در و نه هیچ کار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زحمت نداده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خسته نمی‌کنند و اگر مردم از این امر آگاه شوند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متوکل شایستگی او بر امر خلافت را نمی‌دانست با او چنین رفتار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رها کن تا هنگامی که بر تو وارد می‌شود خود پرده را از مقابلش کنار زند و همانند دیگران راه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کمی به او سختی برسان و دستور ده که کسی خدمت او را نکند و پرده‌ای از مقابلش کنار زده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از کسانی بود که دیده نشد کسی چون او به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پیک متوکل به او نگاشت که علی بن محمد داخل خانه شد و هیچ کس به خدمتگزاری او برنخاست و پرده را از مقابلش کنار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بادی وزید و پرده را کنار زد و او داخل شد پس متوکل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خبر خروج امام آگاه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ببینید هنگام بیرون رفتنش چه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پیک بیان داشت که بادی مخالف</w:t>
      </w:r>
    </w:p>
    <w:p>
      <w:pPr>
        <w:pStyle w:val="BookText"/>
        <w:rPr/>
      </w:pPr>
      <w:r>
        <w:rPr>
          <w:rFonts w:ascii="IRNazanin" w:hAnsi="IRNazanin" w:eastAsia="IRNazanin"/>
          <w:color w:val="111111"/>
          <w:sz w:val="28"/>
          <w:sz w:val="28"/>
          <w:szCs w:val="28"/>
          <w:rtl w:val="true"/>
          <w:lang w:bidi="fa-IR"/>
        </w:rPr>
        <w:t>الهواء شال السّتر له حتّی خرج،فقال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نرید هواء یشیل السّتر،شیلوا السّتر بین یدیه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دخل علیه السّلام یوما علی المتوکّل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الحسن،من أشعر النّاس؛ و کان قد سأل قبله ابن الجهم،فذکر شعراء الجاهلیّة و شعراء الإسلام،فلمّا سأل الإمام علیه السّلام قال فلان بن فلان العلویّ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الفحّام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احسبه الحمّانیّ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فاخرتنا من قریش عصابة بمطّ خدود و امتداد أصابع</w:t>
      </w:r>
    </w:p>
    <w:p>
      <w:pPr>
        <w:pStyle w:val="BookText"/>
        <w:rPr/>
      </w:pPr>
      <w:r>
        <w:rPr>
          <w:rFonts w:ascii="IRNazanin" w:hAnsi="IRNazanin" w:eastAsia="IRNazanin"/>
          <w:color w:val="111111"/>
          <w:sz w:val="28"/>
          <w:sz w:val="28"/>
          <w:szCs w:val="28"/>
          <w:rtl w:val="true"/>
          <w:lang w:bidi="fa-IR"/>
        </w:rPr>
        <w:t>فلمّا تنازعنا القضاء قضی لنا علیهم بما نهوی نداء الصّوامع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نداء الصّوامع،یا أبا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اللّه،و أنّ محمّدا رسول اللّه،جدّی أم جدّک؟فضحک المتوکّل،ثمّ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جدّک،لا ندفعک عنه</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قال حدّثنی أبو الطّیّب،أحمد بن محمّد بن بطّة و کان لا یدخل المشهد و یزور من وراء الشّبّاک،فقال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یوم عاشوراء نصف نهار ظهیر و الشّمس تغلی،و الطّریق خال من أحد،و أنا فزع من الزّعّار و من أهل البلد، أتخفّی إلی أن بلغت الحائط الّذی أمضی منه إلی الشّبّاک فمددت عینی،فإذا برجل جالس علی الباب ظهره إلیّ کأنّه ینظر فی دفتر،فقال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الطّیّب،بصوت یشبه صوت حسین بن علیّ بن جعفر ابن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حسین قد جاء یزور أخاه؟قلت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سیّدی،أمضی أزور من الشّبّاک و أجیئک فأقضی حقّک؟قال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لا</w:t>
      </w:r>
      <w:bookmarkStart w:id="1323" w:name="pg13930_143464"/>
    </w:p>
    <w:p>
      <w:pPr>
        <w:pStyle w:val="BookText"/>
        <w:rPr/>
      </w:pPr>
      <w:bookmarkEnd w:id="1323"/>
      <w:r>
        <w:rPr>
          <w:rFonts w:ascii="IRNazanin" w:hAnsi="IRNazanin" w:eastAsia="IRNazanin"/>
          <w:color w:val="111111"/>
          <w:sz w:val="28"/>
          <w:sz w:val="28"/>
          <w:szCs w:val="28"/>
          <w:rtl w:val="true"/>
          <w:lang w:bidi="fa-IR"/>
        </w:rPr>
        <w:t>باد قبلی پرده را برای امام کنار زد تا امام خارج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متوکل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نمی‌خواهیم که باد پرده را کنار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پرده را از مقابل علی بن محمد کنار زنید</w:t>
      </w:r>
      <w:r>
        <w:rPr>
          <w:rFonts w:eastAsia="IRNazanin" w:cs="IRNazanin"/>
          <w:color w:val="111111"/>
          <w:sz w:val="28"/>
          <w:szCs w:val="28"/>
          <w:rtl w:val="true"/>
          <w:lang w:bidi="fa-IR"/>
        </w:rPr>
        <w:t>.</w:t>
      </w:r>
    </w:p>
    <w:p>
      <w:pPr>
        <w:pStyle w:val="Heading3"/>
        <w:numPr>
          <w:ilvl w:val="2"/>
          <w:numId w:val="1"/>
        </w:numPr>
        <w:rPr/>
      </w:pPr>
      <w:bookmarkStart w:id="1324" w:name="__RefHeading___Toc1437900_3264237689"/>
      <w:bookmarkStart w:id="1325" w:name="_Toc528"/>
      <w:bookmarkEnd w:id="1324"/>
      <w:r>
        <w:rPr/>
        <w:t>508</w:t>
      </w:r>
      <w:r>
        <w:rPr>
          <w:rtl w:val="true"/>
        </w:rPr>
        <w:t>-</w:t>
      </w:r>
      <w:r>
        <w:rPr>
          <w:rtl w:val="true"/>
        </w:rPr>
        <w:t>سؤال متوکل از أشعر عرب</w:t>
      </w:r>
      <w:bookmarkEnd w:id="13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بر متوکل داخل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متوکل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شاعران چه کسانی بودند؟و او پیش از امام از ابن جهم نیز پرسیده بود و او شاعران جاهلیت و اسلام را ذکر نموده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از امام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فرزند فلانی که علوی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فحّام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چنین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گروهی از قریش بر ما فخر فروختند به خاطر برآمدگی گونه‌ها و بلندی انگشتان پس هنگامی که برای قضاوت میان ما و آنان به مخاصمه برخاستیم به نفع ما و به ضرر آنها حکم شد چون ما،ندای گل‌دسته‌ها را بر فراز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دوست می‌داریم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گل‌دسته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هیچ معبودی جز خدا نیست و محمد فرستاده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متوکل او جدّ من است یا جدّ تو؟پس متوکل خندید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جدّ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انتساب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باز نمی‌داریم</w:t>
      </w:r>
      <w:r>
        <w:rPr>
          <w:rFonts w:eastAsia="IRNazanin" w:cs="IRNazanin"/>
          <w:color w:val="111111"/>
          <w:sz w:val="28"/>
          <w:szCs w:val="28"/>
          <w:rtl w:val="true"/>
          <w:lang w:bidi="fa-IR"/>
        </w:rPr>
        <w:t>.</w:t>
      </w:r>
    </w:p>
    <w:p>
      <w:pPr>
        <w:pStyle w:val="Heading3"/>
        <w:numPr>
          <w:ilvl w:val="2"/>
          <w:numId w:val="1"/>
        </w:numPr>
        <w:rPr/>
      </w:pPr>
      <w:bookmarkStart w:id="1326" w:name="__RefHeading___Toc1437902_3264237689"/>
      <w:bookmarkStart w:id="1327" w:name="_Toc529"/>
      <w:bookmarkEnd w:id="1326"/>
      <w:r>
        <w:rPr/>
        <w:t>509</w:t>
      </w:r>
      <w:r>
        <w:rPr>
          <w:rtl w:val="true"/>
        </w:rPr>
        <w:t>-</w:t>
      </w:r>
      <w:r>
        <w:rPr>
          <w:rtl w:val="true"/>
        </w:rPr>
        <w:t>ابو طیب و زیارت عاشورا</w:t>
      </w:r>
      <w:bookmarkEnd w:id="13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فحّام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طیّب برایم روایت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بود که برای زیارت در کنار ضریح داخل نمی‌شد و از پشت پنجره زیارت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ظهر در روز عاشورا درحالی که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گرما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همه‌چیز را به جوش آورده و در راه نیز هیچ کس نبود به شهر وارد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بدکاران و از اهل آن دیار در هراس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پنهانی حرکت کردم تا به دیواری رسیدم که از آن‌جا به سوی پنجره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چشم برگشودم و دیدم مردی در کنار در نشسته و پشت بر من کرده است گویا درون دفتری می‌نگرد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صدایی که شبیه صدای حسین بن علی بن جعفر بن رضا بود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حسین است که آمده است برادرش را زیارت کند؟گفتم</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آمده‌ام تا از پشت پنجره زیارت کنم و آنگاه به سوی تو می‌آیم و حق تو را اداء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داخل نمی‌شوی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تدخل،یا أبا الطّیّب؟فقلت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لها مالک لا أدخلها من غیر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الطّیّب؟تکون مولانا رقّا،و توالینا حقّا،و نمنعک تدخل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یا أبا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أمضی أسلّم علیه و لا أقبل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فجئت إلی الباب و لیس علیه أحد فیشعر بی،و بادرت إلی عند البصریّ خادم الموضع،ففتح لی الباب،و دخلت فکان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کنت لا تدخل الدّار؟فقال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 فقد أذنوا لی بقیتم أنتم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قال حدّثنی المنصوریّ،عن عمّ أبیه،و حدّثنی عمّی،عن کافور الخادم بهذا الحدیث،قال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الموضع مجاور الإمام من أهل الصّنائع صنوف من النّاس،و کان الموضع کالقریة،و کان یونس النّقّاش یغشی سیّدنا الإمام علیه السّلام و یخدمه،فجاءه یوما یرعد،فقال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سیّدی،أوصیک بأهلی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الخبر؟قال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عزمت علی الرّحیل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یا یونس؟و هو متبسّم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بغا وجّه إلیّ بفصّ لیس له قیمة؟أقبلت أن أنقشه فکسرته باثنین و موعده غدا و هو موسی بن بغا،إمّا ألف سوط أو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إلی منزلک،إلی غد فرج،فما یکون إلاّ خیرا،فلمّا کان من الغد وافی بکرة یرعد،فقال</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جاء الرّسول یلتمس الفصّ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إلیه فما تری إلاّ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أقول له،یا سیّدی؟قال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فتبسّم،و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إلیه و اسمع ما یخبرک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یکون إلاّ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 و عاد یضحک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الجواری اختصموا، فیمکنک أن تجعله فصّین حتّی نغنیک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سیّدنا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إذ</w:t>
      </w:r>
      <w:bookmarkStart w:id="1328" w:name="pg13930_143466"/>
    </w:p>
    <w:p>
      <w:pPr>
        <w:pStyle w:val="BookText"/>
        <w:rPr/>
      </w:pPr>
      <w:bookmarkEnd w:id="1328"/>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صاحبی دارد که بدون اجازه او داخل نمی‌شوم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طیّب تو دوستدار ما باشی و حقیقتا از ما پیروی کنی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بازداریم که در خانه داخل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می‌کنم و بر او سلام می‌نمایم و نمی‌پذیرم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خانه داخل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در خانه آمدم و هیچ کس آنجا نبود که مرا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در مقابل دیدگانم خادم خانه را مشاهده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را بر من گشود و داخل شدم درحالی‌که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کسی نبودی که در خانه داخل نمی‌شدی؟پس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که اجازه دخول دادند و مانده‌اید شما</w:t>
      </w:r>
      <w:r>
        <w:rPr>
          <w:rFonts w:eastAsia="IRNazanin" w:cs="IRNazanin"/>
          <w:color w:val="111111"/>
          <w:sz w:val="28"/>
          <w:szCs w:val="28"/>
          <w:rtl w:val="true"/>
          <w:lang w:bidi="fa-IR"/>
        </w:rPr>
        <w:t>.</w:t>
      </w:r>
    </w:p>
    <w:p>
      <w:pPr>
        <w:pStyle w:val="Heading3"/>
        <w:numPr>
          <w:ilvl w:val="2"/>
          <w:numId w:val="1"/>
        </w:numPr>
        <w:rPr/>
      </w:pPr>
      <w:bookmarkStart w:id="1329" w:name="__RefHeading___Toc1437904_3264237689"/>
      <w:bookmarkStart w:id="1330" w:name="_Toc530"/>
      <w:bookmarkEnd w:id="1329"/>
      <w:r>
        <w:rPr/>
        <w:t>510</w:t>
      </w:r>
      <w:r>
        <w:rPr>
          <w:rtl w:val="true"/>
        </w:rPr>
        <w:t>-</w:t>
      </w:r>
      <w:r>
        <w:rPr>
          <w:rtl w:val="true"/>
        </w:rPr>
        <w:t>قصۀ نگین انگشتر</w:t>
      </w:r>
      <w:bookmarkEnd w:id="13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منصوری از عموی پدرش همچنین عمویم از کافور خادم روایت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جایگاهی اطراف امام علیه السّلام گروهی از مردم با شغلهایی گوناگون زندگی می‌کردند و آن جایگاه چون روستایی بود و یونس نقّاش به نزد امام علیه السّلام می‌آمد و به او خدمت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روزی درحالی‌که می‌لرزید نزد امام آمد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وصیّت می‌کنم که با خانواده‌ام به نیکی رفتار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بر کوچ گرفته‌ام و می‌خواهم از این‌جا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درحالی که لبخند می‌زد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نگینی به سوی من فرستاد که قیمتی برایش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پرقیمت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 که بر روی آن نقشی بیافرینم ولی آن را به دو قسمت شکستم و زمان تحویل نگین نیز فردا است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بغا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هزار تازیانه به من می‌زند یا مرا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خانه‌ات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فردا گشایش حاصل می‌شود پس جز خیر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صبح یونس درحالی‌که می‌لرزید به نزد امام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ابن بغا آمده است و نگین را 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برو پس جز خیر مشاهده نخواهی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 به او چه بگویم؟امام لبخند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برو و آن خبری را که برایت آورده است بشنو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هرگز جز نیکی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یونس حرکت کرد و لبخندزنان بازگشت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من،فرستاده او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شریک با یکدیگر به نزاع برخاسته‌اند پس اگر بتوانی آن را به دو نگین تقسیم کنی تو را بی‌نیاز خواهم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آقای ما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جعلتنا ممّن یحمدک حقّا،فأیش قلت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أمهلنی حتّی أتأمّل أمره کیف أعمله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عن المنصوریّ،عن عمّ أبیه عن الإمام علیّ بن محمّد العسکریّ عن آبائه عن أمیر المؤمنین علیه السّلام قال 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أدّی للّه مکتوبة فله فی أثرها دعوة مستجابة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الفحّام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و اللّه أمیر المؤمنین علیه السّلام فی النّوم،فسألته عن الخبر،فقال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إذا فرغت من المکتوبة، فقل و أنت 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بحقّ من رواه و روی عنه صلّ علی جماعتهم و افعل بی کیت و کیت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عن عمّه عمرو بن یحیی عن إسحاق بن عبدوس عن محمّد بن بهار عن عیسی بن مهران،عن مخوّل بن إبراهیم،عن الفضیل بن الزّبیر،عن أبی داود السّبیعیّ،عن عمرو بن حصیب أخی بریدة بن حصیب،قال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أنا و أخی بریدة عند النّبیّ صلّی اللّه علیه و اله إذ دخل أبو بکر فسلّم علی رسول اللّه صلّی اللّه علیه و اله،فقال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فسلّم علی أمیر المؤمنین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اللّه،و من أمیر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أمر اللّه و أمر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دخل عمر فسلّم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فسلّم علی أمیر المؤمنین،فقال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اللّه،و من أمیر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أمر اللّه و أمر رسوله؟قال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دخل عمر فسلّم فقال</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انطلق فسلّم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اللّه،و من أمیر المؤمنین؟قال</w:t>
      </w:r>
      <w:r>
        <w:rPr>
          <w:rFonts w:eastAsia="IRNazanin" w:cs="IRNazanin"/>
          <w:color w:val="111111"/>
          <w:sz w:val="28"/>
          <w:szCs w:val="28"/>
          <w:rtl w:val="true"/>
          <w:lang w:bidi="fa-IR"/>
        </w:rPr>
        <w:t>:</w:t>
      </w:r>
      <w:bookmarkStart w:id="1331" w:name="pg13930_143468"/>
    </w:p>
    <w:p>
      <w:pPr>
        <w:pStyle w:val="BookText"/>
        <w:rPr/>
      </w:pPr>
      <w:bookmarkEnd w:id="1331"/>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آن توست که ما را از کسانی قرار دادی که به حق تو را می‌ستایند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به او چه گفتی؟یونس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فرصت دهید تا فکر کنم چگونه نگین را به دو قسمت تقسیم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زدی به هدف</w:t>
      </w:r>
      <w:r>
        <w:rPr>
          <w:rFonts w:eastAsia="IRNazanin" w:cs="IRNazanin"/>
          <w:color w:val="111111"/>
          <w:sz w:val="28"/>
          <w:szCs w:val="28"/>
          <w:rtl w:val="true"/>
          <w:lang w:bidi="fa-IR"/>
        </w:rPr>
        <w:t>.</w:t>
      </w:r>
    </w:p>
    <w:p>
      <w:pPr>
        <w:pStyle w:val="Heading3"/>
        <w:numPr>
          <w:ilvl w:val="2"/>
          <w:numId w:val="1"/>
        </w:numPr>
        <w:rPr/>
      </w:pPr>
      <w:bookmarkStart w:id="1332" w:name="__RefHeading___Toc1437906_3264237689"/>
      <w:bookmarkStart w:id="1333" w:name="_Toc531"/>
      <w:bookmarkEnd w:id="1332"/>
      <w:r>
        <w:rPr/>
        <w:t>511</w:t>
      </w:r>
      <w:r>
        <w:rPr>
          <w:rtl w:val="true"/>
        </w:rPr>
        <w:t>-</w:t>
      </w:r>
      <w:r>
        <w:rPr>
          <w:rtl w:val="true"/>
        </w:rPr>
        <w:t>استجابت دعا بعد از نماز</w:t>
      </w:r>
      <w:bookmarkEnd w:id="13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پیامبر اکرم صلّی اللّه علیه و اله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برای خدا نماز واجبی بخواند برایش پس از آن نماز خواسته برآورده‌شده‌ای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فحّام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امیر مؤمنان علیه السّلام را در عالم رؤیا دیده و درباره این روایت از او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نماز واجبت را به پایان رساندی در حال سجده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کسانی که این حدیث را روایت کرده و از آنان روایت شده است بر همگی آنان درود فرست و با من چنین و چنان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خواسته خود را ذکر کن</w:t>
      </w:r>
      <w:r>
        <w:rPr>
          <w:rFonts w:eastAsia="IRNazanin" w:cs="IRNazanin"/>
          <w:color w:val="111111"/>
          <w:sz w:val="28"/>
          <w:szCs w:val="28"/>
          <w:rtl w:val="true"/>
          <w:lang w:bidi="fa-IR"/>
        </w:rPr>
        <w:t>].</w:t>
      </w:r>
    </w:p>
    <w:p>
      <w:pPr>
        <w:pStyle w:val="Heading3"/>
        <w:numPr>
          <w:ilvl w:val="2"/>
          <w:numId w:val="1"/>
        </w:numPr>
        <w:rPr/>
      </w:pPr>
      <w:bookmarkStart w:id="1334" w:name="__RefHeading___Toc1437908_3264237689"/>
      <w:bookmarkStart w:id="1335" w:name="_Toc532"/>
      <w:bookmarkEnd w:id="1334"/>
      <w:r>
        <w:rPr/>
        <w:t>512</w:t>
      </w:r>
      <w:r>
        <w:rPr>
          <w:rtl w:val="true"/>
        </w:rPr>
        <w:t>-</w:t>
      </w:r>
      <w:r>
        <w:rPr>
          <w:rtl w:val="true"/>
        </w:rPr>
        <w:t>سلام عمر به دستور پیامبر صلّی اللّه علیه و اله بر امیر المؤمنین علیه السّلام</w:t>
      </w:r>
      <w:bookmarkEnd w:id="1335"/>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حصیب برادر بریدة بن حصیب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من و برادرم نزد پیامبر اکرم صلّی اللّه علیه و اله بودیم ابو بکر داخل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رسول خدا صلّی اللّه علیه و اله سلام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بر امیر مؤمنان نیز سلام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کیست؟پیامبر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امر به فرمان خدا و فرستاده اوست؟پیامبر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عمر داخل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به امیر مؤمنان هم سلام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کیست؟پیامبر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امر به فرمان خدا و فرستاده اوست؟پیامبر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أمر اللّه و أمر رسوله؟قال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عن عمّه عن إسحاق بن عبدوس،عن محمّد بن بهار بن عمّار، عن زکریّا بن یحیی،عن جابر،عن إسحاق بن عبد اللّه بن الحارث،عن أبیه عن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النّبیّ صلّی اللّه علیه و اله و عنده أبو بکر و عمر،فجلست بینه و بین عائشة فقالت لی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وجدت إلاّ فخذی أو فخذ رسول اللّه صلّی اللّه علیه و 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یا عائشة،لا تؤذینی فی علیّ،فإنّه أخی فی الدّنیا و أخی فی الآخرة،و هو أمیر المؤمنین یجلسه اللّه یوم القیامة علی الصّراط،فیدخل أولیاءه الجنّة،و أعداءه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محمّد بن الفرحان عن محمّد بن علیّ بن فرات عن سفیان ابن وکیع،عن أبیه،عن الأعمش،عن ابن المتوکّل النّاجی،عن أبی سعید الخدریّ،قال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القیامة لی و لعلیّ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أدخلا الجنّة من أحبّکما،و أدخلا النّار من أبغضکما؛و ذلک قوله أَلْقِیا فِی جَهَنَّمَ کُلَّ کَفّارٍ عَنِیدٍ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عن محمّد بن هاشم الهاشمیّ عن أبیه عن محمّد بن زکریّا الجوهریّ البصریّ،عن عبد اللّه بن المثنّی،عن تمامة بن عبد اللّه بن أنس بن مالک،عن أبیه،عن جدّه،عن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و نصب الصّراط علی جهنّم لم یجز علیه إلاّ من معه جواز فیه ولایة علیّ بن أبی طالب علیه السّلام؛و ذلک</w:t>
      </w:r>
      <w:bookmarkStart w:id="1336" w:name="pg13930_143470"/>
    </w:p>
    <w:p>
      <w:pPr>
        <w:pStyle w:val="Heading3"/>
        <w:numPr>
          <w:ilvl w:val="2"/>
          <w:numId w:val="1"/>
        </w:numPr>
        <w:rPr/>
      </w:pPr>
      <w:bookmarkStart w:id="1337" w:name="__RefHeading___Toc1437910_3264237689"/>
      <w:bookmarkStart w:id="1338" w:name="_Toc533"/>
      <w:bookmarkEnd w:id="1336"/>
      <w:bookmarkEnd w:id="1337"/>
      <w:r>
        <w:rPr/>
        <w:t>513</w:t>
      </w:r>
      <w:r>
        <w:rPr>
          <w:rtl w:val="true"/>
        </w:rPr>
        <w:t>-</w:t>
      </w:r>
      <w:r>
        <w:rPr>
          <w:rtl w:val="true"/>
        </w:rPr>
        <w:t>کلام پیامبر صلّی اللّه علیه و اله و عایشه در مورد حضرت علی علیه السّلام</w:t>
      </w:r>
      <w:bookmarkEnd w:id="13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پیامبر آمدم و ابو بکر و عمر نیز نزد ایشان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میان او و عایشه نشستم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عایشه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ران من یا ران رسول خدا صلّی اللّه علیه و اله جایی را نیافتی؟پیامبر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درباره علی آزار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او در دنیا و آخرت برادر من است و امیر مؤمنان است که خداوند در روز قیامت او را بر صراط می‌نشاند و بدین روی،دوستان خدا را در بهشت و دشمنان او را در دوزخ داخل می‌سازد</w:t>
      </w:r>
      <w:r>
        <w:rPr>
          <w:rFonts w:eastAsia="IRNazanin" w:cs="IRNazanin"/>
          <w:color w:val="111111"/>
          <w:sz w:val="28"/>
          <w:szCs w:val="28"/>
          <w:rtl w:val="true"/>
          <w:lang w:bidi="fa-IR"/>
        </w:rPr>
        <w:t>.</w:t>
      </w:r>
    </w:p>
    <w:p>
      <w:pPr>
        <w:pStyle w:val="Heading3"/>
        <w:numPr>
          <w:ilvl w:val="2"/>
          <w:numId w:val="1"/>
        </w:numPr>
        <w:rPr/>
      </w:pPr>
      <w:bookmarkStart w:id="1339" w:name="__RefHeading___Toc1437912_3264237689"/>
      <w:bookmarkStart w:id="1340" w:name="_Toc534"/>
      <w:bookmarkEnd w:id="1339"/>
      <w:r>
        <w:rPr/>
        <w:t>514</w:t>
      </w:r>
      <w:r>
        <w:rPr>
          <w:rtl w:val="true"/>
        </w:rPr>
        <w:t>-</w:t>
      </w:r>
      <w:r>
        <w:rPr>
          <w:rtl w:val="true"/>
        </w:rPr>
        <w:t xml:space="preserve">تفسیر آیۀ </w:t>
      </w:r>
      <w:r>
        <w:rPr>
          <w:rtl w:val="true"/>
        </w:rPr>
        <w:t>(</w:t>
      </w:r>
      <w:r>
        <w:rPr>
          <w:rtl w:val="true"/>
        </w:rPr>
        <w:t>أَلْقِیا فِی جَهَنَّمَ کُلَّ کَفّارٍ عَنِیدٍ</w:t>
      </w:r>
      <w:r>
        <w:rPr>
          <w:rtl w:val="true"/>
        </w:rPr>
        <w:t>)</w:t>
      </w:r>
      <w:bookmarkEnd w:id="13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قیامت به من و علی بن ابی طالب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که شما را دوست داشت در بهشت و هرکس که شما را دشمن داشت در دوزخ داخل سازید و آن معنی سخن خداوند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ناسپاسان لجوج را به جهنم دراندازید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3"/>
        <w:numPr>
          <w:ilvl w:val="2"/>
          <w:numId w:val="1"/>
        </w:numPr>
        <w:rPr/>
      </w:pPr>
      <w:bookmarkStart w:id="1341" w:name="__RefHeading___Toc1437914_3264237689"/>
      <w:bookmarkStart w:id="1342" w:name="_Toc535"/>
      <w:bookmarkEnd w:id="1341"/>
      <w:r>
        <w:rPr/>
        <w:t>515</w:t>
      </w:r>
      <w:r>
        <w:rPr>
          <w:rtl w:val="true"/>
        </w:rPr>
        <w:t>-</w:t>
      </w:r>
      <w:r>
        <w:rPr>
          <w:rtl w:val="true"/>
        </w:rPr>
        <w:t xml:space="preserve">تفسیر آیۀ </w:t>
      </w:r>
      <w:r>
        <w:rPr>
          <w:rtl w:val="true"/>
        </w:rPr>
        <w:t>(</w:t>
      </w:r>
      <w:r>
        <w:rPr>
          <w:rtl w:val="true"/>
        </w:rPr>
        <w:t>وَ قِفُوهُمْ إِنَّهُمْ مَسْؤُلُونَ</w:t>
      </w:r>
      <w:r>
        <w:rPr>
          <w:rtl w:val="true"/>
        </w:rPr>
        <w:t>)</w:t>
      </w:r>
      <w:bookmarkEnd w:id="1342"/>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بر جهنم قرار می‌گیرد هیچ کس بر آن نمی‌گذرد جز آنکه با او برگه عبوری است که در آن ولایت علی بن ابی طالب است و آن معنای سخن پروردگار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نگاهدارید که باید بازخواست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پرسش از ولایت علی بن ابی طالب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عن ولایة علیّ بن أبی طالب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عن عمّه عمرو بن یحیی عن الحسن بن المتوکّل عن عفّان بن مسلم،عن حمّاد بن سلمة،عن ابن طاوس،عن أبیه،عن ابن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سألنی عمر بن الخطّاب،فقال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من أخیر النّاس بعد رسول اللّه صلّی اللّه علیه و اله؟قال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أحلّ اللّه له ما حرّم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علیه ما أحلّ للنّاس؟فقال و اللّه لقد قلت فصدقت حرّم علی علیّ بن أبی طالب علیه السّلام الصّدقة و أحلّت للنّاس و حرّم علیهم أن یدخلوا المسجد و هم جنب و أحلّه له و غلقت الأبواب و سدّت و لم یغلق لعلیّ باب و لم یسدّ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عن عمّه عن أحمد بن عبد اللّه بن علیّ الرّأس،عن عبد الرّحمن بن عبد اللّه العمریّ،عن أبو سلمة یحیی بن المغیرة قال حدّثنی أخی محمّد بن المغیرة،عن محمّد بن سنان،عن سیّدنا أبی عبد اللّه جعفر بن محمّد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أبی لجابر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إلیک حاجة أرید أن أخلو بک فیها؛فلمّا خلا به فی بعض الأیّام،قال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اللّوح الّذی رأیته فی ید أمّی فاطمة علیهما السّلام 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 لقد دخلت علی فاطمة بنت رسول اللّه صلّی اللّه علیه و اله لأهنّئها بولدها الحسین علیه السّلام فإذا بیدها لوح أخضر من زبرجدة خضراء،فیه کتاب أنور من الشّمس و أطیب من رائحة المسک الأذفر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هذا،یا بنت رسول اللّه؟</w:t>
      </w:r>
      <w:bookmarkStart w:id="1343" w:name="pg13930_143472"/>
    </w:p>
    <w:p>
      <w:pPr>
        <w:pStyle w:val="Heading3"/>
        <w:numPr>
          <w:ilvl w:val="2"/>
          <w:numId w:val="1"/>
        </w:numPr>
        <w:rPr/>
      </w:pPr>
      <w:bookmarkStart w:id="1344" w:name="__RefHeading___Toc1437916_3264237689"/>
      <w:bookmarkStart w:id="1345" w:name="_Toc536"/>
      <w:bookmarkEnd w:id="1343"/>
      <w:bookmarkEnd w:id="1344"/>
      <w:r>
        <w:rPr/>
        <w:t>516</w:t>
      </w:r>
      <w:r>
        <w:rPr>
          <w:rtl w:val="true"/>
        </w:rPr>
        <w:t>-</w:t>
      </w:r>
      <w:r>
        <w:rPr>
          <w:rtl w:val="true"/>
        </w:rPr>
        <w:t>علی علیه السّلام بهترین مردم</w:t>
      </w:r>
      <w:bookmarkEnd w:id="13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از من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چه‌کسی بهترین مردم پس از رسول خدا صلّی اللّه علیه و اله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خداوند آنچه را برای مردم حرام ساخته بر او حلال کرده باشد و آنچه را برای مردم حلال ساخته بر او حرام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گفتی و راست گفتی خداوند بر علی بن ابی طالب صدقه را حرام ساخت درحالی‌که برای مردم حلال گشته بود همچنین بر آنان حرام ساخت که در حال جنابت در مسجد داخل شوند و آن را بر علی حلال ساخت پس 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 دیگر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شد ولی برای علی هیچ دری بسته نشد و مسدود نگردید</w:t>
      </w:r>
      <w:r>
        <w:rPr>
          <w:rFonts w:eastAsia="IRNazanin" w:cs="IRNazanin"/>
          <w:color w:val="111111"/>
          <w:sz w:val="28"/>
          <w:szCs w:val="28"/>
          <w:rtl w:val="true"/>
          <w:lang w:bidi="fa-IR"/>
        </w:rPr>
        <w:t>.</w:t>
      </w:r>
    </w:p>
    <w:p>
      <w:pPr>
        <w:pStyle w:val="Heading3"/>
        <w:numPr>
          <w:ilvl w:val="2"/>
          <w:numId w:val="1"/>
        </w:numPr>
        <w:rPr/>
      </w:pPr>
      <w:bookmarkStart w:id="1346" w:name="__RefHeading___Toc1437918_3264237689"/>
      <w:bookmarkStart w:id="1347" w:name="_Toc537"/>
      <w:bookmarkEnd w:id="1346"/>
      <w:r>
        <w:rPr/>
        <w:t>517</w:t>
      </w:r>
      <w:r>
        <w:rPr>
          <w:rtl w:val="true"/>
        </w:rPr>
        <w:t>-</w:t>
      </w:r>
      <w:r>
        <w:rPr>
          <w:rtl w:val="true"/>
        </w:rPr>
        <w:t>لوحی که نزد حضرت فاطمه علیها السّلام بود</w:t>
      </w:r>
      <w:bookmarkEnd w:id="1347"/>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امام باقر علیه السّلام به جابر بن عبد اللّه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کاری دارم که می‌خواهم در آن زمینه با تو خلوت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یکی از روزها که با جابر خلوت کرد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لوحی که در دست مادرم فاطمه علیها السّلام دیده‌ای آگاه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گواه می‌گیرم که بر فاطمه دختر رسول خدا صلّی اللّه علیه و اله داخل شدم تا به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حسین به او تبریک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لوحی از زبرجد سبز در دستش بود که در آن نوشته‌ای نورانی‌تر از خورشید و خوشبوتر از بوی مشک اذفر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رسول خدا صلّی اللّه علیه و اله این چیست؟</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لوح أهداه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أبی،فیه اسم أبی و اسم بعلی و اسم الأوصیاء بعده من ولدی،فسألتها أن تدفعه إلیّ لأنسخه ففعلت،فقال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لک أن تعارضنی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فمضی جابر إلی منزله و أتی بصحیفة من کاغذ فقال له</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 فی صحیفتک حتّی أقرأها علیک،و کان فی صحیفته مکتوب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 من اللّه العزیز العلیم،أنزله الرّوح الأمین علی محمّد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محمّد،عظّم أسمائی،و اشکر نعمائی،و لا تجحد آلائی،و لا ترج سوای،و لا تخش غیری،فإنّه من یرجو سوای و یخش غیری أعذّبه عذابا لا أعذّبه أحدا من العالمین،یا محمّد،إنّی اصطفیتک علی الأنبیاء،و فضّلت وصیّک علی الأوصیاء،و جعلت الحسن عیبة علمی من بعد انقضاء مدّة أبیه،و الحسین خیر أولاد الأوّلین و الآخرین،فیه تثبت الإمامة،و منه تعقب علیّ زین العابدین، و محمّد الباقر لعلمی و الدّاعی إلی سبیلی علی منهاج الحقّ،و جعفر الصّادق فی العقل و العمل تنشب من بعده فتنة صمّاء فالویل کلّ الویل للمکذّب بعبدی و خیرتی من خلقی موسی،و علیّ الرّضا یقتله عفریت کافر یدفن بالمدینة الّتی بناها العبد الصّالح إلی جنب شرّ خلق اللّه،و محمّد الهادی إلی سبیلی الذّابّ عن حریمی و القیّم فی رعیّته حسن أغرّ،یخرج منه ذو الاسمین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الخلف محمّد یخرج فی آخر الزّمان علی رأسه غمامة بیضاء تظلّه من الشّمس، ینادی بلسان فصیح یسمعه الثّقلین و الخافقین،و هو المهدیّ من آل محمّد،یملأ</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لوحی است که خداوند والا و بلندمرتبه به پدرم هدیه کرده است در آن نام پدرم و شوهرم و جانشینان پس از او از فرزندان من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خواستم که آن را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بدهد تا از روی آن بنویسم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می‌توانی آن نوشته را بر من عرضه کنی؟عرضه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جابر به خانه‌اش رفت و نوشته‌ای بر کاغذ را به همراه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نوشته‌ات بنگر تا آن را بر تو بخوانم و در نوشته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نوشته‌ای از خداوند شکست‌ناپذیر داناست که آن را فرشته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و روح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ختم‌کننده پیامبران فرو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نامهایم را بزرگ شمار و نعمت‌هایم را شکرگذار باش و بخشش‌هایم را انکار مکن و به غیر من امیدوار نباش و جز از من نترس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هرکس را که به غیر من امید داشته باشد و از او بهراسد چنان کیفر کنم که هیچ‌یک از جهانیان را چنان کیفر نکرده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تو را بر پیامبران خود برگزیدم و جانشینت را بر تمامی جانشینان برتری دادم و حسن را فراگیرنده علم خود پس از به پایان رسیدن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قرار دادم و حسین را بهترین فرزندان پیشینیان و آیندگان قرار دادم که امامت در او استوار می‌گردد و از او علی زینت عبادتگران و محمد شکافنده علمم و دعوت‌کننده به راه من با روشی درست و جعفر راستگو در عقل و کردار که پس از او فتنه‌ای شدید به وجود می‌آید،درپی خواهند آمد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تمامی نفرین‌ها بر کسی که بنده و بهترین آفریدگانم موسی را دروغ برشمرد و علی رضا را موجودی خبیث و کافر به قتل می‌رساند و در شهری که بنده‌ای نیکوکار آن را بنا نهاده است در کنار بدترین آفریدگان خدا به خاک سپرده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که به راه من هدایت می‌کند و از حریم من دفاع می‌نماید و امور زیردستانش را بر عهده می‌گیرد و او نیکو و نامدار است که از او صاحب دو نام علی و حسن خارج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امام هادی و امام عسگری علیهما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 ایشان محمد است که در آخر الزّمان خارج می‌شود درحالی‌که بر سرش ابری سپید است که در برابر خورشید بر او سایه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زبانی عربی و واضح که جنّ و انس در شرق و غرب آن را می‌شنوند ندا در می‌دهد که او مهدی از خاندان محمد است که زمین را همان گونه که پر از ستم شده است از عدل پر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الأرض عدلا کما ملئت جورا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عن المنصوریّ عن سهل بن یعقوب بن إسحاق عن الحسن بن عبد اللّه بن مطهّر،عن محمّد بن سلیمان الدّیلمیّ،عن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سیّدنا الصّادق علیه السّلام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سیّدی،أشکو إلیک دینا رکبنی و سلطانا غشمنی، و أرید أن تعلّمنی دعاء أغتنم به غنیمة أقضی بها دینی و أکفی بها ظلم سلطانی</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جنّک اللّیل،فصلّ رکعتین،اقرأ فی الأولی منهما الحمد و آیة الکرسیّ، و فی الرّکعة الثّانیة الحمد و آخر الحشر لَوْ أَنْزَلْنا هذَا الْقُرْآنَ عَلی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خاتمة السّورة،ثمّ خذ المصحف فدعه علی رأسک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القرآن و بحقّ من أرسلته به،و بحقّ کلّ مؤمن مدحته فیه،و بحقّک علیهم فلا أحد أعرف بحقّک منک بک یا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بن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 ثمّ تسأل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فمضی الرّجل و عاد إلیه بعد مدّة،قد قضی دینه،و صلح له سلطانه، و عظم یساره</w:t>
      </w:r>
      <w:r>
        <w:rPr>
          <w:rFonts w:eastAsia="Amiri" w:cs="Amiri" w:ascii="Amiri" w:hAnsi="Amiri"/>
          <w:color w:val="111111"/>
          <w:sz w:val="28"/>
          <w:szCs w:val="28"/>
          <w:rtl w:val="true"/>
          <w:lang w:bidi="ar-SA"/>
        </w:rPr>
        <w:t>.</w:t>
      </w:r>
      <w:bookmarkStart w:id="1348" w:name="pg13930_143476"/>
    </w:p>
    <w:p>
      <w:pPr>
        <w:pStyle w:val="Heading3"/>
        <w:numPr>
          <w:ilvl w:val="2"/>
          <w:numId w:val="1"/>
        </w:numPr>
        <w:rPr/>
      </w:pPr>
      <w:bookmarkStart w:id="1349" w:name="__RefHeading___Toc1437920_3264237689"/>
      <w:bookmarkStart w:id="1350" w:name="_Toc538"/>
      <w:bookmarkEnd w:id="1348"/>
      <w:bookmarkEnd w:id="1349"/>
      <w:r>
        <w:rPr/>
        <w:t>518</w:t>
      </w:r>
      <w:r>
        <w:rPr>
          <w:rtl w:val="true"/>
        </w:rPr>
        <w:t>-</w:t>
      </w:r>
      <w:r>
        <w:rPr>
          <w:rtl w:val="true"/>
        </w:rPr>
        <w:t>دعای امام صادق علیه السّلام</w:t>
      </w:r>
      <w:bookmarkEnd w:id="13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سلیمان دیلمی از پدرش روایت می‌کند که مردی نزد آقایمان صادق علیه السّلام آمد پس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از قرضی که بر دوش من قرار گرفته و سلطانی که بر من ستم روا می‌دارد شکایت می‌کنم و می‌خواهم که دعایی به من بیاموزی تا از آن بهره‌ای برده که قرض خود را با آن بپردازم و از ستم سلطانم ایمن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شب تو را فراگرفت دو رکعت نماز بگزار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رکعت اول از آن،حمد و آیة الکرسی و در رکعت دوم حمد و آیات آخر سوره 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این قرآن را بر کوه نازل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سوره را بخوان آنگاه قرآن را برگیر و بر سرت گذار و ده بار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این قرآن و به حق کسی که قرآن را به وسیله او فروفرستادی و به حق هر مؤمنی که در قرآن او را ستودی و به حق تو بر آنان که هیچ کس داناتر از تو به حقت بر آنان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ده بار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ذات خودت 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ده بار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 بار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 بار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 بار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 بار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بار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 بار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ده بار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 بار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 بار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 بار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 بار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 بار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 بار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نیاز خود را از خدا می‌طلبی</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 رفت و پس از مدتی بازگشت درحالی که قرضش را پرداخته بود و سلطانش با او نیکو شده بود و در کارهایش راحتی و آسایش فراوانی به وجود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عن محمّد بن أحمد الهاشمیّ عن عیسی بن أحمد المنصوریّ عن عمّ أبیه عن أبی الحسن العسکریّ علیه السّلام عن آبائه عن الصّادق علیه السّلام قال استخارة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خیرتک تنیل الرّغائب،و تجزل المواهب،و تغنم المطالب، و تطیب المکاسب،و تهدی إلی اجمل العواقب،و تقی محذور النّوائب،اللّهمّ یا مالک الملوک أستخیرک فیما عزم رأیی علیه و قادنی یا مولای إلیه،فسهّل من ذلک ما توعّر،و یسّر منه ما تعسّر،و اکفنی فی استخارتی المهمّ،و ارفع عنّی کلّ ملمّ، و اجعل عاقبة أمری غنما،و محذوره سلما،و بعده قربا،و جدبه خصبا،أعطنی یا ربّ لواء الظّفر فیما استخرتک فیه،و فوز الإنعام فیما دعوتک له،و منّ علیّ بالإفضال فیما رجوتک،فإنّک تعلم و لا أعلم،و تقدر و لا أقدر،و أنت علاّم الغیوب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الصّادق علیه السّلام قال علیکم بالتّقیّة،فإنّه لیس منّا من لم یجعلها شعاره و دثاره مع من یأمنه لتکون سجیّته مع من یحذره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 لک و لشیعتک،و محبّی شیعتک،فأبشر فإنّک الأنزع البطین،منزوع من الشّرک،بطین من العلم</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الإسناد،عن الصّادق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اله إنّما سمّیت ابنتی فاطمة لأنّ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فطمها و فطم من أحبّها من النّار</w:t>
      </w:r>
      <w:r>
        <w:rPr>
          <w:rFonts w:eastAsia="Amiri" w:cs="Amiri" w:ascii="Amiri" w:hAnsi="Amiri"/>
          <w:color w:val="111111"/>
          <w:sz w:val="28"/>
          <w:szCs w:val="28"/>
          <w:rtl w:val="true"/>
          <w:lang w:bidi="ar-SA"/>
        </w:rPr>
        <w:t>.</w:t>
      </w:r>
      <w:bookmarkStart w:id="1351" w:name="pg13930_143478"/>
    </w:p>
    <w:p>
      <w:pPr>
        <w:pStyle w:val="Heading3"/>
        <w:numPr>
          <w:ilvl w:val="2"/>
          <w:numId w:val="1"/>
        </w:numPr>
        <w:rPr/>
      </w:pPr>
      <w:bookmarkStart w:id="1352" w:name="__RefHeading___Toc1437922_3264237689"/>
      <w:bookmarkStart w:id="1353" w:name="_Toc539"/>
      <w:bookmarkEnd w:id="1351"/>
      <w:bookmarkEnd w:id="1352"/>
      <w:r>
        <w:rPr/>
        <w:t>519</w:t>
      </w:r>
      <w:r>
        <w:rPr>
          <w:rtl w:val="true"/>
        </w:rPr>
        <w:t>-</w:t>
      </w:r>
      <w:r>
        <w:rPr>
          <w:rtl w:val="true"/>
        </w:rPr>
        <w:t>استخارۀ امام باقر علیه السّلام</w:t>
      </w:r>
      <w:bookmarkEnd w:id="13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 امام باقر علیه السّلام این‌چنین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همانا برگزیده تو،دستیابی به آرزوها را نزدیک می‌گرداند و موهبت‌هایت را فراوان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در راه رسیدن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خواسته‌هایش رستگار و بهره‌مند می‌سازد و درآمدها را پاکیزه می‌سازد و به زیباترین سرنوشت‌ها راهنمایی می‌کند و از مصیبت‌های برحذر داشته‌شده حفظ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فرمانروای فرمانروایان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نظرم بر آن محکم و استوار گشته است از تو طلب خیر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 مرا به سوی آن هدایت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شدت‌ها و سختی‌های آن را آسان گردان و مرا در این طلب خیر،از آنچه که مهم است کفایت کن و هر امر دردناکی را از من برطرف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پایان امورم را بهره‌مندی،و ناگواری و نامرادی آن را سلامتی و دوری‌اش را نزدیکی و خشکسالی‌اش را خرّمی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پرچم پیروزی را در آنچه در آن از تو طلب خیر نمودم به من عطا فرما و دستیابی به بخشش خود را در آنچه تو را برای آن خواندم بر من ببخش و با احسانت در آنچه به تو امید دارم بر من منّت بگذار پس به درستی که تو می‌دانی و من نمی‌دانم،تو می‌توانی و من نمی‌توانم و تو بر امور پنهان،بسیار دانایی</w:t>
      </w:r>
      <w:r>
        <w:rPr>
          <w:rFonts w:eastAsia="IRNazanin" w:cs="IRNazanin"/>
          <w:color w:val="111111"/>
          <w:sz w:val="28"/>
          <w:szCs w:val="28"/>
          <w:rtl w:val="true"/>
          <w:lang w:bidi="fa-IR"/>
        </w:rPr>
        <w:t>.</w:t>
      </w:r>
    </w:p>
    <w:p>
      <w:pPr>
        <w:pStyle w:val="Heading3"/>
        <w:numPr>
          <w:ilvl w:val="2"/>
          <w:numId w:val="1"/>
        </w:numPr>
        <w:rPr/>
      </w:pPr>
      <w:bookmarkStart w:id="1354" w:name="__RefHeading___Toc1437924_3264237689"/>
      <w:bookmarkStart w:id="1355" w:name="_Toc540"/>
      <w:bookmarkEnd w:id="1354"/>
      <w:r>
        <w:rPr/>
        <w:t>520</w:t>
      </w:r>
      <w:r>
        <w:rPr>
          <w:rtl w:val="true"/>
        </w:rPr>
        <w:t>-</w:t>
      </w:r>
      <w:r>
        <w:rPr>
          <w:rtl w:val="true"/>
        </w:rPr>
        <w:t>تقیه شعار مؤمن است</w:t>
      </w:r>
      <w:bookmarkEnd w:id="13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درستی که از ما نیست هرکس تقیّه را شعار و پوشش خود با کسانی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خطری از سوی آنان او را تهدید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ندهد تا آنکه تقیه در مواجهه با کسانی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ترسان است جزئی از نهاد و طبیعت او باشد و جزء اخلاقش دربیاید</w:t>
      </w:r>
      <w:r>
        <w:rPr>
          <w:rFonts w:eastAsia="IRNazanin" w:cs="IRNazanin"/>
          <w:color w:val="111111"/>
          <w:sz w:val="28"/>
          <w:szCs w:val="28"/>
          <w:rtl w:val="true"/>
          <w:lang w:bidi="fa-IR"/>
        </w:rPr>
        <w:t>.</w:t>
      </w:r>
    </w:p>
    <w:p>
      <w:pPr>
        <w:pStyle w:val="Heading3"/>
        <w:numPr>
          <w:ilvl w:val="2"/>
          <w:numId w:val="1"/>
        </w:numPr>
        <w:rPr/>
      </w:pPr>
      <w:bookmarkStart w:id="1356" w:name="__RefHeading___Toc1437926_3264237689"/>
      <w:bookmarkStart w:id="1357" w:name="_Toc541"/>
      <w:bookmarkEnd w:id="1356"/>
      <w:r>
        <w:rPr/>
        <w:t>521</w:t>
      </w:r>
      <w:r>
        <w:rPr>
          <w:rtl w:val="true"/>
        </w:rPr>
        <w:t>-</w:t>
      </w:r>
      <w:r>
        <w:rPr>
          <w:rtl w:val="true"/>
        </w:rPr>
        <w:t>خداوند می بخشد شیعیان حضرت علی علیه السّلام را</w:t>
      </w:r>
      <w:bookmarkEnd w:id="1357"/>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والا تو و شیعیانت و دوستداران شیعیانت را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تو بشارت باد که تو کناره‌گیر لبریز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تعبیری است که برخی منافقین از حضرت داشتند به معنای بی‌موی شکم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شرک برکنار شده‌ای و لبریز از دانشی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پیامبر از تعبیری که برخی منافقان برای حضرت علی علیه السّلام استفاده می‌کردند بهره برد و معنای دیگری را از آن استفاده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الإسناد،عن الصّادق علیه السّلام فی قوله تعالی إِنَّ الْحَسَناتِ یُذْهِبْنَ السَّیِّئاتِ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اللّیل تذهب بذنوب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بالإسناد،فی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 جَمِیلٌ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شکوی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الباقر علیه السّلام اتّقوا فراسة المؤمن،فإنّه ینظر بنور اللّه، ثمّ تلا هذه الآیة إِنَّ فِی ذلِکَ لَآیاتٍ لِلْمُتَوَسِّمِینَ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بإسناده،فی قوله تعالی فَاجْتَنِبُوا الرِّجْسَ مِنَ الْأَوْثانِ وَ اجْتَنِبُوا قَوْلَ الزُّورِ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 الشّطرنج،و قول الزّور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بإسناده،عن الصّادق علیه السّلام فی قوله وَ لَقَدْ وَصَّلْنا لَهُمُ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إمام بعد إمام و فی قوله تعالی تَتَجافی جُنُوبُهُمْ عَنِ الْمَضاجِعِ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لا ینامون حتّی یصلّوا العتمة</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عن المنصوریّ عن عمّ أبیه عن أبی الحسن الثّالث عن آبائه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النّبیّ صلّی اللّه علیه و اله یا علیّ،خلقنی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من نور اللّه حین خلق آدم،و أفرغ ذلک النّور فی صلبه،فأفضی به إلی عبد المطّلب،ثمّ افترقا من عبد المطّلب؛أنا فی عبد اللّه،و أنت فی أبی طالب،لا تصلح النّبوّة إلاّ لی،و لا تصلح الوصیّة إلاّ لک،فمن جحد وصیّتک جحد نبوّتی،و من جحد نبوّتی أکبّه اللّه علی منخریه فی النّار</w:t>
      </w:r>
      <w:r>
        <w:rPr>
          <w:rFonts w:eastAsia="IRNazanin" w:cs="IRNazanin"/>
          <w:color w:val="111111"/>
          <w:sz w:val="28"/>
          <w:szCs w:val="28"/>
          <w:rtl w:val="true"/>
          <w:lang w:bidi="fa-IR"/>
        </w:rPr>
        <w:t>.</w:t>
      </w:r>
      <w:bookmarkStart w:id="1358" w:name="pg13930_143480"/>
    </w:p>
    <w:p>
      <w:pPr>
        <w:pStyle w:val="Heading3"/>
        <w:numPr>
          <w:ilvl w:val="2"/>
          <w:numId w:val="1"/>
        </w:numPr>
        <w:rPr/>
      </w:pPr>
      <w:bookmarkStart w:id="1359" w:name="__RefHeading___Toc1437928_3264237689"/>
      <w:bookmarkStart w:id="1360" w:name="_Toc542"/>
      <w:bookmarkEnd w:id="1358"/>
      <w:bookmarkEnd w:id="1359"/>
      <w:r>
        <w:rPr/>
        <w:t>522</w:t>
      </w:r>
      <w:r>
        <w:rPr>
          <w:rtl w:val="true"/>
        </w:rPr>
        <w:t>-</w:t>
      </w:r>
      <w:r>
        <w:rPr>
          <w:rtl w:val="true"/>
        </w:rPr>
        <w:t>در سبب نامگذاری حضرت فاطمه علیها السّلام</w:t>
      </w:r>
      <w:bookmarkEnd w:id="13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دخترم،فاطمه نامیده شد زیرا خداوند فرازمند او و دوستدارانش را از دوزخ جدا گرداند</w:t>
      </w:r>
      <w:r>
        <w:rPr>
          <w:rFonts w:eastAsia="IRNazanin" w:cs="IRNazanin"/>
          <w:color w:val="111111"/>
          <w:sz w:val="28"/>
          <w:szCs w:val="28"/>
          <w:rtl w:val="true"/>
          <w:lang w:bidi="fa-IR"/>
        </w:rPr>
        <w:t>.</w:t>
      </w:r>
    </w:p>
    <w:p>
      <w:pPr>
        <w:pStyle w:val="Heading3"/>
        <w:numPr>
          <w:ilvl w:val="2"/>
          <w:numId w:val="1"/>
        </w:numPr>
        <w:rPr/>
      </w:pPr>
      <w:bookmarkStart w:id="1361" w:name="__RefHeading___Toc1437930_3264237689"/>
      <w:bookmarkStart w:id="1362" w:name="_Toc543"/>
      <w:bookmarkEnd w:id="1361"/>
      <w:r>
        <w:rPr/>
        <w:t>523</w:t>
      </w:r>
      <w:r>
        <w:rPr>
          <w:rtl w:val="true"/>
        </w:rPr>
        <w:t>-</w:t>
      </w:r>
      <w:r>
        <w:rPr>
          <w:rtl w:val="true"/>
        </w:rPr>
        <w:t xml:space="preserve">تفسیر آیۀ </w:t>
      </w:r>
      <w:r>
        <w:rPr>
          <w:rtl w:val="true"/>
        </w:rPr>
        <w:t>(</w:t>
      </w:r>
      <w:r>
        <w:rPr>
          <w:rtl w:val="true"/>
        </w:rPr>
        <w:t>إِنَّ الْحَسَناتِ یُذْهِبْنَ السَّیِّئاتِ</w:t>
      </w:r>
      <w:r>
        <w:rPr>
          <w:rtl w:val="true"/>
        </w:rPr>
        <w:t>)</w:t>
      </w:r>
      <w:bookmarkEnd w:id="13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درباره سخن خداوند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نیکی‌ها بدی‌ها را از میان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 گناهان را از میان می‌برد</w:t>
      </w:r>
      <w:r>
        <w:rPr>
          <w:rFonts w:eastAsia="IRNazanin" w:cs="IRNazanin"/>
          <w:color w:val="111111"/>
          <w:sz w:val="28"/>
          <w:szCs w:val="28"/>
          <w:rtl w:val="true"/>
          <w:lang w:bidi="fa-IR"/>
        </w:rPr>
        <w:t>.</w:t>
      </w:r>
    </w:p>
    <w:p>
      <w:pPr>
        <w:pStyle w:val="Heading3"/>
        <w:numPr>
          <w:ilvl w:val="2"/>
          <w:numId w:val="1"/>
        </w:numPr>
        <w:rPr/>
      </w:pPr>
      <w:bookmarkStart w:id="1363" w:name="__RefHeading___Toc1437932_3264237689"/>
      <w:bookmarkStart w:id="1364" w:name="_Toc544"/>
      <w:bookmarkEnd w:id="1363"/>
      <w:r>
        <w:rPr/>
        <w:t>524</w:t>
      </w:r>
      <w:r>
        <w:rPr>
          <w:rtl w:val="true"/>
        </w:rPr>
        <w:t>-</w:t>
      </w:r>
      <w:r>
        <w:rPr>
          <w:rtl w:val="true"/>
        </w:rPr>
        <w:t xml:space="preserve">تفسیر آیۀ </w:t>
      </w:r>
      <w:r>
        <w:rPr>
          <w:rtl w:val="true"/>
        </w:rPr>
        <w:t>(</w:t>
      </w:r>
      <w:r>
        <w:rPr>
          <w:rtl w:val="true"/>
        </w:rPr>
        <w:t>فَصَبْرٌ جَمِیلٌ</w:t>
      </w:r>
      <w:r>
        <w:rPr>
          <w:rtl w:val="true"/>
        </w:rPr>
        <w:t>)</w:t>
      </w:r>
      <w:bookmarkEnd w:id="13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درباره سخن خداوند والا درباره یعقوب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بردباری زیبا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بدون شکایت</w:t>
      </w:r>
      <w:r>
        <w:rPr>
          <w:rFonts w:eastAsia="IRNazanin" w:cs="IRNazanin"/>
          <w:color w:val="111111"/>
          <w:sz w:val="28"/>
          <w:szCs w:val="28"/>
          <w:rtl w:val="true"/>
          <w:lang w:bidi="fa-IR"/>
        </w:rPr>
        <w:t>.</w:t>
      </w:r>
    </w:p>
    <w:p>
      <w:pPr>
        <w:pStyle w:val="Heading3"/>
        <w:numPr>
          <w:ilvl w:val="2"/>
          <w:numId w:val="1"/>
        </w:numPr>
        <w:rPr/>
      </w:pPr>
      <w:bookmarkStart w:id="1365" w:name="__RefHeading___Toc1437934_3264237689"/>
      <w:bookmarkStart w:id="1366" w:name="_Toc545"/>
      <w:bookmarkEnd w:id="1365"/>
      <w:r>
        <w:rPr/>
        <w:t>525</w:t>
      </w:r>
      <w:r>
        <w:rPr>
          <w:rtl w:val="true"/>
        </w:rPr>
        <w:t>-</w:t>
      </w:r>
      <w:r>
        <w:rPr>
          <w:rtl w:val="true"/>
        </w:rPr>
        <w:t xml:space="preserve">تفسیر آیۀ </w:t>
      </w:r>
      <w:r>
        <w:rPr>
          <w:rtl w:val="true"/>
        </w:rPr>
        <w:t>(</w:t>
      </w:r>
      <w:r>
        <w:rPr>
          <w:rtl w:val="true"/>
        </w:rPr>
        <w:t>إِنَّ فِی ذلِکَ لَآیاتٍ لِلْمُتَوَسِّمِینَ</w:t>
      </w:r>
      <w:r>
        <w:rPr>
          <w:rtl w:val="true"/>
        </w:rPr>
        <w:t>)</w:t>
      </w:r>
      <w:bookmarkEnd w:id="13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زیرکی انسان مؤمن برحذر باشید پس به درستی که او با نور خدائی مشاهده می‌کند آنگاه این آیه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نشانه‌هایی برای هوشیاران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3"/>
        <w:numPr>
          <w:ilvl w:val="2"/>
          <w:numId w:val="1"/>
        </w:numPr>
        <w:rPr/>
      </w:pPr>
      <w:bookmarkStart w:id="1367" w:name="__RefHeading___Toc1437936_3264237689"/>
      <w:bookmarkStart w:id="1368" w:name="_Toc546"/>
      <w:bookmarkEnd w:id="1367"/>
      <w:r>
        <w:rPr/>
        <w:t>526</w:t>
      </w:r>
      <w:r>
        <w:rPr>
          <w:rtl w:val="true"/>
        </w:rPr>
        <w:t>-</w:t>
      </w:r>
      <w:r>
        <w:rPr>
          <w:rtl w:val="true"/>
        </w:rPr>
        <w:t xml:space="preserve">تفسیر آیۀ </w:t>
      </w:r>
      <w:r>
        <w:rPr>
          <w:rtl w:val="true"/>
        </w:rPr>
        <w:t>(</w:t>
      </w:r>
      <w:r>
        <w:rPr>
          <w:rtl w:val="true"/>
        </w:rPr>
        <w:t>فَاجْتَنِبُوا الرِّجْسَ مِنَ الْأَوْثانِ</w:t>
      </w:r>
      <w:r>
        <w:rPr>
          <w:rtl w:val="true"/>
        </w:rPr>
        <w:t>)</w:t>
      </w:r>
      <w:bookmarkEnd w:id="13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درباره سخن خداوند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بتهای پلید و گفتار دروغ دوری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پلیدی،شطرنج و گفتار دروغ،غنا و آواز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مراد امام بیان برخی مصادیق باشد</w:t>
      </w:r>
      <w:r>
        <w:rPr>
          <w:rFonts w:eastAsia="IRNazanin" w:cs="IRNazanin"/>
          <w:color w:val="111111"/>
          <w:sz w:val="28"/>
          <w:szCs w:val="28"/>
          <w:rtl w:val="true"/>
          <w:lang w:bidi="fa-IR"/>
        </w:rPr>
        <w:t>].</w:t>
      </w:r>
    </w:p>
    <w:p>
      <w:pPr>
        <w:pStyle w:val="Heading3"/>
        <w:numPr>
          <w:ilvl w:val="2"/>
          <w:numId w:val="1"/>
        </w:numPr>
        <w:rPr/>
      </w:pPr>
      <w:bookmarkStart w:id="1369" w:name="__RefHeading___Toc1437938_3264237689"/>
      <w:bookmarkStart w:id="1370" w:name="_Toc547"/>
      <w:bookmarkEnd w:id="1369"/>
      <w:r>
        <w:rPr/>
        <w:t>527</w:t>
      </w:r>
      <w:r>
        <w:rPr>
          <w:rtl w:val="true"/>
        </w:rPr>
        <w:t>-</w:t>
      </w:r>
      <w:r>
        <w:rPr>
          <w:rtl w:val="true"/>
        </w:rPr>
        <w:t xml:space="preserve">تفسیر آیۀ </w:t>
      </w:r>
      <w:r>
        <w:rPr>
          <w:rtl w:val="true"/>
        </w:rPr>
        <w:t>(</w:t>
      </w:r>
      <w:r>
        <w:rPr>
          <w:rtl w:val="true"/>
        </w:rPr>
        <w:t>وَ لَقَدْ وَصَّلْنا لَهُمُ الْقَوْلَ</w:t>
      </w:r>
      <w:r>
        <w:rPr>
          <w:rtl w:val="true"/>
        </w:rPr>
        <w:t xml:space="preserve">) </w:t>
      </w:r>
      <w:r>
        <w:rPr>
          <w:rtl w:val="true"/>
        </w:rPr>
        <w:t xml:space="preserve">و </w:t>
      </w:r>
      <w:r>
        <w:rPr>
          <w:rtl w:val="true"/>
        </w:rPr>
        <w:t>(</w:t>
      </w:r>
      <w:r>
        <w:rPr>
          <w:rtl w:val="true"/>
        </w:rPr>
        <w:t>تَتَجافی جُنُوبُهُمْ عَنِ الْمَضاجِعِ</w:t>
      </w:r>
      <w:r>
        <w:rPr>
          <w:rtl w:val="true"/>
        </w:rPr>
        <w:t>)</w:t>
      </w:r>
      <w:bookmarkEnd w:id="13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درباره سخن خداوند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گفتار را یکی بعد از دیگری به آنها رساندیم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امامی پس از امام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سخن خداوند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 از بستر خواب برگیرند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نمی‌خوابیدند تا نماز شب می‌خواندند</w:t>
      </w:r>
      <w:r>
        <w:rPr>
          <w:rFonts w:eastAsia="IRNazanin" w:cs="IRNazanin"/>
          <w:color w:val="111111"/>
          <w:sz w:val="28"/>
          <w:szCs w:val="28"/>
          <w:rtl w:val="true"/>
          <w:lang w:bidi="fa-IR"/>
        </w:rPr>
        <w:t>.</w:t>
      </w:r>
    </w:p>
    <w:p>
      <w:pPr>
        <w:pStyle w:val="Heading3"/>
        <w:numPr>
          <w:ilvl w:val="2"/>
          <w:numId w:val="1"/>
        </w:numPr>
        <w:rPr/>
      </w:pPr>
      <w:bookmarkStart w:id="1371" w:name="__RefHeading___Toc1437940_3264237689"/>
      <w:bookmarkStart w:id="1372" w:name="_Toc548"/>
      <w:bookmarkEnd w:id="1371"/>
      <w:r>
        <w:rPr/>
        <w:t>528</w:t>
      </w:r>
      <w:r>
        <w:rPr>
          <w:rtl w:val="true"/>
        </w:rPr>
        <w:t>-</w:t>
      </w:r>
      <w:r>
        <w:rPr>
          <w:rtl w:val="true"/>
        </w:rPr>
        <w:t>محمد صلّی اللّه علیه و اله و حضرت علی علیه السّلام از نور خداوند به دنیا آمدند</w:t>
      </w:r>
      <w:bookmarkEnd w:id="1372"/>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بن ابی طالب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والا من و تو را از نور خود هنگامی که آدم را خلق کرد و آن نور را در پشت آدم قرار داد و به عبد المطلب رساند آنگاه آن‌دو نور از عبد المطلب از هم جدا شدند من در عبد اللّه قرار داده شدم و تو در ابو طالب قرار گرفتی پیامبری جز برای من و جانشینی جز برای تو سزاوار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جانشینی تو را انکار کند پیامبری مرا انکار کرده است و هرکس پیامبری مرا انکار کند خداوند او را با صورت در دوزخ می‌اندازد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لمّا أسری بی إلی السّماء کنت من ربّی کقاب قوسین أو أدنی،فأوحی إلیّ ربّی ما أوحی،ثمّ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محمّد،اقرأ علیّ بن أبی طالب علیه السّلام أمیر المؤمنین السّلام،فما سمّیت بها أحدا قبله،و لا أسمّی بهذا أحدا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بالإسناد،عن جابر،قال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ابن مسعود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اله حرمت النّار علی من آمن بی و أحبّ علیّا و تولاّه،و لعن اللّه من ماری علیّا و ناواه، علیّ منّی کجلدة ما بین العین و الحاجب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بالإسناد،عن جابر بن عبد اللّه الأنصاریّ،قال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النّبیّ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أن یجاور الخلیل فی داره،و یأمن حرّ ناره،فلیتولّ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سماعة بن مهران علی الصّادق علیه السّلام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سماعة،من شرّ النّاس؟قال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یا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حتّی احمرّت و جنتاه،ثمّ استوی جالسا،و کان متّکئا،فقال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سماعة،من شرّ النّاس؟فقلت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کذبتک یا بن رسول اللّه،نحن شرّ النّاس عند النّاس،لأنّهم سمّونا کفّارا و رفضة،فنظر إلیّ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بکم إذا سیق بکم إلی الجنّة،و سیق بهم إلی النّار، فینظرون إلیکم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لا نَری رِجالاً کُنّا نَعُدُّهُمْ مِنَ الْأَشْرارِ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سماعة ابن مهران،إنّه و اللّه من أساء منکم إساءة مشینا إلی اللّه یوم القیامة</w:t>
      </w:r>
      <w:bookmarkStart w:id="1373" w:name="pg13930_143482"/>
    </w:p>
    <w:p>
      <w:pPr>
        <w:pStyle w:val="Heading3"/>
        <w:numPr>
          <w:ilvl w:val="2"/>
          <w:numId w:val="1"/>
        </w:numPr>
        <w:rPr/>
      </w:pPr>
      <w:bookmarkStart w:id="1374" w:name="__RefHeading___Toc1437942_3264237689"/>
      <w:bookmarkStart w:id="1375" w:name="_Toc549"/>
      <w:bookmarkEnd w:id="1373"/>
      <w:bookmarkEnd w:id="1374"/>
      <w:r>
        <w:rPr/>
        <w:t>529</w:t>
      </w:r>
      <w:r>
        <w:rPr>
          <w:rtl w:val="true"/>
        </w:rPr>
        <w:t>-</w:t>
      </w:r>
      <w:r>
        <w:rPr>
          <w:rtl w:val="true"/>
        </w:rPr>
        <w:t>خداوند حضرت علی علیه السّلام را امیر المؤمنین نامیدند</w:t>
      </w:r>
      <w:bookmarkEnd w:id="13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برده شدم از پروردگار خود به مقدار نزدیکی دو سوی کمان یا نزدیک‌تر فاصله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پروردگارم آنچه را می‌خواستم به من وحی فرمود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امیر مؤمنان علی بن ابی طالب سلام برسان که بر هیچ کس پیش از او این‌گونه نام را ننهادم و پس از او نیز بر هیچ کس این نام را نمی‌نهم</w:t>
      </w:r>
      <w:r>
        <w:rPr>
          <w:rFonts w:eastAsia="IRNazanin" w:cs="IRNazanin"/>
          <w:color w:val="111111"/>
          <w:sz w:val="28"/>
          <w:szCs w:val="28"/>
          <w:rtl w:val="true"/>
          <w:lang w:bidi="fa-IR"/>
        </w:rPr>
        <w:t>.</w:t>
      </w:r>
    </w:p>
    <w:p>
      <w:pPr>
        <w:pStyle w:val="Heading3"/>
        <w:numPr>
          <w:ilvl w:val="2"/>
          <w:numId w:val="1"/>
        </w:numPr>
        <w:rPr/>
      </w:pPr>
      <w:bookmarkStart w:id="1376" w:name="__RefHeading___Toc1437944_3264237689"/>
      <w:bookmarkStart w:id="1377" w:name="_Toc550"/>
      <w:bookmarkEnd w:id="1376"/>
      <w:r>
        <w:rPr/>
        <w:t>530</w:t>
      </w:r>
      <w:r>
        <w:rPr>
          <w:rtl w:val="true"/>
        </w:rPr>
        <w:t>-</w:t>
      </w:r>
      <w:r>
        <w:rPr>
          <w:rtl w:val="true"/>
        </w:rPr>
        <w:t>آتش جهنم بر دوستداران علی علیه السّلام حرام است</w:t>
      </w:r>
      <w:bookmarkEnd w:id="13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بر هر آن‌کس که به من ایمان آورد و علی را دوست بدارد و سرپرستی او را نپذیرد حرام گردیده است و نفرین خدا بر هرکس که با علی جدال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نسبت به من همچون پوست میان چشم و ابرو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378" w:name="__RefHeading___Toc1437946_3264237689"/>
      <w:bookmarkStart w:id="1379" w:name="_Toc551"/>
      <w:bookmarkEnd w:id="1378"/>
      <w:r>
        <w:rPr/>
        <w:t>531</w:t>
      </w:r>
      <w:r>
        <w:rPr>
          <w:rtl w:val="true"/>
        </w:rPr>
        <w:t>-</w:t>
      </w:r>
      <w:r>
        <w:rPr>
          <w:rtl w:val="true"/>
        </w:rPr>
        <w:t>شفاعت اهل بیت در روز قیامت</w:t>
      </w:r>
      <w:bookmarkEnd w:id="13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پیامبر صلّی اللّه علیه و اله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دوست می‌دارد که با خداوند خلیل در خانه‌اش همسایگی کند و از گرمای دوزخش در امان باشد پس علی بن ابی طالب را دوست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 بن مهران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شرفیاب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سماعة بدترین مردم کیست؟عرضه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ما،ای 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خشمناک شد تا گونه‌هایش سرخ گشت آنگاه راست نشست و پیش از آن تکیه داده بود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مردم کیست؟پس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به شما دروغ 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نزد مردم بدترین مردم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آنان ما را بی‌دین و پیمان‌شکن نام می‌نهند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به من نگریست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چگونه‌اید هنگامی که شما به سوی بهشت برده شوید و آنان به سوی دوزخ روان گردند پس به سوی شما می‌نگرند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مردمانی را که از اشرار می‌شمردیم و مسخره‌شان می‌کردیم نمی‌بینیم؟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سماعة بن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هرکس از شما گناهی مرتکب شود ما اهل بیت در روز قیامت به نزد خداوند آمده و او را شفاعت می‌نمائیم و شفاعتمان پذیرفته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بأقدامنا فنشفع،فیه فنشفّع و اللّه لا یدخل النّار منکم عشرة رجال،و اللّه لا یدخل النّار منکم خمسة رجال،و اللّه لا یدخل النّار منکم ثلاثة رجال،و اللّه لا یدخل النّار منکم رجل واحد،فتنافسوا فی الدّرجات و أکمدوا عدوّکم بالورع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عن عمّه عن محمّد بن جعفر عن محمّد بن المثنّی،عن أبیه، عن عثمان بن زید،عن جابر بن یزید الجعفیّ،قال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سیّد الأنام أبا جعفر محمّد بن علیّ علیهما السّلام ثمانی عشرة سنة،فلمّا أردت الخروج ودّعته،و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ثمانی عشرة سنة،یا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نعم،إنّکم بحر لا ینزف و لا یبلغ قعره</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جابر،بلّغ شیعتی عنّی السّلام،و أعلمهم أنّه لا قرابة بیننا و بین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یتقرّب إلیه إلاّ بالطّاعة له،و یا جابر،من أطاع اللّه و أحبّنا فهو ولیّنا، و من عصی اللّه لم ینفعه حبّنا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جابر،من هذا الّذی یسأل اللّه فلم یعطه،أو توکّل علیه فلم یکفه،أو وثق به فلم ینجه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جابر،أنزل الدّنیا منک کمنزل نزلته ترید التّحوّل عنه و هل الدّنیا إلاّ دابّة رکبتها فی منامک فاستیقظت و أنت علی فراشک غیر راکب و لا آخذ بعنانها،أو کثوب لبسته أو کجاریة وطئتها،یا جابر،الدّنیا عند ذوی الألباب کفیء الظّلال،لا إله إلاّ اللّه إعزاز لأهل دعوته،الصّلاة تثبیت للإخلاص و تنزیه عن الکبر،و الزّکاة تزید فی الرّزق،و الصّیام و الحجّ تسکین القلوب،القصاص و الحدود حقن الدّماء،و حبّنا أهل البیت نظام الدّین،و جعلنا اللّه و إیّاکم من الّذین یخشون ربّهم بالغیب و هم من السّاعة مشفقون</w:t>
      </w:r>
      <w:r>
        <w:rPr>
          <w:rFonts w:eastAsia="IRNazanin" w:cs="IRNazanin"/>
          <w:color w:val="111111"/>
          <w:sz w:val="28"/>
          <w:szCs w:val="28"/>
          <w:rtl w:val="true"/>
          <w:lang w:bidi="fa-IR"/>
        </w:rPr>
        <w:t>.</w:t>
      </w:r>
      <w:bookmarkStart w:id="1380" w:name="pg13930_143484"/>
    </w:p>
    <w:p>
      <w:pPr>
        <w:pStyle w:val="BookText"/>
        <w:rPr/>
      </w:pPr>
      <w:bookmarkEnd w:id="1380"/>
      <w:r>
        <w:rPr>
          <w:rFonts w:ascii="IRNazanin" w:hAnsi="IRNazanin" w:eastAsia="IRNazanin"/>
          <w:color w:val="111111"/>
          <w:sz w:val="28"/>
          <w:sz w:val="28"/>
          <w:szCs w:val="28"/>
          <w:rtl w:val="true"/>
          <w:lang w:bidi="fa-IR"/>
        </w:rPr>
        <w:t>به خدا سوگند از شما ده‌نفر در دوزخ داخل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شما پنج نفر در دوزخ داخل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شما سه نفر در دوزخ داخل نمی‌گردد به خدا سوگند از شما یک نفر هم در دوزخ داخل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درجات الهی با یکدیگر رقابت کنید و دشمنانتان را با پرهیزگاری اندوهگین سازید</w:t>
      </w:r>
      <w:r>
        <w:rPr>
          <w:rFonts w:eastAsia="IRNazanin" w:cs="IRNazanin"/>
          <w:color w:val="111111"/>
          <w:sz w:val="28"/>
          <w:szCs w:val="28"/>
          <w:rtl w:val="true"/>
          <w:lang w:bidi="fa-IR"/>
        </w:rPr>
        <w:t>.</w:t>
      </w:r>
    </w:p>
    <w:p>
      <w:pPr>
        <w:pStyle w:val="Heading3"/>
        <w:numPr>
          <w:ilvl w:val="2"/>
          <w:numId w:val="1"/>
        </w:numPr>
        <w:rPr/>
      </w:pPr>
      <w:bookmarkStart w:id="1381" w:name="__RefHeading___Toc1437948_3264237689"/>
      <w:bookmarkStart w:id="1382" w:name="_Toc552"/>
      <w:bookmarkEnd w:id="1381"/>
      <w:r>
        <w:rPr/>
        <w:t>532</w:t>
      </w:r>
      <w:r>
        <w:rPr>
          <w:rtl w:val="true"/>
        </w:rPr>
        <w:t>-</w:t>
      </w:r>
      <w:r>
        <w:rPr>
          <w:rtl w:val="true"/>
        </w:rPr>
        <w:t>شیعیان ما از خداوند متعال اطاعت می کنند</w:t>
      </w:r>
      <w:bookmarkEnd w:id="1382"/>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یزید جعفی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 سال در خدمت امام باقر علیه السّلام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خواستم از نزد ایشان خارج شوم با او وداع کردم و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مرحمتی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به من بفرمائید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هجده سال؟عرضه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شما دریایی هستید که پایان نمی‌پذیرد و به ژرفای آن رسیده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شیعیانم از جانب من سلام برسان و آنان را آگاه کن که هیچ خویشاوندی میان ما و خداوند نیست و جز با فرمانبرداری از خداوند به او نزدیکی جسته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خدا پیروی کند و ما را دوست بدارد همو دوستدار ماست و هرکس نافرمانی خدا را نماید دوستی ما به او سودی نمی‌بخشد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چه‌کسی است که از خداوند چیزی طلبد و به او عطا ننماید یا بر او توکّل کند و خدا او را کفایت نکند یا به او اطمینان داشته باشد پس خدا او را نجات نبخشد؟ ای جابر در دنیا همچون منزلی که در آن فرود آمده‌ای و می‌خواهی از آن رهسپار جای دگر گردی،فرود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دنیا جز مرکبی است که در خواب بر آن سوار گشته‌ای پس آنگاه که بیدار شده‌ای خود را بر بسترت یافته‌ای که نه بر مرکبی سواری و نه افسار آن را به دست گرفته‌ای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جز لباسی است که پوشیده‌ای و کنیزی است که با او نزدیکی نموده‌ای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نزد صاحبان عقل چون سایه‌ای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شکست‌ناپذیری ایمان آورندگان به آن و نماز موجب استواری اخلاص و پاکی از خودپسندی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در روزی می‌افزاید،روزه و حج سبب آرامش دل‌ها و قصاص و اجرای حدود موجب جلوگیری از خون‌ریزی و دوستی ما اهل بیت موجب سامان یافتن دین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و شما را از کسانی قرار دهد که در پنهان از پروردگار خود در هراسند و از قیامت بیمناکند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عن صفوان بن حمدون الهرویّ،عن أحمد بن محمّد بن السّریّ،عن أحمد بن محمّد بن عبد الرّحمن،عن الحسین بن عبد الرّحمن بن محمّد الأزدیّ،عن أبیه و عمّه عبد العزیز بن محمّد عن عمرو بن أبی المقدام،عن أبی یحیی،عن جعفر بن محمّد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الباقر علیه السّلام عن فضل لیلة النّصف من شعبان،فقال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أفضل لیلة بعد لیلة القدر،فیها یمنح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 فضله،و یغفر لهم بمنّه،فاجتهدوا فی القربة إلی اللّه فیها،فإنّها لیلة آلی اللّه تعالی علی نفسه ألاّ یردّ سائلا له فیها ما لم یسأل معصیة،و إنّها اللّیلة الّتی جعلها اللّه لنا أهل البیت بإزاء ما جعل لیلة القدر لنبیّنا صلّی اللّه علیه و اله فاجتهدوا فی الدّعاء و الثّناء علی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 سبّح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مائة مرّة،و حمده مائة مرّة و کبّره مائة مرّة 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سلف من معاصیه،و قضی له حوائج الدّنیا و الآخرة،ما التمسه منه،و ما علم حاجته إلیه و إن لم یلتمسه منه،کرما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تفضّلا علی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لسیّدنا الصّادق علیه السّلام أیش الأدعیة فیها؟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أنت صلّیت العشاء الآخرة،فصلّ رکعتین؛اقرأ فی الأولی بالحمد و سورة الجحد و هی قُلْ یا أَیُّهَا الْکافِرُونَ و اقرأ فی الرّکعة الثّانیة بالحمد و سورة التّوحید و هی قُلْ هُوَ اللّهُ أَحَدٌ فإذا سلّمت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 و ثلاثین مرّة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 و ثلاثین مرّة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أربعا و ثلاثین مرّة،ثمّ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إلیه ملجأ العباد فی المهمّات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إلی آخره،ذکرناه فی عمل السّنة،فإذا فرغ سجد</w:t>
      </w:r>
      <w:bookmarkStart w:id="1383" w:name="pg13930_143486"/>
    </w:p>
    <w:p>
      <w:pPr>
        <w:pStyle w:val="Heading3"/>
        <w:numPr>
          <w:ilvl w:val="2"/>
          <w:numId w:val="1"/>
        </w:numPr>
        <w:rPr/>
      </w:pPr>
      <w:bookmarkStart w:id="1384" w:name="__RefHeading___Toc1437950_3264237689"/>
      <w:bookmarkStart w:id="1385" w:name="_Toc553"/>
      <w:bookmarkEnd w:id="1383"/>
      <w:bookmarkEnd w:id="1384"/>
      <w:r>
        <w:rPr/>
        <w:t>533</w:t>
      </w:r>
      <w:r>
        <w:rPr>
          <w:rtl w:val="true"/>
        </w:rPr>
        <w:t>-</w:t>
      </w:r>
      <w:r>
        <w:rPr>
          <w:rtl w:val="true"/>
        </w:rPr>
        <w:t>فضیلت نیمۀ شعبان</w:t>
      </w:r>
      <w:bookmarkEnd w:id="1385"/>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از برتری شب نیمه شعبان پرسیده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برترین شب پس از شب 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 خداوند والا احسانش را به بندگان بی‌دریغ عطا می‌کند و آنان را با لطف خود 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شب برای نزدیکی به خدا تلاش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درستی که آن شبی است که خداوند به خود سوگند خورده است که هیچ درخواستگری را تا زمانی که گناهی را نطلبیده است بازنگرداند و آن شبی است که خداوند در برابر آن‌که شب قدر را برای پیامبرمان صلّی اللّه علیه و اله قرار داد آن را برای ما مقرّر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دعا و ستایش خداوند والا کوشش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هرکس در آن صد بار خدا را تسبیح گوید و صد بار ستایش او را به‌جای آورد و صد بار او را بزرگ بدارد خداوند والا گناهان پیشین او را می‌بخشاید و خواسته‌های دنیا و آخرتش هر آنچه که از خدا می‌طلبد و آنچه را که خداوند والا او را بدان نیازمند می‌داند هرچند که آن را طلب نکرده باشد از روی بخشش و احسان بر بندگانش برآورده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یحیی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امام صادق علیه السّلام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دعایی در آن شب بخوانم؟امام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نماز عشا را خواندی دو رکعت نماز بگزار در رکعت اول حمد و سوره جحد که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بخوان و در رکعت دوم حمد و سوره توحید که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تلاوت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سلام گفتی سی و سه‌بار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 و سه‌بار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 و چهاربار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و آنگاه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پناه بندگان در هنگام سختی‌ها و مشکلات به سوی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آخر دعا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دعا را در اعمال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عشرین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مرّات،ثمّ تصلّی علی النّبیّ صلّی اللّه علیه و اله و تسأل اللّه حاجتک،فو اللّه لو سألت بها بفضله بکرمه عدد القطر لبلغک اللّه إیّاها بکرمه و بفضله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عن المنصوریّ عن عمّ أبیه عن أبی الحسن الثّالث عن آبائه عن موسی بن جعفر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جاء إلی سیّدنا الصّادق علیه السّلام فشکا إلیه الفقر،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الأمر کما ذکرت و ما أعرفک فقیرا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سیّدی ما استبنت، و ذکر من الفقر قطعة و الصّادق علیه السّلام،یکذّبه إلی أن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خبّرنی لو أعطیت بالبراءة منّا مائة دینار،کنت تأخذ؟قال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ذکر ألوف دنانیر و الرّجل یحلف أنّه لا یفعل،فقال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معه سلعة یعطی بها هذا المال لا یبیعها هو فقیر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عن المنصوریّ،عن عمّ أبیه،عن أبی الحسن الثّالث عن آبائه عن الباقر علیه السّلام عن جابر،قال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أماشی أمیر المؤمنین علیه السّلام علی الفرات،إذ خرجت موجة عظیمة فغطّته حتّی استتر عنّی،ثمّ انحسرت عنه و لا رطوبة علیه، فوجمت لذلک و تعجّبت،و سألته عنه،فقال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الملک الموکّل بالماء خرج فسلّم علیّ و اعتنقنی؟</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عن المنصوریّ عن عمّ أبیه عن أبی الحسن العسکریّ عن آبائه علیه السّلام قال قال أمیر المؤمنین علیه السّلام سمعت النّبیّ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حشر النّاس یوم</w:t>
      </w:r>
      <w:bookmarkStart w:id="1386" w:name="pg13930_143488"/>
    </w:p>
    <w:p>
      <w:pPr>
        <w:pStyle w:val="BookText"/>
        <w:rPr/>
      </w:pPr>
      <w:bookmarkEnd w:id="1386"/>
      <w:r>
        <w:rPr>
          <w:rFonts w:ascii="IRNazanin" w:hAnsi="IRNazanin" w:eastAsia="IRNazanin"/>
          <w:color w:val="111111"/>
          <w:sz w:val="28"/>
          <w:sz w:val="28"/>
          <w:szCs w:val="28"/>
          <w:rtl w:val="true"/>
          <w:lang w:bidi="fa-IR"/>
        </w:rPr>
        <w:t>پس هنگامی که فارغ گشتی به سجده برو و بیست بار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هفت بار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 بار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توانایی جز به کمک خداوند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 پیامبر صلّی اللّه علیه و اله درود می‌فرستی و نیاز خود را از او می‌طلبی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سوگند چنان‌چه این‌گونه به تعداد قطرات باران از فضل و کرمش بخواهی خداوند با بزرگ‌منشی و احسانش آن را به تو می‌رساند</w:t>
      </w:r>
      <w:r>
        <w:rPr>
          <w:rFonts w:eastAsia="IRNazanin" w:cs="IRNazanin"/>
          <w:color w:val="111111"/>
          <w:sz w:val="28"/>
          <w:szCs w:val="28"/>
          <w:rtl w:val="true"/>
          <w:lang w:bidi="fa-IR"/>
        </w:rPr>
        <w:t>.</w:t>
      </w:r>
    </w:p>
    <w:p>
      <w:pPr>
        <w:pStyle w:val="Heading3"/>
        <w:numPr>
          <w:ilvl w:val="2"/>
          <w:numId w:val="1"/>
        </w:numPr>
        <w:rPr/>
      </w:pPr>
      <w:bookmarkStart w:id="1387" w:name="__RefHeading___Toc1437952_3264237689"/>
      <w:bookmarkStart w:id="1388" w:name="_Toc554"/>
      <w:bookmarkEnd w:id="1387"/>
      <w:r>
        <w:rPr/>
        <w:t>534</w:t>
      </w:r>
      <w:r>
        <w:rPr>
          <w:rtl w:val="true"/>
        </w:rPr>
        <w:t>-</w:t>
      </w:r>
      <w:r>
        <w:rPr>
          <w:rtl w:val="true"/>
        </w:rPr>
        <w:t>مردی که از فقرش شکایت می کرد نزد ابی عبد اللّه</w:t>
      </w:r>
      <w:bookmarkEnd w:id="13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نزد آقای ما امام صادق علیه السّلام آمد و از نداری به او شکایت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آن‌گونه که می‌گویی نیست و من تو را ندار برنمی‌شمرم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امر بر تو آشکار نگشته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نداری خود بیان می‌کرد و امام صادق علیه السّلام سخن او را صحیح نمی‌شمرد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امام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آگاه کن که اگر برای بیزاری جستن از ما صد دینار به تو داده شود می‌پذیری؟عرضه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تا هزاران دینار پیش‌رفت ولی مرد قسم می‌خورد که چنین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 آن مقدار پول از امام بیزاری نمی‌جوید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چنین سرمایه و کالایی دارد که در برابرش این مقدار پول داده می‌شود و او آن کالا را نمی‌فروشد فقیر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1389" w:name="__RefHeading___Toc1437954_3264237689"/>
      <w:bookmarkStart w:id="1390" w:name="_Toc555"/>
      <w:bookmarkEnd w:id="1389"/>
      <w:r>
        <w:rPr/>
        <w:t>535</w:t>
      </w:r>
      <w:r>
        <w:rPr>
          <w:rtl w:val="true"/>
        </w:rPr>
        <w:t>-</w:t>
      </w:r>
      <w:r>
        <w:rPr>
          <w:rtl w:val="true"/>
        </w:rPr>
        <w:t>فرشته ای که از آب بیرون آمد و بر حضرت علی علیه السّلام سلام کرد</w:t>
      </w:r>
      <w:bookmarkEnd w:id="13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امیر مؤمنان علیه السّلام در کنار فرات قدم می‌زدیم که ناگهان موجی بزرگ از فرات برخاست و حضرت را در برگرفت تا او را از دیدگان من پنهان ساخت آن‌گاه موج بازگشت درحالی که هیچ تری و رطوبتی بر امام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امر زبانم بند آمد و شگفت‌زده شدم و از امام سبب را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مشاهده کردی؟عرضه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گماشته بر آب بیرون آمده و بر من سلام کرد و مرا در آغوش گرفت</w:t>
      </w:r>
      <w:r>
        <w:rPr>
          <w:rFonts w:eastAsia="IRNazanin" w:cs="IRNazanin"/>
          <w:color w:val="111111"/>
          <w:sz w:val="28"/>
          <w:szCs w:val="28"/>
          <w:rtl w:val="true"/>
          <w:lang w:bidi="fa-IR"/>
        </w:rPr>
        <w:t>.</w:t>
      </w:r>
    </w:p>
    <w:p>
      <w:pPr>
        <w:pStyle w:val="Heading3"/>
        <w:numPr>
          <w:ilvl w:val="2"/>
          <w:numId w:val="1"/>
        </w:numPr>
        <w:rPr/>
      </w:pPr>
      <w:bookmarkStart w:id="1391" w:name="__RefHeading___Toc1437956_3264237689"/>
      <w:bookmarkStart w:id="1392" w:name="_Toc556"/>
      <w:bookmarkEnd w:id="1391"/>
      <w:r>
        <w:rPr/>
        <w:t>536</w:t>
      </w:r>
      <w:r>
        <w:rPr>
          <w:rtl w:val="true"/>
        </w:rPr>
        <w:t>-</w:t>
      </w:r>
      <w:r>
        <w:rPr>
          <w:rtl w:val="true"/>
        </w:rPr>
        <w:t>در روز قیامت منادی حضرت محمد صلّی اللّه علیه و اله را ندا می زد که</w:t>
      </w:r>
      <w:bookmarkEnd w:id="1392"/>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بن ابی طالب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پیامبر صلّی اللّه علیه و اله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مردم در روز قیامت برانگیخته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القیامة نادی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اللّه،إنّ اللّه جلّ اسمه قد أمکنک من مجازاة محبّیک و محبّی أهل بیتک،الموالین لهم فیک،و المعادین لهم فیک،فکافئهم بما شئت؛ 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فولّهم منها حیث شئت،فذلک المقام المحمود الّذی وعدت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عن عمّه عمر بن یحیی عن کافور الخادم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الإمام علیّ بن محمّد علیه السّلام اترک السّطل الفلانیّ فی الموضع الفلانیّ،لأتطهّر منه للصّلاة؛ و أنفذنی فی حاجة،و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عدت فافعل ذلک لیکون معدّا إذا تأهّبت للصّلاة؛ و استلقی علیه السّلام لینام،و أنسیت ما قال لی،و کانت لیلة باردة،فحسست به و قد قام إلی الصّلاة،و ذکرت أنّنی لم أترک السّطل،فبعدت عن الموضع خوفا من لومه، و تألّمت له حیث یشقی بطلب الإناء،فنادانی نداء مغضب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أیش عذری أن أقول نسیت مثل هذا؟و لم أجد بدّا من إجابته،فجئت مرعوبا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ویلک،أما عرفت رسمی،أنّنی لا أتطهّر إلاّ بماء بارد،فسخّنت لی ماء و ترکته فی السّطل؟قلت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سیّدی ما ترکت السّطل و لا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لا ترکنا رخصة و لا رددنا منحة،الحمد للّه الّذی جعلنا من أهل طاعته،و وفّقنا للعون علی عبادته،إنّ النّبیّ صلّی اللّه علیه و اله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یغضب علی من لا یقبل رخصه</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عن عمّه عمر بن یحیی عن إبراهیم بن عبد اللّه الکنجیّ،عن أبی عاصم،عن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شیعتنا جزء منّا،خلقوا من فضل طینتنا،</w:t>
      </w:r>
      <w:bookmarkStart w:id="1393" w:name="pg13930_143490"/>
    </w:p>
    <w:p>
      <w:pPr>
        <w:pStyle w:val="BookText"/>
        <w:rPr/>
      </w:pPr>
      <w:bookmarkEnd w:id="1393"/>
      <w:r>
        <w:rPr>
          <w:rFonts w:ascii="IRNazanin" w:hAnsi="IRNazanin" w:eastAsia="IRNazanin"/>
          <w:color w:val="111111"/>
          <w:sz w:val="28"/>
          <w:sz w:val="28"/>
          <w:szCs w:val="28"/>
          <w:rtl w:val="true"/>
          <w:lang w:bidi="fa-IR"/>
        </w:rPr>
        <w:t>منادی ندا دردهد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 پرعظمت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این توانایی را داده که دوستدارانت و دوستداران اهل بیتت را که به خاطر تو آنان را دوست می‌دارند و به خاطرت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دشمنی می‌کنند پاداش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آن‌گونه که می‌خواهی به آنان جزا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فراخوانده می‌شوم که آنان را در هر جا از بهشت که خواستی جای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مقام ستوده شده‌ای است که به آن وعده‌داده شدی</w:t>
      </w:r>
      <w:r>
        <w:rPr>
          <w:rFonts w:eastAsia="IRNazanin" w:cs="IRNazanin"/>
          <w:color w:val="111111"/>
          <w:sz w:val="28"/>
          <w:szCs w:val="28"/>
          <w:rtl w:val="true"/>
          <w:lang w:bidi="fa-IR"/>
        </w:rPr>
        <w:t>.</w:t>
      </w:r>
    </w:p>
    <w:p>
      <w:pPr>
        <w:pStyle w:val="Heading3"/>
        <w:numPr>
          <w:ilvl w:val="2"/>
          <w:numId w:val="1"/>
        </w:numPr>
        <w:rPr/>
      </w:pPr>
      <w:bookmarkStart w:id="1394" w:name="__RefHeading___Toc1437958_3264237689"/>
      <w:bookmarkStart w:id="1395" w:name="_Toc557"/>
      <w:bookmarkEnd w:id="1394"/>
      <w:r>
        <w:rPr/>
        <w:t>537</w:t>
      </w:r>
      <w:r>
        <w:rPr>
          <w:rtl w:val="true"/>
        </w:rPr>
        <w:t>-</w:t>
      </w:r>
      <w:r>
        <w:rPr>
          <w:rtl w:val="true"/>
        </w:rPr>
        <w:t>کافور خادم و حدیث سطل</w:t>
      </w:r>
      <w:bookmarkEnd w:id="13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 خادم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محمد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سطل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فلان مکان قرار ده تا از آب آن برای نماز وضو بسازم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به دنبال نیازی فرستاد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بازگشتی چنین کن تا زمانی که برای نماز آماده می‌شوم مهیّا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علیه السّلام به پشت دراز کشید تا بخوابد و من آنچه را که امام به من فرمود فراموش کردم و آن شب،شب سردی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احساس کردم که امام برای نماز برخاسته است و به یاد آوردم که من سطل را در مکانش قرار نداده‌ام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ترس سرزنش امام از آن مکان دور شدم و از اینکه امام در طلب ظرف به سختی بیفتد اندوهگین و دردمند 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با صدایی خشمگین مرا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خدائیم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عذری دارم تا نگویم این کار را فراموش کرده‌ام؟هیچ چاره‌ای از پاسخ امام نیافتم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هراسان به نزد ایشان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شیوه مرا نمی‌دانی که من جز با آب سرد وضو نمی‌سازم پس برایم آب گرم کرده‌ای و در سطل ریخته‌ای؟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با این سخن،برای خادم بهانه ساخت تا شرمنده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 به خدا سوگند من نه سطل و نه آب را در آن‌جا قرار ندادم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سوگند،هیچ اجازه و عذری را رد ننموده و از هیچ بخششی دریغ نکردیم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آن خدایی است که بخشش را از اهل بندگی‌اش قرار داد و بر کمک بر عبادتش توفیق عطا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پیامبر صلّی اللّه علیه و اله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خداوند بر کسی که عذر دیگری را نمی‌پذیرد خشمگین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یسوؤهم ما یسوؤنا،و یسرّهم ما یسرّنا،فإذا أرادنا أحد فلیقصدهم فإنّهم الذین یوصل منه إلینا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عن المنصوریّ،عن عمّ أبیه عن أبی الحسن الثّالث علیه السّلام عن آبائه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اله لا تخیّب راجیک،فیمقتک اللّه و یعادیک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قال کان أبو الطّیّب أحمد بن محمّد بن بوطیر رجلا من أصحابنا،و کان جدّه بوطیر غلام الإمام أبی الحسن علیّ بن محمّد،و هو سمّاه بهذا الاسم،و کان ممّن لا یدخل المشهد،و یزور من وراء الشّبّاک،و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للدّار صاحب حتّی أذن له،و کان متأدّبا یحضر الدّیوان،و کان إذا طلب من الإنسان حاجة،فإن أنجزها شکر و بشر،و إن وعده عاد إلیه ثانیة،فإن أنجزها و إلاّ عاد ثالثة،فإن أنجزها و إلاّ قام فی مجلسه،إن کان ممّن له مجلس،أو جمع النّاس فأنشد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علی الصّراط ترید رعیة ذمّتی أم فی المعاد تجود بالإنعام</w:t>
      </w:r>
    </w:p>
    <w:p>
      <w:pPr>
        <w:pStyle w:val="BookText"/>
        <w:rPr/>
      </w:pPr>
      <w:r>
        <w:rPr>
          <w:rFonts w:ascii="IRNazanin" w:hAnsi="IRNazanin" w:eastAsia="IRNazanin"/>
          <w:color w:val="111111"/>
          <w:sz w:val="28"/>
          <w:sz w:val="28"/>
          <w:szCs w:val="28"/>
          <w:rtl w:val="true"/>
          <w:lang w:bidi="fa-IR"/>
        </w:rPr>
        <w:t>إنّی لدنیائی أریدک فانتبه یا سیّدی من رقدة النّوّام</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محمّد بن عیسی عن هارون،عن أبی عبد الصّمد إبراهیم، عن أبیه،عن جدّه محمّد بن إبراهیم،قال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الصّادق جعفر بن محمّد علیهما السّلام یقول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فِی السِّلْمِ کَافَّةً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ولایة أمیر المؤمنین علیّ علیه السّلام وَ لا تَتَّبِعُوا خُطُواتِ الشَّیْطانِ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bookmarkStart w:id="1396" w:name="pg13930_143492"/>
    </w:p>
    <w:p>
      <w:pPr>
        <w:pStyle w:val="Heading3"/>
        <w:numPr>
          <w:ilvl w:val="2"/>
          <w:numId w:val="1"/>
        </w:numPr>
        <w:rPr/>
      </w:pPr>
      <w:bookmarkStart w:id="1397" w:name="__RefHeading___Toc1437960_3264237689"/>
      <w:bookmarkStart w:id="1398" w:name="_Toc558"/>
      <w:bookmarkEnd w:id="1396"/>
      <w:bookmarkEnd w:id="1397"/>
      <w:r>
        <w:rPr/>
        <w:t>538</w:t>
      </w:r>
      <w:r>
        <w:rPr>
          <w:rtl w:val="true"/>
        </w:rPr>
        <w:t>-</w:t>
      </w:r>
      <w:r>
        <w:rPr>
          <w:rtl w:val="true"/>
        </w:rPr>
        <w:t>اخلاق شیعه از فضیلت طینت ائمه است</w:t>
      </w:r>
      <w:bookmarkEnd w:id="13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جزئی از ما هستند که از باقی‌مانده گل ما آفریده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ما را اندوهگین کند آنان را اندوهگین می‌سازد و هر آنچه ما را شادمان سازد آنان را شادمان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که ما را می‌طلبد می‌بایست آنان را قصد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نیکی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کسانی هستند که از ایشان به ما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نیکی در حق شیعیان ما چون نیکی در حق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دار به خودت را ناامید نگردان که خداوند بر تو خشم گرفته و با تو به دشمنی برمی‌خیزد</w:t>
      </w:r>
      <w:r>
        <w:rPr>
          <w:rFonts w:eastAsia="IRNazanin" w:cs="IRNazanin"/>
          <w:color w:val="111111"/>
          <w:sz w:val="28"/>
          <w:szCs w:val="28"/>
          <w:rtl w:val="true"/>
          <w:lang w:bidi="fa-IR"/>
        </w:rPr>
        <w:t>.</w:t>
      </w:r>
    </w:p>
    <w:p>
      <w:pPr>
        <w:pStyle w:val="Heading3"/>
        <w:numPr>
          <w:ilvl w:val="2"/>
          <w:numId w:val="1"/>
        </w:numPr>
        <w:rPr/>
      </w:pPr>
      <w:bookmarkStart w:id="1399" w:name="__RefHeading___Toc1437962_3264237689"/>
      <w:bookmarkStart w:id="1400" w:name="_Toc559"/>
      <w:bookmarkEnd w:id="1399"/>
      <w:r>
        <w:rPr/>
        <w:t>539</w:t>
      </w:r>
      <w:r>
        <w:rPr>
          <w:rtl w:val="true"/>
        </w:rPr>
        <w:t>-</w:t>
      </w:r>
      <w:r>
        <w:rPr>
          <w:rtl w:val="true"/>
        </w:rPr>
        <w:t>بو طیر غلام ابی الحسن علی بن محمد</w:t>
      </w:r>
      <w:bookmarkEnd w:id="14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طیّب احمد بن محمد بن بوطیر مردی از یاران ما بود و جدّش بوطیر غلام ابو الحسن علی بن محمد هادی علیهما السّلام بود که امام خود،او را بدین اسم نام گذاری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کسانی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 داخل نمی‌شد و از پشت پنجره زیارت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صاحبی دارد تا آنکه به او اجازه داده شد که داخل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آن در احادیث گذشته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انسان شعر پیشه‌ای بود که در مجامع شعری حاضر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از کسی حاجتی می‌طلبید اگر آن را برایش به انجام می‌رساند شکرگذاری می‌نمود و شادمان می‌گشت و اگر به او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می‌داد برای دومین بار باز می‌گشت پس اگر برایش به انجام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شکرگذاری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 نه برای سومین بار باز می‌گشت پس اگر برایش به انجام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شکرگذاری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 نه اگر مجلسی برقرار بود برمی‌خاست و در همانجا این اشعار را می‌خواند و اگر مجلسی فراهم نبود مردم را جمع می‌کرد و بر آنها این‌چنین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گردن من حقّی می‌خواهی بگذاری یا می‌خواهی در روز قیامت به من احسانی بنمایی؟همانا من به خاطر دنیای خود تو را می‌خواهم ای سرور من از خواب بیدار شو</w:t>
      </w:r>
      <w:r>
        <w:rPr>
          <w:rFonts w:eastAsia="IRNazanin" w:cs="IRNazanin"/>
          <w:color w:val="111111"/>
          <w:sz w:val="28"/>
          <w:szCs w:val="28"/>
          <w:rtl w:val="true"/>
          <w:lang w:bidi="fa-IR"/>
        </w:rPr>
        <w:t>!</w:t>
      </w:r>
    </w:p>
    <w:p>
      <w:pPr>
        <w:pStyle w:val="Heading3"/>
        <w:numPr>
          <w:ilvl w:val="2"/>
          <w:numId w:val="1"/>
        </w:numPr>
        <w:rPr/>
      </w:pPr>
      <w:bookmarkStart w:id="1401" w:name="__RefHeading___Toc1437964_3264237689"/>
      <w:bookmarkStart w:id="1402" w:name="_Toc560"/>
      <w:bookmarkEnd w:id="1401"/>
      <w:r>
        <w:rPr/>
        <w:t>540</w:t>
      </w:r>
      <w:r>
        <w:rPr>
          <w:rtl w:val="true"/>
        </w:rPr>
        <w:t>-</w:t>
      </w:r>
      <w:r>
        <w:rPr>
          <w:rtl w:val="true"/>
        </w:rPr>
        <w:t>تفسیر قول خداوند</w:t>
      </w:r>
      <w:r>
        <w:rPr>
          <w:rtl w:val="true"/>
        </w:rPr>
        <w:t>: (</w:t>
      </w:r>
      <w:r>
        <w:rPr>
          <w:rtl w:val="true"/>
        </w:rPr>
        <w:t>ادْخُلُوا فِی السِّلْمِ کَافَّةً</w:t>
      </w:r>
      <w:r>
        <w:rPr>
          <w:rtl w:val="true"/>
        </w:rPr>
        <w:t xml:space="preserve">) </w:t>
      </w:r>
      <w:r>
        <w:rPr>
          <w:rtl w:val="true"/>
        </w:rPr>
        <w:t xml:space="preserve">و </w:t>
      </w:r>
      <w:r>
        <w:rPr>
          <w:rtl w:val="true"/>
        </w:rPr>
        <w:t>(</w:t>
      </w:r>
      <w:r>
        <w:rPr>
          <w:rtl w:val="true"/>
        </w:rPr>
        <w:t>وَ لا تَتَّبِعُوا خُطُواتِ الشَّیْطانِ</w:t>
      </w:r>
      <w:r>
        <w:rPr>
          <w:rtl w:val="true"/>
        </w:rPr>
        <w:t>)</w:t>
      </w:r>
      <w:bookmarkEnd w:id="1402"/>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ابراهیم گوید از امام صادق علیه السّلام شنیدم که در خصوص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 همۀ شما باهم در مقام تسلیم درآیید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آن تسلیم در برابر ولایت حضرت امیر المؤمنین علیه السّلام است و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وسوسه‌های شیطان پیروی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فقط از علی علیه السّلام پیروی کنید و پیروی از غیر او پیروی از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تتّبعوا غیره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الفحّام،عن محمّد بن عیسی عن هارون،عن أبی عبد الصّمد إبراهیم،عن أبیه،عن جدّه،و هو إبراهیم بن عبد الصّمد قال سمعت جعفر بن محمّد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یقرأ إِنَّ اللّهَ اصْطَفی آدَمَ وَ نُوحاً وَ آلَ إِبْراهِیمَ وَ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هکذا نزلت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عن محمّد بن عیسی بن هارون،عن إبراهیم بن عبد الصّمد، عن أبیه،عن جدّه،قال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سیّدنا الصّادق علیه السّلام من اهتمّ لرزقه کتب علیه خطیئة، إنّ دانیال کان فی زمن ملک جبّار عات،أخذه فطرحه فی جبّ و طرح معه السّباع،فلم تدن منه،و لم تجرحه،فأوحی اللّه إلی نبیّ من أنبیائه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ائت دانیال بطعام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ربّ،و أین دانیال؟قال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من القریة فیستقبلک ضبع فاتّبعه فإنّه یدلّک علیه،فأتت به الضّبع إلی ذلک الجبّ،فإذا فیه دانیال،فأدلی إلیه الطّعام،فقال 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لا ینسی من ذکره،و الحمد للّه الّذی لا یخیّب من دعاه، الحمد للّه الّذی من توکّل علیه کفاه،الحمد للّه الّذی من وثق به لم یکله إلی غیره، الحمد للّه الّذی یجزی بالإحسان إحسانا و بالصّبر نجاة ثمّ قال الصّادق علیه السّلام إنّ اللّه أبی إلاّ أن یجعل أرزاق المتّقین من حیث لا یحتسبون،و ألاّ تقبل لأولیائه شهادة فی دولة الظّالمین</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انتهت أخبار أبی محمّد الفحام</w:t>
      </w:r>
      <w:r>
        <w:rPr>
          <w:rFonts w:eastAsia="IRNazanin" w:cs="IRNazanin"/>
          <w:color w:val="111111"/>
          <w:sz w:val="28"/>
          <w:szCs w:val="28"/>
          <w:rtl w:val="true"/>
          <w:lang w:bidi="fa-IR"/>
        </w:rPr>
        <w:t>.</w:t>
      </w:r>
      <w:bookmarkStart w:id="1403" w:name="pg13930_143494"/>
    </w:p>
    <w:p>
      <w:pPr>
        <w:pStyle w:val="Heading3"/>
        <w:numPr>
          <w:ilvl w:val="2"/>
          <w:numId w:val="1"/>
        </w:numPr>
        <w:rPr/>
      </w:pPr>
      <w:bookmarkStart w:id="1404" w:name="__RefHeading___Toc1437966_3264237689"/>
      <w:bookmarkStart w:id="1405" w:name="_Toc561"/>
      <w:bookmarkEnd w:id="1403"/>
      <w:bookmarkEnd w:id="1404"/>
      <w:r>
        <w:rPr/>
        <w:t>541</w:t>
      </w:r>
      <w:r>
        <w:rPr>
          <w:rtl w:val="true"/>
        </w:rPr>
        <w:t>-</w:t>
      </w:r>
      <w:r>
        <w:rPr>
          <w:rtl w:val="true"/>
        </w:rPr>
        <w:t xml:space="preserve">در مورد آیۀ </w:t>
      </w:r>
      <w:r>
        <w:rPr>
          <w:rtl w:val="true"/>
        </w:rPr>
        <w:t>(</w:t>
      </w:r>
      <w:r>
        <w:rPr>
          <w:rtl w:val="true"/>
        </w:rPr>
        <w:t>إِنَّ اللّهَ اصْطَفی آدَمَ</w:t>
      </w:r>
      <w:r>
        <w:rPr>
          <w:rtl w:val="true"/>
        </w:rPr>
        <w:t>)</w:t>
      </w:r>
      <w:bookmarkEnd w:id="14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عبد الصمد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هنگام قرائت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برگزید آدم و نوح و آل ابراهیم و آل عمران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سپس ادامه آیه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نازل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قابل بررسی است</w:t>
      </w:r>
      <w:r>
        <w:rPr>
          <w:rFonts w:eastAsia="IRNazanin" w:cs="IRNazanin"/>
          <w:color w:val="111111"/>
          <w:sz w:val="28"/>
          <w:szCs w:val="28"/>
          <w:rtl w:val="true"/>
          <w:lang w:bidi="fa-IR"/>
        </w:rPr>
        <w:t>.]</w:t>
      </w:r>
    </w:p>
    <w:p>
      <w:pPr>
        <w:pStyle w:val="Heading3"/>
        <w:numPr>
          <w:ilvl w:val="2"/>
          <w:numId w:val="1"/>
        </w:numPr>
        <w:rPr/>
      </w:pPr>
      <w:bookmarkStart w:id="1406" w:name="__RefHeading___Toc1437968_3264237689"/>
      <w:bookmarkStart w:id="1407" w:name="_Toc562"/>
      <w:bookmarkEnd w:id="1406"/>
      <w:r>
        <w:rPr/>
        <w:t>542</w:t>
      </w:r>
      <w:r>
        <w:rPr>
          <w:rtl w:val="true"/>
        </w:rPr>
        <w:t>-</w:t>
      </w:r>
      <w:r>
        <w:rPr>
          <w:rtl w:val="true"/>
        </w:rPr>
        <w:t>حضرت دانیال در چاه</w:t>
      </w:r>
      <w:bookmarkEnd w:id="14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عبد الصمد از پدرش و او هم پدرش نقل می‌کند که سرور ما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همّ و غم او رزق و روزی او باشد بر او گناهی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دانیال در روزگار پادشاهی ستمگر و عصیانگر زندگی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پادشاه او را گرفت و به چاهی انداخت و چند حیوان درنده نیز همراه او به چاه انداخت تا او را تکه و پاره نمایند ولی آن شیر و پلنگ به او نزدیک نشدند و او را مجروح نساختند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شرایط خداوند به یکی از پیامبرانش وحی کرد که به دانیال غذا و طعام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پیامبر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دانیال کجاست؟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منطقه یک کفتاری بیرون می‌آید تو دنبال او را بگیر تا آن مکان را بیابی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کفتار به سوی آن چاه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پیامبر غذایی را که فراهم کرده بود به داخل چاه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را حمد می‌گویم که آن کسی را که او را یاد می‌کند فراموش نمی‌نماید و درخواست او را برآورده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را سپاسگزارم که هرکه بر او توکّل نماید او را کفایت کند و حمد از آن خدایی است که هرکس به او اطمینان ورزد به غیر خود وا نمی‌نهد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از آن خدایی است که نیکی را با نیکی و صبر و بردباری را با نجات پاداش می‌دهد آنگاه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خداوند ابا کرد جز آن‌که روزی تقواپیشگان را از آنجا که به حساب نمی‌آورند قرار دهد و جز آنکه برای دوستان خود گواهی در دولت ستمگران نپذیرد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یاری ننماید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ابو محمد فحّام به پایان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أبو عبد اللّه الحسین بن عبید اللّه الغضائریّ،عن أبی محمّد هارون بن موسی التّلّعکبریّ،قال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همام،قال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الحسین الهمدانیّ،قال حدّثنا أبو عبد اللّه محمّد بن خالد البرقیّ،عن أبی قتادة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أبی عبد اللّه علیه السّلام إذ تذاکروا عنده الفتوّة،فقال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الفتوّة، لعلّکم تظنّون أنّها بالفسوق و الفجور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إنّما الفتوّة طعام موضوع،و نائل مبذول، و بشر مقبول،و عفاف معروف،و أذی مکفوف،و أمّا تلک فشطارة و فسوق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المروّة؟فقلنا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المروّة و اللّه أن یضع الرّجل خوانه بحسب غناه،فإنّ المروّة مروّتان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مروّة فی السّفر،و مروّة فی الحضر،فأمّا الّتی فی الحضر فتلاوة القرآن،و لزوم المساجد،و المشی مع الإخوان فی الحوائج،و النّعمة تری علی الخادم،فإنّها ممّا تسرّ الصّدیق،و تکبت العدوّ؛و أمّا الّتی فی السّفر فکثرة الزّاد،و طیبه و بذله لمن یکون معک،و کتمانک علی القوم بعد مفارقتک إیّاهم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بعث محمّدا صلّی اللّه علیه و اله بالحقّ نبیّا،إنّ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یرزق العبد علی قدر المروّة، و إنّ المعونة علی قدر المئونة،و إنّ الصّبر لینزل علی قدر شدّة البلاء علی المؤمن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أبی قتادة،قال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 لیس لحاقن رأی،و لا لملول صدیق،و لا لحسود غنی،و لیس بحازم من لم ینظر فی العواقب،و النّظر فی العواقب تلقیح للقلوب</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إلی أبی قتادة،قال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 لمعلّی بن خنیس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bookmarkStart w:id="1408" w:name="pg13930_143496"/>
    </w:p>
    <w:p>
      <w:pPr>
        <w:pStyle w:val="Heading3"/>
        <w:numPr>
          <w:ilvl w:val="2"/>
          <w:numId w:val="1"/>
        </w:numPr>
        <w:rPr/>
      </w:pPr>
      <w:bookmarkStart w:id="1409" w:name="__RefHeading___Toc1437970_3264237689"/>
      <w:bookmarkStart w:id="1410" w:name="_Toc563"/>
      <w:bookmarkEnd w:id="1408"/>
      <w:bookmarkEnd w:id="1409"/>
      <w:r>
        <w:rPr/>
        <w:t>543</w:t>
      </w:r>
      <w:r>
        <w:rPr>
          <w:rtl w:val="true"/>
        </w:rPr>
        <w:t>-</w:t>
      </w:r>
      <w:r>
        <w:rPr>
          <w:rtl w:val="true"/>
        </w:rPr>
        <w:t>معنی فتوّت و مروّت</w:t>
      </w:r>
      <w:bookmarkEnd w:id="14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قتاده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صادق علیه السّلام بودیم که از جوانمردی یاد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جوانمردی چیست؟شاید شما گمان می‌کنید که جوانمردی با بدکاری و بدسگالی میسّر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جوانمردی غذایی است نهاده‌شده و تحفه‌ای است بخشیده‌شده و نشاطی است پذیرفته‌شده و عفتی است نکو و آزاری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داشته‌شده است و اما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دیگران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موذی‌گری و بدکاری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مروّت چیست؟عرضه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مروّت در این است که انسان سفره‌اش را به قدر توانگری‌اش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درستی که مروّت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مروّت در سفر و مروّت در وطن اما مروّت در وطن تلاوت قرآن است و بسیار رفتن به مسجد و سعی در برطرف ساختن نیاز برادران دینی و نعمتی که به خدمتگزار خود ارزانی می‌داری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امور از کارهایی است که دوست را شادمان می‌گرداند و دشمن را خوار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مروّت در سفر فراوانی توشه و نیکویی آن و بخشش آن به همراهانت و پوشاندن این امر از مردم پس از جدایی از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محمد صلّی اللّه علیه و اله را به حق به پیامبری برانگیخت همانا خداوند والا و بلندمرتبه بنده را به قدر مروّتش روزی می‌بخشد و یاری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رساندن 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میزان هزینه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راه صحیح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درستی که بردباری به میزان سختی بلاء بر مؤمن فروفرستاده می‌شود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کسی که ادرار خود را جمع کرده و در فشار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حالی نظریه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ندارد و انسان کسل و افسرده دوستی ندارد،حسود بی‌نیاز نمی‌گردد و کسی که به سرانجام کار ننگرد دوراندیش نیست و سرانجام‌نگری موجب آزمودگی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معلّی،علیک بالسّخاء و حسن الخلق،فإنّهما یزیّنان الرّجل کما تزیّن الواسطة القلادة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أبی قتادة،القمّیّ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 لداود بن سرحان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داود،إنّ خصال المکارم بعضها مقیّد ببعض،یقسمها اللّه حیث یشاء،تکون فی الرّجل،و لا تکون فی ابنه،و تکون فی العبد،و لا تکون فی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الحدیث، و صدق النّاس،و إعطاء السّائل،و المکافأة بالصّنائع،و أداء الأمانة،و صلة الرّحم، و التّودّد إلی الجار و الصّاحب،و قری الضّیف،و رأسهنّ الحیاء</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بالإسناد،عن أبی قتادة،عن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وصیّة ورقة بن نوفل لخدیجة بنت خویلد علیها السّلام إذا دخل علیها،یقول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بنت أخی،لا تماری جاهلا و لا عالما،فإنّک متی ماریت جاهلا أذلّک،و متی ماریت عالما منعک علمه، و إنّما یسعد بالعلماء من أطاعهم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بنیّة،إنّه لا فراق أبعد من الموت،و لا حزن أطول من النّساء،و تلقی من لا یجدی علیک الموت الأحمر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بنیّة،إیّاک و صحبة الأحمق الکذّاب،فإنّه یرید نفعک فیضرّک،و یقرّب منک البعید،و یبعّد منک القریب،إن ائتمنته خانک،و إن ائتمنک أهانک،و إن حدّثک کذبک،و إن حدّثته کذّبک،و أنت منه بمنزلة السّراب الّذی یَحْسَبُهُ الظَّمْآنُ ماءً حَتّی إِذا جاءَهُ لَمْ یَجِدْهُ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اعلمی أنّ الشّابّ الحسن الخلق مفتاح للخیر،مغلاق للشّرّ،و أنّ الشّابّ الشّحیح الخلق مغلاق للخیر مفتاح للشّرّ،و اعلمی أنّ الآجرّ إذا</w:t>
      </w:r>
      <w:bookmarkStart w:id="1411" w:name="pg13930_143498"/>
    </w:p>
    <w:p>
      <w:pPr>
        <w:pStyle w:val="BookText"/>
        <w:rPr/>
      </w:pPr>
      <w:bookmarkEnd w:id="1411"/>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معلّی بن خنیس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به گشاده‌دستی و نکو رفتاری که این دو موجب زینت انسان می‌گردند همان‌گونه که نگین گردنبند را زینت می‌بخشد</w:t>
      </w:r>
      <w:r>
        <w:rPr>
          <w:rFonts w:eastAsia="IRNazanin" w:cs="IRNazanin"/>
          <w:color w:val="111111"/>
          <w:sz w:val="28"/>
          <w:szCs w:val="28"/>
          <w:rtl w:val="true"/>
          <w:lang w:bidi="fa-IR"/>
        </w:rPr>
        <w:t>.</w:t>
      </w:r>
    </w:p>
    <w:p>
      <w:pPr>
        <w:pStyle w:val="Heading3"/>
        <w:numPr>
          <w:ilvl w:val="2"/>
          <w:numId w:val="1"/>
        </w:numPr>
        <w:rPr/>
      </w:pPr>
      <w:bookmarkStart w:id="1412" w:name="__RefHeading___Toc1437972_3264237689"/>
      <w:bookmarkStart w:id="1413" w:name="_Toc564"/>
      <w:bookmarkEnd w:id="1412"/>
      <w:r>
        <w:rPr/>
        <w:t>544</w:t>
      </w:r>
      <w:r>
        <w:rPr>
          <w:rtl w:val="true"/>
        </w:rPr>
        <w:t>-</w:t>
      </w:r>
      <w:r>
        <w:rPr>
          <w:rtl w:val="true"/>
        </w:rPr>
        <w:t>موعظۀ حضرت صادق علیه السّلام</w:t>
      </w:r>
      <w:bookmarkEnd w:id="14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داود بن سرحان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برخی از خصوصیّات نیک وابسته به برخی دیگر است و خداوند آنها را به هرکجا که بخواهد می‌پراکند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انسانی باشد ولی در فرزندش نباشد و در عبد باشد ولی در اربابش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و صداقت با مردم و کمک به نیازمند و پاداش‌دهی به کردار نیک و پرداخت امانت و رفت‌وآمد خویشاوندان و دوستی با همسایه و همراه،و میهمانداری و سرآمد آنها هم حیاست</w:t>
      </w:r>
      <w:r>
        <w:rPr>
          <w:rFonts w:eastAsia="IRNazanin" w:cs="IRNazanin"/>
          <w:color w:val="111111"/>
          <w:sz w:val="28"/>
          <w:szCs w:val="28"/>
          <w:rtl w:val="true"/>
          <w:lang w:bidi="fa-IR"/>
        </w:rPr>
        <w:t>.</w:t>
      </w:r>
    </w:p>
    <w:p>
      <w:pPr>
        <w:pStyle w:val="Heading3"/>
        <w:numPr>
          <w:ilvl w:val="2"/>
          <w:numId w:val="1"/>
        </w:numPr>
        <w:rPr/>
      </w:pPr>
      <w:bookmarkStart w:id="1414" w:name="__RefHeading___Toc1437974_3264237689"/>
      <w:bookmarkStart w:id="1415" w:name="_Toc565"/>
      <w:bookmarkEnd w:id="1414"/>
      <w:r>
        <w:rPr/>
        <w:t>545</w:t>
      </w:r>
      <w:r>
        <w:rPr>
          <w:rtl w:val="true"/>
        </w:rPr>
        <w:t>-</w:t>
      </w:r>
      <w:r>
        <w:rPr>
          <w:rtl w:val="true"/>
        </w:rPr>
        <w:t>وصیت و رقت بن نوفل به حضرت خدیجه</w:t>
      </w:r>
      <w:bookmarkEnd w:id="1415"/>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ورقة بن نوفل به خدیجه دختر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سلام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 او داخل شد این‌چنین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نادان و دانا ستیزه مکن پس همانا تو هرزمان که با نادان جدال کنی تو را می‌آزارد و هرگاه با دانا جدال کنی دانشش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رسیدن به مقصودت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کسی به واسطه دانشمندان رستگار می‌شود که از آنان پیروی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عزیزم همانا هیچ جدالی دورتر از مرگ و هیچ اندوهی طولانی‌تر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شدن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با کسی ملاقات می‌کنی که مرگ 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برایت سودی نمی‌بخشد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عزیزم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هم‌صحبتی با کودن دروغ‌پرداز دوری کن پس او سود تو را می‌طلبد و به تو ضرر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را برایت نزدیک و نزدیک را برایت دور جلوه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امین برشمری به تو خیانت می‌کند و اگر او تو را امین برشمرد تو را خوار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تو سخن بگوید دروغ می‌گوید و اگر تو با او سخن بگویی سخنت را دروغ و تو را نسبت به او همچون سرابی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تشنه به آن گمان آب می‌برد و زمانی که به آن می‌رسد چیزی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بدان‌که جوان نیک رفتار کلید نیکی‌ها و قفل بدیهاست و جوان بداخلاق و بخیل قفل نیکی‌ها و کلید بدیهاست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بدان‌که آجر اگر بشکند</w:t>
      </w:r>
    </w:p>
    <w:p>
      <w:pPr>
        <w:pStyle w:val="BookText"/>
        <w:rPr/>
      </w:pPr>
      <w:r>
        <w:rPr>
          <w:rFonts w:ascii="IRNazanin" w:hAnsi="IRNazanin" w:eastAsia="IRNazanin"/>
          <w:color w:val="111111"/>
          <w:sz w:val="28"/>
          <w:sz w:val="28"/>
          <w:szCs w:val="28"/>
          <w:rtl w:val="true"/>
          <w:lang w:bidi="fa-IR"/>
        </w:rPr>
        <w:t>انکسر لم یشعب،و لم یعد طینا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أبی قتادة،عن الصّادق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وجوها خلقهم من خلقه و أرضه لقضاء حوائج إخوانهم،یرون الحمد مجدا،و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 مکارم الأخلاق،و کان فیما خاطب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نبیّه صلّی اللّه علیه و اله أن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محمّد إِنَّکَ لَعَلی خُلُقٍ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السّخاء و حسن الخلق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بالإسناد،إلی أبی قتادة،عن داود بن سرحان،قال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أبی عبد اللّه علیه السّلام إذ دخل علیه سدیر الصّیرفیّ،فسلّم و جلس،فقال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سدیر،ما کثر مال رجل قطّ إلاّ عظمت الحجّة للّه علیه،فإن قدرتم أن تدفعوها عن أنفسکم فافعلوا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اللّه،بما 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بقضاء حوائج إخوانکم من أموالکم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تلقّوا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بحسن مجاورتها،و اشکروا من أنعم علیکم،و أنعموا علی من شکرکم،فإنّکم إذا کنتم کذلک استوجبتم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الزّیادة،و من إخوانکم المناصحة؛ثمّ تلا لَئِنْ شَکَرْتُمْ لَأَزِیدَنَّکُمْ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إلی أبی قتادة،عن داود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 ثلاث هنّ من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 المواتیة،و الولد البارّ،و الرجل یرزق معیشة یغدو علی إصلاحها و یروح إلی عیاله</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إلی أبی قتادة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عبد اللّه علیه السّلام فدخل علیه زیاد القندیّ،فقال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زیاد،ولّیت لهؤلاء؟قال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بن رسول اللّه،لی مروّة</w:t>
      </w:r>
      <w:bookmarkStart w:id="1416" w:name="pg13930_143500"/>
    </w:p>
    <w:p>
      <w:pPr>
        <w:pStyle w:val="BookText"/>
        <w:rPr/>
      </w:pPr>
      <w:bookmarkEnd w:id="1416"/>
      <w:r>
        <w:rPr>
          <w:rFonts w:ascii="IRNazanin" w:hAnsi="IRNazanin" w:eastAsia="IRNazanin"/>
          <w:color w:val="111111"/>
          <w:sz w:val="28"/>
          <w:sz w:val="28"/>
          <w:szCs w:val="28"/>
          <w:rtl w:val="true"/>
          <w:lang w:bidi="fa-IR"/>
        </w:rPr>
        <w:t>دوباره به‌هم نمی‌چسبد و گل به حساب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آب رفته را نمی‌توان به جوی بازگرداند و برخی اشتباهات قابل جبران نیست</w:t>
      </w:r>
      <w:r>
        <w:rPr>
          <w:rFonts w:eastAsia="IRNazanin" w:cs="IRNazanin"/>
          <w:color w:val="111111"/>
          <w:sz w:val="28"/>
          <w:szCs w:val="28"/>
          <w:rtl w:val="true"/>
          <w:lang w:bidi="fa-IR"/>
        </w:rPr>
        <w:t>].</w:t>
      </w:r>
    </w:p>
    <w:p>
      <w:pPr>
        <w:pStyle w:val="Heading3"/>
        <w:numPr>
          <w:ilvl w:val="2"/>
          <w:numId w:val="1"/>
        </w:numPr>
        <w:rPr/>
      </w:pPr>
      <w:bookmarkStart w:id="1417" w:name="__RefHeading___Toc1437976_3264237689"/>
      <w:bookmarkStart w:id="1418" w:name="_Toc566"/>
      <w:bookmarkEnd w:id="1417"/>
      <w:r>
        <w:rPr/>
        <w:t>546</w:t>
      </w:r>
      <w:r>
        <w:rPr>
          <w:rtl w:val="true"/>
        </w:rPr>
        <w:t>-</w:t>
      </w:r>
      <w:r>
        <w:rPr>
          <w:rtl w:val="true"/>
        </w:rPr>
        <w:t>مکارم الاخلاق</w:t>
      </w:r>
      <w:bookmarkEnd w:id="14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متعال کسانی را دارد که آنان را از میان آفریدگان زمینی خود و برای برطرف ساختن نیاز برادرانشان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ستایش خداوند را مایه عظمت و بزرگی خود می‌بینند و خداوند متعال نیز خصلتهای بزرگوارانه اخلاقی را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آن‌چه خداوند والا پیامبرش را به آن خطاب کرد این بود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اخلاقی شگرف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گشاده‌دستی و خوش‌خلقی است</w:t>
      </w:r>
      <w:r>
        <w:rPr>
          <w:rFonts w:eastAsia="IRNazanin" w:cs="IRNazanin"/>
          <w:color w:val="111111"/>
          <w:sz w:val="28"/>
          <w:szCs w:val="28"/>
          <w:rtl w:val="true"/>
          <w:lang w:bidi="fa-IR"/>
        </w:rPr>
        <w:t>.</w:t>
      </w:r>
    </w:p>
    <w:p>
      <w:pPr>
        <w:pStyle w:val="Heading3"/>
        <w:numPr>
          <w:ilvl w:val="2"/>
          <w:numId w:val="1"/>
        </w:numPr>
        <w:rPr/>
      </w:pPr>
      <w:bookmarkStart w:id="1419" w:name="__RefHeading___Toc1437978_3264237689"/>
      <w:bookmarkStart w:id="1420" w:name="_Toc567"/>
      <w:bookmarkEnd w:id="1419"/>
      <w:r>
        <w:rPr/>
        <w:t>547</w:t>
      </w:r>
      <w:r>
        <w:rPr>
          <w:rtl w:val="true"/>
        </w:rPr>
        <w:t>-</w:t>
      </w:r>
      <w:r>
        <w:rPr>
          <w:rtl w:val="true"/>
        </w:rPr>
        <w:t>موعظۀ حضرت صادق علیه السّلام به سدیر</w:t>
      </w:r>
      <w:bookmarkEnd w:id="14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سرحان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صادق علیه السّلام بودیم که سدیر صیرفی بر او داخل شد پس سلام کرد و نشست پس امام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مال و ثروت هیچ انسانی فراوان نمی‌گردد مگر آن‌که حجّت خدا بر او بزرگ و تمام می‌گردد پس اگر توانستید آن را از خود دور سازید پس چنین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سدیر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 چگونه؟ نعمت‌های خداوند را با درست استفاده کردن از آن‌ها دریابید و از کسی که نعمتی بر شما ارزانی داشته سپاس‌گزار باشید و از نعمتهای خود بر کسی که از شما سپاس‌گزاری می‌کند ببخشایید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چنانچه شما چنین باشید شایسته فزونی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خیرخواهی برادرانتان خواهید شد آنگاه این آیه را تلاوت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شاکر باشید افزونی به شما عطا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1421" w:name="__RefHeading___Toc1437980_3264237689"/>
      <w:bookmarkStart w:id="1422" w:name="_Toc568"/>
      <w:bookmarkEnd w:id="1421"/>
      <w:r>
        <w:rPr/>
        <w:t>548</w:t>
      </w:r>
      <w:r>
        <w:rPr>
          <w:rtl w:val="true"/>
        </w:rPr>
        <w:t>-</w:t>
      </w:r>
      <w:r>
        <w:rPr>
          <w:rtl w:val="true"/>
        </w:rPr>
        <w:t>سه چیز از سعادت هستند</w:t>
      </w:r>
      <w:bookmarkEnd w:id="14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از سعادت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همسری که از او تمکین نماید و فرزند حرمت‌گزار و مردی که کسب و کاری نصیبش شود که برای بهره‌وری در آن صبح زود از خانه بیرون رود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کسب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خانواده‌اش بیارامد</w:t>
      </w:r>
      <w:r>
        <w:rPr>
          <w:rFonts w:eastAsia="IRNazanin" w:cs="IRNazanin"/>
          <w:color w:val="111111"/>
          <w:sz w:val="28"/>
          <w:szCs w:val="28"/>
          <w:rtl w:val="true"/>
          <w:lang w:bidi="fa-IR"/>
        </w:rPr>
        <w:t>.</w:t>
      </w:r>
    </w:p>
    <w:p>
      <w:pPr>
        <w:pStyle w:val="Heading3"/>
        <w:numPr>
          <w:ilvl w:val="2"/>
          <w:numId w:val="1"/>
        </w:numPr>
        <w:rPr/>
      </w:pPr>
      <w:bookmarkStart w:id="1423" w:name="__RefHeading___Toc1437982_3264237689"/>
      <w:bookmarkStart w:id="1424" w:name="_Toc569"/>
      <w:bookmarkEnd w:id="1423"/>
      <w:r>
        <w:rPr/>
        <w:t>549</w:t>
      </w:r>
      <w:r>
        <w:rPr>
          <w:rtl w:val="true"/>
        </w:rPr>
        <w:t>-</w:t>
      </w:r>
      <w:r>
        <w:rPr>
          <w:rtl w:val="true"/>
        </w:rPr>
        <w:t>کلام حضرت صادق علیه السّلام به زیاد قندی</w:t>
      </w:r>
      <w:bookmarkEnd w:id="1424"/>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قتاده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صادق علیه السّلام بودم که زیاد قندی بر او داخل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دوست انتخاب کرده‌ای؟عرضه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مروّت و جوانمردی دارم</w:t>
      </w:r>
    </w:p>
    <w:p>
      <w:pPr>
        <w:pStyle w:val="BookText"/>
        <w:rPr/>
      </w:pPr>
      <w:r>
        <w:rPr>
          <w:rFonts w:ascii="IRNazanin" w:hAnsi="IRNazanin" w:eastAsia="IRNazanin"/>
          <w:color w:val="111111"/>
          <w:sz w:val="28"/>
          <w:sz w:val="28"/>
          <w:szCs w:val="28"/>
          <w:rtl w:val="true"/>
          <w:lang w:bidi="fa-IR"/>
        </w:rPr>
        <w:t>و لیس وراء ظهری مال،و إنّما أواسی إخوانی من عمل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زیاد،أمّا إذا کنت فاعلا ذلک،فإذا دعتک نفسک إلی ظلم النّاس عند القدرة علی ذلک فاذکر قدرة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عقوبتک،و ذهاب ما أتیت إلیهم عنهم،و بقاء ما أتیت إلی نفسک علیک؛و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إلی أبی قتادة،عن أبی عبد اللّه علیه السّلام قال ثلاث لم یسأل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بمثلهنّ؛أن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فقّهنی فی الدّین،و حبّبنی إلی المسلمین، وَ اجْعَلْ لِی لِسانَ صِدْقٍ فِی الْآخِرِینَ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أبی قتادة،عن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أحبّ أن أری الشّابّ منکم إلاّ غادیا فی حالین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عالما أو متعلّما،فإن لم یفعل فرّط،فإن فرّط ضیّع،فإن ضیّع أثم،و إن أثم سکن النّار،و الّذی بعث محمّدا بالحقّ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إلی أبی قتادة،قال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 یا ابا قتادة، أ تتهادون؟قال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فاستدیموا الهدایا بردّ المزید إلی أهلها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أبی قتادة،قال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عبد اللّه علیه السّلام لکلّ شیء حلیة، و حلیة الخوان البقل،و لا ینبغی للمؤمن أن یجلس إلاّ حیث ینتهی به الجلوس، فإنّ تخطّی أعناق الرّجال سخافة</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إلی أبی قتادة،عن الصّادق علیه السّلام قال إنّما الحقّ منیف فاعملوا به،و من سرّه طول العافیة فلیتّق اللّه</w:t>
      </w:r>
      <w:r>
        <w:rPr>
          <w:rFonts w:eastAsia="IRNazanin" w:cs="IRNazanin"/>
          <w:color w:val="111111"/>
          <w:sz w:val="28"/>
          <w:szCs w:val="28"/>
          <w:rtl w:val="true"/>
          <w:lang w:bidi="fa-IR"/>
        </w:rPr>
        <w:t>.</w:t>
      </w:r>
      <w:bookmarkStart w:id="1425" w:name="pg13930_143502"/>
    </w:p>
    <w:p>
      <w:pPr>
        <w:pStyle w:val="BookText"/>
        <w:rPr/>
      </w:pPr>
      <w:bookmarkEnd w:id="1425"/>
      <w:r>
        <w:rPr>
          <w:rFonts w:ascii="IRNazanin" w:hAnsi="IRNazanin" w:eastAsia="IRNazanin"/>
          <w:color w:val="111111"/>
          <w:sz w:val="28"/>
          <w:sz w:val="28"/>
          <w:szCs w:val="28"/>
          <w:rtl w:val="true"/>
          <w:lang w:bidi="fa-IR"/>
        </w:rPr>
        <w:t>اما اندوخته مالی ندارم و من از طریق کار برای سلطان و درآمد حاصله از آن به برادرانم کمک و انفاق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می‌خواهی چنین کنی پس هنگامی که نفست تو را به ستم بر مردم فراخواند و تو بر آن توانایی داشتی،توانایی خداوند والا بر مجازات تو و از بین رفتن آنچه بر سر آنان آورده‌ای و بجا ماندن آنچه بر سر خود آورده‌ای را به یاد آور و السلام</w:t>
      </w:r>
      <w:r>
        <w:rPr>
          <w:rFonts w:eastAsia="IRNazanin" w:cs="IRNazanin"/>
          <w:color w:val="111111"/>
          <w:sz w:val="28"/>
          <w:szCs w:val="28"/>
          <w:rtl w:val="true"/>
          <w:lang w:bidi="fa-IR"/>
        </w:rPr>
        <w:t>.</w:t>
      </w:r>
    </w:p>
    <w:p>
      <w:pPr>
        <w:pStyle w:val="Heading3"/>
        <w:numPr>
          <w:ilvl w:val="2"/>
          <w:numId w:val="1"/>
        </w:numPr>
        <w:rPr/>
      </w:pPr>
      <w:bookmarkStart w:id="1426" w:name="__RefHeading___Toc1437984_3264237689"/>
      <w:bookmarkStart w:id="1427" w:name="_Toc570"/>
      <w:bookmarkEnd w:id="1426"/>
      <w:r>
        <w:rPr/>
        <w:t>550</w:t>
      </w:r>
      <w:r>
        <w:rPr>
          <w:rtl w:val="true"/>
        </w:rPr>
        <w:t>-</w:t>
      </w:r>
      <w:r>
        <w:rPr>
          <w:rtl w:val="true"/>
        </w:rPr>
        <w:t>سه درخواست از خداوند اجابت می شود</w:t>
      </w:r>
      <w:bookmarkEnd w:id="14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603</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دعا است که خداوند والا به مانند آنها خوانده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اجابت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به من فهم دین عطا کن و مرا دوستدار مسلمانان قرار ده و برایم زبانی گویا و راستگو درمیان آیندگان مقرّر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1428" w:name="__RefHeading___Toc1437986_3264237689"/>
      <w:bookmarkStart w:id="1429" w:name="_Toc571"/>
      <w:bookmarkEnd w:id="1428"/>
      <w:r>
        <w:rPr/>
        <w:t>551</w:t>
      </w:r>
      <w:r>
        <w:rPr>
          <w:rtl w:val="true"/>
        </w:rPr>
        <w:t>-</w:t>
      </w:r>
      <w:r>
        <w:rPr>
          <w:rtl w:val="true"/>
        </w:rPr>
        <w:t>جوانان باید یا دانشمند باشند یا دانش آموز</w:t>
      </w:r>
      <w:bookmarkEnd w:id="14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ندارم که جوانان شما را جز در دو حال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و یا دانش‌آموز پس اگر چنین نکند کوتاهی کرده است پس اگر کوتاهی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ساخته است و اگر نعمت خود را تباه سازد گناه نموده است و اگر گناه کند سوگند به کسی که محمد صلّی اللّه علیه و اله را به حق برانگیخت،در دوزخ سکنی می‌گزیند</w:t>
      </w:r>
      <w:r>
        <w:rPr>
          <w:rFonts w:eastAsia="IRNazanin" w:cs="IRNazanin"/>
          <w:color w:val="111111"/>
          <w:sz w:val="28"/>
          <w:szCs w:val="28"/>
          <w:rtl w:val="true"/>
          <w:lang w:bidi="fa-IR"/>
        </w:rPr>
        <w:t>.</w:t>
      </w:r>
    </w:p>
    <w:p>
      <w:pPr>
        <w:pStyle w:val="Heading3"/>
        <w:numPr>
          <w:ilvl w:val="2"/>
          <w:numId w:val="1"/>
        </w:numPr>
        <w:rPr/>
      </w:pPr>
      <w:bookmarkStart w:id="1430" w:name="__RefHeading___Toc1437988_3264237689"/>
      <w:bookmarkStart w:id="1431" w:name="_Toc572"/>
      <w:bookmarkEnd w:id="1430"/>
      <w:r>
        <w:rPr/>
        <w:t>552</w:t>
      </w:r>
      <w:r>
        <w:rPr>
          <w:rtl w:val="true"/>
        </w:rPr>
        <w:t>-</w:t>
      </w:r>
      <w:r>
        <w:rPr>
          <w:rtl w:val="true"/>
        </w:rPr>
        <w:t>امام صادق علیه السّلام فرمودند</w:t>
      </w:r>
      <w:r>
        <w:rPr>
          <w:rtl w:val="true"/>
        </w:rPr>
        <w:t>:</w:t>
      </w:r>
      <w:r>
        <w:rPr>
          <w:rtl w:val="true"/>
        </w:rPr>
        <w:t>در هدیه دادن را و به دادن هدیه به اهلش استمرار داشته</w:t>
      </w:r>
      <w:bookmarkEnd w:id="14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یکدیگر هدیه می‌دهید؟عرضه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هدیه دادن را با بازگردان زیادی آن به اهلش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آن نیاز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دهید و برپا دارید</w:t>
      </w:r>
      <w:r>
        <w:rPr>
          <w:rFonts w:eastAsia="IRNazanin" w:cs="IRNazanin"/>
          <w:color w:val="111111"/>
          <w:sz w:val="28"/>
          <w:szCs w:val="28"/>
          <w:rtl w:val="true"/>
          <w:lang w:bidi="fa-IR"/>
        </w:rPr>
        <w:t>.</w:t>
      </w:r>
    </w:p>
    <w:p>
      <w:pPr>
        <w:pStyle w:val="Heading3"/>
        <w:numPr>
          <w:ilvl w:val="2"/>
          <w:numId w:val="1"/>
        </w:numPr>
        <w:rPr/>
      </w:pPr>
      <w:bookmarkStart w:id="1432" w:name="__RefHeading___Toc1437990_3264237689"/>
      <w:bookmarkStart w:id="1433" w:name="_Toc573"/>
      <w:bookmarkEnd w:id="1432"/>
      <w:r>
        <w:rPr/>
        <w:t>553</w:t>
      </w:r>
      <w:r>
        <w:rPr>
          <w:rtl w:val="true"/>
        </w:rPr>
        <w:t>-</w:t>
      </w:r>
      <w:r>
        <w:rPr>
          <w:rtl w:val="true"/>
        </w:rPr>
        <w:t>آداب نشستن</w:t>
      </w:r>
      <w:bookmarkEnd w:id="14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هرچیز زینتی دارد و زینت سفره سبزی است و برای انسان مؤمن سزاوار نیست که بنشیند مگر در مکانی که نشستن به او منتهی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آخر مجلس بنشیند و یا وقتی همه نشستند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درستی که تجاوز به حقوق دیگران و جلو زدن از آنان،نشانه ضعف عقل است</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حق والا و فرازمند است پس به آن عمل کنید و هرکس دوست دارد که عافیت و سلامتش طولانی باشد از خدا بترسد و تقوا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إلی أبی قتادة،عن صفوان الجمّال،قال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المعلّی بن خنیس علی أبی عبد اللّه علیه السّلام یودّعه و قد أراد سفرا،فلمّا ودّعه،قال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معلّی،اعزز باللّه یعززک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ذا،یا بن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معلّی،خف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یخف منک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معلّی،تحبّب إلی إخوانک بصلتهم،فإنّ اللّه جعل العطاء محبّة و المنع مبغضة،فأنتم و اللّه إن تسألونی و أعطیکم فتحبّونی أحبّ إلیّ من ألاّ تسألونی فلا أعطیکم فتبغضونی،و مهما أجری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من شیء علی یدی فالمحمود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تبعدون من شکر ما أجری اللّه لکم علی 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أبی قتادة،عن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شیعتنا علینا أوجب من حقوقنا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یصابون فینا،و لا نصاب فیهم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إلی أبی قتادة،قال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 أهل المعروف فی الدّنیا هم أهل المعروف فی الآخرة،لأنّهم فی الآخرة ترجّح لهم الحسنات فیجودون بها علی أهل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أخبار أبی قتادة</w:t>
      </w:r>
    </w:p>
    <w:p>
      <w:pPr>
        <w:pStyle w:val="BookText"/>
        <w:rPr/>
      </w:pPr>
      <w:r>
        <w:rPr>
          <w:rFonts w:ascii="IRNazanin" w:hAnsi="IRNazanin" w:eastAsia="IRNazanin"/>
          <w:color w:val="111111"/>
          <w:sz w:val="28"/>
          <w:sz w:val="28"/>
          <w:szCs w:val="28"/>
          <w:rtl w:val="true"/>
          <w:lang w:bidi="fa-IR"/>
        </w:rPr>
        <w:t>أحادیث الغضائری</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الحسین بن عبید اللّه الغضائریّ،عن التّلّعکبریّ عن محمّد بن همّام،عن محمّد بن علیّ بن الحسین الهمذانیّ عن محمّد بن خالد</w:t>
      </w:r>
      <w:bookmarkStart w:id="1434" w:name="pg13930_143504"/>
    </w:p>
    <w:p>
      <w:pPr>
        <w:pStyle w:val="Heading3"/>
        <w:numPr>
          <w:ilvl w:val="2"/>
          <w:numId w:val="1"/>
        </w:numPr>
        <w:rPr/>
      </w:pPr>
      <w:bookmarkStart w:id="1435" w:name="__RefHeading___Toc1437992_3264237689"/>
      <w:bookmarkStart w:id="1436" w:name="_Toc574"/>
      <w:bookmarkEnd w:id="1434"/>
      <w:bookmarkEnd w:id="1435"/>
      <w:r>
        <w:rPr/>
        <w:t>554</w:t>
      </w:r>
      <w:r>
        <w:rPr>
          <w:rtl w:val="true"/>
        </w:rPr>
        <w:t>-</w:t>
      </w:r>
      <w:r>
        <w:rPr>
          <w:rtl w:val="true"/>
        </w:rPr>
        <w:t>وداع معلّی با امام صادق علیه السّلام و موعظۀ آن حضرت به او</w:t>
      </w:r>
      <w:bookmarkEnd w:id="14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جمّال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خنیس برای خداحافظی بر امام صادق علیه السّلام داخل شد چرا که قصد سفر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با امام وداع نمود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سرافرازی بجو تا تو را سربلند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چیز؟امام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والا بترس تا هرچیز از تو در هراس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برادرانت به وسیله رفت‌وآمد با آنان دوستی کن پس همانا خداوند بخشش را موجب محبت و باز داشتن را موجب کینه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شما از من چیزی بخواهید و من عطا کنم پس مرا دوست بدارید در نزد من محبوبتر است که از من چیزی نطلبید پس به شما عطا نکنم و مرا دشمن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زمانی که خداوند نعمتی را به دست من برای شما محقق سازد آن‌که ستوده می‌شود خداوند است و شما از شکرگذاری آنچه خداوند به دست من برای شما محقق ساخته است برکنار نباشید</w:t>
      </w:r>
      <w:r>
        <w:rPr>
          <w:rFonts w:eastAsia="IRNazanin" w:cs="IRNazanin"/>
          <w:color w:val="111111"/>
          <w:sz w:val="28"/>
          <w:szCs w:val="28"/>
          <w:rtl w:val="true"/>
          <w:lang w:bidi="fa-IR"/>
        </w:rPr>
        <w:t>.</w:t>
      </w:r>
    </w:p>
    <w:p>
      <w:pPr>
        <w:pStyle w:val="Heading3"/>
        <w:numPr>
          <w:ilvl w:val="2"/>
          <w:numId w:val="1"/>
        </w:numPr>
        <w:rPr/>
      </w:pPr>
      <w:bookmarkStart w:id="1437" w:name="__RefHeading___Toc1437994_3264237689"/>
      <w:bookmarkStart w:id="1438" w:name="_Toc575"/>
      <w:bookmarkEnd w:id="1437"/>
      <w:r>
        <w:rPr/>
        <w:t>555</w:t>
      </w:r>
      <w:r>
        <w:rPr>
          <w:rtl w:val="true"/>
        </w:rPr>
        <w:t>-</w:t>
      </w:r>
      <w:r>
        <w:rPr>
          <w:rtl w:val="true"/>
        </w:rPr>
        <w:t>حقوق شیعیان</w:t>
      </w:r>
      <w:bookmarkEnd w:id="14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شیعیان ما بر ما واجب‌تر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حقوق ما بر شیعیان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چنین است؟امام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می‌شوند ولی 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نمی‌شویم</w:t>
      </w:r>
      <w:r>
        <w:rPr>
          <w:rFonts w:eastAsia="IRNazanin" w:cs="IRNazanin"/>
          <w:color w:val="111111"/>
          <w:sz w:val="28"/>
          <w:szCs w:val="28"/>
          <w:rtl w:val="true"/>
          <w:lang w:bidi="fa-IR"/>
        </w:rPr>
        <w:t>.</w:t>
      </w:r>
    </w:p>
    <w:p>
      <w:pPr>
        <w:pStyle w:val="Heading3"/>
        <w:numPr>
          <w:ilvl w:val="2"/>
          <w:numId w:val="1"/>
        </w:numPr>
        <w:rPr/>
      </w:pPr>
      <w:bookmarkStart w:id="1439" w:name="__RefHeading___Toc1437996_3264237689"/>
      <w:bookmarkStart w:id="1440" w:name="_Toc576"/>
      <w:bookmarkEnd w:id="1439"/>
      <w:r>
        <w:rPr/>
        <w:t>556</w:t>
      </w:r>
      <w:r>
        <w:rPr>
          <w:rtl w:val="true"/>
        </w:rPr>
        <w:t>-</w:t>
      </w:r>
      <w:r>
        <w:rPr>
          <w:rtl w:val="true"/>
        </w:rPr>
        <w:t>اهل معروف در دنیا همان اهل معروف در آخرت هستند</w:t>
      </w:r>
      <w:bookmarkEnd w:id="14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نیکی در دنیا همان اهل نیکی در آخرتند زیرا آنگاه که در آخرت نیکی‌هایشان بر اشتباهاتشان فزونی می‌یابد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گنهکاران می‌بخشایند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روایات ابی قتاده</w:t>
      </w:r>
    </w:p>
    <w:p>
      <w:pPr>
        <w:pStyle w:val="BookText"/>
        <w:rPr/>
      </w:pPr>
      <w:r>
        <w:rPr>
          <w:rFonts w:ascii="IRNazanin" w:hAnsi="IRNazanin" w:eastAsia="IRNazanin"/>
          <w:color w:val="111111"/>
          <w:sz w:val="28"/>
          <w:sz w:val="28"/>
          <w:szCs w:val="28"/>
          <w:rtl w:val="true"/>
          <w:lang w:bidi="fa-IR"/>
        </w:rPr>
        <w:t>البرقیّ،عن محمّد بن سنان،عن المفضّل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یجعل للمؤمن أجلا فی الموت،یبقیه ما أحبّ البقاء،فإذا علم منه أنّه سیأتی بما فیه بوار دینه قبضه إلیه مکرما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فذکرت هذا الحدیث لأحمد بن علیّ بن حمزة مولی الطّالبیّین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روایة للحدیث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فحدّثنی عن الحسین بن أسد الطّفاویّ،عن محمّد بن القاسم بن الفضیل بن یسار،عن أبیه،عن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یموت بالذّنوب أکثر ممّن یموت بالآجال،و من یعیش بالإحسان أکثر ممّن یعیش بالأعمار</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الغضائریّ قال أخبرنا أبو محمّد،قال حدّثنا محمّد بن همام، قال حدّثنا علیّ بن الحسین الهمدانیّ،قال حدّثنی محمّد بن خالد البرقیّ،قال حدّثنا محمّد بن سنان،عن مفضّل بن عمر،عن جعفر بن محمّد عن أبیه عن علیّ بن الحسین عن أبیه عن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ذات یوم جالسا بالرّحبة و النّاس حوله مجتمعون،فقام إلیه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المؤمنین،إنّک بالمکان الّذی أنزلک اللّه به،و أبوک یعذّب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فضّ اللّه فاک،و الّذی بعث محمّدا بالحقّ نبیّا،لو شفع أبی فی کلّ مذنب علی وجه الأرض لشفّعه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فیهم،أبی یعذّب بالنّار و ابنه قسیم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 محمّدا بالحقّ نبیّا،إنّ نور أبی طالب یوم القیامة لیطفئ أنوار الخلق إلاّ خمسة 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محمّد صلّی اللّه علیه و اله و نوری،و نور فاطمة،و نوری الحسن و الحسین و من ولده من الأئمّة،لأنّ نوره</w:t>
      </w:r>
      <w:bookmarkStart w:id="1441" w:name="pg13930_143506"/>
    </w:p>
    <w:p>
      <w:pPr>
        <w:pStyle w:val="BookText"/>
        <w:rPr/>
      </w:pPr>
      <w:bookmarkEnd w:id="1441"/>
      <w:r>
        <w:rPr>
          <w:rFonts w:ascii="IRNazanin" w:hAnsi="IRNazanin" w:eastAsia="IRNazanin"/>
          <w:color w:val="111111"/>
          <w:sz w:val="28"/>
          <w:sz w:val="28"/>
          <w:szCs w:val="28"/>
          <w:rtl w:val="true"/>
          <w:lang w:bidi="fa-IR"/>
        </w:rPr>
        <w:t>احادیث غضائری</w:t>
      </w:r>
    </w:p>
    <w:p>
      <w:pPr>
        <w:pStyle w:val="Heading3"/>
        <w:numPr>
          <w:ilvl w:val="2"/>
          <w:numId w:val="1"/>
        </w:numPr>
        <w:rPr/>
      </w:pPr>
      <w:bookmarkStart w:id="1442" w:name="__RefHeading___Toc1437998_3264237689"/>
      <w:bookmarkStart w:id="1443" w:name="_Toc577"/>
      <w:bookmarkEnd w:id="1442"/>
      <w:r>
        <w:rPr/>
        <w:t>557</w:t>
      </w:r>
      <w:r>
        <w:rPr>
          <w:rtl w:val="true"/>
        </w:rPr>
        <w:t>-</w:t>
      </w:r>
      <w:r>
        <w:rPr>
          <w:rtl w:val="true"/>
        </w:rPr>
        <w:t>مردن با گناهان</w:t>
      </w:r>
      <w:bookmarkEnd w:id="14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بلندمرتبه برای انسان مؤمن مدت معیّنی برای مرگ قرار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 را دوست بدارد زنده‌اش می‌دارد و هنگامی که بداند به زودی از او عملی سر خواهد زد که تباهی دینش در آن است او را گرامی و ارجمند به سود خود بالا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احترام جانش 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این‌روایت را برای احمد بن علی بن حمزه مولی الطالبین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راوی حدیث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کردم پس از او حسین بن اسد طفاوی از محمد بن قاسم بن فضیل بن یسار از پدرش از امام صادق علیه السّلام برایم روایت نمود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وسیله گناهان خود می‌میرند بیش از کسانی هستند که با اجل‌های معیّن از دنیا می‌روند و کسانی که با نیکی‌های خود زندگی می‌کنند بیش از کسانی هستند که با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زندگی می‌نمایند</w:t>
      </w:r>
      <w:r>
        <w:rPr>
          <w:rFonts w:eastAsia="IRNazanin" w:cs="IRNazanin"/>
          <w:color w:val="111111"/>
          <w:sz w:val="28"/>
          <w:szCs w:val="28"/>
          <w:rtl w:val="true"/>
          <w:lang w:bidi="fa-IR"/>
        </w:rPr>
        <w:t>.</w:t>
      </w:r>
    </w:p>
    <w:p>
      <w:pPr>
        <w:pStyle w:val="Heading3"/>
        <w:numPr>
          <w:ilvl w:val="2"/>
          <w:numId w:val="1"/>
        </w:numPr>
        <w:rPr/>
      </w:pPr>
      <w:bookmarkStart w:id="1444" w:name="__RefHeading___Toc1438000_3264237689"/>
      <w:bookmarkStart w:id="1445" w:name="_Toc578"/>
      <w:bookmarkEnd w:id="1444"/>
      <w:r>
        <w:rPr/>
        <w:t>558</w:t>
      </w:r>
      <w:r>
        <w:rPr>
          <w:rtl w:val="true"/>
        </w:rPr>
        <w:t>-</w:t>
      </w:r>
      <w:r>
        <w:rPr>
          <w:rtl w:val="true"/>
        </w:rPr>
        <w:t>نور ابو طالب در روز قیامت</w:t>
      </w:r>
      <w:bookmarkEnd w:id="14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از پدرانش علیهم السّلام روایت می‌کند که روزی امیر مؤمنان علیه السّلام در میدان شهر نشسته بود و مردم در اطرافش جمع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مردی برخاست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مکان و جایگاهی هستی که خداوند تو را در آن فروفرستاده است درحالی که پدرت با آتش عذاب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گمان می‌کردند ابو طالب کافر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باش که خداوند دهانت را ببندد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محمد صلّی اللّه علیه و اله را به حق به پیامبری برانگیخت اگر پدرم برای هرگنهکار روی زمین شفاعت کند خداوند شفاعت او را درباره آنان می‌پذیرد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پدرم با آتش عذاب شود درحالی که پسرش قسمت‌کننده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محمد صلّی اللّه علیه و اله را به حق به پیامبری برانگیخت نور ابو طالب در روز قیامت،نور همه آفریدگان را جز پنج نور خاموش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محمد صلّی اللّه علیه و اله و نور من و دو نور حسن و حسین و امامان از فرزندان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نور او از نور ماست که خداوند دو هزار سال پیش از خلقت آدم آن را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نورنا الذی خلقه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خلق آدم بألفی 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الغضائریّ عن هارون بن موسی عن محمّد بن همّام عن الحسین بن أحمد المالکیّ،عن الیقطینیّ عن یحیی بن زکریّا،عن داود بن کثیر بن أبی خالد الرّقّیّ،عن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أنّی أستحیی من عبدی المؤمن،ما ترکت علیه خرقة یتواری بها،و إذا کملت له الإیمان ابتلیته بضعف فی قوّته و قلّة فی رزقه،فإن هو جزع أعدت علیه،و إن صبر باهیت به ملائکتی،ألا و قد جعلت علیّا علما للنّاس،فمن تبعه کان هادیا، و من ترکه کان ضالاّ،لا یحبّه إلاّ مؤمن و لا یبغضه إلاّ منافق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الغضائریّ عن التّلّعکبریّ عن محمّد بن همّام عن الحسین بن أحمد المالکیّ،عن الیقطینیّ عن یحیی بن زکریّا بن بشر عن داود الرّقّیّ،عن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اله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المؤمن من عظمة جلاله و قدرته،فمن طعن علیه،أو ردّ علیه قوله،فقد ردّ علی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أحادیث محمّد بن أحمد بن أبی الفوارس</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أبی الفوارس الحافظ إملاء،فی مسجد الرصافة جانب الشّرقیّ ببغداد،فی ذی القعدة سنة إحدی عشرة و أربعمائة،عن أحمد بن جعفر عن الحسن بن عنبر عن محمّد بن الزّریق عن محمّد بن معدان العبدیّ،عن ثویر بن یزید،عن خالد بن معدان،عن معاذ بن جبل،قال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bookmarkStart w:id="1446" w:name="pg13930_143508"/>
    </w:p>
    <w:p>
      <w:pPr>
        <w:pStyle w:val="Heading3"/>
        <w:numPr>
          <w:ilvl w:val="2"/>
          <w:numId w:val="1"/>
        </w:numPr>
        <w:rPr/>
      </w:pPr>
      <w:bookmarkStart w:id="1447" w:name="__RefHeading___Toc1438002_3264237689"/>
      <w:bookmarkStart w:id="1448" w:name="_Toc579"/>
      <w:bookmarkEnd w:id="1446"/>
      <w:bookmarkEnd w:id="1447"/>
      <w:r>
        <w:rPr/>
        <w:t>559</w:t>
      </w:r>
      <w:r>
        <w:rPr>
          <w:rtl w:val="true"/>
        </w:rPr>
        <w:t>-</w:t>
      </w:r>
      <w:r>
        <w:rPr>
          <w:rtl w:val="true"/>
        </w:rPr>
        <w:t>مبتلا شدن مؤمن</w:t>
      </w:r>
      <w:bookmarkEnd w:id="14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بلندمرتبه و والا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که از بنده مؤمن حیا می‌کنم و شرمسارم بر او تکّه لباسی باقی نمی‌گذارم که به وسیله آن خود را بپوشاند و هنگامی که ایمان او کامل گردد او را به سستی توانش و کاستی در روزی‌اش دچار می‌سازم پس اگر بی‌تابی کند نعمت و توانایی را به او باز می‌گردانم و اگر بردباری بورزد به او بر فرشتگانم مباهات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علی علیه السّلام را نشانه‌ای برای مردم قرار داده‌ام پس هرکس از او پیروی کند هدایت یافته و هرکه او را رها کند گمراه گشته است جز مؤمن او را دوست نمی‌دارد و جز منافق او را دشمن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والا انسان مؤمن را از عظمت جلال و توانایی‌اش آفریده است پس هرکس از او عیب‌جویی کند یا سخنش را نپذیرفته و رد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رد کرده است</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محمد بن احمد بن أبی الفوارس</w:t>
      </w:r>
    </w:p>
    <w:p>
      <w:pPr>
        <w:pStyle w:val="BookText"/>
        <w:rPr/>
      </w:pPr>
      <w:r>
        <w:rPr>
          <w:rFonts w:ascii="IRNazanin" w:hAnsi="IRNazanin" w:eastAsia="IRNazanin"/>
          <w:color w:val="111111"/>
          <w:sz w:val="28"/>
          <w:sz w:val="28"/>
          <w:szCs w:val="28"/>
          <w:rtl w:val="true"/>
          <w:lang w:bidi="fa-IR"/>
        </w:rPr>
        <w:t>رسول اللّه صلّی اللّه علیه و اله ما عظمت نعمة اللّه علی عبد إلاّ عظمت مئونة النّاس علیه،فمن لم یحتمل تلک المئونة فقد عرض تلک النّعمة للزّوال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أبی الفوارس،عن أحمد بن محمّد الصّائغ، عن محمّد بن إسحاق السّرّاج،عن قتیبة بن سعید،عن حاتم عن بکیر بن یسار عن عامر بن سعد،عن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 لعلیّ علیه السّلام ثلاثا فلأن یکون لی واحدة منهنّ أحبّ إلیّ من حمر النّعم؛سمعت رسول اللّه صلّی اللّه علیه و اله یقول لعلیّ، و خلّفه فی بعض مغازیه،فقال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اللّه،تخلّفنی مع النّساء و الصّبیان؟فقال رسول اللّه صلّی اللّه علیه و اله أما ترضی أن تکون منّی بمنزلة هارون من موسی إلاّ أنّه لا نبیّ بعدی؟و سمعته یقول یوم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رجلا یحبّ اللّه و رسوله،و یحبّه اللّه و رسوله،قال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فتطاولنا لها،قال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لی علیّا؛فأتی علیّ أرمد العینین،فبصق فی عینیه،و دفع إلیه الرّایة ففتح علیه،و لمّا نزلت هذه الآیة نَدْعُ أَبْناءَنا وَ أَبْناءَکُمْ دعا رسول اللّه صلّی اللّه علیه و اله علیّا و فاطمة و حسنا و حسینا علیهم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 أبی منصور السکّری</w:t>
      </w:r>
    </w:p>
    <w:p>
      <w:pPr>
        <w:pStyle w:val="BookText"/>
        <w:rPr/>
      </w:pPr>
      <w:r>
        <w:rPr>
          <w:rFonts w:eastAsia="IRNazanin" w:cs="IRNazanin"/>
          <w:color w:val="111111"/>
          <w:sz w:val="28"/>
          <w:szCs w:val="28"/>
          <w:lang w:bidi="fa-IR"/>
        </w:rPr>
        <w:t>617-64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منصور السّکّریّ،عن جدّه علیّ بن عمر،عن عبد اللّه بن أحمد بن العبّاس،عن مهدیّ بن یحیی،عن عبد الرّزّاق،عن أبیه،عن مینا عن ابن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الجنّ قال لی رسول اللّه صلّی اللّه علیه و اله یا بن مسعود،نعیت إلیّ نفسی</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استخلف،یا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من؟قلت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w:t>
      </w:r>
      <w:bookmarkStart w:id="1449" w:name="pg13930_143510"/>
    </w:p>
    <w:p>
      <w:pPr>
        <w:pStyle w:val="Heading3"/>
        <w:numPr>
          <w:ilvl w:val="2"/>
          <w:numId w:val="1"/>
        </w:numPr>
        <w:rPr/>
      </w:pPr>
      <w:bookmarkStart w:id="1450" w:name="__RefHeading___Toc1438004_3264237689"/>
      <w:bookmarkStart w:id="1451" w:name="_Toc580"/>
      <w:bookmarkEnd w:id="1449"/>
      <w:bookmarkEnd w:id="1450"/>
      <w:r>
        <w:rPr/>
        <w:t>560</w:t>
      </w:r>
      <w:r>
        <w:rPr>
          <w:rtl w:val="true"/>
        </w:rPr>
        <w:t>-</w:t>
      </w:r>
      <w:r>
        <w:rPr>
          <w:rtl w:val="true"/>
        </w:rPr>
        <w:t>سبب از بین رفتن نعمت ها</w:t>
      </w:r>
      <w:bookmarkEnd w:id="14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هیچ‌گاه نعمت خدا بر بنده‌ای فراوان نگردد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زندگی مردم نیز بر او فزونی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آن مسئولیّت را نپذیرد نعمتش را در پیشگاه نابودی و فنا قرار داده است</w:t>
      </w:r>
      <w:r>
        <w:rPr>
          <w:rFonts w:eastAsia="IRNazanin" w:cs="IRNazanin"/>
          <w:color w:val="111111"/>
          <w:sz w:val="28"/>
          <w:szCs w:val="28"/>
          <w:rtl w:val="true"/>
          <w:lang w:bidi="fa-IR"/>
        </w:rPr>
        <w:t>.</w:t>
      </w:r>
    </w:p>
    <w:p>
      <w:pPr>
        <w:pStyle w:val="Heading3"/>
        <w:numPr>
          <w:ilvl w:val="2"/>
          <w:numId w:val="1"/>
        </w:numPr>
        <w:rPr/>
      </w:pPr>
      <w:bookmarkStart w:id="1452" w:name="__RefHeading___Toc1438006_3264237689"/>
      <w:bookmarkStart w:id="1453" w:name="_Toc581"/>
      <w:bookmarkEnd w:id="1452"/>
      <w:r>
        <w:rPr/>
        <w:t>561</w:t>
      </w:r>
      <w:r>
        <w:rPr>
          <w:rtl w:val="true"/>
        </w:rPr>
        <w:t>-</w:t>
      </w:r>
      <w:r>
        <w:rPr>
          <w:rtl w:val="true"/>
        </w:rPr>
        <w:t>سه فضیلت حضرت علی علیه السّلام</w:t>
      </w:r>
      <w:bookmarkEnd w:id="14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سعد از پدرش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رسول خدا صلّی اللّه علیه و اله به علی علیه السّلام سه خصوصیت ذکر کرد که اگر یکی از آنها برای من بود از شتران سرخ‌مو در نزد من محبوبتر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پیامبر صلّی اللّه علیه و اله علی علیه السّلام را در یکی از جنگ‌هایش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خود ساخته بود شنیدم که علی علیه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درمیان زنان و کودکان باقی می‌گذاری؟پس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خشنود نمی‌گردی که جایگاه تو نسبت به من همچون جایگاه هارون نسبت به موسی باشد جز آنکه هیچ پیامبری پس از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شنیدم که پیامبر صلّی اللّه علیه و اله در روز جنگ خیبر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را فردا به کسی می‌سپارم که خدا و رسولش را دوست می‌دارد و خدا و رسولش نیز او را دوست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گردن بر می‌افراشتیم تا رسول خدا صلّی اللّه علیه و اله پرچم را به ما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نزد من فرا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آمد در حالیکه چشمانش را از شدت درد 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پیامبر از آب دهان خود بر دو چشمش گذارد و پرچم را به او سپرد و به وسیله او بر دشمن پیروز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دیگربار هنگامی بود که این آیه فرو فرستاده‌شد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بیائید فرزندان خود را به مباهله فرا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 خدا صلّی اللّه علیه و اله علی و فاطمه و حسن و حسین علیهم السّلام را فراخواند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اینها خانواده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ابو منصور سکّری</w:t>
      </w:r>
    </w:p>
    <w:p>
      <w:pPr>
        <w:pStyle w:val="Heading3"/>
        <w:numPr>
          <w:ilvl w:val="2"/>
          <w:numId w:val="1"/>
        </w:numPr>
        <w:rPr/>
      </w:pPr>
      <w:bookmarkStart w:id="1454" w:name="__RefHeading___Toc1438008_3264237689"/>
      <w:bookmarkStart w:id="1455" w:name="_Toc582"/>
      <w:bookmarkEnd w:id="1454"/>
      <w:r>
        <w:rPr/>
        <w:t>562</w:t>
      </w:r>
      <w:r>
        <w:rPr>
          <w:rtl w:val="true"/>
        </w:rPr>
        <w:t>-</w:t>
      </w:r>
      <w:r>
        <w:rPr>
          <w:rtl w:val="true"/>
        </w:rPr>
        <w:t>کلام ابن مسعود با رسول اللّه صلّی اللّه علیه و اله در مورد خلافت</w:t>
      </w:r>
      <w:bookmarkEnd w:id="1455"/>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شبی تاریک رسول خدا صلّی اللّه علیه و اله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جانم،خبر مرگم خوانده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جانشینی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روی گرداند دگرباره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مسعود،</w:t>
      </w:r>
    </w:p>
    <w:p>
      <w:pPr>
        <w:pStyle w:val="BookText"/>
        <w:rPr/>
      </w:pPr>
      <w:r>
        <w:rPr>
          <w:rFonts w:ascii="IRNazanin" w:hAnsi="IRNazanin" w:eastAsia="IRNazanin"/>
          <w:color w:val="111111"/>
          <w:sz w:val="28"/>
          <w:sz w:val="28"/>
          <w:szCs w:val="28"/>
          <w:rtl w:val="true"/>
          <w:lang w:bidi="fa-IR"/>
        </w:rPr>
        <w:t>مسعود،نعیت إلیّ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من؟قلت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 عنّی،ثمّ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مسعود،نعیت إلیّ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من؟قلت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إنهم إن أطاعوه دخلوا الجنّة أجمعون أکتعون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منصور السّکّریّ،عن جدّه علیّ بن عمر عن عیسی بن سلیمان عن محمّد بن حمید،عن زافر بن سلیمان،عن المسلم بن سعید،عن الحکم بن أبان،عن عکرمة،عن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ما ولد بارّ نظر فی کلّ یوم إلی أبویه برحمة إلاّ کان له بکلّ نظرة حجّة مبرورة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اللّه،و إن نظر فی کلّ یوم مائة نظرة؟قال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اللّه أکثر و أطیب</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منصور السّکّریّ،عن جدّه علیّ بن عمر عن العبّاس بن یوسف السّککیّ عن عبید اللّه بن هشام عن محمّد بن مصعب عن الهیثم بن حمّاد، عن یزید الرّقاشیّ عن أنس بن مالک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رجعنا مع رسول اللّه صلّی اللّه علیه و اله قافلین من تبوک،فقال لی فی بعض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ألقوا لی الأحلاس و الأقتاب،ففعلوا فصعد رسول اللّه صلّی اللّه علیه و اله فخطب،فحمد اللّه و أثنی علیه بما هو أهله،ثمّ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ما لی إذا ذکر آل إبراهیم علیه السّلام تهلّلت وجوهکم،و إذا ذکر آل محمّد صلّی اللّه علیه و اله کأنّما یفقأ فی وجوهکم حبّ الرّمّان،فو الّذی بعثنی بالحقّ نبیّا،لو جاء أحدکم یوم القیامة بأعمال کأمثال الجبال و لم یجئ بولایة علیّ بن أبی طالب علیه السّلام لأکبّه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النّار</w:t>
      </w:r>
      <w:r>
        <w:rPr>
          <w:rFonts w:eastAsia="IRNazanin" w:cs="IRNazanin"/>
          <w:color w:val="111111"/>
          <w:sz w:val="28"/>
          <w:szCs w:val="28"/>
          <w:rtl w:val="true"/>
          <w:lang w:bidi="fa-IR"/>
        </w:rPr>
        <w:t>.</w:t>
      </w:r>
      <w:bookmarkStart w:id="1456" w:name="pg13930_143512"/>
    </w:p>
    <w:p>
      <w:pPr>
        <w:pStyle w:val="BookText"/>
        <w:rPr/>
      </w:pPr>
      <w:bookmarkEnd w:id="1456"/>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جانم،خبر مرگم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 برگزین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بار دیگر از من روی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دلم،خبر از وفاتم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چه‌کسی؟گفتم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چنان‌چه آنان از او پیروی کنند همگی در بهشت داخل می‌گردند</w:t>
      </w:r>
      <w:r>
        <w:rPr>
          <w:rFonts w:eastAsia="IRNazanin" w:cs="IRNazanin"/>
          <w:color w:val="111111"/>
          <w:sz w:val="28"/>
          <w:szCs w:val="28"/>
          <w:rtl w:val="true"/>
          <w:lang w:bidi="fa-IR"/>
        </w:rPr>
        <w:t>.</w:t>
      </w:r>
    </w:p>
    <w:p>
      <w:pPr>
        <w:pStyle w:val="Heading3"/>
        <w:numPr>
          <w:ilvl w:val="2"/>
          <w:numId w:val="1"/>
        </w:numPr>
        <w:rPr/>
      </w:pPr>
      <w:bookmarkStart w:id="1457" w:name="__RefHeading___Toc1438010_3264237689"/>
      <w:bookmarkStart w:id="1458" w:name="_Toc583"/>
      <w:bookmarkEnd w:id="1457"/>
      <w:r>
        <w:rPr/>
        <w:t>563</w:t>
      </w:r>
      <w:r>
        <w:rPr>
          <w:rtl w:val="true"/>
        </w:rPr>
        <w:t>-</w:t>
      </w:r>
      <w:r>
        <w:rPr>
          <w:rtl w:val="true"/>
        </w:rPr>
        <w:t>خوبی به پدر و مادر</w:t>
      </w:r>
      <w:bookmarkEnd w:id="14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فرزند نیکوکار نیست که در هر روز با مهربانی به پدر و مادرش بنگرد مگر آنکه در برابر هر نگاهی حجّی پذیرفته‌شده برایش نوشته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هر روز صد بار نگاه کند؟پیامبر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بله،نعمتهای خداوند بیشتر و نکوتر از اینهاست</w:t>
      </w:r>
      <w:r>
        <w:rPr>
          <w:rFonts w:eastAsia="IRNazanin" w:cs="IRNazanin"/>
          <w:color w:val="111111"/>
          <w:sz w:val="28"/>
          <w:szCs w:val="28"/>
          <w:rtl w:val="true"/>
          <w:lang w:bidi="fa-IR"/>
        </w:rPr>
        <w:t>.</w:t>
      </w:r>
    </w:p>
    <w:p>
      <w:pPr>
        <w:pStyle w:val="Heading3"/>
        <w:numPr>
          <w:ilvl w:val="2"/>
          <w:numId w:val="1"/>
        </w:numPr>
        <w:rPr/>
      </w:pPr>
      <w:bookmarkStart w:id="1459" w:name="__RefHeading___Toc1438012_3264237689"/>
      <w:bookmarkStart w:id="1460" w:name="_Toc584"/>
      <w:bookmarkEnd w:id="1459"/>
      <w:r>
        <w:rPr/>
        <w:t>564</w:t>
      </w:r>
      <w:r>
        <w:rPr>
          <w:rtl w:val="true"/>
        </w:rPr>
        <w:t>-</w:t>
      </w:r>
      <w:r>
        <w:rPr>
          <w:rtl w:val="true"/>
        </w:rPr>
        <w:t>انکارکنندۀ ولایت حضرت علی علیه السّلام</w:t>
      </w:r>
      <w:bookmarkEnd w:id="1460"/>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خدا صلّی اللّه علیه و اله از تبوک باز می‌گشتیم که در میانه راه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زین‌ها و رحلهای شتران را بر روی هم گرد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چنین کردند آنگاه رسول خدا صلّی اللّه علیه و اله بر فراز آنها رفت و خطبه خواند پس ستایش خداوند را به جا آورد و سپاس او را چنان‌چه سزاوارش است به زبان آورد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خاندان ابراهیم یاد می‌شود چهره‌هایتان می‌درخشد و هنگامی که خاندان محمد صلّی اللّه علیه و اله یاد می‌شود گویا در چهره‌هایتان دانه انار فشرده‌اند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مرا به حق به پیامبری برانگیخت اگر یکی از شما در روز قیامت با کرداری هم‌چون کوهها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عرصه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بگذارد و ولایت علی بن ابی طالب را همراه نیاورد خداوند او را به صورت در آتش می‌اندازد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منصور السّکّریّ،عن جدّه علیّ بن عمر،عن إسحاق بن مروان القطّان،عن أبیه عن عبید بن مهران العطّار،عن یحیی بن عبد اللّه بن الحسن،عن أبیه،و عن جعفر بن محمّد علیهما السّلام عن أبیهما،عن جدّهما،قالا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إنّ فی الفردوس لعینا أحلی من الشّهد،و ألین من الزّبد،و أبرد من الثّلج،و أطیب من المسک،فیها طینة خلقنا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منها،و خلق منها شیعتنا،فمن لم یکن من تلک الطّینة فلیس منّا،و لا من شیعتنا،و هی المیثاق الّذی أخذ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ولایة علیّ بن أبی طالب علیه السّلام قال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فذکرت لمحمّد بن علیّ بن الحسین بن علیّ علیه السّلام هذا الحدیث،فقال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صدقک یحیی بن عبد اللّه، هکذا أخبرنی أبی عن جدّی عن النّبیّ صلّی اللّه علیه و 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منصور السّکّریّ،عن جدّه علیّ بن عمر،عن محمّد بن محمّد الباغندیّ،عن هاشم بن ناجیة،عن عطاء بن مسلم عن الولید بن یسار عن عمران بن میثم،عن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أمیر المؤمنین علیّ بن أبی طالب علیه السّلام هو یجود بنفسه،فسمعته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حسن،قال الحسن علیه السّلام لبّیک یا أبتاه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میثاق 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میثاقی و میثاق کلّ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بغض کلّ منافق و فاسق،و أخذ میثاق کلّ منافق و فاسق علی بغض أبیک</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منصور السّکّریّ،عن جدّه علیّ بن عمر،عن إسحاق بن مروان،عن أبیه عن حمّاد بن کثیر عن أبی خالد،عن ابن طریف،عن ابن نباتة،</w:t>
      </w:r>
      <w:bookmarkStart w:id="1461" w:name="pg13930_143514"/>
    </w:p>
    <w:p>
      <w:pPr>
        <w:pStyle w:val="Heading3"/>
        <w:numPr>
          <w:ilvl w:val="2"/>
          <w:numId w:val="1"/>
        </w:numPr>
        <w:rPr/>
      </w:pPr>
      <w:bookmarkStart w:id="1462" w:name="__RefHeading___Toc1438014_3264237689"/>
      <w:bookmarkStart w:id="1463" w:name="_Toc585"/>
      <w:bookmarkEnd w:id="1461"/>
      <w:bookmarkEnd w:id="1462"/>
      <w:r>
        <w:rPr/>
        <w:t>565</w:t>
      </w:r>
      <w:r>
        <w:rPr>
          <w:rtl w:val="true"/>
        </w:rPr>
        <w:t>-</w:t>
      </w:r>
      <w:r>
        <w:rPr>
          <w:rtl w:val="true"/>
        </w:rPr>
        <w:t>شیعیان ما از خاک بهشتی آفریده شده اند</w:t>
      </w:r>
      <w:bookmarkEnd w:id="14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بهشت چشمه‌ای است شیرین‌تر از عسل و نرمتر و روانتر از کره و خنک‌تر از برف و خوشبوتر از مشک که در آن گلی است که خداوند والا ما و شیعیانمان را از آن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که از آن گل نباشد از ما و شیعیان ما نیست و آن پیمانی است که خداوند والا از آن گل برگرفت که همان ولایت علی بن ابی طالب علیه السّلام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این‌روایت را برای محمد بن علی بن حسین بن علی صلّی اللّه علیه و اله ذکر نمودم 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عبد اللّه به تو راست گفت،پدرم از جدّم پیامبر چنین روایت کرده است</w:t>
      </w:r>
      <w:r>
        <w:rPr>
          <w:rFonts w:eastAsia="IRNazanin" w:cs="IRNazanin"/>
          <w:color w:val="111111"/>
          <w:sz w:val="28"/>
          <w:szCs w:val="28"/>
          <w:rtl w:val="true"/>
          <w:lang w:bidi="fa-IR"/>
        </w:rPr>
        <w:t>.</w:t>
      </w:r>
    </w:p>
    <w:p>
      <w:pPr>
        <w:pStyle w:val="Heading3"/>
        <w:numPr>
          <w:ilvl w:val="2"/>
          <w:numId w:val="1"/>
        </w:numPr>
        <w:rPr/>
      </w:pPr>
      <w:bookmarkStart w:id="1464" w:name="__RefHeading___Toc1438016_3264237689"/>
      <w:bookmarkStart w:id="1465" w:name="_Toc586"/>
      <w:bookmarkEnd w:id="1464"/>
      <w:r>
        <w:rPr/>
        <w:t>566</w:t>
      </w:r>
      <w:r>
        <w:rPr>
          <w:rtl w:val="true"/>
        </w:rPr>
        <w:t>-</w:t>
      </w:r>
      <w:r>
        <w:rPr>
          <w:rtl w:val="true"/>
        </w:rPr>
        <w:t>انسان منافق و کافر،حضرت علی علیه السّلام را دوست ندارد</w:t>
      </w:r>
      <w:bookmarkEnd w:id="1465"/>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621</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لحظات آخر عمر امیر مؤمنان علی بن ابی طالب علیه السّلام که او در حال احتضار بود به نزد حضرت رفتم پس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به فرمانم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والا پیمان پدرت را براین برگرفت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پیمان من و هر مؤمنی را براین برگرفت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منافق و بدکاری را دشمن بدارم و پیمان هر منافق و بدکاری را بر کینه و دشمنی پدرت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أنا مدینة الجنّة و أنت بابها یا علیّ،کذب من زعم أنّه یدخلها من غیر بابها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منصور السّکّریّ،عن جدّه علیّ بن عمر،عن أحمد بن الأزهر عن عبد الرّزّاق،عن معمر،عن الزّهریّ،عن عبید اللّه بن عبد اللّه،عن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اله لعلیّ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أنت سیّد فی الدّنیا سیّد فی الآخرة، من أحبّک فقد أحبّنی،و من أحبّنی فقد أحبّ اللّه،و من أبغضک فقد أبغضنی،و من أبغضنی فقد أبغض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أحادیث ابن خشیش</w:t>
      </w:r>
    </w:p>
    <w:p>
      <w:pPr>
        <w:pStyle w:val="BookText"/>
        <w:rPr/>
      </w:pPr>
      <w:r>
        <w:rPr>
          <w:rFonts w:eastAsia="IRNazanin" w:cs="IRNazanin"/>
          <w:color w:val="111111"/>
          <w:sz w:val="28"/>
          <w:szCs w:val="28"/>
          <w:lang w:bidi="fa-IR"/>
        </w:rPr>
        <w:t>624-71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حشیش عن محمّد بن أحمد بن علیّ إملاء،فی المسجد الحرام،فی ذی الحجّة من سنة ثمان و سبعین و ثلاثمائة،عن المنذر بن محمّد عن یوسف بن موسی عن الحسن بن علیّ عن عبد الرّزّاق،عن مالک،بن أبی زیاد عن الأعرج،عن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إذا کان یوم عرفة 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للحاج الخلّص،و إذا کان لیلة المزدلفة 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للتّجّار،و إذا کان یوم منی غفر اللّه للجمّالین،و إذا کان عند جمرة العقبة غفر اللّه للسّؤّال،فلا یشهد خلق ذلک الموقف ممّن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غفر اللّه له</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حشیش،عن محمّد بن أحمد بن عبد الوهّاب عن محمّد بن علیّ بن خلف عن الحسن بن العلاء عن مکّیّ بن إبراهیم،</w:t>
      </w:r>
      <w:bookmarkStart w:id="1466" w:name="pg13930_143516"/>
    </w:p>
    <w:p>
      <w:pPr>
        <w:pStyle w:val="Heading3"/>
        <w:numPr>
          <w:ilvl w:val="2"/>
          <w:numId w:val="1"/>
        </w:numPr>
        <w:rPr/>
      </w:pPr>
      <w:bookmarkStart w:id="1467" w:name="__RefHeading___Toc1438018_3264237689"/>
      <w:bookmarkStart w:id="1468" w:name="_Toc587"/>
      <w:bookmarkEnd w:id="1466"/>
      <w:bookmarkEnd w:id="1467"/>
      <w:r>
        <w:rPr/>
        <w:t>567</w:t>
      </w:r>
      <w:r>
        <w:rPr>
          <w:rtl w:val="true"/>
        </w:rPr>
        <w:t>-</w:t>
      </w:r>
      <w:r>
        <w:rPr>
          <w:rtl w:val="true"/>
        </w:rPr>
        <w:t>حدیث مدینه</w:t>
      </w:r>
      <w:bookmarkEnd w:id="14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بهشت هستم و ای علی تو درب آن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می‌گوید هر آن‌کس که گمان کند از راهی جز درش در آن شهر داخل می‌گردد</w:t>
      </w:r>
      <w:r>
        <w:rPr>
          <w:rFonts w:eastAsia="IRNazanin" w:cs="IRNazanin"/>
          <w:color w:val="111111"/>
          <w:sz w:val="28"/>
          <w:szCs w:val="28"/>
          <w:rtl w:val="true"/>
          <w:lang w:bidi="fa-IR"/>
        </w:rPr>
        <w:t>.</w:t>
      </w:r>
    </w:p>
    <w:p>
      <w:pPr>
        <w:pStyle w:val="Heading3"/>
        <w:numPr>
          <w:ilvl w:val="2"/>
          <w:numId w:val="1"/>
        </w:numPr>
        <w:rPr/>
      </w:pPr>
      <w:bookmarkStart w:id="1469" w:name="__RefHeading___Toc1438020_3264237689"/>
      <w:bookmarkStart w:id="1470" w:name="_Toc588"/>
      <w:bookmarkEnd w:id="1469"/>
      <w:r>
        <w:rPr/>
        <w:t>568</w:t>
      </w:r>
      <w:r>
        <w:rPr>
          <w:rtl w:val="true"/>
        </w:rPr>
        <w:t>-</w:t>
      </w:r>
      <w:r>
        <w:rPr>
          <w:rtl w:val="true"/>
        </w:rPr>
        <w:t>حضرت علی علیه السّلام آقای دنیا و آخرت</w:t>
      </w:r>
      <w:bookmarkEnd w:id="14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دنیا و آخرت سروری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تو را دوست بدارد مرا دوست داشته است و هرکس مرا دوست بدارد خدا را دوست داشته است و هرکس تو را دشمن بدارد مرا دشمن داشته است و هرکس مرا دشمن بدارد خدا را دشمن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ابن حشیش</w:t>
      </w:r>
    </w:p>
    <w:p>
      <w:pPr>
        <w:pStyle w:val="Heading3"/>
        <w:numPr>
          <w:ilvl w:val="2"/>
          <w:numId w:val="1"/>
        </w:numPr>
        <w:rPr/>
      </w:pPr>
      <w:bookmarkStart w:id="1471" w:name="__RefHeading___Toc1438022_3264237689"/>
      <w:bookmarkStart w:id="1472" w:name="_Toc589"/>
      <w:bookmarkEnd w:id="1471"/>
      <w:r>
        <w:rPr/>
        <w:t>569</w:t>
      </w:r>
      <w:r>
        <w:rPr>
          <w:rtl w:val="true"/>
        </w:rPr>
        <w:t>-</w:t>
      </w:r>
      <w:r>
        <w:rPr>
          <w:rtl w:val="true"/>
        </w:rPr>
        <w:t>حجاج و بخشیده شدن گناهانشان</w:t>
      </w:r>
      <w:bookmarkEnd w:id="1472"/>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روز عرفه فرا می‌رسد خداوند حاجیان راستین را می‌بخشاید و در شب مزدلفه خداوند والا تاجران را می‌آمرزد و در روز منی خداوند شترداران را می‌بخشد و در هنگام جمره عقبه خداوند خواهشگران را می‌بخشاید پس هیچ آفریده‌ای از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درآن جایگاه حاضر نمی‌شوند مگر آنکه خداوند او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جریج،عن عطاء،عن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لیس من مات فاستراح بمیّت،إنّما المیّت میّت الأحیاء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حشیش،عن محمّد بن أحمد بن علیّ بن عبد الوهّاب عن محمّد بن علیّ بن الحسین عن علیّ بن عبید اللّه عن محمّد بن إسحاق الضّبّیّ،عن نصر بن حمّاد،عن شعبة،عن السّدّیّ،عن مقسّم،عن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رسول اللّه صلّی اللّه علیه و اله علی قتلی بدر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جزاکم اللّه من عصابة شرّا لقد کذّبتمونی صادقا و خوّنتم أمینا،ثمّ التفت إلی أبی جهل بن هشام،فقال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أعتی علی اللّه من فرعون إنّ فرعون لمّا أیقن بالهلاک وحّد اللّه،و إنّ هذا لمّا أیقن بالهلاک دعا باللاّت و العزّی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خشیش عن إبراهیم بن محمّد بن أحمد عن عبد اللّه بن محمّد بن عبد العزیز عن یحیی بن عبد الحمید عن إسحاق بن سعید،عن أبیه 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رجل إلی النّبیّ صلّی اللّه علیه و 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عمل إن عملت به دخلت الجنّة؟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سقاء جدیدا،ثمّ اسق فیه حتّی تخرقه،فإنّک لا تخرقه حتّی تبلغ به عمل الجنّة</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خشیش،عن محمّد بن عبد الغنیّ بن سعید عن عثمان بن محمّد السّمرقندیّ،عن محمّد بن حمّاد الطّهرانیّ،عن عبد الرّزّاق،عن سفیان الثّوریّ،عن أبی معشر،عن سعید المقبریّ،عن أبی هریرة،عن النّبیّ صلّی اللّه علیه و اله أنّه قال</w:t>
      </w:r>
      <w:r>
        <w:rPr>
          <w:rFonts w:eastAsia="Amiri" w:cs="Amiri" w:ascii="Amiri" w:hAnsi="Amiri"/>
          <w:color w:val="111111"/>
          <w:sz w:val="28"/>
          <w:szCs w:val="28"/>
          <w:rtl w:val="true"/>
          <w:lang w:bidi="ar-SA"/>
        </w:rPr>
        <w:t>:</w:t>
      </w:r>
      <w:bookmarkStart w:id="1473" w:name="pg13930_143518"/>
    </w:p>
    <w:p>
      <w:pPr>
        <w:pStyle w:val="Heading3"/>
        <w:numPr>
          <w:ilvl w:val="2"/>
          <w:numId w:val="1"/>
        </w:numPr>
        <w:rPr/>
      </w:pPr>
      <w:bookmarkStart w:id="1474" w:name="__RefHeading___Toc1438024_3264237689"/>
      <w:bookmarkStart w:id="1475" w:name="_Toc590"/>
      <w:bookmarkEnd w:id="1473"/>
      <w:bookmarkEnd w:id="1474"/>
      <w:r>
        <w:rPr/>
        <w:t>570</w:t>
      </w:r>
      <w:r>
        <w:rPr>
          <w:rtl w:val="true"/>
        </w:rPr>
        <w:t>-</w:t>
      </w:r>
      <w:r>
        <w:rPr>
          <w:rtl w:val="true"/>
        </w:rPr>
        <w:t>حقیقت مرگ</w:t>
      </w:r>
      <w:bookmarkEnd w:id="14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بمیرد و درپی آن آسایش و راحتی بیابد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زندگان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کسی است که حیات معنوی ندارد</w:t>
      </w:r>
      <w:r>
        <w:rPr>
          <w:rFonts w:eastAsia="IRNazanin" w:cs="IRNazanin"/>
          <w:color w:val="111111"/>
          <w:sz w:val="28"/>
          <w:szCs w:val="28"/>
          <w:rtl w:val="true"/>
          <w:lang w:bidi="fa-IR"/>
        </w:rPr>
        <w:t>].</w:t>
      </w:r>
    </w:p>
    <w:p>
      <w:pPr>
        <w:pStyle w:val="Heading3"/>
        <w:numPr>
          <w:ilvl w:val="2"/>
          <w:numId w:val="1"/>
        </w:numPr>
        <w:rPr/>
      </w:pPr>
      <w:bookmarkStart w:id="1476" w:name="__RefHeading___Toc1438026_3264237689"/>
      <w:bookmarkStart w:id="1477" w:name="_Toc591"/>
      <w:bookmarkEnd w:id="1476"/>
      <w:r>
        <w:rPr/>
        <w:t>571</w:t>
      </w:r>
      <w:r>
        <w:rPr>
          <w:rtl w:val="true"/>
        </w:rPr>
        <w:t>-</w:t>
      </w:r>
      <w:r>
        <w:rPr>
          <w:rtl w:val="true"/>
        </w:rPr>
        <w:t>کلام رسول خدا صلّی اللّه علیه و اله در جنگ بدر</w:t>
      </w:r>
      <w:bookmarkEnd w:id="14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بر کشته‌شدگان بدر ایستاد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این گروه به شما کیفر شرّ و ناگوار 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که راستگو بودم دروغ برشمردید و به من که امانتکار بودم خیانت کردید آنگاه رو به سوی ابو جهل بن هشام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خدا از فرعون سرکش‌تر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فرعون هنگامی که به هلاکتش یقین کرد خدا را یگانه بر شمرد و او هنگامی که به هلاکتش یقین نمود لات و عزّی را فراخواند</w:t>
      </w:r>
      <w:r>
        <w:rPr>
          <w:rFonts w:eastAsia="IRNazanin" w:cs="IRNazanin"/>
          <w:color w:val="111111"/>
          <w:sz w:val="28"/>
          <w:szCs w:val="28"/>
          <w:rtl w:val="true"/>
          <w:lang w:bidi="fa-IR"/>
        </w:rPr>
        <w:t>.</w:t>
      </w:r>
    </w:p>
    <w:p>
      <w:pPr>
        <w:pStyle w:val="Heading3"/>
        <w:numPr>
          <w:ilvl w:val="2"/>
          <w:numId w:val="1"/>
        </w:numPr>
        <w:rPr/>
      </w:pPr>
      <w:bookmarkStart w:id="1478" w:name="__RefHeading___Toc1438028_3264237689"/>
      <w:bookmarkStart w:id="1479" w:name="_Toc592"/>
      <w:bookmarkEnd w:id="1478"/>
      <w:r>
        <w:rPr/>
        <w:t>572</w:t>
      </w:r>
      <w:r>
        <w:rPr>
          <w:rtl w:val="true"/>
        </w:rPr>
        <w:t>-</w:t>
      </w:r>
      <w:r>
        <w:rPr>
          <w:rtl w:val="true"/>
        </w:rPr>
        <w:t>ثواب آب دادن</w:t>
      </w:r>
      <w:bookmarkEnd w:id="1479"/>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نزد پیامبر صلّی اللّه علیه و اله آمد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عملی انجام دهم که با آن به بهشت رهنمون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مشکی نو بخر آنگاه با آن مردم را سیراب کن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کثرت استفاده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پاره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درستی که تو آن را پاره نمی‌کنی مگر آنکه به وسیله آن به کرداری شایسته بهشت رسیده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دعوة المظلوم مستجابة و إن کانت من فاجر مخوف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الرّزّاق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لقیت أبا معشر فحدّثنی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حشیش عن أحمد عن سلیمان بن أحمد الطّبرانیّ عن عمرو بن ثور عن محمّد بن یوسف عن سفیان الثّوریّ،عن عبد الرّحمن بن القاسم،عن أبیه،عن عائشة،قالت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شبع آل محمّد علیهم السّلام ثلاثة أیّام تباعا حتّی لحق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خنیس عن أحمد عن الحسن بن أبی الحسن العسکریّ عن الحسین بن حمید عن زهیر بن عبّاد عن أبی بکر بن شعیب،عن مالک بن أنس،عن الزّهریّ،عن عمرو بن أبی الشّریک،عن فاطمة علیها السّلام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من تختّم بالعقیق لم یزل یری خیرا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حشیش عن محمّد بن أحمد الأسفراینیّ عن عبد الرّحمن بن محمّد بن عبد اللّه،عن عبد اللّه بن محمود،عن صخر بن محمّد عن اللّیث بن سعد،عن الزّهریّ،عن 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بجّلوا المشایخ،فإنّ من إجلال اللّه تبجیل المشایخ</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حشیش عن إبراهیم بن أحمد الدّینوریّ عن عبد اللّه بن حمدان عن أبی سعید الأشجّ،عن عقبة بن خالد،عن موسی بن محمّد بن إبراهیم التّمیمیّ،عن أبیه،عن أنس بن مالک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إذا</w:t>
      </w:r>
      <w:bookmarkStart w:id="1480" w:name="pg13930_143520"/>
    </w:p>
    <w:p>
      <w:pPr>
        <w:pStyle w:val="Heading3"/>
        <w:numPr>
          <w:ilvl w:val="2"/>
          <w:numId w:val="1"/>
        </w:numPr>
        <w:rPr/>
      </w:pPr>
      <w:bookmarkStart w:id="1481" w:name="__RefHeading___Toc1438030_3264237689"/>
      <w:bookmarkStart w:id="1482" w:name="_Toc593"/>
      <w:bookmarkEnd w:id="1480"/>
      <w:bookmarkEnd w:id="1481"/>
      <w:r>
        <w:rPr/>
        <w:t>573</w:t>
      </w:r>
      <w:r>
        <w:rPr>
          <w:rtl w:val="true"/>
        </w:rPr>
        <w:t>-</w:t>
      </w:r>
      <w:r>
        <w:rPr>
          <w:rtl w:val="true"/>
        </w:rPr>
        <w:t>دعای مظلوم مستجاب می شود</w:t>
      </w:r>
      <w:bookmarkEnd w:id="14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ستمدیده پذیرفته شده‌است هرچند از بدکاری باشد که بر خود هراسان است عبد الرزّاق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ابا معشر را ملاقات کردم پس این حدیث را برایم روایت نمود</w:t>
      </w:r>
      <w:r>
        <w:rPr>
          <w:rFonts w:eastAsia="IRNazanin" w:cs="IRNazanin"/>
          <w:color w:val="111111"/>
          <w:sz w:val="28"/>
          <w:szCs w:val="28"/>
          <w:rtl w:val="true"/>
          <w:lang w:bidi="fa-IR"/>
        </w:rPr>
        <w:t>.</w:t>
      </w:r>
    </w:p>
    <w:p>
      <w:pPr>
        <w:pStyle w:val="Heading3"/>
        <w:numPr>
          <w:ilvl w:val="2"/>
          <w:numId w:val="1"/>
        </w:numPr>
        <w:rPr/>
      </w:pPr>
      <w:bookmarkStart w:id="1483" w:name="__RefHeading___Toc1438032_3264237689"/>
      <w:bookmarkStart w:id="1484" w:name="_Toc594"/>
      <w:bookmarkEnd w:id="1483"/>
      <w:r>
        <w:rPr/>
        <w:t>574</w:t>
      </w:r>
      <w:r>
        <w:rPr>
          <w:rtl w:val="true"/>
        </w:rPr>
        <w:t>-</w:t>
      </w:r>
      <w:r>
        <w:rPr>
          <w:rtl w:val="true"/>
        </w:rPr>
        <w:t>خاندان پیامبر سه روز سیر نگشته اند</w:t>
      </w:r>
      <w:bookmarkEnd w:id="14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محمد صلّی اللّه علیه و اله سه روز پشت سرهم سیر نگشتند تا به خدا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دنیا رفتند</w:t>
      </w:r>
      <w:r>
        <w:rPr>
          <w:rFonts w:eastAsia="IRNazanin" w:cs="IRNazanin"/>
          <w:color w:val="111111"/>
          <w:sz w:val="28"/>
          <w:szCs w:val="28"/>
          <w:rtl w:val="true"/>
          <w:lang w:bidi="fa-IR"/>
        </w:rPr>
        <w:t>].</w:t>
      </w:r>
    </w:p>
    <w:p>
      <w:pPr>
        <w:pStyle w:val="Heading3"/>
        <w:numPr>
          <w:ilvl w:val="2"/>
          <w:numId w:val="1"/>
        </w:numPr>
        <w:rPr/>
      </w:pPr>
      <w:bookmarkStart w:id="1485" w:name="__RefHeading___Toc1438034_3264237689"/>
      <w:bookmarkStart w:id="1486" w:name="_Toc595"/>
      <w:bookmarkEnd w:id="1485"/>
      <w:r>
        <w:rPr/>
        <w:t>575</w:t>
      </w:r>
      <w:r>
        <w:rPr>
          <w:rtl w:val="true"/>
        </w:rPr>
        <w:t>-</w:t>
      </w:r>
      <w:r>
        <w:rPr>
          <w:rtl w:val="true"/>
        </w:rPr>
        <w:t>ثواب انگشتر عقیق</w:t>
      </w:r>
      <w:bookmarkEnd w:id="14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انگشتر عقیق به دست کند همیشه نیکی می‌بیند</w:t>
      </w:r>
      <w:r>
        <w:rPr>
          <w:rFonts w:eastAsia="IRNazanin" w:cs="IRNazanin"/>
          <w:color w:val="111111"/>
          <w:sz w:val="28"/>
          <w:szCs w:val="28"/>
          <w:rtl w:val="true"/>
          <w:lang w:bidi="fa-IR"/>
        </w:rPr>
        <w:t>.</w:t>
      </w:r>
    </w:p>
    <w:p>
      <w:pPr>
        <w:pStyle w:val="Heading3"/>
        <w:numPr>
          <w:ilvl w:val="2"/>
          <w:numId w:val="1"/>
        </w:numPr>
        <w:rPr/>
      </w:pPr>
      <w:bookmarkStart w:id="1487" w:name="__RefHeading___Toc1438036_3264237689"/>
      <w:bookmarkStart w:id="1488" w:name="_Toc596"/>
      <w:bookmarkEnd w:id="1487"/>
      <w:r>
        <w:rPr/>
        <w:t>576</w:t>
      </w:r>
      <w:r>
        <w:rPr>
          <w:rtl w:val="true"/>
        </w:rPr>
        <w:t>-</w:t>
      </w:r>
      <w:r>
        <w:rPr>
          <w:rtl w:val="true"/>
        </w:rPr>
        <w:t>احترام به سالمندان</w:t>
      </w:r>
      <w:bookmarkEnd w:id="1488"/>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پیران را بزرگ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همانا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داشتن خداوند بزرگداشت پیران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أکلتم فاخلعوا نعالکم،فإنّه أروح لأقدامکم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حشیش،قال حدّثنا أبو ذرّ،قال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الأحمسیّ،قال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ابن أبی حمّاد،قال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بن سلمة،عن أبیه،عن أبی صادق،عن علیم،قال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سلمان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هذه الأمّة ورودا علی نبیّها أوّلها إسلاما علیّ بن أبی طالب علیه السّلام،و إنّ خراب هذا البیت علی ید رجل من آل فلان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حشیش،عن أبی ذرّ،عن عبد اللّه عن فضل بن یوسف، عن مخوّل،عن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أبیه،عن الشّعبیّ،عن الحارث،عن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الحسن و الحسین سیّدا شباب أهل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حشیش،عن یحیی ابن الحسین عن أحمد بن عمر عن یونس بن عبد الأعلی عن سفیان بن عیینة،عن الزّهریّ،عن أنس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سأل رسول اللّه صلّی اللّه علیه و اله عن السّاعة،فقال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أعددت لها؟قال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مع من أحببت</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حشیش،عن محمّد بن أحمد بن عبد الوهّاب عن محمّد بن محمّد بن یحیی عن الحسن بن علیّ،عن اللّؤلؤیّ،عن شعبة،عن توبة العنبریّ،عن أنس بن مالک،قال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بالوجوه الملاح و الحدق السّود،فإنّ اللّه یستحیی أن یعذّب الوجه الملیح بالنّار</w:t>
      </w:r>
      <w:r>
        <w:rPr>
          <w:rFonts w:eastAsia="IRNazanin" w:cs="IRNazanin"/>
          <w:color w:val="111111"/>
          <w:sz w:val="28"/>
          <w:szCs w:val="28"/>
          <w:rtl w:val="true"/>
          <w:lang w:bidi="fa-IR"/>
        </w:rPr>
        <w:t>.</w:t>
      </w:r>
      <w:bookmarkStart w:id="1489" w:name="pg13930_143522"/>
    </w:p>
    <w:p>
      <w:pPr>
        <w:pStyle w:val="Heading3"/>
        <w:numPr>
          <w:ilvl w:val="2"/>
          <w:numId w:val="1"/>
        </w:numPr>
        <w:rPr/>
      </w:pPr>
      <w:bookmarkStart w:id="1490" w:name="__RefHeading___Toc1438038_3264237689"/>
      <w:bookmarkStart w:id="1491" w:name="_Toc597"/>
      <w:bookmarkEnd w:id="1489"/>
      <w:bookmarkEnd w:id="1490"/>
      <w:r>
        <w:rPr/>
        <w:t>577</w:t>
      </w:r>
      <w:r>
        <w:rPr>
          <w:rtl w:val="true"/>
        </w:rPr>
        <w:t>-</w:t>
      </w:r>
      <w:r>
        <w:rPr>
          <w:rtl w:val="true"/>
        </w:rPr>
        <w:t>آداب خوردن</w:t>
      </w:r>
      <w:bookmarkEnd w:id="14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غذا می‌خورید کفش‌هایتان را درآورید که این برای پاهایتان آسوده‌تر است</w:t>
      </w:r>
      <w:r>
        <w:rPr>
          <w:rFonts w:eastAsia="IRNazanin" w:cs="IRNazanin"/>
          <w:color w:val="111111"/>
          <w:sz w:val="28"/>
          <w:szCs w:val="28"/>
          <w:rtl w:val="true"/>
          <w:lang w:bidi="fa-IR"/>
        </w:rPr>
        <w:t>.</w:t>
      </w:r>
    </w:p>
    <w:p>
      <w:pPr>
        <w:pStyle w:val="Heading3"/>
        <w:numPr>
          <w:ilvl w:val="2"/>
          <w:numId w:val="1"/>
        </w:numPr>
        <w:rPr/>
      </w:pPr>
      <w:bookmarkStart w:id="1492" w:name="__RefHeading___Toc1438040_3264237689"/>
      <w:bookmarkStart w:id="1493" w:name="_Toc598"/>
      <w:bookmarkEnd w:id="1492"/>
      <w:r>
        <w:rPr/>
        <w:t>578</w:t>
      </w:r>
      <w:r>
        <w:rPr>
          <w:rtl w:val="true"/>
        </w:rPr>
        <w:t>-</w:t>
      </w:r>
      <w:r>
        <w:rPr>
          <w:rtl w:val="true"/>
        </w:rPr>
        <w:t>اولین کسی که بر رسول اللّه صلّی اللّه علیه و اله وارد می شود</w:t>
      </w:r>
      <w:bookmarkEnd w:id="14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سلمان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اولین کسی که از این امت بر پیامبرش وارد می‌شود اولین کسی است که اسلام آورده و او علی بن ابی طالب علیه السّلام است و ویرانی این خانه به دست مردی از خاندان فلان است</w:t>
      </w:r>
      <w:r>
        <w:rPr>
          <w:rFonts w:eastAsia="IRNazanin" w:cs="IRNazanin"/>
          <w:color w:val="111111"/>
          <w:sz w:val="28"/>
          <w:szCs w:val="28"/>
          <w:rtl w:val="true"/>
          <w:lang w:bidi="fa-IR"/>
        </w:rPr>
        <w:t>.</w:t>
      </w:r>
    </w:p>
    <w:p>
      <w:pPr>
        <w:pStyle w:val="Heading3"/>
        <w:numPr>
          <w:ilvl w:val="2"/>
          <w:numId w:val="1"/>
        </w:numPr>
        <w:rPr/>
      </w:pPr>
      <w:bookmarkStart w:id="1494" w:name="__RefHeading___Toc1438042_3264237689"/>
      <w:bookmarkStart w:id="1495" w:name="_Toc599"/>
      <w:bookmarkEnd w:id="1494"/>
      <w:r>
        <w:rPr/>
        <w:t>579</w:t>
      </w:r>
      <w:r>
        <w:rPr>
          <w:rtl w:val="true"/>
        </w:rPr>
        <w:t>-</w:t>
      </w:r>
      <w:r>
        <w:rPr>
          <w:rtl w:val="true"/>
        </w:rPr>
        <w:t>حدیث رسول اللّه در مورد امام حسن و امام حسین علیهما السّلام</w:t>
      </w:r>
      <w:bookmarkEnd w:id="14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634</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دو سرور جوانان اهل بهشتند</w:t>
      </w:r>
      <w:r>
        <w:rPr>
          <w:rFonts w:eastAsia="IRNazanin" w:cs="IRNazanin"/>
          <w:color w:val="111111"/>
          <w:sz w:val="28"/>
          <w:szCs w:val="28"/>
          <w:rtl w:val="true"/>
          <w:lang w:bidi="fa-IR"/>
        </w:rPr>
        <w:t>.</w:t>
      </w:r>
    </w:p>
    <w:p>
      <w:pPr>
        <w:pStyle w:val="Heading3"/>
        <w:numPr>
          <w:ilvl w:val="2"/>
          <w:numId w:val="1"/>
        </w:numPr>
        <w:rPr/>
      </w:pPr>
      <w:bookmarkStart w:id="1496" w:name="__RefHeading___Toc1438044_3264237689"/>
      <w:bookmarkStart w:id="1497" w:name="_Toc600"/>
      <w:bookmarkEnd w:id="1496"/>
      <w:r>
        <w:rPr/>
        <w:t>580</w:t>
      </w:r>
      <w:r>
        <w:rPr>
          <w:rtl w:val="true"/>
        </w:rPr>
        <w:t>-</w:t>
      </w:r>
      <w:r>
        <w:rPr>
          <w:rtl w:val="true"/>
        </w:rPr>
        <w:t>سؤال مردی از رسول خدا صلّی اللّه علیه و اله در مورد قیامت</w:t>
      </w:r>
      <w:bookmarkEnd w:id="14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635</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رسول خدا صلّی اللّه علیه و اله درباره قیامت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برایش چه فراهم آورده‌ای؟گفت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خدا و فرستاده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کسانی هستی که دوستشان داری</w:t>
      </w:r>
      <w:r>
        <w:rPr>
          <w:rFonts w:eastAsia="IRNazanin" w:cs="IRNazanin"/>
          <w:color w:val="111111"/>
          <w:sz w:val="28"/>
          <w:szCs w:val="28"/>
          <w:rtl w:val="true"/>
          <w:lang w:bidi="fa-IR"/>
        </w:rPr>
        <w:t>.</w:t>
      </w:r>
    </w:p>
    <w:p>
      <w:pPr>
        <w:pStyle w:val="Heading3"/>
        <w:numPr>
          <w:ilvl w:val="2"/>
          <w:numId w:val="1"/>
        </w:numPr>
        <w:rPr/>
      </w:pPr>
      <w:bookmarkStart w:id="1498" w:name="__RefHeading___Toc1438046_3264237689"/>
      <w:bookmarkStart w:id="1499" w:name="_Toc601"/>
      <w:bookmarkEnd w:id="1498"/>
      <w:r>
        <w:rPr/>
        <w:t>581</w:t>
      </w:r>
      <w:r>
        <w:rPr>
          <w:rtl w:val="true"/>
        </w:rPr>
        <w:t>-</w:t>
      </w:r>
      <w:r>
        <w:rPr>
          <w:rtl w:val="true"/>
        </w:rPr>
        <w:t>اصحابی که چهرۀ ملیحی دارند</w:t>
      </w:r>
      <w:bookmarkEnd w:id="1499"/>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نمکین چهره‌گان و چشم سیاهان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خداوند حیا می‌کند که چهره نمکین را در آتش عذاب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حشیش عن علیّ بن القاسم بن یعقوب عن محمّد بن الحسین بن مطاع عن أحمد بن حسن القوّاس عن محمّد بن سلمة الواسطیّ،عن یزید بن هارون،عن حمّاد بن سلمة،عن ثابت عن أنس بن مالک،قال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 رسول اللّه صلّی اللّه علیه و اله ذات یوم بغلته،فانطلق إلی جبل آل فلان،و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أنس،خذ البغلة و انطلق إلی موضع کذا و کذا،تجد علیّا جالسا یسبّح بالحصی،فأقرئه منّی السّلام و احمله علی البغلة و آت به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فذهبت فوجدت علیّا علیه السّلام کما قال رسول اللّه صلّی اللّه علیه و اله فحملته علی البغلة فأتیت به إلیه،فلمّا أن بصر به رسول اللّه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 یا أبا الحسن،فإنّ هذا موضع قد جلس فیه سبعون نبیّا مرسلا،ما جلس فیه من الأنبیاء أحد إلاّ و أنا خیر منه، و قد جلس فی موضع کلّ نبیّ أخ له ما جلس من الإخوة أحد إلاّ و أنت خیر منه</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إلی سحابة قد أظلّتهما و دنت من رءوسهما،فمدّ النّبیّ صلّی اللّه علیه و اله یده إلی السّحابة،فتناول عنقود عنب فجعله بینه و بین علیّ،و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یا أخی،فهذه هدیّة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ثمّ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اللّه،علیّ أخوک؟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اللّه،صف لی کیف علیّ أخوک؟قال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ماء تحت العرش قبل أن یخلق آدم بثلاثة آلاف عام،و أسکنه فی لؤلؤة خضراء فی غامض علمه إلی أن خلق آدم،فلمّا أن خلق آدم نقل ذلک الماء من اللّؤلؤة فأجراه فی صلب آدم إلی أن قبضه اللّه،ثمّ نقله إلی صلب شیث،</w:t>
      </w:r>
      <w:bookmarkStart w:id="1500" w:name="pg13930_143524"/>
    </w:p>
    <w:p>
      <w:pPr>
        <w:pStyle w:val="Heading3"/>
        <w:numPr>
          <w:ilvl w:val="2"/>
          <w:numId w:val="1"/>
        </w:numPr>
        <w:rPr/>
      </w:pPr>
      <w:bookmarkStart w:id="1501" w:name="__RefHeading___Toc1438048_3264237689"/>
      <w:bookmarkStart w:id="1502" w:name="_Toc602"/>
      <w:bookmarkEnd w:id="1500"/>
      <w:bookmarkEnd w:id="1501"/>
      <w:r>
        <w:rPr/>
        <w:t>582</w:t>
      </w:r>
      <w:r>
        <w:rPr>
          <w:rtl w:val="true"/>
        </w:rPr>
        <w:t>-</w:t>
      </w:r>
      <w:r>
        <w:rPr>
          <w:rtl w:val="true"/>
        </w:rPr>
        <w:t>هدیۀ خداوند به رسول خدا صلّی اللّه علیه و اله و حضرت علی علیه السّلام و سیاه بودن چشمانشان</w:t>
      </w:r>
      <w:bookmarkEnd w:id="15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صلّی اللّه علیه و اله بر قاطرش سوار شده و به سوی کوه خاندان فلان رهسپار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قاطر را بگیر و به فلان محلّ و فلان جایگاه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را می‌بینی که نشسته است و بر روی سنگریزه‌ها تسبیح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مرا به او برسان و او را بر قاطر سوار کن و به اینجا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رفتم و علی را همان‌گونه که رسول خدا صلّی اللّه علیه و اله فرموده بود یافتم پس او را بر قاطر سوار نموده و به سوی پیامبر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رسول خدا صلّی اللّه علیه و اله را مشاهده کرد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فرستاده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بر تو ای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این‌جایگاهی است که هفتاد پیامبر فرستاده‌شده بر آن نشسته‌اند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پیامبری بر آن ننشسته است مگر آنکه من از او برترم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جایگاه هر پیامبری برادری برای او نشسته است و هیچ برادری بر آن ننشسته مگر آنکه تو از او برتری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ابری را مشاهده کردم که بر آنان سایه افکند و به سرهایشان نزدیک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به سوی آن ابر دست گشود و خوشه‌ای انگور برگرفت و میان خود و علی قرار داد</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هدیه‌ای از سوی خداوند والا به من و آنگاه به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فرستاده خدا صلّی اللّه علیه و اله علی برادر توست؟پیامبر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والا سه هزار سال پیش از آنکه آدم را بیافریند آبی زیر عرش خود آفرید و آن را در مرواریدی سبز در دانش پیچیده خود قرار داد تا اینکه آدم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آدم را آفرید آن آب را از مروارید منتقل کرد و در پشت آدم جاری ساخت تا او از دنیا رفت آنگاه آن آب را به 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یزل ذلک الماء ینتقل من ظهر إلی ظهر حتّی صار فی صلب عبد المطّلب،ثمّ شقّه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بنصفین،فصار نصفه فی أبی عبد اللّه بن عبد المطّلب،و نصف فی أبی طالب،فأنا من نصف الماء و علیّ من النّصف الآخر،فعلیّ أخی فی الدّنیا و الآخرة،ثمّ قرأ رسول اللّه صلّی اللّه علیه و اله وَ هُوَ الَّذِی خَلَقَ مِنَ الْماءِ بَشَراً فَجَعَلَهُ نَسَباً وَ صِهْراً وَ کانَ رَبُّکَ قَدِیراً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حشیش،عن أبی المفضّل الشّیبانیّ،عن محمّد بن علیّ بن معمر عن ابن أبی الخطّاب،عن ابن أبی عمیر و محمّد بن سنان،عن هارون بن خارجة،عن أبی بصیر،عن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الحسین عند رسول اللّه صلّی اللّه علیه و اله إذ أتاه جبرئیل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محمّد،أتحبّه؟قال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أمّتک ستقتله؛فحزن رسول اللّه صلّی اللّه علیه و اله لذلک حزنا شدیدا،فقال جبرئیل علیه السّلام أیسرّک أن أریک التّربة الّتی یقتل فیها؟قال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فخسف جبرئیل علیه السّلام ما بین مجلس رسول اللّه صلّی اللّه علیه و اله إلی کربلاء حتّی التقت القطعتان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بین السّبّابتین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 بجناحیه من التّربة فناولها لرسول اللّه صلّی اللّه علیه و اله ثمّ دحا الأرض من طرف العین، فقال رسول اللّه صلّی اللّه علیه و اله طوبی لک من تربة،و طوبی لمن یقتل فیک</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حشیش،عن أبی المفضّل عن ابن عقدة عن إبراهیم بن عبد اللّه النّحویّ عن محمّد بن مسلمة عن یونس بن أرقم،عن الأعمش،عن سالم بن أبی الجعد،عن أنس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عظیما من عظماء الملائکة استأذن ربّه</w:t>
      </w:r>
      <w:bookmarkStart w:id="1503" w:name="pg13930_143526"/>
    </w:p>
    <w:p>
      <w:pPr>
        <w:pStyle w:val="BookText"/>
        <w:rPr/>
      </w:pPr>
      <w:bookmarkEnd w:id="1503"/>
      <w:r>
        <w:rPr>
          <w:rFonts w:ascii="IRNazanin" w:hAnsi="IRNazanin" w:eastAsia="IRNazanin"/>
          <w:color w:val="111111"/>
          <w:sz w:val="28"/>
          <w:sz w:val="28"/>
          <w:szCs w:val="28"/>
          <w:rtl w:val="true"/>
          <w:lang w:bidi="fa-IR"/>
        </w:rPr>
        <w:t>پس هم‌چنان آن آب از پشتی به پشت دیگر منتقل می‌گشت تا در صلب عبد المطّلب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آن را به دو نیم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نیمی از آن در پدرم عبد اللّه بن عبد المطّلب و نیمی دیگر در ابو طالب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از نیم آن آب و علی از نیم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علی در دنیا و آخرت برادر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رسول خدا صلّی اللّه علیه و اله این آیه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بشر را از آب آفرید و برای او نسب و سبب قرار داد و پروردگار تو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3"/>
        <w:numPr>
          <w:ilvl w:val="2"/>
          <w:numId w:val="1"/>
        </w:numPr>
        <w:rPr/>
      </w:pPr>
      <w:bookmarkStart w:id="1504" w:name="__RefHeading___Toc1438050_3264237689"/>
      <w:bookmarkStart w:id="1505" w:name="_Toc603"/>
      <w:bookmarkEnd w:id="1504"/>
      <w:r>
        <w:rPr/>
        <w:t>583</w:t>
      </w:r>
      <w:r>
        <w:rPr>
          <w:rtl w:val="true"/>
        </w:rPr>
        <w:t>-</w:t>
      </w:r>
      <w:r>
        <w:rPr>
          <w:rtl w:val="true"/>
        </w:rPr>
        <w:t>خبر دادن جبرئیل به کشته شدن امام حسین علیه السّلام</w:t>
      </w:r>
      <w:bookmarkEnd w:id="15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که حسین علیه السّلام نزد رسول خدا صلّی اللّه علیه و اله بود جبرئیل به نزد حضرت آمد پس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را دوست می‌داری؟فرمود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خاکی که در آن کشته می‌شود را به تو نشان دهم شادمان می‌گردی؟فرمود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جبرئیل ما بین محلّ نشستن رسول خدا تا کربلا را درهم کشید تا این دو 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و مجلس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به‌هم نزدیک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انگشت سبّابه خود را جمع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دو بال خود از خاک کربلا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رسول خدا داد آنگاه زمین را در چشم برهم‌زدنی گستراند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خاک نیکویی داری و خوشا به حال کسی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کشته می‌شود</w:t>
      </w:r>
      <w:r>
        <w:rPr>
          <w:rFonts w:eastAsia="IRNazanin" w:cs="IRNazanin"/>
          <w:color w:val="111111"/>
          <w:sz w:val="28"/>
          <w:szCs w:val="28"/>
          <w:rtl w:val="true"/>
          <w:lang w:bidi="fa-IR"/>
        </w:rPr>
        <w:t>.</w:t>
      </w:r>
    </w:p>
    <w:p>
      <w:pPr>
        <w:pStyle w:val="Heading3"/>
        <w:numPr>
          <w:ilvl w:val="2"/>
          <w:numId w:val="1"/>
        </w:numPr>
        <w:rPr/>
      </w:pPr>
      <w:bookmarkStart w:id="1506" w:name="__RefHeading___Toc1438052_3264237689"/>
      <w:bookmarkStart w:id="1507" w:name="_Toc604"/>
      <w:bookmarkEnd w:id="1506"/>
      <w:r>
        <w:rPr/>
        <w:t>584</w:t>
      </w:r>
      <w:r>
        <w:rPr>
          <w:rtl w:val="true"/>
        </w:rPr>
        <w:t>-</w:t>
      </w:r>
      <w:r>
        <w:rPr>
          <w:rtl w:val="true"/>
        </w:rPr>
        <w:t>خبر دادن میکائیل به قتل امام حسین علیه السّلام</w:t>
      </w:r>
      <w:bookmarkEnd w:id="1507"/>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فرشتگان برای زیارت پیامبر صلّی اللّه علیه و اله رخصت 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اجازه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زیارة النّبیّ صلّی اللّه علیه و اله فأذن له،فبینما هو عنده إذ دخل علیه الحسین علیه السّلام فقبّله النّبیّ صلّی اللّه علیه و اله و أجلسه فی حجره،فقال له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أتحبّه؟قال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أشدّ الحبّ، إنّه ابنی،قال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أمّتک ستقتله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أمّتی تقتل إبنی هذا؟ولدی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إن شئت أریتک من التّربة الّتی یقتل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نعم؛فأراه تربة حمراء طیّبة الرّیح،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صارت هذه التّربة دما عبیطا فهو علامة قتل ابنک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سالم بن أبی الجعد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أخبرت أنّ الملک کان میکائیل علیه السّلام</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حشیش،عن أبی المفضّل الشّیبانیّ عن علیّ بن محمّد بن مخلد عن محمّد بن سالم بن عبد الرّحمن عن عون بن مبارک الخثعمیّ،عن عمرو بن ثابت،عن أبیه أبی المقدام،عن ابن جبیر،عن 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أنا راقد فی منزلی إذ سمعت صراخا عظیما عالیا من بیت أمّ سلمة زوج النّبیّ صلّی اللّه علیه و اله فخرجت یتوجّه بی قائدی إلی منزلها،و أقبل أهل المدینة إلیها الرّجال و النّساء، فلمّا انتهیت إلیها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 المؤمنین،ما بالک تصرخین و تغوثین؟فلم تجبنی، و أقبلت علی النّسوة الهاشمیّات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بنات عبد المطّلب أسعدینی و ابکین معی،فقد و الله قتل سیّدکنّ و سیّد شباب أهل الجنّة،قد و اللّه قتل سبط رسول اللّه و ریحانته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 المؤمنین،و من أین علمت ذلک؟قالت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رسول اللّه صلّی اللّه علیه و اله فی المنام السّاعة شعثا مذعورا،فسألته عن شأنه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ابنی الحسین علیه السّلام و أهل بیته الیوم فدفنتهم،و السّاعة فرغت من دفنهم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bookmarkStart w:id="1508" w:name="pg13930_143528"/>
    </w:p>
    <w:p>
      <w:pPr>
        <w:pStyle w:val="BookText"/>
        <w:rPr/>
      </w:pPr>
      <w:bookmarkEnd w:id="1508"/>
      <w:r>
        <w:rPr>
          <w:rFonts w:ascii="IRNazanin" w:hAnsi="IRNazanin" w:eastAsia="IRNazanin"/>
          <w:color w:val="111111"/>
          <w:sz w:val="28"/>
          <w:sz w:val="28"/>
          <w:szCs w:val="28"/>
          <w:rtl w:val="true"/>
          <w:lang w:bidi="fa-IR"/>
        </w:rPr>
        <w:t>هنگامی که او در نزد پیامبر صلّی اللّه علیه و اله بود حسین علیه السّلام بر حضرت وارد شد پس پیامبر او را بوسید و در دامنش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فرشته به پیامبر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دوستش داری؟پیامبر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فرزند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امت تو او را خواهد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او را خواهند کشت؟عرضه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بله،اگر بخواهی خاکی را که در آن کشته می‌شود به تو نشان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خاکی سرخ‌گون و خوشبو به پیامبر نشان داد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خاک به خونی تازه تبدیل شود آن نشانه کشته شدن این فرزندت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بن ابی جعد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شدم که آن فرشته میکائیل بود</w:t>
      </w:r>
      <w:r>
        <w:rPr>
          <w:rFonts w:eastAsia="IRNazanin" w:cs="IRNazanin"/>
          <w:color w:val="111111"/>
          <w:sz w:val="28"/>
          <w:szCs w:val="28"/>
          <w:rtl w:val="true"/>
          <w:lang w:bidi="fa-IR"/>
        </w:rPr>
        <w:t>.</w:t>
      </w:r>
    </w:p>
    <w:p>
      <w:pPr>
        <w:pStyle w:val="Heading3"/>
        <w:numPr>
          <w:ilvl w:val="2"/>
          <w:numId w:val="1"/>
        </w:numPr>
        <w:rPr/>
      </w:pPr>
      <w:bookmarkStart w:id="1509" w:name="__RefHeading___Toc1438054_3264237689"/>
      <w:bookmarkStart w:id="1510" w:name="_Toc605"/>
      <w:bookmarkEnd w:id="1509"/>
      <w:r>
        <w:rPr/>
        <w:t>585</w:t>
      </w:r>
      <w:r>
        <w:rPr>
          <w:rtl w:val="true"/>
        </w:rPr>
        <w:t>-</w:t>
      </w:r>
      <w:r>
        <w:rPr>
          <w:rtl w:val="true"/>
        </w:rPr>
        <w:t>امّ سلمه خبر به قتل رسیدن امام حسین علیه السّلام را داد</w:t>
      </w:r>
      <w:bookmarkEnd w:id="15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خانه‌ام خوابیده بودم ناگهان فریادی بلند و عظیم از خانه،امّ سلمه همسر پیامبر صلّی اللّه علیه و اله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خارج شدم درحالی که حسّی مرا به سوی منزل او می‌کشاند و اهل مدینه از مرد و زن به سوی او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به او رسیدم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شده است که فریاد میزنی و یاری می‌طلبی؟پس پاسخم را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زنان هاشمی رو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دختران عبد المطّلب مرا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من بگریید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آقای شما و سرور جوانان اهل بهشت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نوه رسول خدا و گل خوشبوی او حسین کشته شد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را از کجا دانستی؟گفت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اینک رسول خدا صلّی اللّه علیه و اله را دگرگون و هراسان در خواب دیدم از او علت این حالت را پرسیدم 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حسین و خانواده‌اش امروز کشته شدند پس آنان را به خاک سپردم و اینک از دفن آنان فارغ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فقمت حتّی دخلت البیت و أنا لا أکاد أن أعقل،فنظرت فإذا بتربة الحسین الّتی أتی بها جبرئیل من کربلاء،فقال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صارت هذه التّربة دما فقد قتل ابنک؛و أعطانیها النّبیّ صلّی اللّه علیه و 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اجعلی هذه التّربة فی زجاجة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قارورة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عندک،فإذا صارت دما عبیطا فقد قتل الحسین؛فرأیت القارورة الآن و قد صارت دما عبیطا تفور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أخذت أمّ سلمة من ذلک الدّم فلطّخت به وجهها،و جعلت ذلک الیوم مأتما و مناحة علی الحسین علیه السّلام،فجاءت الرّکبان بخبره،و أنّه قد قتل فی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عمرو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دخلت علی أبی جعفر محمّد بن علیّ علیهما منزله فسألته عن هذا الحدیث،و ذکرت له روایة سعید بن جبیر هذا الحدیث عن عبد اللّه بن عبّاس،فقال أبو جعفر علیه السّلام حدّثنیه عمر بن أبی سلمة،عن أمّه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سعید بن جبیر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کانت اللّیلة رأیت رسول اللّه صلّی اللّه علیه و اله فی منامی أغبر أشعث،فذکرت له ذلک و سألته عن شأنه،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تعلم أنّی فرغت من دفن الحسین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عمرو بن أبی المقدام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فحدّثنی سدیر،عن أبی جعفر علیه السّلام أنّ جبرئیل جاء إلی النّبیّ صلّی اللّه علیه و اله بالتّربة الّتی یقتل علیها الحسین علیه السّلام 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عندنا</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حشیش عن أبی المفضّل عن هاشم بن نقیّة الموصلیّ عن جعفر بن محمّد بن جعفر المدائنیّ عن زیاد بن عبد اللّه المکاری عن لیث بن أبی سلیم،عن حدیر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حدمر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اللّه المازنیّ،عن زید مولی زینب بنت</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برخاستم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داخل گشتم و تا آن زمان چیزی نمی‌فهمیدم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اطرافم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می‌نگریستم که چشمم افتاد به تربت حسین که جبرئیل آن را از کربلا آورده و به پیامبر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خاک به خون تبدیل شود فرزندت کشته شده است و پیامبر نیز آن را به من سپرده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خاک را در شیشه‌ای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گفت در ظرفی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 و پیش تو باشد پس هنگامی که تبدیل به خون تازه شد حسین کشته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اینک به این ظرف نگریستم و آن خاک تبدیل به خون تازه‌ای شده بود که فوران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سلمه از آن خون برگرفت و چهره‌اش را با آن خونین کرد و آن روز را روز ماتم و نوحه‌سرایی بر حسین علیه السّلام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سواران خبر شهادت حسین علیه السّلام را آوردند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در آن روز کشته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ثابت از پدرش روایت می‌کند که بر امام باقر علیه السّلام در منزلش وارد شدم و از این روایت از او پرسیدم و روایت حدیث توسط سعید بن جبیر از عبد اللّه بن عباس را برایش ذکر کردم پس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ابی سلمه از مادرش ام سلمه این حدیث را برایم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در روایت سعید بن جبیر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شب‌هنگام رسول خدا صلّی اللّه علیه و اله را غبار آلود و دگرگون در خواب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امر را بر حضرت بیان کردم و از علّت آن حالت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از خاک‌سپاری حسین و یارانش فارغ گشته‌ام؟ عمرو بن ابی مقدام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از امام باقر علیه السّلام روایت می‌کند که جبرئیل خاکی را که حسین علیه السّلام در آن کشته می‌شود به نزد پیامبر آورد آنگاه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خاک در نزد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جحش،قالت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اله ذات یوم عندی نائما فجاء الحسین علیه السّلام فجعلت أعلّله مخافة أن یوقظ النّبیّ صلّی اللّه علیه و اله فغفلت عنه،فدخل و اتّبعته،فوجدته و قد قعد علی بطن النّبیّ صلّی اللّه علیه و اله فوضع زبیته فی سرّة رسول اللّه صلّی اللّه علیه و اله فجعل یبول علیه،فأردت أن آخذه عنه،فقال رسول اللّه صلّی اللّه علیه و اله دعی ابنی یا زینب حتّی یفرغ من بوله؛فلمّا فرغ توضّأ النّبیّ صلّی اللّه علیه و اله و قام یصلّی،فلمّا سجد ارتحله الحسین علیه السّلام فلبث النّبیّ صلّی اللّه علیه و اله بحاله حتّی نزل فلمّا قام عاد الحسین فحمله حتّی فرغ من صلاته،فبسط النّبیّ صلّی اللّه علیه و اله یده و جعل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أرنی أرنی،یا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لقد رأیتک الیوم صنعت شیئا ما رأیتک صنعته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نعم،جاءنی جبرئیل علیه السّلام فعزّانی فی ابنی الحسین،و أخبرنی أنّ أمّتی تقتله،و أتانی بتربة حمراء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زیاد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شککت فی اسم الشّیخ حدیر أو حدمر بن عبد اللّه،و قد أثنی علیه لیث خیرا، و ذکر من فضله</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حشیش،عن أبی المفضّل عن العبّاس بن خلیل عن محمّد بن هاشم عن سوید بن عبد العزیز،عن داود بن عیسی الکوفیّ،عن عمارة بن عریّة،عن محمّد بن إبراهیم التّیمیّ،عن أبی سلمة،عن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اله أجلس حسینا علی فخذه فجعل یقبّله،فقال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أتحبّ ابنک هذا؟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أمّتک ستقتله بعدک؛فدمعت عینا رسول اللّه صلّی اللّه علیه و اله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أریتک من تربته الّتی یقتل علیها؟قال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نعم،فأراه جبرئیل علیه السّلام ترابا من تراب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641</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بنت جحش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روزی در نزد من خوابیده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حسین علیه السّلام آمد و من او را از بیم اینکه پیامبر صلّی اللّه علیه و اله را بیدار سازد مشغول ساخته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غافل شدم و او 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دنبالش رفتم و دیدم که بر شکم پیامبر نشسته است پس آلتش را در ناف رسول خدا قرار داد و شروع به ادرار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خواستم که او را از پیامبر برگیرم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را رها کن تا از ادرارش فارغ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ادرار فارغ شد پیامبر خود را شستشو داد و وضوگرفت و برای نماز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سجده که رفت حسین بر دوش او قرارگرفت و پیامبر به همان حالت درنگ نمود تا حسین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برخاست حسین علیه السّلام بازگشت پس او را برگرفت تا از نمازش فارغ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دست برگشود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 به من نشان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نشان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کاری کردید که هرگز ندیده بودم چنین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نزد من آمد و درباره فرزندم حسین به من تسلیت گفت و مرا آگاه کرد که امتم او را خواهند کشت و خاکی سرخ‌رنگ برایم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عبد اللّه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اسم راوی که حدیر است یا حدمر شک دارم ولی هرچه که باشد،جناب لیث از او به نیکی ستایش کرده و از خصوصیات‌اش یاد کرده است</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حسین را بر ران خود نشاند و شروع به بوسیدنش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فرزندت را دوست می‌داری؟فرمود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امّت پس از تو او را خواهند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اشک از چشمان پیامبر جاری شد جبرئیل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 از خاکی که در آن کشته می‌شود به تو نشان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جبرئیل اندکی خاک از زمینی را که حسین علیه السّلام در آن کشته می‌شود به ایشان نشان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زمین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الأرض الّتی یقتل علیها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تدعی الطّفّ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حشیش،عن محمّد بن عبد اللّه،عن محمّد بن القاسم بن زکریّا عن الحسن بن عبد الواحد عن یوسف بن کلیب عن عامر بن کثیر،عن أبی الجارود،قال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 عند قبر الحسین علیه السّلام عند رأسه و عند رجلیه أوّل ما حفر فأخرج مسک أذفر لم یشکّوا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حشیش،عن أبی المفضّل الشّیبانیّ عن محمّد بن محمّد بن معقل القرمیسینیّ عن محمّد بن أبی الصّهبان عن البزنطیّ عن کرّام بن عمرو 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و جعفر بن محمّد علیهما السّلام یقولان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 الحسین علیه السّلام من قتله أن جعل الإمامة فی ذرّیّته،و الشّفاء فی تربته،و إجابة الدّعاء عند قبره،و لا تعدّ أیّام زائریه جائیا و راجعا من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لأبی عبد اللّه علیه السّلام هذا الجلال ینال بالحسین علیه السّلام فما له فی نفسه؟قال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ألحقه بالنّبیّ صلّی اللّه علیه و اله فکان معه فی درجته و منزلته،ثمّ تلا أبو عبد اللّه علیه السّلام وَ الَّذِینَ آمَنُوا وَ اتَّبَعَتْهُمْ ذُرِّیَّتُهُمْ بِإِیمانٍ أَلْحَقْنا بِهِمْ ذُرِّیَّتَهُمْ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حشیش عن أبی المفضّل عن حمید بن زیاد الدّهقان عن عبد اللّه بن أحمد بن نهیک عن سعید بن صالح،عن الحسن بن علیّ بن أبی المغیرة،عن الحارث بن المغیرة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إنّی رجل کثیر العلل</w:t>
      </w:r>
      <w:bookmarkStart w:id="1511" w:name="pg13930_143534"/>
    </w:p>
    <w:p>
      <w:pPr>
        <w:pStyle w:val="Heading3"/>
        <w:numPr>
          <w:ilvl w:val="2"/>
          <w:numId w:val="1"/>
        </w:numPr>
        <w:rPr/>
      </w:pPr>
      <w:bookmarkStart w:id="1512" w:name="__RefHeading___Toc1438056_3264237689"/>
      <w:bookmarkStart w:id="1513" w:name="_Toc606"/>
      <w:bookmarkEnd w:id="1511"/>
      <w:bookmarkEnd w:id="1512"/>
      <w:r>
        <w:rPr/>
        <w:t>587</w:t>
      </w:r>
      <w:r>
        <w:rPr>
          <w:rtl w:val="true"/>
        </w:rPr>
        <w:t>-</w:t>
      </w:r>
      <w:r>
        <w:rPr>
          <w:rtl w:val="true"/>
        </w:rPr>
        <w:t>هنگام کندن قبر برای امام حسین علیه السّلام مشک خوش بویی پیدا شد</w:t>
      </w:r>
      <w:bookmarkEnd w:id="15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جارود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برای اولین‌بار قبری برای امام حسین علیه السّلام کنده شد،در بالا سر و پایین پاهای آن حضرت گودالی کنده شد و مقداری مشک اذفر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مشکی بسیار خوشبو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شد ولی در آن هیچ شکّی نکردند</w:t>
      </w:r>
      <w:r>
        <w:rPr>
          <w:rFonts w:eastAsia="IRNazanin" w:cs="IRNazanin"/>
          <w:color w:val="111111"/>
          <w:sz w:val="28"/>
          <w:szCs w:val="28"/>
          <w:rtl w:val="true"/>
          <w:lang w:bidi="fa-IR"/>
        </w:rPr>
        <w:t>.</w:t>
      </w:r>
    </w:p>
    <w:p>
      <w:pPr>
        <w:pStyle w:val="Heading3"/>
        <w:numPr>
          <w:ilvl w:val="2"/>
          <w:numId w:val="1"/>
        </w:numPr>
        <w:rPr/>
      </w:pPr>
      <w:bookmarkStart w:id="1514" w:name="__RefHeading___Toc1438058_3264237689"/>
      <w:bookmarkStart w:id="1515" w:name="_Toc607"/>
      <w:bookmarkEnd w:id="1514"/>
      <w:r>
        <w:rPr/>
        <w:t>588</w:t>
      </w:r>
      <w:r>
        <w:rPr>
          <w:rtl w:val="true"/>
        </w:rPr>
        <w:t>-</w:t>
      </w:r>
      <w:r>
        <w:rPr>
          <w:rtl w:val="true"/>
        </w:rPr>
        <w:t>خداوند به خاطر شهید شدن امام حسین علیه السّلام چند چیز را به حضرت عطا فرمودند</w:t>
      </w:r>
      <w:bookmarkEnd w:id="15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صادق و امام باقر علیهما السّلام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والا به حسین علیه السّلام در برابر کشته شدنش پاداش داد به اینکه امامت در فرزندانش و شفا در خاکش و اجابت دعا را در نزد قبرش باشد و اینکه روزهایی که زائرینش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و می‌روند از عمرشان محسوب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امام صادق علیه السّلام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بزرگی و احترام به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به دست می‌آید ولی به خودش چه خواهد رسید؟فرمود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او را به پیامبر صلّی اللّه علیه و اله ملحق می‌گرداند و پیوسته با او در درجه و جایگاه او همراه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صادق علیه السّلام این آیه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و فرزندانشان را که به پیروی از آنها ایمان آورده‌اند به‌هم ملحق می‌نمائیم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مغیره نصری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مردی هستم که فراوان بیمار می‌شوم</w:t>
      </w:r>
    </w:p>
    <w:p>
      <w:pPr>
        <w:pStyle w:val="BookText"/>
        <w:rPr/>
      </w:pPr>
      <w:r>
        <w:rPr>
          <w:rFonts w:ascii="IRNazanin" w:hAnsi="IRNazanin" w:eastAsia="IRNazanin"/>
          <w:color w:val="111111"/>
          <w:sz w:val="28"/>
          <w:sz w:val="28"/>
          <w:szCs w:val="28"/>
          <w:rtl w:val="true"/>
          <w:lang w:bidi="fa-IR"/>
        </w:rPr>
        <w:t>و الأمراض،و ما ترکت دواء إلاّ تداویت به فما انتفعت بشیء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أنت عن طین قبر الحسین بن علیّ علیه السّلام فإنّ فیه شفاء من کلّ داء،و أمنا من کلّ خوف،فإذا أخذته فقل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بحقّ هذه الطّینة،و بحقّ الملک الّذی أخذها،و بحقّ النّبیّ الّذی قبضها،و بحقّ الوصیّ الّذی حلّ فیها،صلّ علی محمّد و أهل بیته،و افعل بی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لی أبو عبد اللّه علیه السّلام أمّا الملک الّذی قبضها فهو جبرئیل علیه السّلام و أراها النّبیّ صلّی اللّه علیه و 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تربة ابنک الحسین،تقتله أمّتک من بعدک،و الّذی قبضها فهو محمّد رسول اللّه صلّی اللّه علیه و اله و أمّا الوصیّ الّذی حلّ فیها فهو الحسین علیه السّلام و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 من کلّ داء،فکیف الأمن من کلّ خوف؟فقال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خفت سلطانا أو غیر سلطان فلا تخرجنّ من منزلک إلاّ و معک من طین قبر الحسین علیه السّلام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أخذته من قبر ولیّک و ابن ولیّک،فاجعله لی أمنا و حرزا لما أخاف و ما لا أخاف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قد یردّ ما لا یخاف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الحارث بن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 کما أمرنی،و قلت ما قال لی فصحّ جسمی،و کان لی أمانا من کلّ ما خفت و ما لم أخف،کما قال أبو عبد اللّه علیه السّلام فما رأیت مع ذلک بحمد اللّه مکروها و لا محذورا</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حشیش،عن أبی المفضّل عن محمّد بن محمّد عن النّهاوندیّ عن عبد اللّه بن حمّاد عن زید أبی أسامة،قال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فی جماعة من عصابتنا بحضرة سیّدنا الصّادق علیه السّلام فأقبل علینا أبو عبد اللّه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bookmarkStart w:id="1516" w:name="pg13930_143536"/>
    </w:p>
    <w:p>
      <w:pPr>
        <w:pStyle w:val="BookText"/>
        <w:rPr/>
      </w:pPr>
      <w:bookmarkEnd w:id="1516"/>
      <w:r>
        <w:rPr>
          <w:rFonts w:ascii="IRNazanin" w:hAnsi="IRNazanin" w:eastAsia="IRNazanin"/>
          <w:color w:val="111111"/>
          <w:sz w:val="28"/>
          <w:sz w:val="28"/>
          <w:szCs w:val="28"/>
          <w:rtl w:val="true"/>
          <w:lang w:bidi="fa-IR"/>
        </w:rPr>
        <w:t>و هیچ دوایی را رها ننمودم جز آنکه خود را با آن مداوا کردم ولی از هیچ‌یک از آنها بهره‌ای نبردم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گل قبر حسین بن علی علیه السّلام استفاده نمی‌کنی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در آن شفا از هر بیماری و ایمنی از هر ترسی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از آن گل برداشتی این سخن را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حق این گل و به حق فرشته‌ای که آن را برگرفت و به حق پیامبری که آن را در مشت گرفت و به حق جانشینی که در آن فرود آمد از تو می‌خواهم که بر محمد و خاندانش درود فرستی و برایم چنین و چنان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دعاهای خود را بطلبد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صادق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فرشته‌ای که آن را برگرفت جبرئیل است که آن را به پیامبر نشان داد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فرزندت حسین است که امتت پس از تو او را خواهند کشت و کسی‌که آن را در مشت گرفت محمد فرستاده خداست صلّی اللّه علیه و اله و جانشینی که در آن فرود آمد حسین علیه السّلام و 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همراه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از آنان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 بهبودی از هر بیماری را فهمیدم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از هر ترسی چگونه است؟پس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سلطان یا غیر سلطانی ترسیدی از منزلت خارج مشو مگر آنکه از گل قبر حسین علیه السّلام همراهت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از قبر دوست تو و فرزند دوستت برداشتم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برای من مایه ایمنی و مانعی از آنچه می‌ترسم و نمی‌ترسم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گاهی آنچه که موجب هراس نیست را هم برطرف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مغیره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همان‌گونه که امام فرموده بود از آن گل برداشتم و هر آنچه امام فرموده بود را بر زبان آوردم پس بدنم سالم گشت و برای من ایمنی از هر آنچه می‌ترسیدم و نمی‌ترسیدم بود همان‌گونه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سپاس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امر ناخوشایند و ترسناکی را مشاهده نکردم</w:t>
      </w:r>
      <w:r>
        <w:rPr>
          <w:rFonts w:eastAsia="IRNazanin" w:cs="IRNazanin"/>
          <w:color w:val="111111"/>
          <w:sz w:val="28"/>
          <w:szCs w:val="28"/>
          <w:rtl w:val="true"/>
          <w:lang w:bidi="fa-IR"/>
        </w:rPr>
        <w:t>.</w:t>
      </w:r>
    </w:p>
    <w:p>
      <w:pPr>
        <w:pStyle w:val="Heading3"/>
        <w:numPr>
          <w:ilvl w:val="2"/>
          <w:numId w:val="1"/>
        </w:numPr>
        <w:rPr/>
      </w:pPr>
      <w:bookmarkStart w:id="1517" w:name="__RefHeading___Toc1438060_3264237689"/>
      <w:bookmarkStart w:id="1518" w:name="_Toc608"/>
      <w:bookmarkEnd w:id="1517"/>
      <w:r>
        <w:rPr/>
        <w:t>589</w:t>
      </w:r>
      <w:r>
        <w:rPr>
          <w:rtl w:val="true"/>
        </w:rPr>
        <w:t>-</w:t>
      </w:r>
      <w:r>
        <w:rPr>
          <w:rtl w:val="true"/>
        </w:rPr>
        <w:t>شفا در خاک قبر امام حسین علیه السّلام</w:t>
      </w:r>
      <w:bookmarkEnd w:id="1518"/>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اسامه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درمیان گروهی از مردم در محضر آقایمان امام صادق علیه السّلام بودیم که امام به ما رو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تجعل تربة جدی الحسین علیه السّلام شفاء من کلّ داء و أمانا من کلّ خوف،فإذا تناولها أحدکم فلیقبّلها و لیضعها علی عینیه،و لیمرّها علی سائر جسده،و 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بحقّ هذه التّربة،و بحقّ من حلّ بها و ثوی فیها،و بحقّ أبیه و أمّه و أخیه و الأئمّة من ولده،و بحقّ الملائکة الحافّین به إلاّ جعلتها شفاء من کلّ داء،و برءا من کلّ مرض، و نجاة من کلّ آفة،و حرزا ممّا أخاف أحذر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یستعملها قال أبو أسامة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أستعملها من دهری الأطول،کما قال و وصف أبو عبد اللّه علیه السّلام،فما رأیت بحمد اللّه مکروها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حشیش،عن أبی المفضّل عن ابن عقدة عن علیّ بن الحسن بن فضّال،عن جعفر بن إبراهیم بن ناجیة،عن سعد بن سعید،قال سألته علیه السّلام عن الطّین الّذی یؤکل یأکله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طین حرام کالمیتة و الدّم و ما أهلّ لغیر اللّه به ما خلا طین قبر الحسین علیه السّلام فإنّه شفاء من کلّ داء</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علیّ بن حشیش عن أبی المفضّل عن عمر بن الحسین بن علیّ عن المنذر بن محمّد القابوسیّ،عن الحسین بن محمّد الأزدیّ عن أبیه قال صلّیت فی جامع المدینة و إلی جانبی رجلان علی أحدهما ثیاب السّفر،فقال أحدهما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فلان،أما علمت أنّ طین قبر الحسین علیه السّلام شفاء من کلّ داء،و ذلک أنّه کان بی وجع الجوف فتعالجت بکلّ دواء فلم أجد فیه عافیة، و خفت علی نفسی و أیست منها،و کانت عندنا امرأة من أهل الکوفة عجوز کبیرة،</w:t>
      </w:r>
      <w:bookmarkStart w:id="1519" w:name="pg13930_143538"/>
    </w:p>
    <w:p>
      <w:pPr>
        <w:pStyle w:val="BookText"/>
        <w:rPr/>
      </w:pPr>
      <w:bookmarkEnd w:id="1519"/>
      <w:r>
        <w:rPr>
          <w:rFonts w:ascii="IRNazanin" w:hAnsi="IRNazanin" w:eastAsia="IRNazanin"/>
          <w:color w:val="111111"/>
          <w:sz w:val="28"/>
          <w:sz w:val="28"/>
          <w:szCs w:val="28"/>
          <w:rtl w:val="true"/>
          <w:lang w:bidi="fa-IR"/>
        </w:rPr>
        <w:t>همانا خداوند والا خاک قبر جدّم حسین را بهبودی از هر بیماری و ایمنی از هر ترس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یکی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برگرفت آن را ببوسد و بر چشم نهد و بر بقیه بدنش بکشد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این خاک و به‌حق کسی که در آن فرود آمد و اقامت نمود و به حق پدر و مادر و برادر و امامان از فرزندانش و به حق فرشتگانی که او را دربر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نمی‌خواهم مگر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شفای از هر دردی و بهبودی از هر بیماری و رهایی از هر آفت و پناهی از هر آنچه می‌ترسم و از آن برحذرم،قرار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آن استفاده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اسامه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در تمام دوران طولانی زندگیم همان‌گونه که امام صادق علیه السّلام فرموده بود و توصیف نموده بود از آن استفاده کردم و به شکر خدا هیچ ناخوشایندی مشاهده نکردم</w:t>
      </w:r>
      <w:r>
        <w:rPr>
          <w:rFonts w:eastAsia="IRNazanin" w:cs="IRNazanin"/>
          <w:color w:val="111111"/>
          <w:sz w:val="28"/>
          <w:szCs w:val="28"/>
          <w:rtl w:val="true"/>
          <w:lang w:bidi="fa-IR"/>
        </w:rPr>
        <w:t>.</w:t>
      </w:r>
    </w:p>
    <w:p>
      <w:pPr>
        <w:pStyle w:val="Heading3"/>
        <w:numPr>
          <w:ilvl w:val="2"/>
          <w:numId w:val="1"/>
        </w:numPr>
        <w:rPr/>
      </w:pPr>
      <w:bookmarkStart w:id="1520" w:name="__RefHeading___Toc1438062_3264237689"/>
      <w:bookmarkStart w:id="1521" w:name="_Toc609"/>
      <w:bookmarkEnd w:id="1520"/>
      <w:r>
        <w:rPr/>
        <w:t>590</w:t>
      </w:r>
      <w:r>
        <w:rPr>
          <w:rtl w:val="true"/>
        </w:rPr>
        <w:t>-</w:t>
      </w:r>
      <w:r>
        <w:rPr>
          <w:rtl w:val="true"/>
        </w:rPr>
        <w:t>حرمت خوردن هر خاکی مگر خاک قبر امام حسین علیه السّلام</w:t>
      </w:r>
      <w:bookmarkEnd w:id="15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سعید اشعری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گلی که خورده می‌شود و مردم از آن استفاده می‌کنند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گلی همچون لاشه مرده و خون و آنچه بدون ذکر نام خدا سر بریده شده حرام است مگر گل قبر حسین علیه السّلام که آن شفای هر بیماری است</w:t>
      </w:r>
      <w:r>
        <w:rPr>
          <w:rFonts w:eastAsia="IRNazanin" w:cs="IRNazanin"/>
          <w:color w:val="111111"/>
          <w:sz w:val="28"/>
          <w:szCs w:val="28"/>
          <w:rtl w:val="true"/>
          <w:lang w:bidi="fa-IR"/>
        </w:rPr>
        <w:t>.</w:t>
      </w:r>
    </w:p>
    <w:p>
      <w:pPr>
        <w:pStyle w:val="Heading3"/>
        <w:numPr>
          <w:ilvl w:val="2"/>
          <w:numId w:val="1"/>
        </w:numPr>
        <w:rPr/>
      </w:pPr>
      <w:bookmarkStart w:id="1522" w:name="__RefHeading___Toc1438064_3264237689"/>
      <w:bookmarkStart w:id="1523" w:name="_Toc610"/>
      <w:bookmarkEnd w:id="1522"/>
      <w:r>
        <w:rPr/>
        <w:t>591</w:t>
      </w:r>
      <w:r>
        <w:rPr>
          <w:rtl w:val="true"/>
        </w:rPr>
        <w:t>-</w:t>
      </w:r>
      <w:r>
        <w:rPr>
          <w:rtl w:val="true"/>
        </w:rPr>
        <w:t>شفا با خاک امام حسین علیه السّلام</w:t>
      </w:r>
      <w:bookmarkEnd w:id="1523"/>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محمد ابو عبد اللّه ازدی از پدرش روایت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جامع مدینه نماز می‌گزاردم و در دو سوی من دو مرد بود که یکی لباس سفر به تن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یکی از آن‌دو به همراهش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آیا می‌دانی که گل قبر حسین علیه السّلام شفای هر بیماری است؟و آن به این دلیل است که خود درد شکم داشتم و با هردوایی که معالجه می‌کردم بهبودی نمی‌یافتم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خود هراسان شدم و از خود ناامید گشتم و در نزد ما زنی پر سن و سال از اهل کوفه بود که بر من گذشت درحالی که من در شدیدترین حالت بیماریی‌ام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علیّ و أنا فی أشدّ ما بی من العلّة،فقالت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سالم ما أری علّتک کلّ یوم زائدة؟فقلت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لک أن أعالجک فتبرأ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إلی شیء أحوج منّی إلی هذا؛فسقتنی ماء فی قدح،فسکتت عنّی العلّة،و برئت حتّی کأن لم تکن بی علّة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بعد أشهر دخلت علیّ العجوز 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علیک یا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اسمها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بماذا داویتنی؟فقالت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بواحدة ممّا فی هذه السّبحة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سبحة کانت فی 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هذه السّبحة؟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من طین قبر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رافضیّة داویتنی بطین قبر الحسین علیه السّلام؟فخرجت من عندی مغضبة و رجعت و اللّه علّتی کأشدّ ما کانت و أنا أقاسی منها الجهد و البلاء،و قد و اللّه خشیت علی نفسی،ثمّ أذّن المؤذّن فقاما یصلّیان و غابا 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حشیش عن أبی المفضّل عن الفضل بن محمّد بن أبی طاهر عن محمّد بن موسی الشّریعیّ عن أبیه موسی بن عبد العزیز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لقینی یوحنّا بن سراقیون النّصرانیّ المتطبّب فی شارع أبی أحمد فاستوقفنی،و قال لی</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بحقّ نبیّک و دینک،من هذا الّذی یزور قبره قوم منکم بناحیة قصر ابن هبیرة،من هو من أصحاب نبیّکم؟قلت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من أصحابه هو ابن بنته،فما دعاک إلی المسألة عنه؟فقال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حدیث طریف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إلیّ سابور الکبیر الخادم الرّشیدیّ فی اللّیل،فصرت إلیه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 معی؛فمضی</w:t>
      </w:r>
      <w:bookmarkStart w:id="1524" w:name="pg13930_143540"/>
    </w:p>
    <w:p>
      <w:pPr>
        <w:pStyle w:val="BookText"/>
        <w:rPr/>
      </w:pPr>
      <w:bookmarkEnd w:id="1524"/>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سالم می‌بینم که بیماریت روزبه‌روز فزونی می‌یابد؟به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که تو را مداوا کنم و به اذن خداوند والا بهبودی یابی؟به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 چیز چون این امر نیازمند نمی‌باشم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مقداری آب از یک ظرف را به من نوشاند و بیماری‌ام برطرف شد و بهبود یافتم گویا هرگز بیمار نبوده‌ام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 ماه که پیرزن به سراغم آمد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آن زن سلمه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سوگند می‌دهم چگونه مرا مداوا کردی؟پس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یکی از دانه‌های این 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تسبیحی که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تسبیح از چیست؟پس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تسبیح از گل قبر حسین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از دین،برگشته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لقبی برای شیعه در نزد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گل قبر حسین مداوا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خشمگین از نزد من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آن لحظه بیماری‌ام به شدیدترین صورت خود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آن روز بیماری‌ام را با تلاش و سختی معالجه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هراسانم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اذان‌گو اذان گفت پس آن‌دو مرد برخاسته و نماز گزاردند و از مقابل چشمانم دور شدند</w:t>
      </w:r>
      <w:r>
        <w:rPr>
          <w:rFonts w:eastAsia="IRNazanin" w:cs="IRNazanin"/>
          <w:color w:val="111111"/>
          <w:sz w:val="28"/>
          <w:szCs w:val="28"/>
          <w:rtl w:val="true"/>
          <w:lang w:bidi="fa-IR"/>
        </w:rPr>
        <w:t>.</w:t>
      </w:r>
    </w:p>
    <w:p>
      <w:pPr>
        <w:pStyle w:val="Heading3"/>
        <w:numPr>
          <w:ilvl w:val="2"/>
          <w:numId w:val="1"/>
        </w:numPr>
        <w:rPr/>
      </w:pPr>
      <w:bookmarkStart w:id="1525" w:name="__RefHeading___Toc1438066_3264237689"/>
      <w:bookmarkStart w:id="1526" w:name="_Toc611"/>
      <w:bookmarkEnd w:id="1525"/>
      <w:r>
        <w:rPr/>
        <w:t>592</w:t>
      </w:r>
      <w:r>
        <w:rPr>
          <w:rtl w:val="true"/>
        </w:rPr>
        <w:t>-</w:t>
      </w:r>
      <w:r>
        <w:rPr>
          <w:rtl w:val="true"/>
        </w:rPr>
        <w:t>قصۀ موسی بن عیسی و تربت امام حسین علیه السّلام</w:t>
      </w:r>
      <w:bookmarkEnd w:id="1526"/>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649</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بن عبد العزیز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 بن سراقیون مسیحی دانشجوی پزشکی مرا در خیابان ابو احمد ملاقات کرد پس نگهم داشت 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 پیامبرت و دینت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کیست که گروهی از شما هر روز او را در حوالی قصر ابن هبیره زیارت می‌کنید؟او از کدام یاران پیامبرتان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یاران پیامبر نیست بلکه فرزند دختر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چیز تو را واداشت که از او بپرسی؟پس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من درباره او روایتی نیکو و نادر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برایم روایت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شب‌هنگام سابور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رشیدی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من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نزدش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معه حتّی دخلنا علی موسی بن عیسی الهاشمیّ،فوجدناه زائل العقل متّکئا علی وسادة،و إذا بین یدیه طست فیها حشو جوفه،و کان الرّشید استحضره من الکوفة،فأقبل سابور علی خادم کان من خاصّة موسی،فقال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ما خبره؟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أخبرک أنّه کان من ساعته جالسا و حوله ندماؤه،و هو من أصحّ النّاس جسما و أطیبهم نفسا،إذ جری ذکر الحسین بن علیّ علیه السّلام قال 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سألتک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الرّافضة لتغلو فیه حتّی إنّهم فیما عرفت یجعلون تربته دواء یتداوون به فقال له رجل من بنی هاشم کان حاضرا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کانت بی علّة غلیظة فتعالجت لها بکلّ علاج،فما نفعنی،حتّی وصف لی کاتبی أن آخذ من هذه التّربة،فأخذتها فنفعنی اللّه بها،و زال عنّی ما کنت أجده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فبقی عندک منها 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فوجّه فجاءه منها بقطعة فناولها موسی بن عیسی فأخذها موسی فاستدخلها دبره استهزاء بمن تداوی بها و احتقارا و تصغیرا لهذا الرّجل الّذی هذه تربته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 إلاّ أن استدخلها دبره حتّی صاح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النّار الطّست الطّست؛فجئناه بالطّست فأخرج فیها ما تری؛فانصرف النّدماء و صار المجلس مأتما،فأقبل علیّ سابور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هل لک فیه حیلة؟فدعوت بشمعة، فنظرت فإذا کبده و طحاله و ریته و فؤاده خرج منه فی الطّست،فنظرت إلی أمر عظیم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لأحد فی هذا صنع إلاّ أن یکون لعیسی الّذی کان یحیی الموتی</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 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و لکن کن هاهنا فی الدّار إلی أن یتبیّن ما یکون من أمره؛</w:t>
      </w:r>
    </w:p>
    <w:p>
      <w:pPr>
        <w:pStyle w:val="BookText"/>
        <w:rPr/>
      </w:pPr>
      <w:r>
        <w:rPr>
          <w:rFonts w:ascii="IRNazanin" w:hAnsi="IRNazanin" w:eastAsia="IRNazanin"/>
          <w:color w:val="111111"/>
          <w:sz w:val="28"/>
          <w:sz w:val="28"/>
          <w:szCs w:val="28"/>
          <w:rtl w:val="true"/>
          <w:lang w:bidi="fa-IR"/>
        </w:rPr>
        <w:t>او به راه افتاد و من نیز همراه او روان شدم تا اینکه به موسی بن عیسی هاشمی رسیدیم و دیدیم که عقلش از میان رفته و بر بالشی تکیه داده و در مقابلش طشتی است که دل و روده‌اش در آن ریخته است و این درحالی بود که رشید او را از کوفه فرا خوانده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سابور رو به خادمی که از نزدیکان موسی بود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چه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آگاه می‌کنم که ساعتی پیش نشسته بود و خدمتگزاران و هم‌صحبتانش در اطرافش بودند و او از سالم‌ترین و نیک‌حال‌ترین مردم بود که ناگاه یاد حسین بن علی علیه السّلام به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یوحنّا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از تو درباره آن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خادم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موسی گفت</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درباره حسین زیاده‌روی می‌کنند و تا آنجا که می‌دانم آنان خاک مزار او را داروی خود قرار می‌دهند و خود را با آن مداوا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مردی از بنی هاشم که در جمع حاضر بود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سختی بیمار بودم و به هر درمانی متوسّل گشتم ولی مرا سود نبخشید تا اینکه نگارنده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داشت که از این تربت برگیرم پس،از آن برگرفتم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این‌چنین به وسیله آن مرا سود بخشید و بیماری را که در خود می‌یافتم از من برطرف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تربت چیزی نزد تو باقی‌مانده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پس به دنبال آن فرستاد و تکه‌ای از آن تربت را برایش آوردند پس موسی به عیسی آن را برگرفت و برای مسخره کردن کسی که به وسیله آن خاک بیماری خود را مداوا کرده بود و خوار ساختن و کوچک نمودن کسی که این خاک مزار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خاک را در مقعد خود داخل ساخت پس هنوز آن خاک را در پشت خود داخل نساخته بود که فریاد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طشت طشت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برایش طشتی آوردیم و آنچه می‌بینی را درمیان آن بالا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 صحبتان بازگشتند و مجلس ماتم‌سرا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سابور رو به من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چاره‌ای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شمعی خواستم و در طشت نگریستم و دیدم که کبد و طحال و ریه و قلب او در طشت ریخته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بس بزرگ را مشاهده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کس جز عیسی که مردگان را زنده می‌کرد کاری برنمی‌آید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سابور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اما این جا در خانه‌اش باش تا امر او بر ما واضح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فبتّ عندهم و هو بتلک الحال ما رفع رأسه،فمات فی وقت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موسی بن سریع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یوحنّا یزور قبر الحسین و هو علی دینه،ثمّ أسلم بعد هذا و حسن إسلامه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حشیش،عن محمّد بن عبد اللّه،عن علیّ بن محمّد بن مخلد عن أحمد بن میثم عن یحیی بن عبد الحمید الحمّانیّ أملا علیّ فی منزله،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أیّام ولایة موسی بن عیسی الهاشمیّ فی الکوفة من منزلی فلقینی أبو بکر بن عیّاش،فقال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بنا یا یحیی إلی هذا،فلم أدر من یعنی،و کنت أجلّ أبا بکر عن مراجعته،و کان راکبا حمارا له،فجعل یسیر علیه و أنا أمشی مع رکابه،فلمّا صرنا عند الدّار المعروفة بدار عبد اللّه بن حازم التفت إلیّ فقال یا ابن الحمّانیّ إنّما جررتک معی و جشّمتک معی أن تمشی خلفی لأسمعک ما أقول لهذه الطّاغیة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یا أبا بکر؟قال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الفاجر الکافر موسی بن عیسی؛ فسکّت عنه،و مضی و أنا أتبعه حتّی إذا صرنا إلی باب موسی بن عیسی و بصر به الحاجب و تبیّنه،و کان النّاس ینزلون عند الرّحبة،فلم ینزل أبو بکر هناک،و کان علیه یومئذ قمیص و إزار و هو محلول الإزار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علی حماره و نادانی</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 یا بن الحمّانیّ؛فمنعنی الحاجب فزجره أبو بکر،و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أتمنعه یا فاعل و هو معی؟فترکنی،فما زال یسیر علی حماره حتّی دخل الإیوان،فبصر بنا موسی و هو قاعد فی صدر الإیوان علی سریره و بجنبی السّریر رجال متسلّحون</w:t>
      </w:r>
      <w:bookmarkStart w:id="1527" w:name="pg13930_143544"/>
    </w:p>
    <w:p>
      <w:pPr>
        <w:pStyle w:val="BookText"/>
        <w:rPr/>
      </w:pPr>
      <w:bookmarkEnd w:id="1527"/>
      <w:r>
        <w:rPr>
          <w:rFonts w:ascii="IRNazanin" w:hAnsi="IRNazanin" w:eastAsia="IRNazanin"/>
          <w:color w:val="111111"/>
          <w:sz w:val="28"/>
          <w:sz w:val="28"/>
          <w:szCs w:val="28"/>
          <w:rtl w:val="true"/>
          <w:lang w:bidi="fa-IR"/>
        </w:rPr>
        <w:t>پس شب را در آنجا ماندم و او در آن حال بود و سر خود را بلند نکرد و صبحدم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موسی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سریع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 درحالی که بر دین خود بود قبر حسین علیه السّلام را زیارت می‌کرد سپس اسلام آورد و اسلامش بس نکو بود</w:t>
      </w:r>
      <w:r>
        <w:rPr>
          <w:rFonts w:eastAsia="IRNazanin" w:cs="IRNazanin"/>
          <w:color w:val="111111"/>
          <w:sz w:val="28"/>
          <w:szCs w:val="28"/>
          <w:rtl w:val="true"/>
          <w:lang w:bidi="fa-IR"/>
        </w:rPr>
        <w:t>.</w:t>
      </w:r>
    </w:p>
    <w:p>
      <w:pPr>
        <w:pStyle w:val="Heading3"/>
        <w:numPr>
          <w:ilvl w:val="2"/>
          <w:numId w:val="1"/>
        </w:numPr>
        <w:rPr/>
      </w:pPr>
      <w:bookmarkStart w:id="1528" w:name="__RefHeading___Toc1438068_3264237689"/>
      <w:bookmarkStart w:id="1529" w:name="_Toc612"/>
      <w:bookmarkEnd w:id="1528"/>
      <w:r>
        <w:rPr/>
        <w:t>593</w:t>
      </w:r>
      <w:r>
        <w:rPr>
          <w:rtl w:val="true"/>
        </w:rPr>
        <w:t>-</w:t>
      </w:r>
      <w:r>
        <w:rPr>
          <w:rtl w:val="true"/>
        </w:rPr>
        <w:t>شخم زدن قبر امام حسین علیه السّلام به دستور موسی بن عیسی</w:t>
      </w:r>
      <w:bookmarkEnd w:id="15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میثم بن ابی نعیم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این‌روایت را یحیی بن عبد الحمید حمّانی در منزلش بر من املا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حکمرانی موسی بن عیسی هاشمی در کوفه از منزل خارج شدم پس ابو بکر بن عیّاش مرا مشاهده کرد 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یحیی با ما به سوی او بیا</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ندانستم که چه‌کسی را درنظر دارد و من بیش از اینها ابو بکر را احترام می‌کردم که نخواهم او را همراهی کنم و او سوار بر الاغش بود و حرکت نمود و من نیز در رکابش پیاده حرکت می‌کردم پس هنگامی که به خانه‌های معروف به خانه عبد اللّه بن حازم رسیدیم رو به من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حمّانی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را با خود به اینجا کشانده و وادار کردم که پشت‌سر من حرکت کنی تا آن‌چه را به این ستمگر می‌گویم به تو بشنوانم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بدکار کافر موسی بن عیسی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خاموش شده و به دنبالش رفتم تا به در خانه موسی بن عیسی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دربان او را دید و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گاهی فرود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 بکر در آنجا فرود نیامد و در آن روز پیراهن و لنگی بر تن داشت و او لنگ را برگشود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سوار بر الاغش داخل شد و به من ندا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حمّانی به دنبالم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دربان مرا بازداشت ولی ابو بکر او را منع نمود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را باز می‌داری درحالی که او به همراه من است؟پس دربان مرا رها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هم‌چنان بر الاغش حرکت می‌کرد تا به ایوان قصر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موسی ما را مشاهده کرد درحالی که در جلوی ایوان بر تختش نشسته بود و در دو سوی تخت مردان مسلّح قرار داشتند</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کانوا یصنعون،فلمّا أن رآه موسی،رحّب به و قرّبه و أقعده علی سریره، و منعت أنا حین وصلت إلی الإیوان أن أتجاوزه،فلمّا استقرّ أبو بکر علی السّریر التفت فرآنی حیث أنا واقف،فنادانی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 ویحک؛فصرت إلیه و نعلی فی رجلی، و علیّ قمیص و إزار،فأجلسنی بین یدیه،فالتفت إلیه موسی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رجل تکلّمنا 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لکنّی جئت به شاهدا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رأیتک و ما صنعت بهذا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الحسین بن علیّ بن فاطمة بنت رسول اللّه صلّی اللّه علیه و اله و کان موسی قد وجّه إلیه من کربه و کرب جمیع أرض الحائر و حرثها و زرع الزّرع فیها،فانتفخ موسی حتّی کاد أن ینقدّ،ثمّ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 و 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 حتّی أخبرک،اعلم أنّی رأیت فی منامی کأنّی خرجت إلی قومی بنی غاضرة،فلمّا صرت بقنطرة الکوفة اعترضنی خنازیر عشرة تریدنی،فأغاثنی اللّه برجل کنت أعرفه من بنی أسد فدفعها عنّی،فمضیت لوجهی،فلمّا صرت إلی شاهی ضللت الطّریق،فرأیت هناک عجوزا فقالت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ترید،أیّها الشّیخ؟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الغاضریّة قالت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تبطن هذا الوادی،فإنّک إذا أتیت إلی آخره اتّضح لک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فمضیت ففعلت ذلک فلمّا صرت إلی نینوی إذا أنا بشیخ کبیر جالس هناک،فقلت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أنت أیّها الشّیخ؟فقال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أهل هذه القریة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تعدّ من السّنین؟فقال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أحفظ ما مضی من سنّی و عمری،و لکن أبعد ذکری أنّی رأیت الحسین بن علیّ علیهما السّلام و من کان معه من أهله و من تبعه یمنعون الماء الّذی</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نیز چنین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موسی او را دید به او خیر مقدم گفت و به خود نزدیک گرداند و بر تخت خود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که به ایوان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عبور بازداشتند پس وقتی ابو بکر بر تخت قرار گرفت روی گرداند و مرا دید که ایستاده‌ام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ندا درداد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پیش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سوی او رفتم درحالی که کفشهایم در پایم بود و پیراهن و لنگی بر تن داشتم پس مرا در مقابلش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موسی روبه او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مردی است که درباره‌اش با ما سخن می‌گویی؟گفتم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امّا او را برای گواهی بر تو 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چیزی؟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و آن‌چه را با این قبر کردی مشاهده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قبر؟گفتم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حسین بن علی علیه السّلام فرزند فاطمه دختر رسول خدا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در آن زمان کسانی را فرستاده بود که آن قبر و تمامی زمینهای حرم حسینی را شخم زده و آن را برای کشت آماده نمایند و در آن زراعت و کشاورزی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موسی خشمگین شد تا جایی که نزدیک بود از هم دریده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امر به تو چه ربطی دارد؟ابو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تا تو را آگاه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من در خواب دیدم که گویا به سوی قومم،بنی غاضره حرکت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به پل کوفه رسیدم ده خوک مرا دنبال کردند و قصد مرا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به وسیله مردی از بنی اسد که او را می‌شناختم مرا یاری نمود و آنان را از من بازداشت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راه خود ادامه دادم پس هنگامی که به 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نزدیک قادسیّه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 راه را گم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پیرزنی را در آن‌جا مشاهده کردم که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کجا می‌خواهی بروی؟گفتم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به غاضریه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این وادی برو آنگاه که به نهایتش برسی راه بر تو روشن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حرکت نمودم و آن‌چنان کردم پس هنگامی که به نینوا رسیدم پیرمردی مسن را مشاهده کردم که آنجا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پیرمرد تو از کجا هستی؟گفت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این ده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سن و عمرم گذشته است را در یاد ندارم امّا دورترین چیزی که در یاد دارم این است که دیدم حسین بن علی علیه السّلام و پیروان و همراهان و خانواده‌اش از این آب که می‌بینی باز داشته شدند</w:t>
      </w:r>
    </w:p>
    <w:p>
      <w:pPr>
        <w:pStyle w:val="BookText"/>
        <w:rPr/>
      </w:pPr>
      <w:r>
        <w:rPr>
          <w:rFonts w:ascii="IRNazanin" w:hAnsi="IRNazanin" w:eastAsia="IRNazanin"/>
          <w:color w:val="111111"/>
          <w:sz w:val="28"/>
          <w:sz w:val="28"/>
          <w:szCs w:val="28"/>
          <w:rtl w:val="true"/>
          <w:lang w:bidi="fa-IR"/>
        </w:rPr>
        <w:t>تراه و لا یمنع الکلاب و لا الوحوش شربه؛فاستفظعت ذلک و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أنت رأیت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سمک السّماء،لقد رأیت هذا أیّها الشّیخ و عاینته،و إنّک و أصحابک الّذین یعینون علی ما قد رأینا ممّا أقرح عیون المسلمین،إن کان فی الدّنیا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و ما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لم تنکروا ما أجری سلطانکم إلیه</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أجری إلیه؟قال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أیکرب قبر ابن النّبیّ صلّی اللّه علیه و اله و تحرث أرضه؟قلت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القبر؟قال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هو ذا أنت واقف فی أرضه،فأمّا القبر فقد عمی عن أن یعرف 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بکر بن عیّاش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 رأیت القبر قبل ذلک الوقت قطّ و لا أتیته فی طول عمری،فقلت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لی بمعرفته؟فمضی معی الشّیخ حتّی وقف بی علی حیر له باب و آذن،و إذا جماعة کثیرة علی الباب فقلت للآذن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الدّخول علی ابن رسول اللّه صلّی اللّه علیه و 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تقدر علی الوصول فی هذا الوقت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وقت زیارة إبراهیم خلیل اللّه و محمّد رسول اللّه و معهما جبرئیل و میکائیل فی رعیل من الملائکة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بکر بن عیّاش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فانتبهت و قد دخلنی روع شدید و حزن و کآبة و مضت بی الأیّام حتّی کدت أن أنسی المنام،ثمّ اضطررت إلی الخروج إلی بنی غاضرة لدین کان لی علی رجل منهم،فخرجت و أنا لا أذکر الحدیث حتّی إذ صرت بقنطرة الکوفة لقینی عشرة من اللّصوص،فحین رأیتهم ذکرت الحدیث و رعبت من خشیتی لهم،فقالوا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 ما معک و انج بنفسک؛ و کانت معی نفیقة،فقلت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یحکم أنا أبو بکر بن عیّاش،و إنّما خرجت فی طلب</w:t>
      </w:r>
    </w:p>
    <w:p>
      <w:pPr>
        <w:pStyle w:val="BookText"/>
        <w:rPr/>
      </w:pPr>
      <w:r>
        <w:rPr>
          <w:rFonts w:ascii="IRNazanin" w:hAnsi="IRNazanin" w:eastAsia="IRNazanin"/>
          <w:color w:val="111111"/>
          <w:sz w:val="28"/>
          <w:sz w:val="28"/>
          <w:szCs w:val="28"/>
          <w:rtl w:val="true"/>
          <w:lang w:bidi="fa-IR"/>
        </w:rPr>
        <w:t>درحالی که سگان و درندگان از نوشیدن آن بازداشته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امر را بزرگ پنداشته و دهشت‌زده شده و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صحنه را مشاهده کرده‌ای؟گفت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بله،ای پیرمرد سوگند به کسی که آسمان را برافراشت این امر را دیدم و با چشمان خود مشاهده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تو و یارانت کسانی هستید که بر آنچه ما دیده‌ایم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مصیبت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مسلمانان را زخمی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قتل حسین بن علی علیه السّلام و یارانش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می‌کنند هرچند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مردات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آنچه سلطانتان با حسین علیه السّلام کرده است را بد نمی‌شمارید و ردّ نمی‌کنید</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چه کرده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قبر فرزند پیامبر شخم زده شده و در زمینش کشاورزی می‌شود؟گفت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کجاست؟گفتم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اینک در زمین آن قبر ایستاده‌ای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اینکه جایگاهش شناخته شود به دور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بن عیاش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پیش از آن زمان قبر را ندیده بودم و در تمام عمرم به نزد آن نیامده بودم 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آن قبر را بشناسم؟ پس آن پیرمرد با من حرکت کرد تا مرا در کنار صحنی متوقّف کرد که در و دربانی داشت و گروه فراوانی پشت در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دربان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کنار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رسول خدا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نمی‌توانی داخل شوی؟گفتم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زمان زیارت ابراهیم دوست خدا و محمد فرستاده اوست صلّی اللّه علیه و اله و همراه آن‌دو جبرئیل و میکائیل درمیان تعداد فراوانی از بزرگان فرشتگان حاضر هستند ابو بکر بن عیاش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خواب بیدار شدم هراسناک و اندوهگین و ناراحت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 روز گذشت تا جایی که نزدیک بود خوابم را فراموش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مجبور شدم به خاطر طلبی که از کسی داشتم به سوی بنی غاضره خارج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خانه خارج شدم درحالی که آنچه را در خواب دیده بودم به یاد نمی‌آوردم تا به پل کوفه رسیدم و ده دزد مرا مشاهده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آنان را دیدم خواب را به یاد آوردم و از ترس آنان وحشت مرا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داری بر زمین بیافکن و خود را نجات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 من مقداری پول و توشه سفر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 وای بر شما من ابو بکر عیاش هستم و به دنبال طلبم از خانه خارج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لی،و اللّه اللّه لا تقطعونی عن طلب دینی و تضرّوا بی فی نفقتی،فإنّی شدید الإضافة،فنادی رجل منهم،مولای و ربّ الکعبة لا یعرّض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لبعض فتیانهم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معه حتّی تصیر به إلی الطّریق الأیمن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 أتذکّر ما رأیته فی المنام،و أتعجّب من تأویل الخنازیر حتّی صرت إلی نینوی،فرأیت و اللّه الّذی لا إله إلاّ هو الشّیخ الّذی کنت رأیته فی منامی بصورته و هیئته،رأیته فی الیقظة کما رأیته فی المنام سواء،فحین رأیته ذکرت الأمر و الرّؤیا،فقلت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ما کان هذا إلاّ وحیا،ثمّ سألته کمسألتی إیّاه فی المنام فأجابنی ثمّ 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 بنا؛فمضیت فوقفت معه علی الموضع و هو مکروب،فلم یفتنی شیء فی منامی إلاّ الآذن و الحیر فإنّی لم أر حیرا و لم أر آذنا فاتّق اللّه أیّها الرّجل،فإنّی قد آلیت علی نفسی ألاّ أدع إذاعة هذا الحدیث،و لا زیارة ذلک الموضع و قصده و إعظامه،فإنّ موضعا یأتیه إبراهیم و محمّد و جبرئیل و میکائیل علیهم السّلام لحقیق بأن یرغب فی إتیانه و زیارته،فإنّ أبا حصین حدّثنی أنّ رسول اللّه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رآنی فی المنام فإیّای رأی،فإنّ الشّیطان لا یتشبّه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أمسکت عن إجابة کلامک لأستوفی هذه الحمقة الّتی ظهرت منک،و باللّه لئن بلغنی بعد هذا الوقت أنّک تحدّث بهذا لأضربنّ عنقک و عنق هذا الّذی جئت به شاهدا علیّ</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یمنعنی اللّه و إیّاه منک،فإنّی إنّما أردت اللّه بما کلّمتک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تراجعنی یا عاصّ؛و شتمه،فقال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 أخزاک اللّه و قطع لسانک،فارعد</w:t>
      </w:r>
    </w:p>
    <w:p>
      <w:pPr>
        <w:pStyle w:val="BookText"/>
        <w:rPr/>
      </w:pPr>
      <w:r>
        <w:rPr>
          <w:rFonts w:ascii="IRNazanin" w:hAnsi="IRNazanin" w:eastAsia="IRNazanin"/>
          <w:color w:val="111111"/>
          <w:sz w:val="28"/>
          <w:sz w:val="28"/>
          <w:szCs w:val="28"/>
          <w:rtl w:val="true"/>
          <w:lang w:bidi="fa-IR"/>
        </w:rPr>
        <w:t>شما را به خدا سوگند می‌دهم که مرا از طلب قرضم باز ندارید و به اموال و ره توشه‌ام آسیبی نرسانید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بسیار تنگدستم پس مردی از میان آنان ندا درداد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کعبه سوگند می‌دهم کسی به او کاری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یکی از جوانانشان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باش تا او را به راهی ایمن برسانی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را در خواب دیده بودم به یاد می‌آوردم و از تعبیر شدن خوک‌ها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که در خواب دیده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 بودم تا به نینوا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هیچ معبودی جز او نیست پیرمردی را که در خواب دیده بودم با همان چهره و ظاهر مشاهده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او در خواب دیده بودم با آنچه در بیداری می‌دیدم یکسان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او را در خواب دیدم خواب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جز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خواب چیزی جز وحی نبود</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همان‌گونه که در خواب از او پرسیده بودم سؤال کردم و او به من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حرکت کردم و با او بر جایگاهی ایستادم درحالی که او اندوهگین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هیچ قسمتی از خواب از من فوت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صحن و سرا و دربان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هیچ صحن و دربانی مشاهده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مرد از خدا بترس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من خود را قسم داده‌ام که پخش خبر این خواب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درمیان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نکنم و زیارت آن‌جایگاه و حرکت به سوی آن و بزرگداشت آن را ترک ننمایم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در آمدن و زیارت جایگاهی که ابراهیم و محمد و جبرئیل و میکائیل علیهم السّلام بدانجا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ابو حصین برایم روایت نموده است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مرا در خواب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است چون شیطان خود را شبیه من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موسی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پاسخ سخنت دست نگاه داشتم تا این حماقتی را که از تو پدید آمده است به طور کامل دریابم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پس از این به من خبر رسد که تو این سخن را بر زبان آورده‌ای هرآینه گردن تو و این مرد را که به عنوان گواه بر من آورده‌ای خواهم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خدا من و او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همانا من در آنچه با تو سخن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طلبیدم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سرکش با من مجادله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دشنام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خوار سازد و زبانت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 سریره،ثمّ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خذوه؛فأخذ الشّیخ عن السّریر و أخذت أنا،فو اللّه لقد مرّ بنا من السّحب و الجرّ و الضّرب ما ظننت أنّنا لا نکثر الأحیاء أبدا،و کان أشدّ ما مرّ بی من ذلک أنّ رأسی کان یجرّ علی الصّخر،و کان بعض موالیه یأتینی فینتف لحیتی،و موسی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اقتلوهما بنی کذا و کذا؛بالزّانی لا یکنّی،و أبو بکر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 قطع اللّه لسانک و انتقم منک،اللّهمّ إیّاک أردنا،و لولد ولیّک غضبنا و علیک توکّلنا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فصیّر بنا جمیعا إلی الحبس،فما لبثنا فی الحبس إلاّ قلیلا،فالتفت إلیّ أبو بکر و رأی ثیابی قد خرّقت و سالت دمائی،فقال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حمّانیّ قد قضینا للّه حقّا،و اکتسبنا فی یومنا هذا أجرا،و لن یضیع ذلک عند اللّه و لا عند رسوله؛فما لبثنا إلاّ مقدار غدائه و نومه حتّی جاءنا رسوله فأخرجنا إلیه،و طلب حمار أبی بکر فلم یوجد،فدخلنا علیه فإذا هو فی سرداب له یشبه الدّور سعة و کبرا،فتعبنا فی المشی إلیه تعبا شدیدا،و کان أبو بکر إذا تعب فی مشیه جلس یسیرا ثمّ یقول</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 هذا فیک فلا تنسه؛فلمّا دخلنا علی موسی،و إذا هو علی سریر له،فحین بصربنا،قال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حیّ اللّه و لا قرّب من جاهل أحمق یتعرّض لما یکره،ویلک یا دعیّ ما دخولک فیما بیننا معشر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سمعت کلامک و اللّه حسبک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قبّحک اللّه،و اللّه لئن بلغنی أنّ هذا الحدیث شاع أو ذکر عنک لأضربنّ عنقک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التفت إلیّ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کلب؛و شتمنی،و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ثمّ إیّاک أن تظهر هذا،فإنّه إنّما خیّل لهذا الشّیخ الأحمق شیطان یلعب به فی منامه،اخرجا</w:t>
      </w:r>
    </w:p>
    <w:p>
      <w:pPr>
        <w:pStyle w:val="BookText"/>
        <w:rPr/>
      </w:pPr>
      <w:r>
        <w:rPr>
          <w:rFonts w:ascii="IRNazanin" w:hAnsi="IRNazanin" w:eastAsia="IRNazanin"/>
          <w:color w:val="111111"/>
          <w:sz w:val="28"/>
          <w:sz w:val="28"/>
          <w:szCs w:val="28"/>
          <w:rtl w:val="true"/>
          <w:lang w:bidi="fa-IR"/>
        </w:rPr>
        <w:t>پس موسی بر تخت خود لرزید 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شیخ و من را روی تخت دستگیر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آنچه که از کشیدن و زدن بر ما گذشت چنان بود که هرگز گمان نمی‌کردم بیش از این زنده بمانیم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سخت‌ترین چیزی که بر من گذشت این بود که سرم بر تخته سنگی کشیده می‌شد و بعضی از اطرافیان او نیز به نزد من آمده و ریش مرا می‌کندند و موسی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فرزند کذا و کذا را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کنایه به ما نسبت زنا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 الفاظی صریح و واضح به ما دشنام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بکر به 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زبانت را قطع سازد و از تو انتقام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طلبیدیم و برای فرزند دوست تو خشمگین شدیم و بر تو توکّل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ظالم ما را به زندان انداخت ولی جز اندکی در زندان نماندیم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 بکر رو به من کرد و دید که لباسم پاره شده و خون جاری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خدا حقّی را به انجام رساندیم و در این‌روز پاداشی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آوردیم و این کار ما هرگز در نزد خدا و فرستاده‌اش ضایع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جز به مقدار یک روزوشب در زندان باقی نماندیم تا فرستاده‌اش به نزد ما آمد و ما را به سوی موسی برد و فرستاده موسی در جستجوی الاغ ابو بکر رفت ولی آن را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 پای پیاده برای دیدن موسی به راه افتادیم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سردابی بود که از نظر وسعت و بزرگی همچون شهر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آن‌قدر پیش رفتیم که به سختی خسته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بکر هنگامی که از راه رفتن خسته می‌شد اندکی می‌نشست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به خاطر توست پس آن را فراموش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بر موسی داخل شدیم او بر تختش نشسته بود</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ما را 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هیچ نادان احمقی را که آنچه ناخوش می‌دارد انجام می‌دهد زنده ندارد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نگرداند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زنازاده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که در کار ما جماعت بنی هاشم دخالت می‌کنی؟پس 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سخنت را شنیدم و خدا تو را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گرداند به خدا سوگند اگر به من خبر رسد که این سخن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رواج یافته است یا از تو یاد شود گردنت را خواهم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روبه من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دشنام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برحذر باش و باز هم بر حذر باش که از او پشتیبانی کنی همانا شیطان براین شیخ احمق مشتبه شده و او را در خوابش بازی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علیکما لعنة اللّه و غضبه؛فخرجنا و قد یئسنا من الحیاة،فلمّا وصلنا إلی منزل الشّیخ أبی بکر و هو یمشی و قد ذهب حماره،فلمّا أراد أن یدخل منزله التفت إلیّ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 هذا الحدیث و أثبته عندک،و لا تحدّثنّ هؤلاء الرّعاع،و لکن حدّث به أهل العقول و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حشیش،عن أبی المفضّل عن محمّد بن علیّ بن هاشم الأبلّیّ،عن الحسن بن أحمد بن النّعمان الجوزجانیّ عن یحیی بن المغیرة الرّازیّ،قال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جریر بن عبد الحمید إذ جاءه رجل من أهل العراق،فسأله جریر عن خبر النّاس،فقال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الرّشید و قد کرب قبر الحسین علیه السّلام و أمر أن تقطع السّدرة الّتی فیه فقطعت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جریر یده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أکبر،جاءنا فیه حدیث عن رسول اللّه صلّی اللّه علیه و اله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قاطع السّدرة؛ثلاثا،فلم نقف علی معناه حتّی الآن،لأنّ القصد بقطعه تغییر مصرع الحسین علیه السّلام حتّی لا یقف النّاس علی قبره</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أبی المفضّل عن محمّد بن جعفر بن محمّد بن فرج الرّخّجیّ،قال حدّثنی أبی،عن عمّه عمر بن فرج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أنفذنی المتوکّل فی تخریب قبر الحسین علیه السّلام فصرت إلی النّاحیة،فأمرت بالبقر فمرّ بها علی القبور، کلّها،فلمّا بلغت قبر الحسین علیه السّلام لم تمرّ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عمّی عمر بن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 العصا بیدی،فما زلت أضربها حتّی تکسّرت العصا فی یدی،فو اللّه ما جازت</w:t>
      </w:r>
      <w:bookmarkStart w:id="1530" w:name="pg13930_143554"/>
    </w:p>
    <w:p>
      <w:pPr>
        <w:pStyle w:val="BookText"/>
        <w:rPr/>
      </w:pPr>
      <w:bookmarkEnd w:id="1530"/>
      <w:r>
        <w:rPr>
          <w:rFonts w:ascii="IRNazanin" w:hAnsi="IRNazanin" w:eastAsia="IRNazanin"/>
          <w:color w:val="111111"/>
          <w:sz w:val="28"/>
          <w:sz w:val="28"/>
          <w:szCs w:val="28"/>
          <w:rtl w:val="true"/>
          <w:lang w:bidi="fa-IR"/>
        </w:rPr>
        <w:t>نفرین و خشم خدا 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خارج گشتیم درحالی که از زندگی ناامید بودیم پس هنگامی که به منزل شیخ ابا بکر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پیاده حرکت می‌کرد چون الاغش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در خانه‌اش داخل شود که رو به من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خواب را در یاد نگه‌دار و در نزد خود باقی گذار و برای این نادانان روایت مکن اما برای دانایان و دینداران روایت نما</w:t>
      </w:r>
      <w:r>
        <w:rPr>
          <w:rFonts w:eastAsia="IRNazanin" w:cs="IRNazanin"/>
          <w:color w:val="111111"/>
          <w:sz w:val="28"/>
          <w:szCs w:val="28"/>
          <w:rtl w:val="true"/>
          <w:lang w:bidi="fa-IR"/>
        </w:rPr>
        <w:t>.</w:t>
      </w:r>
    </w:p>
    <w:p>
      <w:pPr>
        <w:pStyle w:val="Heading3"/>
        <w:numPr>
          <w:ilvl w:val="2"/>
          <w:numId w:val="1"/>
        </w:numPr>
        <w:rPr/>
      </w:pPr>
      <w:bookmarkStart w:id="1531" w:name="__RefHeading___Toc1438070_3264237689"/>
      <w:bookmarkStart w:id="1532" w:name="_Toc613"/>
      <w:bookmarkEnd w:id="1531"/>
      <w:r>
        <w:rPr/>
        <w:t>594</w:t>
      </w:r>
      <w:r>
        <w:rPr>
          <w:rtl w:val="true"/>
        </w:rPr>
        <w:t>-</w:t>
      </w:r>
      <w:r>
        <w:rPr>
          <w:rtl w:val="true"/>
        </w:rPr>
        <w:t>رشید</w:t>
      </w:r>
      <w:r>
        <w:rPr>
          <w:rtl w:val="true"/>
        </w:rPr>
        <w:t>(</w:t>
      </w:r>
      <w:r>
        <w:rPr>
          <w:rtl w:val="true"/>
        </w:rPr>
        <w:t>هارون عباسی</w:t>
      </w:r>
      <w:r>
        <w:rPr>
          <w:rtl w:val="true"/>
        </w:rPr>
        <w:t>)</w:t>
      </w:r>
      <w:r>
        <w:rPr>
          <w:rtl w:val="true"/>
        </w:rPr>
        <w:t>قبر امام حسین علیه السّلام را خراب و درخت سدر آن را قطع کرد</w:t>
      </w:r>
      <w:bookmarkEnd w:id="15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مغیره رازی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جریر بن عبد الحمید بودم که مردی از اهل عراق به نزد او آمد پس جریر از اخبار مردم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حالی ترک کردم که قبر حسین علیه السّلام را شخم زده و فرمان داده بود که درخت سدر که در آن بود قطع شود و پس آن را قطع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جریر دستانش را بلند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وصف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او روایتی از رسول خدا صلّی اللّه علیه و اله به ما رسیده است که ایشان سه‌بار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قطع‌کننده درخت سدر را نفرین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تاکنون مفهوم آن را نفهمیده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قصد او از قطع آن درخت تغییر محلّ قتلگاه حسین علیه السّلام است تا مردم بر محل قبر او آگاه نگردند</w:t>
      </w:r>
      <w:r>
        <w:rPr>
          <w:rFonts w:eastAsia="IRNazanin" w:cs="IRNazanin"/>
          <w:color w:val="111111"/>
          <w:sz w:val="28"/>
          <w:szCs w:val="28"/>
          <w:rtl w:val="true"/>
          <w:lang w:bidi="fa-IR"/>
        </w:rPr>
        <w:t>.</w:t>
      </w:r>
    </w:p>
    <w:p>
      <w:pPr>
        <w:pStyle w:val="Heading3"/>
        <w:numPr>
          <w:ilvl w:val="2"/>
          <w:numId w:val="1"/>
        </w:numPr>
        <w:rPr/>
      </w:pPr>
      <w:bookmarkStart w:id="1533" w:name="__RefHeading___Toc1438072_3264237689"/>
      <w:bookmarkStart w:id="1534" w:name="_Toc614"/>
      <w:bookmarkEnd w:id="1533"/>
      <w:r>
        <w:rPr/>
        <w:t>595</w:t>
      </w:r>
      <w:r>
        <w:rPr>
          <w:rtl w:val="true"/>
        </w:rPr>
        <w:t>-</w:t>
      </w:r>
      <w:r>
        <w:rPr>
          <w:rtl w:val="true"/>
        </w:rPr>
        <w:t>متوکل دستور تخریب قبر حضرت امام حسین علیه السّلام را داد</w:t>
      </w:r>
      <w:bookmarkEnd w:id="1534"/>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فرج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مرا برای ویران نمودن قبر حسین علیه السّلام فرستاد پس به آن ناحیه آمده و دستور دادم که گاوها را بر قبرها عبور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شخم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بر روی تمامی قبرها حرکت کردند ولی به قبر حسین علیه السّلام که رسیدند از حرکت بازایستادند عمویم عمر بن فرج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عصا به دست گرفته و آن قدر آنها را زدم که عصا در دست من شکست اما به خدا سوگند از قبر حسین علیه السّلام عبور نکرده و گامی به سوی آن برنداشتند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قبره و لا تخطّته،قال لنا محمّد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عمر بن فرج شدید الإنحراف عن آل محمّد صلّی اللّه علیه و اله فأنا أبرأ إلی اللّه منه و کان جدّی أخوه محمّد بن فرج شدید المودّة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و رضی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أتولاّه لذلک و أفرح بولادته</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653-100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حشیش،عن أبی المفضّل الشّیبانیّ عن أحمد بن عبد اللّه الثّقفیّ عن علیّ بن محمّد بن سلیمان عن الحسین بن محمّد بن مسلمة عن إبراهیم الدّیزج،قال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بعثنی المتوکّل إلی کربلاء لتغییر قبر الحسین علیه السّلام و کتب معی إلی جعفر بن محمّد بن عمّار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أعلمک أنّی قد بعثت إبراهیم الدّیزج إلی کربلاء لنبش قبر الحسین،فإذا قرأت کتابی فقف علی الأمر حتّی تعرف فعل أو لم 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الدّیزج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فعرّفنی جعفر بن محمّد بن عمّار ما کتب به إلیه،ففعلت ما أمرنی به جعفر بن محمّد بن عمّار ثمّ أتیته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صنعت؟فقلت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فعلت ما أمرت به،فلم أر شیئا و لم أجد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عمّقته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فعلت و ما رأیت؛فکتب إلی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إبراهیم الدّیزج قد نبش فلم یجد شیئا و أمرته فمخره بالماء و کربه بالبقر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علیّ العمّاریّ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فحدّثنی إبراهیم الدّیزج، و سألته عن صورة الأمر،فقال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فی خاصّة غلمانی فقط،و إنّی نبشت فوجدت باریة جدیدة و علیها بدن الحسین بن علیّ و وجدت منه رائحة المسک، فترکت الباریة علی حالها و بدن الحسین علی الباریة،و أمرت بطرح التّراب علیه، و أطلقت علیه الماء،و أمرت بالبقر لتمخره و تحرثه فلم تطأه البقر،و کانت إذا</w:t>
      </w:r>
      <w:bookmarkStart w:id="1535" w:name="pg13930_143556"/>
    </w:p>
    <w:p>
      <w:pPr>
        <w:pStyle w:val="BookText"/>
        <w:rPr/>
      </w:pPr>
      <w:bookmarkEnd w:id="1535"/>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به ما گفت که عمر بن فرج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محمد صلّی اللّه علیه و اله بسیار انحراف داشت پس من از او به سوی خدا بیزاری می‌جویم ولی جدّم که برادر او بود همان محمد بن فرج،اهل بیت محمد صلّی اللّه علیه و اله را بسیار دوست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او ببخشاید و از او خشنود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به‌همین خاطر او را دوست می‌دارم و به خاطر اینکه از نسل او هستم خشنودم</w:t>
      </w:r>
      <w:r>
        <w:rPr>
          <w:rFonts w:eastAsia="IRNazanin" w:cs="IRNazanin"/>
          <w:color w:val="111111"/>
          <w:sz w:val="28"/>
          <w:szCs w:val="28"/>
          <w:rtl w:val="true"/>
          <w:lang w:bidi="fa-IR"/>
        </w:rPr>
        <w:t>.</w:t>
      </w:r>
    </w:p>
    <w:p>
      <w:pPr>
        <w:pStyle w:val="Heading3"/>
        <w:numPr>
          <w:ilvl w:val="2"/>
          <w:numId w:val="1"/>
        </w:numPr>
        <w:rPr/>
      </w:pPr>
      <w:bookmarkStart w:id="1536" w:name="__RefHeading___Toc1438074_3264237689"/>
      <w:bookmarkStart w:id="1537" w:name="_Toc615"/>
      <w:bookmarkEnd w:id="1536"/>
      <w:r>
        <w:rPr/>
        <w:t>596</w:t>
      </w:r>
      <w:r>
        <w:rPr>
          <w:rtl w:val="true"/>
        </w:rPr>
        <w:t>-</w:t>
      </w:r>
      <w:r>
        <w:rPr>
          <w:rtl w:val="true"/>
        </w:rPr>
        <w:t>ابراهیم دیزج قبر امام حسین علیه السّلام را نبش کرد</w:t>
      </w:r>
      <w:bookmarkEnd w:id="15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653</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دیزج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مرا برای تغییر محل قبر حسین علیه السّلام به کربلا گسیل داشت و به همراه من به جعفر بن محمد بن عمّار قاضی 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آگاه می‌کنم که ابراهیم دیزج را برای شکافتن قبر حسین به کربلا گسیل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نامه‌ام را خواندی بر این امر آگاه باش تا بدانی او چنین کرد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دیزج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جعفر بن محمد بن عمّار از آنچه بدو نگاشته شده بود مرا شناخت و من نیز آنچه جعفر بن محمد بن عمار به من فرمان داد انجام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نزد او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کردی؟گفتم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من فرمان دادی اما چیزی نیافتم و قبری مشاهده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عمیق کندی؟گفتم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کردم و چیزی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سلطان نگاشت،همانا ابراهیم دیزج قبر را شکافت و چیزی نیافت و به او فرمان دادم که بر آن آب بگشاید و با گاو شخم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عمّاری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دیزج برایم روایت نمود و من نیز از چگونگی آن امر از او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با زیردستان مخصوص خود به آنجا آمدم و قبر حسین علیه السّلام را شکافتم حصیری نو یافتم که بدن حسین بن علی علیه السّلام بر آن قرار داشت و بوی مشک از آن به مشام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حصیر را درحالی که بدن حسین بر آن قرار داشت به حال خود رها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دادم که بر آن خاک بریزند آنگاه آب بر آن گشودم و فرمان دادم که با گاو آن را شخم زنند و بر آن زراعت شود ولی گاو آن قبر را زیر پا نگذاشت</w:t>
      </w:r>
    </w:p>
    <w:p>
      <w:pPr>
        <w:pStyle w:val="BookText"/>
        <w:rPr/>
      </w:pPr>
      <w:r>
        <w:rPr>
          <w:rFonts w:ascii="IRNazanin" w:hAnsi="IRNazanin" w:eastAsia="IRNazanin"/>
          <w:color w:val="111111"/>
          <w:sz w:val="28"/>
          <w:sz w:val="28"/>
          <w:szCs w:val="28"/>
          <w:rtl w:val="true"/>
          <w:lang w:bidi="fa-IR"/>
        </w:rPr>
        <w:t>جاءت إلی الموضع رجعت عنه،فحلفت لغلمانی باللّه و بالأیمان المغلّظة لئن ذکر أحد هذا لأقتلنّه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654-101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أبی المفضّل عن محمّد بن إبراهیم بن أبی السّلاسل عن أبی عبد اللّه الباقطانیّ قال ضمّنی عبید اللّه بن یحیی بن خاقان إلی هارون المعرّیّ، و کان قائدا من قوّاد السّلطان،أکتب له،و کان بدنه کلّه أبیض شدید البیاض حتّی یدیه و رجلیه کانا کذلک،و کان وجهه أسود شدید السّواد کأنّه القیر،و کان یتفقّأ مع ذلک مدّة منتنة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آنس بی سألته عن سواد وجهه فأبی أن یخبرنی،ثمّ إنّه مرض مرضه الّذی مات فیه،فقعدت فسألته،فرأیته کأنّه یحبّ أن یکتم علیه، فضمنت له الکتمان فحدّثنی،قال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وجّهنی المتوکّل أنا و الدّیزج لنبش قبر الحسین و إجراء الماء علیه،فلمّا عزمت علی الخروج و المسیر إلی النّاحیة رأیت رسول اللّه صلّی اللّه علیه و اله فی المنام،فقال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تخرج مع الدّیزج و لا تفعل ما أمرتم به فی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أصبحنا جاءوا یستحثّوننی فی المسیر،فسرت معهم حتّی وافینا کربلاء،و فعلنا ما أمرنا به المتوکّل،فرأیت النّبیّ صلّی اللّه علیه و اله فی المنام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آمرک ألاّ تخرج معهم و لا تفعل فعلهم،فلم تقبل حتّی فعلت ما فعلوا؟ثمّ لطمنی و تفل فی وجهی،فصار وجهی مسودّا کما تری،و جسمی علی حالته الأولی</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655-102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أبی المفضّل عن سعید بن أحمد أبی القاسم الفقیه عن الفضل بن محمّد بن الحمید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إبراهیم الدّیزج،و کنت جاره،أعوده</w:t>
      </w:r>
      <w:bookmarkStart w:id="1538" w:name="pg13930_143558"/>
    </w:p>
    <w:p>
      <w:pPr>
        <w:pStyle w:val="BookText"/>
        <w:rPr/>
      </w:pPr>
      <w:bookmarkEnd w:id="1538"/>
      <w:r>
        <w:rPr>
          <w:rFonts w:ascii="IRNazanin" w:hAnsi="IRNazanin" w:eastAsia="IRNazanin"/>
          <w:color w:val="111111"/>
          <w:sz w:val="28"/>
          <w:sz w:val="28"/>
          <w:szCs w:val="28"/>
          <w:rtl w:val="true"/>
          <w:lang w:bidi="fa-IR"/>
        </w:rPr>
        <w:t>و هرگاه که به آن مکان می‌رسید باز می‌گشت پس غلامان خود را به خدا و سوگندهای شدید قسم دادم که اگر یکی از آنها این امر را یاد کند او را خواهم کشت</w:t>
      </w:r>
      <w:r>
        <w:rPr>
          <w:rFonts w:eastAsia="IRNazanin" w:cs="IRNazanin"/>
          <w:color w:val="111111"/>
          <w:sz w:val="28"/>
          <w:szCs w:val="28"/>
          <w:rtl w:val="true"/>
          <w:lang w:bidi="fa-IR"/>
        </w:rPr>
        <w:t>.</w:t>
      </w:r>
    </w:p>
    <w:p>
      <w:pPr>
        <w:pStyle w:val="Heading3"/>
        <w:numPr>
          <w:ilvl w:val="2"/>
          <w:numId w:val="1"/>
        </w:numPr>
        <w:rPr/>
      </w:pPr>
      <w:bookmarkStart w:id="1539" w:name="__RefHeading___Toc1438076_3264237689"/>
      <w:bookmarkStart w:id="1540" w:name="_Toc616"/>
      <w:bookmarkEnd w:id="1539"/>
      <w:r>
        <w:rPr/>
        <w:t>597</w:t>
      </w:r>
      <w:r>
        <w:rPr>
          <w:rtl w:val="true"/>
        </w:rPr>
        <w:t>-</w:t>
      </w:r>
      <w:r>
        <w:rPr>
          <w:rtl w:val="true"/>
        </w:rPr>
        <w:t>قصۀ هارون معرّی و نبش قبر امام حسین علیه السّلام</w:t>
      </w:r>
      <w:bookmarkEnd w:id="15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باقطانی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یحیی بن خاقان مرا به عنوان کاتب هارون معرّی که یکی از 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بود منصوب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هارون بسیار سفید بود حتی دستها و پاهایش هم اما صورتش سیاه بود آن هم بسیار سیاه که گویا که قیر بود و از آن جراحتی متعفّن شکافته سرگشوده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که با من أنس گرفت از سیاهی چهره‌اش پرسیدم و او از پاسخ به من سر باز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او به بیماری مبتلا شد که در همان بیماری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کنارش نشستم و از آن امر از او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مشاهده کردم که گویا مایل است رازش نهفته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ضمانت دادم که رازش را پوشیده بدارم پس به من این‌چنین حکایت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متوکّل،من و دیزج را برای شکافتن قبر حسین علیه السّلام و آب گشودن به روی آن گسیل داشت پس هنگامی که تصمیم به خروج و حرکت به آن ناحیه را نمودم رسول خدا صلّی اللّه علیه و اله را در خواب مشاهده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دیزج خارج شو و آنچه درباره قبر حسین علیه السّلام به شما دستور داده‌شده انجام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صبح کردیم گروهی نزد من آمدند و مرا به حرکت ترغیب و تشویق نمودند پس با آنان حرکت کردم تا به کربلا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متوکل به ما فرمان داده بود انجام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را در خواب دیدم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تو فرمان ندادم که با آنان خارج مشو و کردارشان را انجام مده ولی قبول نکردی و آنچه انجام دادند،انجام دادی؟آنگاه پیامبر در خواب سیلی محکمی بر من نواخت و در صورتم آب دهان افکند پس چهره‌ام همان‌گونه که می‌بینی سیاه گشت و بدنم به حالت اولش باقی ماند</w:t>
      </w:r>
      <w:r>
        <w:rPr>
          <w:rFonts w:eastAsia="IRNazanin" w:cs="IRNazanin"/>
          <w:color w:val="111111"/>
          <w:sz w:val="28"/>
          <w:szCs w:val="28"/>
          <w:rtl w:val="true"/>
          <w:lang w:bidi="fa-IR"/>
        </w:rPr>
        <w:t>.</w:t>
      </w:r>
    </w:p>
    <w:p>
      <w:pPr>
        <w:pStyle w:val="Heading3"/>
        <w:numPr>
          <w:ilvl w:val="2"/>
          <w:numId w:val="1"/>
        </w:numPr>
        <w:rPr/>
      </w:pPr>
      <w:bookmarkStart w:id="1541" w:name="__RefHeading___Toc1438078_3264237689"/>
      <w:bookmarkStart w:id="1542" w:name="_Toc617"/>
      <w:bookmarkEnd w:id="1541"/>
      <w:r>
        <w:rPr/>
        <w:t>598</w:t>
      </w:r>
      <w:r>
        <w:rPr>
          <w:rtl w:val="true"/>
        </w:rPr>
        <w:t>-</w:t>
      </w:r>
      <w:r>
        <w:rPr>
          <w:rtl w:val="true"/>
        </w:rPr>
        <w:t>قصۀ ابراهیم دیزج و نبش قبر امام حسین علیه السّلام</w:t>
      </w:r>
      <w:bookmarkEnd w:id="1542"/>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محمد بن عبد الحمید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ابراهیم دیزج داخل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همسایه‌اش بودم و در بیماری که به مرگش انجامید از او عیادت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مرضه الّذی مات فیه،فوجدته بحال سوء،و إذا هو کالمدهوش و عنده الطّبیب،فسألته عن حاله،و کانت بینی و بینه خلطة و أنس توجب الثّقة بی و الانبساط إلیّ،فکاتمنی حاله،و أشار إلی الطّبیب،فشعر الطّبیب بإشارته،و لم یعرف من حاله ما یصف له من الدّواء ما یستعمله،فقام فخرج و خلا الموضع، فسألته عن حاله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أخبرک و اللّه و أستغفر اللّه إنّ المتوکّل أمرنی بالخروج إلی نینوی إلی قبر الحسین علیه السّلام،فأمرنا أن نکربه و نطمس أثر القبر،فوافیت النّاحیة مساء و معنا الفعلة و الرّوز کاریّون معهم المساحی و المرور،فتقدّمت إلی غلمانی و أصحابی أن یأخذوا الفعلة بخراب القبر و حرث أرضه،فطرحت نفسی لما نالنی من تعب السّفر و نمت،فذهب بی النّوم فإذا ضوضاء شدیدة و أصوات عالیة، و جعل الغلمان ینبّهوننی،فقمت و أنا ذعر فقلت للغلمان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بموضع القبر قوما قد حالوا بیننا و بین القبر،و هم یرموننا مع ذلک بالنّشّاب؛فقمت معهم لأتبیّن الأمر،فوجدته کما وصفوا،و کان ذلک فی أوّل اللّیل من لیالی البیض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ارموهم،فرموا فعادت سهامنا إلینا،فما سقط سهم منها إلاّ فی صاحبه الّذی رمی به فقتله،فاستوحشت لذلک و جزعت و أخذتنی الحمّی و القشعریرة،و رحلت عن القبر لوقتی و وطّنت نفسی علی أن یقتلنی المتوکّل لما لم أبلغ فی القبر جمیع ما تقدّم إلیّ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کفیت ما تحذر من المتوکّل،قد قتل بارحة الأولی و أعان علیه فی قتله</w:t>
      </w:r>
    </w:p>
    <w:p>
      <w:pPr>
        <w:pStyle w:val="BookText"/>
        <w:rPr/>
      </w:pPr>
      <w:r>
        <w:rPr>
          <w:rFonts w:ascii="IRNazanin" w:hAnsi="IRNazanin" w:eastAsia="IRNazanin"/>
          <w:color w:val="111111"/>
          <w:sz w:val="28"/>
          <w:sz w:val="28"/>
          <w:szCs w:val="28"/>
          <w:rtl w:val="true"/>
          <w:lang w:bidi="fa-IR"/>
        </w:rPr>
        <w:t>پس او را در بدحالی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بیهوش بود و پزشک بر بالینش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حالش پرسیدم و میان من و او همنشینی و انسی بود که موجب می‌شد به من اطمینان کند و با من راحت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حالش را از من پنهان ساخت و به من درباره پزشک اشاره‌ای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پزشک اشاره او را فهمید و از حالش چیزی به دست نیاورد و ندانست که چه دوایی بنویسد تا او استفاده نماید</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برخاست و خارج شد و اتاق خالی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حال دیزج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تو را آگاه می‌نمایم و از خدا طلب بخشش می‌نمایم همانا متوکل به من فرمان داد که به سوی نینوا به جانب قبر حسین علیه السّلام خارج بشویم و آن را شخم زده و آثار قبر او را محو و نابود بگردانیم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 عصر به آن ناحیه رسیدیم و همراه ما کارگران و بنّاهایی بودند که با خود بیل و کلنگ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نزد غلامان و یارانم آمدم تا کارگران را به ویرانی قبر و شخم زمین بگمارند و خود را از خستگی سفر بر زمین انداختم تا بخوابم و مرا خواب در ربوده بود که ناگهان سروصدایی شدید و بلند به گوش رسید و غلامان مرا بیدار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هراسان برخاستم و به غلامان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شده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شگفت‌ترین امر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قبر گروهی میان ما و قبر مانع شده‌اند و به‌طرف ما قیر پرتاب می‌کنند پس برخاستم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امر را روشن نمایم که آن را همانگونه که وصف کردند یافتم و آن حادثه در اولین شب از شبهای 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سیزدهم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 به سویشان تیراندازی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تیراندازی کردند و تیرهایمان به سویمان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هیچ تیری از آنها جز بر کسی که آن را پرتاب کرده بود فرود نیامد و او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امر هراسان و ترسان شدم و تب‌ولرز مرا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وقت از جانب قبر بازگشتم و خود را آماده ساختم که متوکل مرا به قتل برساند چون درباره قبر حسین علیه السّلام تمام آن‌چه را از پیش به من گفته بود به انجام نرساندم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برزه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از متوکل برحذری کفایت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اوایل دیشب کشته شد</w:t>
      </w:r>
    </w:p>
    <w:p>
      <w:pPr>
        <w:pStyle w:val="BookText"/>
        <w:rPr/>
      </w:pPr>
      <w:r>
        <w:rPr>
          <w:rFonts w:ascii="IRNazanin" w:hAnsi="IRNazanin" w:eastAsia="IRNazanin"/>
          <w:color w:val="111111"/>
          <w:sz w:val="28"/>
          <w:sz w:val="28"/>
          <w:szCs w:val="28"/>
          <w:rtl w:val="true"/>
          <w:lang w:bidi="fa-IR"/>
        </w:rPr>
        <w:t>المنتصر؛فقال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سمعت بذلک و قد نالنی فی جسمی ما لا أرجو معه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 فی أوّل النّهار،فما أمسی الدّیزج حتّی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حشیش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المفضّل إنّ المنتصر سمع أباه یشتم فاطمة علیها السّلام فسأل رجلا من النّاس عن ذلک،فقال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وجب علیه القتل،إلاّ أنّه من قتل أباه لم یطل له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أبالی إذا أطعت اللّه بقتله أن لا یطول لی عمر؛فقتله و عاش بعده سبعة أشهر</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656-103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أبی المفضّل عن علیّ بن عبد المنعم بن هارون الخدیجیّ الکبیر من شاطئ النّیل،قال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جدّی القاسم بن أحمد بن معمر الأسدیّ الکوفیّ،و کان له علم بالسّیرة و أیّام النّاس،قال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المتوکّل جعفر بن المعتصم أنّ أهل السّواد یجتمعون بأرض نینوی لزیارة قبر الحسین علیه السّلام فیصیر إلی قبره منهم خلق کثیر،فأنفذ قائدا من قوّاده،و ضمّ إلیه کتفا من الجند کثیرا لیشعث قبر الحسین علیه السّلام و یمنع النّاس من زیارته و الاجتماع إلی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القائد إلی الطّفّ، و عمل بما أمر،و ذلک فی سنة سبع و ثلاثین و مائتین،فثار أهل السّواد به و اجتمعوا علیه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قتلنا عن آخرنا لما أمسک من بقی منّا عن زیارته؛و رأوا من الدّلائل ما حملهم علی ما صنعوا،فکتب بالأمر إلی الحضرة،فورد کتاب المتوکّل إلی القائد بالکفّ عنهم و المسیر إلی الکوفة مظهرا أنّ مسیرة إلیها فی مصالح أهلها و الإنکفاء إلی المصر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 الأمر علی ذلک حتّی کانت سنة سبع و أربعین،فبلغ</w:t>
      </w:r>
      <w:bookmarkStart w:id="1543" w:name="pg13930_143562"/>
    </w:p>
    <w:p>
      <w:pPr>
        <w:pStyle w:val="BookText"/>
        <w:rPr/>
      </w:pPr>
      <w:bookmarkEnd w:id="1543"/>
      <w:r>
        <w:rPr>
          <w:rFonts w:ascii="IRNazanin" w:hAnsi="IRNazanin" w:eastAsia="IRNazanin"/>
          <w:color w:val="111111"/>
          <w:sz w:val="28"/>
          <w:sz w:val="28"/>
          <w:szCs w:val="28"/>
          <w:rtl w:val="true"/>
          <w:lang w:bidi="fa-IR"/>
        </w:rPr>
        <w:t>و منتصر قاتلان او را در کشتنش یاری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را شنیده‌ام ولی به بدنم چیزی رسیده است که با آن امیدی به زنده ماندن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برزه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در اول روز بود و دیزج روز را به شب نرسانده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حشیش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المفضّل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منتصر شنید که پدرش به فاطمه علیها السّلام ناسزا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یکی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او واجب شده است جز آنکه هرکس پدرش را به قتل رساند عمر طولانی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پروایی ندارم چنان‌چه با کشتن او،از خدا فرمانبرداری نمایم و عمرم طولانی نگردد پس او را به قتل رساند و پس از او هفت ماه زندگی کرد</w:t>
      </w:r>
      <w:r>
        <w:rPr>
          <w:rFonts w:eastAsia="IRNazanin" w:cs="IRNazanin"/>
          <w:color w:val="111111"/>
          <w:sz w:val="28"/>
          <w:szCs w:val="28"/>
          <w:rtl w:val="true"/>
          <w:lang w:bidi="fa-IR"/>
        </w:rPr>
        <w:t>.</w:t>
      </w:r>
    </w:p>
    <w:p>
      <w:pPr>
        <w:pStyle w:val="Heading3"/>
        <w:numPr>
          <w:ilvl w:val="2"/>
          <w:numId w:val="1"/>
        </w:numPr>
        <w:rPr/>
      </w:pPr>
      <w:bookmarkStart w:id="1544" w:name="__RefHeading___Toc1438080_3264237689"/>
      <w:bookmarkStart w:id="1545" w:name="_Toc618"/>
      <w:bookmarkEnd w:id="1544"/>
      <w:r>
        <w:rPr/>
        <w:t>599</w:t>
      </w:r>
      <w:r>
        <w:rPr>
          <w:rtl w:val="true"/>
        </w:rPr>
        <w:t>-</w:t>
      </w:r>
      <w:r>
        <w:rPr>
          <w:rtl w:val="true"/>
        </w:rPr>
        <w:t>زیارت قبر امام حسین علیه السّلام در زمان متوکل</w:t>
      </w:r>
      <w:bookmarkEnd w:id="1545"/>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المنعم بن هارون از جدّش قاسم بن احمد بن معمر اسدی کوفی که به سیره و روزهای مردم آگاهی داشت روایت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متوکل جعفر بن معتصم خبر رسید که روستانشینان فراوانی در زمین نینوی برای زیارت قبر حسین علیه السّلام گرد هم می‌آیند و از آنان جمعیت بسیاری در اطراف قبر او تشکیل می‌گردد پس یکی از امیران خود را به آنجا فرستاد و به همراه او جمعیت فراوانی از سپاهیانش را گسیل داشت تا قبر حسین علیه السّلام را بشکافند و مردم را از زیارت و اجتماع در کنار قبر او بازدارند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امیر به سوی کربلا خارج شد و به آن‌چه فرمان داده شده بود عمل کرد و آن در سال دویست و سی و هفت هجری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روستانشینان به پا خاستند و برضدّ او اجتماع کرده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تا آخرین نفر کشته شویم کسانی که از ما باقی مانده‌اند از زیارت حسین علیه السّلام دست برنمی‌دارند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این پای‌بندی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فراوانی بود که آنان را بر این‌گونه رفتار وادار می‌کرد پس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را به خلیفه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نامه متوکل به امیر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نگاهداشتن از آن مردم حرکت به سوی کوفه فرمان داده بود و اظهار داشته بود که حرکت به سوی کوفه به مصلحت اهل کوفه و بازگشت به آن سرزمین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 بدین منوال گذشت تا سال دویست و چهل و هفت فرارسید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المتوکّل أیضا مصیر النّاس من أهل السّواد و الکوفة إلی کربلاء لزیارة قبر الحسین علیه السّلام و أنّه قد کثر جمعهم لذلک،و صار لهم سوق کبیر،فأنفذ قائدا فی جمع کثیر من الجند،و أمر منادیا ینادی ببراءة الذّمّة ممّن زار قبره و نبش القبر و حرث أرضه،و انقطع النّاس عن الزّیارة،و عمل علی تتبّع آل أبی طالب علیهم السّلام و الشّیعة فقتل و لم یتمّ له ما 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657-104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أبی المفضّل عن عبد الرّزّاق بن سلیمان بن غالب الأزدیّ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رابیة الطّوریّ،قال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حججت سنة سبع و أربعین و مائتین، فلمّا صدرت من الحجّ صرت إلی العراق فزرت أمیر المؤمنین علیّ بن أبی طالب علیه السّلام علی حال خیفة من السّلطان،وزرته ثمّ توجّهت إلی زیارة الحسین علیه السّلام، فإذا هو قد حرثت أرضه و مخر فیها الماء،و أرسلت الثّیران العوامل فی الأرض، فبعینی و بصری کنت أری الثّیران تساق فی الأرض فتنساق لهم حتّی إذا حاذت مکان القبر حادت عنه یمینا و شمالا،فتضرب بالعصی الضّرب الشّدید فلا ینفع ذلک فیها،و لا تطأ القبر بوجه و لا سبب،فما أمکننی الزّیارة،فتوجّهت إلی بغداد، و أنا أقول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تاللّه إن کانت أمیّة قد أتت قتل ابن بنت نبیّها مظلوما</w:t>
      </w:r>
    </w:p>
    <w:p>
      <w:pPr>
        <w:pStyle w:val="BookText"/>
        <w:rPr/>
      </w:pPr>
      <w:r>
        <w:rPr>
          <w:rFonts w:ascii="IRNazanin" w:hAnsi="IRNazanin" w:eastAsia="IRNazanin"/>
          <w:color w:val="111111"/>
          <w:sz w:val="28"/>
          <w:sz w:val="28"/>
          <w:szCs w:val="28"/>
          <w:rtl w:val="true"/>
          <w:lang w:bidi="fa-IR"/>
        </w:rPr>
        <w:t>فلقد أتاه بنو أبیه بمثلها هذا لعمرک قبره مهدوما</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أسفوا علی أن لا یکونوا شایعوا فی قتله فتتّبعوه رمیما</w:t>
      </w:r>
      <w:bookmarkStart w:id="1546" w:name="pg13930_143564"/>
    </w:p>
    <w:p>
      <w:pPr>
        <w:pStyle w:val="BookText"/>
        <w:rPr/>
      </w:pPr>
      <w:bookmarkEnd w:id="1546"/>
      <w:r>
        <w:rPr>
          <w:rFonts w:ascii="IRNazanin" w:hAnsi="IRNazanin" w:eastAsia="IRNazanin"/>
          <w:color w:val="111111"/>
          <w:sz w:val="28"/>
          <w:sz w:val="28"/>
          <w:szCs w:val="28"/>
          <w:rtl w:val="true"/>
          <w:lang w:bidi="fa-IR"/>
        </w:rPr>
        <w:t>پس به متوکل خبر رسید که مردم از روستانشینان و اهل کوفه به سوی کربلا برای زیارت قبر حسین علیه السّلام حرکت می‌کنند و جمعیت آنان به این وسیله فزونی یافته است و آن مکان برایشان همچون بازاری بزرگ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امیری را درمیان تعداد فراوانی از سپاهیان فرستاد و فرمان داد که جارچی به بری شدن ذمه کسانی که قبر حسین علیه السّلام را زیارت می‌کنند ندا دردهد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حجت براین گروه تمام است و هرکس پس از این زیارت کند خونش هدر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 حسین علیه السّلام را شکافت و زمینش را شخم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نتوانستند به زیارت بروند و شروع به تعقیب و پی‌جویی خاندان ابی طالب و شیعیان نمود تا این‌که کشته شد ولی آنچه را درنظر داشت و مقرّر ساخته بود نتوانست به پایان برساند</w:t>
      </w:r>
      <w:r>
        <w:rPr>
          <w:rFonts w:eastAsia="IRNazanin" w:cs="IRNazanin"/>
          <w:color w:val="111111"/>
          <w:sz w:val="28"/>
          <w:szCs w:val="28"/>
          <w:rtl w:val="true"/>
          <w:lang w:bidi="fa-IR"/>
        </w:rPr>
        <w:t>.</w:t>
      </w:r>
    </w:p>
    <w:p>
      <w:pPr>
        <w:pStyle w:val="Heading3"/>
        <w:numPr>
          <w:ilvl w:val="2"/>
          <w:numId w:val="1"/>
        </w:numPr>
        <w:rPr/>
      </w:pPr>
      <w:bookmarkStart w:id="1547" w:name="__RefHeading___Toc1438082_3264237689"/>
      <w:bookmarkStart w:id="1548" w:name="_Toc619"/>
      <w:bookmarkEnd w:id="1547"/>
      <w:r>
        <w:rPr/>
        <w:t>600</w:t>
      </w:r>
      <w:r>
        <w:rPr>
          <w:rtl w:val="true"/>
        </w:rPr>
        <w:t>-</w:t>
      </w:r>
      <w:r>
        <w:rPr>
          <w:rtl w:val="true"/>
        </w:rPr>
        <w:t xml:space="preserve">شخم زدن قبر امام حسین علیه السّلام در سال </w:t>
      </w:r>
      <w:r>
        <w:rPr/>
        <w:t>247</w:t>
      </w:r>
      <w:r>
        <w:rPr>
          <w:rtl w:val="true"/>
        </w:rPr>
        <w:t xml:space="preserve"> </w:t>
      </w:r>
      <w:r>
        <w:rPr>
          <w:rtl w:val="true"/>
        </w:rPr>
        <w:t>هجری</w:t>
      </w:r>
      <w:bookmarkEnd w:id="15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رابیه طوری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دویست و چهل و هفت حج گذاردم پس هنگامی که از حج بازگشتم به عراق رفتم و با هراس از سلطان به زیارت امیر مؤمنان علی بن ابی طالب علیه السّلام نایل شده و او را زیارت کردم آنگاه برای زیارت حسین علیه السّلام حرکت کردم و دیدم که زمین قبر او را شخم زده‌اند و در آن آب بسته‌اند و گاوهای شخم‌زن در آن رها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چشم خود دیدم که گاوها در زمین رانده شده و حرکت می‌کنند و آنگاه که به مقابل قبر می‌رسند از قبر رانده می‌شوند و به‌سمت راست و چپ منحرف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عصا به شدّت بر آنان کوفته می‌شود ولی سودی نمی‌بخشد و قبر را به هیچ‌وجه زیر پا قرار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نتوانستم زیارت کنم و به سوی بغداد حرکت کردم درحالی که در این‌باره می‌سرودم</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اگر بنی امیه فرزند دختر پیامبرش را با مظلومیت 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مانند آن رفتار کرده و به جان تو سوگند که قبر او را ویران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در تأسف بودند که نتوانستند آنان را در قتل حسین یاری دهند پس به دنبال جنگ و دشمنی با پیکر بی‌جان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قدمت بغداد سمعت الهائعة،فقلت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الخبر؟قالوا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الطّائر بقتل جعفر المتوکّل،فعجبت لذلک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لیلة بلیلة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658-105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الحسین بن الحسن بن عامر،عن محمّد بن دلیل بن بشر عن علیّ بن سهل،عن مؤمّل،عن عمارة بن زاذان،عن ثابت،عن أنس أنّ ملک المطر استأذن أن یأتی رسول اللّه فقال النّبیّ صلّی اللّه علیه و اله لأمّ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املکی علینا الباب لا یدخل علینا أحد؛فجاء الحسین علیه السّلام لیدخل فمنعته،فوثب حتّی دخل،فجعل یثب علی منکبی رسول اللّه صلّی اللّه علیه و اله و یقعد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أتحبّه؟قال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أمّتک ستقتله،و إن شئت أریتک المکان الّذی یقتل به،فمدّ یده فإذا طینة حمراء،فأخذتها أمّ سلمة فصیّرتها إلی طرف خمارها،قال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فبلغنی أنّه المکان الّذی قتل به بکربلاء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659-106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حشیش،عن الحسین بن الحسن،عن محمّد بن دلیل، عن علیّ بن سهل،عن مؤمّل،عن حمّاد بن سلمة،عن عمّار بن أبی عمّار،قال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أمطرت السّماء یوم قتل الحسین علیه السّلام دما عبیطا</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660-107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حشیش،عن یزید بن جناح عن عبد اللّه بن زید عن عبّاد بن یعقوب،عن یوسف بن کهیل عن هارون بن الحسن،عن أبی سلام مولی قیس،قال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مع مولای قیس إلی المدائن،قال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سعد بن حذیفة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حذیفة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و لا أمة</w:t>
      </w:r>
      <w:bookmarkStart w:id="1549" w:name="pg13930_143566"/>
    </w:p>
    <w:p>
      <w:pPr>
        <w:pStyle w:val="BookText"/>
        <w:rPr/>
      </w:pPr>
      <w:bookmarkEnd w:id="1549"/>
      <w:r>
        <w:rPr>
          <w:rFonts w:ascii="IRNazanin" w:hAnsi="IRNazanin" w:eastAsia="IRNazanin"/>
          <w:color w:val="111111"/>
          <w:sz w:val="28"/>
          <w:sz w:val="28"/>
          <w:szCs w:val="28"/>
          <w:rtl w:val="true"/>
          <w:lang w:bidi="fa-IR"/>
        </w:rPr>
        <w:t>پس هنگامی که به بغداد وارد شدم صدای هراس‌انگیزی شنیدم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است؟گفتند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 و اقبال این‌چنین فرود آمد که جعفر متوکل به قتل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امر در شگفت شدم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شبی در برابر شبی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هر کردار ناشایست پاسخی ناگوار دارد</w:t>
      </w:r>
      <w:r>
        <w:rPr>
          <w:rFonts w:eastAsia="IRNazanin" w:cs="IRNazanin"/>
          <w:color w:val="111111"/>
          <w:sz w:val="28"/>
          <w:szCs w:val="28"/>
          <w:rtl w:val="true"/>
          <w:lang w:bidi="fa-IR"/>
        </w:rPr>
        <w:t>].</w:t>
      </w:r>
    </w:p>
    <w:p>
      <w:pPr>
        <w:pStyle w:val="Heading3"/>
        <w:numPr>
          <w:ilvl w:val="2"/>
          <w:numId w:val="1"/>
        </w:numPr>
        <w:rPr/>
      </w:pPr>
      <w:bookmarkStart w:id="1550" w:name="__RefHeading___Toc1438084_3264237689"/>
      <w:bookmarkStart w:id="1551" w:name="_Toc620"/>
      <w:bookmarkEnd w:id="1550"/>
      <w:r>
        <w:rPr/>
        <w:t>601</w:t>
      </w:r>
      <w:r>
        <w:rPr>
          <w:rtl w:val="true"/>
        </w:rPr>
        <w:t>-</w:t>
      </w:r>
      <w:r>
        <w:rPr>
          <w:rtl w:val="true"/>
        </w:rPr>
        <w:t>فرشته ای خبر کشته شدن امام حسین علیه السّلام را به حضرت رسول اللّه صلّی اللّه علیه و اله داد</w:t>
      </w:r>
      <w:bookmarkEnd w:id="15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باران اجازه خواست که به نزد رسول خدا صلّی اللّه علیه و اله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به امّ سلمه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 ببند تا هیچ کس بر ما داخل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حسین علیه السّلام آمد تا داخل شود ام سلمه او را بازداشت ولی او پرید و داخل شد و شروع به پریدن بر شانه‌های رسول خدا صلّی اللّه علیه و اله کرد و بر دوش حضرت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فرشته به حضرت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را دوست می‌داری؟پیامبر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امت تو او را خواهند کشت پس اگر بخواهی مکانی را که در آن کشته می‌شود به تو نشان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 برکشید و گلی سرخ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 سلمه آن را بگرفت و در کنار روسری‌اش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بود که حسین علیه السّلام در کربلا در آن مکان کشته شد</w:t>
      </w:r>
      <w:r>
        <w:rPr>
          <w:rFonts w:eastAsia="IRNazanin" w:cs="IRNazanin"/>
          <w:color w:val="111111"/>
          <w:sz w:val="28"/>
          <w:szCs w:val="28"/>
          <w:rtl w:val="true"/>
          <w:lang w:bidi="fa-IR"/>
        </w:rPr>
        <w:t>.</w:t>
      </w:r>
    </w:p>
    <w:p>
      <w:pPr>
        <w:pStyle w:val="Heading3"/>
        <w:numPr>
          <w:ilvl w:val="2"/>
          <w:numId w:val="1"/>
        </w:numPr>
        <w:rPr/>
      </w:pPr>
      <w:bookmarkStart w:id="1552" w:name="__RefHeading___Toc1438086_3264237689"/>
      <w:bookmarkStart w:id="1553" w:name="_Toc621"/>
      <w:bookmarkEnd w:id="1552"/>
      <w:r>
        <w:rPr/>
        <w:t>602</w:t>
      </w:r>
      <w:r>
        <w:rPr>
          <w:rtl w:val="true"/>
        </w:rPr>
        <w:t>-</w:t>
      </w:r>
      <w:r>
        <w:rPr>
          <w:rtl w:val="true"/>
        </w:rPr>
        <w:t>از آسمان خون بارید روز شهادت امام حسین علیه السّلام</w:t>
      </w:r>
      <w:bookmarkEnd w:id="1553"/>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ابی عمّار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در روزی که حسین علیه السّلام کشته شد خون تازه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یموت و فی قلبه مثقال حبّة خردل من حبّ علیّ بن أبی طالب علیه السّلام إلاّ أدخله اللّه الجنّة</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المجلس الحادی عشر،و یتلوه المجلس الثانی عشر،من أمالی الشیخ السعید السدید الفقیه الحبر البحر محمّد بن الحسن بن علی أبی جعفر الطوسی تغمّده اللّه بغفرانه</w:t>
      </w:r>
      <w:r>
        <w:rPr>
          <w:rFonts w:eastAsia="IRNazanin" w:cs="IRNazanin"/>
          <w:color w:val="111111"/>
          <w:sz w:val="28"/>
          <w:szCs w:val="28"/>
          <w:rtl w:val="true"/>
          <w:lang w:bidi="fa-IR"/>
        </w:rPr>
        <w:t>.</w:t>
      </w:r>
      <w:bookmarkStart w:id="1554" w:name="pg13930_143568"/>
    </w:p>
    <w:p>
      <w:pPr>
        <w:pStyle w:val="Heading3"/>
        <w:numPr>
          <w:ilvl w:val="2"/>
          <w:numId w:val="1"/>
        </w:numPr>
        <w:rPr/>
      </w:pPr>
      <w:bookmarkStart w:id="1555" w:name="__RefHeading___Toc1438088_3264237689"/>
      <w:bookmarkStart w:id="1556" w:name="_Toc622"/>
      <w:bookmarkEnd w:id="1554"/>
      <w:bookmarkEnd w:id="1555"/>
      <w:r>
        <w:rPr/>
        <w:t>603</w:t>
      </w:r>
      <w:r>
        <w:rPr>
          <w:rtl w:val="true"/>
        </w:rPr>
        <w:t>-</w:t>
      </w:r>
      <w:r>
        <w:rPr>
          <w:rtl w:val="true"/>
        </w:rPr>
        <w:t>دوستدار علی وارد بهشت می شود</w:t>
      </w:r>
      <w:bookmarkEnd w:id="15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حذیفه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رسول خدا صلّی اللّه علیه و اله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و کنیزی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هیچ زن و مردی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نمی‌میرد درحالی که قلبش به مقدار دانه‌ای خردل از محبت علی علیه السّلام باشد مگر آنکه خداوند او را در بهشت داخل می‌سازد</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یازدهم به پایان رسید و مجلس دوازدهم از امالی شیخ محمد بن حسن بن علی ابو جعفر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او را با بخشش خود در برگیرد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الثانی عشر فیه أحادیث أحمد بن محمّد بن الصلت الأهوازی، و فیه بعض أحادیث أبی الفتح هلال بن محمّد الحفّار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أحمد بن محمّد بن هارون بن الصّلت سماعا منه فی مسجده بشارع دار الرّقیق ببغداد،فی سلخ شهر ربیع الأوّل من سنة تسع و أربعمائة،عن ابن عقدة عن عبد اللّه بن أحمد بن المستورد،عن یوسف بن کلیب، عن یحیی بن سالم،عن صبّاح المزنیّ،عن علاء بن المسیّب،عن أبی داود،عن بریدة،قال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النّبیّ صلّی اللّه علیه و اله أن نسلّم علی علیّ علیه السّلام بإمرة المؤمنین</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الصّلت،عن ابن عقدة عن أحمد بن یحیی بن زکریّا،عن إسماعیل بن أبان،عن عبد اللّه بن مسلم الملاّئیّ،عن الأجلح،عن أبی الزّبیر،عن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اله دعا علیّا علیه السّلام و هو محاصر الطّائف،فکان القوم استشرفوا لذلک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طال نجواک له منذ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ما أنا انتجیته،و لکنّ اللّه انتجاه</w:t>
      </w:r>
      <w:r>
        <w:rPr>
          <w:rFonts w:eastAsia="IRNazanin" w:cs="IRNazanin"/>
          <w:color w:val="111111"/>
          <w:sz w:val="28"/>
          <w:szCs w:val="28"/>
          <w:rtl w:val="true"/>
          <w:lang w:bidi="fa-IR"/>
        </w:rPr>
        <w:t>.</w:t>
      </w:r>
      <w:bookmarkStart w:id="1557" w:name="pg13930_143570"/>
    </w:p>
    <w:p>
      <w:pPr>
        <w:pStyle w:val="Heading2"/>
        <w:numPr>
          <w:ilvl w:val="1"/>
          <w:numId w:val="1"/>
        </w:numPr>
        <w:rPr/>
      </w:pPr>
      <w:bookmarkStart w:id="1558" w:name="__RefHeading___Toc1438090_3264237689"/>
      <w:bookmarkStart w:id="1559" w:name="_Toc623"/>
      <w:bookmarkEnd w:id="1557"/>
      <w:bookmarkEnd w:id="1558"/>
      <w:r>
        <w:rPr/>
        <w:t>12</w:t>
      </w:r>
      <w:r>
        <w:rPr>
          <w:rtl w:val="true"/>
        </w:rPr>
        <w:t xml:space="preserve">- </w:t>
      </w:r>
      <w:r>
        <w:rPr>
          <w:rtl w:val="true"/>
        </w:rPr>
        <w:t>جلسه دوازدهم</w:t>
      </w:r>
      <w:bookmarkEnd w:id="1559"/>
    </w:p>
    <w:p>
      <w:pPr>
        <w:pStyle w:val="Heading3"/>
        <w:numPr>
          <w:ilvl w:val="2"/>
          <w:numId w:val="1"/>
        </w:numPr>
        <w:rPr/>
      </w:pPr>
      <w:bookmarkStart w:id="1560" w:name="__RefHeading___Toc1438092_3264237689"/>
      <w:bookmarkStart w:id="1561" w:name="_Toc624"/>
      <w:bookmarkEnd w:id="1560"/>
      <w:r>
        <w:rPr>
          <w:rtl w:val="true"/>
        </w:rPr>
        <w:t>اشاره</w:t>
      </w:r>
      <w:bookmarkEnd w:id="1561"/>
    </w:p>
    <w:p>
      <w:pPr>
        <w:pStyle w:val="BookText"/>
        <w:rPr/>
      </w:pPr>
      <w:r>
        <w:rPr>
          <w:rFonts w:ascii="IRNazanin" w:hAnsi="IRNazanin" w:eastAsia="IRNazanin"/>
          <w:color w:val="111111"/>
          <w:sz w:val="28"/>
          <w:sz w:val="28"/>
          <w:szCs w:val="28"/>
          <w:rtl w:val="true"/>
          <w:lang w:bidi="fa-IR"/>
        </w:rPr>
        <w:t>جلسه دوازدهم</w:t>
      </w:r>
    </w:p>
    <w:p>
      <w:pPr>
        <w:pStyle w:val="BookText"/>
        <w:rPr/>
      </w:pPr>
      <w:r>
        <w:rPr>
          <w:rFonts w:ascii="IRNazanin" w:hAnsi="IRNazanin" w:eastAsia="IRNazanin"/>
          <w:color w:val="111111"/>
          <w:sz w:val="28"/>
          <w:sz w:val="28"/>
          <w:szCs w:val="28"/>
          <w:rtl w:val="true"/>
          <w:lang w:bidi="fa-IR"/>
        </w:rPr>
        <w:t>و در آن روایات احمد بن محمد بن صلت اهوازی و برخی روایات ابو الفتح هلال</w:t>
      </w:r>
    </w:p>
    <w:p>
      <w:pPr>
        <w:pStyle w:val="BookText"/>
        <w:rPr/>
      </w:pPr>
      <w:r>
        <w:rPr>
          <w:rFonts w:ascii="IRNazanin" w:hAnsi="IRNazanin" w:eastAsia="IRNazanin"/>
          <w:color w:val="111111"/>
          <w:sz w:val="28"/>
          <w:sz w:val="28"/>
          <w:szCs w:val="28"/>
          <w:rtl w:val="true"/>
          <w:lang w:bidi="fa-IR"/>
        </w:rPr>
        <w:t>بن محمد حفّار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Heading3"/>
        <w:numPr>
          <w:ilvl w:val="2"/>
          <w:numId w:val="1"/>
        </w:numPr>
        <w:rPr/>
      </w:pPr>
      <w:bookmarkStart w:id="1562" w:name="__RefHeading___Toc1438094_3264237689"/>
      <w:bookmarkStart w:id="1563" w:name="_Toc625"/>
      <w:bookmarkEnd w:id="1562"/>
      <w:r>
        <w:rPr/>
        <w:t>604</w:t>
      </w:r>
      <w:r>
        <w:rPr>
          <w:rtl w:val="true"/>
        </w:rPr>
        <w:t>-</w:t>
      </w:r>
      <w:r>
        <w:rPr>
          <w:rtl w:val="true"/>
        </w:rPr>
        <w:t>سلام دادن به حضرت علی علیه السّلام</w:t>
      </w:r>
      <w:bookmarkEnd w:id="15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 الحسن احمد بن محمد بن هارون معروف به ابن الصّلت در مسجدش که در خیابان دار الرقیق بغداد بود،در آخر ماه ربیع الاول سال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شنیدم که از ابن عقده،از عبد اللّه بن احمد،از یوسف بن کلیب،از یحیی بن سالم،از صبّاح مزنی،از علاء بن مسیّب،از ابی داود،از بریده روایت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به ما امر فرمود که بر علی علیه السّلام به نام امیر مؤمنان سلام کنیم</w:t>
      </w:r>
      <w:r>
        <w:rPr>
          <w:rFonts w:eastAsia="IRNazanin" w:cs="IRNazanin"/>
          <w:color w:val="111111"/>
          <w:sz w:val="28"/>
          <w:szCs w:val="28"/>
          <w:rtl w:val="true"/>
          <w:lang w:bidi="fa-IR"/>
        </w:rPr>
        <w:t>.</w:t>
      </w:r>
    </w:p>
    <w:p>
      <w:pPr>
        <w:pStyle w:val="Heading3"/>
        <w:numPr>
          <w:ilvl w:val="2"/>
          <w:numId w:val="1"/>
        </w:numPr>
        <w:rPr/>
      </w:pPr>
      <w:bookmarkStart w:id="1564" w:name="__RefHeading___Toc1438096_3264237689"/>
      <w:bookmarkStart w:id="1565" w:name="_Toc626"/>
      <w:bookmarkEnd w:id="1564"/>
      <w:r>
        <w:rPr/>
        <w:t>605</w:t>
      </w:r>
      <w:r>
        <w:rPr>
          <w:rtl w:val="true"/>
        </w:rPr>
        <w:t>-</w:t>
      </w:r>
      <w:r>
        <w:rPr>
          <w:rtl w:val="true"/>
        </w:rPr>
        <w:t>حدیث مناجات</w:t>
      </w:r>
      <w:bookmarkEnd w:id="15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اله درحالی که طائف را محاصره کرده بود علی علیه السّلام را فراخواند و جماعتی به این امر نگریسته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امروز نجوایت یا علی فزونی یافته است</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او نجوا نکردم بلکه خداوند با او نجوا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 عن ابن عقدة عن یعقوب بن یوسف عن عبید اللّه بن موسی،عن جعفر الأحمریّ،عن جمیع بن عمیر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عمّتی لعائشة و أنا أسمع له أنت مسیرک إلی علیّ علیه السّلام ما کان؟قالت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دعینا منک إنّه ما کان من الرّجال أحبّ إلی رسول اللّه صلّی اللّه علیه و اله من علیّ علیه السّلام و لا من النّساء أحبّ إلیه من فاطمة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 عن ابن عقدة عن أحمد بن یحیی،عن علیّ بن ثابت،عن منصور بن الأسود،عن مسلم الملائیّ،عن أنس بن مالک،أنّه سمع رسول اللّه صلّی اللّه علیه و اله یقول یوم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أولی بالمؤمنین من أنفسهم،و أخذ بید علیّ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مولاه،فعلیّ مولاه اللّهمّ وال من والاه و عاد من عاداه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 عن ابن عقدة عن محمّد بن سلیمان عن إسماعیل بن أبان،عن عبد اللّه بن مسلم الملائیّ،عن أبیه،عن إبراهیم بن علقمة بن الأسود، عن عائشة،قالت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لمّا حضره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لی حبیبی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له ابن أبی طالب،فو اللّه ما یرید غیره فلمّا جاءه فرّج الثّوب الّذی کان علیه ثمّ أدخله فیه،فلم یزل یحتضنه حتّی قبض و یده علیه</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 عن ابن عقدة عن الحسن بن علیّ بن عفّان،عن عبد العزیز بن الخطّاب،عن ناصح عن زکریّا،عن أنس،قال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اتّکأ النّبیّ صلّی اللّه علیه و اله علی علیّ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علیّ،أما ترضی أن تکون أخی و أکون أخاک،و تکون ولیّی و وصیّی و وارثی؟تدخل رابع أربعة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أنت و الحسن و الحسین و ذرّیّتنا</w:t>
      </w:r>
      <w:bookmarkStart w:id="1566" w:name="pg13930_143572"/>
    </w:p>
    <w:p>
      <w:pPr>
        <w:pStyle w:val="Heading3"/>
        <w:numPr>
          <w:ilvl w:val="2"/>
          <w:numId w:val="1"/>
        </w:numPr>
        <w:rPr/>
      </w:pPr>
      <w:bookmarkStart w:id="1567" w:name="__RefHeading___Toc1438098_3264237689"/>
      <w:bookmarkStart w:id="1568" w:name="_Toc627"/>
      <w:bookmarkEnd w:id="1566"/>
      <w:bookmarkEnd w:id="1567"/>
      <w:r>
        <w:rPr/>
        <w:t>606</w:t>
      </w:r>
      <w:r>
        <w:rPr>
          <w:rtl w:val="true"/>
        </w:rPr>
        <w:t>-</w:t>
      </w:r>
      <w:r>
        <w:rPr>
          <w:rtl w:val="true"/>
        </w:rPr>
        <w:t>دوست داشتن حضرت علی علیه السّلام و فاطمه علیها السّلام</w:t>
      </w:r>
      <w:bookmarkEnd w:id="15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بن عمیر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می‌شنیدم که عمّه‌ام به عایشه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بودی که آن‌سان به سوی علی علیه السّلام قدم برداشتی؟عایشه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رها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مردی در نزد رسول خدا صلّی اللّه علیه و اله محبوبتر از علی علیه السّلام و هیچ زنی محبوب‌تر از فاطمه علیها السّلام نبود</w:t>
      </w:r>
      <w:r>
        <w:rPr>
          <w:rFonts w:eastAsia="IRNazanin" w:cs="IRNazanin"/>
          <w:color w:val="111111"/>
          <w:sz w:val="28"/>
          <w:szCs w:val="28"/>
          <w:rtl w:val="true"/>
          <w:lang w:bidi="fa-IR"/>
        </w:rPr>
        <w:t>.</w:t>
      </w:r>
    </w:p>
    <w:p>
      <w:pPr>
        <w:pStyle w:val="Heading3"/>
        <w:numPr>
          <w:ilvl w:val="2"/>
          <w:numId w:val="1"/>
        </w:numPr>
        <w:rPr/>
      </w:pPr>
      <w:bookmarkStart w:id="1569" w:name="__RefHeading___Toc1438100_3264237689"/>
      <w:bookmarkStart w:id="1570" w:name="_Toc628"/>
      <w:bookmarkEnd w:id="1569"/>
      <w:r>
        <w:rPr/>
        <w:t>607</w:t>
      </w:r>
      <w:r>
        <w:rPr>
          <w:rtl w:val="true"/>
        </w:rPr>
        <w:t>-</w:t>
      </w:r>
      <w:r>
        <w:rPr>
          <w:rtl w:val="true"/>
        </w:rPr>
        <w:t>حدیث غدیر</w:t>
      </w:r>
      <w:bookmarkEnd w:id="15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رسول خدا صلّی اللّه علیه و اله در روز عید غدیر خم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مؤمنان به خودشان سزاوارترم و دست علی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من صاحب اختیار اویم علی صاحب اختیار اوست،خداوندا بزرگ دار کسی که او را بزرگ می‌دارد و دشمنی کن با کسی که با او دشمنی کند</w:t>
      </w:r>
      <w:r>
        <w:rPr>
          <w:rFonts w:eastAsia="IRNazanin" w:cs="IRNazanin"/>
          <w:color w:val="111111"/>
          <w:sz w:val="28"/>
          <w:szCs w:val="28"/>
          <w:rtl w:val="true"/>
          <w:lang w:bidi="fa-IR"/>
        </w:rPr>
        <w:t>.</w:t>
      </w:r>
    </w:p>
    <w:p>
      <w:pPr>
        <w:pStyle w:val="Heading3"/>
        <w:numPr>
          <w:ilvl w:val="2"/>
          <w:numId w:val="1"/>
        </w:numPr>
        <w:rPr/>
      </w:pPr>
      <w:bookmarkStart w:id="1571" w:name="__RefHeading___Toc1438102_3264237689"/>
      <w:bookmarkStart w:id="1572" w:name="_Toc629"/>
      <w:bookmarkEnd w:id="1571"/>
      <w:r>
        <w:rPr/>
        <w:t>608</w:t>
      </w:r>
      <w:r>
        <w:rPr>
          <w:rtl w:val="true"/>
        </w:rPr>
        <w:t>-</w:t>
      </w:r>
      <w:r>
        <w:rPr>
          <w:rtl w:val="true"/>
        </w:rPr>
        <w:t>حضرت علی علیه السّلام دوست رسول خدا صلّی اللّه علیه و اله</w:t>
      </w:r>
      <w:bookmarkEnd w:id="15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زمان وفات رسول خدا صلّی اللّه علیه و اله فرارسید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دوستم را نزد من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اطرافیان حضرت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ابو طالب را فراخوانید به خدا سوگند جز او را نمی‌طلبد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علی علیه السّلام به نزد پیامبر آمد پارچه‌ای را که بر خود بود بر گشود و علی علیه السّلام را در آن داخل ساخت پس هم‌چنان علی علیه السّلام را در آغوش داشت تا از دنیا رفت درحالی که دست او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بود</w:t>
      </w:r>
      <w:r>
        <w:rPr>
          <w:rFonts w:eastAsia="IRNazanin" w:cs="IRNazanin"/>
          <w:color w:val="111111"/>
          <w:sz w:val="28"/>
          <w:szCs w:val="28"/>
          <w:rtl w:val="true"/>
          <w:lang w:bidi="fa-IR"/>
        </w:rPr>
        <w:t>.</w:t>
      </w:r>
    </w:p>
    <w:p>
      <w:pPr>
        <w:pStyle w:val="Heading3"/>
        <w:numPr>
          <w:ilvl w:val="2"/>
          <w:numId w:val="1"/>
        </w:numPr>
        <w:rPr/>
      </w:pPr>
      <w:bookmarkStart w:id="1573" w:name="__RefHeading___Toc1438104_3264237689"/>
      <w:bookmarkStart w:id="1574" w:name="_Toc630"/>
      <w:bookmarkEnd w:id="1573"/>
      <w:r>
        <w:rPr/>
        <w:t>609</w:t>
      </w:r>
      <w:r>
        <w:rPr>
          <w:rtl w:val="true"/>
        </w:rPr>
        <w:t>-</w:t>
      </w:r>
      <w:r>
        <w:rPr>
          <w:rtl w:val="true"/>
        </w:rPr>
        <w:t>حضرت علی علیه السّلام جزء چهار نفری که وارد بهشت می شوند</w:t>
      </w:r>
      <w:bookmarkEnd w:id="1574"/>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بر علی علیه السّلام تکیه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خشنود نمی‌گردی که برادرم باشی و من نیز برادرت باشم و سرپرست و جانشین و 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باشی؟و جزء چهار نفری باشی که در بهشت داخل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تو و حسن و حسین و فرزندان ما که از پس ما</w:t>
      </w:r>
    </w:p>
    <w:p>
      <w:pPr>
        <w:pStyle w:val="BookText"/>
        <w:rPr/>
      </w:pPr>
      <w:r>
        <w:rPr>
          <w:rFonts w:ascii="IRNazanin" w:hAnsi="IRNazanin" w:eastAsia="IRNazanin"/>
          <w:color w:val="111111"/>
          <w:sz w:val="28"/>
          <w:sz w:val="28"/>
          <w:szCs w:val="28"/>
          <w:rtl w:val="true"/>
          <w:lang w:bidi="fa-IR"/>
        </w:rPr>
        <w:t>خلف ظهورنا،و من تبعنا من أمّتنا عن أیمانهم و شمائلهم؟قال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الصّلت،عن ابن عقدة،عن علیّ بن محمّد الکندیّ،عن حسن بن حسین،عن أبی غیلان سعد بن طالب،عن أبی إسحاق،عن أبی الطّفیل،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فی البیت یوم الشّوری و سمعت علیّا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 باللّه جمیعا أ فیکم أحد صلّی القبلتین مع رسول اللّه صلّی اللّه علیه و اله،غیری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 باللّه جمیعا هل فیکم أحد وحّد اللّه قبلی؟قالوا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جمیعا هل فیکم أحد هو أخو رسول اللّه صلّی اللّه علیه و اله،غیری؟قالوا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أنشدکم باللّه؟ هل فیکم أحد له زوجة مثل زوجتی فاطمة سیّدة نساء أهل الجنّة؟قالوا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هل فیکم أحد له سبطان مثل سبطیّ الحسن و الحسین ابنی رسول اللّه صلّی اللّه علیه و اله سیّدی شباب أهل الجنّة؟قالوا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هل فیکم أحد ناجاه رسول اللّه صلّی اللّه علیه و اله فقدّم بین یدی نجواه صدقة،غیری؟قالوا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هل فیکم أحد قال له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مولاه،اللّهمّ وال من والاه،و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هل فیکم أحد قال له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 باللّه هل فیکم أحد أتی النّبیّ صلّی اللّه علیه و اله بطیر،فقال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ایتنی بأحبّ خلقک إلیک یأکل معی من هذا الطّائر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علیه،فقال</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یأکل معه أحد،غیری؟قالوا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bookmarkStart w:id="1575" w:name="pg13930_143574"/>
    </w:p>
    <w:p>
      <w:pPr>
        <w:pStyle w:val="BookText"/>
        <w:rPr/>
      </w:pPr>
      <w:bookmarkEnd w:id="1575"/>
      <w:r>
        <w:rPr>
          <w:rFonts w:ascii="IRNazanin" w:hAnsi="IRNazanin" w:eastAsia="IRNazanin"/>
          <w:color w:val="111111"/>
          <w:sz w:val="28"/>
          <w:sz w:val="28"/>
          <w:szCs w:val="28"/>
          <w:rtl w:val="true"/>
          <w:lang w:bidi="fa-IR"/>
        </w:rPr>
        <w:t>خواهند آمد و هرکس از امت ما که در چپ و راست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تمامی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پیروی کند؟عرضه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بله،ای فرستاده خدا</w:t>
      </w:r>
      <w:r>
        <w:rPr>
          <w:rFonts w:eastAsia="IRNazanin" w:cs="IRNazanin"/>
          <w:color w:val="111111"/>
          <w:sz w:val="28"/>
          <w:szCs w:val="28"/>
          <w:rtl w:val="true"/>
          <w:lang w:bidi="fa-IR"/>
        </w:rPr>
        <w:t>!</w:t>
      </w:r>
    </w:p>
    <w:p>
      <w:pPr>
        <w:pStyle w:val="Heading3"/>
        <w:numPr>
          <w:ilvl w:val="2"/>
          <w:numId w:val="1"/>
        </w:numPr>
        <w:rPr/>
      </w:pPr>
      <w:bookmarkStart w:id="1576" w:name="__RefHeading___Toc1438106_3264237689"/>
      <w:bookmarkStart w:id="1577" w:name="_Toc631"/>
      <w:bookmarkEnd w:id="1576"/>
      <w:r>
        <w:rPr/>
        <w:t>610</w:t>
      </w:r>
      <w:r>
        <w:rPr>
          <w:rtl w:val="true"/>
        </w:rPr>
        <w:t>-</w:t>
      </w:r>
      <w:r>
        <w:rPr>
          <w:rtl w:val="true"/>
        </w:rPr>
        <w:t>حدیث مناشدت</w:t>
      </w:r>
      <w:bookmarkEnd w:id="15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طفیل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 ساعده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بودم و شنیدم که علی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شما را به خدا سوگند می‌دهم آیا درمیان شما جز من کسی هست که با پیامبر خدا صلّی اللّه علیه و اله به دو قبله نماز گزارده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شما را به خدا سوگند می‌دهم آیا درمیان شما کسی هست که پیش از من خدا را یگانه برشمرده باشد؟گفتند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شما را به خدا سوگند می‌دهم آیا درمیان شما کسی جز من برادر رسول خدا می‌باشد؟گفتند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می‌دهم آیا درمیان شما کسی هست که همسری همچون همسرم فاطمه،بانوی زنان اهل بهشت داشته باشد؟گفتند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می‌دهم آیا درمیان شما کسی دو فرزند چون حسن و حسین دو فرزند فرستاده خدا صلّی اللّه علیه و اله و سرور جوانان اهل بهشت دارد؟گفتند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می‌دهم آیا درمیان شما جز من کسی هست که با رسول خدا صلّی اللّه علیه و اله نجوا کند و برای نجوایش صدقه بپردازد؟گفتند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می‌دهم آیا درمیان شما جز من کسی هست که رسول خدا صلّی اللّه علیه و اله درباره او 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من مولا و صاحب اختیار اویم علی نیز مولا و صاحب اختیار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گرامی بدار هرکه او را گرامی بدارد و دشمن دار هرکه او را دشمن دارد؟گفتند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می‌دهم آیا درمیان شما جز من کسی هست که رسول خدا صلّی اللّه علیه و اله به او 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تو نسبت به من همچون جایگاه هارون نسبت به موسی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می‌دهم آیا درمیان شما کسی جز من هست آنگاه که پرنده‌ای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پیامبر صلّی اللّه علیه و اله آوردند پس پیامبر صلّی اللّه علیه و اله فرمود</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محبوبترین آفریدگانت را به اینجا بیاور تا با من از این پرنده بخورد پس من داخل شدم و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آفریدگان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هیچ کس جز من از آن پرنده نخورد؟گفتند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گواه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 عن ابن عقدة عن أحمد بن یحیی عن إسماعیل بن أبان،عن نصیر بن زیاد،عن جابر عن أبی جعفر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ولد فاطمة مغفور 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الصّلت عن ابن عقدة عن یعقوب بن یوسف الضّبّیّ،عن عبید اللّه بن موسی،عن جعفر الأحمریّ عن الشّیبانیّ عن جمیع بن عمیر عن عبید اللّه بن موسی عن زکریّا عن فراس،عن مسروق،عن عائشة،قالت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أقبلت فاطمة علیها السّلام تمشی،لا و اللّه الّذی لا إله إلاّ هو ما مشیتها تخرم من مشیة رسول اللّه صلّی اللّه علیه و اله فلمّا رآها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بابنتی؛مرّتین؛قالت فاطمة علیها السّلام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ترضین أن تأتی یوم القیامة سیّدة نساء المؤمنین أو سیّدة نساء هذه الأمّة؟</w:t>
      </w:r>
    </w:p>
    <w:p>
      <w:pPr>
        <w:pStyle w:val="BookText"/>
        <w:rPr/>
      </w:pPr>
      <w:r>
        <w:rPr>
          <w:rFonts w:eastAsia="IRNazanin" w:cs="IRNazanin"/>
          <w:color w:val="111111"/>
          <w:sz w:val="28"/>
          <w:szCs w:val="28"/>
          <w:lang w:bidi="fa-IR"/>
        </w:rPr>
        <w:t>670-10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 عن ابن عقدة عن أحمد بن یحیی عن یعقوب بن یوسف الضّبّیّ،عن محمّد بن إسحاق بن عمّار عن هلال بن أیّوب عن عبد الکریم عن أبی أمیّة،عن مجاهد،قال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لابن عبّاس رضی اللّه عنه من الّذین أراد رسول اللّه صلّی اللّه علیه و اله أن یباهل بهم؟قال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فاطمة و الحسن و الحسین و الأنفس النّبیّ صلّی اللّه علیه و اله و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 عن ابن عقدة عن أحمد بن یحیی عن عبید اللّه بن موسی،عن فطر،عن أنس،قال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أخی و وزیری و وصیّی فی أهلی علیّ بن أبی طالب</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 عن ابن عقدة عن الحسن بن علیّ بن عفّان،عن</w:t>
      </w:r>
      <w:bookmarkStart w:id="1578" w:name="pg13930_143576"/>
    </w:p>
    <w:p>
      <w:pPr>
        <w:pStyle w:val="BookText"/>
        <w:rPr/>
      </w:pPr>
      <w:bookmarkEnd w:id="1578"/>
      <w:r>
        <w:rPr>
          <w:rFonts w:eastAsia="IRNazanin" w:cs="IRNazanin"/>
          <w:color w:val="111111"/>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فرزندان فاطمه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بخشیده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اشاره به مقام عصمت ائمه باشد</w:t>
      </w:r>
      <w:r>
        <w:rPr>
          <w:rFonts w:eastAsia="IRNazanin" w:cs="IRNazanin"/>
          <w:color w:val="111111"/>
          <w:sz w:val="28"/>
          <w:szCs w:val="28"/>
          <w:rtl w:val="true"/>
          <w:lang w:bidi="fa-IR"/>
        </w:rPr>
        <w:t>].</w:t>
      </w:r>
    </w:p>
    <w:p>
      <w:pPr>
        <w:pStyle w:val="Heading3"/>
        <w:numPr>
          <w:ilvl w:val="2"/>
          <w:numId w:val="1"/>
        </w:numPr>
        <w:rPr/>
      </w:pPr>
      <w:bookmarkStart w:id="1579" w:name="__RefHeading___Toc1438108_3264237689"/>
      <w:bookmarkStart w:id="1580" w:name="_Toc632"/>
      <w:bookmarkEnd w:id="1579"/>
      <w:r>
        <w:rPr/>
        <w:t>611</w:t>
      </w:r>
      <w:r>
        <w:rPr>
          <w:rtl w:val="true"/>
        </w:rPr>
        <w:t>-</w:t>
      </w:r>
      <w:r>
        <w:rPr>
          <w:rtl w:val="true"/>
        </w:rPr>
        <w:t>حضرت فاطمه علیها السّلام یگانه بانوی زنان اسلام</w:t>
      </w:r>
      <w:bookmarkEnd w:id="15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راه می‌رفت و سوگند به خدایی که هیچ معبودی جز او نیست راه رفتن او هیچ کاستی از راه رفتن رسول خدا صلّی اللّه علیه و اله نداشت پس هنگامی که پیامبر صلّی اللّه علیه و اله فاطمه را دید دوبار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خوش‌آمدی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خشنود نمی‌گردی که در روز قیامت بانوی زنان مؤمن و بانوی زنان این امت باشی؟</w:t>
      </w:r>
    </w:p>
    <w:p>
      <w:pPr>
        <w:pStyle w:val="Heading3"/>
        <w:numPr>
          <w:ilvl w:val="2"/>
          <w:numId w:val="1"/>
        </w:numPr>
        <w:rPr/>
      </w:pPr>
      <w:bookmarkStart w:id="1581" w:name="__RefHeading___Toc1438110_3264237689"/>
      <w:bookmarkStart w:id="1582" w:name="_Toc633"/>
      <w:bookmarkEnd w:id="1581"/>
      <w:r>
        <w:rPr/>
        <w:t>612</w:t>
      </w:r>
      <w:r>
        <w:rPr>
          <w:rtl w:val="true"/>
        </w:rPr>
        <w:t>-</w:t>
      </w:r>
      <w:r>
        <w:rPr>
          <w:rtl w:val="true"/>
        </w:rPr>
        <w:t>کسانی که پیامبر به همراه آنها به مباهله رفتند</w:t>
      </w:r>
      <w:bookmarkEnd w:id="15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ابن عباس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همراه چه کسانی می‌خواست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مسیحیان 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 کند؟گفت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 فاطمه و حسن و حسین علیهم السّلام و مراد از انفس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و علی علیه السّلام بودند</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برادر و وزیر و جانشین من درمیان خانواده‌ام،علی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عن فطر بن خلیفة عن أبی إسحاق عن عمرو بن ذی مرّ و سعید بن وهب و عن زید بن نقیع عن الحسن عن عبید اللّه بن موسی عن هانئ بن أیّوب،عن طلحة بن مصرّف،عن عمیرة بن سعد؛أنّه سمع علیّا علیه السّلام فی الرّحبة و هو ینشد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مولاه،فعلیّ مولاه،اللّهمّ وال من والاه،و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بضعة عشر فشهدوا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 عن ابن عقدة عن جعفر بن محمّد المحمّدیّ،عن إسماعیل بن مزید عن عیسی بن عبد اللّه،عن أبیه،عن جدّه،عن علیّ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حقّ علیّ علی المسلمین کحقّ الوالد علی 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الصّلت،عن ابن عقدة عن علیّ بن الحسن بن عبید،عن إسماعیل بن أبان،عن إسحاق بن إبراهیم،عن أبی هارون،عن أبی سعید،قال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علیّ منّی و أنا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محمّد،و أنا منکما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 عن ابن عقدة عن الحسن بن علیّ بن بزیع عن إسماعیل بن أبان،عن صبّاح بن یحیی،عن جابر،عن عبد اللّه بن یحیی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فاطمة یشترک فی حبّهما البرّ و الفاجر،و إنّی کتب لی أن یحبّنی کلّ مؤمن،و یبغضنی کلّ منافق</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 عن ابن عقدة عن محمّد بن إسماعیل،عن عمر التّمّار،عن عبد الرّحمن بن هلقام،عن شعبة،عن الأعمش و عبید بن إبراهیم،عن</w:t>
      </w:r>
      <w:bookmarkStart w:id="1583" w:name="pg13930_143578"/>
    </w:p>
    <w:p>
      <w:pPr>
        <w:pStyle w:val="Heading3"/>
        <w:numPr>
          <w:ilvl w:val="2"/>
          <w:numId w:val="1"/>
        </w:numPr>
        <w:rPr/>
      </w:pPr>
      <w:bookmarkStart w:id="1584" w:name="__RefHeading___Toc1438112_3264237689"/>
      <w:bookmarkStart w:id="1585" w:name="_Toc634"/>
      <w:bookmarkEnd w:id="1583"/>
      <w:bookmarkEnd w:id="1584"/>
      <w:r>
        <w:rPr/>
        <w:t>613</w:t>
      </w:r>
      <w:r>
        <w:rPr>
          <w:rtl w:val="true"/>
        </w:rPr>
        <w:t>-</w:t>
      </w:r>
      <w:r>
        <w:rPr>
          <w:rtl w:val="true"/>
        </w:rPr>
        <w:t>حدیث غدیر</w:t>
      </w:r>
      <w:bookmarkEnd w:id="15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عمیرة بن سعد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علی صلّی اللّه علیه و اله در میدان‌گاه شهر مردم را سوگند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چه‌کسی شنید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من مولای اویم علی مولای اوست،خداوندا گرامی بدار هرکه او را گرامی بدارد و دشمن دار هرکه او را دشمن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چند ده‌نفر برخاستند و گواهی دادند</w:t>
      </w:r>
      <w:r>
        <w:rPr>
          <w:rFonts w:eastAsia="IRNazanin" w:cs="IRNazanin"/>
          <w:color w:val="111111"/>
          <w:sz w:val="28"/>
          <w:szCs w:val="28"/>
          <w:rtl w:val="true"/>
          <w:lang w:bidi="fa-IR"/>
        </w:rPr>
        <w:t>.</w:t>
      </w:r>
    </w:p>
    <w:p>
      <w:pPr>
        <w:pStyle w:val="Heading3"/>
        <w:numPr>
          <w:ilvl w:val="2"/>
          <w:numId w:val="1"/>
        </w:numPr>
        <w:rPr/>
      </w:pPr>
      <w:bookmarkStart w:id="1586" w:name="__RefHeading___Toc1438114_3264237689"/>
      <w:bookmarkStart w:id="1587" w:name="_Toc635"/>
      <w:bookmarkEnd w:id="1586"/>
      <w:r>
        <w:rPr/>
        <w:t>614</w:t>
      </w:r>
      <w:r>
        <w:rPr>
          <w:rtl w:val="true"/>
        </w:rPr>
        <w:t>-</w:t>
      </w:r>
      <w:r>
        <w:rPr>
          <w:rtl w:val="true"/>
        </w:rPr>
        <w:t>حق حضرت علی علیه السّلام بر مسلمین</w:t>
      </w:r>
      <w:bookmarkEnd w:id="15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علی بر مسلمانان چون حق پدر بر فرزندانش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674</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من و من از اویم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صلّی اللّه علیه و اله و من نیز از شمایم</w:t>
      </w:r>
      <w:r>
        <w:rPr>
          <w:rFonts w:eastAsia="IRNazanin" w:cs="IRNazanin"/>
          <w:color w:val="111111"/>
          <w:sz w:val="28"/>
          <w:szCs w:val="28"/>
          <w:rtl w:val="true"/>
          <w:lang w:bidi="fa-IR"/>
        </w:rPr>
        <w:t>.</w:t>
      </w:r>
    </w:p>
    <w:p>
      <w:pPr>
        <w:pStyle w:val="Heading3"/>
        <w:numPr>
          <w:ilvl w:val="2"/>
          <w:numId w:val="1"/>
        </w:numPr>
        <w:rPr/>
      </w:pPr>
      <w:bookmarkStart w:id="1588" w:name="__RefHeading___Toc1438116_3264237689"/>
      <w:bookmarkStart w:id="1589" w:name="_Toc636"/>
      <w:bookmarkEnd w:id="1588"/>
      <w:r>
        <w:rPr/>
        <w:t>615</w:t>
      </w:r>
      <w:r>
        <w:rPr>
          <w:rtl w:val="true"/>
        </w:rPr>
        <w:t>-</w:t>
      </w:r>
      <w:r>
        <w:rPr>
          <w:rtl w:val="true"/>
        </w:rPr>
        <w:t>فضائل حضرت علی علیه السّلام</w:t>
      </w:r>
      <w:bookmarkEnd w:id="1589"/>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نیکوکار و بدکار در محبت دو فرزند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مشترکند ولی برای من نگاشته شده است که هر مؤمن مرا دوست بدارد و هر منافقی با من دشمنی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عطیّة العوفیّ،قال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جابر بن عبد اللّه عن علیّ بن أبی طالب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خیر البشر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الصّلت،عن ابن عقدة عن محمّد بن الفضل بن إبراهیم عن أبیه عن نصر بن قابوس عن جابر،عن محمّد بن علیّ بن عبد اللّه 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وطئت الملائکة فرش أحد من النّاس غیر فرشنا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الصّلت،عن ابن عقدة عن محمّد بن إسماعیل بن إبراهیم بن موسی عن عمّ أبیه عبد اللّه بن موسی،عن أبیه،عن جدّه،عن علیّ بن الحسین، عن أبیه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عیادة بنی هاشم سنّة،و زیارتهم نافلة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الصّلت،عن ابن عقدة عن یعقوب بن یوسف عن أحمد بن حمدان عن مختار التّمّار،عن أبی حیّان،عن أبیه،عن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من تولّی علیّا فقد تولاّنی،و من تولاّنی فقد تولّی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 عن ابن عقدة عن إبراهیم بن محمّد بن إسحاق عن محمّد بن إسحاق عن صبّاح،عن السّدّیّ،عن صبیح،عن زید بن أرقم،قال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رسول اللّه صلّی اللّه علیه و اله فإذا علیّ و فاطمة و الحسن و الحسین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 لمن حاربکم،و سلم لمن سالمکم</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ابن الصّلت،عن ابن عقدة عن علیّ بن محمّد بن علیّ الحسنیّ عن جعفر بن محمّد بن عیسی،عن عبد اللّه بن علیّ عن الرّضا علیه السّلام عن</w:t>
      </w:r>
      <w:bookmarkStart w:id="1590" w:name="pg13930_143580"/>
    </w:p>
    <w:p>
      <w:pPr>
        <w:pStyle w:val="BookText"/>
        <w:rPr/>
      </w:pPr>
      <w:bookmarkEnd w:id="1590"/>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 کوفی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بن عبد اللّه دربارۀ علی بن ابی طالب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بهترین انسان‌هاست</w:t>
      </w:r>
      <w:r>
        <w:rPr>
          <w:rFonts w:eastAsia="IRNazanin" w:cs="IRNazanin"/>
          <w:color w:val="111111"/>
          <w:sz w:val="28"/>
          <w:szCs w:val="28"/>
          <w:rtl w:val="true"/>
          <w:lang w:bidi="fa-IR"/>
        </w:rPr>
        <w:t>.</w:t>
      </w:r>
    </w:p>
    <w:p>
      <w:pPr>
        <w:pStyle w:val="Heading3"/>
        <w:numPr>
          <w:ilvl w:val="2"/>
          <w:numId w:val="1"/>
        </w:numPr>
        <w:rPr/>
      </w:pPr>
      <w:bookmarkStart w:id="1591" w:name="__RefHeading___Toc1438118_3264237689"/>
      <w:bookmarkStart w:id="1592" w:name="_Toc637"/>
      <w:bookmarkEnd w:id="1591"/>
      <w:r>
        <w:rPr/>
        <w:t>616</w:t>
      </w:r>
      <w:r>
        <w:rPr>
          <w:rtl w:val="true"/>
        </w:rPr>
        <w:t>-</w:t>
      </w:r>
      <w:r>
        <w:rPr>
          <w:rtl w:val="true"/>
        </w:rPr>
        <w:t>ملائکه جز خانۀ ما جایی پا نمی گذارند</w:t>
      </w:r>
      <w:bookmarkEnd w:id="15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در زمین خانه کسی از مردم جز خانه ما قدم نگذاردند</w:t>
      </w:r>
      <w:r>
        <w:rPr>
          <w:rFonts w:eastAsia="IRNazanin" w:cs="IRNazanin"/>
          <w:color w:val="111111"/>
          <w:sz w:val="28"/>
          <w:szCs w:val="28"/>
          <w:rtl w:val="true"/>
          <w:lang w:bidi="fa-IR"/>
        </w:rPr>
        <w:t>.</w:t>
      </w:r>
    </w:p>
    <w:p>
      <w:pPr>
        <w:pStyle w:val="Heading3"/>
        <w:numPr>
          <w:ilvl w:val="2"/>
          <w:numId w:val="1"/>
        </w:numPr>
        <w:rPr/>
      </w:pPr>
      <w:bookmarkStart w:id="1593" w:name="__RefHeading___Toc1438120_3264237689"/>
      <w:bookmarkStart w:id="1594" w:name="_Toc638"/>
      <w:bookmarkEnd w:id="1593"/>
      <w:r>
        <w:rPr/>
        <w:t>617</w:t>
      </w:r>
      <w:r>
        <w:rPr>
          <w:rtl w:val="true"/>
        </w:rPr>
        <w:t>-</w:t>
      </w:r>
      <w:r>
        <w:rPr>
          <w:rtl w:val="true"/>
        </w:rPr>
        <w:t>عیادت از بنی هاشم سنت است</w:t>
      </w:r>
      <w:bookmarkEnd w:id="15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678</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عیادت از بنی هاشم رسم است و زیارت و دیدار با آنان مستحب</w:t>
      </w:r>
      <w:r>
        <w:rPr>
          <w:rFonts w:eastAsia="IRNazanin" w:cs="IRNazanin"/>
          <w:color w:val="111111"/>
          <w:sz w:val="28"/>
          <w:szCs w:val="28"/>
          <w:rtl w:val="true"/>
          <w:lang w:bidi="fa-IR"/>
        </w:rPr>
        <w:t>.</w:t>
      </w:r>
    </w:p>
    <w:p>
      <w:pPr>
        <w:pStyle w:val="Heading3"/>
        <w:numPr>
          <w:ilvl w:val="2"/>
          <w:numId w:val="1"/>
        </w:numPr>
        <w:rPr/>
      </w:pPr>
      <w:bookmarkStart w:id="1595" w:name="__RefHeading___Toc1438122_3264237689"/>
      <w:bookmarkStart w:id="1596" w:name="_Toc639"/>
      <w:bookmarkEnd w:id="1595"/>
      <w:r>
        <w:rPr/>
        <w:t>618</w:t>
      </w:r>
      <w:r>
        <w:rPr>
          <w:rtl w:val="true"/>
        </w:rPr>
        <w:t>-</w:t>
      </w:r>
      <w:r>
        <w:rPr>
          <w:rtl w:val="true"/>
        </w:rPr>
        <w:t>ولایت حضرت علی علیه السّلام</w:t>
      </w:r>
      <w:bookmarkEnd w:id="15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ولایت و سرپرستی علی را بپذیرد سرپرستی مرا پذیرفته است و هرکس سرپرستی مرا بر خودش بپذیرد خداوند والا را به سرپرستی خود برگزیده است</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از خانه خارج شد و علی و فاطمه و حسن و حسین علیهم السّلام را مشاهده کرد 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هرکس که با شما بجنگد می‌جنگم و با هرکس که با شما از در آشتی درآید،با صلح و آشتی رفتار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آبائه،عن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ألهی عن ذکر اللّه فهو من المیسر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ابن عقدة،قال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داود،قال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موسی،عن أبیه،عن جعفر بن محمّد،عن أبیه،عن علیّ بن الحسین،عن أبیه،عن علیّ علیهم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إذا کان یوم القیامة 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 و ارتفاعی فی علوّ مکانی لأذیقنّک طعم الموت کما أذقت عبادی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عن ابن عقدة،عن الحسن بن القاسم،عن ثبیر بن إبراهیم عن سلیمان بن بلال،عن الرّضا علیه السّلام عن آبائه علیهم السّلام قال دخل رسول اللّه صلّی اللّه علیه و اله یوم فتح مکّة و الأصنام حول الکعبة و کانت ثلاثمائة و ستّین صنما،فجعل یطفها بمخصرة فی یده،و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الْحَقُّ وَ زَهَقَ الْباطِلُ إِنَّ الْباطِلَ کانَ زَهُوقاً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الْحَقُّ وَ ما یُبْدِئُ الْباطِلُ وَ ما یُعِیدُ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فجعلت تکبّ لوجوهها</w:t>
      </w:r>
      <w:r>
        <w:rPr>
          <w:rFonts w:eastAsia="Amiri" w:cs="Amiri" w:ascii="Amiri" w:hAnsi="Amiri"/>
          <w:color w:val="111111"/>
          <w:sz w:val="28"/>
          <w:szCs w:val="28"/>
          <w:rtl w:val="true"/>
          <w:lang w:bidi="ar-SA"/>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الصّلت،عن ابن عقدة،عن علیّ بن محمّد،عن داود بن سلیمان،عن الرّضا علیه السّلام عن آبائه عن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اله هل تدرون ما تفسیر هذه الآیة کَلاّ إِذا دُکَّتِ الْأَرْضُ دَکًّا دَکًّا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تقاد جهنّم بسبعین ألف زمام بید سبعین ألف ملک،فتشرد شردة لو لا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حبسها لأحرقت السّماوات و الأرض</w:t>
      </w:r>
      <w:r>
        <w:rPr>
          <w:rFonts w:eastAsia="IRNazanin" w:cs="IRNazanin"/>
          <w:color w:val="111111"/>
          <w:sz w:val="28"/>
          <w:szCs w:val="28"/>
          <w:rtl w:val="true"/>
          <w:lang w:bidi="fa-IR"/>
        </w:rPr>
        <w:t>.</w:t>
      </w:r>
      <w:bookmarkStart w:id="1597" w:name="pg13930_143582"/>
    </w:p>
    <w:p>
      <w:pPr>
        <w:pStyle w:val="Heading3"/>
        <w:numPr>
          <w:ilvl w:val="2"/>
          <w:numId w:val="1"/>
        </w:numPr>
        <w:rPr/>
      </w:pPr>
      <w:bookmarkStart w:id="1598" w:name="__RefHeading___Toc1438124_3264237689"/>
      <w:bookmarkStart w:id="1599" w:name="_Toc640"/>
      <w:bookmarkEnd w:id="1597"/>
      <w:bookmarkEnd w:id="1598"/>
      <w:r>
        <w:rPr/>
        <w:t>619</w:t>
      </w:r>
      <w:r>
        <w:rPr>
          <w:rtl w:val="true"/>
        </w:rPr>
        <w:t>-</w:t>
      </w:r>
      <w:r>
        <w:rPr>
          <w:rtl w:val="true"/>
        </w:rPr>
        <w:t>هرچیزی که انسان را از یاد خدا دور می کند از مصادیق قمار است</w:t>
      </w:r>
      <w:bookmarkEnd w:id="15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انسان را از یاد خدا باز دارد رد از مصادیق قمار است</w:t>
      </w:r>
      <w:r>
        <w:rPr>
          <w:rFonts w:eastAsia="IRNazanin" w:cs="IRNazanin"/>
          <w:color w:val="111111"/>
          <w:sz w:val="28"/>
          <w:szCs w:val="28"/>
          <w:rtl w:val="true"/>
          <w:lang w:bidi="fa-IR"/>
        </w:rPr>
        <w:t>.</w:t>
      </w:r>
    </w:p>
    <w:p>
      <w:pPr>
        <w:pStyle w:val="Heading3"/>
        <w:numPr>
          <w:ilvl w:val="2"/>
          <w:numId w:val="1"/>
        </w:numPr>
        <w:rPr/>
      </w:pPr>
      <w:bookmarkStart w:id="1600" w:name="__RefHeading___Toc1438126_3264237689"/>
      <w:bookmarkStart w:id="1601" w:name="_Toc641"/>
      <w:bookmarkEnd w:id="1600"/>
      <w:r>
        <w:rPr/>
        <w:t>620</w:t>
      </w:r>
      <w:r>
        <w:rPr>
          <w:rtl w:val="true"/>
        </w:rPr>
        <w:t>-</w:t>
      </w:r>
      <w:r>
        <w:rPr>
          <w:rtl w:val="true"/>
        </w:rPr>
        <w:t>روز قیامت فرشتۀ مرگ هم می میرد</w:t>
      </w:r>
      <w:bookmarkEnd w:id="16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روز قیامت فرارسد خداوند والا به فرشته مرگ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شکست‌ناپذیری و شکوه و فرازمندی در بلند مرتبگی‌ام سوگند،طعم مرگ را به تو می‌چشانم همان‌گونه که آن را به بندگانم چشاندی</w:t>
      </w:r>
      <w:r>
        <w:rPr>
          <w:rFonts w:eastAsia="IRNazanin" w:cs="IRNazanin"/>
          <w:color w:val="111111"/>
          <w:sz w:val="28"/>
          <w:szCs w:val="28"/>
          <w:rtl w:val="true"/>
          <w:lang w:bidi="fa-IR"/>
        </w:rPr>
        <w:t>.</w:t>
      </w:r>
    </w:p>
    <w:p>
      <w:pPr>
        <w:pStyle w:val="Heading3"/>
        <w:numPr>
          <w:ilvl w:val="2"/>
          <w:numId w:val="1"/>
        </w:numPr>
        <w:rPr/>
      </w:pPr>
      <w:bookmarkStart w:id="1602" w:name="__RefHeading___Toc1438128_3264237689"/>
      <w:bookmarkStart w:id="1603" w:name="_Toc642"/>
      <w:bookmarkEnd w:id="1602"/>
      <w:r>
        <w:rPr/>
        <w:t>621</w:t>
      </w:r>
      <w:r>
        <w:rPr>
          <w:rtl w:val="true"/>
        </w:rPr>
        <w:t>-</w:t>
      </w:r>
      <w:r>
        <w:rPr>
          <w:rtl w:val="true"/>
        </w:rPr>
        <w:t>فتح مکه و شکستن بتها</w:t>
      </w:r>
      <w:bookmarkEnd w:id="16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از پدرانش روایت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فتح مکه رسول خدا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 درحالی که سیصد و شصت بت در اطراف کعبه بود پس با چوبدستی که در دست داشت آنان را از زمین بلند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زمین می‌کوفت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آمد و باطل نابود شد به درستی که باطل نابودشدنی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آمد و باطل آشکار نمی‌شود و باز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بت‌ها با صورت به زمین می‌افتادند</w:t>
      </w:r>
      <w:r>
        <w:rPr>
          <w:rFonts w:eastAsia="IRNazanin" w:cs="IRNazanin"/>
          <w:color w:val="111111"/>
          <w:sz w:val="28"/>
          <w:szCs w:val="28"/>
          <w:rtl w:val="true"/>
          <w:lang w:bidi="fa-IR"/>
        </w:rPr>
        <w:t>.</w:t>
      </w:r>
    </w:p>
    <w:p>
      <w:pPr>
        <w:pStyle w:val="Heading3"/>
        <w:numPr>
          <w:ilvl w:val="2"/>
          <w:numId w:val="1"/>
        </w:numPr>
        <w:rPr/>
      </w:pPr>
      <w:bookmarkStart w:id="1604" w:name="__RefHeading___Toc1438130_3264237689"/>
      <w:bookmarkStart w:id="1605" w:name="_Toc643"/>
      <w:bookmarkEnd w:id="1604"/>
      <w:r>
        <w:rPr/>
        <w:t>622</w:t>
      </w:r>
      <w:r>
        <w:rPr>
          <w:rtl w:val="true"/>
        </w:rPr>
        <w:t>-</w:t>
      </w:r>
      <w:r>
        <w:rPr>
          <w:rtl w:val="true"/>
        </w:rPr>
        <w:t>تفسیر آیۀ</w:t>
      </w:r>
      <w:r>
        <w:rPr>
          <w:rtl w:val="true"/>
        </w:rPr>
        <w:t>: (</w:t>
      </w:r>
      <w:r>
        <w:rPr>
          <w:rtl w:val="true"/>
        </w:rPr>
        <w:t>کَلاّ إِذا دُکَّتِ الْأَرْضُ دَکًّا</w:t>
      </w:r>
      <w:r>
        <w:rPr>
          <w:rtl w:val="true"/>
        </w:rPr>
        <w:t>)</w:t>
      </w:r>
      <w:bookmarkEnd w:id="1605"/>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684</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چنین نیست هنگامی که زمین به سختی درهم کوبیده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روز قیامت فرا رسد دوزخ با هفتاد هزار افسار که در دست هفتاد هزار فرشته است لگام زده می‌شود پس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بندها و افسارها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دور می‌سازد که اگر خداوند والا او را باز ندارد آسمان‌ها و زمین را خواهد 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الصّلت،عن ابن عقدة،عن المنذر بن محمّد عن أحمد بن یحیی الضّبّیّ،عن موسی بن القاسم،عن أبی الصّلت،عن الرّضا علیه السّلام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لا قول إلاّ بعمل،و لا قول و لا عمل إلاّ بنیّة،و لا قول و لا عمل و نیّة إلاّ بإصابة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الصّلت،عن ابن عقدة،عن محمّد بن عبد الملک،عن هارون بن عیسی،عن جعفر بن محمّد عن أبیه قال أخبرنی علیّ بن موسی،عن أبیه،عن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علیه السّلام عن جابر بن عبد اللّه،أنّ رسول اللّه صلّی اللّه علیه و اله قال فی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أحسن الحدیث کتاب اللّه،و خیر الهدی هدی محمّد،و شرّ الأمور محدثاتها،و کلّ محدثة بدعة،و کلّ بدعة ضلالة و کان إذا خطب قال فی خطبته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ذکر السّاعة اشتدّ صوته و احمرّت و جنتاه،ثمّ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صبّحتکم السّاعة أو مسّتکم؛ثمّ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أنا و السّاعة کهذه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و یشیر بإصبعیه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الصّلت،عن ابن عقدة،عن موسی بن القاسم،عن إسماعیل بن همّام،عن الرّضا عن آبائه علیه السّلام أنّ علیّا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اللّه،إنّک تبعثنی فی الأمر،أفأکون فیها کالسّکّة المحماة أم الشّاهد یری ما لا یری الغائب؟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الشّاهد یری ما لا یری الغائب</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الصّلت،عن أحمد بن محمّد بن سعید ابن عقدة عن أبی عبد اللّه بن علیّ عن جدّه عبید اللّه،عن أبیه عن الرّضا عن آبائه عن علیّ علیهم السّلام قال</w:t>
      </w:r>
      <w:r>
        <w:rPr>
          <w:rFonts w:eastAsia="IRNazanin" w:cs="IRNazanin"/>
          <w:color w:val="111111"/>
          <w:sz w:val="28"/>
          <w:szCs w:val="28"/>
          <w:rtl w:val="true"/>
          <w:lang w:bidi="fa-IR"/>
        </w:rPr>
        <w:t>:</w:t>
      </w:r>
      <w:bookmarkStart w:id="1606" w:name="pg13930_143584"/>
    </w:p>
    <w:p>
      <w:pPr>
        <w:pStyle w:val="Heading3"/>
        <w:numPr>
          <w:ilvl w:val="2"/>
          <w:numId w:val="1"/>
        </w:numPr>
        <w:rPr/>
      </w:pPr>
      <w:bookmarkStart w:id="1607" w:name="__RefHeading___Toc1438132_3264237689"/>
      <w:bookmarkStart w:id="1608" w:name="_Toc644"/>
      <w:bookmarkEnd w:id="1606"/>
      <w:bookmarkEnd w:id="1607"/>
      <w:r>
        <w:rPr/>
        <w:t>623</w:t>
      </w:r>
      <w:r>
        <w:rPr>
          <w:rtl w:val="true"/>
        </w:rPr>
        <w:t>-</w:t>
      </w:r>
      <w:r>
        <w:rPr>
          <w:rtl w:val="true"/>
        </w:rPr>
        <w:t>خطبۀ حضرت رسول اللّه صلّی اللّه علیه و اله</w:t>
      </w:r>
      <w:bookmarkEnd w:id="16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سخنی جز با عمل،کامل نمی‌گردد و هیچ سخن و کرداری جز با 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نمی‌شود و هیچ سخن و کردار و نیتی جز براساس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،سودی نمی‌بخشد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در خطبه‌اش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نیکوترین سخن،کتاب خداوند و بهترین هدایت،هدایت محمد و بدترین امور،جدیدترین آنان است و هر امر جدیدی که با قرآن و سنت سازگار نباشد بدعت است و هر بدعتی گمراهی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از قیامت یاد می‌کرد صدایش بالا می‌رفت و گونه‌هایش سرخ می‌شد آنگاه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صبح یا شب به شما می‌رسد و بر شما فرود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قیامت مانند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دو انگشتش اشاره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 شدیم</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از جدّش روایت می‌کند که علی علیه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بر امری گسیل می‌دارید آیا من در آن امر چون آهنی گداخته‌ام؟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کشاورزان استفاده می‌شود و هنگامی که با آتش گداخته شود سریع‌تر در زمین فرو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حاضر آنچه را که غایب نمی‌بیند مشاهده می‌کند؟پیامبر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حاضر و شاهد آنچه را غایب نمی‌بیند مشاهده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این‌روایت بحث‌های فراوان و تفسیرهای گوناگون ارائه شده است و شاید بهترین آنها این باشد که علی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مرا به خاطر قدرت و توانایی ظاهری و بدنی‌ام برای مأموریت‌ها گسیل می‌دارید یا علت دیگری دارد که شما بر آن داناترید و پیامبر فرض دوم را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توضیح بیشتر به امالی سید مرتضی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صرفت القبلة أتی رجل قوما فی صلاة،فقال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القبلة قد صرفت؛تحوّلوا و هم رکوع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الصّلت،عن ابن عقدة،عن علیّ بن محمّد الحسنیّ عن جعفر بن محمّد بن عیسی،عن عبید اللّه بن علیّ،عن الرّضا عن آبائه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 الأنبیاء وحی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الصّلت،عن ابن عقدة،عن جعفر بن عنبسة بن عمر، و عن سلیمان بن یزید،عن الرّضا عن آبائه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الذّبیح إسماعیل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الصّلت،عن ابن عقدة،عن علیّ بن محمّد الحسینیّ،عن جعفر بن محمّد بن عیسی،عن عبید اللّه بن علیّ،عن الرّضا عن آبائه،عن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إبراهیم أوّل من أضاف الضّیف،و أوّل من شاب،فقال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قار فی الدّنیا و نور فی الآخرة</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الصّلت،عن ابن عقدة،عن الحسن بن القاسم،عن ثبیر بن إبراهیم،عن سلیمان بن بلال المدنیّ،عن الرّضا عن أبیه،عن جعفر بن محمّد عن آبائه علیهم السّلام أنّ إبلیس کان یأتی الأنبیاء علیهم السّلام من لدن آدم علیه السّلام إلی أن بعث اللّه المسیح علیه السّلام یتحدّث عندهم و یسائلهم،و لم یکن بأحد منهم أشدّ أنسا منه بیحیی بن زکریّا علیه السّلام،فقال له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مرّة إنّ لی إلیک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أعظم قدرا من أن أردّک بمسألة فسلنی ما شئت،فإنّی غیر مخالفک فی أمر تریده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یحیی</w:t>
      </w:r>
      <w:r>
        <w:rPr>
          <w:rFonts w:eastAsia="IRNazanin" w:cs="IRNazanin"/>
          <w:color w:val="111111"/>
          <w:sz w:val="28"/>
          <w:szCs w:val="28"/>
          <w:rtl w:val="true"/>
          <w:lang w:bidi="fa-IR"/>
        </w:rPr>
        <w:t>:</w:t>
      </w:r>
      <w:bookmarkStart w:id="1609" w:name="pg13930_143586"/>
    </w:p>
    <w:p>
      <w:pPr>
        <w:pStyle w:val="Heading3"/>
        <w:numPr>
          <w:ilvl w:val="2"/>
          <w:numId w:val="1"/>
        </w:numPr>
        <w:rPr/>
      </w:pPr>
      <w:bookmarkStart w:id="1610" w:name="__RefHeading___Toc1438134_3264237689"/>
      <w:bookmarkStart w:id="1611" w:name="_Toc645"/>
      <w:bookmarkEnd w:id="1609"/>
      <w:bookmarkEnd w:id="1610"/>
      <w:r>
        <w:rPr/>
        <w:t>624</w:t>
      </w:r>
      <w:r>
        <w:rPr>
          <w:rtl w:val="true"/>
        </w:rPr>
        <w:t>-</w:t>
      </w:r>
      <w:r>
        <w:rPr>
          <w:rtl w:val="true"/>
        </w:rPr>
        <w:t>تغییر قبله</w:t>
      </w:r>
      <w:bookmarkEnd w:id="16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688</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قبله از جهت اولش تغییر یافت مردی به نزد گروهی آمد که نماز می‌گزارند 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قبله تغییر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گروه در حال رکوع سوی قبله خود را تغییر دادند</w:t>
      </w:r>
      <w:r>
        <w:rPr>
          <w:rFonts w:eastAsia="IRNazanin" w:cs="IRNazanin"/>
          <w:color w:val="111111"/>
          <w:sz w:val="28"/>
          <w:szCs w:val="28"/>
          <w:rtl w:val="true"/>
          <w:lang w:bidi="fa-IR"/>
        </w:rPr>
        <w:t>.</w:t>
      </w:r>
    </w:p>
    <w:p>
      <w:pPr>
        <w:pStyle w:val="Heading3"/>
        <w:numPr>
          <w:ilvl w:val="2"/>
          <w:numId w:val="1"/>
        </w:numPr>
        <w:rPr/>
      </w:pPr>
      <w:bookmarkStart w:id="1612" w:name="__RefHeading___Toc1438136_3264237689"/>
      <w:bookmarkStart w:id="1613" w:name="_Toc646"/>
      <w:bookmarkEnd w:id="1612"/>
      <w:r>
        <w:rPr/>
        <w:t>625</w:t>
      </w:r>
      <w:r>
        <w:rPr>
          <w:rtl w:val="true"/>
        </w:rPr>
        <w:t>-</w:t>
      </w:r>
      <w:r>
        <w:rPr>
          <w:rtl w:val="true"/>
        </w:rPr>
        <w:t>خواب پیامبر وحی است</w:t>
      </w:r>
      <w:bookmarkEnd w:id="16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پیامبران،وحی است</w:t>
      </w:r>
      <w:r>
        <w:rPr>
          <w:rFonts w:eastAsia="IRNazanin" w:cs="IRNazanin"/>
          <w:color w:val="111111"/>
          <w:sz w:val="28"/>
          <w:szCs w:val="28"/>
          <w:rtl w:val="true"/>
          <w:lang w:bidi="fa-IR"/>
        </w:rPr>
        <w:t>.</w:t>
      </w:r>
    </w:p>
    <w:p>
      <w:pPr>
        <w:pStyle w:val="Heading3"/>
        <w:numPr>
          <w:ilvl w:val="2"/>
          <w:numId w:val="1"/>
        </w:numPr>
        <w:rPr/>
      </w:pPr>
      <w:bookmarkStart w:id="1614" w:name="__RefHeading___Toc1438138_3264237689"/>
      <w:bookmarkStart w:id="1615" w:name="_Toc647"/>
      <w:bookmarkEnd w:id="1614"/>
      <w:r>
        <w:rPr/>
        <w:t>626</w:t>
      </w:r>
      <w:r>
        <w:rPr>
          <w:rtl w:val="true"/>
        </w:rPr>
        <w:t>-</w:t>
      </w:r>
      <w:r>
        <w:rPr>
          <w:rtl w:val="true"/>
        </w:rPr>
        <w:t>اسماعیل برای قربانی شدن</w:t>
      </w:r>
      <w:bookmarkEnd w:id="16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آماده شد برای سر بریده شدن،اسماعیل است</w:t>
      </w:r>
      <w:r>
        <w:rPr>
          <w:rFonts w:eastAsia="IRNazanin" w:cs="IRNazanin"/>
          <w:color w:val="111111"/>
          <w:sz w:val="28"/>
          <w:szCs w:val="28"/>
          <w:rtl w:val="true"/>
          <w:lang w:bidi="fa-IR"/>
        </w:rPr>
        <w:t>.</w:t>
      </w:r>
    </w:p>
    <w:p>
      <w:pPr>
        <w:pStyle w:val="Heading3"/>
        <w:numPr>
          <w:ilvl w:val="2"/>
          <w:numId w:val="1"/>
        </w:numPr>
        <w:rPr/>
      </w:pPr>
      <w:bookmarkStart w:id="1616" w:name="__RefHeading___Toc1438140_3264237689"/>
      <w:bookmarkStart w:id="1617" w:name="_Toc648"/>
      <w:bookmarkEnd w:id="1616"/>
      <w:r>
        <w:rPr/>
        <w:t>627</w:t>
      </w:r>
      <w:r>
        <w:rPr>
          <w:rtl w:val="true"/>
        </w:rPr>
        <w:t>-</w:t>
      </w:r>
      <w:r>
        <w:rPr>
          <w:rtl w:val="true"/>
        </w:rPr>
        <w:t>اولین کسی که از میهمان پذیرایی نمود</w:t>
      </w:r>
      <w:bookmarkEnd w:id="16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اولین کسی است که از میهمان پذیرایی نمود و اولین کسی است که موی سرش سپید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سپیدی 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متانت در دنیا و نورانیت در آخرت است</w:t>
      </w:r>
      <w:r>
        <w:rPr>
          <w:rFonts w:eastAsia="IRNazanin" w:cs="IRNazanin"/>
          <w:color w:val="111111"/>
          <w:sz w:val="28"/>
          <w:szCs w:val="28"/>
          <w:rtl w:val="true"/>
          <w:lang w:bidi="fa-IR"/>
        </w:rPr>
        <w:t>.</w:t>
      </w:r>
    </w:p>
    <w:p>
      <w:pPr>
        <w:pStyle w:val="Heading3"/>
        <w:numPr>
          <w:ilvl w:val="2"/>
          <w:numId w:val="1"/>
        </w:numPr>
        <w:rPr/>
      </w:pPr>
      <w:bookmarkStart w:id="1618" w:name="__RefHeading___Toc1438142_3264237689"/>
      <w:bookmarkStart w:id="1619" w:name="_Toc649"/>
      <w:bookmarkEnd w:id="1618"/>
      <w:r>
        <w:rPr/>
        <w:t>628</w:t>
      </w:r>
      <w:r>
        <w:rPr>
          <w:rtl w:val="true"/>
        </w:rPr>
        <w:t>-</w:t>
      </w:r>
      <w:r>
        <w:rPr>
          <w:rtl w:val="true"/>
        </w:rPr>
        <w:t>قصۀ حضرت یحیی علیه السّلام با ابلیس</w:t>
      </w:r>
      <w:bookmarkEnd w:id="1619"/>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پدرانش روایت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از زمان آدم تا هنگامی که خداوند مسیح را برانگیخت به نزد پیامبران می‌آمد و سخن می‌گفت و از آنان سئوال می‌پرسید و با هیچ‌یک از آنان چون یحیی بن زکریا علیه السّلام انس و هم‌نشینی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یحیی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ابلیس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چیزی می‌طلبم؟ابلیس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تو بزرگتر از آن است که خواسته تو را رد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هرچه می‌خواهی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در امری که می‌طلبی با تو مخالفت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یحیی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مرّة،أحبّ أن تعرض علیّ مصائدک و فخوخک الّتی تصطاد بها 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 و کرامة؛و واعده لغد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أصبح یحیی علیه السّلام قعد فی بیته ینتظر الموعد و أجاف علیه الباب إغلاقا،فما شعر حتّی ساواه من خوخة کانت فی بیته، فإذا وجهه صورة وجه القرد،و جسده علی صورة الخنزیر،و إذا عیناه مشقوقتان طولا،و إذا أسنانه و فمه عظما واحدا بلا ذقن و لا لحیة و له أربعة أید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یدان فی صدره و یدان فی منکبه،و إذا عراقیبه قوادمه و أصابعه خلفه،و علیه قباء و قد شدّ وسطه بمنطقة،فیها خیوط معلّقة بین أحمر و أصفر و أخضر و جمیع الألوان،و إذا بیده جرس عظیم،و علی رأسه بیضة،و إذا فی البیضة حدیدة معلّقة شبیهة بالکلاّب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تأمّله یحیی علیه السّلام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المنطقة الّتی فی وسطک؟فقال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المجوسیّة أنا الّذی سننتها و زیّنتها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هذه الخیوط الألوان؟قال له</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جمیع أصباغ النّساء،لا تزال المرأة تصبغ الصّبغ حتّی یقع مع لونها فأفتتن النّاس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هذا الجرس الّذی بیدک؟قال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مجمع کلّ لذّة من طنبور و بربط و معزفة و طبل و نای و صرنای،و إنّ القوم لیجلسون علی شرابهم فلا یستلذّونه فأحرّک الجرس فیما بینهم،فإذا سمعوه استخفّهم الطّرب،فمن بین من یرقص،و من بین من یفرقع أصابعه،و من بین من یشقّ ثیابه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الأشیاء أقرّ لعینک؟قال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هنّ فخوخی و مصائدی،فإنّی إذا اجتمعت علیّ دعوات الصّالحین و لعناتهم صرت إلی النّساء فطابت نفسی 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یحیی علیه السّلام فما</w:t>
      </w:r>
    </w:p>
    <w:p>
      <w:pPr>
        <w:pStyle w:val="BookText"/>
        <w:rPr/>
      </w:pPr>
      <w:r>
        <w:rPr>
          <w:rFonts w:ascii="IRNazanin" w:hAnsi="IRNazanin" w:eastAsia="IRNazanin"/>
          <w:color w:val="111111"/>
          <w:sz w:val="28"/>
          <w:sz w:val="28"/>
          <w:szCs w:val="28"/>
          <w:rtl w:val="true"/>
          <w:lang w:bidi="fa-IR"/>
        </w:rPr>
        <w:t>ای ابا 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دارم،فریبها و دام‌هایی که فرزندان آدم را به وسیله آن به دام می‌اندازی بر من عرضه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محبت و بزرگواری چنین می‌کنم و به او وعده فردا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یحیی علیه السّلام صبح کرد در خانه‌اش و در انتظار وعده شیطان نشست و در را محکم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چیزی احساس نکرد تا شیطان از شکاف کوچکی که در خانه‌اش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از آن به داخل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مجسم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چهره‌اش همچون میمون و بدنش همانند خوک بود و چشمانش از کثرت فاصله دو سوی آن از هم دریده بود و دندان‌ها و دهانش یک استخوان و بدون چانه و ریش بود و چهار دست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در سینه و دو دست در 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عضلات پشتش در مقابل و انگشتانش در پشت او قرار گرفته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قبایی بر تن داشت و میان آن را با کمربندی بسته بود در آن نخ‌هایی به رنگ‌های سرخ و زرد و سبز و رنگهای دیگر آویزان بود و در دستش زنگی بزرگ و بر سرش کلاه خودی بود و در آن آهنی آویزان بود شبیه 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یحیی در او تأمّلی کرد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کمربند که درمیان بسته‌ای چیست؟این همان آتش‌پرستی است که من آن را بنیان نهادم و برایشان زینت بخشیدم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یحیی گفت</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نخ‌های رنگین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تمامی رنگهایی است که زنان استفاده می‌کنند از این رنگها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و لباس‌هایشان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می‌برند تا آنکه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رنگ هماهنگ می‌شود همرنگ شوند پس مردم را با آن می‌فریبند پس یحیی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زنگ در دست تو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گردآورنده هر لذتی از سنتور و بربط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سازه‌ای رشته‌ای با کاسه صوتی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 و طبل و نی و نی لبک است و همانا این جماعت بر شرابخواری می‌نشینند و آن را گوارا و خوش‌طعم نمی‌یابند پس این زنگ را در میانشان تکان می‌دهم با شنیدن صدای زنگ خوشی و طرب آنان را سبک می‌سازد پس برخی می‌رقصند و برخی بشکن می‌زنند و برخی نیز لباس بر خود می‌درند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یحیی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البیضة الّتی علی رأسک؟قال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أتوقّی دعوة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هذه الحدیدة الّتی أراها فیها؟قال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أقلّب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یحیی علیه السّلام فهل ظفرت بی ساعة قطّ؟قال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 فیک خصلة تعجبنی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رجل أکول،فإذا أفطرت أکلت و بشمت فیمنعک ذلک من بعض صلاتک و قیامک باللّیل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یحیی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أعطی اللّه عهدا أنّی أشبع من الطّعام حتّی ألقاه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أعطی اللّه عهدا أنّی لا أنصح مسلما حتّی ألقاه؛ثمّ خرج فما عاد إلیه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الصّلت،عن ابن عقدة،عن محمّد بن المنذر عن أحمد بن یحیی عن موسی بن القاسم،عن علیّ بن جعفر،عن أخیه موسی عن آبائه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إنّ اللّه أخرجنی و رجلا معی من ظهر إلی ظهر،من صلب آدم حتّی خرجنا من صلب أبینا،فسبقته بفضل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هذه و ضمّ بین السّبّابة و الوسطی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هو،یا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الصّلت،عن ابن عقدة،عن علیّ بن محمّد العلویّ،عن جعفر بن محمّد بن عیسی،عن عبید اللّه بن علیّ عن الرّضا عن آبائه،قال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کلّ نسب و صهر منقطع یوم القیامة إلاّ نسبی و سببی</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الصّلت،عن ابن عقدة،عن أحمد بن محمّد بن عبد الرّحمن قراءة،عن محمّد بن عیسی العبدیّ،قال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مولی علیّ بن موسی،</w:t>
      </w:r>
      <w:bookmarkStart w:id="1620" w:name="pg13930_143590"/>
    </w:p>
    <w:p>
      <w:pPr>
        <w:pStyle w:val="BookText"/>
        <w:rPr/>
      </w:pPr>
      <w:bookmarkEnd w:id="1620"/>
      <w:r>
        <w:rPr>
          <w:rFonts w:ascii="IRNazanin" w:hAnsi="IRNazanin" w:eastAsia="IRNazanin"/>
          <w:color w:val="111111"/>
          <w:sz w:val="28"/>
          <w:sz w:val="28"/>
          <w:szCs w:val="28"/>
          <w:rtl w:val="true"/>
          <w:lang w:bidi="fa-IR"/>
        </w:rPr>
        <w:t>چه چیز بیش از همه چشم تو را روشن می‌کند؟گفت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دام‌های منند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نفرین و لعن نیکوکاران بر من جمع گردید به نزد زنان رفتم و با آنان آسایش و راحتی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یحیی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کلاه خود که بر سرت نهاده‌ای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از نفرین مؤمنان در امان می‌مانم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آهنی که در آن می‌بینم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دل نیکوکاران را دگرگون می‌سازم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هرگز لحظه‌ای بوده که بر من چیره گردی؟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تو خصوصیتی است که مرا به شگفتی واداشته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مردی هستی که بسیار می‌خوری پس هنگامی که افطار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می‌خوری که سنگین می‌شوی و آن تو را از برخی نمازها و شب‌زنده‌داری‌هایت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خداوند پیمان می‌بندم که تا زمانی که او را ملاقات کنم از غذا سیر نگردم پس ابلیس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با خداوند پیمان می‌بندم که تا زمانی که با او ملاقات کنم برای هیچ مسلمانی خیرخواهی ننمایم آنگاه خارج شد و پس از آن دیگر به نزد او بازنگشت</w:t>
      </w:r>
      <w:r>
        <w:rPr>
          <w:rFonts w:eastAsia="IRNazanin" w:cs="IRNazanin"/>
          <w:color w:val="111111"/>
          <w:sz w:val="28"/>
          <w:szCs w:val="28"/>
          <w:rtl w:val="true"/>
          <w:lang w:bidi="fa-IR"/>
        </w:rPr>
        <w:t>.</w:t>
      </w:r>
    </w:p>
    <w:p>
      <w:pPr>
        <w:pStyle w:val="Heading3"/>
        <w:numPr>
          <w:ilvl w:val="2"/>
          <w:numId w:val="1"/>
        </w:numPr>
        <w:rPr/>
      </w:pPr>
      <w:bookmarkStart w:id="1621" w:name="__RefHeading___Toc1438144_3264237689"/>
      <w:bookmarkStart w:id="1622" w:name="_Toc650"/>
      <w:bookmarkEnd w:id="1621"/>
      <w:r>
        <w:rPr/>
        <w:t>629</w:t>
      </w:r>
      <w:r>
        <w:rPr>
          <w:rtl w:val="true"/>
        </w:rPr>
        <w:t>-</w:t>
      </w:r>
      <w:r>
        <w:rPr>
          <w:rtl w:val="true"/>
        </w:rPr>
        <w:t>نسب رسول اللّه صلّی اللّه علیه و اله</w:t>
      </w:r>
      <w:bookmarkEnd w:id="16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من و مردی همراه من را از پشتی به پشت دیگر از صلب آدم خارج ساخت تا از صلب پدرمان خارج گشتیم و من بر او به مقدار برتری این براین پیشی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انگشت سبابه و وسط دستش را به‌هم چسباند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برتری نبوت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خویشاوندی نسبی و سببی در روز قیامت جز خویشی من چه از نسب و چه از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موسی،عن أبیه موسی بن جعفر،عن أبیه،عن جدّه،عن علیّ علیهم السّلام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علیّ،صف لنا نبیّنا صلّی اللّه علیه و اله کأنّنا نراه،فإنّا مشتاقون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نبیّ اللّه صلّی اللّه علیه و اله أبیض اللّون مشربا حمرة،أدعج العین،سبط الشّعر،کثّ اللّحیة،ذا وفرة، دقیق المسربة،کأنّما عنقه إبریق فضّة،یجری فی تراقیه الذّهب،له شعر من لبّته إلی سرّته کقضیب خیط إلی السّرّة،و لیس فی بطنه و لا صدره شعر غیره،شثن الکفّین و القدمین،شثن الکعبین،إذا مشی کأنّما ینقلع من صخر،إذا أقبل کأنّما ینحدر من صبب،إذا التفت التفت جمیعا بأجمعه کلّه،لیس بالقصیر المتردّد و لا بالطّویل الممّغط،و کان فی وجهه تداویر،إذا کان فی النّاس غمرهم،کأنّما عرقه فی وجهه اللّؤلؤ،عرقه أطیب من ریح المسک،لیس بالعاجز و لا باللّئیم،أکرم النّاس عشرة،و ألینهم عریکة،و أجودهم کفّا،من خالطه بمعرفة أحبّه،و من رآه بدیهة هابه،عزّه بین عینیه،یقول ناعته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 قبله و لا بعده مثله صلّی اللّه علیه و اله و سلّم تسلیما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الصّلت،عن ابن عقدة،عن علیّ بن محمّد بن علیّ الحسینیّ،عن جعفر بن محمّد بن عیسی،عن عبید اللّه بن علیّ،عن الرّضا عن آبائه علیه السّلام،عن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لأعرف حجرا کان یسلّم علیّ بمکّة قبل أن أبعث،إنّی لأعرفه الآن</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الصّلت عن ابن عقدة عن علیّ بن محمّد بن علیّ الحسینیّ عن جعفر بن محمّد بن عیسی عن عبید اللّه بن علیّ عن الرّضا عن آبائه،عن علیّ علیه السّلام</w:t>
      </w:r>
      <w:bookmarkStart w:id="1623" w:name="pg13930_143592"/>
    </w:p>
    <w:p>
      <w:pPr>
        <w:pStyle w:val="Heading3"/>
        <w:numPr>
          <w:ilvl w:val="2"/>
          <w:numId w:val="1"/>
        </w:numPr>
        <w:rPr/>
      </w:pPr>
      <w:bookmarkStart w:id="1624" w:name="__RefHeading___Toc1438146_3264237689"/>
      <w:bookmarkStart w:id="1625" w:name="_Toc651"/>
      <w:bookmarkEnd w:id="1623"/>
      <w:bookmarkEnd w:id="1624"/>
      <w:r>
        <w:rPr/>
        <w:t>630</w:t>
      </w:r>
      <w:r>
        <w:rPr>
          <w:rtl w:val="true"/>
        </w:rPr>
        <w:t>-</w:t>
      </w:r>
      <w:r>
        <w:rPr>
          <w:rtl w:val="true"/>
        </w:rPr>
        <w:t>صفات حضرت محمد صلّی اللّه علیه و اله</w:t>
      </w:r>
      <w:bookmarkEnd w:id="16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695</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از اجدادش از علی علیه السّلام روایت می‌کند که به علی علیه السّلام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پیامبرتان را به گونه‌ای برایمان وصف نما که گویا او را مشاهده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درستی که ما به او اشتیاق و رغبت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 رنگ داشت که به سرخی درآمیخته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چشمانی سیاه و موهایی بلند داشت که تا روی گوشش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ریشش تنک بود و موهای میان سینه‌اش نازک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گردنش گویا جامی نقره‌ای بود که در لوله‌های آن طلا جریان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جناق سینه تا نافش مو همچون رشته نخی کشیده شده بود و در شکم و سینه‌اش جز آن مویی نبود کف دستها و پاها زانوانش بزرگ و مردانه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راه می‌رفت گویا از میان تخته سنگی بیرون می‌آید و هنگامی که پیش می‌آمد گویا از سراشیبی فرو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سویی برمی‌گشت با تمام بدنش چنین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جثه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کوتاه‌قد و نه بسیار دراز بود و در چهره‌اش خالهایی بود که هنگامی که درمیان مردم بود آنها را 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عرق چهره‌اش مروارید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عرقش از بوی مشک خوشبوتر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ناتوان و پست نبود و از تمامی مردم زندگی گرامی‌تر و کریمانه‌تر داشت و از همه آسان‌گیرتر و نرم رفتارتر و بخشاینده‌تر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را که با شناخت با او انس می‌گرفت دوست می‌داشت و هرکس را که برای اولین‌بار می‌دید بزرگ و گرامی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سپیدی‌ای میان دو چشمش بود که ستاینده 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او و پس از او مانند آن ندیده‌ام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بر او و خانواده‌اش درود و سلام فرست</w:t>
      </w:r>
      <w:r>
        <w:rPr>
          <w:rFonts w:eastAsia="IRNazanin" w:cs="IRNazanin"/>
          <w:color w:val="111111"/>
          <w:sz w:val="28"/>
          <w:szCs w:val="28"/>
          <w:rtl w:val="true"/>
          <w:lang w:bidi="fa-IR"/>
        </w:rPr>
        <w:t>).</w:t>
      </w:r>
    </w:p>
    <w:p>
      <w:pPr>
        <w:pStyle w:val="Heading3"/>
        <w:numPr>
          <w:ilvl w:val="2"/>
          <w:numId w:val="1"/>
        </w:numPr>
        <w:rPr/>
      </w:pPr>
      <w:bookmarkStart w:id="1626" w:name="__RefHeading___Toc1438148_3264237689"/>
      <w:bookmarkStart w:id="1627" w:name="_Toc652"/>
      <w:bookmarkEnd w:id="1626"/>
      <w:r>
        <w:rPr/>
        <w:t>631</w:t>
      </w:r>
      <w:r>
        <w:rPr>
          <w:rtl w:val="true"/>
        </w:rPr>
        <w:t>-</w:t>
      </w:r>
      <w:r>
        <w:rPr>
          <w:rtl w:val="true"/>
        </w:rPr>
        <w:t>سنگ به پیامبر سلام کرد</w:t>
      </w:r>
      <w:bookmarkEnd w:id="1627"/>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696</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سنگی را می‌شناسم که پیش از آنکه برانگیخته شوم در مکه به من سلام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 نیز آن را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 القمر بمکّة فلقتین،فقال رسول اللّه صلّی اللّه علیه و اله اشهدوا اشهدوا بهذا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الصّلت عن ابن عقدة عن علیّ بن محمّد بن علیّ بن الحسین عن جعفر بن محمّد بن علیّ الحسینیّ عن جعفر بن محمّد بن عیسی عن عبید اللّه بن علیّ عن الرّضا عن آبائه علیهم السّلام أنّ النّبیّ صلّی اللّه علیه و اله قال یوم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تأسروا أحدا من بنی عبد المطّلب؛فإنّما أخرجوا کرها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الصّلت،عن ابن عقدة،عن الحسن بن القاسم،عن إبراهیم بن شیبان،عن سلیمان بن بلال،عن علیّ بن موسی،بن الحسن عن أبیه عن جعفر بن محمّد عن أبیه،عن آبائه علیهم السّلام أنّ رسول اللّه صلّی اللّه علیه و اله دفع خیبر إلی أهلها بالشّطر،فلمّا کان عند الصّرام بعث عبد اللّه بن رواحة فخرصها علیهم،ثمّ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شئتم أخذتم بخرصنا،و إن شئتم أخذنا و احتسبنا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الحقّ،بهذا قامت السّماوات و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الصّلت،عن ابن عقدة،عن عبد اللّه بن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 جدّی عبید اللّه بن علیّ،فقرأت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علیّ بن موسی أبو الحسن عن أبیه،عن جدّه جعفر بن محمّد،عن آبائه علیهم السّلام عن علی علیه السّلام أنّ النّبیّ صلّی اللّه علیه و اله قضی بابنة حمزة لخالتها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الخالة والدة</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الصّلت،عن ابن عقدة عن عبد الملک الطّحّان عن هارون بن عیسی،عن عبد اللّه،بن إبراهیم،عن الرّضا عن آبائه عن علیّ علیهم السّلام أنّ رسول</w:t>
      </w:r>
      <w:bookmarkStart w:id="1628" w:name="pg13930_143594"/>
    </w:p>
    <w:p>
      <w:pPr>
        <w:pStyle w:val="Heading3"/>
        <w:numPr>
          <w:ilvl w:val="2"/>
          <w:numId w:val="1"/>
        </w:numPr>
        <w:rPr/>
      </w:pPr>
      <w:bookmarkStart w:id="1629" w:name="__RefHeading___Toc1438150_3264237689"/>
      <w:bookmarkStart w:id="1630" w:name="_Toc653"/>
      <w:bookmarkEnd w:id="1628"/>
      <w:bookmarkEnd w:id="1629"/>
      <w:r>
        <w:rPr/>
        <w:t>632</w:t>
      </w:r>
      <w:r>
        <w:rPr>
          <w:rtl w:val="true"/>
        </w:rPr>
        <w:t>-</w:t>
      </w:r>
      <w:r>
        <w:rPr>
          <w:rtl w:val="true"/>
        </w:rPr>
        <w:t>شقّ القمر در مکه</w:t>
      </w:r>
      <w:bookmarkEnd w:id="16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697</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در مکه به دو نیم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 شکافت پس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باشید،براین امر گواه باشید</w:t>
      </w:r>
      <w:r>
        <w:rPr>
          <w:rFonts w:eastAsia="IRNazanin" w:cs="IRNazanin"/>
          <w:color w:val="111111"/>
          <w:sz w:val="28"/>
          <w:szCs w:val="28"/>
          <w:rtl w:val="true"/>
          <w:lang w:bidi="fa-IR"/>
        </w:rPr>
        <w:t>.</w:t>
      </w:r>
    </w:p>
    <w:p>
      <w:pPr>
        <w:pStyle w:val="Heading3"/>
        <w:numPr>
          <w:ilvl w:val="2"/>
          <w:numId w:val="1"/>
        </w:numPr>
        <w:rPr/>
      </w:pPr>
      <w:bookmarkStart w:id="1631" w:name="__RefHeading___Toc1438152_3264237689"/>
      <w:bookmarkStart w:id="1632" w:name="_Toc654"/>
      <w:bookmarkEnd w:id="1631"/>
      <w:r>
        <w:rPr/>
        <w:t>633</w:t>
      </w:r>
      <w:r>
        <w:rPr>
          <w:rtl w:val="true"/>
        </w:rPr>
        <w:t>-</w:t>
      </w:r>
      <w:r>
        <w:rPr>
          <w:rtl w:val="true"/>
        </w:rPr>
        <w:t>خارج شدن بنی عبد المطلب روز بدر به زور</w:t>
      </w:r>
      <w:bookmarkEnd w:id="16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در روز جنگ بدر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فرزندان عبد المطّلب را به اسیری نگیرید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اجبار و بی‌میلی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این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شدند</w:t>
      </w:r>
      <w:r>
        <w:rPr>
          <w:rFonts w:eastAsia="IRNazanin" w:cs="IRNazanin"/>
          <w:color w:val="111111"/>
          <w:sz w:val="28"/>
          <w:szCs w:val="28"/>
          <w:rtl w:val="true"/>
          <w:lang w:bidi="fa-IR"/>
        </w:rPr>
        <w:t>.</w:t>
      </w:r>
    </w:p>
    <w:p>
      <w:pPr>
        <w:pStyle w:val="Heading3"/>
        <w:numPr>
          <w:ilvl w:val="2"/>
          <w:numId w:val="1"/>
        </w:numPr>
        <w:rPr/>
      </w:pPr>
      <w:bookmarkStart w:id="1633" w:name="__RefHeading___Toc1438154_3264237689"/>
      <w:bookmarkStart w:id="1634" w:name="_Toc655"/>
      <w:bookmarkEnd w:id="1633"/>
      <w:r>
        <w:rPr/>
        <w:t>634</w:t>
      </w:r>
      <w:r>
        <w:rPr>
          <w:rtl w:val="true"/>
        </w:rPr>
        <w:t>-</w:t>
      </w:r>
      <w:r>
        <w:rPr>
          <w:rtl w:val="true"/>
        </w:rPr>
        <w:t>بازگرداندن نصف زمین خیبر به اهلش</w:t>
      </w:r>
      <w:bookmarkEnd w:id="16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پدرانش روایت می‌کند که رسول خدا صلّی اللّه علیه و اله نیمی از خیبر را به اهلش بازگرداند پس هنگامی که زمان میوه‌چینی فرارسید عبد اللّه بن رواحه را بدانجا گسیل داشت و او 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محصولی را باید به مسلمانان 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براساس حدس معین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خواستید تخمین ما را بپذیرید و چنانچه خواستید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 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می‌پذیریم و آنگاه سهم شما را به حساب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حق که آسمانها و زمین بر آن استوار گردیده‌اند</w:t>
      </w:r>
      <w:r>
        <w:rPr>
          <w:rFonts w:eastAsia="IRNazanin" w:cs="IRNazanin"/>
          <w:color w:val="111111"/>
          <w:sz w:val="28"/>
          <w:szCs w:val="28"/>
          <w:rtl w:val="true"/>
          <w:lang w:bidi="fa-IR"/>
        </w:rPr>
        <w:t>.</w:t>
      </w:r>
    </w:p>
    <w:p>
      <w:pPr>
        <w:pStyle w:val="Heading3"/>
        <w:numPr>
          <w:ilvl w:val="2"/>
          <w:numId w:val="1"/>
        </w:numPr>
        <w:rPr/>
      </w:pPr>
      <w:bookmarkStart w:id="1635" w:name="__RefHeading___Toc1438156_3264237689"/>
      <w:bookmarkStart w:id="1636" w:name="_Toc656"/>
      <w:bookmarkEnd w:id="1635"/>
      <w:r>
        <w:rPr/>
        <w:t>635</w:t>
      </w:r>
      <w:r>
        <w:rPr>
          <w:rtl w:val="true"/>
        </w:rPr>
        <w:t>-</w:t>
      </w:r>
      <w:r>
        <w:rPr>
          <w:rtl w:val="true"/>
        </w:rPr>
        <w:t>پیامبر فرمودند</w:t>
      </w:r>
      <w:r>
        <w:rPr>
          <w:rtl w:val="true"/>
        </w:rPr>
        <w:t>:</w:t>
      </w:r>
      <w:r>
        <w:rPr>
          <w:rtl w:val="true"/>
        </w:rPr>
        <w:t>خاله مثل مادر است</w:t>
      </w:r>
      <w:bookmarkEnd w:id="1636"/>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امر فرمود که دختر حمزه را به خاله‌اش بسپارند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صلّی اللّه علیه و اله سار إلی بدر فی شهر رمضان،و افتتح مکّة فی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الصّلت،عن ابن عقدة،عن علیّ بن محمّد بن علیّ عن جعفر بن محمّد بن عیسی،عن عبد اللّه بن علیّ عن علیّ بن موسی،عن أبیه،عن جدّه،عن آبائه،عن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رسول اللّه صلّی اللّه علیه و اله علیّا علیه السّلام فی غزوة تبوک،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اللّه،تخلّفنی بعدک؟قال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ترضی أن تکون منّی بمنزلة هارون من موسی إلاّ أنّه لا نبیّ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الصّلت،عن ابن عقدة،عن عبید اللّه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 جدّی عبید اللّه بن علیّ،فقرأت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علیّ بن موسی أبو الحسن،عن أبیه،عن جدّه جعفر بن محمّد،عن آبائه علیهم السّلام أنّ علیّا أوّل من أسلم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الصّلت،عن ابن عقدة،عن علیّ بن محمّد،عن داود بن سلیمان،عن الرّضا عن آبائه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من کنت مولاه فعلیّ مولاه،اللّهمّ وال من والاه،و عاد من عاداه،و اخذل من خذله،و انصر من نصره</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الصّلت،عن ابن عقدة،عن محمّد بن هارون الهاشمیّ عن محمّد بن مالک بن الأبرر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النّخعیّ،عن محمّد بن فضیل بن غزوان الضّبّیّ،عن مالک الجهنیّ،عن أبی جعفر محمّد بن علیّ بن الحسین،عن أبیه،عن جدّه،علیّ بن أبی طالب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لمّا أسری بی إلی السّماء،ثمّ من السّماء إلی السّماء،ثمّ إلی سدرة المنتهی،أوقفت بین یدی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bookmarkStart w:id="1637" w:name="pg13930_143596"/>
    </w:p>
    <w:p>
      <w:pPr>
        <w:pStyle w:val="Heading3"/>
        <w:numPr>
          <w:ilvl w:val="2"/>
          <w:numId w:val="1"/>
        </w:numPr>
        <w:rPr/>
      </w:pPr>
      <w:bookmarkStart w:id="1638" w:name="__RefHeading___Toc1438158_3264237689"/>
      <w:bookmarkStart w:id="1639" w:name="_Toc657"/>
      <w:bookmarkEnd w:id="1637"/>
      <w:bookmarkEnd w:id="1638"/>
      <w:r>
        <w:rPr/>
        <w:t>636</w:t>
      </w:r>
      <w:r>
        <w:rPr>
          <w:rtl w:val="true"/>
        </w:rPr>
        <w:t>-</w:t>
      </w:r>
      <w:r>
        <w:rPr>
          <w:rtl w:val="true"/>
        </w:rPr>
        <w:t>تاریخ جنگ بدر و فتح مکه</w:t>
      </w:r>
      <w:bookmarkEnd w:id="16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در ماه رمضان به سوی جنگ بدر رفت و در ماه رمضان مکه را فتح نمود</w:t>
      </w:r>
      <w:r>
        <w:rPr>
          <w:rFonts w:eastAsia="IRNazanin" w:cs="IRNazanin"/>
          <w:color w:val="111111"/>
          <w:sz w:val="28"/>
          <w:szCs w:val="28"/>
          <w:rtl w:val="true"/>
          <w:lang w:bidi="fa-IR"/>
        </w:rPr>
        <w:t>.</w:t>
      </w:r>
    </w:p>
    <w:p>
      <w:pPr>
        <w:pStyle w:val="Heading3"/>
        <w:numPr>
          <w:ilvl w:val="2"/>
          <w:numId w:val="1"/>
        </w:numPr>
        <w:rPr/>
      </w:pPr>
      <w:bookmarkStart w:id="1640" w:name="__RefHeading___Toc1438160_3264237689"/>
      <w:bookmarkStart w:id="1641" w:name="_Toc658"/>
      <w:bookmarkEnd w:id="1640"/>
      <w:r>
        <w:rPr/>
        <w:t>637</w:t>
      </w:r>
      <w:r>
        <w:rPr>
          <w:rtl w:val="true"/>
        </w:rPr>
        <w:t>-</w:t>
      </w:r>
      <w:r>
        <w:rPr>
          <w:rtl w:val="true"/>
        </w:rPr>
        <w:t>حدیث منزلت</w:t>
      </w:r>
      <w:bookmarkEnd w:id="16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 علیه السّلام از اجداد خود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علی علیه السّلام را در جنگ تبوک جانشین خود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عرضه داشت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خود مرا به‌جای می‌گذاری؟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خود به جنگ نمی‌بری؟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خشنود نمی‌گردی که جایگاه تو نسبت به من چون جایگاه هارون نسبت به موسی باشد جز آنکه پیامبری پس از من نیست</w:t>
      </w:r>
      <w:r>
        <w:rPr>
          <w:rFonts w:eastAsia="IRNazanin" w:cs="IRNazanin"/>
          <w:color w:val="111111"/>
          <w:sz w:val="28"/>
          <w:szCs w:val="28"/>
          <w:rtl w:val="true"/>
          <w:lang w:bidi="fa-IR"/>
        </w:rPr>
        <w:t>.</w:t>
      </w:r>
    </w:p>
    <w:p>
      <w:pPr>
        <w:pStyle w:val="Heading3"/>
        <w:numPr>
          <w:ilvl w:val="2"/>
          <w:numId w:val="1"/>
        </w:numPr>
        <w:rPr/>
      </w:pPr>
      <w:bookmarkStart w:id="1642" w:name="__RefHeading___Toc1438162_3264237689"/>
      <w:bookmarkStart w:id="1643" w:name="_Toc659"/>
      <w:bookmarkEnd w:id="1642"/>
      <w:r>
        <w:rPr/>
        <w:t>638</w:t>
      </w:r>
      <w:r>
        <w:rPr>
          <w:rtl w:val="true"/>
        </w:rPr>
        <w:t>-</w:t>
      </w:r>
      <w:r>
        <w:rPr>
          <w:rtl w:val="true"/>
        </w:rPr>
        <w:t>اولین کسی که اسلام آورد</w:t>
      </w:r>
      <w:bookmarkEnd w:id="16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پدرانش روایت می‌کند که علی علیه السّلام اولین کسی بود که اسلام آورد</w:t>
      </w:r>
      <w:r>
        <w:rPr>
          <w:rFonts w:eastAsia="IRNazanin" w:cs="IRNazanin"/>
          <w:color w:val="111111"/>
          <w:sz w:val="28"/>
          <w:szCs w:val="28"/>
          <w:rtl w:val="true"/>
          <w:lang w:bidi="fa-IR"/>
        </w:rPr>
        <w:t>.</w:t>
      </w:r>
    </w:p>
    <w:p>
      <w:pPr>
        <w:pStyle w:val="Heading3"/>
        <w:numPr>
          <w:ilvl w:val="2"/>
          <w:numId w:val="1"/>
        </w:numPr>
        <w:rPr/>
      </w:pPr>
      <w:bookmarkStart w:id="1644" w:name="__RefHeading___Toc1438164_3264237689"/>
      <w:bookmarkStart w:id="1645" w:name="_Toc660"/>
      <w:bookmarkEnd w:id="1644"/>
      <w:r>
        <w:rPr/>
        <w:t>639</w:t>
      </w:r>
      <w:r>
        <w:rPr>
          <w:rtl w:val="true"/>
        </w:rPr>
        <w:t>-</w:t>
      </w:r>
      <w:r>
        <w:rPr>
          <w:rtl w:val="true"/>
        </w:rPr>
        <w:t>حدیث غدیر</w:t>
      </w:r>
      <w:bookmarkEnd w:id="16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من مولای اویم علی مولای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گرامی دار هرکس که او را گرامی دارد و دشمن دار کسی که با او دشمنی کند و خوار ساز هرکس که او را خوار نماید و یاری کن هرکس که او را یاری کند</w:t>
      </w:r>
      <w:r>
        <w:rPr>
          <w:rFonts w:eastAsia="IRNazanin" w:cs="IRNazanin"/>
          <w:color w:val="111111"/>
          <w:sz w:val="28"/>
          <w:szCs w:val="28"/>
          <w:rtl w:val="true"/>
          <w:lang w:bidi="fa-IR"/>
        </w:rPr>
        <w:t>.</w:t>
      </w:r>
    </w:p>
    <w:p>
      <w:pPr>
        <w:pStyle w:val="Heading3"/>
        <w:numPr>
          <w:ilvl w:val="2"/>
          <w:numId w:val="1"/>
        </w:numPr>
        <w:rPr/>
      </w:pPr>
      <w:bookmarkStart w:id="1646" w:name="__RefHeading___Toc1438166_3264237689"/>
      <w:bookmarkStart w:id="1647" w:name="_Toc661"/>
      <w:bookmarkEnd w:id="1646"/>
      <w:r>
        <w:rPr/>
        <w:t>640</w:t>
      </w:r>
      <w:r>
        <w:rPr>
          <w:rtl w:val="true"/>
        </w:rPr>
        <w:t>-</w:t>
      </w:r>
      <w:r>
        <w:rPr>
          <w:rtl w:val="true"/>
        </w:rPr>
        <w:t>حدیث اسراء</w:t>
      </w:r>
      <w:bookmarkEnd w:id="1647"/>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705</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آسمانها برده شدم از آسمانی به آسمان دیگر رفتم تا به سدرة المنتهی رسیدم و در برابر پروردگارم ایستادم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ربّی و سعدیک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بلوت خلقی،فأیّهم وجدت أطوع 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یا محمّد،فهل اتّخذت لنفسک خلیفة یؤدّی عنک،و یعلّم عبادی من کتابی ما لا یعلمون؟قال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اخترلی، فإنّ خیرتک خیر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اخترت لک علیّا،فاتّخذه لنفسک خلیفة و وصیّا، فانی قد نحتله علمی و حلمی و هو أمیر المؤمنین حقّا،لم یقلها أحد قبله و لا أحد بعده،یا محمّد،علیّ رایة الهدی،و إمام من أطاعنی،و نور أولیائی،و هو الکلمة الّتی ألزمتها المتّقین،من أحبّه فقد أحبّنی،و من أبغضه فقد أبغضنی،فبشّره بذلک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صلّی اللّه علیه و اله ربّ فقد بشّرته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عبد اللّه و فی قبضته إن یعذّبنی فبذنوبی،لم یظلمنی شیئا،و إن یتمّ لی ما وعدنی فاللّه أولی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أجلّ قلبه و اجعل ربیعه الإیمان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فعلت ذلک به یا محمّد،غیر أنّی مختصّه بشیء من البلاء لم أختصّ به أحدا من أولیائی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أخی و صاحبی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سبق فی علمی أنّه مبتلی و مبتلی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علیّ لم یعرف حزبی و لا أولیائی و لا أولیاء رسلی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فلقیت نصر بن مزاحم المنقریّ،فحدّثنی عن غالب الجهنیّ،عن أبی جعفر محمّد بن علیّ بن الحسین،عن أبیه،عن جدّه،عن علیّ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أسری بی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مثله سواء</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فلقیت علیّ بن موسی بن جعفر علیه السّلام،فذکرت له</w:t>
      </w:r>
    </w:p>
    <w:p>
      <w:pPr>
        <w:pStyle w:val="BookText"/>
        <w:rPr/>
      </w:pPr>
      <w:r>
        <w:rPr>
          <w:rFonts w:ascii="IRNazanin" w:hAnsi="IRNazanin" w:eastAsia="IRNazanin"/>
          <w:color w:val="111111"/>
          <w:sz w:val="28"/>
          <w:sz w:val="28"/>
          <w:szCs w:val="28"/>
          <w:rtl w:val="true"/>
          <w:lang w:bidi="fa-IR"/>
        </w:rPr>
        <w:t>پس خداوند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گوش به فرمانم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پاسخ به تو سعادتمندم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آفریدگان مرا آزمودی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فرمان پذیرفتند؟گفتم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راست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برای خود جانشینی برگزیده‌ای که پس از تو امور تو را به انجام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بندگانم از کتابم آنچه را که نمی‌دانند بیاموزد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برایم برگزین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انتخاب تو برایم نکوتر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برایت برگزیدم پس او را جانشین و خلیفه خود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درستی که من دانش و بردباری خود را به او بخشیده‌ام و او به حق امیر مؤمنان است و هیچ کس پیش از او و پس از او به این نام نامیده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علی پرچم هدایت و امام کسانی است که از من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نور دوستان من و همان کلمه‌ای است که پرهیزگاران را به همراهی آن واداشتم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او را دوست بدارد مرا دوست داشته است و هرکس او را دشمن دارد مرا دشمن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محمد او را براین امر بشارت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او بشارت دادم و علی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خدا و در اختیار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عذاب کند که به سبب گناهانم بوده و بر من ستم روا نداشته است و اگر آن‌چه به من وعده داده است بر من تمام سازد پس خداوند به من سزاوارتر است پس 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قلبش را روشنی بخش و بهار دل او را ایمان به خود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با او چنین کردم جز آنکه او را به بلایی مخصوص گردانم که هیچ یک از دوستانم را به چنین بلایی مخصوص نگردانیده‌ام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او برادر و همراه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دانش من از پیش بوده است که او مورد امتحان قرار می‌گیرد و مردم نیز درباره او در معرض امتحان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نبود گروه من و دوستانم و دوستان فرستاده‌ام شناخته نمی‌شدند</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706</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آسمان برده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دقیقا مانند حدیث فوق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الحدیث،فقال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به أبی موسی بن جعفر،عن أبیه جعفر،عن أبیه،عن جدّه،عن الحسین بن علیّ،عن علیّ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لمّا أسری بی إلی السّماء،ثمّ من السّماء إلی السّماء،ثمّ إلی سدرة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الحدیث بطوله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عقدة،عن علیّ بن محمّد القزوینیّ،عن داود بن سلیمان عن الرّضا عن آبائه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إنّک أعطیت ثلاثة ما لم أعط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اللّه،ما أعطیت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 صهرا مثلی و لم أعط،و أعطیت زوجتک فاطمة و لم أعط،و أعطیت الحسن و الحسین و لم أعط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الصّلت،عن ابن عقدة،عن علیّ بن محمّد بن علیّ الحسینیّ،عن جعفر بن محمّد بن عیسی،عن عبید اللّه بن علیّ،عن الرّضا عن آبائه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یا علیّ إنّ فیک مثلا من عیسی ابن، مریم أحبّه قوم فأفرطوا فی حبّه فهلکوا فیه،و أبغضه قوم فأفرطوا فی بغضه فهلکوا فیه،و اقتصد فیه قوم فنجوا</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ابن عقدة،قال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 القزوینیّ،قال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داود بن سلیمان الغازیّ،عن الرّضا عن آبائه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یا علیّ،إنّک سیّد المسلمین،و إمام المتّقین،و قائد الغرّ</w:t>
      </w:r>
      <w:bookmarkStart w:id="1648" w:name="pg13930_143600"/>
    </w:p>
    <w:p>
      <w:pPr>
        <w:pStyle w:val="BookText"/>
        <w:rPr/>
      </w:pPr>
      <w:bookmarkEnd w:id="1648"/>
      <w:r>
        <w:rPr>
          <w:rFonts w:eastAsia="IRNazanin" w:cs="IRNazanin"/>
          <w:color w:val="111111"/>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آسمانها برده شدم،از آسمانی به آسمان دیگر می‌رفتم تا به سدرة المنتهی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حدیث را روایت نموده است</w:t>
      </w:r>
      <w:r>
        <w:rPr>
          <w:rFonts w:eastAsia="IRNazanin" w:cs="IRNazanin"/>
          <w:color w:val="111111"/>
          <w:sz w:val="28"/>
          <w:szCs w:val="28"/>
          <w:rtl w:val="true"/>
          <w:lang w:bidi="fa-IR"/>
        </w:rPr>
        <w:t>.</w:t>
      </w:r>
    </w:p>
    <w:p>
      <w:pPr>
        <w:pStyle w:val="Heading3"/>
        <w:numPr>
          <w:ilvl w:val="2"/>
          <w:numId w:val="1"/>
        </w:numPr>
        <w:rPr/>
      </w:pPr>
      <w:bookmarkStart w:id="1649" w:name="__RefHeading___Toc1438168_3264237689"/>
      <w:bookmarkStart w:id="1650" w:name="_Toc662"/>
      <w:bookmarkEnd w:id="1649"/>
      <w:r>
        <w:rPr/>
        <w:t>641</w:t>
      </w:r>
      <w:r>
        <w:rPr>
          <w:rtl w:val="true"/>
        </w:rPr>
        <w:t>-</w:t>
      </w:r>
      <w:r>
        <w:rPr>
          <w:rtl w:val="true"/>
        </w:rPr>
        <w:t>سه چیز به حضرت علی علیه السّلام اعطا شده</w:t>
      </w:r>
      <w:bookmarkEnd w:id="16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به تو عطا گشت که به من عطا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به من چه عطا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دامادی کسی همچون من به تو عطا گردید که به من عطا نشد و همسرت فاطمه به تو عطا شد که به من عطا نگردید و فرزندانی چون حسن و حسین به تو داده شد که به من عطا نگشت</w:t>
      </w:r>
      <w:r>
        <w:rPr>
          <w:rFonts w:eastAsia="IRNazanin" w:cs="IRNazanin"/>
          <w:color w:val="111111"/>
          <w:sz w:val="28"/>
          <w:szCs w:val="28"/>
          <w:rtl w:val="true"/>
          <w:lang w:bidi="fa-IR"/>
        </w:rPr>
        <w:t>.</w:t>
      </w:r>
    </w:p>
    <w:p>
      <w:pPr>
        <w:pStyle w:val="Heading3"/>
        <w:numPr>
          <w:ilvl w:val="2"/>
          <w:numId w:val="1"/>
        </w:numPr>
        <w:rPr/>
      </w:pPr>
      <w:bookmarkStart w:id="1651" w:name="__RefHeading___Toc1438170_3264237689"/>
      <w:bookmarkStart w:id="1652" w:name="_Toc663"/>
      <w:bookmarkEnd w:id="1651"/>
      <w:r>
        <w:rPr/>
        <w:t>642</w:t>
      </w:r>
      <w:r>
        <w:rPr>
          <w:rtl w:val="true"/>
        </w:rPr>
        <w:t>-</w:t>
      </w:r>
      <w:r>
        <w:rPr>
          <w:rtl w:val="true"/>
        </w:rPr>
        <w:t>حضرت علی علیه السّلام مانند حضرت عیسی</w:t>
      </w:r>
      <w:bookmarkEnd w:id="16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همچون عیسی بن مریم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او را دوست داشتند و در محبت او زیاده‌روی کردند پس نابود شدند و گروهی او را دشمن داشتند و در دشمنی با او زیاده‌روی کردند و نابود گشتند و گروهی درباره او میانه‌روی کردند پس نجات یافتند</w:t>
      </w:r>
      <w:r>
        <w:rPr>
          <w:rFonts w:eastAsia="IRNazanin" w:cs="IRNazanin"/>
          <w:color w:val="111111"/>
          <w:sz w:val="28"/>
          <w:szCs w:val="28"/>
          <w:rtl w:val="true"/>
          <w:lang w:bidi="fa-IR"/>
        </w:rPr>
        <w:t>.</w:t>
      </w:r>
    </w:p>
    <w:p>
      <w:pPr>
        <w:pStyle w:val="Heading3"/>
        <w:numPr>
          <w:ilvl w:val="2"/>
          <w:numId w:val="1"/>
        </w:numPr>
        <w:rPr/>
      </w:pPr>
      <w:bookmarkStart w:id="1653" w:name="__RefHeading___Toc1438172_3264237689"/>
      <w:bookmarkStart w:id="1654" w:name="_Toc664"/>
      <w:bookmarkEnd w:id="1653"/>
      <w:r>
        <w:rPr/>
        <w:t>643</w:t>
      </w:r>
      <w:r>
        <w:rPr>
          <w:rtl w:val="true"/>
        </w:rPr>
        <w:t>-</w:t>
      </w:r>
      <w:r>
        <w:rPr>
          <w:rtl w:val="true"/>
        </w:rPr>
        <w:t>حضرت علی علیه السّلام آقا و سرور مسلمین</w:t>
      </w:r>
      <w:bookmarkEnd w:id="1654"/>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آقا و سرور مسلمانان و امام پرهیزگاران و پیشوای سپیدرویان نامدار و رهبر مؤمنان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المحجّلین،و یعسوب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الصّلت،عن ابن عقدة،عن علیّ بن محمّد عن داود بن سلیمان عن الرّضا عن آبائه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لیس فی القیامة راکب غیرنا و نحن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إلیه رجل من الأنصار،فقال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 أبی و أمّی، أنت و 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 دابّة اللّه البراق،و أخی صالح علی ناقة اللّه الّتی عقرت، و عمّی حمزة علی ناقتی العضباء،و أخی علیّ بن أبی طالب علی ناقة من نوق الجنّة،و بیده لواء الحمد،واقف بین یدی العرش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الآدمیّون ما هذا إلاّ ملک مقرّب أو نبیّ مرسل أو حامل عرش ربّ العالمین؟قال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فیجیبهم ملک من تحت بطنان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الآدمیّین، ما هذا ملکا مقرّبا،و لا نبیّا مرسلا،و لا حامل عرش،هذا الصّدّیق الأکبر،هذا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عقدة اخبرنی عبد اللّه بن أحمد بن عامر فی کتابه،قال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موسی بهذا</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الصّلت،عن ابن عقدة،عن القاسم بن جعفر المعروف بابن الشّامیّ عن عبّاد بن أحمد القزوینیّ عن عمّه عن أبیه،عن جابر،عن الشّعبیّ،عن أبی رافع،عن حذیفة بن الیمان،عن النّبیّ صلّی اللّه علیه و اله عن أهل یأجوج و مأجوج،قال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القوم لینقرون بمعاولهم دائبین،فإذا کان اللّیل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 نفرغ؛</w:t>
      </w:r>
      <w:bookmarkStart w:id="1655" w:name="pg13930_143602"/>
    </w:p>
    <w:p>
      <w:pPr>
        <w:pStyle w:val="Heading3"/>
        <w:numPr>
          <w:ilvl w:val="2"/>
          <w:numId w:val="1"/>
        </w:numPr>
        <w:rPr/>
      </w:pPr>
      <w:bookmarkStart w:id="1656" w:name="__RefHeading___Toc1438174_3264237689"/>
      <w:bookmarkStart w:id="1657" w:name="_Toc665"/>
      <w:bookmarkEnd w:id="1655"/>
      <w:bookmarkEnd w:id="1656"/>
      <w:r>
        <w:rPr/>
        <w:t>644</w:t>
      </w:r>
      <w:r>
        <w:rPr>
          <w:rtl w:val="true"/>
        </w:rPr>
        <w:t>-</w:t>
      </w:r>
      <w:r>
        <w:rPr>
          <w:rtl w:val="true"/>
        </w:rPr>
        <w:t>سواره ها روز قیامت</w:t>
      </w:r>
      <w:bookmarkEnd w:id="16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جز ما چهار نفر کسی سواره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مردی از انصار برخاست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چه کسانی؟فرمود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مرکب خدا،براق و برادرم صالح بر شتر خدا که آنرا پی کردند و عمویم حمزه بر شترم عضباء و برادرم علی بن ابی طالب بر شتری از شتران بهشت سوار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پرچم حمد را در دست دارد در مقابل عرش می‌ایستد و ندا در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جز خدا نیست و محمد فرستاده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انسانها می‌گویند او جز فرشته‌ای مقرّب یا پیامبری فرستاده شده و یا حمل‌کننده عرش پروردگار جهانیان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فرشته‌ای از درون عرش به آنان 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انسانها او فرشته‌ای مقرّب یا پیامبری فرستاده‌شده و یا حمل‌کننده عرش نیست او راستگوی بزرگ،علی بن ابی طالب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فوق توسط علی بن موسی نیز نقل گردیده است</w:t>
      </w:r>
      <w:r>
        <w:rPr>
          <w:rFonts w:eastAsia="IRNazanin" w:cs="IRNazanin"/>
          <w:color w:val="111111"/>
          <w:sz w:val="28"/>
          <w:szCs w:val="28"/>
          <w:rtl w:val="true"/>
          <w:lang w:bidi="fa-IR"/>
        </w:rPr>
        <w:t>.</w:t>
      </w:r>
    </w:p>
    <w:p>
      <w:pPr>
        <w:pStyle w:val="Heading3"/>
        <w:numPr>
          <w:ilvl w:val="2"/>
          <w:numId w:val="1"/>
        </w:numPr>
        <w:rPr/>
      </w:pPr>
      <w:bookmarkStart w:id="1658" w:name="__RefHeading___Toc1438176_3264237689"/>
      <w:bookmarkStart w:id="1659" w:name="_Toc666"/>
      <w:bookmarkEnd w:id="1658"/>
      <w:r>
        <w:rPr/>
        <w:t>645</w:t>
      </w:r>
      <w:r>
        <w:rPr>
          <w:rtl w:val="true"/>
        </w:rPr>
        <w:t>-</w:t>
      </w:r>
      <w:r>
        <w:rPr>
          <w:rtl w:val="true"/>
        </w:rPr>
        <w:t>مردمان قوم یأجوج و مأجوج</w:t>
      </w:r>
      <w:bookmarkEnd w:id="1659"/>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713</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بن یمان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درباره اهل سرزمین یاجوج و ماجوج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 گروه با جدّیت و بدون سستی با کلنگ‌هایشان سنگ را می‌شکستند پس هنگامی که شب می‌گشت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کار را به پایان می‌رسانیم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شاء اللّه نمی‌گفتند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فیصبحون و هو أقوی منه بالأمس،حتّی یسلم منهم رجل حین یرید اللّه أن یبلغ أمره،فیقول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 نفتحه إن شاء اللّه؛فیصبحون ثمّ یغدون علیه فیفتحه اللّه، فو الّذی نفسی بیده لیمرّنّ الرّجل منهم علی شاطئ الوادی الّذی بکوفان و قد شربوه حتّی نزحوه،فیقول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رأیت هذا الوادی مرّة،و إنّ الماء لیجری فی 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اللّه،و متی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لا یبقی من الدّنیا إلاّ مثل صبابة الإناء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الصّلت،عن ابن عقدة،عن عبّاد،عن عمّه،عن أبیه،عن أبی المخالد،عن زید بن وهب،عن أبی المنذر الجهنیّ،قال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 علّمنی أفضل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اللّه،وحده لا شریک له،له الملک،و له الحمد، یحیی و یمیت،بیده الخیر،و 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مرّة فی کلّ یوم،فأنت یومئذ أفضل النّاس عملا إلاّ من قال مثل ما قلت و أکثر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اللّه،و الحمد للّه،و لا إله إلاّ اللّه،و اللّه أکبر،و 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تنسینّ الاستغفار فی صلاتک،فإنّها ممحاة للخطایا برحمة اللّه</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الصّلت عن ابن عقدة،عن عبّاد،عن عمّه،عن أبیه،عن موسی الجهنیّ،عن زید بن وهب،عن عقبة بن عامر عن سلمان الفارسیّ عن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أکثر النّاس شبعا فی الدّنیا أکثرهم جوعا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 إنّما الدّنیا سجن المؤمن،و جنّة الکافر</w:t>
      </w:r>
      <w:r>
        <w:rPr>
          <w:rFonts w:eastAsia="IRNazanin" w:cs="IRNazanin"/>
          <w:color w:val="111111"/>
          <w:sz w:val="28"/>
          <w:szCs w:val="28"/>
          <w:rtl w:val="true"/>
          <w:lang w:bidi="fa-IR"/>
        </w:rPr>
        <w:t>.</w:t>
      </w:r>
      <w:bookmarkStart w:id="1660" w:name="pg13930_143604"/>
    </w:p>
    <w:p>
      <w:pPr>
        <w:pStyle w:val="BookText"/>
        <w:rPr/>
      </w:pPr>
      <w:bookmarkEnd w:id="1660"/>
      <w:r>
        <w:rPr>
          <w:rFonts w:ascii="IRNazanin" w:hAnsi="IRNazanin" w:eastAsia="IRNazanin"/>
          <w:color w:val="111111"/>
          <w:sz w:val="28"/>
          <w:sz w:val="28"/>
          <w:szCs w:val="28"/>
          <w:rtl w:val="true"/>
          <w:lang w:bidi="fa-IR"/>
        </w:rPr>
        <w:t>پس صبح می‌کردند درحالی که آن سنگها از دیروز سخت‌تر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اینکه مردی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اراده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می‌شود و آن در زمانی است که خدا می‌خواهد امرش را به انجام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انسان مؤمن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اگر خدا بخواهد آنرا می‌گشائیم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صبح زود شروع به کار می‌کنند پس خدا آن را می‌گشاید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جانم در دست اوست یکی از آنان بر ساحل برکه‌ای که در کوفه بوده و از آن به قدری آشامیده بودند که آبش تمام گشته بود گذر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یک‌بار این برکه را دیده بودم که در آن آب جریان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امر چه هنگامی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از دنیا جز به مقدار اندکی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 باقی نمانده است</w:t>
      </w:r>
      <w:r>
        <w:rPr>
          <w:rFonts w:eastAsia="IRNazanin" w:cs="IRNazanin"/>
          <w:color w:val="111111"/>
          <w:sz w:val="28"/>
          <w:szCs w:val="28"/>
          <w:rtl w:val="true"/>
          <w:lang w:bidi="fa-IR"/>
        </w:rPr>
        <w:t>.</w:t>
      </w:r>
    </w:p>
    <w:p>
      <w:pPr>
        <w:pStyle w:val="Heading3"/>
        <w:numPr>
          <w:ilvl w:val="2"/>
          <w:numId w:val="1"/>
        </w:numPr>
        <w:rPr/>
      </w:pPr>
      <w:bookmarkStart w:id="1661" w:name="__RefHeading___Toc1438178_3264237689"/>
      <w:bookmarkStart w:id="1662" w:name="_Toc667"/>
      <w:bookmarkEnd w:id="1661"/>
      <w:r>
        <w:rPr/>
        <w:t>646</w:t>
      </w:r>
      <w:r>
        <w:rPr>
          <w:rtl w:val="true"/>
        </w:rPr>
        <w:t>-</w:t>
      </w:r>
      <w:r>
        <w:rPr>
          <w:rtl w:val="true"/>
        </w:rPr>
        <w:t>بهترین کلام ها چیست</w:t>
      </w:r>
      <w:bookmarkEnd w:id="16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منذر جهنی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خدا،برترین سخن را به من بیاموز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صد بار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جز خدا نیست و او یگانه‌ای است که هیچ همتایی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 و ستایش 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زنده می‌دارد و می‌میراند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نیکی‌ها به دست اوست و او بر هر کاری توانا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در آن روز پر فضیلت‌ترین کردار را درمیان مردم انجام داده‌ای جز آن‌که کسی چون آنچه گفته‌ای بر زبان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منزه است و ستایش از آن اوست و هیچ معبودی جز خدا نیست و هیچ نیرو و توانایی جز به وسیله او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فراوان بگو و طلب بخشش در نمازت را فراموش مکن که آن اشتباهات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پاک می‌سازد</w:t>
      </w:r>
      <w:r>
        <w:rPr>
          <w:rFonts w:eastAsia="IRNazanin" w:cs="IRNazanin"/>
          <w:color w:val="111111"/>
          <w:sz w:val="28"/>
          <w:szCs w:val="28"/>
          <w:rtl w:val="true"/>
          <w:lang w:bidi="fa-IR"/>
        </w:rPr>
        <w:t>.</w:t>
      </w:r>
    </w:p>
    <w:p>
      <w:pPr>
        <w:pStyle w:val="Heading3"/>
        <w:numPr>
          <w:ilvl w:val="2"/>
          <w:numId w:val="1"/>
        </w:numPr>
        <w:rPr/>
      </w:pPr>
      <w:bookmarkStart w:id="1663" w:name="__RefHeading___Toc1438180_3264237689"/>
      <w:bookmarkStart w:id="1664" w:name="_Toc668"/>
      <w:bookmarkEnd w:id="1663"/>
      <w:r>
        <w:rPr/>
        <w:t>647</w:t>
      </w:r>
      <w:r>
        <w:rPr>
          <w:rtl w:val="true"/>
        </w:rPr>
        <w:t>-</w:t>
      </w:r>
      <w:r>
        <w:rPr>
          <w:rtl w:val="true"/>
        </w:rPr>
        <w:t>دنیا زندان مؤمن است</w:t>
      </w:r>
      <w:bookmarkEnd w:id="1664"/>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عامر جهنی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سلمان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شنیدم که رسول خدا صلّی اللّه علیه و اله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سیرترین مردم در دنیا گرسنه‌ترین آنان در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زندان مؤمن و بهشت کافر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الصّلت،عن ابن عقدة عن عبّاد بن أحمد القزوینیّ عن أبیه،عن جابر عن الشّعبیّ،عن جابر بن عبد اللّه البجلیّ،قال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سلمان الفارسیّ رضی اللّه عنه یقول لی و للأشعث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عندکما 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نعلمها إلاّ أنّ قوما قالوا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أقرءوا سلمان عنّا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شیء أفضل من السّلام و هی تحیّة أهل الجنّة؟</w:t>
      </w:r>
    </w:p>
    <w:p>
      <w:pPr>
        <w:pStyle w:val="BookText"/>
        <w:rPr/>
      </w:pPr>
      <w:r>
        <w:rPr>
          <w:rFonts w:eastAsia="IRNazanin" w:cs="IRNazanin"/>
          <w:color w:val="111111"/>
          <w:sz w:val="28"/>
          <w:szCs w:val="28"/>
          <w:lang w:bidi="fa-IR"/>
        </w:rPr>
        <w:t>717-57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الصّلت عن ابن عقدة،عن عبّاد بن أحمد القزوینیّ عن عمّه،عن أبیه،عن مطرّف،عن الشّعبیّ،عن صعصعة بن صوحان،قال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عادنی أمیر المؤمنین علیه السّلام فی مرض،ثمّ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فلا تجعلنّ عیادتی إیّاک فخرا علی قومک، فإذا رأیتهم فی أمر فلا تخرج منه،فإنّه لیس بالرّجل غناء عن قومه،إذا خلع منهم یدا واحدة یخلعون منه أیدی کثیرة،فإذا رأیتهم فی خیر فأعنهم علیه،و إذا رأیتهم فی شرّ فلا تخذلنّهم،و لیکن تعاونکم علی طاعة اللّه،فإنّکم لن تزالوا بخیر ما تعاونتم علی طاعة اللّه تعالی و تناهیتم عن معاصیه</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الصّلت،عن ابن عقدة عن القاسم بن جعفر بن أحمد عن عبّاد بن أحمد عن عمّه،عن أبیه،عن جابر،عن إبراهیم بن عبد الأعلی،عن سوید بن غفلة،عن عمر بن الخطّاب و عن أبی بکر و عن علیّ علیه السّلام و عن عبد اللّه 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مسافرا ثمّ مررت ببلدة ترید أن تقیم بها عشرا فأتمّ الصّلاة،و إن کنت إنّما ترید أن تقیم بها أقلّ من عشرة فقصّر،فإن قدمت و أنت</w:t>
      </w:r>
      <w:bookmarkStart w:id="1665" w:name="pg13930_143606"/>
    </w:p>
    <w:p>
      <w:pPr>
        <w:pStyle w:val="Heading3"/>
        <w:numPr>
          <w:ilvl w:val="2"/>
          <w:numId w:val="1"/>
        </w:numPr>
        <w:rPr/>
      </w:pPr>
      <w:bookmarkStart w:id="1666" w:name="__RefHeading___Toc1438182_3264237689"/>
      <w:bookmarkStart w:id="1667" w:name="_Toc669"/>
      <w:bookmarkEnd w:id="1665"/>
      <w:bookmarkEnd w:id="1666"/>
      <w:r>
        <w:rPr/>
        <w:t>648</w:t>
      </w:r>
      <w:r>
        <w:rPr>
          <w:rtl w:val="true"/>
        </w:rPr>
        <w:t>-</w:t>
      </w:r>
      <w:r>
        <w:rPr>
          <w:rtl w:val="true"/>
        </w:rPr>
        <w:t>اهل بهشت</w:t>
      </w:r>
      <w:bookmarkEnd w:id="16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بن عبد اللّه بجلی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سلمان فارسی به من و اشعث بن قیس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نزد شما امانتی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به یاد نداریم جز آنکه گروهی به 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سلمان از جانب ما سلام برسانید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چیز با ارزش‌تر از سلام است درحالی که آن تبریک و شادباش بهشتیان است؟</w:t>
      </w:r>
    </w:p>
    <w:p>
      <w:pPr>
        <w:pStyle w:val="Heading3"/>
        <w:numPr>
          <w:ilvl w:val="2"/>
          <w:numId w:val="1"/>
        </w:numPr>
        <w:rPr/>
      </w:pPr>
      <w:bookmarkStart w:id="1668" w:name="__RefHeading___Toc1438184_3264237689"/>
      <w:bookmarkStart w:id="1669" w:name="_Toc670"/>
      <w:bookmarkEnd w:id="1668"/>
      <w:r>
        <w:rPr/>
        <w:t>649</w:t>
      </w:r>
      <w:r>
        <w:rPr>
          <w:rtl w:val="true"/>
        </w:rPr>
        <w:t>-</w:t>
      </w:r>
      <w:r>
        <w:rPr>
          <w:rtl w:val="true"/>
        </w:rPr>
        <w:t>عیادت حضرت علی علیه السّلام از صعصعه در هنگام بیماری او</w:t>
      </w:r>
      <w:bookmarkEnd w:id="16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717</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صعصعة بن صوحان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بیماری‌ام،امیر مؤمنان علی علیه السّلام از من عیادت نمود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و عیادت مرا از خود موجب فخرفروشی بر قومت قرار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ایشان را مشغول به امری مشاهده کردی خود را از آن کنار مکش همانا هیچ انسانی از اطرافیان و نزدیکان خود بی‌نیاز نیست و هنگامی که یک دست از آنان برکشد آنان چندین دست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برخواهند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آنان را در بدی مشاهده کردی خوارشان مساز و باید یاری شما در راه بندگی خدا باشد چرا که شما تا زمانی که یکدیگر را در راه بندگی خدا یاری کنید و یکدیگر را از نافرمانی او بازدارید،در خیر و نیکی هستید</w:t>
      </w:r>
      <w:r>
        <w:rPr>
          <w:rFonts w:eastAsia="IRNazanin" w:cs="IRNazanin"/>
          <w:color w:val="111111"/>
          <w:sz w:val="28"/>
          <w:szCs w:val="28"/>
          <w:rtl w:val="true"/>
          <w:lang w:bidi="fa-IR"/>
        </w:rPr>
        <w:t>.</w:t>
      </w:r>
    </w:p>
    <w:p>
      <w:pPr>
        <w:pStyle w:val="Heading3"/>
        <w:numPr>
          <w:ilvl w:val="2"/>
          <w:numId w:val="1"/>
        </w:numPr>
        <w:rPr/>
      </w:pPr>
      <w:bookmarkStart w:id="1670" w:name="__RefHeading___Toc1438186_3264237689"/>
      <w:bookmarkStart w:id="1671" w:name="_Toc671"/>
      <w:bookmarkEnd w:id="1670"/>
      <w:r>
        <w:rPr/>
        <w:t>650</w:t>
      </w:r>
      <w:r>
        <w:rPr>
          <w:rtl w:val="true"/>
        </w:rPr>
        <w:t>-</w:t>
      </w:r>
      <w:r>
        <w:rPr>
          <w:rtl w:val="true"/>
        </w:rPr>
        <w:t>شکسته و تمام خواندن نماز</w:t>
      </w:r>
      <w:bookmarkEnd w:id="16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از عمر و ابو بکر و علی علیه السّلام و ابن عباس روایت می‌کند که همگی آنها گفتند</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در سفر بوده و از سرزمینی عبور می‌کنی که می‌خواهی ده روز در آن اقامت کنی نماز را کامل به جا آور و اگر می‌خواهی کمتر از ده روز در آنجا بمانی نماز را کامل نخوان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به مکانی رسیدی درحالی که با خود می‌گویی</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أسیر غدا أو بعد غد،حتّی تتمّ علی شهر،فأکمل الصّلاة و لا تقصّر فی أقلّ من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سألتهم عن صاحب السّفینة،أیقصّر الصّلاة کلّها؟قال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کنت فی سفر ممعن،و إن سافرت فی رمضان فصم إن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صلّیت فی السّفینة فأوجب الصّلاة إلی القبلة،فاذا استدارت فاثبت حیث أوجبت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کلّهم صلّی العصر و الفجاج مسفرة،فإنّها کانت صلاة رسول اللّه صلّی اللّه علیه و اله و کلّهم قنت فی الفجر،و عثمان أیضا قنت فی الفجر</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عبّاد،عن عمّه،عن أبیه،عن جابر،عن إبراهیم بن عبد الأعلی،عن سوید بن غفلة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أنّ علیّ بن أبی طالب علیه السّلام و عبد اللّه بن عبّاس ذکرا أنّ ابن آدم إذا کان فی آخر یوم من الدّنیا،و أوّل یوم من الآخرة،مثّل له ماله و ولده و عمله،فیلتفت إلی ماله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إنّی کنت علیک لحریصا شحیحا،فما عندک؟فیقول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منّی کفنک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فیقبل إلی ولده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إنّی کنت لکم لمحبّا،فما لی عندکم؟فیقولون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نؤدّیک إلی حفرتک فنواریک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فیقبل إلی عمله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إنّی کنت فیک لزاهدا،و إنّک کنت علیّ لثقیلا،فما عندک؟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قرینک فی قبرک و یوم نشرک حتّی أعرض أنا و أنت علی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للّه ولیّا أتاه أطیب خلق اللّه ریحا،و أحسنه منطقا،و أحسنه ریاشا،فیقول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بروح و ریحان و جنّة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عملک الصّالح ارتحل من الدّنیا إلی الجنّة،فإنّه لیعرف غاسله و یناشد حامله أن یعجّله،فإذا دخل قبره أتاه</w:t>
      </w:r>
      <w:bookmarkStart w:id="1672" w:name="pg13930_143608"/>
    </w:p>
    <w:p>
      <w:pPr>
        <w:pStyle w:val="BookText"/>
        <w:rPr/>
      </w:pPr>
      <w:bookmarkEnd w:id="1672"/>
      <w:r>
        <w:rPr>
          <w:rFonts w:ascii="IRNazanin" w:hAnsi="IRNazanin" w:eastAsia="IRNazanin"/>
          <w:color w:val="111111"/>
          <w:sz w:val="28"/>
          <w:sz w:val="28"/>
          <w:szCs w:val="28"/>
          <w:rtl w:val="true"/>
          <w:lang w:bidi="fa-IR"/>
        </w:rPr>
        <w:t>فردا یا پس‌فردا حرکت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آنقدر به این حالت باقی بمانی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یک ماه کامل گردد پس از یک ماه نماز را کامل به جا آور و در سفر کمتر از 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شکسته نخوان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درباره کسی پرسیدم که با کشتی مسافرت می‌کند آیا نماز را بشکند یا کامل بخواند؟گفت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سفری دوردست هستی و چنان‌چه در رمضان مسافرت کردی اگر خواستی روزه بگیر و تمامی 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 کشتی مسافرت می‌کنی واجب است به سوی قبله نمازگزاری پس هنگامی که درمیان نماز کشتی دور زد به همان سو که نماز می‌گزاردی باقی بمان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تمامی آنها نماز عصر وقتی به پا داشتند زیر نور خورشید واضح و مشخص بود و آن به شیوه نماز رسول خدا صلّی اللّه علیه و اله بود و تمامی آنان در نماز صبح قنوت گرفتند و عثمان چنین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این‌روایت از طریق اهل سنت نقل شده و احکام فقهی اهل سنت را در بر دارد و موافقت علی علیه السّلام با مواردی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 نخواندن نماز در سفر کمتر از سه روز و اینکه در سفر ماه رمضان اگر خواستی روزه بگیر یا اینکه قنوت گرفتن را ویژه نماز صبح دانسته است اگر نگوییم دروغ بستن به حضرت باشد،بر تقیه حمل می‌شود</w:t>
      </w:r>
      <w:r>
        <w:rPr>
          <w:rFonts w:eastAsia="IRNazanin" w:cs="IRNazanin"/>
          <w:color w:val="111111"/>
          <w:sz w:val="28"/>
          <w:szCs w:val="28"/>
          <w:rtl w:val="true"/>
          <w:lang w:bidi="fa-IR"/>
        </w:rPr>
        <w:t>].</w:t>
      </w:r>
    </w:p>
    <w:p>
      <w:pPr>
        <w:pStyle w:val="Heading3"/>
        <w:numPr>
          <w:ilvl w:val="2"/>
          <w:numId w:val="1"/>
        </w:numPr>
        <w:rPr/>
      </w:pPr>
      <w:bookmarkStart w:id="1673" w:name="__RefHeading___Toc1438188_3264237689"/>
      <w:bookmarkStart w:id="1674" w:name="_Toc672"/>
      <w:bookmarkEnd w:id="1673"/>
      <w:r>
        <w:rPr/>
        <w:t>651</w:t>
      </w:r>
      <w:r>
        <w:rPr>
          <w:rtl w:val="true"/>
        </w:rPr>
        <w:t>-</w:t>
      </w:r>
      <w:r>
        <w:rPr>
          <w:rtl w:val="true"/>
        </w:rPr>
        <w:t>هنگامی که انسان در آخرین روز از دنیا و اولین روز آخرت قرار می گیرد ثروت</w:t>
      </w:r>
      <w:bookmarkEnd w:id="1674"/>
    </w:p>
    <w:p>
      <w:pPr>
        <w:pStyle w:val="BookText"/>
        <w:rPr/>
      </w:pPr>
      <w:r>
        <w:rPr>
          <w:rFonts w:ascii="IRNazanin" w:hAnsi="IRNazanin" w:eastAsia="IRNazanin"/>
          <w:color w:val="111111"/>
          <w:sz w:val="28"/>
          <w:sz w:val="28"/>
          <w:szCs w:val="28"/>
          <w:rtl w:val="true"/>
          <w:lang w:bidi="fa-IR"/>
        </w:rPr>
        <w:t>و فرزندان و کردارش بر او ظاهر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719</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 بن غفله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و عبد اللّه بن عباس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فرزند آدم در آخرین روز از دنیا و اولین روز از آخرت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اول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 فرزندان و کردارش بر او ظاهر می‌شود پس رو به ثروتش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بر تو آزمند و بخیل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چیز در نزد توست؟پس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کفنت را از من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 به سوی فرزندانش می‌کند 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تو را تا قبرت بدرقه کنیم و در آن به خاک سپاریم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 به کردارش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به تو دلبستگی و رغبتی نداشتم و تو بر من سنگین بودی پس چه در نزد توست؟می‌گوید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قبرت و در روزی که برانگیخته می‌شوی همراه توام تا آنگاه که من و تو برپروردگارت عرضه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از دوستان خدا باشد خوشبوترین و خوش سخن‌ترین و خوش لباس‌ترین آفریدگان خدا به نزد او می‌آید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ریحان و بهشت پر نعمت خداوند بر تو بشارت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کردار نیک توام که از دنیا به سوی بهشت کوچ کرده‌ام</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شوینده خود را می‌شناسد و از حمل‌کنندگان خود می‌طلبد که در بردن او شتاب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در قبر داخل می‌شود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نزدش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لأحدهما منکر،و للآخر نکیر،یجرّان أشعارهما،و یحکّان بأنیابهما، أصواتهما کالرّعد العاصف،و أبصارهما کالبرق الخاطف،ثمّ یقولان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 من ربّک،و ما دینک،و من نبیّک؟فیقول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ربّی و دینی الإسلام و نبیّی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ثبّتک اللّه لما تحبّ و ترضی،فهو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یُثَبِّتُ اللّهُ الَّذِینَ آمَنُوا بِالْقَوْلِ الثّابِتِ فِی الْحَیاةِ الدُّنْیا وَ فِی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 ولیّ اللّه قریر العین نومة الآمن الشّابّ النّاعم،فأنت لقول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الْجَنَّةِ یَوْمَئِذٍ خَیْرٌ مُسْتَقَرًّا وَ أَحْسَنُ مَقِیلاً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عدوّ اللّه فإنّه یأتیه أقبح خلق اللّه وجها،و أخبثه ثیابا،و أنتنه ریحا،فیقول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بنزل من حمیم و تصلیة جحیم قدمت شرّ 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أنت؟فیقول أنا عملک الخبیث،فإنّه لیعرف غاسله و یناشد حامله أن یحبسه،فإذا دخل فی قبره أتاه ممتحنا القبر،فألقیا أکفانه فی حفرته،ثمّ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ربّک،و ما دینک،و من نبیّک؟فیقول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دریت و لا هدیت،فیضربان یأفوخه بمرزبة ضربة ما خلق اللّه من دابّة إلاّ تذعر لها ما خلا الثّقلین،ثمّ یفتحان له بابا إلی النّار و یقولان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 علی شرّ الحال؛فإنّه لمن الضّیق لفی مثل قبّة القناة من الزّجّ،حتّی إنّ دماغه لیخرج من بین أظفاره و لحمه،و یسلّط اللّه علیه حیّات الأرض و عقاربها و هوامّها و شیاطینها فتتناهشه حتّی یبعثه اللّه،و إنّه لیتمنّی قیام السّاعة ممّا هو فیه من الشّرّ</w:t>
      </w:r>
      <w:r>
        <w:rPr>
          <w:rFonts w:eastAsia="Amiri" w:cs="Amiri" w:ascii="Amiri" w:hAnsi="Amiri"/>
          <w:color w:val="111111"/>
          <w:sz w:val="28"/>
          <w:szCs w:val="28"/>
          <w:rtl w:val="true"/>
          <w:lang w:bidi="ar-SA"/>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الصّلت،عن أحمد بن محمّد بن عقدة،عن القاسم بن جعفر بن</w:t>
      </w:r>
    </w:p>
    <w:p>
      <w:pPr>
        <w:pStyle w:val="BookText"/>
        <w:rPr/>
      </w:pPr>
      <w:r>
        <w:rPr>
          <w:rFonts w:ascii="IRNazanin" w:hAnsi="IRNazanin" w:eastAsia="IRNazanin"/>
          <w:color w:val="111111"/>
          <w:sz w:val="28"/>
          <w:sz w:val="28"/>
          <w:szCs w:val="28"/>
          <w:rtl w:val="true"/>
          <w:lang w:bidi="fa-IR"/>
        </w:rPr>
        <w:t>که به یکی منکر و به دیگری نکیر گفته می‌شود موهایشان به زمین کشیده می‌شود و دندان هایشان را برهم می‌سایند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صدایشان چون رعدی شدید و مهیب و دیدگانشان چون برقی رباینده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پروردگارت و دینت و پیامبرت کیست؟پس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پروردگارم و اسلام دینم و محمد پیامبرم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بر آنچه دوست داری و می‌پسندی پا برجا بدارد و آن سخن خداوند والا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مؤمنان را با گفتار ثابت در زندگی دنیا و آخرت پایدار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آن‌دو فرشته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 خدا با چشمان آرام و همچون جوانی آسوده و ایمن بخواب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مصداق سخن پروردگار هستی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قرارگاه بهشتیان از همه بهتر و آسایششان نیکوتر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زشت‌روترین و بد لباس‌ترین و بدبوترین آفریدگان خدا به نزد دشمن خدا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شدن در آتش گداخته‌شده و داخل شدن در دوزخ بر تو بشارت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 قدمگاه قدم گذاشتی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کردار ناپسند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شوینده خود را می‌شناسد و از حمل‌کنندگانش می‌طلبد که او را نگه‌دارند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قبر نبرند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در قبر داخل می‌شود دو فرشته سئوال‌کننده داخل می‌شوند و کفن‌هایش را در قبر می‌اندازند آنگاه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و دین و پیامبر تو کیست؟پاسخ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آن‌دو فرشته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ندانستی و هدایت نگشتی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گرزی آهنی چنان ضربه‌ای بر سرش می‌زنند که هیچ آفریده‌ای از خدا جز جن و انس نمی‌ماند مگر آنکه از آن ضربه هراسان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دری از دوزخ به رویش می‌گشایند و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بدترین حالت بخواب</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قبر از نظر تنگی هم‌چون سر آهنی نیزه‌ای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فشار به حدی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مغز سر او از میان ناخن و گوشتش بیرون می‌زند و خداوند مارها و عقربها و گزندگان و شیاطین زمین را بر او مسلط می‌گرداند تا روزی که او را برانگیزد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شدت بدی و شرّی که در آن به سر می‌برد آرزو می‌کند قیامت برپا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عن عبّاد،بن أحمد القزوینیّ،عن أبیه،عن عبد الرّحمن بن ثابت عن حسّان بن عطیّة،عن عمرو بن میمون الأزدیّ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معاذ بالشّام،فلمّا قبض أتیت عبد اللّه بن مسعود بالکوفة و کنت معه،فأبکر بعض الوقت فی زمانه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الرّحمن،کیف تری فی الصّلاة معهم؟فقال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الصّلاة لوقتها، و اجعل صلاتک معهم سبحة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 ندع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الجماعة؟فقال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بن میمون إنّ جمهور النّاس الأعظم قد فارقوا الجماعة،إنّ الجماعة من کان علی الحقّ و إن کنت وحدک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عبد الرّحمن،و کیف أکون جماعة و أنا وحدی؟فقال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معک من ملائکة اللّه و جنوده المطیعین للّه أکثر من بنی آدم أوّلهم و آخرهم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انتهت أحادیث ابن الصلت </w:t>
      </w:r>
      <w:r>
        <w:rPr>
          <w:rFonts w:eastAsia="IRNazanin" w:cs="IRNazanin"/>
          <w:color w:val="111111"/>
          <w:sz w:val="28"/>
          <w:szCs w:val="28"/>
          <w:lang w:bidi="fa-IR"/>
        </w:rPr>
        <w:t>721</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هلال بن محمّد بن جعفر عن علیّ بن محمّد البزّاز،عن إبراهیم بن إسحاق عن محمّد بن الحسن السّکونیّ عن صالح بن أبی الأسود،عن أبان بن تغلب،عن حبیش بن المعتمر،عن أبی ذرّ عن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مثل أهل بیتی فیکم کمثل سفینة نوح علیه السّلام من دخلها نجا،و من تخلّف عنها غرق</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الحفّار،عن عیسی بن موسی الهاشمیّ عن أبی بکر بن المرزبان،عن محمّد بن موسی القرشیّ،عن إبراهیم بن سعید الجعفیّ،عن عبد اللّه البجلیّ،عن شعبة،عن قتادة،عن حمید بن عبد الرّحمن،عن أبی سعید</w:t>
      </w:r>
      <w:bookmarkStart w:id="1675" w:name="pg13930_143612"/>
    </w:p>
    <w:p>
      <w:pPr>
        <w:pStyle w:val="BookText"/>
        <w:rPr/>
      </w:pPr>
      <w:bookmarkEnd w:id="1675"/>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میمون ازدی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معاذ در شام بودم پس هنگامی که از دنیا رفت به نزد عبد اللّه بن مسعود در کوفه رفتم و با او همنشین شدم گاهی بعضی از نمازها را زودتر از جماعت و در اول وقت به جا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 آنان را چگونه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آن‌چه نظری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زمانش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جای‌آور و نماز خود با آنان را مستحبی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ببخشاید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درمیان جماعت مسلمانان را رها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ابن 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توده انبوهی از مردم جماعت را رها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جماعت،کسانی هستند که بر حق باشند هرچند که تو یک نفر به 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 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من به تنهایی یک جماعت باشم؟گفت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فرشتگان خدا و سپاهیانش فرمانبر او که از پیشینیان و آیندگان فرزندان آدم بیشترند به همراه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ابن صلت به پایان رسید</w:t>
      </w:r>
    </w:p>
    <w:p>
      <w:pPr>
        <w:pStyle w:val="Heading3"/>
        <w:numPr>
          <w:ilvl w:val="2"/>
          <w:numId w:val="1"/>
        </w:numPr>
        <w:rPr/>
      </w:pPr>
      <w:bookmarkStart w:id="1676" w:name="__RefHeading___Toc1438190_3264237689"/>
      <w:bookmarkStart w:id="1677" w:name="_Toc673"/>
      <w:bookmarkEnd w:id="1676"/>
      <w:r>
        <w:rPr/>
        <w:t>653</w:t>
      </w:r>
      <w:r>
        <w:rPr>
          <w:rtl w:val="true"/>
        </w:rPr>
        <w:t>-</w:t>
      </w:r>
      <w:r>
        <w:rPr>
          <w:rtl w:val="true"/>
        </w:rPr>
        <w:t>حدیث سفینه</w:t>
      </w:r>
      <w:bookmarkEnd w:id="1677"/>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721</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 من درمیان شما همچون کشتی نوح علیه السّلام است هر کس در آن داخل شود نجات می‌یابد و هرکس از آن سر باز زند غرق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الخدریّ،عن عمران ابن حصین،قال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إلی وجه علیّ بن أبی طالب 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هلال بن محمّد أبو الفضل عیسی بن المتوکّل علی اللّه،قال اخبرنی أبو عبد اللّه بن نصیر عن محمّد بن عیسی المقری،عن سعید بن أحمد البزّاز،عن المنذر بن محمّد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أبیه،عن الرّضا عن آبائه،عن علیّ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هدهد إلاّ و فی جناحه مکتوب بالسّریانیّة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خیر البریّة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الحفّار،عن عیسی بن موسی عن علیّ بن عبید،عن محمّد بن سهل عن أبی عبد اللّه بن محمّد البلویّ عن إبراهیم بن عبید اللّه بن العلا،عن أبیه عن زید ابن علیّ عن أبیه،عن جدّه،عن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زلت مظلوما مذ کنت،أن کان عقیل لیرمد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تذرّونی حتّی تذرّوا أخی علیّا؛فأضجع فأذرّ و ما بی رمد</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عبید،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سهل،قال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محمّد البلویّ،قال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إبراهیم بن عبید اللّه بن العلاء،عن أبیه،عن زید بن علیّ،عن أبیه،عن جدّه،عن علیّ ابن أبی طالب علیهم السّلام،عن النّبیّ صلّی اللّه علیه و اله،قال الحسن و الحسین یوم القیامة عن جنبی عرش الرّحمن بمنزلة الشّنفین من الوجه</w:t>
      </w:r>
      <w:r>
        <w:rPr>
          <w:rFonts w:eastAsia="IRNazanin" w:cs="IRNazanin"/>
          <w:color w:val="111111"/>
          <w:sz w:val="28"/>
          <w:szCs w:val="28"/>
          <w:rtl w:val="true"/>
          <w:lang w:bidi="fa-IR"/>
        </w:rPr>
        <w:t>.</w:t>
      </w:r>
      <w:bookmarkStart w:id="1678" w:name="pg13930_143614"/>
    </w:p>
    <w:p>
      <w:pPr>
        <w:pStyle w:val="Heading3"/>
        <w:numPr>
          <w:ilvl w:val="2"/>
          <w:numId w:val="1"/>
        </w:numPr>
        <w:rPr/>
      </w:pPr>
      <w:bookmarkStart w:id="1679" w:name="__RefHeading___Toc1438192_3264237689"/>
      <w:bookmarkStart w:id="1680" w:name="_Toc674"/>
      <w:bookmarkEnd w:id="1678"/>
      <w:bookmarkEnd w:id="1679"/>
      <w:r>
        <w:rPr/>
        <w:t>654</w:t>
      </w:r>
      <w:r>
        <w:rPr>
          <w:rtl w:val="true"/>
        </w:rPr>
        <w:t>-</w:t>
      </w:r>
      <w:r>
        <w:rPr>
          <w:rtl w:val="true"/>
        </w:rPr>
        <w:t>نگاه کردن به صورت حضرت علی علیه السّلام</w:t>
      </w:r>
      <w:bookmarkEnd w:id="16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چهره علی بن ابی طالب،عبادت است</w:t>
      </w:r>
      <w:r>
        <w:rPr>
          <w:rFonts w:eastAsia="IRNazanin" w:cs="IRNazanin"/>
          <w:color w:val="111111"/>
          <w:sz w:val="28"/>
          <w:szCs w:val="28"/>
          <w:rtl w:val="true"/>
          <w:lang w:bidi="fa-IR"/>
        </w:rPr>
        <w:t>.</w:t>
      </w:r>
    </w:p>
    <w:p>
      <w:pPr>
        <w:pStyle w:val="Heading3"/>
        <w:numPr>
          <w:ilvl w:val="2"/>
          <w:numId w:val="1"/>
        </w:numPr>
        <w:rPr/>
      </w:pPr>
      <w:bookmarkStart w:id="1681" w:name="__RefHeading___Toc1438194_3264237689"/>
      <w:bookmarkStart w:id="1682" w:name="_Toc675"/>
      <w:bookmarkEnd w:id="1681"/>
      <w:r>
        <w:rPr/>
        <w:t>655</w:t>
      </w:r>
      <w:r>
        <w:rPr>
          <w:rtl w:val="true"/>
        </w:rPr>
        <w:t>-</w:t>
      </w:r>
      <w:r>
        <w:rPr>
          <w:rtl w:val="true"/>
        </w:rPr>
        <w:t>هیچ هدهدی نیست مگر آنکه زیر بالش نوشته شده که آل محمد بهترین آفریدگانند</w:t>
      </w:r>
      <w:bookmarkEnd w:id="16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هدهدی نیست مگر آن‌که در بالش به زبان سریانی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محمد بهترین آفریدگانند</w:t>
      </w:r>
      <w:r>
        <w:rPr>
          <w:rFonts w:eastAsia="IRNazanin" w:cs="IRNazanin"/>
          <w:color w:val="111111"/>
          <w:sz w:val="28"/>
          <w:szCs w:val="28"/>
          <w:rtl w:val="true"/>
          <w:lang w:bidi="fa-IR"/>
        </w:rPr>
        <w:t>.</w:t>
      </w:r>
    </w:p>
    <w:p>
      <w:pPr>
        <w:pStyle w:val="Heading3"/>
        <w:numPr>
          <w:ilvl w:val="2"/>
          <w:numId w:val="1"/>
        </w:numPr>
        <w:rPr/>
      </w:pPr>
      <w:bookmarkStart w:id="1683" w:name="__RefHeading___Toc1438196_3264237689"/>
      <w:bookmarkStart w:id="1684" w:name="_Toc676"/>
      <w:bookmarkEnd w:id="1683"/>
      <w:r>
        <w:rPr/>
        <w:t>656</w:t>
      </w:r>
      <w:r>
        <w:rPr>
          <w:rtl w:val="true"/>
        </w:rPr>
        <w:t>-</w:t>
      </w:r>
      <w:r>
        <w:rPr>
          <w:rtl w:val="true"/>
        </w:rPr>
        <w:t>حضرت علی علیه السّلام از زمانی که به دنیا آمدند مظلوم بودند</w:t>
      </w:r>
      <w:bookmarkEnd w:id="16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زمانی که به دنیا آمدم تاکنون مظلوم و ستمدیده بوده‌ام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عقیل چشم درد می‌گرفت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اینکه در چشم برادرم علی دوا بگذارید در چشمم دوا نهید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اجازه دوا گذاشتن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خوابانده و در چشمم دوا گذاشته می‌شد در حالی که چشم دردی نداشتم</w:t>
      </w:r>
      <w:r>
        <w:rPr>
          <w:rFonts w:eastAsia="IRNazanin" w:cs="IRNazanin"/>
          <w:color w:val="111111"/>
          <w:sz w:val="28"/>
          <w:szCs w:val="28"/>
          <w:rtl w:val="true"/>
          <w:lang w:bidi="fa-IR"/>
        </w:rPr>
        <w:t>.</w:t>
      </w:r>
    </w:p>
    <w:p>
      <w:pPr>
        <w:pStyle w:val="Heading3"/>
        <w:numPr>
          <w:ilvl w:val="2"/>
          <w:numId w:val="1"/>
        </w:numPr>
        <w:rPr/>
      </w:pPr>
      <w:bookmarkStart w:id="1685" w:name="__RefHeading___Toc1438198_3264237689"/>
      <w:bookmarkStart w:id="1686" w:name="_Toc677"/>
      <w:bookmarkEnd w:id="1685"/>
      <w:r>
        <w:rPr/>
        <w:t>657</w:t>
      </w:r>
      <w:r>
        <w:rPr>
          <w:rtl w:val="true"/>
        </w:rPr>
        <w:t>-</w:t>
      </w:r>
      <w:r>
        <w:rPr>
          <w:rtl w:val="true"/>
        </w:rPr>
        <w:t>امام حسن و حسین علیه السّلام در روز قیامت</w:t>
      </w:r>
      <w:bookmarkEnd w:id="1686"/>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حسن و حسین در دو طرف عرش خداوند رحمان همچون دو گوشواره یک چهره‌اند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الحفّار،عن الجعابیّ عن علیّ بن موسی الخزّاز عن الحسن بن علیّ الهاشمیّ عن إسماعیل عن عثمان بن أحمد عن أبی قلابة عن بشر بن عمر عن مالک بن أنس عن زید بن أسلم عن إسماعیل بن أبان،عن أبی مریم،عن ثویر بن أبی فاختة،عن عبد الرّحمن بن أبی لیلی،قال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أبی 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صلّی اللّه علیه و اله الرّایة یوم خیبر إلی علیّ بن أبی طالب علیه السّلام ففتح اللّه علیه،و أوقفه یوم غدیر خمّ، فأعلم النّاس أنّه مولی کلّ مؤمن و مؤمنة،و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منّی،و أنا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تقاتل علی التّأویل کما قاتلت علی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سلم لمن سالمت،و حرب لمن حاربت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تبیّن لهم ما اشتبه علیهم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إمام کلّ مؤمن و مؤمنة،و ولیّ کلّ مؤمن و مؤمنة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الّذی أنزل اللّه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أَذانٌ مِنَ اللّهِ وَ رَسُولِهِ إِلَی النّاسِ یَوْمَ الْحَجِّ الْأَکْبَرِ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الآخذ بسنّتی و الذّابّ عن ملّتی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من تنشقّ الأرض عنه و أنت معی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عند الحوض،و أنت معی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من یدخل الجنّة و أنت بعدی تدخلها و الحسن و الحسین و فاطمة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أوحی إلیّ بأن أقوم بفضلک فقمت به فی النّاس و بلّغتهم ما أمرنی اللّه بتبلیغه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الضّغائن الّتی لک فی صدور من لا یظهرها إلاّ بعد موتی، أولئک یلعنهم اللّه و یلعنهم اللاّعنون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بکی النّبیّ صلّی اللّه علیه و اله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بکاؤک یا رسول</w:t>
      </w:r>
      <w:bookmarkStart w:id="1687" w:name="pg13930_143616"/>
    </w:p>
    <w:p>
      <w:pPr>
        <w:pStyle w:val="Heading3"/>
        <w:numPr>
          <w:ilvl w:val="2"/>
          <w:numId w:val="1"/>
        </w:numPr>
        <w:rPr/>
      </w:pPr>
      <w:bookmarkStart w:id="1688" w:name="__RefHeading___Toc1438200_3264237689"/>
      <w:bookmarkStart w:id="1689" w:name="_Toc678"/>
      <w:bookmarkEnd w:id="1687"/>
      <w:bookmarkEnd w:id="1688"/>
      <w:r>
        <w:rPr/>
        <w:t>658</w:t>
      </w:r>
      <w:r>
        <w:rPr>
          <w:rtl w:val="true"/>
        </w:rPr>
        <w:t>-</w:t>
      </w:r>
      <w:r>
        <w:rPr>
          <w:rtl w:val="true"/>
        </w:rPr>
        <w:t>فضائل حضرت علی علیه السّلام</w:t>
      </w:r>
      <w:bookmarkEnd w:id="16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لیلی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در روز جنگ خیبر پرچم را به علی بن ابی طالب علیه السّلام سپرد و خداوند به وسیلۀ او مسلمانان را پیروز ساخت و پیامبر او را در روز غدیر خم ایستاند و مردم را آگاه کرد که او مولای هر زن و مرد مؤمنی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منی و من از توأم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باطن قرآن می‌جنگی همان‌گونه که من براساس ظاهر فرو فرستاده‌شدۀ قرآن جنگیدم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تو نسبت به من همچون جایگاه هارون نسبت به موسی است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هرکس که صلح کنی صلح می‌کنم و با هرکس بجنگی می‌جنگم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ریسمان محکم الهی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توئی که هر آنچه پس از من بر آنان اشتباه گردد را بیان می‌کنی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پس از من پیشوا و سرپرست هر زن و مرد مؤمنی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کسی هستی که خداوند دربارۀ او این آیه را فروفرستاد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حجّ اکبر خدا و رسولش به مردم اعلام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سنت و شیوۀ مرا پیاده می‌کنی و از ملت من حمایت و دفاع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اولین کسی هستم که در بهشت داخل می‌شوم و تو و حسن و حسین و فاطمه پس از من در بهشت داخل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وحی فرمود که برتری تو را بیان دارم پس برتری‌ات را درمیان مردم بیان داشتم و آن‌چه را که خداوند ابلاغ و رساندن آن را به من فرمان داده بود ابلاغ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وحی فرمود که برتری تو را بیان دارم پس برتری‌ات را درمیان مردم بیان داشتم و آنچه را که خداوند ابلاغ و رساندن آن را به من فرمان داده بود ابلاغ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کینه‌هایی که در سینه‌های کسانی است که آن را جز پس از مرگ من آشکار نمی‌سازند برحذر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کسانی هستند که خداوند و نفرین‌کنندگان آنان را نفرین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پیامبر صلّی اللّه علیه و اله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می‌گریی؟</w:t>
      </w:r>
    </w:p>
    <w:p>
      <w:pPr>
        <w:pStyle w:val="BookText"/>
        <w:rPr/>
      </w:pPr>
      <w:r>
        <w:rPr>
          <w:rFonts w:ascii="IRNazanin" w:hAnsi="IRNazanin" w:eastAsia="IRNazanin"/>
          <w:color w:val="111111"/>
          <w:sz w:val="28"/>
          <w:sz w:val="28"/>
          <w:szCs w:val="28"/>
          <w:rtl w:val="true"/>
          <w:lang w:bidi="fa-IR"/>
        </w:rPr>
        <w:t>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جبرئیل علیه السّلام أنّهم یظلمونه و یمنعونه حقّه،و یقاتلونه و یقتلون ولده،و یظلمونهم بعده،و أخبرنی جبرئیل علیه السّلام عن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یزول إذا قام قائمهم،و علت کلمتهم،و أجمعت الأمّة علی محبّتهم،و کان الشّانئ لهم قلیلا، و الکاره لهم ذلیلا،و کثر المادح لهم،و ذلک حین تغیّر البلاد،و ضعف العباد، و الإیاس من الفرج،و عند ذلک یظهر القائم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اسمه؟قال النّبیّ صلّی اللّه علیه و اله اسمه کاسمی،و اسم أبیه کاسم أبی،هو من ولد ابنتی،یظهر اللّه الحقّ بهم،و یخمد الباطل بأسیافهم،و یتبعهم النّاس بین راغب إلیهم و خائف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سکن البکاء عن رسول اللّه صلّی اللّه علیه و 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المؤمنین،أبشروا بالفرج،فإنّ وعد اللّه لا یخلف،و قضاءه لا یردّ،و هو الحکیم الخبیر،فإنّ فتح اللّه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إنّهم أهلی فأذهب عنهم الرّجس و طهّرهم تطهیرا،اللّهمّ اکلأهم وارعهم و کن لهم و انصرهم و أعنهم و أعزّهم،و لا تذلّهم،و اخلفنی فیهم،إنّک علی کلّ شیء قدیر</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الحفّار،عن الجعابیّ،عن سعید بن عبد اللّه بن عجب الأنصاریّ،عن خلف بن درست،عن القاسم بن هارون،عن سهل بن سفیان،عن همّام عن قتادة،عن أنس،قال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عرج بی إلی السّماء دنوت من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کان بینی و بینه قاب قوسین أو أدنی،فقال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محمّد،من تحبّ من الخلق علیه السّلام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التفت یا محمّد؛فالتفتّ عن یساری، فإذا علیّ بن أبی طالب علیه السّلام</w:t>
      </w:r>
      <w:r>
        <w:rPr>
          <w:rFonts w:eastAsia="IRNazanin" w:cs="IRNazanin"/>
          <w:color w:val="111111"/>
          <w:sz w:val="28"/>
          <w:szCs w:val="28"/>
          <w:rtl w:val="true"/>
          <w:lang w:bidi="fa-IR"/>
        </w:rPr>
        <w:t>.</w:t>
      </w:r>
      <w:bookmarkStart w:id="1690" w:name="pg13930_143618"/>
    </w:p>
    <w:p>
      <w:pPr>
        <w:pStyle w:val="BookText"/>
        <w:rPr/>
      </w:pPr>
      <w:bookmarkEnd w:id="169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به من خبر داد که آنان به او ستم روا داشته و او را از حقّش باز می‌دارند و با او می‌جنگند و فرزندانش را به شهادت می‌رسانند و پس از او به آنان ستم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جبرئیل از جانب خدا به من خبر داد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و سختی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برطرف می‌شود که قائم این امت بر خیزد و حکم و خواسته‌شان والایی یابد و این امت بر محبت آنان اجتماع کند و دشمنان آنان اندک و ناخوش دارندگانشان خوار گردند و ستایندگانشان فراوان گردند و آن در زمانی است که سرزمین‌ها تغییر یابد و بندگان ناتوان شوند و از گشایش ناامید گردند و در آن هنگام است که قائمشان پدیدار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اسمش چیست؟پیامبر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چون نام من و پدرش چون نام پدرم است او از فرزندان دخترم می‌باشد که خداوند به وسیلۀ آنان حق را آشکار می‌سازد و با شمشیرهایشان باطل را خاموش می‌نماید و مردم از ایشان پیروی می‌کنند گروهی به سوی آنان میل دارند و گروهی از آنان در هراسند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گریستن رسول خدا صلّی اللّه علیه و اله متوقّف شد 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مؤمنان بر شما به گشایش بشارت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وعدۀ خداوند تخلّف نمی‌پذیرد و قضای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باز نمی‌گردد و او حکیم آگاه است پس همانا پیروزی خداوند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همانا ایشان خاندان نزدیک من هستند پس پلیدی را از آنان دور بدار و به بهترین شکل پاکشان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آنان را حفظ و از آنان مراقبت نما و برایشان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و 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و یاری‌شان نما و گرامی‌شان بدار و خوارشان نساز و از میان آنان برایم جانشین قرار ده به درستی که تو بر هر کاری توانایی</w:t>
      </w:r>
      <w:r>
        <w:rPr>
          <w:rFonts w:eastAsia="IRNazanin" w:cs="IRNazanin"/>
          <w:color w:val="111111"/>
          <w:sz w:val="28"/>
          <w:szCs w:val="28"/>
          <w:rtl w:val="true"/>
          <w:lang w:bidi="fa-IR"/>
        </w:rPr>
        <w:t>.</w:t>
      </w:r>
    </w:p>
    <w:p>
      <w:pPr>
        <w:pStyle w:val="Heading3"/>
        <w:numPr>
          <w:ilvl w:val="2"/>
          <w:numId w:val="1"/>
        </w:numPr>
        <w:rPr/>
      </w:pPr>
      <w:bookmarkStart w:id="1691" w:name="__RefHeading___Toc1438202_3264237689"/>
      <w:bookmarkStart w:id="1692" w:name="_Toc679"/>
      <w:bookmarkEnd w:id="1691"/>
      <w:r>
        <w:rPr/>
        <w:t>659</w:t>
      </w:r>
      <w:r>
        <w:rPr>
          <w:rtl w:val="true"/>
        </w:rPr>
        <w:t>-</w:t>
      </w:r>
      <w:r>
        <w:rPr>
          <w:rtl w:val="true"/>
        </w:rPr>
        <w:t>حدیث اسراء</w:t>
      </w:r>
      <w:bookmarkEnd w:id="16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727</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سوی آسمان بالا برده شدم به پروردگارم نزدیک شدم تا جایی که میان من و او به مقدار نزدیکی دو سر کمان یا نزدیک‌تر فاصله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آفریدگانم چه‌کسی را دوست می‌داری؟عرضه داشتم</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دوست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روی گردان پس به سمت‌چپ خود برگشتم و علی ابن ابی طالب علیه السّلام را مشاهده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الحفّار،عن الجعابیّ،عن محمّد بن أحمد الکاتب،عن أحمد بن یحیی الأودیّ،عن حسن بن حسین الأنصاریّ،عن یحیی بن یعلی عن عبد اللّه بن موسی عن أبی هاشم الرّمّانیّ،عن أبی البختریّ،عن زاذان قال قال لی سلمان یا زاذان،أحبّ علیّا،فإنّی رأیت رسول اللّه صلّی اللّه علیه و اله ضرب فخذه،و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محبّک محبّی و محبّی محبّ للّه،و مبغضک مبغضی و مبغضی مبغض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الحفّار،عن عبد اللّه بن محمّد بن عثمان عن محمّد بن علیّ بن معمر عن أحمد بن المعافا عن علیّ بن موسی الرّضا عن آبائه عن أمیر المؤمنین علیه السّلام،عن النّبیّ صلّی اللّه علیه و اله،عن جبرئیل،عن میکائیل،عن إسرافیل،عن القلم، عن اللّوح،عن اللّه تعالی علیّ حصنی،من دخله أمن ناری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الحفّار،عن عبد اللّه بن محمّد،بن عثمان عن محمّد بن علیّ بن معمر عن علیّ بن یونس اللّؤلؤیّ عن جدّه هشام بن یونس،عن حسین بن سلیمان،عن عبد الملک بن عمیرة،عن أنس،قال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النّبیّ صلّی اللّه علیه و اله إلی علیّ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من زعم أنّه یبغضک و یحبّنی</w:t>
      </w:r>
      <w:r>
        <w:rPr>
          <w:rFonts w:eastAsia="IRNazanin" w:cs="IRNazanin"/>
          <w:color w:val="111111"/>
          <w:sz w:val="28"/>
          <w:szCs w:val="28"/>
          <w:rtl w:val="true"/>
          <w:lang w:bidi="fa-IR"/>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الحفّار،عن عبد اللّه بن محمّد عن عبد اللّه بن زاذان عن عبّاد بن یعقوب،عن یحیی بن یسار عن محمّد بن إسماعیل عن أبی إسحاق،عن عاصم بن ضمرة،عن علیّ علیه السّلام و عن الحارث،عن علیّ علیه السّلام،عن النّبیّ صلّی اللّه علیه و اله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 مثل شجرة أنا أصلها،و علیّ فرعها،و الحسن و الحسین ثمرتها،</w:t>
      </w:r>
      <w:bookmarkStart w:id="1693" w:name="pg13930_143620"/>
    </w:p>
    <w:p>
      <w:pPr>
        <w:pStyle w:val="Heading3"/>
        <w:numPr>
          <w:ilvl w:val="2"/>
          <w:numId w:val="1"/>
        </w:numPr>
        <w:rPr/>
      </w:pPr>
      <w:bookmarkStart w:id="1694" w:name="__RefHeading___Toc1438204_3264237689"/>
      <w:bookmarkStart w:id="1695" w:name="_Toc680"/>
      <w:bookmarkEnd w:id="1693"/>
      <w:bookmarkEnd w:id="1694"/>
      <w:r>
        <w:rPr/>
        <w:t>660</w:t>
      </w:r>
      <w:r>
        <w:rPr>
          <w:rtl w:val="true"/>
        </w:rPr>
        <w:t>-</w:t>
      </w:r>
      <w:r>
        <w:rPr>
          <w:rtl w:val="true"/>
        </w:rPr>
        <w:t>دوست داشتن حضرت علی علیه السّلام</w:t>
      </w:r>
      <w:bookmarkEnd w:id="16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زاذان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دوست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من مشاهده کردم که رسول خدا بر روی ران علی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 تو دوستدار من است و دوستدار من دوستدار خداست و دشمنت دشمن من و دشمن من دشمن خدای والاست</w:t>
      </w:r>
      <w:r>
        <w:rPr>
          <w:rFonts w:eastAsia="IRNazanin" w:cs="IRNazanin"/>
          <w:color w:val="111111"/>
          <w:sz w:val="28"/>
          <w:szCs w:val="28"/>
          <w:rtl w:val="true"/>
          <w:lang w:bidi="fa-IR"/>
        </w:rPr>
        <w:t>.</w:t>
      </w:r>
    </w:p>
    <w:p>
      <w:pPr>
        <w:pStyle w:val="Heading3"/>
        <w:numPr>
          <w:ilvl w:val="2"/>
          <w:numId w:val="1"/>
        </w:numPr>
        <w:rPr/>
      </w:pPr>
      <w:bookmarkStart w:id="1696" w:name="__RefHeading___Toc1438206_3264237689"/>
      <w:bookmarkStart w:id="1697" w:name="_Toc681"/>
      <w:bookmarkEnd w:id="1696"/>
      <w:r>
        <w:rPr/>
        <w:t>661</w:t>
      </w:r>
      <w:r>
        <w:rPr>
          <w:rtl w:val="true"/>
        </w:rPr>
        <w:t>-</w:t>
      </w:r>
      <w:r>
        <w:rPr>
          <w:rtl w:val="true"/>
        </w:rPr>
        <w:t>علی دژ محکم الهی است</w:t>
      </w:r>
      <w:bookmarkEnd w:id="16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از پیامبر صلّی اللّه علیه و اله و او از جبرئیل و او از جبرئیل و او از میکائیل و او نیز از اسرافیل و او از قلم و او از لوح و او از خدای والا روایت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دژ استوار من است که هرکس در آن داخل گردد از آتش من در امان است</w:t>
      </w:r>
      <w:r>
        <w:rPr>
          <w:rFonts w:eastAsia="IRNazanin" w:cs="IRNazanin"/>
          <w:color w:val="111111"/>
          <w:sz w:val="28"/>
          <w:szCs w:val="28"/>
          <w:rtl w:val="true"/>
          <w:lang w:bidi="fa-IR"/>
        </w:rPr>
        <w:t>.</w:t>
      </w:r>
    </w:p>
    <w:p>
      <w:pPr>
        <w:pStyle w:val="Heading3"/>
        <w:numPr>
          <w:ilvl w:val="2"/>
          <w:numId w:val="1"/>
        </w:numPr>
        <w:rPr/>
      </w:pPr>
      <w:bookmarkStart w:id="1698" w:name="__RefHeading___Toc1438208_3264237689"/>
      <w:bookmarkStart w:id="1699" w:name="_Toc682"/>
      <w:bookmarkEnd w:id="1698"/>
      <w:r>
        <w:rPr/>
        <w:t>662</w:t>
      </w:r>
      <w:r>
        <w:rPr>
          <w:rtl w:val="true"/>
        </w:rPr>
        <w:t>-</w:t>
      </w:r>
      <w:r>
        <w:rPr>
          <w:rtl w:val="true"/>
        </w:rPr>
        <w:t>فضائل علی علیه السّلام</w:t>
      </w:r>
      <w:bookmarkEnd w:id="16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به علی علیه السّلام نگریست 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می‌گوید کسی که گمان می‌کند با وجود دشمنی با تو مرا دوست می‌دارد</w:t>
      </w:r>
      <w:r>
        <w:rPr>
          <w:rFonts w:eastAsia="IRNazanin" w:cs="IRNazanin"/>
          <w:color w:val="111111"/>
          <w:sz w:val="28"/>
          <w:szCs w:val="28"/>
          <w:rtl w:val="true"/>
          <w:lang w:bidi="fa-IR"/>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731</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 چون درختی است که من تنۀ آن و علی شاخۀ آن و حسن و حسین میوۀ آن و شیعیان برگ‌های آنند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نیکو فقط حاصل و نتیجۀ نیکو به دست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الشّیعة ورقها،فأبی أن یخرج من الطّیّب إلاّ الطّیّب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الحفّار،عن عبد اللّه بن محمّد عن محمّد بن أبی بکر عن أحمد بن محمّد بن یزید،عن حسین بن حسن،عن قیس بن الرّبیع،عن أبی هاشم الرّمّانیّ،عن مجاهد،عن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علیّ منّی بمنزلة رأسی من بدنی</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هلال بن محمّد بن جعفر عن محمّد بن عمر عن محمّد بن هارون الهاشمیّ،عن محمّد بن زیاد النّخعیّ عن محمّد بن فضیل بن غزوان،عن غالب الجهنیّ،عن أبی جعفر محمّد بن علیّ،عن أبیه،عن جدّه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 قال النّبیّ صلّی اللّه علیه و اله لمّا أسری بی إلی السّماء،ثمّ من السّماء إلی سدرة المنتهی، وقفت بین یدی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و سعدیک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بلوت خلقی فأیّهم وجدت أطوع 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یا محمّد،فهل اتّخذت لنفسک خلیفة یؤدّی عنک،و یعلّم عبادی من کتابی ما لا یعلمون؟قال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لی،فإنّ خیرتک خیرتی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اخترت لک علیّا، فاتّخذه لنفسک خلیفة و وصیّا و نحلته علمی و حلمی،و هو أمیر المؤمنین حقّا،لم ینلها أحد قبله و لیست لأحد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محمّد،علیّ رایة الهدی و إمام من أطاعنی و نور أولیائی،و هو الکلمة الّتی ألزمتها المتّقین،من أحبّه فقد أحبّنی،و من أبغضه فقد أبغضنی،فبشّره بذلک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صلّی اللّه علیه و اله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فقد بشّرته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bookmarkStart w:id="1700" w:name="pg13930_143622"/>
    </w:p>
    <w:p>
      <w:pPr>
        <w:pStyle w:val="Heading3"/>
        <w:numPr>
          <w:ilvl w:val="2"/>
          <w:numId w:val="1"/>
        </w:numPr>
        <w:rPr/>
      </w:pPr>
      <w:bookmarkStart w:id="1701" w:name="__RefHeading___Toc1438210_3264237689"/>
      <w:bookmarkStart w:id="1702" w:name="_Toc683"/>
      <w:bookmarkEnd w:id="1700"/>
      <w:bookmarkEnd w:id="1701"/>
      <w:r>
        <w:rPr/>
        <w:t>663</w:t>
      </w:r>
      <w:r>
        <w:rPr>
          <w:rtl w:val="true"/>
        </w:rPr>
        <w:t>-</w:t>
      </w:r>
      <w:r>
        <w:rPr>
          <w:rtl w:val="true"/>
        </w:rPr>
        <w:t>حضرت علی علیه السّلام به منزلۀ سر نسبت به بدن من است</w:t>
      </w:r>
      <w:bookmarkEnd w:id="17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علی نسبت به من همچون جایگاه سرم نسبت به بدنم می‌باشد</w:t>
      </w:r>
      <w:r>
        <w:rPr>
          <w:rFonts w:eastAsia="IRNazanin" w:cs="IRNazanin"/>
          <w:color w:val="111111"/>
          <w:sz w:val="28"/>
          <w:szCs w:val="28"/>
          <w:rtl w:val="true"/>
          <w:lang w:bidi="fa-IR"/>
        </w:rPr>
        <w:t>.</w:t>
      </w:r>
    </w:p>
    <w:p>
      <w:pPr>
        <w:pStyle w:val="Heading3"/>
        <w:numPr>
          <w:ilvl w:val="2"/>
          <w:numId w:val="1"/>
        </w:numPr>
        <w:rPr/>
      </w:pPr>
      <w:bookmarkStart w:id="1703" w:name="__RefHeading___Toc1438212_3264237689"/>
      <w:bookmarkStart w:id="1704" w:name="_Toc684"/>
      <w:bookmarkEnd w:id="1703"/>
      <w:r>
        <w:rPr/>
        <w:t>664</w:t>
      </w:r>
      <w:r>
        <w:rPr>
          <w:rtl w:val="true"/>
        </w:rPr>
        <w:t>-</w:t>
      </w:r>
      <w:r>
        <w:rPr>
          <w:rtl w:val="true"/>
        </w:rPr>
        <w:t>حدیث اسراء</w:t>
      </w:r>
      <w:bookmarkEnd w:id="17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آسمان‌ها برده شدم از آسمانی به آسمان دیگر رفتم تا به سدرة المنتهی رسیدم و در مقابل پروردگارم ایستادم پس خداوند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به فرمانت هستم از پاسخ‌گویی به تو سعادتمندم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آفریدگان مرا آزمودی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کدامیک از تو فرمان پذیرترند؟گفتم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راست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برای خود جانشینی برگزیده‌ای که پس از تو امور تو را به انجام رساند و به بندگانم از کتابم آن‌چه را که نمی‌دانند بیاموزد؟حضرت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برایم برگزین،پس همانا انتخاب تو برایم نیکوتر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را برایت برگزیدم پس او را جانشین و خلیفۀ خود قرارده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من دانش و بردباری خود را به او بخشیده‌ام و او به حق امیر مؤمنان است و هیچ کس پیش از او و پس از او به این نام نامیده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پرچم هدایت و امام کسانی است که از من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نور دوستان من و کلمه‌ای است که پرهیزگاران را به همراهی آن واداشتم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او را دوست بدارد مرا دوست داشته است و هرکس او را دشمن بدارد مرا دشمن داشته است</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محمّد او را براین امر بشارت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بشارت دادم</w:t>
      </w:r>
    </w:p>
    <w:p>
      <w:p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عبد اللّه و فی قبضته،إن یعاقبنی فبذنوبی لم یظلمنی شیئا،و إن یتمّ لی وعدی فاللّه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أجل،و اجعل ربیعة الإیمان بک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فعلت ذلک به یا محمّد،غیر أنّی مختصّه بشیء من البلاء لم أختص به أحدا من أولیائی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 أخی و صاحبی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سبق فی علمی أنّه مبتلی،لو لا علیّ لم یعرف حزبی و لا أولیائی و لا أولیاء رسلی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الحفّار،عن الجعابیّ،عن علیّ بن أحمد العجلیّ،عن عبّاد بن یعقوب،عن عیسی بن عبد اللّه العلویّ عن أبیه،عن أبیه عن جدّه،عن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رسول اللّه صلّی اللّه علیه و اله ذات لیلة یطلبنی،فقال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أخی،یا أمّ أیمن؟قالت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أخوک؟قال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اللّه،تزوّجه ابنتک و هو أخوک؟قال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یا أمّ أیمن،زوّجتها کفوا شریفا وجیها فی الدّنیا و الآخرة و من المقرّبین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الحفّار،عن الجعابیّ،عن علیّ بن أحمد،عن عبّاد بن یعقوب،عن عیسی بن عبد اللّه،عن أبیه،عن جدّه،عن علیّ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یعسوب المؤمنین،و المال یعسوب المنافقین</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الحفّار،عن محمّد بن أحمد بن الصّوّاف،عن إسحاق بن عبد اللّه عن زید بن عبد الغفّار،عن حسین بن موسی بن جعفر عن آبائه علیه السّلام عن فاطمة عن أمیر المؤمنین صلوات اللّه علیهما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صنع إلی رجل من ولدی صنیعة،فلم یکافئه علیها،فأنا المکافئ له علیها</w:t>
      </w:r>
      <w:r>
        <w:rPr>
          <w:rFonts w:eastAsia="IRNazanin" w:cs="IRNazanin"/>
          <w:color w:val="111111"/>
          <w:sz w:val="28"/>
          <w:szCs w:val="28"/>
          <w:rtl w:val="true"/>
          <w:lang w:bidi="fa-IR"/>
        </w:rPr>
        <w:t>.</w:t>
      </w:r>
      <w:bookmarkStart w:id="1705" w:name="pg13930_143624"/>
    </w:p>
    <w:p>
      <w:pPr>
        <w:pStyle w:val="BookText"/>
        <w:rPr/>
      </w:pPr>
      <w:bookmarkEnd w:id="1705"/>
      <w:r>
        <w:rPr>
          <w:rFonts w:ascii="IRNazanin" w:hAnsi="IRNazanin" w:eastAsia="IRNazanin"/>
          <w:color w:val="111111"/>
          <w:sz w:val="28"/>
          <w:sz w:val="28"/>
          <w:szCs w:val="28"/>
          <w:rtl w:val="true"/>
          <w:lang w:bidi="fa-IR"/>
        </w:rPr>
        <w:t>که علی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بندۀ خدا و در اختیار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عذاب کند که به سبب گناهانم بوده و بر من ستم روا نداشته است و اگر آنچه به من وعده داده است را بر من تمام سازد پس خداوند به من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با او چنین کردم جز آن که او را به بلایی مخصوص گرداندم که هیچ‌یک از دوستانم را به چنین بلایی مخصوص نگردانیده‌ام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او برادر و همراه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دانش من از پیش بوده است که او مورد امتحان قرار می‌گیرد و مردم نیز دربارۀ او در معرض امتحان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نبود گروه من و دوستانم و دوستان فرستاده‌ام شناخته نمی‌شدند</w:t>
      </w:r>
      <w:r>
        <w:rPr>
          <w:rFonts w:eastAsia="IRNazanin" w:cs="IRNazanin"/>
          <w:color w:val="111111"/>
          <w:sz w:val="28"/>
          <w:szCs w:val="28"/>
          <w:rtl w:val="true"/>
          <w:lang w:bidi="fa-IR"/>
        </w:rPr>
        <w:t>.</w:t>
      </w:r>
    </w:p>
    <w:p>
      <w:pPr>
        <w:pStyle w:val="Heading3"/>
        <w:numPr>
          <w:ilvl w:val="2"/>
          <w:numId w:val="1"/>
        </w:numPr>
        <w:rPr/>
      </w:pPr>
      <w:bookmarkStart w:id="1706" w:name="__RefHeading___Toc1438214_3264237689"/>
      <w:bookmarkStart w:id="1707" w:name="_Toc685"/>
      <w:bookmarkEnd w:id="1706"/>
      <w:r>
        <w:rPr/>
        <w:t>665</w:t>
      </w:r>
      <w:r>
        <w:rPr>
          <w:rtl w:val="true"/>
        </w:rPr>
        <w:t>-</w:t>
      </w:r>
      <w:r>
        <w:rPr>
          <w:rtl w:val="true"/>
        </w:rPr>
        <w:t>علی علیه السّلام برادر رسول اللّه صلّی اللّه علیه و اله</w:t>
      </w:r>
      <w:bookmarkEnd w:id="17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رسول خدا صلّی اللّه علیه و اله به دنبال من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ایمن برادرم کجاست؟عرضه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 کیست؟فرمود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دخترت را به ازدواج او در می‌آوری درحالی که او برادر توست؟فرمود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به خدا سوگند ای امّ ایمن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را به ازدواج همسری شریف و آبرومند در دنیا و آخرت و از نزدیک 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درآوردم</w:t>
      </w:r>
      <w:r>
        <w:rPr>
          <w:rFonts w:eastAsia="IRNazanin" w:cs="IRNazanin"/>
          <w:color w:val="111111"/>
          <w:sz w:val="28"/>
          <w:szCs w:val="28"/>
          <w:rtl w:val="true"/>
          <w:lang w:bidi="fa-IR"/>
        </w:rPr>
        <w:t>.</w:t>
      </w:r>
    </w:p>
    <w:p>
      <w:pPr>
        <w:pStyle w:val="Heading3"/>
        <w:numPr>
          <w:ilvl w:val="2"/>
          <w:numId w:val="1"/>
        </w:numPr>
        <w:rPr/>
      </w:pPr>
      <w:bookmarkStart w:id="1708" w:name="__RefHeading___Toc1438216_3264237689"/>
      <w:bookmarkStart w:id="1709" w:name="_Toc686"/>
      <w:bookmarkEnd w:id="1708"/>
      <w:r>
        <w:rPr/>
        <w:t>666</w:t>
      </w:r>
      <w:r>
        <w:rPr>
          <w:rtl w:val="true"/>
        </w:rPr>
        <w:t>-</w:t>
      </w:r>
      <w:r>
        <w:rPr>
          <w:rtl w:val="true"/>
        </w:rPr>
        <w:t>حضرت علی علیه السّلام پیشوای مؤمنان</w:t>
      </w:r>
      <w:bookmarkEnd w:id="17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پیشوای مؤمنان،و ثروت پیشوای منافقان است</w:t>
      </w:r>
      <w:r>
        <w:rPr>
          <w:rFonts w:eastAsia="IRNazanin" w:cs="IRNazanin"/>
          <w:color w:val="111111"/>
          <w:sz w:val="28"/>
          <w:szCs w:val="28"/>
          <w:rtl w:val="true"/>
          <w:lang w:bidi="fa-IR"/>
        </w:rPr>
        <w:t>.</w:t>
      </w:r>
    </w:p>
    <w:p>
      <w:pPr>
        <w:pStyle w:val="Heading3"/>
        <w:numPr>
          <w:ilvl w:val="2"/>
          <w:numId w:val="1"/>
        </w:numPr>
        <w:rPr/>
      </w:pPr>
      <w:bookmarkStart w:id="1710" w:name="__RefHeading___Toc1438218_3264237689"/>
      <w:bookmarkStart w:id="1711" w:name="_Toc687"/>
      <w:bookmarkEnd w:id="1710"/>
      <w:r>
        <w:rPr/>
        <w:t>667</w:t>
      </w:r>
      <w:r>
        <w:rPr>
          <w:rtl w:val="true"/>
        </w:rPr>
        <w:t>-</w:t>
      </w:r>
      <w:r>
        <w:rPr>
          <w:rtl w:val="true"/>
        </w:rPr>
        <w:t>پاداش پیامبر به نیکی بر فرزندان او</w:t>
      </w:r>
      <w:bookmarkEnd w:id="1711"/>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736</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یکی از فرزندان من نیکی و احسان کند و فرزندم در مقابل نیکی او پاداش ندهد من پاداش آن شخص را در برابر آن احسان خواهم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الحفّار،عن أبی الحسن علیّ بن أحمد الحلوانیّ،قال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إسحاق المقرئ،قال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حمّاد الخشّاب،عن علیّ المدینیّ،عن وکیع عن سلیمان بن مهران،عن جابر،عن مجاهد،عن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عرج بی إلی السّماء رأیت علی باب الجنّة مکتوبا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اللّه،محمّد رسول اللّه،علیّ حبیب اللّه،الحسن و الحسین صفوة اللّه،فاطمة أمة اللّه،علی باغضهم لعنة اللّه</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الحفّار،عن علیّ بن أحمد الحلوانیّ،عن محمّد بن القاسم المقری،عن الفضل بن حباب عن مسلم بن إبراهیم،عن أبان،عن قتادة،عن أبی العالیة،عن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جلوسا مع النّبیّ صلّی اللّه علیه و اله إذ هبط علیه الأمین جبرئیل علیه السّلام،و معه جام من البلّور الأحمر مملوءا،مسکا و عنبرا،و کان إلی جنب رسول اللّه صلّی اللّه علیه و اله علیّ بن أبی طالب علیه السّلام و ولداه الحسن و الحسین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علیک،اللّه یقرأ علیک السّلام،و یحیّیک بهذه التّحیّة،و یأمرک أن تحیّی بها علیّا و ولدیه،قال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صارت فی کفّ رسول اللّه صلّی اللّه علیه و اله هلّل ثلاثا،و کبّر ثلاثا،ثمّ قالت بلسان ذرب 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عَلَیْکَ الْقُرْآنَ لِتَشْقی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فاشتمّها النّبیّ صلّی اللّه علیه و اله و حیّا بها علیّا علیه السّلام،فلمّا صارت فی کفّ علیّ علیه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فاشتمّها</w:t>
      </w:r>
      <w:bookmarkStart w:id="1712" w:name="pg13930_143626"/>
    </w:p>
    <w:p>
      <w:pPr>
        <w:pStyle w:val="Heading3"/>
        <w:numPr>
          <w:ilvl w:val="2"/>
          <w:numId w:val="1"/>
        </w:numPr>
        <w:rPr/>
      </w:pPr>
      <w:bookmarkStart w:id="1713" w:name="__RefHeading___Toc1438220_3264237689"/>
      <w:bookmarkStart w:id="1714" w:name="_Toc688"/>
      <w:bookmarkEnd w:id="1712"/>
      <w:bookmarkEnd w:id="1713"/>
      <w:r>
        <w:rPr/>
        <w:t>668</w:t>
      </w:r>
      <w:r>
        <w:rPr>
          <w:rtl w:val="true"/>
        </w:rPr>
        <w:t>-</w:t>
      </w:r>
      <w:r>
        <w:rPr>
          <w:rtl w:val="true"/>
        </w:rPr>
        <w:t>حدیث معراج</w:t>
      </w:r>
      <w:bookmarkEnd w:id="17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737</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سوی آسمان بالا برده شدم دیدم که بر در بهشت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جز خدا نیست محمّد فرستادۀ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دوست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برگزیدگان 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کنیز خداست نفرین خدا بر دشمنانشان</w:t>
      </w:r>
      <w:r>
        <w:rPr>
          <w:rFonts w:eastAsia="IRNazanin" w:cs="IRNazanin"/>
          <w:color w:val="111111"/>
          <w:sz w:val="28"/>
          <w:szCs w:val="28"/>
          <w:rtl w:val="true"/>
          <w:lang w:bidi="fa-IR"/>
        </w:rPr>
        <w:t>.</w:t>
      </w:r>
    </w:p>
    <w:p>
      <w:pPr>
        <w:pStyle w:val="Heading3"/>
        <w:numPr>
          <w:ilvl w:val="2"/>
          <w:numId w:val="1"/>
        </w:numPr>
        <w:rPr/>
      </w:pPr>
      <w:bookmarkStart w:id="1715" w:name="__RefHeading___Toc1438222_3264237689"/>
      <w:bookmarkStart w:id="1716" w:name="_Toc689"/>
      <w:bookmarkEnd w:id="1715"/>
      <w:r>
        <w:rPr/>
        <w:t>669</w:t>
      </w:r>
      <w:r>
        <w:rPr>
          <w:rtl w:val="true"/>
        </w:rPr>
        <w:t>-</w:t>
      </w:r>
      <w:r>
        <w:rPr>
          <w:rtl w:val="true"/>
        </w:rPr>
        <w:t>جامی از بلور قرمز هدیه خداوند به حضرت محمد صلّی اللّه علیه و اله</w:t>
      </w:r>
      <w:bookmarkEnd w:id="1716"/>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738</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پیامبر نشسته بودیم که جبرئیل امین بر او فرود آمد در حالی که با او جامی بلورین و سرخ‌رنگ و لبریز از مشک و عنبر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کنار رسول خدا صلّی اللّه علیه و اله علی بن ابی طالب و دو دو فرزندش حسن و حسین قرار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جبرئیل به پیامبر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سلام می‌رساند و با این هدیه به تو درود می‌فرستد و به تو فرمان می‌دهد که بر علی و دو فرزندش درود فرستی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آن هدیه در دستان پیامبر قرار گرفت سه‌بار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آنگاه با زبانی شیوا و برّان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بخشایندۀ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تو نازل نکردیم که به مشقّت 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او را بوئید و آن را به علی سپرد پس هنگامی که در دستان علی علیه السّلام قرار گرفت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بخشایندۀ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خدا و رسولش و مؤمنانی که نماز را برپا می‌دارند و در رکوع زکات می‌دهند یار و یاور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علیه السّلام و حیّا بها الحسن علیه السّلام فلمّا صارت فی کفّ الحسن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عَمَّ یَتَساءَلُونَ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هُمْ فِیهِ مُخْتَلِفُونَ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فاشتمّها الحسن و حیّا بها الحسین فلمّا صارت فی کفّ الحسین علیه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قُلْ لا أَسْئَلُکُمْ عَلَیْهِ أَجْراً إِلاَّ الْمَوَدَّةَ فِی الْقُرْبی وَ مَنْ یَقْتَرِفْ حَسَنَةً نَزِدْ لَهُ فِیها حُسْناً إِنَّ اللّهَ غَفُورٌ شَکُورٌ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ردّت إلی النّبیّ صلّی اللّه علیه و اله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اَللّهُ نُورُ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أدری إلی السماء صعدت،أم فی الأرض توارت بقدرة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الحفّار،عن ابن السّماک،عن عبد الملک بن محمّد الرّقاشیّ، عن أبیه و معلّی بن راشد معا عن عبد الواحد بن زیاد،عن عبد الرّحمن بن إسحاق،عن النّعمان بن سعد،عن علیّ علیه السّلام أنّ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خیارکم من تعلّم القرآن و علّمه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الحفّار،عن أبی عمرو عثمان بن أحمد بن عبد اللّه الدّقّاق المعروف بابن السّمّاک عن أبی قلابة عبد الملک بن محمّد بن عبد اللّه الرّقاشیّ، عن مسلم بن إبراهیم،عن الحارث بن نبهان،عن عاصم بن بهدلة،عن مصعب بن سعد،عن سعد،عن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خیارکم من تعلّم القرآن و علّمه</w:t>
      </w:r>
      <w:r>
        <w:rPr>
          <w:rFonts w:eastAsia="IRNazanin" w:cs="IRNazanin"/>
          <w:color w:val="111111"/>
          <w:sz w:val="28"/>
          <w:szCs w:val="28"/>
          <w:rtl w:val="true"/>
          <w:lang w:bidi="fa-IR"/>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الحفّار،عن عثمان بن أحمد،عن الرّقاشیّ،عن وهب بن</w:t>
      </w:r>
      <w:bookmarkStart w:id="1717" w:name="pg13930_143628"/>
    </w:p>
    <w:p>
      <w:pPr>
        <w:pStyle w:val="BookText"/>
        <w:rPr/>
      </w:pPr>
      <w:bookmarkEnd w:id="1717"/>
      <w:r>
        <w:rPr>
          <w:rFonts w:ascii="IRNazanin" w:hAnsi="IRNazanin" w:eastAsia="IRNazanin"/>
          <w:color w:val="111111"/>
          <w:sz w:val="28"/>
          <w:sz w:val="28"/>
          <w:szCs w:val="28"/>
          <w:rtl w:val="true"/>
          <w:lang w:bidi="fa-IR"/>
        </w:rPr>
        <w:t>پس علی آن را بوئید به حسن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در دست حسن قرار گرفت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بخشندۀ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چه چیز از یکدیگر می‌پرسند؟از خبری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که دربارۀ آن اختلاف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حسن آن را بوئید و به حسین سپرد پس هنگامی که در دست حسین قرار گرفت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بخشایندۀ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در ازای رسالتم پاداشی جز محبّت خویشاوندانم از شما طلب نمی‌کنم و هرکس کار نیکی انجام دهد بر نیکیش می‌افزایم زیرا خدا آمرزندۀ شکرپذیر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تحیّت به پیامبر بازگردانده شد 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بخشایندۀ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نور آسمان‌ها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نمی‌دانم که با قدرت خداوند والا به سوی آسمان‌ها بالا رفت یا در زمین پنهان شد</w:t>
      </w:r>
      <w:r>
        <w:rPr>
          <w:rFonts w:eastAsia="IRNazanin" w:cs="IRNazanin"/>
          <w:color w:val="111111"/>
          <w:sz w:val="28"/>
          <w:szCs w:val="28"/>
          <w:rtl w:val="true"/>
          <w:lang w:bidi="fa-IR"/>
        </w:rPr>
        <w:t>.</w:t>
      </w:r>
    </w:p>
    <w:p>
      <w:pPr>
        <w:pStyle w:val="Heading3"/>
        <w:numPr>
          <w:ilvl w:val="2"/>
          <w:numId w:val="1"/>
        </w:numPr>
        <w:rPr/>
      </w:pPr>
      <w:bookmarkStart w:id="1718" w:name="__RefHeading___Toc1438224_3264237689"/>
      <w:bookmarkStart w:id="1719" w:name="_Toc690"/>
      <w:bookmarkEnd w:id="1718"/>
      <w:r>
        <w:rPr/>
        <w:t>670</w:t>
      </w:r>
      <w:r>
        <w:rPr>
          <w:rtl w:val="true"/>
        </w:rPr>
        <w:t>-</w:t>
      </w:r>
      <w:r>
        <w:rPr>
          <w:rtl w:val="true"/>
        </w:rPr>
        <w:t>یاد گرفتن و یاد دادن قرآن</w:t>
      </w:r>
      <w:bookmarkEnd w:id="17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739</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نقل کرد که پیامبر اکرم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شما کسی است که قرآن بیاموزد و به دیگران یاد دهد</w:t>
      </w:r>
      <w:r>
        <w:rPr>
          <w:rFonts w:eastAsia="IRNazanin" w:cs="IRNazanin"/>
          <w:color w:val="111111"/>
          <w:sz w:val="28"/>
          <w:szCs w:val="28"/>
          <w:rtl w:val="true"/>
          <w:lang w:bidi="fa-IR"/>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سعد نقل کرد که پیامبر اکرم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شما کسی است که قرآن بیاموزد و به دیگران یاد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حریر،عن موسی بن علیّ بن رباح،عن أبیه عن عقبة 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یحبّ أن یغدو إلی العقیق أو إلی بطحاء مکّة فیؤتی بناقتین کوماوین حسنتین،فیدعی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 إلی أهله من غیر مأثم و لا قطیعة رحم؟قالوا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کلّنا نحبّ ذلک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یأتی أحدکم المسجد فیتعلّم آیة خیر له من ناقة، و آیتین خیر له من ناقتین و ثلاث خیر له من 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الحفّار،عن عثمان بن أحمد،عن أبی قلابة عن أبیه عن محمّد بن مروان،عن المعارک بن عبّاد،عن سعید بن أبی سعید،عن أبیه،عن أبی هریرة،عن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تعلّموا القرآن،و تعلّموا غرائبه،و غرائبه فرائضه و حدوده،فإنّ القرآن نزل علی خمسة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حلال،و حرام،و محکم،و متشابه، و أمثال؛فاعملوا بالحلال،و دعوا الحرام،و اعملوا بالمحکم،و دعوا المتشابه، و اعتبروا بالأمثال</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الحفّار،عن عثمان بن أحمد،عن أبی قلابة،عن وهب بن حریز و أبو زید عن شعبة،عن الأعمش،عن أبی وائل،عن عبد اللّه،عن النّبیّ صلّی اللّه علیه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علی یمین یقتطع بها مال أخیه لقی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علیه غضبان،فأنزل اللّه تصدیق ذلک فی کتابه إِنَّ الَّذِینَ یَشْتَرُونَ بِعَهْدِ اللّهِ وَ أَیْمانِهِمْ ثَمَناً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فبرز الأشعث بن قیس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نزلت، خاصمت إلی رسول اللّه صلّی اللّه علیه و اله فقضی علیّ بالیمین</w:t>
      </w:r>
      <w:r>
        <w:rPr>
          <w:rFonts w:eastAsia="Amiri" w:cs="Amiri" w:ascii="Amiri" w:hAnsi="Amiri"/>
          <w:color w:val="111111"/>
          <w:sz w:val="28"/>
          <w:szCs w:val="28"/>
          <w:rtl w:val="true"/>
          <w:lang w:bidi="ar-SA"/>
        </w:rPr>
        <w:t>.</w:t>
      </w:r>
      <w:bookmarkStart w:id="1720" w:name="pg13930_143630"/>
    </w:p>
    <w:p>
      <w:pPr>
        <w:pStyle w:val="BookText"/>
        <w:rPr/>
      </w:pPr>
      <w:bookmarkEnd w:id="1720"/>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عامر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شما دوست دارد که صبح زود به سوی عتیق و بطحاء مکّه حرکت کند و دو ماده شتر بزرگ کوهان نیکو بیاورد و آن‌دو را به سوی خانوادۀ خود ببرد بدون اینکه گناه یا قطع رحمی انجام داده باشد؟گفتند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ما آن امر را دوست می‌داریم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یکی از شما به مسجد بیاید و آیه‌ای بیاموزد برایش بهتر از یک شتر است و اگر دو آیه بیاموزد برایش بهتر از دو شتر است و اگر سه آیه بیاموزد برایش بهتر از سه 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بیاموزید و پیچیدگی‌های آن را فراگیرید و پیچیدگی‌های آن واجبات و حدود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درستی که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پنج صورت فروفرستاده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 و محکم و متشابه و 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را انجام دهید و حرام را ترک کنید و به محکمات عمل کنید و متشابهات را رها نمائید و از مثال‌ها پند بگیرید</w:t>
      </w:r>
      <w:r>
        <w:rPr>
          <w:rFonts w:eastAsia="IRNazanin" w:cs="IRNazanin"/>
          <w:color w:val="111111"/>
          <w:sz w:val="28"/>
          <w:szCs w:val="28"/>
          <w:rtl w:val="true"/>
          <w:lang w:bidi="fa-IR"/>
        </w:rPr>
        <w:t>.</w:t>
      </w:r>
    </w:p>
    <w:p>
      <w:pPr>
        <w:pStyle w:val="Heading3"/>
        <w:numPr>
          <w:ilvl w:val="2"/>
          <w:numId w:val="1"/>
        </w:numPr>
        <w:rPr/>
      </w:pPr>
      <w:bookmarkStart w:id="1721" w:name="__RefHeading___Toc1438226_3264237689"/>
      <w:bookmarkStart w:id="1722" w:name="_Toc691"/>
      <w:bookmarkEnd w:id="1721"/>
      <w:r>
        <w:rPr/>
        <w:t>671</w:t>
      </w:r>
      <w:r>
        <w:rPr>
          <w:rtl w:val="true"/>
        </w:rPr>
        <w:t>-</w:t>
      </w:r>
      <w:r>
        <w:rPr>
          <w:rtl w:val="true"/>
        </w:rPr>
        <w:t xml:space="preserve">نزول آیۀ شریفۀ </w:t>
      </w:r>
      <w:r>
        <w:rPr>
          <w:rtl w:val="true"/>
        </w:rPr>
        <w:t>(</w:t>
      </w:r>
      <w:r>
        <w:rPr>
          <w:rtl w:val="true"/>
        </w:rPr>
        <w:t>إِنَّ الَّذِینَ یَشْتَرُونَ بِعَهْدِ اللّهِ</w:t>
      </w:r>
      <w:r>
        <w:rPr>
          <w:rtl w:val="true"/>
        </w:rPr>
        <w:t>)</w:t>
      </w:r>
      <w:bookmarkEnd w:id="1722"/>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قسمی بخورد که به وسیلۀ آن مال برادرش را از آن خود سازد،درحالی خداوند را ملاقات می‌کند که بر او خشمگین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تصدیق این امر را در کتابش فروفرستاد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پیمان الهی و سوگندهای خود را به بهای اندکی بفروشند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اشعث بن قیس به پا 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دربارۀ من نازل شده است برای طرح دعوا به نزد رسول خدا صلّی اللّه علیه و اله رفتم و او با حکم به قسم 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،برضد من حکم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الحفّار،عن عثمان بن أحمد،عن أبی قلابة،عن وهب بن جریر،عن أبیه،عن عدیّ بن عدیّ عن رجاء بن حیاة و العزیز بن عمر عن عدیّ بن عدیّ،عن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اختصم إمرؤ القیس و رجل من حضر موت إلی رسول اللّه صلّی اللّه علیه و اله فی أرض،قال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ألک بیّنة؟قال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فیمینه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و اللّه یذهب بأرضی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ذهب بأرضک بیمینه؟کان ممّن لا ینظر اللّه إلیه یوم القیامة،و لا یزکّیه،و له 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ففزع الرّجل وردّها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الحفّار،عن عثمان بن أحمد،عن أبی قلابة،عن أبی الولید، عن أبی عوانة،عن عبد الملک بن عمیر،عن علقمة بن وائل،عن أبیه،قال اختصم رجل من اهل حضر موت و إمرؤ القیس إلی رسول اللّه صلّی اللّه علیه و اله فی أرض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ابتزّ علی أرضی فی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اله ألک بیّنة؟قال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فیمینه؟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و اللّه یا رسول اللّه بأرضی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ذهب بأرضک کان ممّن لا ینظر اللّه إلیه یوم القیامة،و لا یزکّیه،و له عذاب ألیم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الحفّار،عن عثمان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قلابة،قال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حدّثنی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یزید بن بزیع،قال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حمید بن ثابت،عن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اله رأی رجلا یهادی بین ابنیه أو بین رجلین،فقال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أن یحجّ ماشیا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عن تعذیب نفسه،مروه فلیرکب ولیهد</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الحفّار،عن عثمان بن أحمد،عن أبی قلابة،عن محمّد بن</w:t>
      </w:r>
      <w:bookmarkStart w:id="1723" w:name="pg13930_143632"/>
    </w:p>
    <w:p>
      <w:pPr>
        <w:pStyle w:val="Heading3"/>
        <w:numPr>
          <w:ilvl w:val="2"/>
          <w:numId w:val="1"/>
        </w:numPr>
        <w:rPr/>
      </w:pPr>
      <w:bookmarkStart w:id="1724" w:name="__RefHeading___Toc1438228_3264237689"/>
      <w:bookmarkStart w:id="1725" w:name="_Toc692"/>
      <w:bookmarkEnd w:id="1723"/>
      <w:bookmarkEnd w:id="1724"/>
      <w:r>
        <w:rPr/>
        <w:t>672</w:t>
      </w:r>
      <w:r>
        <w:rPr>
          <w:rtl w:val="true"/>
        </w:rPr>
        <w:t>-</w:t>
      </w:r>
      <w:r>
        <w:rPr>
          <w:rtl w:val="true"/>
        </w:rPr>
        <w:t>قسم دروغ</w:t>
      </w:r>
      <w:bookmarkEnd w:id="17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744</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عدیّ از پدرش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 القیس و مردی از حضر موت دعوای خود دربارۀ زمینی را به نزد رسول خدا صلّی اللّه علیه و اله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امرو القیس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شاهدی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قسم بخورد؟عرضه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بدین‌سان زمین مرا از من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زمینت را از تو بگیرد از کسانی خواهد بود که خداوند در روز قیامت به او نمی‌نگرد و او را پاک نمی‌سازد و برایش عذابی دردناک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مرد هراسان شد و زمین را به او بازگرداند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علقمه بن وائل از پدرش 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اهالی حضر موت و امرو القیس در مورد زمینی،نزد پیامبر اقامۀ دعوا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امرو القیس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در دوران جاهلیت، زمین مرا به زور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شاهد یا دلیلی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مرد باید قسم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زمین مرا از چنگم درخواهد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تو را از جنگت درآورد از کسانی خواهد بود که خداوند در روز قیامت به او نمی‌نگرد و او را پاک نمی‌سازد و برایش عذابی دردناک است</w:t>
      </w:r>
      <w:r>
        <w:rPr>
          <w:rFonts w:eastAsia="IRNazanin" w:cs="IRNazanin"/>
          <w:color w:val="111111"/>
          <w:sz w:val="28"/>
          <w:szCs w:val="28"/>
          <w:rtl w:val="true"/>
          <w:lang w:bidi="fa-IR"/>
        </w:rPr>
        <w:t>.</w:t>
      </w:r>
    </w:p>
    <w:p>
      <w:pPr>
        <w:pStyle w:val="Heading3"/>
        <w:numPr>
          <w:ilvl w:val="2"/>
          <w:numId w:val="1"/>
        </w:numPr>
        <w:rPr/>
      </w:pPr>
      <w:bookmarkStart w:id="1726" w:name="__RefHeading___Toc1438230_3264237689"/>
      <w:bookmarkStart w:id="1727" w:name="_Toc693"/>
      <w:bookmarkEnd w:id="1726"/>
      <w:r>
        <w:rPr/>
        <w:t>673</w:t>
      </w:r>
      <w:r>
        <w:rPr>
          <w:rtl w:val="true"/>
        </w:rPr>
        <w:t>-</w:t>
      </w:r>
      <w:r>
        <w:rPr>
          <w:rtl w:val="true"/>
        </w:rPr>
        <w:t>نذر پیاده به حج رفتن</w:t>
      </w:r>
      <w:bookmarkEnd w:id="17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746</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مردی را مشاهده کرد که میان دو پسرش یا میان دو مرد به سختی راه می‌رود و گاهی به این سو و آن سو متمایل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چیست؟گفتند</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نذر کرده است که پیاده به حج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والا از اینکه به خود آزار رسانیم بی‌نیاز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بگوئید که سوار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کفّاره آن 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الأنصاریّ،عن صالح بن رستم،عن کثیر بن سیاطین عن الحسن،عن عمران بن حصین،قال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خطبنا رسول اللّه صلّی اللّه علیه و اله خطبة أبدا إلاّ أمرنا فیها بالصّدقة و نهانا عن المثله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من المثلة أن ینذر الرّجل أن یخرم أنفه،و من المثلة أن ینذر الرّجل أن یحجّ ماشیا،فمن نذر أن یحجّ ماشیا فلیرکب ولیهد بدنة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الحفّار،قال حدّثنا عثمان بن أحمد،قال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قلابة،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بشر بن عمر،قال حدّثنا مالک بن أنس،عن زید بن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لیسلّم الرّاکب علی الماشی،و إذا سلّم من القوم واحد أجزأ عنهم</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الحفّار،عن أبی القاسم إسماعیل الدّعبلیّ،عن أبیه عن علیّ بن علیّ أخی دعبل الخزاعیّ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سیّدی أبو الحسن علیّ بن موسی الرّضا علیه السّلام بطوس سنة ثمان و تسعین و مائة،و فیها رحلنا إلیه علی طریق البصرة، و صادفنا عبد الرّحمن بن مهدیّ علیلا فأقمنا علیه أیّاما،و مات عبد الرّحمن بن مهدیّ و حضرنا جنازته،صلّی علیه إسماعیل بن جعفر،و رحلنا إلی سیّدی أنا و أخی دعبل،فأقمنا عنده إلی آخر سنة مائتین،و خرجنا إلی قمّ بعد أن خلع سیّدی أبو الحسن الرّضا علیه السّلام علی أخی دعبل قمیصا خزّا أخضر و خاتما فصّه عقیق،و دفع إلیه دراهم رضویّة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دعبل،صر إلی قمّ فإنّک تفید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احتفظ بهذا القمیص،فقد صلّیت فیه ألف لیلة ألف رکعة،و ختمت فیه القرآن ألف ختمة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فحدّثنا إملاءّ فی رجب سنة ثمان و تسعین و مائة،قال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 عن</w:t>
      </w:r>
      <w:bookmarkStart w:id="1728" w:name="pg13930_143634"/>
    </w:p>
    <w:p>
      <w:pPr>
        <w:pStyle w:val="BookText"/>
        <w:rPr/>
      </w:pPr>
      <w:bookmarkEnd w:id="1728"/>
      <w:r>
        <w:rPr>
          <w:rFonts w:eastAsia="IRNazanin" w:cs="IRNazanin"/>
          <w:color w:val="111111"/>
          <w:sz w:val="28"/>
          <w:szCs w:val="28"/>
          <w:rtl w:val="true"/>
          <w:lang w:bidi="fa-IR"/>
        </w:rPr>
        <w:t>[</w:t>
      </w:r>
      <w:r>
        <w:rPr>
          <w:rFonts w:eastAsia="IRNazanin" w:cs="IRNazanin"/>
          <w:color w:val="111111"/>
          <w:sz w:val="28"/>
          <w:szCs w:val="28"/>
          <w:lang w:bidi="fa-IR"/>
        </w:rPr>
        <w:t>747</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حصین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هرگز هیچ خطبه‌ای برایمان نخواند مگر آن‌که در آن ما را به صدقه فرمان داد و از مثله بازداشت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آن است که کسی نذر کند که بینی خود را بشکافد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آن است که انسان نذر کند پیاده به حج رود پس هرکس نذر کرد که پیاده به حج رود سوار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کفارۀ آن 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شتری قربانی کند</w:t>
      </w:r>
      <w:r>
        <w:rPr>
          <w:rFonts w:eastAsia="IRNazanin" w:cs="IRNazanin"/>
          <w:color w:val="111111"/>
          <w:sz w:val="28"/>
          <w:szCs w:val="28"/>
          <w:rtl w:val="true"/>
          <w:lang w:bidi="fa-IR"/>
        </w:rPr>
        <w:t>.</w:t>
      </w:r>
    </w:p>
    <w:p>
      <w:pPr>
        <w:pStyle w:val="Heading3"/>
        <w:numPr>
          <w:ilvl w:val="2"/>
          <w:numId w:val="1"/>
        </w:numPr>
        <w:rPr/>
      </w:pPr>
      <w:bookmarkStart w:id="1729" w:name="__RefHeading___Toc1438232_3264237689"/>
      <w:bookmarkStart w:id="1730" w:name="_Toc694"/>
      <w:bookmarkEnd w:id="1729"/>
      <w:r>
        <w:rPr/>
        <w:t>674</w:t>
      </w:r>
      <w:r>
        <w:rPr>
          <w:rtl w:val="true"/>
        </w:rPr>
        <w:t>-</w:t>
      </w:r>
      <w:r>
        <w:rPr>
          <w:rtl w:val="true"/>
        </w:rPr>
        <w:t>در آداب سلام کردن</w:t>
      </w:r>
      <w:bookmarkEnd w:id="17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 باید بر پیاده سلام کند و هنگامی که از گروهی یکی سلام کند از دیگران کفایت می‌کند</w:t>
      </w:r>
      <w:r>
        <w:rPr>
          <w:rFonts w:eastAsia="IRNazanin" w:cs="IRNazanin"/>
          <w:color w:val="111111"/>
          <w:sz w:val="28"/>
          <w:szCs w:val="28"/>
          <w:rtl w:val="true"/>
          <w:lang w:bidi="fa-IR"/>
        </w:rPr>
        <w:t>.</w:t>
      </w:r>
    </w:p>
    <w:p>
      <w:pPr>
        <w:pStyle w:val="Heading3"/>
        <w:numPr>
          <w:ilvl w:val="2"/>
          <w:numId w:val="1"/>
        </w:numPr>
        <w:rPr/>
      </w:pPr>
      <w:bookmarkStart w:id="1731" w:name="__RefHeading___Toc1438234_3264237689"/>
      <w:bookmarkStart w:id="1732" w:name="_Toc695"/>
      <w:bookmarkEnd w:id="1731"/>
      <w:r>
        <w:rPr/>
        <w:t>675</w:t>
      </w:r>
      <w:r>
        <w:rPr>
          <w:rtl w:val="true"/>
        </w:rPr>
        <w:t>-</w:t>
      </w:r>
      <w:r>
        <w:rPr>
          <w:rtl w:val="true"/>
        </w:rPr>
        <w:t>هدیۀ امام رضا علیه السّلام به دعبل</w:t>
      </w:r>
      <w:bookmarkEnd w:id="1732"/>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علی بن علیّ برادر دعبل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از او خشنود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آقایم ابو الحسن علی بن موسی الرضا علیه السّلام در سال صد و نود و هشت در طوس برای ما روایت می‌فرمود در آن سال از راه بصره به سوی او سفر کردیم و با عبد الرّحمن بن مهدی درحالی که بیمار و از پا افتاده بود برخورد نمودیم و چند روز در نزد او ماندیم تا عبد الرّحمن بن مهدی از دنیا رفت و ما بر تشییع جنازه‌اش حاضر شدیم و اسماعیل بن جعفر بر او نماز گزارد آنگاه من و برادرم دعبل به سوی آقا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نمودیم و تا پایان سال دویست نزد او ماندیم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آقایم ابو الحسن رضا صلّی اللّه علیه و اله به برادرم دعبل پیراهنی ابریشمی و سبز رنگ و انگشتری که نگینش عقیق بود به همراه چند درهم رضوی عطا کرد و خواستیم به سوی قم حرکت کنیم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دعبل به سوی قم حرکت کن پس به درستی که تو در قم سودمند خواهی بود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پیراهن نگهداری کن که در آن هزار شب و در هر شب هزار رکعت نماز گزارده‌ام و در آن هزار بار قرآن را ختم نموده‌ام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سوی قم حرکت کردیم 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رجب سال صد و نود و هشت املاء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الرّضا عن آبائه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أدام أکل إحدی و عشرین زبیبة حمراء علی الرّیق،لم یمرض إلاّ مرض الموت</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المجلس الثانی عشر،و یتلوه المجلس الثالث عشر من أمالی الشیخ الطّوسی قدّس اللّه سرّه و روحه و نوّر ضریحه آمین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موسی بن جعفر علیه السّلام از جعفر بن محمّد علیه السّلام از محمّد بن علی علیه السّلام از علی بن حسین علیه السّلام از حسین بن علی علیه السّلام از علی بن ابی طالب علیه السّلام روایت نموده است که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ناشتا به خوردن بیست و یک دانه کشمش سرخ ادامه دهد جز به بیماری مرگ،به بیماری دیگری دچار نخواهد شد</w:t>
      </w:r>
      <w:r>
        <w:rPr>
          <w:rFonts w:eastAsia="IRNazanin" w:cs="IRNazanin"/>
          <w:color w:val="111111"/>
          <w:sz w:val="28"/>
          <w:szCs w:val="28"/>
          <w:rtl w:val="true"/>
          <w:lang w:bidi="fa-IR"/>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دوازدهم به پایان رسید و مجلس سیزدهم از امالی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تربت و روحش را پاک گرداند و ضریحش را نورانی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درپی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الثالث عشر فیه بقیّة أحادیث الحفّار،و فیه أحادیث ابن الحمامی المقرئ، و فیه بعض أحادیث أبی الحسن محمّد بن محمّد بن محمّد بن مخلد</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lang w:bidi="fa-IR"/>
        </w:rPr>
        <w:t>750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الحفّار،عن أبی القاسم إسماعیل الدّعبلیّ،عن أبیه عن علیّ بن علیّ ابن أخی دعبل الخزاعیّ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سیّدی أبو الحسن علیّ بن موسی الرّضا علیه السّلام بطوس سنة ثمان و تسعین و مائة،و فیها رحلنا إلیه علی طریق البصرة، و صادفنا عبد الرّحمن بن مهدیّ علیلا،فأقمنا علیه أیّاما و مات عبد الرّحمن بن مهدیّ و حضرنا جنازته،و صلّی علیه إسماعیل بن جعفر،و رحلنا إلی سیّدی أنا و أخی دعبل،فأقمنا عنده إلی آخر سنة مائتین،و خرجنا إلی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عن آبائه عن علیّ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أکل إحدی و عشرین زبیبة حمراء،لم یر فی جسده شیئا یکرهه</w:t>
      </w:r>
      <w:r>
        <w:rPr>
          <w:rFonts w:eastAsia="IRNazanin" w:cs="IRNazanin"/>
          <w:color w:val="111111"/>
          <w:sz w:val="28"/>
          <w:szCs w:val="28"/>
          <w:rtl w:val="true"/>
          <w:lang w:bidi="fa-IR"/>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الزّبیب یشدّ القلب،و یذهب</w:t>
      </w:r>
      <w:bookmarkStart w:id="1733" w:name="pg13930_143638"/>
    </w:p>
    <w:p>
      <w:pPr>
        <w:pStyle w:val="Heading2"/>
        <w:numPr>
          <w:ilvl w:val="1"/>
          <w:numId w:val="1"/>
        </w:numPr>
        <w:rPr/>
      </w:pPr>
      <w:bookmarkStart w:id="1734" w:name="__RefHeading___Toc1438236_3264237689"/>
      <w:bookmarkStart w:id="1735" w:name="_Toc696"/>
      <w:bookmarkEnd w:id="1733"/>
      <w:bookmarkEnd w:id="1734"/>
      <w:r>
        <w:rPr/>
        <w:t>13</w:t>
      </w:r>
      <w:r>
        <w:rPr>
          <w:rtl w:val="true"/>
        </w:rPr>
        <w:t xml:space="preserve">- </w:t>
      </w:r>
      <w:r>
        <w:rPr>
          <w:rtl w:val="true"/>
        </w:rPr>
        <w:t>جلسه سیزدهم</w:t>
      </w:r>
      <w:bookmarkEnd w:id="1735"/>
    </w:p>
    <w:p>
      <w:pPr>
        <w:pStyle w:val="Heading3"/>
        <w:numPr>
          <w:ilvl w:val="2"/>
          <w:numId w:val="1"/>
        </w:numPr>
        <w:rPr/>
      </w:pPr>
      <w:bookmarkStart w:id="1736" w:name="__RefHeading___Toc1438238_3264237689"/>
      <w:bookmarkStart w:id="1737" w:name="_Toc697"/>
      <w:bookmarkEnd w:id="1736"/>
      <w:r>
        <w:rPr>
          <w:rtl w:val="true"/>
        </w:rPr>
        <w:t>اشاره</w:t>
      </w:r>
      <w:bookmarkEnd w:id="1737"/>
    </w:p>
    <w:p>
      <w:pPr>
        <w:pStyle w:val="BookText"/>
        <w:rPr/>
      </w:pPr>
      <w:r>
        <w:rPr>
          <w:rFonts w:ascii="IRNazanin" w:hAnsi="IRNazanin" w:eastAsia="IRNazanin"/>
          <w:color w:val="111111"/>
          <w:sz w:val="28"/>
          <w:sz w:val="28"/>
          <w:szCs w:val="28"/>
          <w:rtl w:val="true"/>
          <w:lang w:bidi="fa-IR"/>
        </w:rPr>
        <w:t>جلسه سیزدهم</w:t>
      </w:r>
    </w:p>
    <w:p>
      <w:pPr>
        <w:pStyle w:val="BookText"/>
        <w:rPr/>
      </w:pPr>
      <w:r>
        <w:rPr>
          <w:rFonts w:ascii="IRNazanin" w:hAnsi="IRNazanin" w:eastAsia="IRNazanin"/>
          <w:color w:val="111111"/>
          <w:sz w:val="28"/>
          <w:sz w:val="28"/>
          <w:szCs w:val="28"/>
          <w:rtl w:val="true"/>
          <w:lang w:bidi="fa-IR"/>
        </w:rPr>
        <w:t>در آن بقیۀ احادیث حفار،و همچنین احادیث ابن حمامی المقری و بعضی از</w:t>
      </w:r>
    </w:p>
    <w:p>
      <w:pPr>
        <w:pStyle w:val="BookText"/>
        <w:rPr/>
      </w:pPr>
      <w:r>
        <w:rPr>
          <w:rFonts w:ascii="IRNazanin" w:hAnsi="IRNazanin" w:eastAsia="IRNazanin"/>
          <w:color w:val="111111"/>
          <w:sz w:val="28"/>
          <w:sz w:val="28"/>
          <w:szCs w:val="28"/>
          <w:rtl w:val="true"/>
          <w:lang w:bidi="fa-IR"/>
        </w:rPr>
        <w:t>احادیث محمد بن مخلد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رحمتگر مهربان</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دعبل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 حضرت رضا علیه السّلام به سال صد و نود و هشت در طوس برای ما روایت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آن سال از راه بصره به سویش سفر کردیم و به عبد الرحمان مهدی که بیمار بود برخورده،چند روزی به او پرداختیم و او مرد و ما جنازه‌اش را تشییع کردیم و اسماعیل جعفر بر او نماز خواند و من و برادرم دعبل به سوی سرورم رفتیم و تا پایان سال دویست نزدش ماندیم و آن‌گاه به سوی قم بیرون 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از پدرانش از علی علیه السّلام روایت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بیست و یک کشمش سرخ بخورد،در بدنش چیزی که او را ناخوش آید،نمی‌بیند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این حدیث با حدیث قبلی مقداری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بالمرض،و یطفئ الحرارة و یطیّب النّفس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الإسناد،عن علیّ بن الحسین،عن عمّه الحسن بن علیّ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عمر بن الخطّاب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 إنّ فی علیّ بن أبی طالب خصالا لأن یکون فیّ إحداهنّ أحبّ إلیّ من الدّنیا و ما فیها؛سمعت رسول اللّه صلّی اللّه علیه و اله یقول لعلیّ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ارحمه و ترحّم علیه،و انصره و انتصر به،و أعنه و استعن به،فإنّه عبدک و کتیبة رسولک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الإسناد،عن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أطعموا صبیانکم الرّمّان،فإنّه أسرع لألسنتهم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بإسناد،أخی دعبل عن الرّضا عن آبائه عن علیّ بن أبی طالب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احفظونی فی عمّی العبّاس،فإنّه بقیّة آبائی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اله یعجبه الدّبّاء و یلتقطه من الصّحفة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الدّبّاء یزید فی 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الحسین بن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أمیر المؤمنین علیه السّلام و سئل عن القرع أیذبح؟فقال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بشیء یذکّی،فکلوا القرع و لا تذبحوه،و لا یستفزّنّکم الشّیطان</w:t>
      </w:r>
      <w:r>
        <w:rPr>
          <w:rFonts w:eastAsia="IRNazanin" w:cs="IRNazanin"/>
          <w:color w:val="111111"/>
          <w:sz w:val="28"/>
          <w:szCs w:val="28"/>
          <w:rtl w:val="true"/>
          <w:lang w:bidi="fa-IR"/>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الفجل أصله یقطع البلغم،و یهضم الطّعام، و ورقه یحدر البول</w:t>
      </w:r>
      <w:r>
        <w:rPr>
          <w:rFonts w:eastAsia="IRNazanin" w:cs="IRNazanin"/>
          <w:color w:val="111111"/>
          <w:sz w:val="28"/>
          <w:szCs w:val="28"/>
          <w:rtl w:val="true"/>
          <w:lang w:bidi="fa-IR"/>
        </w:rPr>
        <w:t>.</w:t>
      </w:r>
      <w:bookmarkStart w:id="1738" w:name="pg13930_143640"/>
    </w:p>
    <w:p>
      <w:pPr>
        <w:pStyle w:val="Heading3"/>
        <w:numPr>
          <w:ilvl w:val="2"/>
          <w:numId w:val="1"/>
        </w:numPr>
        <w:rPr/>
      </w:pPr>
      <w:bookmarkStart w:id="1739" w:name="__RefHeading___Toc1438240_3264237689"/>
      <w:bookmarkStart w:id="1740" w:name="_Toc698"/>
      <w:bookmarkEnd w:id="1738"/>
      <w:bookmarkEnd w:id="1739"/>
      <w:r>
        <w:rPr/>
        <w:t>676</w:t>
      </w:r>
      <w:r>
        <w:rPr>
          <w:rtl w:val="true"/>
        </w:rPr>
        <w:t>-</w:t>
      </w:r>
      <w:r>
        <w:rPr>
          <w:rtl w:val="true"/>
        </w:rPr>
        <w:t>منفعت های کشمش خوردن</w:t>
      </w:r>
      <w:bookmarkEnd w:id="17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کشمش قلب را تقویت کرده،بیماری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 را فرونشانده و نفس را پاک می‌کند</w:t>
      </w:r>
      <w:r>
        <w:rPr>
          <w:rFonts w:eastAsia="IRNazanin" w:cs="IRNazanin"/>
          <w:color w:val="111111"/>
          <w:sz w:val="28"/>
          <w:szCs w:val="28"/>
          <w:rtl w:val="true"/>
          <w:lang w:bidi="fa-IR"/>
        </w:rPr>
        <w:t>.</w:t>
      </w:r>
    </w:p>
    <w:p>
      <w:pPr>
        <w:pStyle w:val="Heading3"/>
        <w:numPr>
          <w:ilvl w:val="2"/>
          <w:numId w:val="1"/>
        </w:numPr>
        <w:rPr/>
      </w:pPr>
      <w:bookmarkStart w:id="1741" w:name="__RefHeading___Toc1438242_3264237689"/>
      <w:bookmarkStart w:id="1742" w:name="_Toc699"/>
      <w:bookmarkEnd w:id="1741"/>
      <w:r>
        <w:rPr/>
        <w:t>678</w:t>
      </w:r>
      <w:r>
        <w:rPr>
          <w:rtl w:val="true"/>
        </w:rPr>
        <w:t>-</w:t>
      </w:r>
      <w:r>
        <w:rPr>
          <w:rtl w:val="true"/>
        </w:rPr>
        <w:t>قول عمر در مورد حضرت علی علیه السّلام</w:t>
      </w:r>
      <w:bookmarkEnd w:id="17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مجتبی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 بن خطاب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اله شنیدم که درباره علی بن ابی طالب خصلت‌هایی می‌شمرد که اگر یکی از آنها در من بود از دنیا و آن‌چه در آن است برایم محبوب‌تر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اله شنیدم درباره علی بن ابی طالب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به او رحم کرده و بر او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یاری کرده،پیروزش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نجات بده و او را وسیله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ده؛زیرا او بنده تو و لشکر فرستاده تو است</w:t>
      </w:r>
      <w:r>
        <w:rPr>
          <w:rFonts w:eastAsia="IRNazanin" w:cs="IRNazanin"/>
          <w:color w:val="111111"/>
          <w:sz w:val="28"/>
          <w:szCs w:val="28"/>
          <w:rtl w:val="true"/>
          <w:lang w:bidi="fa-IR"/>
        </w:rPr>
        <w:t>.</w:t>
      </w:r>
    </w:p>
    <w:p>
      <w:pPr>
        <w:pStyle w:val="Heading3"/>
        <w:numPr>
          <w:ilvl w:val="2"/>
          <w:numId w:val="1"/>
        </w:numPr>
        <w:rPr/>
      </w:pPr>
      <w:bookmarkStart w:id="1743" w:name="__RefHeading___Toc1438244_3264237689"/>
      <w:bookmarkStart w:id="1744" w:name="_Toc700"/>
      <w:bookmarkEnd w:id="1743"/>
      <w:r>
        <w:rPr/>
        <w:t>679</w:t>
      </w:r>
      <w:r>
        <w:rPr>
          <w:rtl w:val="true"/>
        </w:rPr>
        <w:t>-</w:t>
      </w:r>
      <w:r>
        <w:rPr>
          <w:rtl w:val="true"/>
        </w:rPr>
        <w:t>منفعت انار خوردن</w:t>
      </w:r>
      <w:bookmarkEnd w:id="17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کودکانتان انار بخورانید؛زیرا انار زبانشان را زودتر می‌گشاید</w:t>
      </w:r>
      <w:r>
        <w:rPr>
          <w:rFonts w:eastAsia="IRNazanin" w:cs="IRNazanin"/>
          <w:color w:val="111111"/>
          <w:sz w:val="28"/>
          <w:szCs w:val="28"/>
          <w:rtl w:val="true"/>
          <w:lang w:bidi="fa-IR"/>
        </w:rPr>
        <w:t>.</w:t>
      </w:r>
    </w:p>
    <w:p>
      <w:pPr>
        <w:pStyle w:val="Heading3"/>
        <w:numPr>
          <w:ilvl w:val="2"/>
          <w:numId w:val="1"/>
        </w:numPr>
        <w:rPr/>
      </w:pPr>
      <w:bookmarkStart w:id="1745" w:name="__RefHeading___Toc1438246_3264237689"/>
      <w:bookmarkStart w:id="1746" w:name="_Toc701"/>
      <w:bookmarkEnd w:id="1745"/>
      <w:r>
        <w:rPr/>
        <w:t>680</w:t>
      </w:r>
      <w:r>
        <w:rPr>
          <w:rtl w:val="true"/>
        </w:rPr>
        <w:t>-</w:t>
      </w:r>
      <w:r>
        <w:rPr>
          <w:rtl w:val="true"/>
        </w:rPr>
        <w:t>پیامبر به عمویش عباس وصیت کرد که</w:t>
      </w:r>
      <w:bookmarkEnd w:id="17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عمویم عباس را به خاطر من پاس بدارید؛زیرا او بازمانده پدران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از کدو خوشش می‌آمد و آن را از کاسه غذا بر می‌گزید</w:t>
      </w:r>
      <w:r>
        <w:rPr>
          <w:rFonts w:eastAsia="IRNazanin" w:cs="IRNazanin"/>
          <w:color w:val="111111"/>
          <w:sz w:val="28"/>
          <w:szCs w:val="28"/>
          <w:rtl w:val="true"/>
          <w:lang w:bidi="fa-IR"/>
        </w:rPr>
        <w:t>.</w:t>
      </w:r>
    </w:p>
    <w:p>
      <w:pPr>
        <w:pStyle w:val="Heading3"/>
        <w:numPr>
          <w:ilvl w:val="2"/>
          <w:numId w:val="1"/>
        </w:numPr>
        <w:rPr/>
      </w:pPr>
      <w:bookmarkStart w:id="1747" w:name="__RefHeading___Toc1438248_3264237689"/>
      <w:bookmarkStart w:id="1748" w:name="_Toc702"/>
      <w:bookmarkEnd w:id="1747"/>
      <w:r>
        <w:rPr/>
        <w:t>681</w:t>
      </w:r>
      <w:r>
        <w:rPr>
          <w:rtl w:val="true"/>
        </w:rPr>
        <w:t>-</w:t>
      </w:r>
      <w:r>
        <w:rPr>
          <w:rtl w:val="true"/>
        </w:rPr>
        <w:t>منفعت خوردن کدو</w:t>
      </w:r>
      <w:bookmarkEnd w:id="17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کدو بر عقل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مؤمنان علی علیه السّلام شنیدم که وقتی درباره بریدن سر کدو از او پرسیدند،فرمود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نیست که پاک شود،کدو بخورید و سر آن را نبرید و شیطان شما را نترساند</w:t>
      </w:r>
      <w:r>
        <w:rPr>
          <w:rFonts w:eastAsia="IRNazanin" w:cs="IRNazanin"/>
          <w:color w:val="111111"/>
          <w:sz w:val="28"/>
          <w:szCs w:val="28"/>
          <w:rtl w:val="true"/>
          <w:lang w:bidi="fa-IR"/>
        </w:rPr>
        <w:t>.</w:t>
      </w:r>
    </w:p>
    <w:p>
      <w:pPr>
        <w:pStyle w:val="Heading3"/>
        <w:numPr>
          <w:ilvl w:val="2"/>
          <w:numId w:val="1"/>
        </w:numPr>
        <w:rPr/>
      </w:pPr>
      <w:bookmarkStart w:id="1749" w:name="__RefHeading___Toc1438250_3264237689"/>
      <w:bookmarkStart w:id="1750" w:name="_Toc703"/>
      <w:bookmarkEnd w:id="1749"/>
      <w:r>
        <w:rPr/>
        <w:t>682</w:t>
      </w:r>
      <w:r>
        <w:rPr>
          <w:rtl w:val="true"/>
        </w:rPr>
        <w:t>-</w:t>
      </w:r>
      <w:r>
        <w:rPr>
          <w:rtl w:val="true"/>
        </w:rPr>
        <w:t>منفعت ریشۀ تربچه</w:t>
      </w:r>
      <w:bookmarkEnd w:id="1750"/>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تربچه،بلغم را می‌خشکاند و هضم غذا را فراهم می‌سازد و برگ آن ادرارآور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بالإسناد،عن علیّ عن رسول اللّه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صباح إلاّ و یقطّر علی الهندباء قطرة من الجنّة،فکلوه و لا تنفضوه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الباقر علیه السّلام عن جابر الأنصاریّ،قال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لأدناهم من رسول اللّه صلّی اللّه علیه و اله فی حجّة الوداع بمنی،فقال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عرفتکم ترجعون بعدی کفّارا یضرب بعضکم رقاب بعض،و ایم اللّه لئن فعلتموها لتعرفنی فی الکتیبة الّتی تضاربکم؛ثمّ التفت إلی خلفه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علیّ،أو علیّ ثلاثا،قال جابر فرأینا أنّ جبرئیل علیه السّلام غمزه،و 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نَذْهَبَنَّ بِکَ فَإِنّا مِنْهُمْ مُنْتَقِمُونَ بعلیّ أَوْ نُرِیَنَّکَ الَّذِی وَعَدْناهُمْ فَإِنّا عَلَیْهِمْ مُقْتَدِرُونَ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رَبِّ إِمّا تُرِیَنِّی ما یُوعَدُونَ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فَلا تَجْعَلْنِی فِی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عَلی أَنْ نُرِیَکَ ما نَعِدُهُمْ لَقادِرُونَ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بِالَّتِی هِیَ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فَاسْتَمْسِکْ بِالَّذِی أُوحِیَ إِلَیْکَ من أمر علیّ بن أبی طالب إِنَّکَ عَلی صِراطٍ مُسْتَقِیمٍ و إنّ علیّا لعلم للسّاعة لَکَ وَ لِقَوْمِکَ وَ سَوْفَ تُسْئَلُونَ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محبّة علیّ بن أبی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علیّ بن أبی طالب محنة للعالم،به یمیّز اللّه المنافقین من المؤمنین</w:t>
      </w:r>
      <w:r>
        <w:rPr>
          <w:rFonts w:eastAsia="IRNazanin" w:cs="IRNazanin"/>
          <w:color w:val="111111"/>
          <w:sz w:val="28"/>
          <w:szCs w:val="28"/>
          <w:rtl w:val="true"/>
          <w:lang w:bidi="fa-IR"/>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بالإسناد،عن علیّ علیه السّلام أنّ رسول اللّه صلّی اللّه علیه و اله تلا هذه الآیة لا یَسْتَوِی أَصْحابُ النّارِ وَ أَصْحابُ الْجَنَّةِ أَصْحابُ الْجَنَّةِ هُمُ الْفائِزُونَ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bookmarkStart w:id="1751" w:name="pg13930_143642"/>
    </w:p>
    <w:p>
      <w:pPr>
        <w:pStyle w:val="Heading3"/>
        <w:numPr>
          <w:ilvl w:val="2"/>
          <w:numId w:val="1"/>
        </w:numPr>
        <w:rPr/>
      </w:pPr>
      <w:bookmarkStart w:id="1752" w:name="__RefHeading___Toc1438252_3264237689"/>
      <w:bookmarkStart w:id="1753" w:name="_Toc704"/>
      <w:bookmarkEnd w:id="1751"/>
      <w:bookmarkEnd w:id="1752"/>
      <w:r>
        <w:rPr/>
        <w:t>683</w:t>
      </w:r>
      <w:r>
        <w:rPr>
          <w:rtl w:val="true"/>
        </w:rPr>
        <w:t>-</w:t>
      </w:r>
      <w:r>
        <w:rPr>
          <w:rtl w:val="true"/>
        </w:rPr>
        <w:t>منفعت کاسنی</w:t>
      </w:r>
      <w:bookmarkEnd w:id="17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امیر مؤمنان روایت کرده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صبح‌هنگامی نیست که قطره‌ای از بهشت بر کاسنی نبارد پس آن را بخورید و گردوخاکش را نگیرید</w:t>
      </w:r>
      <w:r>
        <w:rPr>
          <w:rFonts w:eastAsia="IRNazanin" w:cs="IRNazanin"/>
          <w:color w:val="111111"/>
          <w:sz w:val="28"/>
          <w:szCs w:val="28"/>
          <w:rtl w:val="true"/>
          <w:lang w:bidi="fa-IR"/>
        </w:rPr>
        <w:t>.</w:t>
      </w:r>
    </w:p>
    <w:p>
      <w:pPr>
        <w:pStyle w:val="Heading3"/>
        <w:numPr>
          <w:ilvl w:val="2"/>
          <w:numId w:val="1"/>
        </w:numPr>
        <w:rPr/>
      </w:pPr>
      <w:bookmarkStart w:id="1754" w:name="__RefHeading___Toc1438254_3264237689"/>
      <w:bookmarkStart w:id="1755" w:name="_Toc705"/>
      <w:bookmarkEnd w:id="1754"/>
      <w:r>
        <w:rPr/>
        <w:t>684</w:t>
      </w:r>
      <w:r>
        <w:rPr>
          <w:rtl w:val="true"/>
        </w:rPr>
        <w:t>-</w:t>
      </w:r>
      <w:r>
        <w:rPr>
          <w:rtl w:val="true"/>
        </w:rPr>
        <w:t>حدیث پیامبر در آخرین حج</w:t>
      </w:r>
      <w:bookmarkEnd w:id="17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منا در آخرین حج رسول خدا صلّی اللّه علیه و اله نزدیک‌ترین کس به ایشان بودم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می‌برم که پس از من کافر می‌گردید و برخی،گردن برخی دیگر را می‌زنید و به خدا سوگند اگر چنین کنید مرا در لشکری که با شما می‌جنگد،خواهید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پشت‌سرش رو کرد و سه‌بار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ما دیدیم که جبرئیل علیه السّلام او را لمس کرد و خداوند والا این‌چنین فروفرستاد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تو را ببریم که ما از آن‌ها انتقام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کیفری را که به آنها وعده کرده‌ایم به تو نشان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ما بر آنها تواناییم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چیزی را که به آنها وعده داده‌شده به من نشان می‌دادی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در گروه ستمکاران قرار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نشان دادن وعده‌مان بر آنها تواناییم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را با چیزی بهتر دفع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آنچه به تو وحی شده چنگ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درباره علی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بر صراط مستقیم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علی نشانه‌ای برای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و مردمت و شما بازخواست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مهرورزی به علی علیه السّلام</w:t>
      </w:r>
      <w:r>
        <w:rPr>
          <w:rFonts w:eastAsia="IRNazanin" w:cs="IRNazanin"/>
          <w:color w:val="111111"/>
          <w:sz w:val="28"/>
          <w:szCs w:val="28"/>
          <w:rtl w:val="true"/>
          <w:lang w:bidi="fa-IR"/>
        </w:rPr>
        <w:t>.</w:t>
      </w:r>
    </w:p>
    <w:p>
      <w:pPr>
        <w:pStyle w:val="Heading3"/>
        <w:numPr>
          <w:ilvl w:val="2"/>
          <w:numId w:val="1"/>
        </w:numPr>
        <w:rPr/>
      </w:pPr>
      <w:bookmarkStart w:id="1756" w:name="__RefHeading___Toc1438256_3264237689"/>
      <w:bookmarkStart w:id="1757" w:name="_Toc706"/>
      <w:bookmarkEnd w:id="1756"/>
      <w:r>
        <w:rPr/>
        <w:t>685</w:t>
      </w:r>
      <w:r>
        <w:rPr>
          <w:rtl w:val="true"/>
        </w:rPr>
        <w:t>-</w:t>
      </w:r>
      <w:r>
        <w:rPr>
          <w:rtl w:val="true"/>
        </w:rPr>
        <w:t>در مورد حضرت علی علیه السّلام</w:t>
      </w:r>
      <w:bookmarkEnd w:id="17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آزمون سختی است برای کسی که او را می‌شناسد که خداوند به وسیله او منافقان را از مؤمنان باز می‌نماید</w:t>
      </w:r>
      <w:r>
        <w:rPr>
          <w:rFonts w:eastAsia="IRNazanin" w:cs="IRNazanin"/>
          <w:color w:val="111111"/>
          <w:sz w:val="28"/>
          <w:szCs w:val="28"/>
          <w:rtl w:val="true"/>
          <w:lang w:bidi="fa-IR"/>
        </w:rPr>
        <w:t>.</w:t>
      </w:r>
    </w:p>
    <w:p>
      <w:pPr>
        <w:pStyle w:val="Heading3"/>
        <w:numPr>
          <w:ilvl w:val="2"/>
          <w:numId w:val="1"/>
        </w:numPr>
        <w:rPr/>
      </w:pPr>
      <w:bookmarkStart w:id="1758" w:name="__RefHeading___Toc1438258_3264237689"/>
      <w:bookmarkStart w:id="1759" w:name="_Toc707"/>
      <w:bookmarkEnd w:id="1758"/>
      <w:r>
        <w:rPr/>
        <w:t>686</w:t>
      </w:r>
      <w:r>
        <w:rPr>
          <w:rtl w:val="true"/>
        </w:rPr>
        <w:t>-</w:t>
      </w:r>
      <w:r>
        <w:rPr>
          <w:rtl w:val="true"/>
        </w:rPr>
        <w:t>اصحاب بهشت</w:t>
      </w:r>
      <w:bookmarkEnd w:id="1759"/>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روایت کرده که رسول خدا این آیه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دوزخ و اصحاب بهشت برابر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بهشت رستگارانند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 الجنّة من أطاعنی،و سلّم لعلیّ بن أبی طالب بعدی،و أقرّ بولایته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أصحاب النّار؟قال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سخط الولایة،و نقض العهد،و قاتله بعدی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الإسناد،عن علیّ علیه السّلام عن النّبیّ صلّی اللّه علیه و اله أنّه تلا هذه الآیة أُولئِکَ أَصْحابُ النّارِ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من أصحاب النّار؟قال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قاتل علیّا بعدی،فأولئک أصحاب النّار مع الکفّار فقد کفروا بالحقّ لمّا جاءهم،ألا و إنّ علیّا منّی فمن حاربه فقد حاربنی و أسخط ربّی؛ثمّ دعا علیّا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حربک حربی،و سلمک سلمی،و أنت العلم فیما بینی و بین أمّتی بعدی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النّاس أمیر المؤمنین علیه السّلام بالکوفة،فقال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النّاس،إنّ الحقّ قد غلبه الباطل،و لیغلبنّ الباطل عمّا قلیل،أین أشقاکم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أبی،هذا قول أبی رضی اللّه عنه فو اللّه لیضربنّ هذه فلیخضبنّها من هذه و أشار بیده إلی هامته و لحیته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علیّ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إنّکم ستعرضون علی سبّی، فإن خفتم علی أنفسکم فسبّونی،ألا و إنّکم ستعرضون علی البراءة منّی،فلا تفعلوا فإنّی علی الفطرة</w:t>
      </w:r>
      <w:r>
        <w:rPr>
          <w:rFonts w:eastAsia="IRNazanin" w:cs="IRNazanin"/>
          <w:color w:val="111111"/>
          <w:sz w:val="28"/>
          <w:szCs w:val="28"/>
          <w:rtl w:val="true"/>
          <w:lang w:bidi="fa-IR"/>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الإسناد،عن علیّ علیه السّلام فی قوله فَمَنْ أَظْلَمُ مِمَّنْ کَذَبَ عَلَی اللّهِ وَ کَذَّبَ بِالصِّدْقِ إِذْ جاءَهُ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ولایتنا أهل البیت</w:t>
      </w:r>
      <w:r>
        <w:rPr>
          <w:rFonts w:eastAsia="Amiri" w:cs="Amiri" w:ascii="Amiri" w:hAnsi="Amiri"/>
          <w:color w:val="111111"/>
          <w:sz w:val="28"/>
          <w:szCs w:val="28"/>
          <w:rtl w:val="true"/>
          <w:lang w:bidi="ar-SA"/>
        </w:rPr>
        <w:t>.</w:t>
      </w:r>
      <w:bookmarkStart w:id="1760" w:name="pg13930_143644"/>
    </w:p>
    <w:p>
      <w:pPr>
        <w:pStyle w:val="BookText"/>
        <w:rPr/>
      </w:pPr>
      <w:bookmarkEnd w:id="1760"/>
      <w:r>
        <w:rPr>
          <w:rFonts w:ascii="IRNazanin" w:hAnsi="IRNazanin" w:eastAsia="IRNazanin"/>
          <w:color w:val="111111"/>
          <w:sz w:val="28"/>
          <w:sz w:val="28"/>
          <w:szCs w:val="28"/>
          <w:rtl w:val="true"/>
          <w:lang w:bidi="fa-IR"/>
        </w:rPr>
        <w:t>خوانده،فرمود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بهشت کسانی‌اند که از من فرمان بردند و علی بن ابی طالب را پس از من پذیرفته،به ولایتش اقرار کردند،پرسیدند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دوزخ چه کسانی هستند؟فرمود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ولایت او خشمگین شدند و پیمان شکسته،به جنگ با او پرداختند</w:t>
      </w:r>
      <w:r>
        <w:rPr>
          <w:rFonts w:eastAsia="IRNazanin" w:cs="IRNazanin"/>
          <w:color w:val="111111"/>
          <w:sz w:val="28"/>
          <w:szCs w:val="28"/>
          <w:rtl w:val="true"/>
          <w:lang w:bidi="fa-IR"/>
        </w:rPr>
        <w:t>.</w:t>
      </w:r>
    </w:p>
    <w:p>
      <w:pPr>
        <w:pStyle w:val="Heading3"/>
        <w:numPr>
          <w:ilvl w:val="2"/>
          <w:numId w:val="1"/>
        </w:numPr>
        <w:rPr/>
      </w:pPr>
      <w:bookmarkStart w:id="1761" w:name="__RefHeading___Toc1438260_3264237689"/>
      <w:bookmarkStart w:id="1762" w:name="_Toc708"/>
      <w:bookmarkEnd w:id="1761"/>
      <w:r>
        <w:rPr/>
        <w:t>687</w:t>
      </w:r>
      <w:r>
        <w:rPr>
          <w:rtl w:val="true"/>
        </w:rPr>
        <w:t>-</w:t>
      </w:r>
      <w:r>
        <w:rPr>
          <w:rtl w:val="true"/>
        </w:rPr>
        <w:t>اصحاب جهنم</w:t>
      </w:r>
      <w:bookmarkEnd w:id="17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روایت کرده که پیامبر گرامی صلّی اللّه علیه و آله این آیه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اصحاب دوزخ اند که در آتش جاودانه‌اند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خدا،اصحاب دوزخ چه کسانی هستند؟فرمود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پس از من با علی بجنگند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به همراه کافران اهل دوزخ‌اند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چون حق به سویشان آمد،کافر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علی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با او جنگیده،پروردگارم را به خشم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علی علیه السّلام را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تو،جنگ با من و سازش با تو،سازش با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پس از من، نشانه میان من و امّتم هستی</w:t>
      </w:r>
      <w:r>
        <w:rPr>
          <w:rFonts w:eastAsia="IRNazanin" w:cs="IRNazanin"/>
          <w:color w:val="111111"/>
          <w:sz w:val="28"/>
          <w:szCs w:val="28"/>
          <w:rtl w:val="true"/>
          <w:lang w:bidi="fa-IR"/>
        </w:rPr>
        <w:t>.</w:t>
      </w:r>
    </w:p>
    <w:p>
      <w:pPr>
        <w:pStyle w:val="Heading3"/>
        <w:numPr>
          <w:ilvl w:val="2"/>
          <w:numId w:val="1"/>
        </w:numPr>
        <w:rPr/>
      </w:pPr>
      <w:bookmarkStart w:id="1763" w:name="__RefHeading___Toc1438262_3264237689"/>
      <w:bookmarkStart w:id="1764" w:name="_Toc709"/>
      <w:bookmarkEnd w:id="1763"/>
      <w:r>
        <w:rPr/>
        <w:t>688</w:t>
      </w:r>
      <w:r>
        <w:rPr>
          <w:rtl w:val="true"/>
        </w:rPr>
        <w:t>-</w:t>
      </w:r>
      <w:r>
        <w:rPr>
          <w:rtl w:val="true"/>
        </w:rPr>
        <w:t>خطبۀ حضرت علی علیه السّلام در کوفه</w:t>
      </w:r>
      <w:bookmarkEnd w:id="17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در کوفه خطبه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همانا باطل بر حق چیره شده است ولی پس از اندکی حق بر باطل چیره می‌شود،کجا است شقی‌ترین کسان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دراین جای سخن شک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براین ضربه‌ای می‌زنند و تا اینجا را رنگین می‌کنند و با دست به سر و محاسن‌اش اشاره فرمود</w:t>
      </w:r>
      <w:r>
        <w:rPr>
          <w:rFonts w:eastAsia="IRNazanin" w:cs="IRNazanin"/>
          <w:color w:val="111111"/>
          <w:sz w:val="28"/>
          <w:szCs w:val="28"/>
          <w:rtl w:val="true"/>
          <w:lang w:bidi="fa-IR"/>
        </w:rPr>
        <w:t>.</w:t>
      </w:r>
    </w:p>
    <w:p>
      <w:pPr>
        <w:pStyle w:val="Heading3"/>
        <w:numPr>
          <w:ilvl w:val="2"/>
          <w:numId w:val="1"/>
        </w:numPr>
        <w:rPr/>
      </w:pPr>
      <w:bookmarkStart w:id="1765" w:name="__RefHeading___Toc1438264_3264237689"/>
      <w:bookmarkStart w:id="1766" w:name="_Toc710"/>
      <w:bookmarkEnd w:id="1765"/>
      <w:r>
        <w:rPr/>
        <w:t>689</w:t>
      </w:r>
      <w:r>
        <w:rPr>
          <w:rtl w:val="true"/>
        </w:rPr>
        <w:t>-</w:t>
      </w:r>
      <w:r>
        <w:rPr>
          <w:rtl w:val="true"/>
        </w:rPr>
        <w:t>نهی از برائت از حضرت علی علیه السّلام</w:t>
      </w:r>
      <w:bookmarkEnd w:id="17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شما را به دشنام بر من وادار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بر جانتان ترسیدید مرا دشنام بگویید،و بدانید که شما را به بیزاری جستن از من وادار خواهند کرد،ولی چنین نکنید همانا که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ابتدای نوجوانی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اسلام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بت پرستی نکردم</w:t>
      </w:r>
      <w:r>
        <w:rPr>
          <w:rFonts w:eastAsia="IRNazanin" w:cs="IRNazanin"/>
          <w:color w:val="111111"/>
          <w:sz w:val="28"/>
          <w:szCs w:val="28"/>
          <w:rtl w:val="true"/>
          <w:lang w:bidi="fa-IR"/>
        </w:rPr>
        <w:t>].</w:t>
      </w:r>
    </w:p>
    <w:p>
      <w:pPr>
        <w:pStyle w:val="Heading3"/>
        <w:numPr>
          <w:ilvl w:val="2"/>
          <w:numId w:val="1"/>
        </w:numPr>
        <w:rPr/>
      </w:pPr>
      <w:bookmarkStart w:id="1767" w:name="__RefHeading___Toc1438266_3264237689"/>
      <w:bookmarkStart w:id="1768" w:name="_Toc711"/>
      <w:bookmarkEnd w:id="1767"/>
      <w:r>
        <w:rPr/>
        <w:t>690</w:t>
      </w:r>
      <w:r>
        <w:rPr>
          <w:rtl w:val="true"/>
        </w:rPr>
        <w:t>-</w:t>
      </w:r>
      <w:r>
        <w:rPr>
          <w:rtl w:val="true"/>
        </w:rPr>
        <w:t xml:space="preserve">تفسیر آیۀ شریفۀ </w:t>
      </w:r>
      <w:r>
        <w:rPr>
          <w:rtl w:val="true"/>
        </w:rPr>
        <w:t>(</w:t>
      </w:r>
      <w:r>
        <w:rPr>
          <w:rtl w:val="true"/>
        </w:rPr>
        <w:t>فَمَنْ أَظْلَمُ مِمَّنْ کَذَبَ عَلَی اللّهِ</w:t>
      </w:r>
      <w:r>
        <w:rPr>
          <w:rtl w:val="true"/>
        </w:rPr>
        <w:t>)</w:t>
      </w:r>
      <w:bookmarkEnd w:id="1768"/>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درباره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ستمکارتر از کسی که به خدا دروغ بست و آن راستی را که بر او آمد،دروغ خواند،کیست؟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راستی، ولایت ما خاندان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بالإسناد،عن علیّ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 حبیبک هونا ما فعسی أن یکون بغیضک یوما ما،و أبغض بغیضک هونا ما فعسی أن یکون حبیبک یوما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الإسناد،عن علیّ بن الحسین علیهما السّلام قال لمّا ضرب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علیّ بن أبی طالب علیه السّلام و کان معه آخر فوقعت ضربته علی الحائط،و أمّا ابن ملجم فضربه فوقعت الضّربة و هو ساجد علی رأسه علی الضّربة الّتی کانت،فخرج الحسن و الحسین علیهما السّلام و أخذا ابن ملجم و أوثقاه، و احتمل أمیر المؤمنین علیه السّلام،فأدخل داره،فقعدت لبابة عند رأسه،و جلست أمّ کلثوم عند رجلیه،ففتح عینیه فنظر إلیهما،فقال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الرّفیق الأعلی خیر مستقرّا و أحسن مقیلا،ضربة بضربة أو العفو إن کان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عرق ثمّ أفاق،فقال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رسول اللّه صلّی اللّه علیه و اله یأمرنی بالرّواح إلیه عشاء،ثلاث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من سبّ نبیّا من الأنبیاء فاقتلوه،و من سبّ وصیّا فقد سبّ نبیّا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علیّ بن الحسین علیه السّلام أنّ رسول اللّه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سنّوا بهم سنّة أهل الکتاب؛یعنی المجوس</w:t>
      </w:r>
      <w:r>
        <w:rPr>
          <w:rFonts w:eastAsia="IRNazanin" w:cs="IRNazanin"/>
          <w:color w:val="111111"/>
          <w:sz w:val="28"/>
          <w:szCs w:val="28"/>
          <w:rtl w:val="true"/>
          <w:lang w:bidi="fa-IR"/>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الحسین بن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أمیر المؤمنین علیّ بن أبی طالب علیه السّلام أصحاب القمص فساوم شیخا منهم،فقال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شیخ بعنی قمیصا بثلاثة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 و کرامة؛فاشتری منه قمیصا بثلاثة دراهم فلبسه</w:t>
      </w:r>
      <w:bookmarkStart w:id="1769" w:name="pg13930_143646"/>
    </w:p>
    <w:p>
      <w:pPr>
        <w:pStyle w:val="Heading3"/>
        <w:numPr>
          <w:ilvl w:val="2"/>
          <w:numId w:val="1"/>
        </w:numPr>
        <w:rPr/>
      </w:pPr>
      <w:bookmarkStart w:id="1770" w:name="__RefHeading___Toc1438268_3264237689"/>
      <w:bookmarkStart w:id="1771" w:name="_Toc712"/>
      <w:bookmarkEnd w:id="1769"/>
      <w:bookmarkEnd w:id="1770"/>
      <w:r>
        <w:rPr/>
        <w:t>691</w:t>
      </w:r>
      <w:r>
        <w:rPr>
          <w:rtl w:val="true"/>
        </w:rPr>
        <w:t>-</w:t>
      </w:r>
      <w:r>
        <w:rPr>
          <w:rtl w:val="true"/>
        </w:rPr>
        <w:t>در دوستی با دوست میانه رو باش</w:t>
      </w:r>
      <w:bookmarkEnd w:id="17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مهرورزی به دوستت میانه‌رو باش چه‌بسا که روزی دشمنت شود و در کینه‌ورزی با دشمنت میانه‌رو باش چه‌بسا که روزی دوستت شود</w:t>
      </w:r>
      <w:r>
        <w:rPr>
          <w:rFonts w:eastAsia="IRNazanin" w:cs="IRNazanin"/>
          <w:color w:val="111111"/>
          <w:sz w:val="28"/>
          <w:szCs w:val="28"/>
          <w:rtl w:val="true"/>
          <w:lang w:bidi="fa-IR"/>
        </w:rPr>
        <w:t>.</w:t>
      </w:r>
    </w:p>
    <w:p>
      <w:pPr>
        <w:pStyle w:val="Heading3"/>
        <w:numPr>
          <w:ilvl w:val="2"/>
          <w:numId w:val="1"/>
        </w:numPr>
        <w:rPr/>
      </w:pPr>
      <w:bookmarkStart w:id="1772" w:name="__RefHeading___Toc1438270_3264237689"/>
      <w:bookmarkStart w:id="1773" w:name="_Toc713"/>
      <w:bookmarkEnd w:id="1772"/>
      <w:r>
        <w:rPr/>
        <w:t>692</w:t>
      </w:r>
      <w:r>
        <w:rPr>
          <w:rtl w:val="true"/>
        </w:rPr>
        <w:t>-</w:t>
      </w:r>
      <w:r>
        <w:rPr>
          <w:rtl w:val="true"/>
        </w:rPr>
        <w:t>در مورد شهادت حضرت علی علیه السّلام</w:t>
      </w:r>
      <w:bookmarkEnd w:id="17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لعنت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را علیه السّلام را ضربت زد با او مرد دیگری بود که ضربه‌اش بر دیوار فرود آمد ولی ابن ملجم ضربه‌ای زد و ضربه‌اش درحالی که حضرت در سجده بود،بر سرش و روی جراحتی که پیش از آن بود،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حسن و حسین علیهما السّلام بیرون آمده،ابن ملجم را گرفته،محکم بستند آنگاه امیر مؤمنان علیه السّلام را بر دوش گرفته و به خانه حضرت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لبابه کنار سرش و امّ کلثوم کنار پایش نشستند و حضرت دیدگانش را گشود و به آن‌دو نگریست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اعلا بهترین منزل و نیکوترین جایگاه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ضربه در برابر یک ضربه،یا گذشت،اگر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هوش رفت و وقتی به هوش آمد،سه‌بار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را دیدم که به من فرمان داد تا شب سوم به سویش بروم</w:t>
      </w:r>
      <w:r>
        <w:rPr>
          <w:rFonts w:eastAsia="IRNazanin" w:cs="IRNazanin"/>
          <w:color w:val="111111"/>
          <w:sz w:val="28"/>
          <w:szCs w:val="28"/>
          <w:rtl w:val="true"/>
          <w:lang w:bidi="fa-IR"/>
        </w:rPr>
        <w:t>.</w:t>
      </w:r>
    </w:p>
    <w:p>
      <w:pPr>
        <w:pStyle w:val="Heading3"/>
        <w:numPr>
          <w:ilvl w:val="2"/>
          <w:numId w:val="1"/>
        </w:numPr>
        <w:rPr/>
      </w:pPr>
      <w:bookmarkStart w:id="1774" w:name="__RefHeading___Toc1438272_3264237689"/>
      <w:bookmarkStart w:id="1775" w:name="_Toc714"/>
      <w:bookmarkEnd w:id="1774"/>
      <w:r>
        <w:rPr/>
        <w:t>693</w:t>
      </w:r>
      <w:r>
        <w:rPr>
          <w:rtl w:val="true"/>
        </w:rPr>
        <w:t>-</w:t>
      </w:r>
      <w:r>
        <w:rPr>
          <w:rtl w:val="true"/>
        </w:rPr>
        <w:t>حکم کسی که دشنام به حضرت پیامبر صلّی اللّه علیه و اله و حضرت علی علیه</w:t>
      </w:r>
      <w:bookmarkEnd w:id="1775"/>
    </w:p>
    <w:p>
      <w:pPr>
        <w:pStyle w:val="BookText"/>
        <w:rPr/>
      </w:pPr>
      <w:r>
        <w:rPr>
          <w:rFonts w:ascii="IRNazanin" w:hAnsi="IRNazanin" w:eastAsia="IRNazanin"/>
          <w:color w:val="111111"/>
          <w:sz w:val="28"/>
          <w:sz w:val="28"/>
          <w:szCs w:val="28"/>
          <w:rtl w:val="true"/>
          <w:lang w:bidi="fa-IR"/>
        </w:rPr>
        <w:t>السّلام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روایت کرده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پیامبری از پیامبران دشنام گفت،او را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به جانشین پیامبری دشنام گوید،به پیامبر دشنام گفته است</w:t>
      </w:r>
      <w:r>
        <w:rPr>
          <w:rFonts w:eastAsia="IRNazanin" w:cs="IRNazanin"/>
          <w:color w:val="111111"/>
          <w:sz w:val="28"/>
          <w:szCs w:val="28"/>
          <w:rtl w:val="true"/>
          <w:lang w:bidi="fa-IR"/>
        </w:rPr>
        <w:t>.</w:t>
      </w:r>
    </w:p>
    <w:p>
      <w:pPr>
        <w:pStyle w:val="Heading3"/>
        <w:numPr>
          <w:ilvl w:val="2"/>
          <w:numId w:val="1"/>
        </w:numPr>
        <w:rPr/>
      </w:pPr>
      <w:bookmarkStart w:id="1776" w:name="__RefHeading___Toc1438274_3264237689"/>
      <w:bookmarkStart w:id="1777" w:name="_Toc715"/>
      <w:bookmarkEnd w:id="1776"/>
      <w:r>
        <w:rPr/>
        <w:t>694</w:t>
      </w:r>
      <w:r>
        <w:rPr>
          <w:rtl w:val="true"/>
        </w:rPr>
        <w:t>-</w:t>
      </w:r>
      <w:r>
        <w:rPr>
          <w:rtl w:val="true"/>
        </w:rPr>
        <w:t>دربارۀ مجوسی ها</w:t>
      </w:r>
      <w:bookmarkEnd w:id="17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علیه السّلام روایت کرده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زرتشتیان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همچون رفتار با اهل کتاب در پیش گیرید و مقصودشان زرتشتیان بود</w:t>
      </w:r>
      <w:r>
        <w:rPr>
          <w:rFonts w:eastAsia="IRNazanin" w:cs="IRNazanin"/>
          <w:color w:val="111111"/>
          <w:sz w:val="28"/>
          <w:szCs w:val="28"/>
          <w:rtl w:val="true"/>
          <w:lang w:bidi="fa-IR"/>
        </w:rPr>
        <w:t>.</w:t>
      </w:r>
    </w:p>
    <w:p>
      <w:pPr>
        <w:pStyle w:val="Heading3"/>
        <w:numPr>
          <w:ilvl w:val="2"/>
          <w:numId w:val="1"/>
        </w:numPr>
        <w:rPr/>
      </w:pPr>
      <w:bookmarkStart w:id="1778" w:name="__RefHeading___Toc1438276_3264237689"/>
      <w:bookmarkStart w:id="1779" w:name="_Toc716"/>
      <w:bookmarkEnd w:id="1778"/>
      <w:r>
        <w:rPr/>
        <w:t>695</w:t>
      </w:r>
      <w:r>
        <w:rPr>
          <w:rtl w:val="true"/>
        </w:rPr>
        <w:t>-</w:t>
      </w:r>
      <w:r>
        <w:rPr>
          <w:rtl w:val="true"/>
        </w:rPr>
        <w:t>قول حضرت علی علیه السّلام وقتی لباس جدیدی پوشیده بود</w:t>
      </w:r>
      <w:bookmarkEnd w:id="1779"/>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بن ابی طالب علیه السّلام به نزد پیراهن‌فروشان رفت و به پیرمردی از ایشان قیمتی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پیرمرد پیراهنی به قیمت سه درهم به من بفروش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پیرمرد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میل و احترام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پیراهنی به قیمت سه درهم از او خرید و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بین الرّسغین إلی الکعبین،و أتی المسجد فصلّی فیه رکعتین،ثمّ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رزقنی من الرّیاش ما أتجمّل به فی النّاس،و أؤدّی فیه فریضتی،و أستر به عورتی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 عنک نروی هذا أو شیء سمعته من رسول اللّه صلّی اللّه علیه و اله؟قال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شیء سمعته من رسول اللّه سمعت رسول اللّه صلّی اللّه علیه و اله یقول ذلک عند الکسوة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علیّ سیّد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امرأة من نسائه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أنت سیّد العرب؟فقال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اسکتی،أنا سیّد ولد آدم،و علیّ بن أبی طالب سیّد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لأمّ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اشهدی علی أنّ علیّا یقاتل النّاکثین القاسطین و المارقین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أمیر المؤمنین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واحد أشدّ علی إبلیس من ألف عابد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علیّ بن الحسین علیهما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بلّوا جوف المحموم بالسّویق و العسل ثلاث مرّات،و یحوّل من إناء إلی إناء و یسقی المحموم فإنّه یذهب بالحمّی الحارّة،و إنّما عمل بالوحی</w:t>
      </w:r>
      <w:r>
        <w:rPr>
          <w:rFonts w:eastAsia="IRNazanin" w:cs="IRNazanin"/>
          <w:color w:val="111111"/>
          <w:sz w:val="28"/>
          <w:szCs w:val="28"/>
          <w:rtl w:val="true"/>
          <w:lang w:bidi="fa-IR"/>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علیّ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أفضل سحور الصّائم السّویق بالتّمر</w:t>
      </w:r>
      <w:r>
        <w:rPr>
          <w:rFonts w:eastAsia="IRNazanin" w:cs="IRNazanin"/>
          <w:color w:val="111111"/>
          <w:sz w:val="28"/>
          <w:szCs w:val="28"/>
          <w:rtl w:val="true"/>
          <w:lang w:bidi="fa-IR"/>
        </w:rPr>
        <w:t>.</w:t>
      </w:r>
      <w:bookmarkStart w:id="1780" w:name="pg13930_143648"/>
    </w:p>
    <w:p>
      <w:pPr>
        <w:pStyle w:val="BookText"/>
        <w:rPr/>
      </w:pPr>
      <w:bookmarkEnd w:id="1780"/>
      <w:r>
        <w:rPr>
          <w:rFonts w:ascii="IRNazanin" w:hAnsi="IRNazanin" w:eastAsia="IRNazanin"/>
          <w:color w:val="111111"/>
          <w:sz w:val="28"/>
          <w:sz w:val="28"/>
          <w:szCs w:val="28"/>
          <w:rtl w:val="true"/>
          <w:lang w:bidi="fa-IR"/>
        </w:rPr>
        <w:t>که از شانه‌ها تا روی پاهایش می‌افتاد و به مسجد آمده،دو رکعت نماز گزارد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خداوندی را است که جامه‌ای روزی‌ام کرد تا با آن خود را درمیان مردم بیارایم و فریضه‌ام را به انجام برسانم و شرمگاهم را بپوشانم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ایشان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سخن را از شما روایت کنیم یا که از رسول خدا صلّی اللّه علیه و اله شنیده‌اید؟فرمود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سخنی است که از رسول خدا صلّی اللّه علیه و اله شنیده‌ام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اله شنیدم که هنگام پوشیدن جامه چنین می‌فرمود</w:t>
      </w:r>
      <w:r>
        <w:rPr>
          <w:rFonts w:eastAsia="IRNazanin" w:cs="IRNazanin"/>
          <w:color w:val="111111"/>
          <w:sz w:val="28"/>
          <w:szCs w:val="28"/>
          <w:rtl w:val="true"/>
          <w:lang w:bidi="fa-IR"/>
        </w:rPr>
        <w:t>.</w:t>
      </w:r>
    </w:p>
    <w:p>
      <w:pPr>
        <w:pStyle w:val="Heading3"/>
        <w:numPr>
          <w:ilvl w:val="2"/>
          <w:numId w:val="1"/>
        </w:numPr>
        <w:rPr/>
      </w:pPr>
      <w:bookmarkStart w:id="1781" w:name="__RefHeading___Toc1438278_3264237689"/>
      <w:bookmarkStart w:id="1782" w:name="_Toc717"/>
      <w:bookmarkEnd w:id="1781"/>
      <w:r>
        <w:rPr/>
        <w:t>696</w:t>
      </w:r>
      <w:r>
        <w:rPr>
          <w:rtl w:val="true"/>
        </w:rPr>
        <w:t>-</w:t>
      </w:r>
      <w:r>
        <w:rPr>
          <w:rtl w:val="true"/>
        </w:rPr>
        <w:t>حضرت علی علیه السّلام سید عرب</w:t>
      </w:r>
      <w:bookmarkEnd w:id="17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روایت کرده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علی،سرور عرب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از همسرانش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تو سرور عرب نیستی؟حضرت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سرور فرزندان آدم هستم و علی بن ابی طالب سرور عرب است</w:t>
      </w:r>
      <w:r>
        <w:rPr>
          <w:rFonts w:eastAsia="IRNazanin" w:cs="IRNazanin"/>
          <w:color w:val="111111"/>
          <w:sz w:val="28"/>
          <w:szCs w:val="28"/>
          <w:rtl w:val="true"/>
          <w:lang w:bidi="fa-IR"/>
        </w:rPr>
        <w:t>.</w:t>
      </w:r>
    </w:p>
    <w:p>
      <w:pPr>
        <w:pStyle w:val="Heading3"/>
        <w:numPr>
          <w:ilvl w:val="2"/>
          <w:numId w:val="1"/>
        </w:numPr>
        <w:rPr/>
      </w:pPr>
      <w:bookmarkStart w:id="1783" w:name="__RefHeading___Toc1438280_3264237689"/>
      <w:bookmarkStart w:id="1784" w:name="_Toc718"/>
      <w:bookmarkEnd w:id="1783"/>
      <w:r>
        <w:rPr/>
        <w:t>697</w:t>
      </w:r>
      <w:r>
        <w:rPr>
          <w:rtl w:val="true"/>
        </w:rPr>
        <w:t>-</w:t>
      </w:r>
      <w:r>
        <w:rPr>
          <w:rtl w:val="true"/>
        </w:rPr>
        <w:t>علی علیه السّلام به کشتن ناکثین و قاسطین و مارقین پرداخت</w:t>
      </w:r>
      <w:bookmarkEnd w:id="17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به امّ سلمه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گواهی بده که همانا علی با ناکثان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قاسطان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جنگید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بن ابی طالب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ابلیس یک فقیه دشوارتر از هزار عابد است</w:t>
      </w:r>
      <w:r>
        <w:rPr>
          <w:rFonts w:eastAsia="IRNazanin" w:cs="IRNazanin"/>
          <w:color w:val="111111"/>
          <w:sz w:val="28"/>
          <w:szCs w:val="28"/>
          <w:rtl w:val="true"/>
          <w:lang w:bidi="fa-IR"/>
        </w:rPr>
        <w:t>.</w:t>
      </w:r>
    </w:p>
    <w:p>
      <w:pPr>
        <w:pStyle w:val="Heading3"/>
        <w:numPr>
          <w:ilvl w:val="2"/>
          <w:numId w:val="1"/>
        </w:numPr>
        <w:rPr/>
      </w:pPr>
      <w:bookmarkStart w:id="1785" w:name="__RefHeading___Toc1438282_3264237689"/>
      <w:bookmarkStart w:id="1786" w:name="_Toc719"/>
      <w:bookmarkEnd w:id="1785"/>
      <w:r>
        <w:rPr/>
        <w:t>698</w:t>
      </w:r>
      <w:r>
        <w:rPr>
          <w:rtl w:val="true"/>
        </w:rPr>
        <w:t>-</w:t>
      </w:r>
      <w:r>
        <w:rPr>
          <w:rtl w:val="true"/>
        </w:rPr>
        <w:t>منفعت عسل و جو</w:t>
      </w:r>
      <w:bookmarkEnd w:id="17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تب‌زده را سه‌بار با حلیم و عسل،تر کنید و از ظرفی به ظرف دیگر ریخته،به تب زده بنوشانید؛زیرا آن تب تند را از بین می‌برد و عمل به وحی است</w:t>
      </w:r>
      <w:r>
        <w:rPr>
          <w:rFonts w:eastAsia="IRNazanin" w:cs="IRNazanin"/>
          <w:color w:val="111111"/>
          <w:sz w:val="28"/>
          <w:szCs w:val="28"/>
          <w:rtl w:val="true"/>
          <w:lang w:bidi="fa-IR"/>
        </w:rPr>
        <w:t>.</w:t>
      </w:r>
    </w:p>
    <w:p>
      <w:pPr>
        <w:pStyle w:val="Heading3"/>
        <w:numPr>
          <w:ilvl w:val="2"/>
          <w:numId w:val="1"/>
        </w:numPr>
        <w:rPr/>
      </w:pPr>
      <w:bookmarkStart w:id="1787" w:name="__RefHeading___Toc1438284_3264237689"/>
      <w:bookmarkStart w:id="1788" w:name="_Toc720"/>
      <w:bookmarkEnd w:id="1787"/>
      <w:r>
        <w:rPr/>
        <w:t>699</w:t>
      </w:r>
      <w:r>
        <w:rPr>
          <w:rtl w:val="true"/>
        </w:rPr>
        <w:t>-</w:t>
      </w:r>
      <w:r>
        <w:rPr>
          <w:rtl w:val="true"/>
        </w:rPr>
        <w:t>از بهترین سحری های روزه دار حلیم با خرماست</w:t>
      </w:r>
      <w:bookmarkEnd w:id="1788"/>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بهترین سحری‌های روزه‌دار حلیم با خرما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المؤمن لیّن هیّن سمح له خلق حسن،و الکافر فظّ غلیظ له خلق سیّئ و فیه جبریّة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 بی و بنبیّی،و تولّی علیّا،أدخلته الجنّة علی ما کان من عمله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اله أربعة أنا لهم شفیع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المکرم لذرّیّتی من بعدی،و القاضی لهم حوائجهم،و السّاعی لهم فی أمورهم عند اضطرارهم إلیه،و المحبّ لهم بقلبه و لسانه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عن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أدخل علی أختی سکینة بنت علیّ علیه السّلام خادم فغطّت رأسها منه،فقیل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خادم،فقالت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رجل،منع شهوته</w:t>
      </w:r>
      <w:r>
        <w:rPr>
          <w:rFonts w:eastAsia="IRNazanin" w:cs="IRNazanin"/>
          <w:color w:val="111111"/>
          <w:sz w:val="28"/>
          <w:szCs w:val="28"/>
          <w:rtl w:val="true"/>
          <w:lang w:bidi="fa-IR"/>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علیّ بن الحسین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أسماء بنت عمیس الخثعمیّة،قالت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جدّتک فاطمة بنت رسول اللّه صلّی اللّه علیه و اله بالحسن و الحسین علیهما السّلام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ولدت الحسن علیه السّلام جاء النّبیّ صلّی اللّه علیه و 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أسماء هاتی ابنی؛قالت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فدفعته إلیه فی خرقة صفراء،فرمی بها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أعهد إلیکنّ ألاّ تلفّوا المولود فی خرقة صفراء؛و دعا بخرقة بیضاء فلفّه فیها،ثمّ أذّن فی أذنه الیمنی، و أقام فی أذنه الیسری،و قال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سمّیت إبنک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لأسبقک باسمه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ما کنت لأسبق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فهبط جبرئیل</w:t>
      </w:r>
      <w:r>
        <w:rPr>
          <w:rFonts w:eastAsia="IRNazanin" w:cs="IRNazanin"/>
          <w:color w:val="111111"/>
          <w:sz w:val="28"/>
          <w:szCs w:val="28"/>
          <w:rtl w:val="true"/>
          <w:lang w:bidi="fa-IR"/>
        </w:rPr>
        <w:t>.</w:t>
      </w:r>
      <w:bookmarkStart w:id="1789" w:name="pg13930_143650"/>
    </w:p>
    <w:p>
      <w:pPr>
        <w:pStyle w:val="Heading3"/>
        <w:numPr>
          <w:ilvl w:val="2"/>
          <w:numId w:val="1"/>
        </w:numPr>
        <w:rPr/>
      </w:pPr>
      <w:bookmarkStart w:id="1790" w:name="__RefHeading___Toc1438286_3264237689"/>
      <w:bookmarkStart w:id="1791" w:name="_Toc721"/>
      <w:bookmarkEnd w:id="1789"/>
      <w:bookmarkEnd w:id="1790"/>
      <w:r>
        <w:rPr/>
        <w:t>700</w:t>
      </w:r>
      <w:r>
        <w:rPr>
          <w:rtl w:val="true"/>
        </w:rPr>
        <w:t>-</w:t>
      </w:r>
      <w:r>
        <w:rPr>
          <w:rtl w:val="true"/>
        </w:rPr>
        <w:t>وصف مؤمن</w:t>
      </w:r>
      <w:bookmarkEnd w:id="17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می‌فرماید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مؤمن،نرمخو،ساده،بخشنده و خوش‌اخلاق است و کافر خشن،سنگدل و زشت‌خو می‌باشد و در این صفات یک نوع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وراثت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دخیل است</w:t>
      </w:r>
      <w:r>
        <w:rPr>
          <w:rFonts w:eastAsia="IRNazanin" w:cs="IRNazanin"/>
          <w:color w:val="111111"/>
          <w:sz w:val="28"/>
          <w:szCs w:val="28"/>
          <w:rtl w:val="true"/>
          <w:lang w:bidi="fa-IR"/>
        </w:rPr>
        <w:t>.</w:t>
      </w:r>
    </w:p>
    <w:p>
      <w:pPr>
        <w:pStyle w:val="Heading3"/>
        <w:numPr>
          <w:ilvl w:val="2"/>
          <w:numId w:val="1"/>
        </w:numPr>
        <w:rPr/>
      </w:pPr>
      <w:bookmarkStart w:id="1792" w:name="__RefHeading___Toc1438288_3264237689"/>
      <w:bookmarkStart w:id="1793" w:name="_Toc722"/>
      <w:bookmarkEnd w:id="1792"/>
      <w:r>
        <w:rPr/>
        <w:t>701</w:t>
      </w:r>
      <w:r>
        <w:rPr>
          <w:rtl w:val="true"/>
        </w:rPr>
        <w:t>-</w:t>
      </w:r>
      <w:r>
        <w:rPr>
          <w:rtl w:val="true"/>
        </w:rPr>
        <w:t>سبب دخول به بهشت</w:t>
      </w:r>
      <w:bookmarkEnd w:id="17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عزتمند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من و پیامبرم ایمان آورد و ولایت علی را بپذیرد،من بنا بر عملش او را به بهشت می‌برم</w:t>
      </w:r>
      <w:r>
        <w:rPr>
          <w:rFonts w:eastAsia="IRNazanin" w:cs="IRNazanin"/>
          <w:color w:val="111111"/>
          <w:sz w:val="28"/>
          <w:szCs w:val="28"/>
          <w:rtl w:val="true"/>
          <w:lang w:bidi="fa-IR"/>
        </w:rPr>
        <w:t>.</w:t>
      </w:r>
    </w:p>
    <w:p>
      <w:pPr>
        <w:pStyle w:val="Heading3"/>
        <w:numPr>
          <w:ilvl w:val="2"/>
          <w:numId w:val="1"/>
        </w:numPr>
        <w:rPr/>
      </w:pPr>
      <w:bookmarkStart w:id="1794" w:name="__RefHeading___Toc1438290_3264237689"/>
      <w:bookmarkStart w:id="1795" w:name="_Toc723"/>
      <w:bookmarkEnd w:id="1794"/>
      <w:r>
        <w:rPr/>
        <w:t>702</w:t>
      </w:r>
      <w:r>
        <w:rPr>
          <w:rtl w:val="true"/>
        </w:rPr>
        <w:t>-</w:t>
      </w:r>
      <w:r>
        <w:rPr>
          <w:rtl w:val="true"/>
        </w:rPr>
        <w:t>رسول اللّه صلّی اللّه علیه و اله می فرمایند</w:t>
      </w:r>
      <w:r>
        <w:rPr>
          <w:rtl w:val="true"/>
        </w:rPr>
        <w:t>:</w:t>
      </w:r>
      <w:r>
        <w:rPr>
          <w:rtl w:val="true"/>
        </w:rPr>
        <w:t>چهار شخص را من روز قیامت</w:t>
      </w:r>
      <w:bookmarkEnd w:id="1795"/>
    </w:p>
    <w:p>
      <w:pPr>
        <w:pStyle w:val="BookText"/>
        <w:rPr/>
      </w:pPr>
      <w:r>
        <w:rPr>
          <w:rFonts w:ascii="IRNazanin" w:hAnsi="IRNazanin" w:eastAsia="IRNazanin"/>
          <w:color w:val="111111"/>
          <w:sz w:val="28"/>
          <w:sz w:val="28"/>
          <w:szCs w:val="28"/>
          <w:rtl w:val="true"/>
          <w:lang w:bidi="fa-IR"/>
        </w:rPr>
        <w:t>شفاعت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کس‌اند که من در روز قیامت خواهشگر و شفاعتگر آنان 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پس از من فرزندانم را گرامی دارد،کسی که نیازهای آنان را برآورد، کسی که برای کارهای آنان به هنگام نیازشان بکوشد و کسی که با دل و زبانش آنان را دوست بدارد</w:t>
      </w:r>
      <w:r>
        <w:rPr>
          <w:rFonts w:eastAsia="IRNazanin" w:cs="IRNazanin"/>
          <w:color w:val="111111"/>
          <w:sz w:val="28"/>
          <w:szCs w:val="28"/>
          <w:rtl w:val="true"/>
          <w:lang w:bidi="fa-IR"/>
        </w:rPr>
        <w:t>.</w:t>
      </w:r>
    </w:p>
    <w:p>
      <w:pPr>
        <w:pStyle w:val="Heading3"/>
        <w:numPr>
          <w:ilvl w:val="2"/>
          <w:numId w:val="1"/>
        </w:numPr>
        <w:rPr/>
      </w:pPr>
      <w:bookmarkStart w:id="1796" w:name="__RefHeading___Toc1438292_3264237689"/>
      <w:bookmarkStart w:id="1797" w:name="_Toc724"/>
      <w:bookmarkEnd w:id="1796"/>
      <w:r>
        <w:rPr/>
        <w:t>703</w:t>
      </w:r>
      <w:r>
        <w:rPr>
          <w:rtl w:val="true"/>
        </w:rPr>
        <w:t>-</w:t>
      </w:r>
      <w:r>
        <w:rPr>
          <w:rtl w:val="true"/>
        </w:rPr>
        <w:t>قصۀ سکینه دختر حضرت علی علیه السّلام</w:t>
      </w:r>
      <w:bookmarkEnd w:id="17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خادمی را به نزد خواهرم سکینه دختر علی علیه السّلام آوردند و او سرش را از آن مرد 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خادم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 است که از میل به او باز داشته‌اند</w:t>
      </w:r>
      <w:r>
        <w:rPr>
          <w:rFonts w:eastAsia="IRNazanin" w:cs="IRNazanin"/>
          <w:color w:val="111111"/>
          <w:sz w:val="28"/>
          <w:szCs w:val="28"/>
          <w:rtl w:val="true"/>
          <w:lang w:bidi="fa-IR"/>
        </w:rPr>
        <w:t>.</w:t>
      </w:r>
    </w:p>
    <w:p>
      <w:pPr>
        <w:pStyle w:val="Heading3"/>
        <w:numPr>
          <w:ilvl w:val="2"/>
          <w:numId w:val="1"/>
        </w:numPr>
        <w:rPr/>
      </w:pPr>
      <w:bookmarkStart w:id="1798" w:name="__RefHeading___Toc1438294_3264237689"/>
      <w:bookmarkStart w:id="1799" w:name="_Toc725"/>
      <w:bookmarkEnd w:id="1798"/>
      <w:r>
        <w:rPr/>
        <w:t>704</w:t>
      </w:r>
      <w:r>
        <w:rPr>
          <w:rtl w:val="true"/>
        </w:rPr>
        <w:t>-</w:t>
      </w:r>
      <w:r>
        <w:rPr>
          <w:rtl w:val="true"/>
        </w:rPr>
        <w:t>ولادت امام حسن و حسین علیه السّلام</w:t>
      </w:r>
      <w:bookmarkEnd w:id="1799"/>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علیهما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دختر عمیس خثعمیة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تولّد حسن و حسین علیهما السّلام قابله مادر بزرگت فاطمه دختر رسول خدا صلّی اللّه علیه و اله بودم و چون حسن علیه السّلام به دنیا آمد،پیامبر گرامی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را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در کهنه پارچه زردی به ایشان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آن پارچه را کنار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شما نگفته‌ام که نوزاد را در پارچه زرد نپیچید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پارچه‌ای سپید خواست و نوزاد را در آن پیچید سپس در گوش راستش اذان و در گوش چپش اقامه خواند و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پسرت را چه نام داده‌ای؟او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من در نام او بر شما پیشی نمی‌گیرم،رسول خدا نیز فرمودند که در نام او بر خدا پیشی نمی‌گیرم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جبرئیل فرود آمد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یقرأ علیک السّلام،و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محمّد،علیّ منک بمنزلة هارون من موسی إلاّ أنّه لا نبیّ بعدک،فسمّ ابنک باسم ابن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اله یا جبرئیل،ما اسم ابن هارون؟قال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فسمّاه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ولدت فاطمة الحسین علیه السّلام نفستها به، فجاءنی النّبیّ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هلمّی ابنی یا أسماء؛فدفعته إلیه فی خرقة بیضاء،ففعل به کما فعل بالحسن علیه السّلام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بکی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سیکون لک حدیث، اللّهمّ العن قاتله،لا تعلمی فاطمة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یوم سابعه جاءنی النّبیّ صلّی اللّه علیه و 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هلمّی ابنی؛فأتیته به،ففعل به کما فعل بالحسن علیه السّلام و عقّ عنه کما عقّ عن الحسن کبشا أملح،و أعطی القابلة رجلا،و حلق رأسه،و تصدّق بوزن الشّعر ورقا،و خلّق رأسه بالخلوق،و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الدّم من فعل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وضعه فی حجره،ثمّ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اللّه،عزیز علیّ؛ثمّ بکی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فعلت فی هذا الیوم و فی الیوم الأوّل،فما هو؟فقال أبکی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ابنی هذا،تقتله فئة باغیة کافرة من بنی أمیّة،لا أنالهم اللّه شفاعتی یوم القیامة،یقتله رجل یثلم الدّین و یکفر باللّه العظیم،ثمّ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فیهما ما سألک إبراهیم فی ذرّیّته، اللّهمّ أحبّهما،و أحبّ من یحبّهما،و العن من یبغضهما ملء السّماء و الأرض</w:t>
      </w:r>
      <w:r>
        <w:rPr>
          <w:rFonts w:eastAsia="IRNazanin" w:cs="IRNazanin"/>
          <w:color w:val="111111"/>
          <w:sz w:val="28"/>
          <w:szCs w:val="28"/>
          <w:rtl w:val="true"/>
          <w:lang w:bidi="fa-IR"/>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اله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أَلْقِیا فِی جَهَنَّمَ کُلَّ کَفّارٍ عَنِیدٍ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و فی علیّ بن أبی طالب،و ذلک أنّه</w:t>
      </w:r>
      <w:bookmarkStart w:id="1800" w:name="pg13930_143652"/>
    </w:p>
    <w:p>
      <w:pPr>
        <w:pStyle w:val="BookText"/>
        <w:rPr/>
      </w:pPr>
      <w:bookmarkEnd w:id="1800"/>
      <w:r>
        <w:rPr>
          <w:rFonts w:ascii="IRNazanin" w:hAnsi="IRNazanin" w:eastAsia="IRNazanin"/>
          <w:color w:val="111111"/>
          <w:sz w:val="28"/>
          <w:sz w:val="28"/>
          <w:szCs w:val="28"/>
          <w:rtl w:val="true"/>
          <w:lang w:bidi="fa-IR"/>
        </w:rPr>
        <w:t>خدای والا به تو سلام می‌رساند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برای تو به منزله هارون برای موسی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پس از تو پیامبری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پسرت را به نام پسر هارون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 نام پسر هارون چه بود؟جبرئیل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 به ضمّ شین غلط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 به چه معنااست؟عرض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بر او نام حسن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فاطمه حسین را به دنیا آورد،من قابله‌اش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گرامی صلّی اللّه علیه و اله به نزدم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فرزندم را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در پارچه‌ای سپید به ایشان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او چنان کرده با حسن علیه السّلام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گریست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تو رخدادی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کشنده او را لعنت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را از این سخن آگاه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هفتم شد،پیامبر گرامی صلّی اللّه علیه و اله به نزدم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فرزندم را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به نزدشان 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با او چنان کرد که با حسن علیه السّلام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قوچی سپید و سیاه ذبح کرد چنان‌که برای حسن علیه السّلام ذبح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قابله یک پای قوچ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سر حسین علیه السّلام را تراشید و به وزن موی تراشیده نقره صدقه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را با 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عطری که قسمت عمده‌اش زعفران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عطرآگین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خونریزی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تیغ زدن به سر بچه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کارهای جاهلیت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در دامنش نهاد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 بر من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و روز نخست گریستید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گریه برای چیست؟فرمودند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براین پسرم می‌گریم که گروهی ستمکار کافر از بنی امیه او را می‌کشند و خداوند در روز قیامت شفاعت مرا به آنان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مردی می‌کشد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را می‌شکند و به خداوند بزرگ کفر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درباره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می‌خواهم که ابراهیم درباره فرزندانش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دو را دوست بدار و کسانی را که اینان را دوست می‌دارند،دوست بدار و هرکس را که با این دو دشمنی می‌کند به اندازه آسمان و زمین لعنت کن</w:t>
      </w:r>
      <w:r>
        <w:rPr>
          <w:rFonts w:eastAsia="IRNazanin" w:cs="IRNazanin"/>
          <w:color w:val="111111"/>
          <w:sz w:val="28"/>
          <w:szCs w:val="28"/>
          <w:rtl w:val="true"/>
          <w:lang w:bidi="fa-IR"/>
        </w:rPr>
        <w:t>.</w:t>
      </w:r>
    </w:p>
    <w:p>
      <w:pPr>
        <w:pStyle w:val="Heading3"/>
        <w:numPr>
          <w:ilvl w:val="2"/>
          <w:numId w:val="1"/>
        </w:numPr>
        <w:rPr/>
      </w:pPr>
      <w:bookmarkStart w:id="1801" w:name="__RefHeading___Toc1438296_3264237689"/>
      <w:bookmarkStart w:id="1802" w:name="_Toc726"/>
      <w:bookmarkEnd w:id="1801"/>
      <w:r>
        <w:rPr/>
        <w:t>705</w:t>
      </w:r>
      <w:r>
        <w:rPr>
          <w:rtl w:val="true"/>
        </w:rPr>
        <w:t>-</w:t>
      </w:r>
      <w:r>
        <w:rPr>
          <w:rtl w:val="true"/>
        </w:rPr>
        <w:t xml:space="preserve">تفسیر قول خداوند </w:t>
      </w:r>
      <w:r>
        <w:rPr>
          <w:rtl w:val="true"/>
        </w:rPr>
        <w:t>(</w:t>
      </w:r>
      <w:r>
        <w:rPr>
          <w:rtl w:val="true"/>
        </w:rPr>
        <w:t>أَلْقِیا فِی جَهَنَّمَ کُلَّ کَفّارٍ عَنِیدٍ</w:t>
      </w:r>
      <w:r>
        <w:rPr>
          <w:rtl w:val="true"/>
        </w:rPr>
        <w:t>)</w:t>
      </w:r>
      <w:bookmarkEnd w:id="1802"/>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درباره این سخن خدای فرازمند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کافران ستیزه‌جو را در دوزخ افکنید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من و علی بن ابی طالب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یوم القیامة شفّعنی ربّی و شفّعک یا علیّ،و کسانی و کساک یا علیّ،ثمّ قال لی و لک یا علیّ،ألقیا فی جهنّم کلّ من أبغضکما،و أدخلا فی الجنّة کلّ من أحبّکما،فإنّ ذلک هو المؤمن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الإسناد،عن علیّ بن الحسین علیه السّلام عن أمّ سلمة،قالت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الآیة فی بیتی و فی یومی،و کان رسول اللّه صلّی اللّه علیه و اله عندی فدعا علیّا و فاطمة و الحسن و الحسین علیهم السّلام و جاء جبرئیل علیه السّلام فمدّ علیهم کساء فدکیّا،ثمّ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بیتی،اللّهمّ أذهب عنهم الرّجس و طهّرهم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منکم 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النّبیّ صلّی اللّه علیه و اله و أنت منّا یا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من أهل بیتک؛و جئت لأدخل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کونی مکانک یا أمّ سلمة،إنّک إلی خیر،أنت من أزواج نبیّ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یا محمّد إِنَّما یُرِیدُ اللّهُ لِیُذْهِبَ عَنْکُمُ الرِّجْسَ أَهْلَ الْبَیْتِ وَ یُطَهِّرَکُمْ تَطْهِیراً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النّبیّ و علیّ و فاطمة و الحسن و الحسین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اله إذا کان یوم القیامة،و فرغ اللّه من حساب الخلائق،دفع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الجنّة و النّار إلیّ فأدفعها إلیک،فیقول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 للجنّة أحدا و سبعین بابا،یدخل من سبعین منها شیعتی و أهل بیتی،و من باب واحد سائر النّاس</w:t>
      </w:r>
      <w:r>
        <w:rPr>
          <w:rFonts w:eastAsia="IRNazanin" w:cs="IRNazanin"/>
          <w:color w:val="111111"/>
          <w:sz w:val="28"/>
          <w:szCs w:val="28"/>
          <w:rtl w:val="true"/>
          <w:lang w:bidi="fa-IR"/>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أمیر المؤمنین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نزلت من الجنّة</w:t>
      </w:r>
      <w:r>
        <w:rPr>
          <w:rFonts w:eastAsia="IRNazanin" w:cs="IRNazanin"/>
          <w:color w:val="111111"/>
          <w:sz w:val="28"/>
          <w:szCs w:val="28"/>
          <w:rtl w:val="true"/>
          <w:lang w:bidi="fa-IR"/>
        </w:rPr>
        <w:t>:</w:t>
      </w:r>
      <w:bookmarkStart w:id="1803" w:name="pg13930_143654"/>
    </w:p>
    <w:p>
      <w:pPr>
        <w:pStyle w:val="BookText"/>
        <w:rPr/>
      </w:pPr>
      <w:bookmarkEnd w:id="1803"/>
      <w:r>
        <w:rPr>
          <w:rFonts w:ascii="IRNazanin" w:hAnsi="IRNazanin" w:eastAsia="IRNazanin"/>
          <w:color w:val="111111"/>
          <w:sz w:val="28"/>
          <w:sz w:val="28"/>
          <w:szCs w:val="28"/>
          <w:rtl w:val="true"/>
          <w:lang w:bidi="fa-IR"/>
        </w:rPr>
        <w:t>آن بدین جهت است که چون روز قیامت شود پروردگارم من و تو را ای علی شفیع قرار می‌دهد و من و تو را ای علی جامه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من و تو ای علی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را که با شما دشمنی کرد در دوزخ افکنید و هرکس را که با شما دوستی کرد به بهشت ببرید که او مؤمن است</w:t>
      </w:r>
      <w:r>
        <w:rPr>
          <w:rFonts w:eastAsia="IRNazanin" w:cs="IRNazanin"/>
          <w:color w:val="111111"/>
          <w:sz w:val="28"/>
          <w:szCs w:val="28"/>
          <w:rtl w:val="true"/>
          <w:lang w:bidi="fa-IR"/>
        </w:rPr>
        <w:t>.</w:t>
      </w:r>
    </w:p>
    <w:p>
      <w:pPr>
        <w:pStyle w:val="Heading3"/>
        <w:numPr>
          <w:ilvl w:val="2"/>
          <w:numId w:val="1"/>
        </w:numPr>
        <w:rPr/>
      </w:pPr>
      <w:bookmarkStart w:id="1804" w:name="__RefHeading___Toc1438298_3264237689"/>
      <w:bookmarkStart w:id="1805" w:name="_Toc727"/>
      <w:bookmarkEnd w:id="1804"/>
      <w:r>
        <w:rPr/>
        <w:t>706</w:t>
      </w:r>
      <w:r>
        <w:rPr>
          <w:rtl w:val="true"/>
        </w:rPr>
        <w:t>-</w:t>
      </w:r>
      <w:r>
        <w:rPr>
          <w:rtl w:val="true"/>
        </w:rPr>
        <w:t xml:space="preserve">سبب نزول آیۀ </w:t>
      </w:r>
      <w:r>
        <w:rPr>
          <w:rtl w:val="true"/>
        </w:rPr>
        <w:t>(</w:t>
      </w:r>
      <w:r>
        <w:rPr>
          <w:rtl w:val="true"/>
        </w:rPr>
        <w:t>إِنَّما یُرِیدُ اللّهُ لِیُذْهِبَ عَنْکُمُ الرِّجْسَ</w:t>
      </w:r>
      <w:r>
        <w:rPr>
          <w:rtl w:val="true"/>
        </w:rPr>
        <w:t>)</w:t>
      </w:r>
      <w:bookmarkEnd w:id="18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علیهما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 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در خانه من و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نزد من بود که علی و فاطمه و حسن و حسین علیهم السّلام را خواند و جبرئیل علیه السّلام آمده،کسای فدکی به رویشان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اینان خاندان منند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آنان پلیدی را دور کن و به بهترین وجه پاکشان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من هم از آنان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 تو هم از 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من از خاندان توام و آمدم که به میانشان بروم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سلمه در جایت بمان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نیکی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همسران پیامبر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جبرئیل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می‌خواهد که از شما خاندان پلیدی را دور کند و آنگونه که باید و شاید پاکیزه‌تان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درباره پیامبر و علی و فاطمه و حسن و حسین علیهم السّلام است</w:t>
      </w:r>
      <w:r>
        <w:rPr>
          <w:rFonts w:eastAsia="IRNazanin" w:cs="IRNazanin"/>
          <w:color w:val="111111"/>
          <w:sz w:val="28"/>
          <w:szCs w:val="28"/>
          <w:rtl w:val="true"/>
          <w:lang w:bidi="fa-IR"/>
        </w:rPr>
        <w:t>.</w:t>
      </w:r>
    </w:p>
    <w:p>
      <w:pPr>
        <w:pStyle w:val="Heading3"/>
        <w:numPr>
          <w:ilvl w:val="2"/>
          <w:numId w:val="1"/>
        </w:numPr>
        <w:rPr/>
      </w:pPr>
      <w:bookmarkStart w:id="1806" w:name="__RefHeading___Toc1438300_3264237689"/>
      <w:bookmarkStart w:id="1807" w:name="_Toc728"/>
      <w:bookmarkEnd w:id="1806"/>
      <w:r>
        <w:rPr/>
        <w:t>707</w:t>
      </w:r>
      <w:r>
        <w:rPr>
          <w:rtl w:val="true"/>
        </w:rPr>
        <w:t>-</w:t>
      </w:r>
      <w:r>
        <w:rPr>
          <w:rtl w:val="true"/>
        </w:rPr>
        <w:t>کلید بهشت و جهنم در دست حضرت علی علیه السّلام</w:t>
      </w:r>
      <w:bookmarkEnd w:id="18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شود و خداوند حساب آفریدگان را به پایان رساند،آن آفریننده عزّتمند کلیدهای بهشت و دوزخ را به من می‌دهد و من نیز آن را به تو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به تو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برای بهشت هفتاد و یک در است که از هفتاد در آن شیعیان و خاندان من وارد می‌شوند و از در دیگر مردمان دیگر</w:t>
      </w:r>
      <w:r>
        <w:rPr>
          <w:rFonts w:eastAsia="IRNazanin" w:cs="IRNazanin"/>
          <w:color w:val="111111"/>
          <w:sz w:val="28"/>
          <w:szCs w:val="28"/>
          <w:rtl w:val="true"/>
          <w:lang w:bidi="fa-IR"/>
        </w:rPr>
        <w:t>.</w:t>
      </w:r>
    </w:p>
    <w:p>
      <w:pPr>
        <w:pStyle w:val="Heading3"/>
        <w:numPr>
          <w:ilvl w:val="2"/>
          <w:numId w:val="1"/>
        </w:numPr>
        <w:rPr/>
      </w:pPr>
      <w:bookmarkStart w:id="1808" w:name="__RefHeading___Toc1438302_3264237689"/>
      <w:bookmarkStart w:id="1809" w:name="_Toc729"/>
      <w:bookmarkEnd w:id="1808"/>
      <w:r>
        <w:rPr/>
        <w:t>708</w:t>
      </w:r>
      <w:r>
        <w:rPr>
          <w:rtl w:val="true"/>
        </w:rPr>
        <w:t>-</w:t>
      </w:r>
      <w:r>
        <w:rPr>
          <w:rtl w:val="true"/>
        </w:rPr>
        <w:t>چهار چیز از بهشت نازل شده است</w:t>
      </w:r>
      <w:bookmarkEnd w:id="1809"/>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بن ابی طالب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از بهشت فرود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العنب الرّازقیّ،و الرّطب المشانی،و الرّمّان الإملاسیّ،و التّفّاح الشّعشعانیّ،یعنی الشّامیّ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السّفرجل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الأترجّ لثقیل،فإذا أکل فإنّ الخبز الیابس یهضمه من المعدة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ما من رمّانة إلاّ و فیها حبّة من الجنّة،قال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أحبّ ألاّ أترک منها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أمیر المؤمنین علیه السّلام،أنّه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من قصور الجنّة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الحرام،و مسجد الرّسول،و مسجد بیت المقدس،و مسجد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أمیر المؤمنین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إقرار باللّسان، و معرفة بالقلب،و عمل بالجوارح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علیّ بن الحسین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شیئان ما دخلا جوفا قطّ إلاّ أفسداه،و شیئان ما دخلا جوفا قطّ إلاّ أصلحاه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اللّذان یصلحان جوف ابن آدم فالرّمّان و الماء الفاتر،و أمّا اللّذان یفسدان فالجبنّ و القدید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لا خیر فی علم إلاّ لمستمع واع،أو عالم ناطق</w:t>
      </w:r>
      <w:r>
        <w:rPr>
          <w:rFonts w:eastAsia="IRNazanin" w:cs="IRNazanin"/>
          <w:color w:val="111111"/>
          <w:sz w:val="28"/>
          <w:szCs w:val="28"/>
          <w:rtl w:val="true"/>
          <w:lang w:bidi="fa-IR"/>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الإسناد،قال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bookmarkStart w:id="1810" w:name="pg13930_143656"/>
    </w:p>
    <w:p>
      <w:pPr>
        <w:pStyle w:val="BookText"/>
        <w:rPr/>
      </w:pPr>
      <w:bookmarkEnd w:id="1810"/>
      <w:r>
        <w:rPr>
          <w:rFonts w:ascii="IRNazanin" w:hAnsi="IRNazanin" w:eastAsia="IRNazanin"/>
          <w:color w:val="111111"/>
          <w:sz w:val="28"/>
          <w:sz w:val="28"/>
          <w:szCs w:val="28"/>
          <w:rtl w:val="true"/>
          <w:lang w:bidi="fa-IR"/>
        </w:rPr>
        <w:t>انگور رازقی،خرمای مشانی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نزدیک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 املاسی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 کویر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سیب شعشعانی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بزرگ و اینکه مولف به سیب شامی تفسیر کرده شاید به این سبب باشد که سیب‌های آنجا اکثرا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w:t>
      </w:r>
    </w:p>
    <w:p>
      <w:pPr>
        <w:pStyle w:val="Heading3"/>
        <w:numPr>
          <w:ilvl w:val="2"/>
          <w:numId w:val="1"/>
        </w:numPr>
        <w:rPr/>
      </w:pPr>
      <w:bookmarkStart w:id="1811" w:name="__RefHeading___Toc1438304_3264237689"/>
      <w:bookmarkStart w:id="1812" w:name="_Toc730"/>
      <w:bookmarkEnd w:id="1811"/>
      <w:r>
        <w:rPr/>
        <w:t>709</w:t>
      </w:r>
      <w:r>
        <w:rPr>
          <w:rtl w:val="true"/>
        </w:rPr>
        <w:t>-</w:t>
      </w:r>
      <w:r>
        <w:rPr>
          <w:rtl w:val="true"/>
        </w:rPr>
        <w:t>بالنگ در معده سنگین است و باید بعد از آن نان خشک بخورید</w:t>
      </w:r>
      <w:bookmarkEnd w:id="18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بالنگ سنگین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خورده شود،نان خشک آن را در معده هضم می‌کند</w:t>
      </w:r>
      <w:r>
        <w:rPr>
          <w:rFonts w:eastAsia="IRNazanin" w:cs="IRNazanin"/>
          <w:color w:val="111111"/>
          <w:sz w:val="28"/>
          <w:szCs w:val="28"/>
          <w:rtl w:val="true"/>
          <w:lang w:bidi="fa-IR"/>
        </w:rPr>
        <w:t>.</w:t>
      </w:r>
    </w:p>
    <w:p>
      <w:pPr>
        <w:pStyle w:val="Heading3"/>
        <w:numPr>
          <w:ilvl w:val="2"/>
          <w:numId w:val="1"/>
        </w:numPr>
        <w:rPr/>
      </w:pPr>
      <w:bookmarkStart w:id="1813" w:name="__RefHeading___Toc1438306_3264237689"/>
      <w:bookmarkStart w:id="1814" w:name="_Toc731"/>
      <w:bookmarkEnd w:id="1813"/>
      <w:r>
        <w:rPr/>
        <w:t>710</w:t>
      </w:r>
      <w:r>
        <w:rPr>
          <w:rtl w:val="true"/>
        </w:rPr>
        <w:t>-</w:t>
      </w:r>
      <w:r>
        <w:rPr>
          <w:rtl w:val="true"/>
        </w:rPr>
        <w:t>منفعت های انار</w:t>
      </w:r>
      <w:bookmarkEnd w:id="18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787</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اناری یک دانه بهشتی است و من دوست ندارم که هیچ دانه‌ای از یک انار را نخورده کنار بگذارم</w:t>
      </w:r>
      <w:r>
        <w:rPr>
          <w:rFonts w:eastAsia="IRNazanin" w:cs="IRNazanin"/>
          <w:color w:val="111111"/>
          <w:sz w:val="28"/>
          <w:szCs w:val="28"/>
          <w:rtl w:val="true"/>
          <w:lang w:bidi="fa-IR"/>
        </w:rPr>
        <w:t>.</w:t>
      </w:r>
    </w:p>
    <w:p>
      <w:pPr>
        <w:pStyle w:val="Heading3"/>
        <w:numPr>
          <w:ilvl w:val="2"/>
          <w:numId w:val="1"/>
        </w:numPr>
        <w:rPr/>
      </w:pPr>
      <w:bookmarkStart w:id="1815" w:name="__RefHeading___Toc1438308_3264237689"/>
      <w:bookmarkStart w:id="1816" w:name="_Toc732"/>
      <w:bookmarkEnd w:id="1815"/>
      <w:r>
        <w:rPr/>
        <w:t>711</w:t>
      </w:r>
      <w:r>
        <w:rPr>
          <w:rtl w:val="true"/>
        </w:rPr>
        <w:t>-</w:t>
      </w:r>
      <w:r>
        <w:rPr>
          <w:rtl w:val="true"/>
        </w:rPr>
        <w:t>چهارجا از قصرهای بهشتند</w:t>
      </w:r>
      <w:bookmarkEnd w:id="18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788</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قصر بهشتی در دنیا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الحرام،مسجد پیامبر،مسجد بیت المقدس و مسجد کوفه</w:t>
      </w:r>
      <w:r>
        <w:rPr>
          <w:rFonts w:eastAsia="IRNazanin" w:cs="IRNazanin"/>
          <w:color w:val="111111"/>
          <w:sz w:val="28"/>
          <w:szCs w:val="28"/>
          <w:rtl w:val="true"/>
          <w:lang w:bidi="fa-IR"/>
        </w:rPr>
        <w:t>.</w:t>
      </w:r>
    </w:p>
    <w:p>
      <w:pPr>
        <w:pStyle w:val="Heading3"/>
        <w:numPr>
          <w:ilvl w:val="2"/>
          <w:numId w:val="1"/>
        </w:numPr>
        <w:rPr/>
      </w:pPr>
      <w:bookmarkStart w:id="1817" w:name="__RefHeading___Toc1438310_3264237689"/>
      <w:bookmarkStart w:id="1818" w:name="_Toc733"/>
      <w:bookmarkEnd w:id="1817"/>
      <w:r>
        <w:rPr/>
        <w:t>712</w:t>
      </w:r>
      <w:r>
        <w:rPr>
          <w:rtl w:val="true"/>
        </w:rPr>
        <w:t>-</w:t>
      </w:r>
      <w:r>
        <w:rPr>
          <w:rtl w:val="true"/>
        </w:rPr>
        <w:t>معنی ایمان</w:t>
      </w:r>
      <w:bookmarkEnd w:id="18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اقرار به زبان،شناخت با قلب و عمل به جوارح است</w:t>
      </w:r>
      <w:r>
        <w:rPr>
          <w:rFonts w:eastAsia="IRNazanin" w:cs="IRNazanin"/>
          <w:color w:val="111111"/>
          <w:sz w:val="28"/>
          <w:szCs w:val="28"/>
          <w:rtl w:val="true"/>
          <w:lang w:bidi="fa-IR"/>
        </w:rPr>
        <w:t>.</w:t>
      </w:r>
    </w:p>
    <w:p>
      <w:pPr>
        <w:pStyle w:val="Heading3"/>
        <w:numPr>
          <w:ilvl w:val="2"/>
          <w:numId w:val="1"/>
        </w:numPr>
        <w:rPr/>
      </w:pPr>
      <w:bookmarkStart w:id="1819" w:name="__RefHeading___Toc1438312_3264237689"/>
      <w:bookmarkStart w:id="1820" w:name="_Toc734"/>
      <w:bookmarkEnd w:id="1819"/>
      <w:r>
        <w:rPr/>
        <w:t>713</w:t>
      </w:r>
      <w:r>
        <w:rPr>
          <w:rtl w:val="true"/>
        </w:rPr>
        <w:t>-</w:t>
      </w:r>
      <w:r>
        <w:rPr>
          <w:rtl w:val="true"/>
        </w:rPr>
        <w:t>دو چیز سینۀ انسان را خوب و دو چیز سینۀ انسان را خراب می کند</w:t>
      </w:r>
      <w:bookmarkEnd w:id="18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است که هرگاه به شکم کسی درآید،آن را خراب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چیز است که هرگاه به شکم کسی درآید آن را درست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آن‌دو چیز که سینه فرزند آدم را درست می‌کند انار و آب ولرم است و دو چیزی که آن را خراب می‌کند،پنیر و گوشت قطعه‌قطعه شده است</w:t>
      </w:r>
      <w:r>
        <w:rPr>
          <w:rFonts w:eastAsia="IRNazanin" w:cs="IRNazanin"/>
          <w:color w:val="111111"/>
          <w:sz w:val="28"/>
          <w:szCs w:val="28"/>
          <w:rtl w:val="true"/>
          <w:lang w:bidi="fa-IR"/>
        </w:rPr>
        <w:t>.</w:t>
      </w:r>
    </w:p>
    <w:p>
      <w:pPr>
        <w:pStyle w:val="Heading3"/>
        <w:numPr>
          <w:ilvl w:val="2"/>
          <w:numId w:val="1"/>
        </w:numPr>
        <w:rPr/>
      </w:pPr>
      <w:bookmarkStart w:id="1821" w:name="__RefHeading___Toc1438314_3264237689"/>
      <w:bookmarkStart w:id="1822" w:name="_Toc735"/>
      <w:bookmarkEnd w:id="1821"/>
      <w:r>
        <w:rPr/>
        <w:t>714</w:t>
      </w:r>
      <w:r>
        <w:rPr>
          <w:rtl w:val="true"/>
        </w:rPr>
        <w:t>-</w:t>
      </w:r>
      <w:r>
        <w:rPr>
          <w:rtl w:val="true"/>
        </w:rPr>
        <w:t>بهترین علم</w:t>
      </w:r>
      <w:bookmarkEnd w:id="18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بن ابی طالب علیه السّلام می‌فرماید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دانشی خیر و بهره‌ای نیست مگر برای شنونده‌ای سینه گشاده یا دانشمندی سخنور</w:t>
      </w:r>
      <w:r>
        <w:rPr>
          <w:rFonts w:eastAsia="IRNazanin" w:cs="IRNazanin"/>
          <w:color w:val="111111"/>
          <w:sz w:val="28"/>
          <w:szCs w:val="28"/>
          <w:rtl w:val="true"/>
          <w:lang w:bidi="fa-IR"/>
        </w:rPr>
        <w:t>.</w:t>
      </w:r>
    </w:p>
    <w:p>
      <w:pPr>
        <w:pStyle w:val="Heading3"/>
        <w:numPr>
          <w:ilvl w:val="2"/>
          <w:numId w:val="1"/>
        </w:numPr>
        <w:rPr/>
      </w:pPr>
      <w:bookmarkStart w:id="1823" w:name="__RefHeading___Toc1438316_3264237689"/>
      <w:bookmarkStart w:id="1824" w:name="_Toc736"/>
      <w:bookmarkEnd w:id="1823"/>
      <w:r>
        <w:rPr/>
        <w:t>715</w:t>
      </w:r>
      <w:r>
        <w:rPr>
          <w:rtl w:val="true"/>
        </w:rPr>
        <w:t>-</w:t>
      </w:r>
      <w:r>
        <w:rPr>
          <w:rtl w:val="true"/>
        </w:rPr>
        <w:t>بهترین زنها پنج زنند</w:t>
      </w:r>
      <w:bookmarkEnd w:id="1824"/>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بن ابو طالب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زنان شما</w:t>
      </w:r>
    </w:p>
    <w:p>
      <w:pPr>
        <w:pStyle w:val="BookText"/>
        <w:rPr/>
      </w:pPr>
      <w:r>
        <w:rPr>
          <w:rFonts w:ascii="IRNazanin" w:hAnsi="IRNazanin" w:eastAsia="IRNazanin"/>
          <w:color w:val="111111"/>
          <w:sz w:val="28"/>
          <w:sz w:val="28"/>
          <w:szCs w:val="28"/>
          <w:rtl w:val="true"/>
          <w:lang w:bidi="fa-IR"/>
        </w:rPr>
        <w:t>نسائکم الخمس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الخمس؟قال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الهیّنة،اللّیّنة،المؤاتیة،الّتی إذا غضب زوجها لم تکتحل عینها؟بغمض حتّی یرضی،و الّتی إذا غاب زوجها حفظته فی غیبته،فتلک عاملة من عمّال اللّه،و عامل اللّه لا یخیب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 النّساء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مجمع، ربیع مربع،و کرب مقمع،و غلّ قمل،یجعله اللّه فی عنق من یشاء،و ینتزعه منه إذا شاء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الإسناد،عن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أَنْفِقُوا مِمّا رَزَقْناکُمْ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رزقکم اللّه علی ما فرض اللّه علیکم فیما ملکت أیمانکم،و اتّقوا اللّه فی الضّعیفین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النّساء و الیتیم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هم عورة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 امرأة سألت أبا جعفر علیه السّلام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 إنّی متبتّلة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التّبتّل عندک؟قالت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أرید التّزویج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ألتمس فی ذلک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انصرفی،فلو کان فی ذلک فضل لکانت فاطمة علیها السّلام أحقّ به منک،إنّه لیس أحد یسبقها إلی الفضل</w:t>
      </w:r>
      <w:r>
        <w:rPr>
          <w:rFonts w:eastAsia="IRNazanin" w:cs="IRNazanin"/>
          <w:color w:val="111111"/>
          <w:sz w:val="28"/>
          <w:szCs w:val="28"/>
          <w:rtl w:val="true"/>
          <w:lang w:bidi="fa-IR"/>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أبی جعفر علیه السّلام أنّه قال لخیثمة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 شیعتنا أنّه لا ینال ما عند اللّه إلاّ بالعمل،و أبلغ شیعتنا أنّ أعظم النّاس حسرة یوم القیامة من وصف عدلا ثمّ خالفه إلی غیره،و أبلغ شیعتنا أنّهم إذا قاموا بما أمروا أنّهم هم الفائزون یوم القیامة</w:t>
      </w:r>
      <w:r>
        <w:rPr>
          <w:rFonts w:eastAsia="IRNazanin" w:cs="IRNazanin"/>
          <w:color w:val="111111"/>
          <w:sz w:val="28"/>
          <w:szCs w:val="28"/>
          <w:rtl w:val="true"/>
          <w:lang w:bidi="fa-IR"/>
        </w:rPr>
        <w:t>.</w:t>
      </w:r>
      <w:bookmarkStart w:id="1825" w:name="pg13930_143658"/>
    </w:p>
    <w:p>
      <w:pPr>
        <w:pStyle w:val="BookText"/>
        <w:rPr/>
      </w:pPr>
      <w:bookmarkEnd w:id="1825"/>
      <w:r>
        <w:rPr>
          <w:rFonts w:ascii="IRNazanin" w:hAnsi="IRNazanin" w:eastAsia="IRNazanin"/>
          <w:color w:val="111111"/>
          <w:sz w:val="28"/>
          <w:sz w:val="28"/>
          <w:szCs w:val="28"/>
          <w:rtl w:val="true"/>
          <w:lang w:bidi="fa-IR"/>
        </w:rPr>
        <w:t>پنج نفرند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پنج نفرند کیستند؟فرمود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ساده و نرمخو و همراه و کسی که هنگام به خشم آمدن شوهرش پلک برهم نزند تا آنکه او خشنود شود و زنی که وقتی همسرش از او دور است،در دوری‌اش از او محافظت کند،که او کارگزاری از کارگزاران خداوند است و کارگزار خداوند ناامید نمی‌شود</w:t>
      </w:r>
      <w:r>
        <w:rPr>
          <w:rFonts w:eastAsia="IRNazanin" w:cs="IRNazanin"/>
          <w:color w:val="111111"/>
          <w:sz w:val="28"/>
          <w:szCs w:val="28"/>
          <w:rtl w:val="true"/>
          <w:lang w:bidi="fa-IR"/>
        </w:rPr>
        <w:t>.</w:t>
      </w:r>
    </w:p>
    <w:p>
      <w:pPr>
        <w:pStyle w:val="Heading3"/>
        <w:numPr>
          <w:ilvl w:val="2"/>
          <w:numId w:val="1"/>
        </w:numPr>
        <w:rPr/>
      </w:pPr>
      <w:bookmarkStart w:id="1826" w:name="__RefHeading___Toc1438318_3264237689"/>
      <w:bookmarkStart w:id="1827" w:name="_Toc737"/>
      <w:bookmarkEnd w:id="1826"/>
      <w:r>
        <w:rPr/>
        <w:t>716</w:t>
      </w:r>
      <w:r>
        <w:rPr>
          <w:rtl w:val="true"/>
        </w:rPr>
        <w:t>-</w:t>
      </w:r>
      <w:r>
        <w:rPr>
          <w:rtl w:val="true"/>
        </w:rPr>
        <w:t>زن ها چهار نوعند</w:t>
      </w:r>
      <w:bookmarkEnd w:id="18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چهار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خوبی‌ها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پرخیر و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پرمحصول،بداخلاق و پوست خشکیده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توضیح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 باب هشتم 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گردن هرکس که بخواهد می‌گذارد و هرگاه خواهد از او برمی‌دارد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مربع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فرزندی در دامن و فرزندی در شکم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 قمل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زنجیری پوستی شپش‌داری است که بر گردن اسیر می‌انداختند و شپش به او آسیب می‌رساند و او نمی‌توانست گردن خود را بخاراند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ضرب المثل عربهااست</w:t>
      </w:r>
      <w:r>
        <w:rPr>
          <w:rFonts w:eastAsia="IRNazanin" w:cs="IRNazanin"/>
          <w:color w:val="111111"/>
          <w:sz w:val="28"/>
          <w:szCs w:val="28"/>
          <w:rtl w:val="true"/>
          <w:lang w:bidi="fa-IR"/>
        </w:rPr>
        <w:t>.]</w:t>
      </w:r>
    </w:p>
    <w:p>
      <w:pPr>
        <w:pStyle w:val="Heading3"/>
        <w:numPr>
          <w:ilvl w:val="2"/>
          <w:numId w:val="1"/>
        </w:numPr>
        <w:rPr/>
      </w:pPr>
      <w:bookmarkStart w:id="1828" w:name="__RefHeading___Toc1438320_3264237689"/>
      <w:bookmarkStart w:id="1829" w:name="_Toc738"/>
      <w:bookmarkEnd w:id="1828"/>
      <w:r>
        <w:rPr/>
        <w:t>717</w:t>
      </w:r>
      <w:r>
        <w:rPr>
          <w:rtl w:val="true"/>
        </w:rPr>
        <w:t>-</w:t>
      </w:r>
      <w:r>
        <w:rPr>
          <w:rtl w:val="true"/>
        </w:rPr>
        <w:t>تفسیر قول خداوند</w:t>
      </w:r>
      <w:r>
        <w:rPr>
          <w:rtl w:val="true"/>
        </w:rPr>
        <w:t>: (</w:t>
      </w:r>
      <w:r>
        <w:rPr>
          <w:rtl w:val="true"/>
        </w:rPr>
        <w:t>أَنْفِقُوا مِمّا رَزَقْناکُمْ</w:t>
      </w:r>
      <w:r>
        <w:rPr>
          <w:rtl w:val="true"/>
        </w:rPr>
        <w:t>)</w:t>
      </w:r>
      <w:bookmarkEnd w:id="18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علیهما السّلام درباره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به شما روزی دادیم،ببخشید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آنچه خداوند به شما روزی کرده و شما مالک آن شده‌اید براساس واجب شده از جانب خداوند ببخشید و درباره دوگروه ناتوان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یتیمان،از خدا پروا کنید که همانا آنان نقصانی دارند</w:t>
      </w:r>
      <w:r>
        <w:rPr>
          <w:rFonts w:eastAsia="IRNazanin" w:cs="IRNazanin"/>
          <w:color w:val="111111"/>
          <w:sz w:val="28"/>
          <w:szCs w:val="28"/>
          <w:rtl w:val="true"/>
          <w:lang w:bidi="fa-IR"/>
        </w:rPr>
        <w:t>.</w:t>
      </w:r>
    </w:p>
    <w:p>
      <w:pPr>
        <w:pStyle w:val="Heading3"/>
        <w:numPr>
          <w:ilvl w:val="2"/>
          <w:numId w:val="1"/>
        </w:numPr>
        <w:rPr/>
      </w:pPr>
      <w:bookmarkStart w:id="1830" w:name="__RefHeading___Toc1438322_3264237689"/>
      <w:bookmarkStart w:id="1831" w:name="_Toc739"/>
      <w:bookmarkEnd w:id="1830"/>
      <w:r>
        <w:rPr/>
        <w:t>718</w:t>
      </w:r>
      <w:r>
        <w:rPr>
          <w:rtl w:val="true"/>
        </w:rPr>
        <w:t>-</w:t>
      </w:r>
      <w:r>
        <w:rPr>
          <w:rtl w:val="true"/>
        </w:rPr>
        <w:t>ذمّ تصمیم ازدواج نکردن</w:t>
      </w:r>
      <w:bookmarkEnd w:id="18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به حضرت باقر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کارت را به سامان کند،من ترک هوس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را ترک هوس می‌دانی؟او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نمی‌خواهم هیچ گاه ازدواج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 دست آوردن فضیلت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قصد خود بازگرد،زیرا اگر در این کار فضیلتی بود،فاطمه علیها السّلام از تو به آن سزاوارتر بود؛زیرا هیچ کس در فضیلت بر او پیشی نمی‌گیرد</w:t>
      </w:r>
      <w:r>
        <w:rPr>
          <w:rFonts w:eastAsia="IRNazanin" w:cs="IRNazanin"/>
          <w:color w:val="111111"/>
          <w:sz w:val="28"/>
          <w:szCs w:val="28"/>
          <w:rtl w:val="true"/>
          <w:lang w:bidi="fa-IR"/>
        </w:rPr>
        <w:t>.</w:t>
      </w:r>
    </w:p>
    <w:p>
      <w:pPr>
        <w:pStyle w:val="Heading3"/>
        <w:numPr>
          <w:ilvl w:val="2"/>
          <w:numId w:val="1"/>
        </w:numPr>
        <w:rPr/>
      </w:pPr>
      <w:bookmarkStart w:id="1832" w:name="__RefHeading___Toc1438324_3264237689"/>
      <w:bookmarkStart w:id="1833" w:name="_Toc740"/>
      <w:bookmarkEnd w:id="1832"/>
      <w:r>
        <w:rPr/>
        <w:t>719</w:t>
      </w:r>
      <w:r>
        <w:rPr>
          <w:rtl w:val="true"/>
        </w:rPr>
        <w:t>-</w:t>
      </w:r>
      <w:r>
        <w:rPr>
          <w:rtl w:val="true"/>
        </w:rPr>
        <w:t>به شیعیان ما بگو که به آنچه نزد خداست نمی رسد مگر به عمل کردن</w:t>
      </w:r>
      <w:bookmarkEnd w:id="1833"/>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796</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به خیثمه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شیعیان ما بگو که هیچ کسی به آن‌چه نزد خداوند است دست نمی‌یابد مگر در سایۀ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شیعیان ما بگو که بزرگ افسوس‌ترین مردمان در روز قیامت کسی است که از عدل سخن بگوید و سپس از آن به غیرش روی گرداند و به شیعیان ما بگو که اگر به آنچه فرمان داده شده‌اند،قیام کنند،در روز قیامت از رستگاران‌اند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أمیر المؤمنین علیه السّلام قال لا ترفعوا الطّست حتّی تنطف،أجمعوا وضوءکم جمع اللّه شملکم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أصبحت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لی سهما وافرا فی کلّ حسنة أنزلتها من السّماء إلی الأرض فی هذا الیوم،و اصرف عنّی کلّ مصیبة أنزلتها من السّماء إلی الأرض فی هذا الیوم،و عافنی من طلب ما لم یقدّر لی من رزق،و ما قدّرت لی من رزق فسقه إلیّ فی یسر منک و عافیة آمین؛ثلاث مرّات</w:t>
      </w:r>
      <w:r>
        <w:rPr>
          <w:rFonts w:eastAsia="IRNazanin" w:cs="IRNazanin"/>
          <w:color w:val="111111"/>
          <w:sz w:val="28"/>
          <w:szCs w:val="28"/>
          <w:rtl w:val="true"/>
          <w:lang w:bidi="fa-IR"/>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الرّضا علیه السّلام عن أبیه قال سمعت الصّادق علیه السّلام یقول إذا أمسی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أمسینا و أمسی الملک للّه الواحد القهّار،و الحمد للّه ربّ العالمین الّذی أذهب بالنّهار و جاء باللّیل و نحن فی عافیة منه،اللّهمّ هذا خلق جدید قد غشّانا، فما علمت فیه من خیر فسهّله و قیّضه و اکتبه أضعافا مضاعفة،و ما علمت فیه من شرّ فتجاوز عنه برحمتک،أمسیت لا أملک ما أرجو،و لا أدفع شرّ ما أخشی، أمسی الأمر لغیری،و أمسیت مرتهنا بکسبی،و أمسیت لا فقیر أفقر منّی،فلتسع لفقری من سعتک ممّا کتبت علی نفسک التّقوی ما أبقیتنی،و الکرامة إذا توفّیتنی، و الصّبر علی ما أبلیتنی،و البرکة فیما رزقتنی،و العزم علی طاعتک فیما بقی من عمری،و الشّکر لک فیما أنعمت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من منزلک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اللّه،توکّلت علی اللّه،ما شاء اللّه،لا قوّة إلاّ باللّه،اللّهمّ إنّی أسألک خیر ما خرجت</w:t>
      </w:r>
      <w:bookmarkStart w:id="1834" w:name="pg13930_143660"/>
    </w:p>
    <w:p>
      <w:pPr>
        <w:pStyle w:val="BookText"/>
        <w:rPr/>
      </w:pPr>
      <w:bookmarkEnd w:id="1834"/>
      <w:r>
        <w:rPr>
          <w:rFonts w:eastAsia="IRNazanin" w:cs="IRNazanin"/>
          <w:color w:val="111111"/>
          <w:sz w:val="28"/>
          <w:szCs w:val="28"/>
          <w:rtl w:val="true"/>
          <w:lang w:bidi="fa-IR"/>
        </w:rPr>
        <w:t>[</w:t>
      </w:r>
      <w:r>
        <w:rPr>
          <w:rFonts w:eastAsia="IRNazanin" w:cs="IRNazanin"/>
          <w:color w:val="111111"/>
          <w:sz w:val="28"/>
          <w:szCs w:val="28"/>
          <w:lang w:bidi="fa-IR"/>
        </w:rPr>
        <w:t>797</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بلند نکنید که سرریز شود،آب وضویتان را جمع کنید تا خداوند شما را یکپارچه کند</w:t>
      </w:r>
      <w:r>
        <w:rPr>
          <w:rFonts w:eastAsia="IRNazanin" w:cs="IRNazanin"/>
          <w:color w:val="111111"/>
          <w:sz w:val="28"/>
          <w:szCs w:val="28"/>
          <w:rtl w:val="true"/>
          <w:lang w:bidi="fa-IR"/>
        </w:rPr>
        <w:t>.</w:t>
      </w:r>
    </w:p>
    <w:p>
      <w:pPr>
        <w:pStyle w:val="Heading3"/>
        <w:numPr>
          <w:ilvl w:val="2"/>
          <w:numId w:val="1"/>
        </w:numPr>
        <w:rPr/>
      </w:pPr>
      <w:bookmarkStart w:id="1835" w:name="__RefHeading___Toc1438326_3264237689"/>
      <w:bookmarkStart w:id="1836" w:name="_Toc741"/>
      <w:bookmarkEnd w:id="1835"/>
      <w:r>
        <w:rPr/>
        <w:t>720</w:t>
      </w:r>
      <w:r>
        <w:rPr>
          <w:rtl w:val="true"/>
        </w:rPr>
        <w:t>-</w:t>
      </w:r>
      <w:r>
        <w:rPr>
          <w:rtl w:val="true"/>
        </w:rPr>
        <w:t>دعای هنگام صبح</w:t>
      </w:r>
      <w:bookmarkEnd w:id="18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برخاستی سه‌بار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برایم در هر حسنه‌ای که امروز از آسمان به زمین فرو می‌فرستی بهره‌ای فراوان قرار ده و هر مصیبتی را که امروز از آسمان به زمین فرو می‌فرستی از من دور بکن و مرا از جستن روزی‌ام که برایم مقدّر نکرده‌ای سالم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برایم روزی کرده‌ای در آسانی و سلامت به سویم 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Heading3"/>
        <w:numPr>
          <w:ilvl w:val="2"/>
          <w:numId w:val="1"/>
        </w:numPr>
        <w:rPr/>
      </w:pPr>
      <w:bookmarkStart w:id="1837" w:name="__RefHeading___Toc1438328_3264237689"/>
      <w:bookmarkStart w:id="1838" w:name="_Toc742"/>
      <w:bookmarkEnd w:id="1837"/>
      <w:r>
        <w:rPr/>
        <w:t>721</w:t>
      </w:r>
      <w:r>
        <w:rPr>
          <w:rtl w:val="true"/>
        </w:rPr>
        <w:t>-</w:t>
      </w:r>
      <w:r>
        <w:rPr>
          <w:rtl w:val="true"/>
        </w:rPr>
        <w:t>دعای هنگام شب و هنگام خارج شدن از منزل</w:t>
      </w:r>
      <w:bookmarkEnd w:id="1838"/>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799</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همان سند روایت شده که حضرت کاظم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حضرت صادق علیه السّلام شنیدم که هنگام شامگاه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شامگاه رسیدیم درحالی که حکومت برای خداوند یکتای چیره‌گر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سپاس از آن او است که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روز را برد و شب را آورد درحالی که ما به سلامت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این آفریده‌ای است که ما را فراگرفته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خیری را که در آن می‌بینی برایم فراهم و مقدّر کن و چندین برابر بنویس و به هر بدی که آگاهی داری به رحمت خودت از آن درگذر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کردم و به آنچه امیدوار بودم نرسیدم و از شرّ آنچه می‌ترسیدم محفوظ نماندم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به دیگری رسید و در گرو دستاوردم ماندم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شب رسیدم درحالی که هیچ نیازمندی،نیازمندتر از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گشایشی برای فقرم از آنچه که انجام آن را بر خود واجب ساخته‌ای عنایت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خواستار تقوی هستم تا زمانی که مرا زنده نگه خواهی داشت و خواهان کرامتم هنگامی که قبض روحم می‌فرمایی و خواستار شکیبایی‌ام در آنچه مورد آزمایشم قرار می‌دهی و تقاضای برکت دارم در آنچه روزی‌ام می‌فرمایی و خواهان تصمیم بر فرمانبری از تو را دارم در باقی‌مانده در عمرم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سپاسگزارم در آنچه بر من ارزانی داشته‌ای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خانه‌ات بیرون آمدی،بگو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بر خدا توکّل کردم که هرچه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نیرویی جز به سبب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له،و أعوذ بک من شرّ ما خرجت إلیه،اللّهمّ أوسع علیّ من فضلک،و أتمّ علیّ نعمتک،و استعملنی فی طاعتک،و اجعلنی راغبا فیما عندک،و توفّنی فی سبیلک و علی ملّتک و ملّة رسولک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یقول إذا خرج إلی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بحقّ السّائلین لک،و بحقّ مخرجی عن هذا،فإنّی لم أخرج أشرا و لا بطرا و لا ریاء و لا سمعة،و لکن خرجت ابتغاء رضوانک اجتناب سخطک،فعافنی بعافیتک من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الإسناد،عن أمیر المؤمنین علیه السّلام،أنّه کان یوم الجمعة یخطب علی المنبر،فقال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فلق الحبّة و برأ النّسمة،ما من رجل من قریش جرت علیه المواسی إلاّ و قد نزلت فیه آیة من کتاب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أعرفها کما أعرفه، فقام إلیه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المؤمنین،ما آیتک الّتی نزلت فیک؟فقال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سألت فافهم و لا علیک ألاّ تسأل عنها غیری،أقرأت سورة هود؟قال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یا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أفسمعت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عَلی بَیِّنَةٍ مِنْ رَبِّهِ وَ یَتْلُوهُ شاهِدٌ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 علی بیّنة من ربّه محمّد رسول اللّه صلّی اللّه علیه و اله و الّذی یتلوه شاهد منه،و هو الشّاهد،و هو منه،علیّ بن أبی طالب،و أنا الشّاهد،و أنا منه صلّی اللّه علیه و اله</w:t>
      </w:r>
      <w:r>
        <w:rPr>
          <w:rFonts w:eastAsia="Amiri" w:cs="Amiri" w:ascii="Amiri" w:hAnsi="Amiri"/>
          <w:color w:val="111111"/>
          <w:sz w:val="28"/>
          <w:szCs w:val="28"/>
          <w:rtl w:val="true"/>
          <w:lang w:bidi="ar-SA"/>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الإسناد،عن أمیر المؤمنین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تعطّروا بالاستغفار لا تفضحکم روائح الذّنوب</w:t>
      </w:r>
      <w:r>
        <w:rPr>
          <w:rFonts w:eastAsia="IRNazanin" w:cs="IRNazanin"/>
          <w:color w:val="111111"/>
          <w:sz w:val="28"/>
          <w:szCs w:val="28"/>
          <w:rtl w:val="true"/>
          <w:lang w:bidi="fa-IR"/>
        </w:rPr>
        <w:t>.</w:t>
      </w:r>
      <w:bookmarkStart w:id="1839" w:name="pg13930_143662"/>
    </w:p>
    <w:p>
      <w:pPr>
        <w:pStyle w:val="BookText"/>
        <w:rPr/>
      </w:pPr>
      <w:bookmarkEnd w:id="1839"/>
      <w:r>
        <w:rPr>
          <w:rFonts w:ascii="IRNazanin" w:hAnsi="IRNazanin" w:eastAsia="IRNazanin"/>
          <w:color w:val="111111"/>
          <w:sz w:val="28"/>
          <w:sz w:val="28"/>
          <w:szCs w:val="28"/>
          <w:rtl w:val="true"/>
          <w:lang w:bidi="fa-IR"/>
        </w:rPr>
        <w:t>خداوندا،من از تو خوبی آنچه را برایش بیرون آمده‌ام،می‌خواهم و از بدی‌اش 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خداوندا،احسانت را بر من بگستر،نعمت‌ات را بر من کامل کن،مرا به فرمانبری از خودت بگمار،مرا به آن‌چه در نزدت داری مشتاق گردان و در راه خودت و بر آیین خودت و آیین فرستاده‌ات صلّی اللّه علیه و اله بمیران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هنگامی که به سوی نماز می‌رفت،می‌فرمود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درخواست‌کنندگان از تو و به حق گریزگاهم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 که من از روی گستاخی و غرور و ریا و شهرت بیرون نیامده‌ام،بلکه به جستجوی رضایت تو و دوری از خشمت بیرون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بخشش خود مرا از دوزخ سلامت بدار</w:t>
      </w:r>
      <w:r>
        <w:rPr>
          <w:rFonts w:eastAsia="IRNazanin" w:cs="IRNazanin"/>
          <w:color w:val="111111"/>
          <w:sz w:val="28"/>
          <w:szCs w:val="28"/>
          <w:rtl w:val="true"/>
          <w:lang w:bidi="fa-IR"/>
        </w:rPr>
        <w:t>.»</w:t>
      </w:r>
    </w:p>
    <w:p>
      <w:pPr>
        <w:pStyle w:val="Heading3"/>
        <w:numPr>
          <w:ilvl w:val="2"/>
          <w:numId w:val="1"/>
        </w:numPr>
        <w:rPr/>
      </w:pPr>
      <w:bookmarkStart w:id="1840" w:name="__RefHeading___Toc1438330_3264237689"/>
      <w:bookmarkStart w:id="1841" w:name="_Toc743"/>
      <w:bookmarkEnd w:id="1840"/>
      <w:r>
        <w:rPr/>
        <w:t>722</w:t>
      </w:r>
      <w:r>
        <w:rPr>
          <w:rtl w:val="true"/>
        </w:rPr>
        <w:t>-</w:t>
      </w:r>
      <w:r>
        <w:rPr>
          <w:rtl w:val="true"/>
        </w:rPr>
        <w:t xml:space="preserve">نزول آیۀ شریفۀ </w:t>
      </w:r>
      <w:r>
        <w:rPr>
          <w:rtl w:val="true"/>
        </w:rPr>
        <w:t>(</w:t>
      </w:r>
      <w:r>
        <w:rPr>
          <w:rtl w:val="true"/>
        </w:rPr>
        <w:t>أَ فَمَنْ کانَ عَلی بَیِّنَةٍ مِنْ رَبِّهِ</w:t>
      </w:r>
      <w:r>
        <w:rPr>
          <w:rtl w:val="true"/>
        </w:rPr>
        <w:t>)</w:t>
      </w:r>
      <w:bookmarkEnd w:id="18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در خطبه نماز جمعه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دانه را شکافت و جنبدگان را آفرید،کسی از قریش نیست که بر او ستمی روا شده باشد مگر آنکه درباره او آیه‌ای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علیه السّلام آیه‌ای که درباره شما نازل شده،کدام است؟فرمودند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پرسیدی،بفهم و اشکالی ندارد که جز از من نپرسی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سوره هود را خوانده‌ای؟او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شنیده‌ای که خداوند عزتمند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دلیلی روشن از جانب پروردگارش داشت و به دنبالش شاهدی از خود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دلیلی روشن از جانب پروردگارش داشت،محمد رسول خدا صلّی اللّه علیه و اله بود و کسی‌که به دنبالش شاهد او بود که گواه است و از او است؛علی پسر ابو طالب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منم و من از اویم</w:t>
      </w:r>
      <w:r>
        <w:rPr>
          <w:rFonts w:eastAsia="IRNazanin" w:cs="IRNazanin"/>
          <w:color w:val="111111"/>
          <w:sz w:val="28"/>
          <w:szCs w:val="28"/>
          <w:rtl w:val="true"/>
          <w:lang w:bidi="fa-IR"/>
        </w:rPr>
        <w:t>.</w:t>
      </w:r>
    </w:p>
    <w:p>
      <w:pPr>
        <w:pStyle w:val="Heading3"/>
        <w:numPr>
          <w:ilvl w:val="2"/>
          <w:numId w:val="1"/>
        </w:numPr>
        <w:rPr/>
      </w:pPr>
      <w:bookmarkStart w:id="1842" w:name="__RefHeading___Toc1438332_3264237689"/>
      <w:bookmarkStart w:id="1843" w:name="_Toc744"/>
      <w:bookmarkEnd w:id="1842"/>
      <w:r>
        <w:rPr/>
        <w:t>723</w:t>
      </w:r>
      <w:r>
        <w:rPr>
          <w:rtl w:val="true"/>
        </w:rPr>
        <w:t>-</w:t>
      </w:r>
      <w:r>
        <w:rPr>
          <w:rtl w:val="true"/>
        </w:rPr>
        <w:t>معطّر شوید به استغفار</w:t>
      </w:r>
      <w:bookmarkEnd w:id="1843"/>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801</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طلب آمرزش خودتان را خوشبو کنید تا بوی گناهان شما را رسوا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الحفّار،عن أبی القاسم الدّعبلیّ،عن أبیه عن أخی دعبل،بن علیّ عن محمّد بن إسماعیل و سعید بن سفیان عن أبی عبد اللّه عن أبیه علیه السّلام عن عبد اللّه بن جعفر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مع الدّائن حتّی یقضی دینه،ما لم یکن فی أمر یکرهه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عبد اللّه بن جعفر یقول لجاریته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اذهبی فخذی لی بدین،فإنّی أکره أن أبیت لیلة إلاّ و اللّه معی بعد الّذی سمعته من رسول اللّه صلّی اللّه علیه و 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الحفّار،قال حدّثنا أبو القاسم الدّعبلیّ،قال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أبی،قال</w:t>
      </w:r>
      <w:r>
        <w:rPr>
          <w:rFonts w:eastAsia="IRNazanin" w:cs="IRNazanin"/>
          <w:color w:val="111111"/>
          <w:sz w:val="28"/>
          <w:szCs w:val="28"/>
          <w:rtl w:val="true"/>
          <w:lang w:bidi="fa-IR"/>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أخی دعبل،قال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سلامة الشّامیّ،عن زرارة بن أعین،عن أبی جعفر محمّد بن علیّ علیهما السّلام،عن ابن عبّاس،و عن محمّد،عن أبیه،عن جدّه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الخلافة عند أمیر المؤمنین علیّ بن أبی طالب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تقمّصها ابن أبی قحافة،و إنّه لیعلم أنّ محلّی منها محلّ القطب من الرّحی،ینحدر عنّی السّیل،و لا یرقی إلیّ الطّیر،و لکنّی سدلت دونها ثوبا،و طویت عنها کشحا، و قد طفقنا عنها برهة بین أن أصول بید جذّاء أو أصبر علی طخیة عمیاء یرضع فیها الصّغیر و یدبّ فیها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الصّبر علی هاتا أحجی،فصبرت و فی العین قذی،و فی الحلق شجا،بین أن أری تراث محمّد صلّی اللّه علیه و اله نهبا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حضرته الوفاة فأدلی بها إلی عمر،فیا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هو یستقیلها فی حیاته،إذ عهد بها و عقدها لآخر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لشدّ ما شاطرا ضرعیها،ثمّ تمثّل</w:t>
      </w:r>
      <w:r>
        <w:rPr>
          <w:rFonts w:eastAsia="IRNazanin" w:cs="IRNazanin"/>
          <w:color w:val="111111"/>
          <w:sz w:val="28"/>
          <w:szCs w:val="28"/>
          <w:rtl w:val="true"/>
          <w:lang w:bidi="fa-IR"/>
        </w:rPr>
        <w:t>:</w:t>
      </w:r>
      <w:bookmarkStart w:id="1844" w:name="pg13930_143664"/>
    </w:p>
    <w:p>
      <w:pPr>
        <w:pStyle w:val="Heading3"/>
        <w:numPr>
          <w:ilvl w:val="2"/>
          <w:numId w:val="1"/>
        </w:numPr>
        <w:rPr/>
      </w:pPr>
      <w:bookmarkStart w:id="1845" w:name="__RefHeading___Toc1438334_3264237689"/>
      <w:bookmarkStart w:id="1846" w:name="_Toc745"/>
      <w:bookmarkEnd w:id="1844"/>
      <w:bookmarkEnd w:id="1845"/>
      <w:r>
        <w:rPr/>
        <w:t>724</w:t>
      </w:r>
      <w:r>
        <w:rPr>
          <w:rtl w:val="true"/>
        </w:rPr>
        <w:t>-</w:t>
      </w:r>
      <w:r>
        <w:rPr>
          <w:rtl w:val="true"/>
        </w:rPr>
        <w:t>خدا با بدهکاران است</w:t>
      </w:r>
      <w:bookmarkEnd w:id="18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ابن جعفر بن ابی طالب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همراه بدهکار است تا بدهی‌اش را بپردازد تا وقتی در کاری نباشد که خداوند نمی‌پسندد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جعفر همواره به کنیزش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برایم قرضی بگیر؛زیرا دوست دارم وقتی شب می‌خوابم،خدا با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این سخن را از رسول خدا صلّی اللّه علیه و اله شنیدم</w:t>
      </w:r>
      <w:r>
        <w:rPr>
          <w:rFonts w:eastAsia="IRNazanin" w:cs="IRNazanin"/>
          <w:color w:val="111111"/>
          <w:sz w:val="28"/>
          <w:szCs w:val="28"/>
          <w:rtl w:val="true"/>
          <w:lang w:bidi="fa-IR"/>
        </w:rPr>
        <w:t>.</w:t>
      </w:r>
    </w:p>
    <w:p>
      <w:pPr>
        <w:pStyle w:val="Heading3"/>
        <w:numPr>
          <w:ilvl w:val="2"/>
          <w:numId w:val="1"/>
        </w:numPr>
        <w:rPr/>
      </w:pPr>
      <w:bookmarkStart w:id="1847" w:name="__RefHeading___Toc1438336_3264237689"/>
      <w:bookmarkStart w:id="1848" w:name="_Toc746"/>
      <w:bookmarkEnd w:id="1847"/>
      <w:r>
        <w:rPr/>
        <w:t>725</w:t>
      </w:r>
      <w:r>
        <w:rPr>
          <w:rtl w:val="true"/>
        </w:rPr>
        <w:t>-</w:t>
      </w:r>
      <w:r>
        <w:rPr>
          <w:rtl w:val="true"/>
        </w:rPr>
        <w:t>خطبۀ شقشقیه</w:t>
      </w:r>
      <w:bookmarkEnd w:id="1848"/>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803</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بن أعین از حضرت باقر علیه السّلام به نقل از ابن عباس و به نقل از پدرش از جدّش علیهم السّلام روایت کرده که 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امیر مؤمنان علی بن ابی طالب علیه السّلام از خلافت سخن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پسر ابو قحافه آن را در بر کرد در حالیکه می‌دانست جایگاه من در برابر او همچون جایگاه محور برای سنگ آسیا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همچون کوهی بلندم و ژرف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فکر بودم که با دست شکسته حمله کنم یا بر فضای تاریکی که در آن،کودک به شیر خوردن مشغول است و بزرگ در حال فرسوده شدن است،شکیبایی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دیدم که شکیبایی در آن حال خردمندانه‌تر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شکیبایی ورزیدم درحالی‌که خار در چشمم بود و استخوان در گلویم که ارث محمد صلّی اللّه علیه و اله به تاراج رفته می‌دیدم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او در گذشت و آن پیراهن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عمر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در زمان حیاتش آن‌گاه که آن را به گردن گرفت درخواست کناره‌گیری می‌کرد و اکنون برای پس از مرگش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آن عروس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دیگری می‌بست؛گویا دو پستان این شتر را باهم قسمت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مثال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شتّان ما یومی علی کورها و یوم حیّان أخی جابر</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فعقدها و اللّه فی ناحیة خشناء،یخشن مسّها و یغلظ کلمها،و یکثر العثار و الإعتذار فیها،صاحبها منها کراکب الصّعبة،إن أشنق لها خرم،و إن أسلس لها عسفت به، فمنی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بخباط و شماس و تلوّن اعتراض،إلی أن مضی لسبیله، فجعلها شوری بین ستّة زعم أنّی أحدهم،فیا للشّوری و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اعترض الرّیب فیّ مع الأوّلین فأنا الآن أقرن إلی هذه النّظائر و لکنّی أسففت مع القوم حیث أسفّوا، وطرت مع القوم حیث طاروا،صبرا لطول المحنة و انقضاء المدّة،فمال رجل لضغنه و أصغی آخر إلی صهره مع هن و هن،إلی أن قام الثّالث نافجا حضنیه بین نثیله و معتلفه منها،و أسرع معه بنو أبیه فی مال اللّه یخضمونه خضم الإبل نبتة الرّبیع،حتّی انتکثت به بطانته،و أجهز علیه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راعنی من النّاس إلاّ و هم رسل کعرف الضّبع،یسألونی أن أبایعهم و آبی ذلک،و انثالوا علیّ حتّی لقد وطئ الحسنان و شقّ عطافی،فلمّا نهضت بها و بالأمر فیها نکثت طائفة،و مرقت طائفة، و قسط آخرون،کأنّهم لم یسمعوا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الدّارُ الْآخِرَةُ نَجْعَلُها لِلَّذِینَ لا یُرِیدُونَ عُلُوًّا فِی الْأَرْضِ وَ لا فَساداً وَ الْعاقِبَةُ لِلْمُتَّقِینَ، بلی و اللّه لقد سمعوها، و لکن راقتهم دنیاهم و أعجبهم زبرجها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الّذی فلق الحبّة و برأ النّسمة،لو لا حضور النّاصر،و لزوم الحجّة و ما أخذ اللّه من أولیاء الأمر من أن لا یقارّوا علی کظّة ظالم و سغب مظلوم،لألقیت حبلها علی غاربها،و لسقیت آخرها بکأس</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فرق بزرگی است بین زندگی من بر پشت این شتر و زندگی راحتی که با حیان برادر جابر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سوگند او آن را به جانبی ناهموار کشاند که رونده در آن آسیب می‌بیند و جراحت و لغزش و پوزش بسیار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حکومت همچون سوارکار اسب سرکش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عنان،محکم کشد پرده‌های بینی حیوان پاره می‌شود و اگر رهایش کند سوارش را بر زمین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سوگند مردم به خطا و سرکشی و هم به بی‌ثباتی و روی‌گردانی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نیز درگذشت و خلافت را در شورایی شش نفره قرار داد و گمان کرد که من نیز یکی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هم‌ردیف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در این شورا از تو مدد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هنگام من در برابر آن‌دو نفر نخستین مورد تردید بودم تا اکنون با اینان جفت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به همراه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پرندگان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هرکجا که نشستند،نشستم و هرکجا که پریدند،پریدم تا بر درازای رنج و پایان مدت،شکیبایی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یکی از آنها به جهت کینه‌ای که از من داشت روی برتافت و دیگری به دامادش گوش سپرد،کارهای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گفتنش کراهت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سومی به خلافت رسید که از پرخوارگی باد به پهلوها انداخته بود چونان چارپایی که همّی جز خوردن نداشت به همراه او خاندان پدری‌اش ایستادند و مانند شتری که علفهای تازه بهار را می‌بلعد،بیت المال را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شکمش دریده شد و کردارش قتلش را درپی آورد و ناگاه دیدم که مردم مانند یال کفتار بر سرم ریختند و از من خواستند که با ایشان بیعت کنم ولی من سرپیچیدم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آنان چنان بر من ازدحام کردند که حسن و حسین زیر دست و پا ماندند و ردایم از هردو طرف پاره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زمام کار را به دستم گرفتم گروهی پیمان شکستند،جماعتی از دین بیرون رفتند و دسته‌ای نیز ستم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سخن خداوند را نشنیده بودند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سرای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کسانی قرار می‌دهیم که در زمین برتری نمی‌جویند و تباه‌کاری نمی‌کنند و پایان کار برای پرهیزگاران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خدا سوگند آن را شنیده بودند ولی دنیایشان ایشان را</w:t>
      </w:r>
    </w:p>
    <w:p>
      <w:pPr>
        <w:pStyle w:val="BookText"/>
        <w:rPr/>
      </w:pPr>
      <w:r>
        <w:rPr>
          <w:rFonts w:ascii="IRNazanin" w:hAnsi="IRNazanin" w:eastAsia="IRNazanin"/>
          <w:color w:val="111111"/>
          <w:sz w:val="28"/>
          <w:sz w:val="28"/>
          <w:szCs w:val="28"/>
          <w:rtl w:val="true"/>
          <w:lang w:bidi="fa-IR"/>
        </w:rPr>
        <w:t>أوّلها،و لألفوا دنیاهم أزهد عندی من عفطة عنز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فناوله رجل من أهل السّواد کتابا فانقطع کلامه،فما أسفت علی شیء کأسفی علی ما فات من کلامه،فلمّا فرغ من قراءته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المؤمنین،لو اطّردت مقالتک من حیث أفضیت إلیه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یا ابن عبّاس،تلک شقشقة هدرت ثمّ قرّت</w:t>
      </w:r>
      <w:r>
        <w:rPr>
          <w:rFonts w:eastAsia="IRNazanin" w:cs="IRNazanin"/>
          <w:color w:val="111111"/>
          <w:sz w:val="28"/>
          <w:szCs w:val="28"/>
          <w:rtl w:val="true"/>
          <w:lang w:bidi="fa-IR"/>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الحفّار،عن إسماعیل بن علیّ الدّعبلیّ عن أحمد بن علیّ الخزّاز عن أبی سهل الدّقّاق عن عبد الرّزّاق،و قال الدّعبلیّ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إسحاق بن إبراهیم الدّیریّ عن عبد الرّزّاق،عن معمر،عن الزّهریّ،عن عبید اللّه بن عبد اللّه بن عتبة بن مسعود،عن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نسوة من المهاجرین و الأنصار علی فاطمة بنت رسول اللّه صلّی اللّه علیه و اله یعدنها فی علّتها،فقلن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بنت رسول اللّه صلّی اللّه علیه و اله،کیف أصبحت؟فقالت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أصبحت و اللّه عائفة لدنیا کنّ،قالیة لرجالکنّ،لفظتهم بعد إذ عجمتهم،و سئمتهم بعد إذ سبرتهم،فقبحا لأفون الرّأی و خطل القول و خور القناة،و لَبِئْسَ ما قَدَّمَتْ لَهُمْ أَنْفُسُهُمْ أَنْ سَخِطَ اللّهُ عَلَیْهِمْ وَ فِی الْعَذابِ هُمْ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جرم و اللّه لقد قلّدتهم ربقتها،و شننت علیهم غارها،فجدعا و رغما للقوم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ویحهم،أنّی زحزحوها عن 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نقموا و اللّه منه إلاّ نکیر سیفه،و نکال وقعه،و تنمّره فی ذات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تاللّه لو تکافّوا علیه عن زمام نبذه إلیه رسول اللّه صلّی اللّه علیه و اله لاعتلقه،ثمّ لسار بهم سیرا سجحا،فإنّه قواعد الرّسالة،و رواسی النّبوّة،و مهبط الرّوح الأمین و البطین بأمر</w:t>
      </w:r>
      <w:bookmarkStart w:id="1849" w:name="pg13930_143668"/>
    </w:p>
    <w:p>
      <w:pPr>
        <w:pStyle w:val="BookText"/>
        <w:rPr/>
      </w:pPr>
      <w:bookmarkEnd w:id="1849"/>
      <w:r>
        <w:rPr>
          <w:rFonts w:ascii="IRNazanin" w:hAnsi="IRNazanin" w:eastAsia="IRNazanin"/>
          <w:color w:val="111111"/>
          <w:sz w:val="28"/>
          <w:sz w:val="28"/>
          <w:szCs w:val="28"/>
          <w:rtl w:val="true"/>
          <w:lang w:bidi="fa-IR"/>
        </w:rPr>
        <w:t>فریب داده آنان را شیفته ساخت و به زر و زیورش دل باخت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به خدایی که دانه را شکافت و جنبندگان را پدید آورد اگر نبود گرد آمدن یاران و تمام شدن حجت و پیمانی که خداوند از صاحبان امر گرفته بود،به این‌که در برابر شکمبارگی ستمگران و گرسنگی ستمدیدگان ساکت ننشینند،افسار شتر حکومت را بر کوهانش می‌انداختم و در پایان با آن همان می‌کردم که در آغاز کرده بودم و می‌دیدند که این دنیای ایشان در نزد من از عطسه بزغاله‌ای بی ارزش‌تر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مردی از اهل عراق نامه‌ای به دست امام داد و سخن حضرت قطع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بر هیچ‌چیزی چنان دریغ نخوردم که بر این سخنان باقی‌مانده،حضرت چون خواندن نامه را به پایان برد 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ای کاش سخن خود را ادامه می‌دادی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ای پسر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آتش درون بود که زبانه کشید و سپس فرو نشست</w:t>
      </w:r>
      <w:r>
        <w:rPr>
          <w:rFonts w:eastAsia="IRNazanin" w:cs="IRNazanin"/>
          <w:color w:val="111111"/>
          <w:sz w:val="28"/>
          <w:szCs w:val="28"/>
          <w:rtl w:val="true"/>
          <w:lang w:bidi="fa-IR"/>
        </w:rPr>
        <w:t>.</w:t>
      </w:r>
    </w:p>
    <w:p>
      <w:pPr>
        <w:pStyle w:val="Heading3"/>
        <w:numPr>
          <w:ilvl w:val="2"/>
          <w:numId w:val="1"/>
        </w:numPr>
        <w:rPr/>
      </w:pPr>
      <w:bookmarkStart w:id="1850" w:name="__RefHeading___Toc1438338_3264237689"/>
      <w:bookmarkStart w:id="1851" w:name="_Toc747"/>
      <w:bookmarkEnd w:id="1850"/>
      <w:r>
        <w:rPr/>
        <w:t>726</w:t>
      </w:r>
      <w:r>
        <w:rPr>
          <w:rtl w:val="true"/>
        </w:rPr>
        <w:t>-</w:t>
      </w:r>
      <w:r>
        <w:rPr>
          <w:rtl w:val="true"/>
        </w:rPr>
        <w:t>خطبۀ فاطمه علیها السّلام به زنان مهاجرین و انصار</w:t>
      </w:r>
      <w:bookmarkEnd w:id="18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زنان مهاجر و انصار به نزد فاطمه دخت رسول خدا صلّی اللّه علیه و اله آمدند تا در آن بیماری ایشان را عیادت کنند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دخت رسول خدا،چگونه‌اید؟او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بامداد درحالی برخاستم که از دنیایتان بیزار و از مردانتان خشمگینم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ایشان را شناختم به دورشان انداختم و پس از آزمودنشان از ایشان بدم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زشت است کاستی اندیشه و پریشانی سخن و نیزه‌شکننده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چیزی برای خودشان از پیش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آنها خشمگین می‌شود و در عذاب الهی جاودانه خواهند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سوگند به ناچار ریسمانش را به گردنشان انداختم و شرمش را متوجه ایشان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نابودی و شرم باد بر گروه ستمگران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آنان</w:t>
      </w:r>
      <w:r>
        <w:rPr>
          <w:rFonts w:eastAsia="IRNazanin" w:cs="IRNazanin"/>
          <w:color w:val="111111"/>
          <w:sz w:val="28"/>
          <w:szCs w:val="28"/>
          <w:rtl w:val="true"/>
          <w:lang w:bidi="fa-IR"/>
        </w:rPr>
        <w:t>.</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از جانب ابا الحسن به کجا حرکت دادند به خدا سوگند،تنها به خاطر شمشیر باطل براندازش و سختی عقوبتش و خشم گرفتنش در راه خدا از او انتقام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که اگر افسار مرکب خلافت را که رسول خدا صلّی اللّه علیه و اله به او سپرده بود در دستش وا می‌نهادند،مرکب را مهار کرده و به نرمی روح الامین و کاردان امر دین در دنیا و آخرت است</w:t>
      </w:r>
    </w:p>
    <w:p>
      <w:pPr>
        <w:pStyle w:val="BookText"/>
        <w:rPr/>
      </w:pPr>
      <w:r>
        <w:rPr>
          <w:rFonts w:ascii="Amiri" w:hAnsi="Amiri" w:eastAsia="Amiri" w:cs="Amiri"/>
          <w:color w:val="111111"/>
          <w:sz w:val="28"/>
          <w:sz w:val="28"/>
          <w:szCs w:val="28"/>
          <w:rtl w:val="true"/>
          <w:lang w:bidi="ar-SA"/>
        </w:rPr>
        <w:t xml:space="preserve">الدّین فی الدّنیا و الآخرة أَلا ذلِکَ هُوَ الْخُسْرانُ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یکتلم خشاشه،و لا یتعتع راکبه،و لأوردهم منهلا رویّا فضفاضا،تطفح ضفّته و لأصدرهم بطانا قد خثر بهم الرّیّ غیر متحلّ بطائل إلاّ بغمر النّاهل وردع سورة الساغب،و لفتحت علیهم برکات من السّماء و الأرض و سیأخذهم اللّه بما کانوا یکسبون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فهلمّ فاسمع،فما عشت أراک الدّهر عجبا،و إن تعجب بعد الحادث،فما بالهم بأیّ سند استندوا،أم بأیّة عروة تمسّکوا؟لبئس المولی و لبئس العشیر بِئْسَ لِلظّالِمِینَ بَدَلاً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استبدلوا الذّنابی بالقوادم،و الحرون بالقاحم، و العجز بالکاهل،فتعسا لقوم یَحْسَبُونَ أَنَّهُمْ یُحْسِنُونَ صُنْعاً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الْمُفْسِدُونَ وَ لکِنْ لا یَشْعُرُونَ أَ فَمَنْ یَهْدِی إِلَی الْحَقِّ أَحَقُّ أَنْ یُتَّبَعَ أَمَّنْ لا یَهِدِّی إِلاّ أَنْ یُهْدی فَما لَکُمْ کَیْفَ تَحْکُمُونَ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لقحت فنظرة ریثما تنتج،ثمّ احتلبوا طلاع القعب دما عبیطا و ذعافا ممضّا،هنالک یخسر المبطلون و یعرف التّالون غبّ ما أسّس الأوّلون،ثمّ طیبوا بعد ذلک عن أنفسکم لفتنها،ثمّ اطمئنّوا للفتنة جأشا،و أبشروا بسیف صارم و هرج دائم شامل و استبداد من الظّالمین،یدع فیئکم زهیدا و جمعکم حصیدا،فیا حسرة لهم و قد فَعَمِیَتْ عَلَیْهِمُ الْأَنْباءُ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نُلْزِمُکُمُوها وَ أَنْتُمْ لَها کارِهُونَ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قرئ علی أبی الفتح هلال بن محمّد بن جعفر عن إسماعیل بن علیّ الدّعبلیّ عن أبی علیّ بن علیّ عن أبیه علیّ بن رزین عن أبیه رزین بن عثمان،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آن،همان زیان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سوگند مرکب را می‌راند آن‌سان که نه حیوان خسته و زخمی گردد و نه سواره،آزرده و کوفته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سر چشمه‌ای می‌رساند گوارا و جوشان که آب از کناره‌هایش لبریز می‌شد و باز می‌گرداند آن گونه که از شدت سیری،سنگین و فربه 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آنکه خود بهره‌ای برده باشد مگر به نوشیدن جرعه‌هایی اندک و رفع شدت گرسنگی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تنها به خاطر شمشیر باطل براندازش و سختی عقوبتش و از کوره در رفتنش در راه خدا از او انتقام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زمام مرکب حکومت را که رسول خدا صلّی اللّه علیه و اله به او سپرده بود در دست او باز می‌گذاشتند و از او حمایت می‌کردند او به خوبی این مرکب را مهار می‌کرد و به نرمی آنان را به پیش می‌برد که همانا او چارچوبه رسالت و پایه‌های پا برجای نبوت و فرودگاه روح الامین کاردان امر دین در دنیا و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آن،همان بدبختی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نه مرکب خسته و مجروح شود و نه راکب آزرده و کوفته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سرچشمه گوارا جوشانی که آب کناره از کناره‌هایش لبریز می‌شد هدایت می‌کرد تا به قدری بنوشند که از سیرابی سنگین شوند نه آن‌چنان که بی‌بهره و لب‌تشنه و ناامید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اگر چنین کرده بودند برکت از آسمان و زمین به روی آنان گشوده می‌شد،اما به زودی خدای بزرگ آنان را به کیفر آنچه کرده‌اند،خواهد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بیا و بشنو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پس از این زندگی کنی روزگار تازه‌ها و شگفتی‌های دیگری به تو نشان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کار اینان شگفت‌آور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به چه تکیه‌گاهی تکیه زده و به چه چیز ریسمانی چنگ زده‌اند؟چه بد دوستدار و چه بد همراهی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بد جایگزینی برای ستمکاران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دنباله‌روها را به‌جای پیشروان نشاندند سرکش را به‌جای بی‌پروای شجاع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پیشتازان را رها کردند و پس‌ماندگان را گرفتند</w:t>
      </w:r>
      <w:r>
        <w:rPr>
          <w:rFonts w:eastAsia="IRNazanin" w:cs="IRNazanin"/>
          <w:color w:val="111111"/>
          <w:sz w:val="28"/>
          <w:szCs w:val="28"/>
          <w:rtl w:val="true"/>
          <w:lang w:bidi="fa-IR"/>
        </w:rPr>
        <w:t>.</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ننگ و خواری باد بر مردمانی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می‌کنند کار خوبی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خود جامعه خویش را تباه ساخته‌اند و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مردم را به سوی حقیقت هدایت می‌کند سزاوار است که پیروی شود یا کسی که خود باید پیروی کند؟شما را چه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حکم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نابجا و ناپسند روزگار شما را به آبستن حوادثی کرد که نتایج شوم آن را در</w:t>
      </w:r>
    </w:p>
    <w:p>
      <w:pPr>
        <w:pStyle w:val="BookText"/>
        <w:rPr/>
      </w:pPr>
      <w:r>
        <w:rPr>
          <w:rFonts w:ascii="IRNazanin" w:hAnsi="IRNazanin" w:eastAsia="IRNazanin"/>
          <w:color w:val="111111"/>
          <w:sz w:val="28"/>
          <w:sz w:val="28"/>
          <w:szCs w:val="28"/>
          <w:rtl w:val="true"/>
          <w:lang w:bidi="fa-IR"/>
        </w:rPr>
        <w:t>عن أبیه عثمان بن عبد الرّحمن،عن أبیه عبد الرّحمن بن عبد اللّه عن أبیه عبد اللّه بن بدیل بن ورقاء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بدیل بن ورقاء الخزاعیّ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یوم الفتح أوفقنی العبّاس بین یدی رسول اللّه صلّی اللّه علیه و 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اللّه،هذا یوم قد شرّفت فیه قوما،فما بال خالک بدیل بن ورقاء و هو قعید حیّه؟قال النّبیّ صلّی اللّه علیه و اله احسر عن حاجبیک یا بدیل؛فحسرت عنهما و حدرت لثامی فرأی سوادا بعارضی،فقال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سنوک یا بدیل؟فقلت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و تسعون یا رسول اللّه فتبسّم النّبیّ صلّی اللّه علیه و اله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زادک اللّه جمالا و سوادا و أمتعک و ولدک،لکن رسول اللّه صلّی اللّه علیه و اله قد نیّف علی السّتّین،و قد أسرع الشّیب فیه،ارکب جملک هذا الأورق،فناد فی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أیّام أکل و شرب؛و کنت جهیرا،فرأیتنی بین خیامهم،و أنا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رسول رسول اللّه صلّی اللّه علیه و اله یقول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أیّام أکل و شرب؛و هی لغة خزاعة یعنی الاجتماع؛و من هاهنا قرأ أبو عمرو فَشارِبُونَ شُرْبَ الْهِیمِ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الحفّار،عن إسماعیل بن علیّ الدّعبلیّ عن أبیه عن أبی مقاتل الکشّیّ عن أبی مقاتل السّمرقندیّ،عن مقاتل بن حیّان،عن الأصبغ بن نباتة،عن علیّ بن أبی طالب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علی النّبیّ صلّی اللّه علیه و اله فَصَلِّ لِرَبِّکَ وَ انْحَرْ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الکوثر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جبرئیل،ما هذه النّحیرة الّتی أمر بها ربّی؟قال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إنّها لیست نحیرة،و لکنّها رفع الأیدی فی الصّلاة</w:t>
      </w:r>
      <w:r>
        <w:rPr>
          <w:rFonts w:eastAsia="Amiri" w:cs="Amiri" w:ascii="Amiri" w:hAnsi="Amiri"/>
          <w:color w:val="111111"/>
          <w:sz w:val="28"/>
          <w:szCs w:val="28"/>
          <w:rtl w:val="true"/>
          <w:lang w:bidi="ar-SA"/>
        </w:rPr>
        <w:t>.</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الحفّار،عن إسماعیل بن علیّ الدّعبلیّ عن أبیه عن أخی</w:t>
      </w:r>
      <w:bookmarkStart w:id="1852" w:name="pg13930_143672"/>
    </w:p>
    <w:p>
      <w:pPr>
        <w:pStyle w:val="BookText"/>
        <w:rPr/>
      </w:pPr>
      <w:bookmarkEnd w:id="1852"/>
      <w:r>
        <w:rPr>
          <w:rFonts w:ascii="IRNazanin" w:hAnsi="IRNazanin" w:eastAsia="IRNazanin"/>
          <w:color w:val="111111"/>
          <w:sz w:val="28"/>
          <w:sz w:val="28"/>
          <w:szCs w:val="28"/>
          <w:rtl w:val="true"/>
          <w:lang w:bidi="fa-IR"/>
        </w:rPr>
        <w:t>آینده خواهید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به‌جای شیر،خون تازه و زهر کشنده خواهید دوشید و در آن هنگام است که تبهکاران روز زیانباری داشته و آیندگان آثار شوم بدعتهای گذشتگان و پیشینیان خود را خواهند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 خود را برای آغاز فتنه‌ها و حوادث ناگوار آماده کنید و چشم را به راه شمشیرهای برنده و هرج‌ومرج فراگیرنده و استبداد ستمگران باشید که حق شما را بربایند و مقدار ناچیزی به شما بدهند و دسترنج شما را به یغما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که اخبار برایتان پنهان است چگونه ما می‌توانیم شما را به اجبار به راه حق ببریم درحالی که خودتان نمی‌خواهید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1853" w:name="__RefHeading___Toc1438340_3264237689"/>
      <w:bookmarkStart w:id="1854" w:name="_Toc748"/>
      <w:bookmarkEnd w:id="1853"/>
      <w:r>
        <w:rPr/>
        <w:t>727</w:t>
      </w:r>
      <w:r>
        <w:rPr>
          <w:rtl w:val="true"/>
        </w:rPr>
        <w:t>-</w:t>
      </w:r>
      <w:r>
        <w:rPr>
          <w:rtl w:val="true"/>
        </w:rPr>
        <w:t>سخن پیامبر صلّی اللّه علیه و اله با بدیل بن ورقاء</w:t>
      </w:r>
      <w:bookmarkEnd w:id="18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بدیل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بدیل بن ورقاء خزاعی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فتح مکه عباس مرا به نزد رسول خدا صلّی اللّه علیه و اله برد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امروز روزی است که گروهی را در آن گرامی داشته‌ای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دایی‌ات بدیل ورقاء چنین نباشد که سرپرست قبیله‌اش است؟پیامبر گرامی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بدیل نقاب از چهره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کردم و نقاب از چهره‌ام پایین افتاد حضرت صلّی اللّه علیه و اله در گونه‌ام سیاهی دید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بدیل چند سال داری؟ 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و هفت سال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لبخند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زیبایی و سیاهی مویت بیفزاید و تو و فرزندانت را بهره‌مند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رسول خدا که تازه از شصت گذشته،سپیدی موها در سرش شتاب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براین شتر سپید و سیاهت سوار شو و درمیان مردم فریاد بزن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روزهای خوردن و آشامیدن است،من صدایم بلند بود و ناگاه خودم را میان خیمه‌های آنان دیدم که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فرستاده رسول خدایم که به شما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روزهای خوردن و آشامیدن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گویش خزاعیان است و به معنای گرد همایی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این‌روی ابو عمرو این آیه را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 شتران تشنه‌ای که می‌آشامند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3"/>
        <w:numPr>
          <w:ilvl w:val="2"/>
          <w:numId w:val="1"/>
        </w:numPr>
        <w:rPr/>
      </w:pPr>
      <w:bookmarkStart w:id="1855" w:name="__RefHeading___Toc1438342_3264237689"/>
      <w:bookmarkStart w:id="1856" w:name="_Toc749"/>
      <w:bookmarkEnd w:id="1855"/>
      <w:r>
        <w:rPr/>
        <w:t>728</w:t>
      </w:r>
      <w:r>
        <w:rPr>
          <w:rtl w:val="true"/>
        </w:rPr>
        <w:t>-</w:t>
      </w:r>
      <w:r>
        <w:rPr>
          <w:rtl w:val="true"/>
        </w:rPr>
        <w:t xml:space="preserve">نزول آیۀ شریفۀ </w:t>
      </w:r>
      <w:r>
        <w:rPr>
          <w:rtl w:val="true"/>
        </w:rPr>
        <w:t>(</w:t>
      </w:r>
      <w:r>
        <w:rPr>
          <w:rtl w:val="true"/>
        </w:rPr>
        <w:t>فَصَلِّ لِرَبِّکَ وَ انْحَرْ</w:t>
      </w:r>
      <w:r>
        <w:rPr>
          <w:rtl w:val="true"/>
        </w:rPr>
        <w:t>)</w:t>
      </w:r>
      <w:bookmarkEnd w:id="1856"/>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أصبغ بن نباته روایت کرده که علی بن ابی طالب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پروردگارت نماز بگزار و ذبح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 این قربانی که پروردگارم مرا به آن فرمان داده است چیست؟او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مقصود از آن،ذبح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بلند کردن دستها در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دعبل،عن شعبة بن الحجّاج،عن علقمة بن مزید عن سعد بن عبیدة عن البراء بن عازب،عن النّبیّ صلّی اللّه علیه و اله فی قوله تعالی یُثَبِّتُ اللّهُ الَّذِینَ آمَنُوا بِالْقَوْلِ الثّابِتِ فِی الْحَیاةِ الدُّنْیا وَ فِی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القبر إذا سئل الموتی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الحفّار،عن إسماعیل،عن محمّد بن غالب بن حرب عن علیّ بن أبی طالب البزّاز عن موسی بن عمیر الکوفیّ،عن الحکیم بن إبراهیم، عن الأسود بن یزید،عن عبد اللّه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أیّما رجل آتاه اللّه علما فکتمه و هو یعلمه،لقی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 ملجما بلجام من 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الحفّار،عن أبی القاسم الدّعبلیّ عن محمّد بن غالب عن أبی عمیر الحوصیّ،عن الحسن بن أبی جعفر،عن معمر،عن الزّهریّ،عن سعید بن المسیّب،عن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حریم البئر خمسة و عشرون ذراعا،و حریم البئر العادیّة خمسون ذراعا،و حریم عین البئر السّائحة ثلاثمائة ذراع،و حریم بئر الزّرع ستّمائة ذراع</w:t>
      </w:r>
      <w:r>
        <w:rPr>
          <w:rFonts w:eastAsia="IRNazanin" w:cs="IRNazanin"/>
          <w:color w:val="111111"/>
          <w:sz w:val="28"/>
          <w:szCs w:val="28"/>
          <w:rtl w:val="true"/>
          <w:lang w:bidi="fa-IR"/>
        </w:rPr>
        <w:t>.</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الحفّار،عن أبی القاسم الدّعبلیّ عن أبیه عن دعبل عن مجاشع بن عمرو،عن میسرة بن عبید اللّه،عن عبد الکریم الجزریّ،عن سعید بن جبیر،عن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وَ عَمِلُوا الصّالِحاتِ مِنْهُمْ مَغْفِرَةً وَ أَجْراً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قوم النّبیّ صلّی اللّه علیه و اله</w:t>
      </w:r>
      <w:bookmarkStart w:id="1857" w:name="pg13930_143674"/>
    </w:p>
    <w:p>
      <w:pPr>
        <w:pStyle w:val="Heading3"/>
        <w:numPr>
          <w:ilvl w:val="2"/>
          <w:numId w:val="1"/>
        </w:numPr>
        <w:rPr/>
      </w:pPr>
      <w:bookmarkStart w:id="1858" w:name="__RefHeading___Toc1438344_3264237689"/>
      <w:bookmarkStart w:id="1859" w:name="_Toc750"/>
      <w:bookmarkEnd w:id="1857"/>
      <w:bookmarkEnd w:id="1858"/>
      <w:r>
        <w:rPr/>
        <w:t>729</w:t>
      </w:r>
      <w:r>
        <w:rPr>
          <w:rtl w:val="true"/>
        </w:rPr>
        <w:t>-</w:t>
      </w:r>
      <w:r>
        <w:rPr>
          <w:rtl w:val="true"/>
        </w:rPr>
        <w:t xml:space="preserve">تفسیر آیۀ شریفۀ </w:t>
      </w:r>
      <w:r>
        <w:rPr>
          <w:rtl w:val="true"/>
        </w:rPr>
        <w:t>(</w:t>
      </w:r>
      <w:r>
        <w:rPr>
          <w:rtl w:val="true"/>
        </w:rPr>
        <w:t>یُثَبِّتُ اللّهُ الَّذِینَ آمَنُوا بِالْقَوْلِ الثّابِتِ</w:t>
      </w:r>
      <w:r>
        <w:rPr>
          <w:rtl w:val="true"/>
        </w:rPr>
        <w:t>)</w:t>
      </w:r>
      <w:bookmarkEnd w:id="18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 از پیامبر گرامی صلّی اللّه علیه و اله درباره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مؤمنان را با گفتار ثابت در زندگی دنیا و آخرت پایدار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که در گور از مردگان پرسیده می‌شود</w:t>
      </w:r>
      <w:r>
        <w:rPr>
          <w:rFonts w:eastAsia="IRNazanin" w:cs="IRNazanin"/>
          <w:color w:val="111111"/>
          <w:sz w:val="28"/>
          <w:szCs w:val="28"/>
          <w:rtl w:val="true"/>
          <w:lang w:bidi="fa-IR"/>
        </w:rPr>
        <w:t>.</w:t>
      </w:r>
    </w:p>
    <w:p>
      <w:pPr>
        <w:pStyle w:val="Heading3"/>
        <w:numPr>
          <w:ilvl w:val="2"/>
          <w:numId w:val="1"/>
        </w:numPr>
        <w:rPr/>
      </w:pPr>
      <w:bookmarkStart w:id="1860" w:name="__RefHeading___Toc1438346_3264237689"/>
      <w:bookmarkStart w:id="1861" w:name="_Toc751"/>
      <w:bookmarkEnd w:id="1860"/>
      <w:r>
        <w:rPr/>
        <w:t>730</w:t>
      </w:r>
      <w:r>
        <w:rPr>
          <w:rtl w:val="true"/>
        </w:rPr>
        <w:t>-</w:t>
      </w:r>
      <w:r>
        <w:rPr>
          <w:rtl w:val="true"/>
        </w:rPr>
        <w:t>پنهان کردن علم</w:t>
      </w:r>
      <w:bookmarkEnd w:id="18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مسعود روایت شده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به مردی، علمی دهد و او آن را نهان کند در روز رستاخیز درحالی که با پاره‌ای از آتش افسارشده با خداوند دیدار می‌کند</w:t>
      </w:r>
      <w:r>
        <w:rPr>
          <w:rFonts w:eastAsia="IRNazanin" w:cs="IRNazanin"/>
          <w:color w:val="111111"/>
          <w:sz w:val="28"/>
          <w:szCs w:val="28"/>
          <w:rtl w:val="true"/>
          <w:lang w:bidi="fa-IR"/>
        </w:rPr>
        <w:t>.</w:t>
      </w:r>
    </w:p>
    <w:p>
      <w:pPr>
        <w:pStyle w:val="Heading3"/>
        <w:numPr>
          <w:ilvl w:val="2"/>
          <w:numId w:val="1"/>
        </w:numPr>
        <w:rPr/>
      </w:pPr>
      <w:bookmarkStart w:id="1862" w:name="__RefHeading___Toc1438348_3264237689"/>
      <w:bookmarkStart w:id="1863" w:name="_Toc752"/>
      <w:bookmarkEnd w:id="1862"/>
      <w:r>
        <w:rPr/>
        <w:t>731</w:t>
      </w:r>
      <w:r>
        <w:rPr>
          <w:rtl w:val="true"/>
        </w:rPr>
        <w:t>-</w:t>
      </w:r>
      <w:r>
        <w:rPr>
          <w:rtl w:val="true"/>
        </w:rPr>
        <w:t>حریم چاه</w:t>
      </w:r>
      <w:bookmarkEnd w:id="18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هریره روایت شده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چاه،بیست و پنج ذراع است حریم چاه قدیمی پنجاه ذراع و حریم چشمه روان سیصد ذراع و حریم چاه کشت، ششصد ذراع است</w:t>
      </w:r>
      <w:r>
        <w:rPr>
          <w:rFonts w:eastAsia="IRNazanin" w:cs="IRNazanin"/>
          <w:color w:val="111111"/>
          <w:sz w:val="28"/>
          <w:szCs w:val="28"/>
          <w:rtl w:val="true"/>
          <w:lang w:bidi="fa-IR"/>
        </w:rPr>
        <w:t>.</w:t>
      </w:r>
    </w:p>
    <w:p>
      <w:pPr>
        <w:pStyle w:val="Heading3"/>
        <w:numPr>
          <w:ilvl w:val="2"/>
          <w:numId w:val="1"/>
        </w:numPr>
        <w:rPr/>
      </w:pPr>
      <w:bookmarkStart w:id="1864" w:name="__RefHeading___Toc1438350_3264237689"/>
      <w:bookmarkStart w:id="1865" w:name="_Toc753"/>
      <w:bookmarkEnd w:id="1864"/>
      <w:r>
        <w:rPr/>
        <w:t>732</w:t>
      </w:r>
      <w:r>
        <w:rPr>
          <w:rtl w:val="true"/>
        </w:rPr>
        <w:t>-</w:t>
      </w:r>
      <w:r>
        <w:rPr>
          <w:rtl w:val="true"/>
        </w:rPr>
        <w:t>تفسیر قول خداوند</w:t>
      </w:r>
      <w:r>
        <w:rPr>
          <w:rtl w:val="true"/>
        </w:rPr>
        <w:t>: (</w:t>
      </w:r>
      <w:r>
        <w:rPr>
          <w:rtl w:val="true"/>
        </w:rPr>
        <w:t>وَعَدَ اللّهُ الَّذِینَ آمَنُوا وَ عَمِلُوا الصّالِحاتِ</w:t>
      </w:r>
      <w:r>
        <w:rPr>
          <w:rtl w:val="true"/>
        </w:rPr>
        <w:t>)</w:t>
      </w:r>
      <w:bookmarkEnd w:id="1865"/>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 روایت کرده که از ابن عباس درباره این آیه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که ایمان آوردند و کارهای نیک کردند،آمرزش و پاداشی بزرگ وعده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پیامبر گرامی صلّی اللّه علیه و اله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نزلت هذه الآیة،یا نبیّ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عقد لواء من نور أبیض و نادی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لیقم سیّد المؤمنین و معه الّذین آمنوا فقد بعث محمّد صلّی اللّه علیه و اله؛ فیقوم علی بن أبی طالب فیعطی اللّه اللّواء من النّور الأبیض بیده تحته جمیع السّابقین الأوّلین من المهاجرین و الأنصار لا یخالطهم غیرهم،حتّی یجلس علی منبر من نور ربّ العزّة،و یعرض الجمیع علیه رجلا رجلا فیعطی أجره و نوره، فإذا أتی علی آخرهم 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عرفتم موضعکم و منازلکم من الجنّة،إنّ ربّکم یقول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لکم مغفرة و أجر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فیقوم علیّ بن أبی طالب و القوم تحت لوائه معه حتّی یدخل الجنّة،ثمّ یرجع إلی منبره و لا یزال یعرض علیه جمیع المؤمنین،فیأخذ نصیبه منهم إلی الجنّة،و یترک أقواما علی النّار، فذلک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 و عملوا الصّالحات لهم أجرهم و نورهم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السّابقین الأوّلین و المؤمنین و أهل الولایة له،و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کَفَرُوا وَ کَذَّبُوا بِآیاتِنا أُولئِکَ أَصْحابُ الْجَحِیمِ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قاسم علیهم النّار فاستحقّوا الجحیم</w:t>
      </w:r>
      <w:r>
        <w:rPr>
          <w:rFonts w:eastAsia="IRNazanin" w:cs="IRNazanin"/>
          <w:color w:val="111111"/>
          <w:sz w:val="28"/>
          <w:szCs w:val="28"/>
          <w:rtl w:val="true"/>
          <w:lang w:bidi="fa-IR"/>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الحفّار،عن إسماعیل بن علیّ بن علیّ الدّعبلیّ عن أبیه و إسحاق بن إبراهیم الدّیریّ،معا عن عبد الرّزّاق،عن أبیه عن مثنّی مولی عبد الرّحمن بن عوف،عن عبد اللّه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أنا دعوة أبی إبراهیم 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اللّه،و کیف صرت دعوة أبیک إبراهیم؟قال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اللّه</w:t>
      </w:r>
      <w:bookmarkStart w:id="1866" w:name="pg13930_143676"/>
    </w:p>
    <w:p>
      <w:pPr>
        <w:pStyle w:val="BookText"/>
        <w:rPr/>
      </w:pPr>
      <w:bookmarkEnd w:id="1866"/>
      <w:r>
        <w:rPr>
          <w:rFonts w:ascii="IRNazanin" w:hAnsi="IRNazanin" w:eastAsia="IRNazanin"/>
          <w:color w:val="111111"/>
          <w:sz w:val="28"/>
          <w:sz w:val="28"/>
          <w:szCs w:val="28"/>
          <w:rtl w:val="true"/>
          <w:lang w:bidi="fa-IR"/>
        </w:rPr>
        <w:t>ای پیامبر خدا،این آیه درباره چه‌کسی نازل شده است؟ایشان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رستاخیز شود پرچمی از نور سپید برپا می‌شود و منادی‌ای فریاد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مؤمنان و به همراه او کسانی که ایمان آورده‌اند،برخیزند که محمد صلّی اللّه علیه و اله مبعوث‌شده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علی بن ابی طالب علیه السّلام برمی‌خیزد و خداوند آن پرچم را به دست او می‌دهد و در زیر آن همه پیشی گیرندگان نخستین از مهاجران و انصار جمعند و هیچ کس دیگری با آنان نمی‌آمیزد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حضرت بر منبری از نور پروردگار شکوهمند بنشیند و همگان یک‌به‌یک بر او عرضه شوند و او پاداش و نورشان را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کار نفر پایانی به انجام رسد،به آنان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و مرتبه‌تان در بهشت را شناختید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به شما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در نزد من آمرزش و پاداشی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علی بن ابی طالب علیه السّلام و مردمان زیر پرچم او با او بر می‌خیزند تا به بهشت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منبرش باز می‌گردد و پیوسته همه مؤمنان بر او عرضه می‌شوند و حضرت شیعیان خود را از بین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بهشت می‌برد و گروهی را در دوزخ رها می‌کند و این است سخن خداوند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ایمان آورده‌اند و کارهای نیک کرده‌اند،پاداش و نور برای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اقتباسی از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پیشی‌گیرندگان نخستین و مؤمنان و ولایتمداران آن حضرت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کفر ورزیدند و آیه‌های ما را دروغ خواندند،همانا دوزخیان‌اند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کسانی است که آن حضرت آتش را برایشان قسمت کرده و آنان سزاوار دوزخ شده‌اند</w:t>
      </w:r>
      <w:r>
        <w:rPr>
          <w:rFonts w:eastAsia="IRNazanin" w:cs="IRNazanin"/>
          <w:color w:val="111111"/>
          <w:sz w:val="28"/>
          <w:szCs w:val="28"/>
          <w:rtl w:val="true"/>
          <w:lang w:bidi="fa-IR"/>
        </w:rPr>
        <w:t>.</w:t>
      </w:r>
    </w:p>
    <w:p>
      <w:pPr>
        <w:pStyle w:val="Heading3"/>
        <w:numPr>
          <w:ilvl w:val="2"/>
          <w:numId w:val="1"/>
        </w:numPr>
        <w:rPr/>
      </w:pPr>
      <w:bookmarkStart w:id="1867" w:name="__RefHeading___Toc1438352_3264237689"/>
      <w:bookmarkStart w:id="1868" w:name="_Toc754"/>
      <w:bookmarkEnd w:id="1867"/>
      <w:r>
        <w:rPr/>
        <w:t>733</w:t>
      </w:r>
      <w:r>
        <w:rPr>
          <w:rtl w:val="true"/>
        </w:rPr>
        <w:t>-</w:t>
      </w:r>
      <w:r>
        <w:rPr>
          <w:rtl w:val="true"/>
        </w:rPr>
        <w:t>پیامبر صلّی اللّه علیه و اله فرمودند که من خواستۀ پدرم ابراهیم هستم</w:t>
      </w:r>
      <w:bookmarkEnd w:id="1868"/>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خواسته پدرم ابراهیم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شما چگونه خواسته پدرتان ابراهیم شده‌اید؟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إبراهیم إِنِّی جاعِلُکَ لِلنّاسِ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فاستخفّ إبراهیم الفرح،فقال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ربّ وَ مِنْ ذُرِّیَّتِی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أئمّة مثلی؟فأوحی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یا إبراهیم،إنّی لا أعطیک عهدا لا أفی لک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ربّ،ما العهد الّذی لا تفی لی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أعطیک لظالم من ذرّیّتک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الظّالم من ولدی ألذی لا ینال عهدک؟قال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سجد لصنم من دونی لا أجعله إماما أبدا،و لا یصحّ أن یکون إماما؟قال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اجنبنی و بنیّ أن نعبد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إنّهنّ أضللن کثیرا من النّاس،قال النّبیّ صلّی اللّه علیه و اله فانتهت الدّعوة إلیّ و إلی أخی علیّ علیه السّلام لم یسجد أحد منّا لصنم قطّ فاتّخذنی اللّه نبیّا،و علیّا وصیّا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الحفّار،عن إسماعیل بن علیّ الدّعبلیّ عن أبیه عن أخی دعبل،عن حفص بن غیاث،عن أبیه،عن جابر و أبی موسی الأشعریّ و ابن عبّاس،قالوا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النّجوم أمان لأهل السّماء،و أهل بیتی أمان لأمّتی، فإذا ذهبت النّجوم ذهب أهل السّماء،و إذا ذهب أهل بیتی ذهب أهل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الحفّار،عن إسماعیل،بن علیّ الخزاعیّ عن إسحاق بن إبراهیم عن عبد الرّزّاق،عن معمر،عن الزّهریّ،عن عروة و أبی سلمة معا عن عائشة،قالت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ما أسکر کثیره فالجرعة منه خمر</w:t>
      </w:r>
      <w:r>
        <w:rPr>
          <w:rFonts w:eastAsia="IRNazanin" w:cs="IRNazanin"/>
          <w:color w:val="111111"/>
          <w:sz w:val="28"/>
          <w:szCs w:val="28"/>
          <w:rtl w:val="true"/>
          <w:lang w:bidi="fa-IR"/>
        </w:rPr>
        <w:t>.</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الحفّار،عن إسماعیل،بن علیّ الدّعبلیّ عن محمّد بن إبراهیم بن کثیر عن أبی نواس الحسن بن هانی عن حمّاد بن سلمة،عن یزید</w:t>
      </w:r>
      <w:bookmarkStart w:id="1869" w:name="pg13930_143678"/>
    </w:p>
    <w:p>
      <w:pPr>
        <w:pStyle w:val="BookText"/>
        <w:rPr/>
      </w:pPr>
      <w:bookmarkEnd w:id="1869"/>
      <w:r>
        <w:rPr>
          <w:rFonts w:ascii="IRNazanin" w:hAnsi="IRNazanin" w:eastAsia="IRNazanin"/>
          <w:color w:val="111111"/>
          <w:sz w:val="28"/>
          <w:sz w:val="28"/>
          <w:szCs w:val="28"/>
          <w:rtl w:val="true"/>
          <w:lang w:bidi="fa-IR"/>
        </w:rPr>
        <w:t>خدای عزتمند به ابراهیم وحی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برای مردم امام قرار می‌دهم ابراهیم از شادی در پوست خود نگنجید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آیا از فرزندانم نیز امامانی همچون من هستند؟و خداوند عزتمند به او وحی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 من با تو پیمانی نمی‌بندم که به آن پابند نباشم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کدام است آن پیمانی که با من وفا نمی‌کنی؟خداوند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ستمکار از فرزندانت با تو پیمان نمی‌بندم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از فرزندان من کدام ستمکار است که به پیمان تو دست نمی‌یابد؟خداوند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بتی سجده کرده باشد،هرگز به امامت برنمی‌گزینم و سزاوار هم نیست که او امام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 فرزندانم را از بندگی بتها دور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آنان بسیاری از مردم را گمراه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خواسته به من و برادرم علی ختم شد که هیچ کدام از ما هرگز به بتی سجده نکرد از این‌روی،خداوند مرا پیامبر و علی را وصی قرار داد</w:t>
      </w:r>
      <w:r>
        <w:rPr>
          <w:rFonts w:eastAsia="IRNazanin" w:cs="IRNazanin"/>
          <w:color w:val="111111"/>
          <w:sz w:val="28"/>
          <w:szCs w:val="28"/>
          <w:rtl w:val="true"/>
          <w:lang w:bidi="fa-IR"/>
        </w:rPr>
        <w:t>.</w:t>
      </w:r>
    </w:p>
    <w:p>
      <w:pPr>
        <w:pStyle w:val="Heading3"/>
        <w:numPr>
          <w:ilvl w:val="2"/>
          <w:numId w:val="1"/>
        </w:numPr>
        <w:rPr/>
      </w:pPr>
      <w:bookmarkStart w:id="1870" w:name="__RefHeading___Toc1438354_3264237689"/>
      <w:bookmarkStart w:id="1871" w:name="_Toc755"/>
      <w:bookmarkEnd w:id="1870"/>
      <w:r>
        <w:rPr/>
        <w:t>734</w:t>
      </w:r>
      <w:r>
        <w:rPr>
          <w:rtl w:val="true"/>
        </w:rPr>
        <w:t>-</w:t>
      </w:r>
      <w:r>
        <w:rPr>
          <w:rtl w:val="true"/>
        </w:rPr>
        <w:t>پیامبر صلّی اللّه علیه و اله می فرمایند</w:t>
      </w:r>
      <w:r>
        <w:rPr>
          <w:rtl w:val="true"/>
        </w:rPr>
        <w:t>:</w:t>
      </w:r>
      <w:r>
        <w:rPr>
          <w:rtl w:val="true"/>
        </w:rPr>
        <w:t>ستاره ها امان اهل آسمانند و اهل</w:t>
      </w:r>
      <w:bookmarkEnd w:id="1871"/>
    </w:p>
    <w:p>
      <w:pPr>
        <w:pStyle w:val="BookText"/>
        <w:rPr/>
      </w:pPr>
      <w:r>
        <w:rPr>
          <w:rFonts w:ascii="IRNazanin" w:hAnsi="IRNazanin" w:eastAsia="IRNazanin"/>
          <w:color w:val="111111"/>
          <w:sz w:val="28"/>
          <w:sz w:val="28"/>
          <w:szCs w:val="28"/>
          <w:rtl w:val="true"/>
          <w:lang w:bidi="fa-IR"/>
        </w:rPr>
        <w:t>بیت امان امّتم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812</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جابر،ابو موسی اشعری و ابن عباس روایت شده که رسول خدا صلّی اللّه علیه و 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ستارگان،ایمنی اهل آسمان‌اند و خاندانم ایمنی امت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ستارگان از میان بروند،اهل آسمان نیز از بین می‌روند و وقتی خاندانم از میان بروند،اهل زمین از بین می‌روند</w:t>
      </w:r>
      <w:r>
        <w:rPr>
          <w:rFonts w:eastAsia="IRNazanin" w:cs="IRNazanin"/>
          <w:color w:val="111111"/>
          <w:sz w:val="28"/>
          <w:szCs w:val="28"/>
          <w:rtl w:val="true"/>
          <w:lang w:bidi="fa-IR"/>
        </w:rPr>
        <w:t>.</w:t>
      </w:r>
    </w:p>
    <w:p>
      <w:pPr>
        <w:pStyle w:val="Heading3"/>
        <w:numPr>
          <w:ilvl w:val="2"/>
          <w:numId w:val="1"/>
        </w:numPr>
        <w:rPr/>
      </w:pPr>
      <w:bookmarkStart w:id="1872" w:name="__RefHeading___Toc1438356_3264237689"/>
      <w:bookmarkStart w:id="1873" w:name="_Toc756"/>
      <w:bookmarkEnd w:id="1872"/>
      <w:r>
        <w:rPr/>
        <w:t>735</w:t>
      </w:r>
      <w:r>
        <w:rPr>
          <w:rtl w:val="true"/>
        </w:rPr>
        <w:t>-</w:t>
      </w:r>
      <w:r>
        <w:rPr>
          <w:rtl w:val="true"/>
        </w:rPr>
        <w:t>حرام بودن شراب</w:t>
      </w:r>
      <w:bookmarkEnd w:id="1873"/>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عایشه روایت شده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بسیارش مست می‌کند یک جرعه‌اش نیز 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الرّقاشیّ،عن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اله لا یموتنّ أحدکم حتّی یحسن ظنّه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حسن الظّنّ باللّه ثمن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الحفّار،عن إسماعیل بن علیّ الدّعبلیّ،عن محمّد بن إبراهیم بن کثیر،قال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دخلنا علی أبی نواس الحسن بن هانی نعوده فی مرضه الّذی مات فیه،فقال له عیسی بن موسی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علیّ،أنت فی آخر یوم من أیّام الدّنیا،و أوّل یوم من أیّام الآخرة،و بینک و بین اللّه هنات،فتب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نواس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سنّدونی،فلمّا استوی جالسا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إیّای تخوّف باللّه، و قد حدّثنی حمّاد بن سلمة،عن ثابت البنانیّ،عن أنس بن مالک،قال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لکلّ نبیّ شفاعة،و أنی خبأت شفاعتی لأهل الکبائر من أمّتی یوم القیامة؛أفتری لا أکون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الحفّار،عن إسماعیل بن علیّ الدّعبلیّ،عن أبیه عن جدّه عن أبیه،علیّ بن علیّ عن أبیه،عن الرّضا عن آبائه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 بی و بنبیّی و بولیّی،أدخلته الجنّة علی ما کان من عمله</w:t>
      </w:r>
      <w:r>
        <w:rPr>
          <w:rFonts w:eastAsia="IRNazanin" w:cs="IRNazanin"/>
          <w:color w:val="111111"/>
          <w:sz w:val="28"/>
          <w:szCs w:val="28"/>
          <w:rtl w:val="true"/>
          <w:lang w:bidi="fa-IR"/>
        </w:rPr>
        <w:t>.</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انتهت أحادیث الحفار </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علیّ بن أحمد بن عمر بن حفص المقرئ المعروف بابن الحمّامیّ عن أحمد بن سلیمان بن الحسن عن معاذ بن المثنّی عن مسدّد،عن أبی عوانة،عن سهیل،عن أبیه،عن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w:t>
      </w:r>
      <w:bookmarkStart w:id="1874" w:name="pg13930_143680"/>
    </w:p>
    <w:p>
      <w:pPr>
        <w:pStyle w:val="Heading3"/>
        <w:numPr>
          <w:ilvl w:val="2"/>
          <w:numId w:val="1"/>
        </w:numPr>
        <w:rPr/>
      </w:pPr>
      <w:bookmarkStart w:id="1875" w:name="__RefHeading___Toc1438358_3264237689"/>
      <w:bookmarkStart w:id="1876" w:name="_Toc757"/>
      <w:bookmarkEnd w:id="1874"/>
      <w:bookmarkEnd w:id="1875"/>
      <w:r>
        <w:rPr/>
        <w:t>736</w:t>
      </w:r>
      <w:r>
        <w:rPr>
          <w:rtl w:val="true"/>
        </w:rPr>
        <w:t>-</w:t>
      </w:r>
      <w:r>
        <w:rPr>
          <w:rtl w:val="true"/>
        </w:rPr>
        <w:t>حس ظنّ به خداوند</w:t>
      </w:r>
      <w:bookmarkEnd w:id="18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 بن مالک روایت شده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نباید هیچ کدام از شما تا گمانش را به خدا نیکو نکرده،بمیرد؛زیرا خوش‌گمانی به خداوند،بهای بهشت است</w:t>
      </w:r>
      <w:r>
        <w:rPr>
          <w:rFonts w:eastAsia="IRNazanin" w:cs="IRNazanin"/>
          <w:color w:val="111111"/>
          <w:sz w:val="28"/>
          <w:szCs w:val="28"/>
          <w:rtl w:val="true"/>
          <w:lang w:bidi="fa-IR"/>
        </w:rPr>
        <w:t>.</w:t>
      </w:r>
    </w:p>
    <w:p>
      <w:pPr>
        <w:pStyle w:val="Heading3"/>
        <w:numPr>
          <w:ilvl w:val="2"/>
          <w:numId w:val="1"/>
        </w:numPr>
        <w:rPr/>
      </w:pPr>
      <w:bookmarkStart w:id="1877" w:name="__RefHeading___Toc1438360_3264237689"/>
      <w:bookmarkStart w:id="1878" w:name="_Toc758"/>
      <w:bookmarkEnd w:id="1877"/>
      <w:r>
        <w:rPr/>
        <w:t>737</w:t>
      </w:r>
      <w:r>
        <w:rPr>
          <w:rtl w:val="true"/>
        </w:rPr>
        <w:t>-</w:t>
      </w:r>
      <w:r>
        <w:rPr>
          <w:rtl w:val="true"/>
        </w:rPr>
        <w:t>ابی نؤاس در مریضی که با آن فوت کرد</w:t>
      </w:r>
      <w:bookmarkEnd w:id="18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815</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ابراهیم بن کثیر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نزد ابو نواس حسن بن هانی رفتیم تا از او در آن بیماری‌اش که به مرگش کشید،عیادت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عیسی بن موسی هاشمی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روز پایانی دنیا و نخستین روز آخرتت هستی و میان تو و خداوند زشتی‌هایی است،پس به درگاه خداوند توبه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نواس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بنشانید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نشست،گفت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خداوند می‌ترسانی،درحالی که حمّاد بن سلمه از ثابت بنانی به نقل از انس بن مالک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پیامبری شفاعتی است و همانا من شفاعتم را در رستاخیز برای صاحبان گناهان کبیره امتم نگاه داشته‌ام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می‌پنداری که من از آنان نیستم</w:t>
      </w:r>
      <w:r>
        <w:rPr>
          <w:rFonts w:eastAsia="IRNazanin" w:cs="IRNazanin"/>
          <w:color w:val="111111"/>
          <w:sz w:val="28"/>
          <w:szCs w:val="28"/>
          <w:rtl w:val="true"/>
          <w:lang w:bidi="fa-IR"/>
        </w:rPr>
        <w:t>.</w:t>
      </w:r>
    </w:p>
    <w:p>
      <w:pPr>
        <w:pStyle w:val="Heading3"/>
        <w:numPr>
          <w:ilvl w:val="2"/>
          <w:numId w:val="1"/>
        </w:numPr>
        <w:rPr/>
      </w:pPr>
      <w:bookmarkStart w:id="1879" w:name="__RefHeading___Toc1438362_3264237689"/>
      <w:bookmarkStart w:id="1880" w:name="_Toc759"/>
      <w:bookmarkEnd w:id="1879"/>
      <w:r>
        <w:rPr/>
        <w:t>738</w:t>
      </w:r>
      <w:r>
        <w:rPr>
          <w:rtl w:val="true"/>
        </w:rPr>
        <w:t>-</w:t>
      </w:r>
      <w:r>
        <w:rPr>
          <w:rtl w:val="true"/>
        </w:rPr>
        <w:t>حدیث قدسی</w:t>
      </w:r>
      <w:r>
        <w:rPr>
          <w:rtl w:val="true"/>
        </w:rPr>
        <w:t>:</w:t>
      </w:r>
      <w:r>
        <w:rPr>
          <w:rtl w:val="true"/>
        </w:rPr>
        <w:t>خداوند می فرمایند کسی که به من و نبی من و به ولی من ایمان آورد</w:t>
      </w:r>
      <w:bookmarkEnd w:id="1880"/>
    </w:p>
    <w:p>
      <w:pPr>
        <w:pStyle w:val="BookText"/>
        <w:rPr/>
      </w:pPr>
      <w:r>
        <w:rPr>
          <w:rFonts w:ascii="IRNazanin" w:hAnsi="IRNazanin" w:eastAsia="IRNazanin"/>
          <w:color w:val="111111"/>
          <w:sz w:val="28"/>
          <w:sz w:val="28"/>
          <w:szCs w:val="28"/>
          <w:rtl w:val="true"/>
          <w:lang w:bidi="fa-IR"/>
        </w:rPr>
        <w:t>وارد بهشت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علی از پدرش به نقل از حضرت رضا علیه السّلام از پدر گرامیش به نقل از پدرانشان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عزّتمند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من و به پیامبرم و به دوستم ایمان بیاورد،او را براساس عمل خودش به بهشت می‌برم</w:t>
      </w:r>
      <w:r>
        <w:rPr>
          <w:rFonts w:eastAsia="IRNazanin" w:cs="IRNazanin"/>
          <w:color w:val="111111"/>
          <w:sz w:val="28"/>
          <w:szCs w:val="28"/>
          <w:rtl w:val="true"/>
          <w:lang w:bidi="fa-IR"/>
        </w:rPr>
        <w:t>.</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حدیث‌های حفّار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سلسله راویان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غدا رجلا یحبّه اللّه و رسوله،و یحبّ اللّه و رسوله،لا یرجع حتّی یفتح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أحببت الإمارة قبل یومئذ،فدعا علیّا علیه السّلام فبعثه،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 حتّی یفتح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علیک،و لا تلتفت؛فمشی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وقف و لم یلتفت،فقال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اللّه،علی ما أقاتل النّاس؟قال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قاتلهم حتّی یشهدوا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إله إلاّ اللّه،و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فعلوا ذلک فقد منعوا منک دماءهم و أموالهم إلاّ بحقّها،و حسابهم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الحمّامیّ عن أبی سهل أحمد بن عبد اللّه بن زیاد القطّان، عن إسماعیل بن محمّد بن أبی کثیر القاضی عن علیّ بن إبراهیم،عن السّریّ بن عامر،قال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 النّعمان بن بشیر علی المنبر بالکوفة،فحمد اللّه و أثنی علیه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ملک حمی،و إنّ حمی اللّه حلاله و حرامه و المشتبهات بین ذلک،کما لو أنّ راعیا رعی إلی جانب الحمی لم تلبث غنمه أن تقع فی وسطه،فدعوا المشتبهات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النّاس،إنّ من العنب خمرا،و إنّ من الزّبیب خمرا،و إنّ من التّمر خمرا،و إنّ من الشّعیر خمرا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أیّها النّاس أنهاکم عن کلّ مسکر</w:t>
      </w:r>
      <w:r>
        <w:rPr>
          <w:rFonts w:eastAsia="IRNazanin" w:cs="IRNazanin"/>
          <w:color w:val="111111"/>
          <w:sz w:val="28"/>
          <w:szCs w:val="28"/>
          <w:rtl w:val="true"/>
          <w:lang w:bidi="fa-IR"/>
        </w:rPr>
        <w:t>.</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الحمّامیّ عن أحمد بن محمّد بن عبید اللّه القطّان،عن یعقوب بن إسحاق النّحویّ،عن عبد السّلام بن مطهّر عن موسی بن خلف،عن لیث بن أبی سلیم،عن مجاهد،عن ابن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کن فی الدّنیا</w:t>
      </w:r>
      <w:bookmarkStart w:id="1881" w:name="pg13930_143682"/>
    </w:p>
    <w:p>
      <w:pPr>
        <w:pStyle w:val="Heading3"/>
        <w:numPr>
          <w:ilvl w:val="2"/>
          <w:numId w:val="1"/>
        </w:numPr>
        <w:rPr/>
      </w:pPr>
      <w:bookmarkStart w:id="1882" w:name="__RefHeading___Toc1438364_3264237689"/>
      <w:bookmarkStart w:id="1883" w:name="_Toc760"/>
      <w:bookmarkEnd w:id="1881"/>
      <w:bookmarkEnd w:id="1882"/>
      <w:r>
        <w:rPr/>
        <w:t>739</w:t>
      </w:r>
      <w:r>
        <w:rPr>
          <w:rtl w:val="true"/>
        </w:rPr>
        <w:t>-</w:t>
      </w:r>
      <w:r>
        <w:rPr>
          <w:rtl w:val="true"/>
        </w:rPr>
        <w:t>حضرت محمد صلّی اللّه علیه و اله در جنگ پرچم را به دست حضرت علی علیه</w:t>
      </w:r>
      <w:bookmarkEnd w:id="1883"/>
    </w:p>
    <w:p>
      <w:pPr>
        <w:pStyle w:val="BookText"/>
        <w:rPr/>
      </w:pPr>
      <w:r>
        <w:rPr>
          <w:rFonts w:ascii="IRNazanin" w:hAnsi="IRNazanin" w:eastAsia="IRNazanin"/>
          <w:color w:val="111111"/>
          <w:sz w:val="28"/>
          <w:sz w:val="28"/>
          <w:szCs w:val="28"/>
          <w:rtl w:val="true"/>
          <w:lang w:bidi="fa-IR"/>
        </w:rPr>
        <w:t>السّلام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هریره روایت شده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پرچم را به مردی که خداوند و فرستاده‌اش را دوست می‌دارد و خداوند و فرستاده‌اش نیز او را دوست می‌دارند خواهم داد کسی که تا خداوند او را پیروز نکند باز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روز حکمرانی را دوست نمی‌داشتم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 علی علیه السّلام را خواند و او را فرستاده 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بجنگ تا خداوند عزتمند تو را پیروز کند و روی نگردان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ساعتی به راه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ایستاد و بدون آنکه روی بگرداند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بر چه چیزی با این مردمان بجنگم؟آن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آنان بجنگ تا شهادت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خداوند نیست و محمد صلّی اللّه علیه و اله فرستاده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چنین کنند،خون و اموالشان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آنچه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نگاه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 آنان با خدای عزتمند است</w:t>
      </w:r>
      <w:r>
        <w:rPr>
          <w:rFonts w:eastAsia="IRNazanin" w:cs="IRNazanin"/>
          <w:color w:val="111111"/>
          <w:sz w:val="28"/>
          <w:szCs w:val="28"/>
          <w:rtl w:val="true"/>
          <w:lang w:bidi="fa-IR"/>
        </w:rPr>
        <w:t>.</w:t>
      </w:r>
    </w:p>
    <w:p>
      <w:pPr>
        <w:pStyle w:val="Heading3"/>
        <w:numPr>
          <w:ilvl w:val="2"/>
          <w:numId w:val="1"/>
        </w:numPr>
        <w:rPr/>
      </w:pPr>
      <w:bookmarkStart w:id="1884" w:name="__RefHeading___Toc1438366_3264237689"/>
      <w:bookmarkStart w:id="1885" w:name="_Toc761"/>
      <w:bookmarkEnd w:id="1884"/>
      <w:r>
        <w:rPr/>
        <w:t>740</w:t>
      </w:r>
      <w:r>
        <w:rPr>
          <w:rtl w:val="true"/>
        </w:rPr>
        <w:t>-</w:t>
      </w:r>
      <w:r>
        <w:rPr>
          <w:rtl w:val="true"/>
        </w:rPr>
        <w:t>حرم خداوند حلال و حرام او و مشتبهات میان آن دوست</w:t>
      </w:r>
      <w:bookmarkEnd w:id="18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818</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بن عامر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بشیر بر منبر کوفه رفت و پس از سپاس و ستایش خداوند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اله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هر فرمانروایی حرمی است و حرم خداوند،حلال و حرام او و مشتبهات میان آن‌دو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همان‌گونه که وقتی چوپانی به سوی خلوت‌گاهی می‌راند،دور نیست که گوسفندانش را درمیان آن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مشتبهات نیز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مشتبهات را رها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شنیدم که رسول خدا صلّی اللّه علیه و اله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همانا از انگور و کشمش و خرما و جو شرابی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مردم شما را از هر مست کننده‌ای باز می‌دارم</w:t>
      </w:r>
      <w:r>
        <w:rPr>
          <w:rFonts w:eastAsia="IRNazanin" w:cs="IRNazanin"/>
          <w:color w:val="111111"/>
          <w:sz w:val="28"/>
          <w:szCs w:val="28"/>
          <w:rtl w:val="true"/>
          <w:lang w:bidi="fa-IR"/>
        </w:rPr>
        <w:t>.</w:t>
      </w:r>
    </w:p>
    <w:p>
      <w:pPr>
        <w:pStyle w:val="Heading3"/>
        <w:numPr>
          <w:ilvl w:val="2"/>
          <w:numId w:val="1"/>
        </w:numPr>
        <w:rPr/>
      </w:pPr>
      <w:bookmarkStart w:id="1886" w:name="__RefHeading___Toc1438368_3264237689"/>
      <w:bookmarkStart w:id="1887" w:name="_Toc762"/>
      <w:bookmarkEnd w:id="1886"/>
      <w:r>
        <w:rPr/>
        <w:t>741</w:t>
      </w:r>
      <w:r>
        <w:rPr>
          <w:rtl w:val="true"/>
        </w:rPr>
        <w:t>-</w:t>
      </w:r>
      <w:r>
        <w:rPr>
          <w:rtl w:val="true"/>
        </w:rPr>
        <w:t>در مورد دنیا مثل عابد باش</w:t>
      </w:r>
      <w:bookmarkEnd w:id="1887"/>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چنان باش که گویا بیگانه یا رهگذری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کأنّک غریب،و کأنّک عابر سبیل،وعدّ نفسک فی أصحاب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لی عبد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یا عبد اللّه،إذا أمسیت فلا تحدّث نفسک أن تصبح، و إذا أصبحت فلا تحدّث نفسک أن تمسی،فخذ من حیاتک لموتک،و من صحّتک لسقمک،فإنّک لا تدری ما اسمک غدا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الحمّامیّ عن أحمد بن عثمان عن محمّد بن الحسین عن أبی غسّان عن أبی بکر بن عیّاش،عن صدقة بن سعید عن جمیع بن عمیر التّمیمیّ،قال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مع أمّی و خالتی علی عائشة،فسألناها کیف کان منزلة علیّ علیه السّلام فیکم؟قالت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تسألان عن رجل لمّا مات رسول اللّه صلّی اللّه علیه و اله و 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تدفنونه؟فقال علیّ علیه السّلام لیس فی أرضکم بقعة أحبّ إلی اللّه من بقعة قبض فیها رسول اللّه صلّی اللّه علیه و اله و کیف تسألانّی عن رجل وضع یده علی موضع لم یطمع فیه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أحمد المعروف بابن الحمّامیّ عن محمّد بن جعفر القاریّ،عن محمّد بن إسماعیل بن یوسف عن سعید بن أبی مریم،عن محمّد بن جعفر بن کثیر،عن موسی بن عقبة،عن أبی إسحاق،عن عاصم بن ضمرة،عن علیّ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لتملأنّ الأرض ظلما و جورا حتّی لا یقول أحد اللّه إلاّ مستخفیا، ثمّ یأتی اللّه بقوم صالحین یملئونها قسطا و عدلا کما ملئت ظلما و جورا</w:t>
      </w:r>
      <w:r>
        <w:rPr>
          <w:rFonts w:eastAsia="IRNazanin" w:cs="IRNazanin"/>
          <w:color w:val="111111"/>
          <w:sz w:val="28"/>
          <w:szCs w:val="28"/>
          <w:rtl w:val="true"/>
          <w:lang w:bidi="fa-IR"/>
        </w:rPr>
        <w: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انتهت أخبار ابن الحمامی</w:t>
      </w:r>
      <w:bookmarkStart w:id="1888" w:name="pg13930_143684"/>
    </w:p>
    <w:p>
      <w:pPr>
        <w:pStyle w:val="BookText"/>
        <w:rPr/>
      </w:pPr>
      <w:bookmarkEnd w:id="1888"/>
      <w:r>
        <w:rPr>
          <w:rFonts w:ascii="IRNazanin" w:hAnsi="IRNazanin" w:eastAsia="IRNazanin"/>
          <w:color w:val="111111"/>
          <w:sz w:val="28"/>
          <w:sz w:val="28"/>
          <w:szCs w:val="28"/>
          <w:rtl w:val="true"/>
          <w:lang w:bidi="fa-IR"/>
        </w:rPr>
        <w:t>و خودت را از جمله به گوررفتگان به‌شمار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ای عبد اللّه چون به شب رسیدی نگو که فردا به صبح می‌رسی و چون به صبح رسیدی نگو که به شب می‌رسی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زندگی برای مرگت،از تندرستی برای بیماری‌ات توشه برگیر؛زیرا که نمی‌دانی فردا نامت چه خواهد بود</w:t>
      </w:r>
      <w:r>
        <w:rPr>
          <w:rFonts w:eastAsia="IRNazanin" w:cs="IRNazanin"/>
          <w:color w:val="111111"/>
          <w:sz w:val="28"/>
          <w:szCs w:val="28"/>
          <w:rtl w:val="true"/>
          <w:lang w:bidi="fa-IR"/>
        </w:rPr>
        <w:t>.</w:t>
      </w:r>
    </w:p>
    <w:p>
      <w:pPr>
        <w:pStyle w:val="Heading3"/>
        <w:numPr>
          <w:ilvl w:val="2"/>
          <w:numId w:val="1"/>
        </w:numPr>
        <w:rPr/>
      </w:pPr>
      <w:bookmarkStart w:id="1889" w:name="__RefHeading___Toc1438370_3264237689"/>
      <w:bookmarkStart w:id="1890" w:name="_Toc763"/>
      <w:bookmarkEnd w:id="1889"/>
      <w:r>
        <w:rPr/>
        <w:t>742</w:t>
      </w:r>
      <w:r>
        <w:rPr>
          <w:rtl w:val="true"/>
        </w:rPr>
        <w:t>-</w:t>
      </w:r>
      <w:r>
        <w:rPr>
          <w:rtl w:val="true"/>
        </w:rPr>
        <w:t>منزلت حضرت علی علیه السّلام</w:t>
      </w:r>
      <w:bookmarkEnd w:id="18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بن عمر تیمی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مادر و خاله‌ام به نزد عایشه رفتیم و از او پرسیدیم که جایگاه علی علیه السّلام درمیان شما چگونه بود؟او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می‌پرسید از مردی که چون رسول خدا درگذشت و 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کجا دفن می‌کنید؟علی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زمین شما هیچ مکانی نزد خداوند محبوبتر از مکانی نیست که رسول خدا صلّی اللّه علیه و اله در آن جان سپرده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از من درباره مردی می‌پرسید که دست بر جایگاهی گذاشت که طمع هیچ کس به آن نمی‌رسید</w:t>
      </w:r>
      <w:r>
        <w:rPr>
          <w:rFonts w:eastAsia="IRNazanin" w:cs="IRNazanin"/>
          <w:color w:val="111111"/>
          <w:sz w:val="28"/>
          <w:szCs w:val="28"/>
          <w:rtl w:val="true"/>
          <w:lang w:bidi="fa-IR"/>
        </w:rPr>
        <w:t>.</w:t>
      </w:r>
    </w:p>
    <w:p>
      <w:pPr>
        <w:pStyle w:val="Heading3"/>
        <w:numPr>
          <w:ilvl w:val="2"/>
          <w:numId w:val="1"/>
        </w:numPr>
        <w:rPr/>
      </w:pPr>
      <w:bookmarkStart w:id="1891" w:name="__RefHeading___Toc1438372_3264237689"/>
      <w:bookmarkStart w:id="1892" w:name="_Toc764"/>
      <w:bookmarkEnd w:id="1891"/>
      <w:r>
        <w:rPr/>
        <w:t>743</w:t>
      </w:r>
      <w:r>
        <w:rPr>
          <w:rtl w:val="true"/>
        </w:rPr>
        <w:t>-</w:t>
      </w:r>
      <w:r>
        <w:rPr>
          <w:rtl w:val="true"/>
        </w:rPr>
        <w:t>زمین پر از ظلم و جور می شود</w:t>
      </w:r>
      <w:bookmarkEnd w:id="18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821</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ضمره روایت کرده که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این زمین از ستم و بیداد پر خواهد شد چنانکه کسی جز در نهان به خداوند معتقد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مردمان نیکوکار را می‌آورد که آن را از عدل و داد پر می‌کنند چنانکه از ستم و بیداد پر شده بود</w:t>
      </w:r>
      <w:r>
        <w:rPr>
          <w:rFonts w:eastAsia="IRNazanin" w:cs="IRNazanin"/>
          <w:color w:val="111111"/>
          <w:sz w:val="28"/>
          <w:szCs w:val="28"/>
          <w:rtl w:val="true"/>
          <w:lang w:bidi="fa-IR"/>
        </w:rPr>
        <w:t>.</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حدیث‌های ابن الحمامی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سرسلسله راویان این 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یافت</w:t>
      </w:r>
    </w:p>
    <w:p>
      <w:pPr>
        <w:pStyle w:val="BookText"/>
        <w:rPr/>
      </w:pPr>
      <w:r>
        <w:rPr>
          <w:rFonts w:eastAsia="IRNazanin" w:cs="IRNazanin"/>
          <w:color w:val="111111"/>
          <w:sz w:val="28"/>
          <w:szCs w:val="28"/>
          <w:lang w:bidi="fa-IR"/>
        </w:rPr>
        <w:t>822-73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محمّد بن محمّد بن محمّد بن مخلد قراءة علیه، فی ذی الحجّة سنة سبع عشرة و أربعمائة،قال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الحسین عمر بن الحسن بن علیّ بن مالک الشّیبانیّ القاضیّ،المعروف بابن الأشنانیّ،فی منزله سنة تسع و ثلاثین و ثلاثمائة،قال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مسلمة بن الولید بن عبد الملک،قال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یزید بن هارون،قال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شعبة،عن قتادة،عن أنس،قال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الدّجّال لا یدخل مکّة و المدینة،علی کلّ نقب من أنقابها ملک شاهر سیفه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مخلد،عن عمر بن الحسن الشّیبانیّ عن محمّد بن شدّاد المسمعیّ،عن یحیی بن سعید القطّان عن عبد اللّه بن عمرو و عن نافع،عن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اله نهی أن یسافر بالقرآن إلی أرض العدوّ مخافة أن یناله العدوّ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مخلد،عن الحارث بن محمّد عن یزید بن هارون، عن محمّد بن إسحاق،عن نافع،عن ابن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إلی الجمعة فلیغتسل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مخلد،عن أبی الحسین عن محمّد بن عیسی بن حنان عن سفیان بن عیینة،عن منصور،عن إبراهیم،عن همّام،عن حذیفة،قال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النّبیّ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الجنّة قتّات</w:t>
      </w:r>
      <w:r>
        <w:rPr>
          <w:rFonts w:eastAsia="IRNazanin" w:cs="IRNazanin"/>
          <w:color w:val="111111"/>
          <w:sz w:val="28"/>
          <w:szCs w:val="28"/>
          <w:rtl w:val="true"/>
          <w:lang w:bidi="fa-IR"/>
        </w:rPr>
        <w:t>.</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مخلد،قال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الحسین،قال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موسی بن سهل الوشّاء،قال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إسماعیل بن علیّة،عن أیّوب،عن نافع،عن ابن عمر،</w:t>
      </w:r>
      <w:bookmarkStart w:id="1893" w:name="pg13930_143686"/>
    </w:p>
    <w:p>
      <w:pPr>
        <w:pStyle w:val="Heading3"/>
        <w:numPr>
          <w:ilvl w:val="2"/>
          <w:numId w:val="1"/>
        </w:numPr>
        <w:rPr/>
      </w:pPr>
      <w:bookmarkStart w:id="1894" w:name="__RefHeading___Toc1438374_3264237689"/>
      <w:bookmarkStart w:id="1895" w:name="_Toc765"/>
      <w:bookmarkEnd w:id="1893"/>
      <w:bookmarkEnd w:id="1894"/>
      <w:r>
        <w:rPr/>
        <w:t>744</w:t>
      </w:r>
      <w:r>
        <w:rPr>
          <w:rtl w:val="true"/>
        </w:rPr>
        <w:t>-</w:t>
      </w:r>
      <w:r>
        <w:rPr>
          <w:rtl w:val="true"/>
        </w:rPr>
        <w:t>دجال وارد مکه و مدینه نمی شود</w:t>
      </w:r>
      <w:bookmarkEnd w:id="18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 روایت شده که پیامبر گرامی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به مکه و مدینه نمی‌آید؛بر هر گذرگاهی از آن‌دو،فرشته‌ای با شمشیر آخته است</w:t>
      </w:r>
      <w:r>
        <w:rPr>
          <w:rFonts w:eastAsia="IRNazanin" w:cs="IRNazanin"/>
          <w:color w:val="111111"/>
          <w:sz w:val="28"/>
          <w:szCs w:val="28"/>
          <w:rtl w:val="true"/>
          <w:lang w:bidi="fa-IR"/>
        </w:rPr>
        <w:t>.</w:t>
      </w:r>
    </w:p>
    <w:p>
      <w:pPr>
        <w:pStyle w:val="Heading3"/>
        <w:numPr>
          <w:ilvl w:val="2"/>
          <w:numId w:val="1"/>
        </w:numPr>
        <w:rPr/>
      </w:pPr>
      <w:bookmarkStart w:id="1896" w:name="__RefHeading___Toc1438376_3264237689"/>
      <w:bookmarkStart w:id="1897" w:name="_Toc766"/>
      <w:bookmarkEnd w:id="1896"/>
      <w:r>
        <w:rPr/>
        <w:t>745</w:t>
      </w:r>
      <w:r>
        <w:rPr>
          <w:rtl w:val="true"/>
        </w:rPr>
        <w:t>-</w:t>
      </w:r>
      <w:r>
        <w:rPr>
          <w:rtl w:val="true"/>
        </w:rPr>
        <w:t>با قرآن به سرزمین دشمنان سفر نکنید</w:t>
      </w:r>
      <w:bookmarkEnd w:id="18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823</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عمر روایت شده که پیامبر گرامی صلّی اللّه علیه و اله از مسافرت به همراه قرآن به سرزمین دشمن نهی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ترس از این‌که قرآن به دست دشمن بیفتد</w:t>
      </w:r>
      <w:r>
        <w:rPr>
          <w:rFonts w:eastAsia="IRNazanin" w:cs="IRNazanin"/>
          <w:color w:val="111111"/>
          <w:sz w:val="28"/>
          <w:szCs w:val="28"/>
          <w:rtl w:val="true"/>
          <w:lang w:bidi="fa-IR"/>
        </w:rPr>
        <w:t>.</w:t>
      </w:r>
    </w:p>
    <w:p>
      <w:pPr>
        <w:pStyle w:val="Heading3"/>
        <w:numPr>
          <w:ilvl w:val="2"/>
          <w:numId w:val="1"/>
        </w:numPr>
        <w:rPr/>
      </w:pPr>
      <w:bookmarkStart w:id="1898" w:name="__RefHeading___Toc1438378_3264237689"/>
      <w:bookmarkStart w:id="1899" w:name="_Toc767"/>
      <w:bookmarkEnd w:id="1898"/>
      <w:r>
        <w:rPr/>
        <w:t>746</w:t>
      </w:r>
      <w:r>
        <w:rPr>
          <w:rtl w:val="true"/>
        </w:rPr>
        <w:t>-</w:t>
      </w:r>
      <w:r>
        <w:rPr>
          <w:rtl w:val="true"/>
        </w:rPr>
        <w:t>غسل جمعه</w:t>
      </w:r>
      <w:bookmarkEnd w:id="18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824</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عمر روایت شده که پیامبر گرامی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نماز جمعه بیاید باید غسل کرده باشد</w:t>
      </w:r>
      <w:r>
        <w:rPr>
          <w:rFonts w:eastAsia="IRNazanin" w:cs="IRNazanin"/>
          <w:color w:val="111111"/>
          <w:sz w:val="28"/>
          <w:szCs w:val="28"/>
          <w:rtl w:val="true"/>
          <w:lang w:bidi="fa-IR"/>
        </w:rPr>
        <w:t>.</w:t>
      </w:r>
    </w:p>
    <w:p>
      <w:pPr>
        <w:pStyle w:val="Heading3"/>
        <w:numPr>
          <w:ilvl w:val="2"/>
          <w:numId w:val="1"/>
        </w:numPr>
        <w:rPr/>
      </w:pPr>
      <w:bookmarkStart w:id="1900" w:name="__RefHeading___Toc1438380_3264237689"/>
      <w:bookmarkStart w:id="1901" w:name="_Toc768"/>
      <w:bookmarkEnd w:id="1900"/>
      <w:r>
        <w:rPr/>
        <w:t>747</w:t>
      </w:r>
      <w:r>
        <w:rPr>
          <w:rtl w:val="true"/>
        </w:rPr>
        <w:t>-</w:t>
      </w:r>
      <w:r>
        <w:rPr>
          <w:rtl w:val="true"/>
        </w:rPr>
        <w:t>سخن چین وارد بهشت نمی شود</w:t>
      </w:r>
      <w:bookmarkEnd w:id="1901"/>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اله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سخن‌چین به بهشت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إلی الجمعة فلیغتسل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بن مخلد،عن عمر بن الحسن الشّیبانیّ عن موسی بن سهل عن إسماعیل بن علیّة عن لیث بن أبی قرّة 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بجنازة تمخض کما یمخض الزّقّ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صلّی اللّه علیه و اله علیکم بالسّکینة،علیکم بالقصد فی المشی بجنائزکم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مخلد،عن أبی الحسین،عن محمّد بن عیسی بن حنان، عن شعیب بن حرب،عن شعبة،عن عدیّ بن ثابت،عن عبد اللّه بن یزید،عن عبد اللّه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إذا أنفق المسلم علی أهله،نفقة و هو یحتسبها،کانت له 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مخلد،قال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الحسین،قال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عبدک القزّاز،قال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عبّاد بن صهیب،قال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شعبة،قال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محمّد بن زیاد،عن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یشکر اللّه من لا یشکر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بن مخلد عن عمر بن الحسن الشّیبانیّ عن محمّد بن إسماعیل التّرمذیّ،عن سعد بن عنبسة،عن منصور بن وردان العطّار، عن یوسف بن أبی إسحاق،عن الحارث،عن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اله قال</w:t>
      </w:r>
      <w:r>
        <w:rPr>
          <w:rFonts w:eastAsia="IRNazanin" w:cs="IRNazanin"/>
          <w:color w:val="111111"/>
          <w:sz w:val="28"/>
          <w:szCs w:val="28"/>
          <w:rtl w:val="true"/>
          <w:lang w:bidi="fa-IR"/>
        </w:rPr>
        <w:t>:</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الخیل معقود فی نواصیها الخیر إلی یوم القیامة،و من ارتبط فرسا فی سبیل اللّه، کان علفه و روثه و شرابه فی میزانه یوم القیامة</w:t>
      </w:r>
      <w:r>
        <w:rPr>
          <w:rFonts w:eastAsia="IRNazanin" w:cs="IRNazanin"/>
          <w:color w:val="111111"/>
          <w:sz w:val="28"/>
          <w:szCs w:val="28"/>
          <w:rtl w:val="true"/>
          <w:lang w:bidi="fa-IR"/>
        </w:rPr>
        <w:t>.</w:t>
      </w:r>
      <w:bookmarkStart w:id="1902" w:name="pg13930_143688"/>
    </w:p>
    <w:p>
      <w:pPr>
        <w:pStyle w:val="Heading3"/>
        <w:numPr>
          <w:ilvl w:val="2"/>
          <w:numId w:val="1"/>
        </w:numPr>
        <w:rPr/>
      </w:pPr>
      <w:bookmarkStart w:id="1903" w:name="__RefHeading___Toc1438382_3264237689"/>
      <w:bookmarkStart w:id="1904" w:name="_Toc769"/>
      <w:bookmarkEnd w:id="1902"/>
      <w:bookmarkEnd w:id="1903"/>
      <w:r>
        <w:rPr/>
        <w:t>748</w:t>
      </w:r>
      <w:r>
        <w:rPr>
          <w:rtl w:val="true"/>
        </w:rPr>
        <w:t>-</w:t>
      </w:r>
      <w:r>
        <w:rPr>
          <w:rtl w:val="true"/>
        </w:rPr>
        <w:t>در مورد غسل کردن روز جمعه</w:t>
      </w:r>
      <w:bookmarkEnd w:id="19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اله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نماز جمعه بیاید باید غسل کند</w:t>
      </w:r>
      <w:r>
        <w:rPr>
          <w:rFonts w:eastAsia="IRNazanin" w:cs="IRNazanin"/>
          <w:color w:val="111111"/>
          <w:sz w:val="28"/>
          <w:szCs w:val="28"/>
          <w:rtl w:val="true"/>
          <w:lang w:bidi="fa-IR"/>
        </w:rPr>
        <w:t>.</w:t>
      </w:r>
    </w:p>
    <w:p>
      <w:pPr>
        <w:pStyle w:val="Heading3"/>
        <w:numPr>
          <w:ilvl w:val="2"/>
          <w:numId w:val="1"/>
        </w:numPr>
        <w:rPr/>
      </w:pPr>
      <w:bookmarkStart w:id="1905" w:name="__RefHeading___Toc1438384_3264237689"/>
      <w:bookmarkStart w:id="1906" w:name="_Toc770"/>
      <w:bookmarkEnd w:id="1905"/>
      <w:r>
        <w:rPr/>
        <w:t>749</w:t>
      </w:r>
      <w:r>
        <w:rPr>
          <w:rtl w:val="true"/>
        </w:rPr>
        <w:t>-</w:t>
      </w:r>
      <w:r>
        <w:rPr>
          <w:rtl w:val="true"/>
        </w:rPr>
        <w:t>راه رفتن در قبرستان</w:t>
      </w:r>
      <w:bookmarkEnd w:id="19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827</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گوید که پدرش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جنازه‌ای را در تشییعش به سختی تکان دادند چنان که گویا مشک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گرامی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آرامش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میانه‌روی در تشییع جنازه</w:t>
      </w:r>
      <w:r>
        <w:rPr>
          <w:rFonts w:eastAsia="IRNazanin" w:cs="IRNazanin"/>
          <w:color w:val="111111"/>
          <w:sz w:val="28"/>
          <w:szCs w:val="28"/>
          <w:rtl w:val="true"/>
          <w:lang w:bidi="fa-IR"/>
        </w:rPr>
        <w:t>.</w:t>
      </w:r>
    </w:p>
    <w:p>
      <w:pPr>
        <w:pStyle w:val="Heading3"/>
        <w:numPr>
          <w:ilvl w:val="2"/>
          <w:numId w:val="1"/>
        </w:numPr>
        <w:rPr/>
      </w:pPr>
      <w:bookmarkStart w:id="1907" w:name="__RefHeading___Toc1438386_3264237689"/>
      <w:bookmarkStart w:id="1908" w:name="_Toc771"/>
      <w:bookmarkEnd w:id="1907"/>
      <w:r>
        <w:rPr/>
        <w:t>750</w:t>
      </w:r>
      <w:r>
        <w:rPr>
          <w:rtl w:val="true"/>
        </w:rPr>
        <w:t>-</w:t>
      </w:r>
      <w:r>
        <w:rPr>
          <w:rtl w:val="true"/>
        </w:rPr>
        <w:t>نفقه دادن مسلمان به خانواده اش</w:t>
      </w:r>
      <w:bookmarkEnd w:id="19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مسعود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مسلمان به خانواده‌اش نفقه بدهد و از خداوند امید پاداش داشته باشد،برایش صدقه محسوب می‌شود</w:t>
      </w:r>
      <w:r>
        <w:rPr>
          <w:rFonts w:eastAsia="IRNazanin" w:cs="IRNazanin"/>
          <w:color w:val="111111"/>
          <w:sz w:val="28"/>
          <w:szCs w:val="28"/>
          <w:rtl w:val="true"/>
          <w:lang w:bidi="fa-IR"/>
        </w:rPr>
        <w:t>.</w:t>
      </w:r>
    </w:p>
    <w:p>
      <w:pPr>
        <w:pStyle w:val="Heading3"/>
        <w:numPr>
          <w:ilvl w:val="2"/>
          <w:numId w:val="1"/>
        </w:numPr>
        <w:rPr/>
      </w:pPr>
      <w:bookmarkStart w:id="1909" w:name="__RefHeading___Toc1438388_3264237689"/>
      <w:bookmarkStart w:id="1910" w:name="_Toc772"/>
      <w:bookmarkEnd w:id="1909"/>
      <w:r>
        <w:rPr/>
        <w:t>751</w:t>
      </w:r>
      <w:r>
        <w:rPr>
          <w:rtl w:val="true"/>
        </w:rPr>
        <w:t>-</w:t>
      </w:r>
      <w:r>
        <w:rPr>
          <w:rtl w:val="true"/>
        </w:rPr>
        <w:t>شکر کردن خداوند</w:t>
      </w:r>
      <w:bookmarkEnd w:id="19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هریره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مردم را سپاس نگوید،خداوند را سپاس نتواند گفت</w:t>
      </w:r>
      <w:r>
        <w:rPr>
          <w:rFonts w:eastAsia="IRNazanin" w:cs="IRNazanin"/>
          <w:color w:val="111111"/>
          <w:sz w:val="28"/>
          <w:szCs w:val="28"/>
          <w:rtl w:val="true"/>
          <w:lang w:bidi="fa-IR"/>
        </w:rPr>
        <w:t>.</w:t>
      </w:r>
    </w:p>
    <w:p>
      <w:pPr>
        <w:pStyle w:val="Heading3"/>
        <w:numPr>
          <w:ilvl w:val="2"/>
          <w:numId w:val="1"/>
        </w:numPr>
        <w:rPr/>
      </w:pPr>
      <w:bookmarkStart w:id="1911" w:name="__RefHeading___Toc1438390_3264237689"/>
      <w:bookmarkStart w:id="1912" w:name="_Toc773"/>
      <w:bookmarkEnd w:id="1911"/>
      <w:r>
        <w:rPr/>
        <w:t>752</w:t>
      </w:r>
      <w:r>
        <w:rPr>
          <w:rtl w:val="true"/>
        </w:rPr>
        <w:t>-</w:t>
      </w:r>
      <w:r>
        <w:rPr>
          <w:rtl w:val="true"/>
        </w:rPr>
        <w:t>بر پیشانی اسب ها تا روز قیامت خیر نوشته شده است</w:t>
      </w:r>
      <w:bookmarkEnd w:id="1912"/>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پیشانی اسب‌ها تا روز قیامت خیر نوشته شده است و هرکس اسبی را در راه خدا آماده کند،در روز قیامت علف و سرگین و آبش در ترازوی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سنگینی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مخلد،عن محمّد بن عبد الواحد النّحویّ عن إبراهیم بن إسحاق الخیبریّ عن أبی نعیم،عن أبی الأحوص،عن عبد العزیز بن رفیع،عن مجاهد،قال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ضیف برجل من الأنصار فأبطأ الأنصاریّ علی أهله،فجاء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عشّیتم ضیفی،و اللّه لا أطعم عشاءکم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و اللّه لا أطعم 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و اللّه لا أطعم 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یبیت اللّیلة ضیفی بغیر 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قرّبوا طعامکم؛فأکل و أکلوا معه،فلمّا أصبح غدا علی رسول اللّه صلّی اللّه علیه و اله فأخبره بأمره،فقال رسول اللّه صلّی اللّه علیه و اله اللّه أطعت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عصیت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مخلد،قال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یونس القرشیّ،قال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عبد اللّه بن بکر السّهمیّ،قال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سنان،عن ثابت،عن عبید بن عمیر،عن أنس بن مالک،قال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مسلم یبتلی فی جسده إلاّ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لملائکته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اکتبوا لعبدی أفضل ما کان یعمل فی صحّته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مخلد،عن أبی عمرو،عن بشر بن موسی عن أبی عبد الرّحمن المقری،عن سعید بن أبی أیّوب،عن عبید اللّه بن أبی جعفر القرشیّ،عن سالم الجیشانیّ،عن أبیه،عن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ذرّ،إنّی أحبّ لک ما أحبّ لنفسی،إنّی أراک ضعیفا،فلا تأمّرنّ علی اثنین،و لا تولّینّ مال یتیم</w:t>
      </w:r>
      <w:r>
        <w:rPr>
          <w:rFonts w:eastAsia="IRNazanin" w:cs="IRNazanin"/>
          <w:color w:val="111111"/>
          <w:sz w:val="28"/>
          <w:szCs w:val="28"/>
          <w:rtl w:val="true"/>
          <w:lang w:bidi="fa-IR"/>
        </w:rPr>
        <w:t>.</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بن مخلد،عن محمّد بن یونس القرشیّ،عن سعید بن عامر،عن محمّد بن عمرو بن علقمة،عن أبی سلمة،عن أبی هریرة،</w:t>
      </w:r>
      <w:bookmarkStart w:id="1913" w:name="pg13930_143690"/>
    </w:p>
    <w:p>
      <w:pPr>
        <w:pStyle w:val="Heading3"/>
        <w:numPr>
          <w:ilvl w:val="2"/>
          <w:numId w:val="1"/>
        </w:numPr>
        <w:rPr/>
      </w:pPr>
      <w:bookmarkStart w:id="1914" w:name="__RefHeading___Toc1438392_3264237689"/>
      <w:bookmarkStart w:id="1915" w:name="_Toc774"/>
      <w:bookmarkEnd w:id="1913"/>
      <w:bookmarkEnd w:id="1914"/>
      <w:r>
        <w:rPr/>
        <w:t>753</w:t>
      </w:r>
      <w:r>
        <w:rPr>
          <w:rtl w:val="true"/>
        </w:rPr>
        <w:t>-</w:t>
      </w:r>
      <w:r>
        <w:rPr>
          <w:rtl w:val="true"/>
        </w:rPr>
        <w:t>پذیرایی از مهمان</w:t>
      </w:r>
      <w:bookmarkEnd w:id="19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831</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مهمانی یکی از انصار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دیر به خانه آمد و به محض ورود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مهمانم را چه دیده‌اید به خدا سوگند من شام نخواهم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به خدا سوگند شب،چیزی نمی‌خورم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مهمان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نیز به خدا سوگند شب را چیزی نمی‌خورم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من شب را بی‌شام بخوابد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را پیش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او خورد و آنان هم با او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شد،به نزد رسول خدا صلّی اللّه علیه و اله آمد و از آن قصّه آگاهشان کرد و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عزّتمند را فرمان برده‌ای و از شیطان نافرمانی کرده‌ای</w:t>
      </w:r>
      <w:r>
        <w:rPr>
          <w:rFonts w:eastAsia="IRNazanin" w:cs="IRNazanin"/>
          <w:color w:val="111111"/>
          <w:sz w:val="28"/>
          <w:szCs w:val="28"/>
          <w:rtl w:val="true"/>
          <w:lang w:bidi="fa-IR"/>
        </w:rPr>
        <w:t>.</w:t>
      </w:r>
    </w:p>
    <w:p>
      <w:pPr>
        <w:pStyle w:val="Heading3"/>
        <w:numPr>
          <w:ilvl w:val="2"/>
          <w:numId w:val="1"/>
        </w:numPr>
        <w:rPr/>
      </w:pPr>
      <w:bookmarkStart w:id="1916" w:name="__RefHeading___Toc1438394_3264237689"/>
      <w:bookmarkStart w:id="1917" w:name="_Toc775"/>
      <w:bookmarkEnd w:id="1916"/>
      <w:r>
        <w:rPr/>
        <w:t>754</w:t>
      </w:r>
      <w:r>
        <w:rPr>
          <w:rtl w:val="true"/>
        </w:rPr>
        <w:t>-</w:t>
      </w:r>
      <w:r>
        <w:rPr>
          <w:rtl w:val="true"/>
        </w:rPr>
        <w:t>حدیث قدسی</w:t>
      </w:r>
      <w:r>
        <w:rPr>
          <w:rtl w:val="true"/>
        </w:rPr>
        <w:t>(</w:t>
      </w:r>
      <w:r>
        <w:rPr>
          <w:rtl w:val="true"/>
        </w:rPr>
        <w:t>اکتبوا العبدی المریض افضل ما کان عمل فی صحّته</w:t>
      </w:r>
      <w:r>
        <w:rPr>
          <w:rtl w:val="true"/>
        </w:rPr>
        <w:t>)</w:t>
      </w:r>
      <w:bookmarkEnd w:id="19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 بن مالک روایت شده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مسلمانی به بیماری تن دچار شود خداوند عزّتمند به فرشتگانش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بنده‌ام برتر از آنچه در تندرستی‌اش عمل می‌کرد،بنویسید</w:t>
      </w:r>
      <w:r>
        <w:rPr>
          <w:rFonts w:eastAsia="IRNazanin" w:cs="IRNazanin"/>
          <w:color w:val="111111"/>
          <w:sz w:val="28"/>
          <w:szCs w:val="28"/>
          <w:rtl w:val="true"/>
          <w:lang w:bidi="fa-IR"/>
        </w:rPr>
        <w:t>.</w:t>
      </w:r>
    </w:p>
    <w:p>
      <w:pPr>
        <w:pStyle w:val="Heading3"/>
        <w:numPr>
          <w:ilvl w:val="2"/>
          <w:numId w:val="1"/>
        </w:numPr>
        <w:rPr/>
      </w:pPr>
      <w:bookmarkStart w:id="1918" w:name="__RefHeading___Toc1438396_3264237689"/>
      <w:bookmarkStart w:id="1919" w:name="_Toc776"/>
      <w:bookmarkEnd w:id="1918"/>
      <w:r>
        <w:rPr/>
        <w:t>755</w:t>
      </w:r>
      <w:r>
        <w:rPr>
          <w:rtl w:val="true"/>
        </w:rPr>
        <w:t>-</w:t>
      </w:r>
      <w:r>
        <w:rPr>
          <w:rtl w:val="true"/>
        </w:rPr>
        <w:t>پیامبر صلّی اللّه علیه و اله به ابا ذر فرمودند هرچه برای خود دوست</w:t>
      </w:r>
      <w:bookmarkEnd w:id="1919"/>
    </w:p>
    <w:p>
      <w:pPr>
        <w:pStyle w:val="BookText"/>
        <w:rPr/>
      </w:pPr>
      <w:r>
        <w:rPr>
          <w:rFonts w:ascii="IRNazanin" w:hAnsi="IRNazanin" w:eastAsia="IRNazanin"/>
          <w:color w:val="111111"/>
          <w:sz w:val="28"/>
          <w:sz w:val="28"/>
          <w:szCs w:val="28"/>
          <w:rtl w:val="true"/>
          <w:lang w:bidi="fa-IR"/>
        </w:rPr>
        <w:t xml:space="preserve">می دارم برای تو نیز دوست می دارم </w:t>
      </w:r>
      <w:r>
        <w:rPr>
          <w:rFonts w:eastAsia="IRNazanin" w:cs="IRNazanin"/>
          <w:color w:val="111111"/>
          <w:sz w:val="28"/>
          <w:szCs w:val="28"/>
          <w:rtl w:val="true"/>
          <w:lang w:bidi="fa-IR"/>
        </w:rPr>
        <w:t>]</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ذر روایت شده که پیامبر گرامی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 من آنچه را برای خودم دوست دارم برای تو نیز دوست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ناتوان می‌بینم،پس نه حتی بر دو نفر امیری کن و نه مال یتیمی را به گردن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الکمأة من المنّ،و ماؤها شفاء العین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بن مخلد،عن عبد الواحد بن محمّد عن أحمد بن زیاد السّمسار عن أبی نعیم،عن قیس بن سلیم عن علقمة بن وائل،عن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خلف النّبیّ صلّی اللّه علیه و اله فکبّر حین افتتح الصّلاة و رفع یدیه،و حین أراد الرّکوع و بعد الرّکوع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مخلد،عن محمّد بن عبد الواحد عن محمّد بن عمّار العبسیّ،عن أحمد بن طارق عن علیّ بن هاشم،عن محمّد بن عبید اللّه،عن عون بن أبی رافع،عن أبیه،عن علیّ بن أبی طالب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نبیّ اللّه علیه السّلام و هو مریض،فإذا رأسه فی حجر رجل أحسن ما رأیت من الخلق،و النّبیّ صلّی اللّه علیه و اله نائم، فلمّا دخلت علیه 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 إلی ابن عمّک،فأنت أحقّ به منّی؛فدنوت منهما فقام الرّجل و جلست مکانه،و وضعت رأس النّبیّ صلّی اللّه علیه و اله فی حجری کما کان فی حجر الرّجل،فمکثت ساعة ثمّ إنّ النّبیّ صلّی اللّه علیه و اله استیقظ،فقال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الرّجل،الّذی کان رأسی فی حجره؟فقلت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دخلت علیک دعانی إلیک،ثمّ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 إلی ابن عمّک،فأنت أحقّ به منّی؛ثمّ قام فجلست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تدری من الرّجل؟قلت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بأبی و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جبرئیل علیه السّلام کان یحدّثنی حتّی خفّ عنّی وجعی،و نمت و رأسی فی حجره</w:t>
      </w:r>
      <w:r>
        <w:rPr>
          <w:rFonts w:eastAsia="IRNazanin" w:cs="IRNazanin"/>
          <w:color w:val="111111"/>
          <w:sz w:val="28"/>
          <w:szCs w:val="28"/>
          <w:rtl w:val="true"/>
          <w:lang w:bidi="fa-IR"/>
        </w:rPr>
        <w:t>.</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مخلد،عن أبی عمرو عن الحارث بن محمّد عن الواقدیّ</w:t>
      </w:r>
      <w:bookmarkStart w:id="1920" w:name="pg13930_143692"/>
    </w:p>
    <w:p>
      <w:pPr>
        <w:pStyle w:val="Heading3"/>
        <w:numPr>
          <w:ilvl w:val="2"/>
          <w:numId w:val="1"/>
        </w:numPr>
        <w:rPr/>
      </w:pPr>
      <w:bookmarkStart w:id="1921" w:name="__RefHeading___Toc1438398_3264237689"/>
      <w:bookmarkStart w:id="1922" w:name="_Toc777"/>
      <w:bookmarkEnd w:id="1920"/>
      <w:bookmarkEnd w:id="1921"/>
      <w:r>
        <w:rPr/>
        <w:t>756</w:t>
      </w:r>
      <w:r>
        <w:rPr>
          <w:rtl w:val="true"/>
        </w:rPr>
        <w:t>-</w:t>
      </w:r>
      <w:r>
        <w:rPr>
          <w:rtl w:val="true"/>
        </w:rPr>
        <w:t>قارچ از نعمت هاست و آبش درمان چشم هاست</w:t>
      </w:r>
      <w:bookmarkEnd w:id="19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قارچ از نعمت‌ها است و آبش درمان چشم‌ها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835</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علقمه بن وائل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پشت‌سر پیامبر گرامی نماز گزاردم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هنگام آغاز نماز دست‌هایش را بالا برد و تکبیر گفت و هنگام رکوع و پس از رکوع هم تکبیر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836</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ابو رافع روایت کرده که علی بن ابی طالب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پیامبر گرامی صلّی اللّه علیه و اله که بیمار بودند رفتم و دیدم که سرش در دامن مردی است که زیباتر از او در آفریدگان ندیده بودم و پیامبر گرامی صلّی اللّه علیه و اله در خواب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وارد شدم،آن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پسر عمویت بیا که تو از من به او سزاوارتری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آن‌دو نزدیک شدم و آن‌گاه آن مرد برخاست و من در جایش نشستم و سر پیامبر گرامی صلّی اللّه علیه و اله را در دامنم نهادم،چنان‌که در دامن آن مرد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سپری کردم و سپس پیامبر بیدار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مردی که سرم در دامنش بود کجا است؟من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من وارد شدم مرا به سوی شما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پسر عمویت بیا که تو از من به او سزاوارتری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برخاست و من در جایش نشستم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آن مرد چه‌کسی بود؟من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نه،پدر و مادرم به فدایت،پیامبر صلّی اللّه علیه و اله فرمود</w:t>
      </w:r>
      <w:r>
        <w:rPr>
          <w:rFonts w:eastAsia="IRNazanin" w:cs="IRNazanin"/>
          <w:color w:val="111111"/>
          <w:sz w:val="28"/>
          <w:szCs w:val="28"/>
          <w:rtl w:val="true"/>
          <w:lang w:bidi="fa-IR"/>
        </w:rPr>
        <w:t>:</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جبرئیل بود که با من سخن می‌گفت تا دردم کاهش یافت و خوابیدم درحالی که سرم بر دامنش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عمر،عن عبد اللّه بن جعفر الزّهریّ،عن یزید بن الهاد،عن هند بنت الحارث الفراسیّة،عن أمّ الفضل،قالت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رسول اللّه صلّی اللّه علیه و اله علی رجل یعوده هو شاک فتمنّی الموت،فقال رسول اللّه صلّی اللّه علیه و اله لا تتمنّ الموت،فإنّک إن تک محسنا تزدد إحسانا إلی إحسانک،و إن تک مسیئا فتؤخّر تستعتب،فلا تمنّوا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مخلد،عن محمّد بن عبد الواحد النّحویّ عن موسی بن سهل الوشّاء،عن إسماعیل بن علیّة،عن یونس بن عبید،عن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عمل قلیل فی سنّة خیر من عمل کثیر فی بدعة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مخلد،عن محمّد بن عبد الواحد عن أبی جعفر المروزیّ محمّد بن هشام عن یحیی بن عثمان،عن بقیّة،عن إسماعیل بن علیّة عن أبان، عن أنس،قال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لا یقبل قول إلاّ بعمل،و لا یقبل قول و لا عمل إلاّ بنیّة،و لا یقبل قول و لا عمل و نیّة إلاّ بإصابة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بن مخلد،عن عثمان بن أحمد بن عبد اللّه عن الحسن بن مکرم عن عثمان بن عمر عن سفیان،عن عمرو بن دینار،عن أبی الطّفیل،عن معاذ بن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اله جمع بین الظّهر و العصر و المغرب و العشاء عام تبوک</w:t>
      </w:r>
      <w:r>
        <w:rPr>
          <w:rFonts w:eastAsia="IRNazanin" w:cs="IRNazanin"/>
          <w:color w:val="111111"/>
          <w:sz w:val="28"/>
          <w:szCs w:val="28"/>
          <w:rtl w:val="true"/>
          <w:lang w:bidi="fa-IR"/>
        </w:rPr>
        <w:t>.</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مخلد،عن أبی عمرو السّماک،عن یحیی بن أبی طالب، عن أبی بکر الحنفیّ،عن سفیان،عن ابن الزّبیر،عن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اله عاد</w:t>
      </w:r>
      <w:bookmarkStart w:id="1923" w:name="pg13930_143694"/>
    </w:p>
    <w:p>
      <w:pPr>
        <w:pStyle w:val="BookText"/>
        <w:rPr/>
      </w:pPr>
      <w:bookmarkEnd w:id="1923"/>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فضل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به نزد مردی رفت تا از او عیادت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بیماری شکایت داشت و آرزوی مرگ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مرگ نکن؛زیرا اگر نیکوکار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نیکی‌ای به نیکی‌هایت افزوده می‌شود و اگر گناهکار باشی فرصت می‌یابی از گناهانت بازگردی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آرزوی مرگ نکنید</w:t>
      </w:r>
      <w:r>
        <w:rPr>
          <w:rFonts w:eastAsia="IRNazanin" w:cs="IRNazanin"/>
          <w:color w:val="111111"/>
          <w:sz w:val="28"/>
          <w:szCs w:val="28"/>
          <w:rtl w:val="true"/>
          <w:lang w:bidi="fa-IR"/>
        </w:rPr>
        <w:t>.</w:t>
      </w:r>
    </w:p>
    <w:p>
      <w:pPr>
        <w:pStyle w:val="Heading3"/>
        <w:numPr>
          <w:ilvl w:val="2"/>
          <w:numId w:val="1"/>
        </w:numPr>
        <w:rPr/>
      </w:pPr>
      <w:bookmarkStart w:id="1924" w:name="__RefHeading___Toc1438400_3264237689"/>
      <w:bookmarkStart w:id="1925" w:name="_Toc778"/>
      <w:bookmarkEnd w:id="1924"/>
      <w:r>
        <w:rPr/>
        <w:t>760</w:t>
      </w:r>
      <w:r>
        <w:rPr>
          <w:rtl w:val="true"/>
        </w:rPr>
        <w:t>-</w:t>
      </w:r>
      <w:r>
        <w:rPr>
          <w:rtl w:val="true"/>
        </w:rPr>
        <w:t>عمل کم که از سنت باشد بهتر است از عمل زیادی که بدعت باشد</w:t>
      </w:r>
      <w:bookmarkEnd w:id="19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838</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اندک براساس سنّت بهتر از عمل بسیار از روی بدعت است</w:t>
      </w:r>
      <w:r>
        <w:rPr>
          <w:rFonts w:eastAsia="IRNazanin" w:cs="IRNazanin"/>
          <w:color w:val="111111"/>
          <w:sz w:val="28"/>
          <w:szCs w:val="28"/>
          <w:rtl w:val="true"/>
          <w:lang w:bidi="fa-IR"/>
        </w:rPr>
        <w:t>.</w:t>
      </w:r>
    </w:p>
    <w:p>
      <w:pPr>
        <w:pStyle w:val="Heading3"/>
        <w:numPr>
          <w:ilvl w:val="2"/>
          <w:numId w:val="1"/>
        </w:numPr>
        <w:rPr/>
      </w:pPr>
      <w:bookmarkStart w:id="1926" w:name="__RefHeading___Toc1438402_3264237689"/>
      <w:bookmarkStart w:id="1927" w:name="_Toc779"/>
      <w:bookmarkEnd w:id="1926"/>
      <w:r>
        <w:rPr/>
        <w:t>761</w:t>
      </w:r>
      <w:r>
        <w:rPr>
          <w:rtl w:val="true"/>
        </w:rPr>
        <w:t>-</w:t>
      </w:r>
      <w:r>
        <w:rPr>
          <w:rtl w:val="true"/>
        </w:rPr>
        <w:t>قول قبول نیست مگر با عمل کردن</w:t>
      </w:r>
      <w:bookmarkEnd w:id="19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839</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 روایت شده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گفتاری جز به همراه کردار پذیرفته نمی‌شود و هیچ گفتار و کرداری جز به همراهی نیّت پذیرفته نمی‌شود و گفتار و کردار و نیّت جز براساس سنّت پذیرفته نمی‌شود</w:t>
      </w:r>
      <w:r>
        <w:rPr>
          <w:rFonts w:eastAsia="IRNazanin" w:cs="IRNazanin"/>
          <w:color w:val="111111"/>
          <w:sz w:val="28"/>
          <w:szCs w:val="28"/>
          <w:rtl w:val="true"/>
          <w:lang w:bidi="fa-IR"/>
        </w:rPr>
        <w:t>.</w:t>
      </w:r>
    </w:p>
    <w:p>
      <w:pPr>
        <w:pStyle w:val="Heading3"/>
        <w:numPr>
          <w:ilvl w:val="2"/>
          <w:numId w:val="1"/>
        </w:numPr>
        <w:rPr/>
      </w:pPr>
      <w:bookmarkStart w:id="1928" w:name="__RefHeading___Toc1438404_3264237689"/>
      <w:bookmarkStart w:id="1929" w:name="_Toc780"/>
      <w:bookmarkEnd w:id="1928"/>
      <w:r>
        <w:rPr/>
        <w:t>762</w:t>
      </w:r>
      <w:r>
        <w:rPr>
          <w:rtl w:val="true"/>
        </w:rPr>
        <w:t>-</w:t>
      </w:r>
      <w:r>
        <w:rPr>
          <w:rtl w:val="true"/>
        </w:rPr>
        <w:t>حضرت رسول نماز ظهر و عصر و همچنین مغرب و عشا را جمع کردند و فاصله</w:t>
      </w:r>
      <w:bookmarkEnd w:id="1929"/>
    </w:p>
    <w:p>
      <w:pPr>
        <w:pStyle w:val="BookText"/>
        <w:rPr/>
      </w:pPr>
      <w:r>
        <w:rPr>
          <w:rFonts w:ascii="IRNazanin" w:hAnsi="IRNazanin" w:eastAsia="IRNazanin"/>
          <w:color w:val="111111"/>
          <w:sz w:val="28"/>
          <w:sz w:val="28"/>
          <w:szCs w:val="28"/>
          <w:rtl w:val="true"/>
          <w:lang w:bidi="fa-IR"/>
        </w:rPr>
        <w:t>نینداختند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معاذ بن جبل روایت شده که رسول خدا صلّی اللّه علیه و اله در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تبوک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 و بین شام و خفتن جمع می‌کرد</w:t>
      </w:r>
      <w:r>
        <w:rPr>
          <w:rFonts w:eastAsia="IRNazanin" w:cs="IRNazanin"/>
          <w:color w:val="111111"/>
          <w:sz w:val="28"/>
          <w:szCs w:val="28"/>
          <w:rtl w:val="true"/>
          <w:lang w:bidi="fa-IR"/>
        </w:rPr>
        <w:t>.</w:t>
      </w:r>
    </w:p>
    <w:p>
      <w:pPr>
        <w:pStyle w:val="Heading3"/>
        <w:numPr>
          <w:ilvl w:val="2"/>
          <w:numId w:val="1"/>
        </w:numPr>
        <w:rPr/>
      </w:pPr>
      <w:bookmarkStart w:id="1930" w:name="__RefHeading___Toc1438406_3264237689"/>
      <w:bookmarkStart w:id="1931" w:name="_Toc781"/>
      <w:bookmarkEnd w:id="1930"/>
      <w:r>
        <w:rPr/>
        <w:t>763</w:t>
      </w:r>
      <w:r>
        <w:rPr>
          <w:rtl w:val="true"/>
        </w:rPr>
        <w:t>-</w:t>
      </w:r>
      <w:r>
        <w:rPr>
          <w:rtl w:val="true"/>
        </w:rPr>
        <w:t>نماز مریض</w:t>
      </w:r>
      <w:bookmarkEnd w:id="1931"/>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روایت شده که پیامبر گرامی صلّی اللّه علیه و اله از بیماری عیادت کرد</w:t>
      </w:r>
    </w:p>
    <w:p>
      <w:pPr>
        <w:pStyle w:val="BookText"/>
        <w:rPr/>
      </w:pPr>
      <w:r>
        <w:rPr>
          <w:rFonts w:ascii="IRNazanin" w:hAnsi="IRNazanin" w:eastAsia="IRNazanin"/>
          <w:color w:val="111111"/>
          <w:sz w:val="28"/>
          <w:sz w:val="28"/>
          <w:szCs w:val="28"/>
          <w:rtl w:val="true"/>
          <w:lang w:bidi="fa-IR"/>
        </w:rPr>
        <w:t>مریضا فرآه یصلّی علی وسادة،فأخذها فرمی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عودا لیصلّی علیه فأخذه فرمی به،و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الأرض إن استطعت،و إلاّ فأومأ إیماء و اجعل سجودک أخفض من رکوعک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مخلد،عن ابن السّماک عن حمّاد بن سهیل عن أبی نعیم، عن سفیان،عن ربیعة،قال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أنسا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فی رأس رسول اللّه صلّی اللّه علیه و اله و لحیته عشرون طاقة بیضاء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مخلد،عن أبی عمرو عن الحسن بن سلاّم عن قبیصة، عن سفیان،عن هشام،عن ابن سیرین،عن أبی هریرة،عن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تقارب الزّمان لم تکد رؤیا المؤمن تکذب،و أصدقهم رؤیا أصدقهم حدیثا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بن مخلد عن عبد الواحد بن محمّد بن عبد اللّه بن مهدیّ عن یحیی بن أبی طالب عن عبد الرّحمن بن علقمة عن عبد اللّه بن المبارک،عن سفیان،عن إسماعیل بن أبی خالد،عن زیاد،عن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اله کان إذا توضّأ بدأ بمیامنه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مخلد،عن ابن السّماک عن عبد الکریم بن الهیثم عن أبی توبة،عن مصعب عن سفیان،عن معمر،عن الزّهریّ،عن سالم،عن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عبدا و له مال فماله للبائع إلاّ أن یشترط المبتاع</w:t>
      </w:r>
      <w:r>
        <w:rPr>
          <w:rFonts w:eastAsia="IRNazanin" w:cs="IRNazanin"/>
          <w:color w:val="111111"/>
          <w:sz w:val="28"/>
          <w:szCs w:val="28"/>
          <w:rtl w:val="true"/>
          <w:lang w:bidi="fa-IR"/>
        </w:rPr>
        <w:t>.</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مخلد،عن أبی عمرو،عن جعفر بن محمّد بن شاکر عن</w:t>
      </w:r>
      <w:bookmarkStart w:id="1932" w:name="pg13930_143696"/>
    </w:p>
    <w:p>
      <w:pPr>
        <w:pStyle w:val="BookText"/>
        <w:rPr/>
      </w:pPr>
      <w:bookmarkEnd w:id="1932"/>
      <w:r>
        <w:rPr>
          <w:rFonts w:ascii="IRNazanin" w:hAnsi="IRNazanin" w:eastAsia="IRNazanin"/>
          <w:color w:val="111111"/>
          <w:sz w:val="28"/>
          <w:sz w:val="28"/>
          <w:szCs w:val="28"/>
          <w:rtl w:val="true"/>
          <w:lang w:bidi="fa-IR"/>
        </w:rPr>
        <w:t>و دید که او بر روی بالش سجده می‌کند پس آن را برداشت و به کناری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عصایی برداشت تا بر آن سجده کند،حضرت آن را برداشت و به کنار انداخت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توانستی بر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به اشاره،و سجده‌هایت را فروتر از رکوعت قرار بده</w:t>
      </w:r>
      <w:r>
        <w:rPr>
          <w:rFonts w:eastAsia="IRNazanin" w:cs="IRNazanin"/>
          <w:color w:val="111111"/>
          <w:sz w:val="28"/>
          <w:szCs w:val="28"/>
          <w:rtl w:val="true"/>
          <w:lang w:bidi="fa-IR"/>
        </w:rPr>
        <w:t>.</w:t>
      </w:r>
    </w:p>
    <w:p>
      <w:pPr>
        <w:pStyle w:val="Heading3"/>
        <w:numPr>
          <w:ilvl w:val="2"/>
          <w:numId w:val="1"/>
        </w:numPr>
        <w:rPr/>
      </w:pPr>
      <w:bookmarkStart w:id="1933" w:name="__RefHeading___Toc1438408_3264237689"/>
      <w:bookmarkStart w:id="1934" w:name="_Toc782"/>
      <w:bookmarkEnd w:id="1933"/>
      <w:r>
        <w:rPr/>
        <w:t>764</w:t>
      </w:r>
      <w:r>
        <w:rPr>
          <w:rtl w:val="true"/>
        </w:rPr>
        <w:t>-</w:t>
      </w:r>
      <w:r>
        <w:rPr>
          <w:rtl w:val="true"/>
        </w:rPr>
        <w:t>نبود در موی سر و محاسن حضرت محمد صلّی اللّه علیه و اله بیست موی سفید</w:t>
      </w:r>
      <w:bookmarkEnd w:id="19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 و محاسن رسول خدا صلّی اللّه علیه و اله بیش از بیست تار سپید نبود</w:t>
      </w:r>
      <w:r>
        <w:rPr>
          <w:rFonts w:eastAsia="IRNazanin" w:cs="IRNazanin"/>
          <w:color w:val="111111"/>
          <w:sz w:val="28"/>
          <w:szCs w:val="28"/>
          <w:rtl w:val="true"/>
          <w:lang w:bidi="fa-IR"/>
        </w:rPr>
        <w:t>.</w:t>
      </w:r>
    </w:p>
    <w:p>
      <w:pPr>
        <w:pStyle w:val="Heading3"/>
        <w:numPr>
          <w:ilvl w:val="2"/>
          <w:numId w:val="1"/>
        </w:numPr>
        <w:rPr/>
      </w:pPr>
      <w:bookmarkStart w:id="1935" w:name="__RefHeading___Toc1438410_3264237689"/>
      <w:bookmarkStart w:id="1936" w:name="_Toc783"/>
      <w:bookmarkEnd w:id="1935"/>
      <w:r>
        <w:rPr/>
        <w:t>765</w:t>
      </w:r>
      <w:r>
        <w:rPr>
          <w:rtl w:val="true"/>
        </w:rPr>
        <w:t>-</w:t>
      </w:r>
      <w:r>
        <w:rPr>
          <w:rtl w:val="true"/>
        </w:rPr>
        <w:t>وقتی زمان ظهر نزدیک شود کمتر رویای مؤمن دروغ گوید</w:t>
      </w:r>
      <w:bookmarkEnd w:id="19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843</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شود کمتر رؤیای مؤمن دروغ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 رؤیاترین آنان،راستگوترین ایشان هستند</w:t>
      </w:r>
      <w:r>
        <w:rPr>
          <w:rFonts w:eastAsia="IRNazanin" w:cs="IRNazanin"/>
          <w:color w:val="111111"/>
          <w:sz w:val="28"/>
          <w:szCs w:val="28"/>
          <w:rtl w:val="true"/>
          <w:lang w:bidi="fa-IR"/>
        </w:rPr>
        <w:t>.</w:t>
      </w:r>
    </w:p>
    <w:p>
      <w:pPr>
        <w:pStyle w:val="Heading3"/>
        <w:numPr>
          <w:ilvl w:val="2"/>
          <w:numId w:val="1"/>
        </w:numPr>
        <w:rPr/>
      </w:pPr>
      <w:bookmarkStart w:id="1937" w:name="__RefHeading___Toc1438412_3264237689"/>
      <w:bookmarkStart w:id="1938" w:name="_Toc784"/>
      <w:bookmarkEnd w:id="1937"/>
      <w:r>
        <w:rPr/>
        <w:t>766</w:t>
      </w:r>
      <w:r>
        <w:rPr>
          <w:rtl w:val="true"/>
        </w:rPr>
        <w:t>-</w:t>
      </w:r>
      <w:r>
        <w:rPr>
          <w:rtl w:val="true"/>
        </w:rPr>
        <w:t>وضوی حضرت محمد صلّی اللّه علیه و اله حضرت همیشه از راست آغاز می کردند</w:t>
      </w:r>
      <w:bookmarkEnd w:id="19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844</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هریره روایت شده که پیامبر گرامی صلّی اللّه علیه و اله هرگاه وضو می‌گرفت از راست آغاز می‌کرد</w:t>
      </w:r>
      <w:r>
        <w:rPr>
          <w:rFonts w:eastAsia="IRNazanin" w:cs="IRNazanin"/>
          <w:color w:val="111111"/>
          <w:sz w:val="28"/>
          <w:szCs w:val="28"/>
          <w:rtl w:val="true"/>
          <w:lang w:bidi="fa-IR"/>
        </w:rPr>
        <w:t>.</w:t>
      </w:r>
    </w:p>
    <w:p>
      <w:pPr>
        <w:pStyle w:val="Heading3"/>
        <w:numPr>
          <w:ilvl w:val="2"/>
          <w:numId w:val="1"/>
        </w:numPr>
        <w:rPr/>
      </w:pPr>
      <w:bookmarkStart w:id="1939" w:name="__RefHeading___Toc1438414_3264237689"/>
      <w:bookmarkStart w:id="1940" w:name="_Toc785"/>
      <w:bookmarkEnd w:id="1939"/>
      <w:r>
        <w:rPr/>
        <w:t>767</w:t>
      </w:r>
      <w:r>
        <w:rPr>
          <w:rtl w:val="true"/>
        </w:rPr>
        <w:t>-</w:t>
      </w:r>
      <w:r>
        <w:rPr>
          <w:rtl w:val="true"/>
        </w:rPr>
        <w:t>دربارۀ عبدی که مالی را دارد</w:t>
      </w:r>
      <w:bookmarkEnd w:id="1940"/>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از پدرش روایت کرده که رسول خدا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کسی غلامی را بفروشد در صورتی‌که آن غلام مالی داشته باشد برای فروشنده است مگر این‌که خریداری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قبیصة عن عقبة،عن سفیان،عن أبی إسحاق عن حمزة بن مالک،قال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قرأت من فی رسول اللّه صلّی اللّه علیه و اله سبعین سورة،و زید بن ثابت له ذؤابتان یلعب مع الصّبیان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مخلد،عن محمّد بن عبد الواحد النّحویّ عن حنبل،بن إسحاق عن عمرو بن عون،عن عبد اللّه بن حکیم عن سفیان،عن أبی إسحاق، عن حبّة العرنیّ،عن حقیبة أنّ رسول اللّه صلّی اللّه علیه و اله کتب إلیه کتابا فرقّع به دلوه،فقالت له ابنته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 إلی کتاب سیّد العرب فرقّعت به دلوک لیصیبنّک بلاء،قال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فأغارت علیه خیل النّبیّ صلّی اللّه علیه و اله فهرب و أخذ کلّ قلیل و کثیر هو له،ثمّ جاء بعد مسلما،فقال له النّبیّ صلّی اللّه علیه و اله انظر ما وجدت من متاعک قبل قسمة السّهام فخذه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مخلد،عن ابن السّمّاک عن محمّد بن عیسی بن السّکن عن مسلم بن إبراهیم،عن شعبة،عن أبی إسحاق،عن عبد الرّحمن بن یزید،عن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نتحدّث أنّ أقضی أهل المدینة علیّ علیه السّلام</w:t>
      </w:r>
      <w:r>
        <w:rPr>
          <w:rFonts w:eastAsia="IRNazanin" w:cs="IRNazanin"/>
          <w:color w:val="111111"/>
          <w:sz w:val="28"/>
          <w:szCs w:val="28"/>
          <w:rtl w:val="true"/>
          <w:lang w:bidi="fa-IR"/>
        </w:rPr>
        <w:t>.</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849-100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مخلد،عن ابن السمّاک عن أبی غلابة الرّقاشیّ،عن عازم بن الفضل عن أبی یحیی صاحب السّفط،قال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ذکرته لحمّاد بن زید فعرفه عن معمر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مطر حدّثه،قال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بالکوفة فمرّ علیّ رجل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فتبعته فوقف علی خیّاط فاشتری منه قمیصا بثلاثة دراهم فلبسه،فقال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ستر</w:t>
      </w:r>
      <w:bookmarkStart w:id="1941" w:name="pg13930_143698"/>
    </w:p>
    <w:p>
      <w:pPr>
        <w:pStyle w:val="Heading3"/>
        <w:numPr>
          <w:ilvl w:val="2"/>
          <w:numId w:val="1"/>
        </w:numPr>
        <w:rPr/>
      </w:pPr>
      <w:bookmarkStart w:id="1942" w:name="__RefHeading___Toc1438416_3264237689"/>
      <w:bookmarkStart w:id="1943" w:name="_Toc786"/>
      <w:bookmarkEnd w:id="1941"/>
      <w:bookmarkEnd w:id="1942"/>
      <w:r>
        <w:rPr/>
        <w:t>768</w:t>
      </w:r>
      <w:r>
        <w:rPr>
          <w:rtl w:val="true"/>
        </w:rPr>
        <w:t>-</w:t>
      </w:r>
      <w:r>
        <w:rPr>
          <w:rtl w:val="true"/>
        </w:rPr>
        <w:t>قرائت عبد اللّه هفتاد سوره را از پیامبر صلّی اللّه علیه و اله</w:t>
      </w:r>
      <w:bookmarkEnd w:id="19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846</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بن مالک روایت کرد که عبد اللّه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دهان رسول خدا صلّی اللّه علیه و اله هفتاد سوره را قرائت کردم درحالی که زید بن ثابت دو زلف داشت و با کودکان بازی می‌کرد</w:t>
      </w:r>
      <w:r>
        <w:rPr>
          <w:rFonts w:eastAsia="IRNazanin" w:cs="IRNazanin"/>
          <w:color w:val="111111"/>
          <w:sz w:val="28"/>
          <w:szCs w:val="28"/>
          <w:rtl w:val="true"/>
          <w:lang w:bidi="fa-IR"/>
        </w:rPr>
        <w:t>.</w:t>
      </w:r>
    </w:p>
    <w:p>
      <w:pPr>
        <w:pStyle w:val="Heading3"/>
        <w:numPr>
          <w:ilvl w:val="2"/>
          <w:numId w:val="1"/>
        </w:numPr>
        <w:rPr/>
      </w:pPr>
      <w:bookmarkStart w:id="1944" w:name="__RefHeading___Toc1438418_3264237689"/>
      <w:bookmarkStart w:id="1945" w:name="_Toc787"/>
      <w:bookmarkEnd w:id="1944"/>
      <w:r>
        <w:rPr/>
        <w:t>769</w:t>
      </w:r>
      <w:r>
        <w:rPr>
          <w:rtl w:val="true"/>
        </w:rPr>
        <w:t>-</w:t>
      </w:r>
      <w:r>
        <w:rPr>
          <w:rtl w:val="true"/>
        </w:rPr>
        <w:t>کیفیت اسلام جفینة</w:t>
      </w:r>
      <w:bookmarkEnd w:id="19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847</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حقیبه روایت شده که رسول خدا صلّی اللّه علیه و اله نامه‌ای به او نوشته و او سطل خود را با آن وصله زده است و دخترش به 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سرور عرب را به دست گرفتی و با آن سطل خود را وصله می‌زنی حتما بلائی بر سرت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سواران پیامبر بر او حمله برده و او گریخت و همۀ اموال او مصادره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مدّتی مسلمان شده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پیش از تقسیم سهم غنیمت هرچه از مال خودت می‌یابی،بردار</w:t>
      </w:r>
      <w:r>
        <w:rPr>
          <w:rFonts w:eastAsia="IRNazanin" w:cs="IRNazanin"/>
          <w:color w:val="111111"/>
          <w:sz w:val="28"/>
          <w:szCs w:val="28"/>
          <w:rtl w:val="true"/>
          <w:lang w:bidi="fa-IR"/>
        </w:rPr>
        <w:t>.</w:t>
      </w:r>
    </w:p>
    <w:p>
      <w:pPr>
        <w:pStyle w:val="Heading3"/>
        <w:numPr>
          <w:ilvl w:val="2"/>
          <w:numId w:val="1"/>
        </w:numPr>
        <w:rPr/>
      </w:pPr>
      <w:bookmarkStart w:id="1946" w:name="__RefHeading___Toc1438420_3264237689"/>
      <w:bookmarkStart w:id="1947" w:name="_Toc788"/>
      <w:bookmarkEnd w:id="1946"/>
      <w:r>
        <w:rPr/>
        <w:t>770</w:t>
      </w:r>
      <w:r>
        <w:rPr>
          <w:rtl w:val="true"/>
        </w:rPr>
        <w:t>-</w:t>
      </w:r>
      <w:r>
        <w:rPr>
          <w:rtl w:val="true"/>
        </w:rPr>
        <w:t>حضرت علی علیه السّلام کارگشایی می کند در مدینه</w:t>
      </w:r>
      <w:bookmarkEnd w:id="19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848</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درمیان خودمان می‌گفتیم که علی علیه السّلام کارگشاترین مرد مدینه است</w:t>
      </w:r>
      <w:r>
        <w:rPr>
          <w:rFonts w:eastAsia="IRNazanin" w:cs="IRNazanin"/>
          <w:color w:val="111111"/>
          <w:sz w:val="28"/>
          <w:szCs w:val="28"/>
          <w:rtl w:val="true"/>
          <w:lang w:bidi="fa-IR"/>
        </w:rPr>
        <w:t>.</w:t>
      </w:r>
    </w:p>
    <w:p>
      <w:pPr>
        <w:pStyle w:val="Heading3"/>
        <w:numPr>
          <w:ilvl w:val="2"/>
          <w:numId w:val="1"/>
        </w:numPr>
        <w:rPr/>
      </w:pPr>
      <w:bookmarkStart w:id="1948" w:name="__RefHeading___Toc1438422_3264237689"/>
      <w:bookmarkStart w:id="1949" w:name="_Toc789"/>
      <w:bookmarkEnd w:id="1948"/>
      <w:r>
        <w:rPr/>
        <w:t>771</w:t>
      </w:r>
      <w:r>
        <w:rPr>
          <w:rtl w:val="true"/>
        </w:rPr>
        <w:t>-</w:t>
      </w:r>
      <w:r>
        <w:rPr>
          <w:rtl w:val="true"/>
        </w:rPr>
        <w:t>دعای حضرت علی علیه السّلام هنگامی که لباس نو خریده بودند</w:t>
      </w:r>
      <w:bookmarkEnd w:id="1949"/>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مطر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بودم که مردی از کنارم گذشت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امیر مؤمنان علی بن ابی طالب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دنبال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خیاطی ایستاد و از او پیراهنی به سه درهم خرید و آن را پوشید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خداوندی را که شرمگاهم را پوشاند و جامه‌ام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وقتی پیراهنی می‌پوشید،چنین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عورتی و کسانی الرّیاش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کان رسول اللّه صلّی اللّه علیه و اله یقول إذا لبس قمیصا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850-101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مخلد،عن ابن السّماک،عن أحمد بن بشر عن موسی بن محمّد بن حنان عن إبراهیم بن أبی العزیز عن عثمان بن أبی الکنّات،عن ابن أبی ملیکة،عن عائشة،قالت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مات إبراهیم بکی النّبیّ صلّی اللّه علیه و اله حتّی جرت دموعه علی لحیته،فقیل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اللّه،تنهی عن البکاء و أنت تبکی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لهذا بکاء،إنّما هذا رحمة،و من لا یرحم لا یرحم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بن مخلد،عن ابن السّمّاک،عن أحمد بن علیّ الخزّاز،عن یحیی بن عمران عن سلیمان بن أرقم،عن الحسن،عن أبی هریرة،عن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ثیابکم البیاض،فلیلبسه أخیارکم،و کفّنوا فیه موتاکم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852-103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بن مخلد،عن ابن السّمّاک،عن عبید بن عبد الواحد عن ابن أبی مریم،عن نافع بن یزید،عن یحیی بن أبی سلیمان المدنیّ،عن یزید بن أبی القتّات و ابن المقبریّ،عن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جئتم إلی الصّلاة و نحن سجود فاسجدوا و لا تعدّوها شیئا،و من أدرک الرّکعة فقد أدرک الصّلاة</w:t>
      </w:r>
      <w:r>
        <w:rPr>
          <w:rFonts w:eastAsia="IRNazanin" w:cs="IRNazanin"/>
          <w:color w:val="111111"/>
          <w:sz w:val="28"/>
          <w:szCs w:val="28"/>
          <w:rtl w:val="true"/>
          <w:lang w:bidi="fa-IR"/>
        </w:rPr>
        <w:t>.</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المجلس الثالث عشر،و یتلوه المجلس الرابع عشر من أمالی الشیخ الطّوسی رحمه اللّه</w:t>
      </w:r>
      <w:r>
        <w:rPr>
          <w:rFonts w:eastAsia="IRNazanin" w:cs="IRNazanin"/>
          <w:color w:val="111111"/>
          <w:sz w:val="28"/>
          <w:szCs w:val="28"/>
          <w:rtl w:val="true"/>
          <w:lang w:bidi="fa-IR"/>
        </w:rPr>
        <w:t>.</w:t>
      </w:r>
      <w:bookmarkStart w:id="1950" w:name="pg13930_143700"/>
    </w:p>
    <w:p>
      <w:pPr>
        <w:pStyle w:val="Heading3"/>
        <w:numPr>
          <w:ilvl w:val="2"/>
          <w:numId w:val="1"/>
        </w:numPr>
        <w:rPr/>
      </w:pPr>
      <w:bookmarkStart w:id="1951" w:name="__RefHeading___Toc1438424_3264237689"/>
      <w:bookmarkStart w:id="1952" w:name="_Toc790"/>
      <w:bookmarkEnd w:id="1950"/>
      <w:bookmarkEnd w:id="1951"/>
      <w:r>
        <w:rPr/>
        <w:t>772</w:t>
      </w:r>
      <w:r>
        <w:rPr>
          <w:rtl w:val="true"/>
        </w:rPr>
        <w:t>-</w:t>
      </w:r>
      <w:r>
        <w:rPr>
          <w:rtl w:val="true"/>
        </w:rPr>
        <w:t>گریه کردن پیامبر صلّی اللّه علیه و اله وقتی ابراهیم فوت کرد</w:t>
      </w:r>
      <w:bookmarkEnd w:id="19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ابراهیم درگذشت پیامبر چنان گریست که اشک‌هایش بر محاسنش روان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از گریستن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می‌داری و خودت می‌گریی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گریه نیست،همانا این دلسوزی است و هرکس دلسوزی نکند،بر او دلسوز نمی‌شود</w:t>
      </w:r>
      <w:r>
        <w:rPr>
          <w:rFonts w:eastAsia="IRNazanin" w:cs="IRNazanin"/>
          <w:color w:val="111111"/>
          <w:sz w:val="28"/>
          <w:szCs w:val="28"/>
          <w:rtl w:val="true"/>
          <w:lang w:bidi="fa-IR"/>
        </w:rPr>
        <w:t>.</w:t>
      </w:r>
    </w:p>
    <w:p>
      <w:pPr>
        <w:pStyle w:val="Heading3"/>
        <w:numPr>
          <w:ilvl w:val="2"/>
          <w:numId w:val="1"/>
        </w:numPr>
        <w:rPr/>
      </w:pPr>
      <w:bookmarkStart w:id="1953" w:name="__RefHeading___Toc1438426_3264237689"/>
      <w:bookmarkStart w:id="1954" w:name="_Toc791"/>
      <w:bookmarkEnd w:id="1953"/>
      <w:r>
        <w:rPr/>
        <w:t>773</w:t>
      </w:r>
      <w:r>
        <w:rPr>
          <w:rtl w:val="true"/>
        </w:rPr>
        <w:t>-</w:t>
      </w:r>
      <w:r>
        <w:rPr>
          <w:rtl w:val="true"/>
        </w:rPr>
        <w:t>بهترین جامه ها جامۀ سفید رنگ است</w:t>
      </w:r>
      <w:bookmarkEnd w:id="19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851</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هریره روایت شده که پیامبر گرامی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جامه،جامۀ سپید است که باید نیکوکاران شما آن را بپوشند و مردگانتان را در آن کفن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هریره روایت شده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نماز آمدید و ما در سجده بودیم،شما نیز سجده کنید و چیزی به آن نیفزایید و هرکس یک رکعت را دریابد همۀ نماز را دریافته است</w:t>
      </w:r>
      <w:r>
        <w:rPr>
          <w:rFonts w:eastAsia="IRNazanin" w:cs="IRNazanin"/>
          <w:color w:val="111111"/>
          <w:sz w:val="28"/>
          <w:szCs w:val="28"/>
          <w:rtl w:val="true"/>
          <w:lang w:bidi="fa-IR"/>
        </w:rPr>
        <w:t>.</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سیزدهم پایان یافت و به دنبال آن مجلس چهاردهم از امالی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bookmarkStart w:id="1955" w:name="pg13930_143702"/>
    </w:p>
    <w:p>
      <w:pPr>
        <w:pStyle w:val="Heading2"/>
        <w:numPr>
          <w:ilvl w:val="1"/>
          <w:numId w:val="1"/>
        </w:numPr>
        <w:rPr/>
      </w:pPr>
      <w:bookmarkStart w:id="1956" w:name="__RefHeading___Toc1438428_3264237689"/>
      <w:bookmarkStart w:id="1957" w:name="_Toc792"/>
      <w:bookmarkEnd w:id="1955"/>
      <w:bookmarkEnd w:id="1956"/>
      <w:r>
        <w:rPr>
          <w:rtl w:val="true"/>
        </w:rPr>
        <w:t>فهرست مطالب</w:t>
      </w:r>
      <w:bookmarkEnd w:id="1957"/>
    </w:p>
    <w:p>
      <w:pPr>
        <w:pStyle w:val="BookText"/>
        <w:rPr/>
      </w:pPr>
      <w:r>
        <w:rPr>
          <w:rFonts w:ascii="Amiri" w:hAnsi="Amiri" w:eastAsia="Amiri" w:cs="Amiri"/>
          <w:color w:val="111111"/>
          <w:sz w:val="28"/>
          <w:sz w:val="28"/>
          <w:szCs w:val="28"/>
          <w:rtl w:val="true"/>
          <w:lang w:bidi="ar-SA"/>
        </w:rPr>
        <w:t>مجلس اوّل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کراهت داشتن صحبت زیاد به غیر از ذکر خداوند متعال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حضرت علی علیه السّلام برای مبارزه با مرحب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اعرابی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معاویه در مسجد دمشق و جواب صعصعه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در ترغیب به دعا کردن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در تعامل با ترک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قلبی را که قرآن را در خود جای دهد عذاب نمی‌کند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امیر المؤمنین نزد کسی که مرگش نزدیک بود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امیر المؤمنین از طرف خداوند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قول خداوند در 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چیز است که هرکس یکی از آنها را انجام دهد وارد بهشت می‌شود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الاخلاق ده چیز است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حضرت امیر علیه السّلام در مورد ترغیب داشتن به طاعات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ابن عباس در مورد فضائل حضرت علی علیه السّلام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 خداوند به حضرت عیسی بن مریم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الذئب باراعی در مورد حضرت رسول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گناه زود عذاب می‌شوند </w:t>
      </w:r>
      <w:r>
        <w:rPr>
          <w:rFonts w:eastAsia="IRNazanin" w:cs="IRNazanin"/>
          <w:color w:val="111111"/>
          <w:sz w:val="28"/>
          <w:szCs w:val="28"/>
          <w:lang w:bidi="fa-IR"/>
        </w:rPr>
        <w:t>35</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نجاشی در یاری کردن پیامبر بر دشمنانش با جعفر طیار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امام سجاد در مهمات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درختم و فاطمه شاخه‌های آن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نصف میزان است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اعتراض قریش به رسول خدا صلّی اللّه علیه و اله و نزول سورۀ کافرون و آیۀ ضرب لنا مثلا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موعظۀ امیر المؤمنین علیه السّلام به کمیل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افتتاح دین و اختتام آن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خوشبختی برای کسی است که نعمت خدا را تبدیل به کفر نکند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رسول اللّه برای پسر عبد المطلب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عبد من هستند در اطاعت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امام رضا در مورد توحید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نیک هدیه‌ای از جانب من به بندۀ مؤمن است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پارۀ تن من است و علی عزیزترین مردم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امیر المؤمنین با محمد بن ابی بکر و اهل مصر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مجلس دوم</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برادر خود شماتت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بر دین خدا هستید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صفیه دختر حیّیّ بن أخطب با رسول اللّه صلّی اللّه علیه و اله و حدیث حارث همدانی در دوست داشتن اهل بیت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سواره‌ها در روز قیامت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خصلت که در منافق جمع نمی‌شود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محاسبۀ نفس و توقف‌گاه‌های روز قیامت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در قول و عمل و عرفان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امام علی علیه السّلام در مورد ایمان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انگشتر عقیق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از سخن با احمق </w:t>
      </w:r>
      <w:r>
        <w:rPr>
          <w:rFonts w:eastAsia="IRNazanin" w:cs="IRNazanin"/>
          <w:color w:val="111111"/>
          <w:sz w:val="28"/>
          <w:szCs w:val="28"/>
          <w:lang w:bidi="fa-IR"/>
        </w:rPr>
        <w:t>89</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حضرت علی علیه السّلام با حضرت فاطمه علیها السّلام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جهازیۀ حضرت فاطمه علیها السّلام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المؤمنین علیه السّلام هم‌کفو حضرت فاطمه علیها السّلام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حضرت علی با حضرت فاطمه بعد از جنگ بدر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بودن بقیۀ زنها تا وقتی که حضرت زهرا علیها السّلام زنده بودند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سکوت بر عیوب مردم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بنای اسلام بر چند چیز است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ایمان در چهار چیز است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روزۀ ماه رجب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امام صادق علیه السّلام به عمر بن یزید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امام صادق علیه السّلام به حماد سمندری در مورد زمانی که به سرزمین اهل شرک می‌رود و در آنجا می‌میرد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امام صادق علیه السّلام به هشام بن حکم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صحیفۀ مؤمن بعد از مرگش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گرفتن و عمل کردن و یاد دادن به خاطر خدا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زیارت امام حسین علیه السّلام در نیمۀ شعبان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و دوست داشتن آل محمد علیهم السّلام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 حضرت علی علیه السّلام منفعت دارد در روز قیامت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انگشتر فیروزه برای طلب فرزند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سید حمیری قبل فوتش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نبی اکرم زمانی که برایش واقعۀ خوبی یا واقعۀ بدی اتفاق می‌افتاد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منزلت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والی منصور در مسجد النبی زمانی کشته شدند فرزندان عبد اللّه بن حسن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مواجه شدن حضرت علی علیه السّلام با حضرت خضر علیه السّلام در مسجد کوفه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حضرت علی علیه السّلام با ربذة زمانی که حضرت به‌طرف بصره می‌رفتند و کلام امام حسن با حضرت علی علیه السّلام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پیامبر با ابا ذر </w:t>
      </w:r>
      <w:r>
        <w:rPr>
          <w:rFonts w:eastAsia="IRNazanin" w:cs="IRNazanin"/>
          <w:color w:val="111111"/>
          <w:sz w:val="28"/>
          <w:szCs w:val="28"/>
          <w:lang w:bidi="fa-IR"/>
        </w:rPr>
        <w:t>121</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مجالس امن هستند الا سه مجلس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حضرت علی علیه السّلام بر امت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در مجالس و سخن زمانی که نام امام حسین علیه السّلام می‌آید و اینکه آسمان و زمین برای آن حضرت گریه کردند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زیارت امام حسین علیه السّلام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حضرت علی علیه السّلام زمانی که از قبرستان می‌گذشت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رجا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علی و اهل بیت او دشنام ندهید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 رفتن مقام به خاطر فروتنی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حضرت محمد صلّی اللّه علیه و اله پنج چیز عطا شده که به پیامبران قبلی داده نشده بود </w:t>
      </w:r>
      <w:r>
        <w:rPr>
          <w:rFonts w:eastAsia="IRNazanin" w:cs="IRNazanin"/>
          <w:color w:val="111111"/>
          <w:sz w:val="28"/>
          <w:szCs w:val="28"/>
          <w:lang w:bidi="fa-IR"/>
        </w:rPr>
        <w:t>129</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قول خداوند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تَدْعُوا الْیَوْمَ ثُبُوراً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رسول اللّه صلّی اللّه علیه و اله به حضرت علی علیه السّلام و اصحابش </w:t>
      </w:r>
      <w:r>
        <w:rPr>
          <w:rFonts w:eastAsia="Amiri" w:cs="Amiri" w:ascii="Amiri" w:hAnsi="Amiri"/>
          <w:color w:val="111111"/>
          <w:sz w:val="28"/>
          <w:szCs w:val="28"/>
          <w:lang w:bidi="ar-SA"/>
        </w:rPr>
        <w:t>129</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 اطاعت از حضرت علی علیه السّلام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 بپرسید قبل از اینکه مرا از دست دهید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مار و خواب پیامبر و کلام پیامبر با ابی رافع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بترسید و برادرانی نیکو باشید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سفینه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چیزهایی که شب قدر اتفاق افتاده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تقوا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رزق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مجلس سوم</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ریسمان علی علیه السّلام دست پیدا کند به بهشت می‌رسد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ابن عباس در بصره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را هنگام قضاوتی نمی‌یابی جز آنکه برایش اصلی در سنت یابی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قصۀ جوانی که پیامبر لحظۀ مرگش پیش او بود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نزول سورۀ نصر و خبر دادن پیامبر صلّی اللّه علیه و اله به علی در مورد فتنه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پیامبر صلّی اللّه علیه و اله به شیعیان علی علیه السّلام روز قیامت </w:t>
      </w:r>
      <w:r>
        <w:rPr>
          <w:rFonts w:eastAsia="IRNazanin" w:cs="IRNazanin"/>
          <w:color w:val="111111"/>
          <w:sz w:val="28"/>
          <w:szCs w:val="28"/>
          <w:lang w:bidi="fa-IR"/>
        </w:rPr>
        <w:t>149</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موعظه‌های حضرت صادق علیه السّلام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موعظه‌های لقمان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نزد ابو بکر آمد و گفت پیامبر به من قول داده که به من سه شاخۀ خرما بدهد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 علی علیه السّلام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وصف کوثر و آن برای دوستداران علی علیه السّلام است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حضرت علی علیه السّلام با عبد اللّه بن خلیفه زمانی که به بصره می‌رفتند </w:t>
      </w:r>
      <w:r>
        <w:rPr>
          <w:rFonts w:eastAsia="IRNazanin" w:cs="IRNazanin"/>
          <w:color w:val="111111"/>
          <w:sz w:val="28"/>
          <w:szCs w:val="28"/>
          <w:lang w:bidi="fa-IR"/>
        </w:rPr>
        <w:t>155</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قول خداوند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قول خداوند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یُبَدِّلُ اللّهُ سَیِّئاتِهِمْ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چیز از کمال ایمان هستند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شهر رمضان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بلاء و سختی شروع می‌شود برای ائمه و بعد شیعیان آنها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شکوۀ اعرابی به خاطر کمی باران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بسر بن ارطاة دو بچۀ عبید اللّه بن عباس را کشت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اله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یُجِیبُ الْمُضْطَرَّ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فرمودند و حضرت علی علیه السّلام در کنارش بود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 مرگ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ذکر و ثوابش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و خوی حضرت محمد صلّی اللّه علیه و اله و حضرت علی علیه السّلام از یک طینت است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می‌جوید خداوند از کسانی که از آل محمد برائت می‌جویند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قصۀ اصحاب فیل و حضرت عبد المطلب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حضرت امام حسن علیه السّلام بعد از جنگ جمل در بصره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چیزهایی که قلب‌ها را فاسد می‌کند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آمدن طلبکار و قصۀ ابی لبابه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بردار در راه خدا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خیرخواهی است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اسلام </w:t>
      </w:r>
      <w:r>
        <w:rPr>
          <w:rFonts w:eastAsia="IRNazanin" w:cs="IRNazanin"/>
          <w:color w:val="111111"/>
          <w:sz w:val="28"/>
          <w:szCs w:val="28"/>
          <w:lang w:bidi="fa-IR"/>
        </w:rPr>
        <w:t>183</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علیها السّلام سیدۀ زنان اهل بهشت،و حسن و حسین علیهما السّلام سید جوانان اهل</w:t>
      </w:r>
    </w:p>
    <w:p>
      <w:pPr>
        <w:pStyle w:val="BookText"/>
        <w:rPr/>
      </w:pPr>
      <w:r>
        <w:rPr>
          <w:rFonts w:ascii="IRNazanin" w:hAnsi="IRNazanin" w:eastAsia="IRNazanin"/>
          <w:color w:val="111111"/>
          <w:sz w:val="28"/>
          <w:sz w:val="28"/>
          <w:szCs w:val="28"/>
          <w:rtl w:val="true"/>
          <w:lang w:bidi="fa-IR"/>
        </w:rPr>
        <w:t xml:space="preserve">بهشت هستند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افتخار کردن حضرت علی علیه السّلام به اموری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حضرت علی علیه السّلام را دشنام دهد پیامبر اسلام را دشنام داده است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پنهان کردن اهل بیت و صیانت آنها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حذیفه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بدرستی که نشانۀ بهشت و راهنمای آن تا روز قیامت امامان از آل محمد هستند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مشورت مغیرة با حضرت علی علیه السّلام در مورد قرار دادن معاویه به فرمانروایی شام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پاک‌کننده استغفار است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شدیدترین و مهم‌ترین واجبات بر مردم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عاجزترین مردم،آن کسی است که عاجز از دعا باشد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پیامبر برای حضرت علی علیه السّلام درحالی که حضرت علی چشم درد داشتند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هر روز صبح به خانۀ حضرت علی علیه السّلام می‌آمدند و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نماز،خدا بر شما ببخشاید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اسماء دختر عقیل در مورد امام حسین علیه السّلام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گریه کردن امّ سلمه برای امام حسین علیه السّلام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جنّ در مورد حضرت امام حسین علیه السّلام در شب عاشورا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گذشتن اسیران از کوفه و خطبۀ حضرت زینب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شعری که در مورد امام حسین علیه السّلام گفته شد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پیوند خویشاوندی پیامبر در دنیا و آخرت ناگسستنی است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با برادران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ایستادن حضرت علی علیه السّلام بر در جهنم و پل صراط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مجلس چهارم</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برآورده کردن حاجت‌های مؤمنان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امام صادق علیه السّلام در مورد خوبی به برادران مسلمان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مؤمنان نسبت به مؤمنان دیگر هفت حق وجود دارد </w:t>
      </w:r>
      <w:r>
        <w:rPr>
          <w:rFonts w:eastAsia="IRNazanin" w:cs="IRNazanin"/>
          <w:color w:val="111111"/>
          <w:sz w:val="28"/>
          <w:szCs w:val="28"/>
          <w:lang w:bidi="fa-IR"/>
        </w:rPr>
        <w:t>209</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برآورده کردن حاجت برادران دینی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حضرت علی علیه السّلام بپیوندد به بهشت می‌رسد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ابن عباس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 قصیدۀ رائیة توسط دعبل برای مأمون عباسی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موعظۀ حضرت علی علیه السّلام بعد از نماز صبح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امر می‌فرمایند روز قیامت به منادیان که ندا بزنید که یا اهل صبر و یا اهل فضل و ای همسایگان خدا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حضرت امام حسن علیه السّلام در بصره بعد از جنگ جمل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پیمان گرفته از انبیا قبل به پیامبری حضرت محمد صلّی اللّه علیه و اله و امامت حضرت علی علیه السّلام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پیامبر و حضرت علی پنج چیز عطا فرمودند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پیامبر صلّی اللّه علیه و اله به ابن عباس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از وهب بن منبّه و جدش در زبور داود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سریع‌ترین خوبی‌ها نیکی به دیگران است و سریع‌ترین بدی‌ها بدکاری است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وقوع پیوستن دعای پیامبر در مورد حضرت علی علیه السّلام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اعتراض مردی به عبد الملک بن مروان در خطبه‌اش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حضرت زهرا علیها السّلام و آماده کردن حضرت برای دفن و اندوه حضرت علی علیه السّلام بعد از دفن حضرت فاطمه علیها السّلام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کفارۀ گناهان است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حضرت علی علیه السّلام برای 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اخوک دینک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امام صادق علیه السّلام در کیفیت دعا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ابن عباس به پسرش علی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حذیفه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بدرستی که راهنما و نشانۀ بهشت تا روز قیامت آل محمد صلّی اللّه علیه و اله هستند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حضرت علی علیه السّلام با خسش بن معتمر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دادن حضرت علی به ذی قار به اینکه بر دشمنانش پیروز می‌شود و قتل طلحه و زبیر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 سدیر و خوردن خرما از رسول خدا صلّی اللّه علیه و اله </w:t>
      </w:r>
      <w:r>
        <w:rPr>
          <w:rFonts w:eastAsia="IRNazanin" w:cs="IRNazanin"/>
          <w:color w:val="111111"/>
          <w:sz w:val="28"/>
          <w:szCs w:val="28"/>
          <w:lang w:bidi="fa-IR"/>
        </w:rPr>
        <w:t>245</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میراثی گرانبها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موعظه‌های امام سجاد علیه السّلام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آبروی برادری را حفظ کند برای او مانعی در برابر آتش جهنم می‌آید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و آه کسی که برای مظلومی باشد تسبیح است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حضرت علی علیه السّلام بر مرد همدانی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کردن حضرت از بعضی از قبایل عرب و مذمت کردن آنها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گریه کردن بر حضرت ابا عبد اللّه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مذموم بودن حسد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هراسم برای شما از طولانی بودن آرزوهایتان و پیروی از هوای نفس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حضرت محمد برای فرزندان عبد المطلب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پیامبر در فضیلت حضرت علی به امر جبرئیل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نوشتۀ محمد بن حنفیه به ابن عباس هنگامی که ابن زبیر آن را به طائف می‌برد و جوابش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به واجبات و راضی به چیزهایی که خدا قرار داده است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مجلس پنجم</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امام حسن علیه السّلام بعد از بیعت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أمّ فضل دختر عباس و گریه کردن او وقتی که پیامبر مریض بودند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موعظۀ حضرت علی علیه السّلام بعد از ضربت خوردن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بر پنج چیز بنا شده است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بندگان،روز قیامت از چهار چیز سؤال می‌شود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در روز قیامت قدم از قدم برنمی‌دارد مگر از چهار چیز سؤال می‌شود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خصلت از کمال ایمان است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موعظه در حدیث قدسی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قصۀ قاضی بنی اسرائیلی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قصۀ اعرابی و شهادت شتر به دروغ شخصی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پیامبر ابری را می‌دید همه‌چیز را رها می‌کرد </w:t>
      </w:r>
      <w:r>
        <w:rPr>
          <w:rFonts w:eastAsia="IRNazanin" w:cs="IRNazanin"/>
          <w:color w:val="111111"/>
          <w:sz w:val="28"/>
          <w:szCs w:val="28"/>
          <w:lang w:bidi="fa-IR"/>
        </w:rPr>
        <w:t>277</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سلمان با ملک مرگ </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آمدن باران در جنگ حدیبیه به دعای پیامبر صلّی اللّه علیه و اله </w:t>
      </w:r>
      <w:r>
        <w:rPr>
          <w:rFonts w:eastAsia="IRNazanin" w:cs="IRNazanin"/>
          <w:color w:val="111111"/>
          <w:sz w:val="28"/>
          <w:szCs w:val="28"/>
          <w:lang w:bidi="fa-IR"/>
        </w:rPr>
        <w:t>279</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 اسماء بن خارجة </w:t>
      </w:r>
      <w:r>
        <w:rPr>
          <w:rFonts w:eastAsia="Amiri" w:cs="Amiri" w:ascii="Amiri" w:hAnsi="Amiri"/>
          <w:color w:val="111111"/>
          <w:sz w:val="28"/>
          <w:szCs w:val="28"/>
          <w:lang w:bidi="ar-SA"/>
        </w:rPr>
        <w:t>281</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و مجلس شراب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کعب بن سور و سبب قرار گرفتنش به قضاوت بصره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حضرت علی علیه السّلام در جنگ جمل در مورد آیۀ وَ إِنْ نَکَثُوا أَیْمانَهُمْ مِنْ بَعْدِ</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پسر عاص به حضرت علی علیه السّلام و جوابش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عبادتگاه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چه بسیار نعمتی که از سوی خداوند بر بنده‌اش که به آن امیدی ندارد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پیامبر برای کسی که او را دوست می‌دارد و برای کسی که او را دوست نمی‌دارد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 حضرت علی علیه السّلام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خصلت سلمان محمدی </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از من و من از او هستم </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حارث پسر حوط در مورد طلحه و زبیر و عایشه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اعتراض معاویه به پسر عاص روز صفین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امام صادق علیه السّلام به خثیمه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دعا کردن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پیامبر صلّی اللّه علیه و اله به حضرت علی هنگامی که حضرت به یمن می‌رفتند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و شوهرش و فرزندانش به خانۀ ام سلمه وارد شدند،پس پیامبر فرمودند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خصلت حضرت علی علیه السّلام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 حضرت علی در روز جنگ جمل بر زبیر </w:t>
      </w:r>
      <w:r>
        <w:rPr>
          <w:rFonts w:eastAsia="IRNazanin" w:cs="IRNazanin"/>
          <w:color w:val="111111"/>
          <w:sz w:val="28"/>
          <w:szCs w:val="28"/>
          <w:lang w:bidi="fa-IR"/>
        </w:rPr>
        <w:t>297</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قول خداوند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تَدْعُوا الْیَوْمَ ثُبُوراً </w:t>
      </w:r>
      <w:r>
        <w:rPr>
          <w:rFonts w:eastAsia="Amiri" w:cs="Amiri" w:ascii="Amiri" w:hAnsi="Amiri"/>
          <w:color w:val="111111"/>
          <w:sz w:val="28"/>
          <w:szCs w:val="28"/>
          <w:lang w:bidi="ar-SA"/>
        </w:rPr>
        <w:t>299</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ایمان و اسلام </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مسجد،بازار آخرت است </w:t>
      </w:r>
      <w:r>
        <w:rPr>
          <w:rFonts w:eastAsia="IRNazanin" w:cs="IRNazanin"/>
          <w:color w:val="111111"/>
          <w:sz w:val="28"/>
          <w:szCs w:val="28"/>
          <w:lang w:bidi="fa-IR"/>
        </w:rPr>
        <w:t>301</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حسن‌خلق </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 در دنیا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قبول شدن اعمال با ولایت اهل بیت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موته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پیامبر در روز احد بعد از مجروح شدنشان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برای حضرت علی علیه السّلام بعد از برگشتن از احد </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عمار با عایشه در روز جنگ جمل </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مدح اهل کوفه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تسبیح ملائکه در آسمان چهارم </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فراموش کند صلوات بر محمد صلّی اللّه علیه و اله به خطا رفته راه بهشت را </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جاها و بدترین آنها </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در مورد داخل شدن در بازار </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پیامبر صلّی اللّه علیه و اله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حضرت علی علیه السّلام به پسرش حسن علیه السّلام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عمر از سلمان از نسبش </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ابو ذر به تمسک به قرآن و به حضرت علی علیه السّلام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دوستدار و دشمن اهل بیت علیهم السّلام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طینت شیعه و طینت دشمنانشان </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افضل و بهترین ساعات برای دعا در شب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ماه رمضان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شخص دعایش برنمی‌گردد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مجلس ششم</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قول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تَتُوبا إِلَی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حکایت از عروه و مردی از بنی عبس نزد ولید بن عبد الملک </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عاقبت صبر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انسان عاقل هدایت بطلبید </w:t>
      </w:r>
      <w:r>
        <w:rPr>
          <w:rFonts w:eastAsia="IRNazanin" w:cs="IRNazanin"/>
          <w:color w:val="111111"/>
          <w:sz w:val="28"/>
          <w:szCs w:val="28"/>
          <w:lang w:bidi="fa-IR"/>
        </w:rPr>
        <w:t>331</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خصلت برای مؤمن است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بر حضرت علی علیه السّلام فضیلت ندارد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شکایت حضرت امام باقر علیه السّلام به منهال در مورد رفتار امت با ایشان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عیادت فاطمه علیها السّلام از پدرش وقتی مریض بودند و بشارت ایشان به حضرت فاطمه علیها السّلام </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مسلمانان با حضرت محمد صلّی اللّه علیه و اله مشروط است به دوستی با علی علیه السّلام </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عیادت عباس با حضرت فاطمه علیها السّلام وقتی حضرت فاطمه علیها السّلام بیمار بودند </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اهل بیت </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صدقه </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جلسات </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می‌ترسم زن‌های امتم را از سه چیز </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که بعد از نماز صبح می‌گویند </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که خداوند ضمانت می‌کند برای مؤمن </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امام حسن علیه السّلام به امام حسین علیه السّلام در هنگام مریضی آن حضرت </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انتظار می‌کشید دولت حق را و گریه می‌کرد برای امام حسین علیه السّلام </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کیفیت هلاک شدن مردی که امام حسین علیه السّلام را کشت </w:t>
      </w:r>
      <w:r>
        <w:rPr>
          <w:rFonts w:eastAsia="IRNazanin" w:cs="IRNazanin"/>
          <w:color w:val="111111"/>
          <w:sz w:val="28"/>
          <w:szCs w:val="28"/>
          <w:lang w:bidi="fa-IR"/>
        </w:rPr>
        <w:t>353</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عَلاماتٍ وَ بِالنَّجْمِ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موعظۀ حضرت علی علیه السّلام </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عاقبت ظلم به اهل بیت </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 علی علیه السّلام و دشمن داشتن آن حضرت </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دوست‌داشتن اهل بیت </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چیزهایی که خداوند به حضرت موسی وحی کرده </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کیفیت شهادت رشید هجری </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روزه </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قدسی </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 النبی </w:t>
      </w:r>
      <w:r>
        <w:rPr>
          <w:rFonts w:eastAsia="IRNazanin" w:cs="IRNazanin"/>
          <w:color w:val="111111"/>
          <w:sz w:val="28"/>
          <w:szCs w:val="28"/>
          <w:lang w:bidi="fa-IR"/>
        </w:rPr>
        <w:t>363</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گرفتن و یاد دادن و عمل کردن به خاطر خدا </w:t>
      </w:r>
      <w:r>
        <w:rPr>
          <w:rFonts w:eastAsia="IRNazanin" w:cs="IRNazanin"/>
          <w:color w:val="111111"/>
          <w:sz w:val="28"/>
          <w:szCs w:val="28"/>
          <w:lang w:bidi="fa-IR"/>
        </w:rPr>
        <w:t>363</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نماز </w:t>
      </w:r>
      <w:r>
        <w:rPr>
          <w:rFonts w:eastAsia="IRNazanin" w:cs="IRNazanin"/>
          <w:color w:val="111111"/>
          <w:sz w:val="28"/>
          <w:szCs w:val="28"/>
          <w:lang w:bidi="fa-IR"/>
        </w:rPr>
        <w:t>363</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علم خدا و کلامش </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مساجد کوفه </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حضرت علی علیه السّلام وقتی فرستادگان او از پیش طلحه و زبیر و عایشه بر می‌گشتند </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تأثر بعضی از تابعین وقتی که حجر کشته شد </w:t>
      </w:r>
      <w:r>
        <w:rPr>
          <w:rFonts w:eastAsia="IRNazanin" w:cs="IRNazanin"/>
          <w:color w:val="111111"/>
          <w:sz w:val="28"/>
          <w:szCs w:val="28"/>
          <w:lang w:bidi="fa-IR"/>
        </w:rPr>
        <w:t>369</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حضرت علی علیه السّلام دربارۀ تفسیر قرآن </w:t>
      </w:r>
      <w:r>
        <w:rPr>
          <w:rFonts w:eastAsia="IRNazanin" w:cs="IRNazanin"/>
          <w:color w:val="111111"/>
          <w:sz w:val="28"/>
          <w:szCs w:val="28"/>
          <w:lang w:bidi="fa-IR"/>
        </w:rPr>
        <w:t>369</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حضرت علی علیه السّلام </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ممانعت می‌کند از وارد شدن دشمنانش به حوض </w:t>
      </w:r>
      <w:r>
        <w:rPr>
          <w:rFonts w:eastAsia="IRNazanin" w:cs="IRNazanin"/>
          <w:color w:val="111111"/>
          <w:sz w:val="28"/>
          <w:szCs w:val="28"/>
          <w:lang w:bidi="fa-IR"/>
        </w:rPr>
        <w:t>373</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خدا را به ما بخواند رستگار می‌گردد </w:t>
      </w:r>
      <w:r>
        <w:rPr>
          <w:rFonts w:eastAsia="IRNazanin" w:cs="IRNazanin"/>
          <w:color w:val="111111"/>
          <w:sz w:val="28"/>
          <w:szCs w:val="28"/>
          <w:lang w:bidi="fa-IR"/>
        </w:rPr>
        <w:t>373</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بر پیامبر قبل از دعا </w:t>
      </w:r>
      <w:r>
        <w:rPr>
          <w:rFonts w:eastAsia="IRNazanin" w:cs="IRNazanin"/>
          <w:color w:val="111111"/>
          <w:sz w:val="28"/>
          <w:szCs w:val="28"/>
          <w:lang w:bidi="fa-IR"/>
        </w:rPr>
        <w:t>373</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از روح خدا هستند </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دعایی که حضرت علی علیه السّلام به اصبغ یاد داد </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حضرت علی علیه السّلام بعد از غارت شدن شهر انبار توسط سفیان غامری </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علیها السّلام بعد از وفات مادرش </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پیامبر صلّی اللّه علیه و اله </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ولید در کوفه در حالت مستی </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عمار وقتی توجه به جنگ صفین می‌کرد </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تمثل شیطان در چهار دفعه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مجلس هفتم</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دین اقرار به ولایت است </w:t>
      </w:r>
      <w:r>
        <w:rPr>
          <w:rFonts w:eastAsia="IRNazanin" w:cs="IRNazanin"/>
          <w:color w:val="111111"/>
          <w:sz w:val="28"/>
          <w:szCs w:val="28"/>
          <w:lang w:bidi="fa-IR"/>
        </w:rPr>
        <w:t>387</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خدا آزادشدگانی از دوزخ است </w:t>
      </w:r>
      <w:r>
        <w:rPr>
          <w:rFonts w:eastAsia="IRNazanin" w:cs="IRNazanin"/>
          <w:color w:val="111111"/>
          <w:sz w:val="28"/>
          <w:szCs w:val="28"/>
          <w:lang w:bidi="fa-IR"/>
        </w:rPr>
        <w:t>387</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 حضرت علی علیه السّلام </w:t>
      </w:r>
      <w:r>
        <w:rPr>
          <w:rFonts w:eastAsia="IRNazanin" w:cs="IRNazanin"/>
          <w:color w:val="111111"/>
          <w:sz w:val="28"/>
          <w:szCs w:val="28"/>
          <w:lang w:bidi="fa-IR"/>
        </w:rPr>
        <w:t>389</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حضرت علی علیه السّلام در تشویق جنگ کردن اهل شام </w:t>
      </w:r>
      <w:r>
        <w:rPr>
          <w:rFonts w:eastAsia="IRNazanin" w:cs="IRNazanin"/>
          <w:color w:val="111111"/>
          <w:sz w:val="28"/>
          <w:szCs w:val="28"/>
          <w:lang w:bidi="fa-IR"/>
        </w:rPr>
        <w:t>389</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حضرت علی علیه السّلام </w:t>
      </w:r>
      <w:r>
        <w:rPr>
          <w:rFonts w:eastAsia="IRNazanin" w:cs="IRNazanin"/>
          <w:color w:val="111111"/>
          <w:sz w:val="28"/>
          <w:szCs w:val="28"/>
          <w:lang w:bidi="fa-IR"/>
        </w:rPr>
        <w:t>391</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سرزنش کردن عمار،ابو موسی اشعری را </w:t>
      </w:r>
      <w:r>
        <w:rPr>
          <w:rFonts w:eastAsia="IRNazanin" w:cs="IRNazanin"/>
          <w:color w:val="111111"/>
          <w:sz w:val="28"/>
          <w:szCs w:val="28"/>
          <w:lang w:bidi="fa-IR"/>
        </w:rPr>
        <w:t>391</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موعظه از کتاب وهب بن منبّه </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موعظه از پیامبر صلّی اللّه علیه و اله </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خلقت حضرت محمد صلّی اللّه علیه و اله و علی علیه السّلام قبل از آدم </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حضرت علی علیه السّلام به معاویه وقتی به‌طرف شام می‌رفت </w:t>
      </w:r>
      <w:r>
        <w:rPr>
          <w:rFonts w:eastAsia="IRNazanin" w:cs="IRNazanin"/>
          <w:color w:val="111111"/>
          <w:sz w:val="28"/>
          <w:szCs w:val="28"/>
          <w:lang w:bidi="fa-IR"/>
        </w:rPr>
        <w:t>397</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یُؤْثِرُونَ عَلی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حج را جز از دوستداران اهل بیت نمی‌پذیرد </w:t>
      </w:r>
      <w:r>
        <w:rPr>
          <w:rFonts w:eastAsia="IRNazanin" w:cs="IRNazanin"/>
          <w:color w:val="111111"/>
          <w:sz w:val="28"/>
          <w:szCs w:val="28"/>
          <w:lang w:bidi="fa-IR"/>
        </w:rPr>
        <w:t>399</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موعظۀ پیامبر </w:t>
      </w:r>
      <w:r>
        <w:rPr>
          <w:rFonts w:eastAsia="IRNazanin" w:cs="IRNazanin"/>
          <w:color w:val="111111"/>
          <w:sz w:val="28"/>
          <w:szCs w:val="28"/>
          <w:lang w:bidi="fa-IR"/>
        </w:rPr>
        <w:t>399</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صبح و شب </w:t>
      </w:r>
      <w:r>
        <w:rPr>
          <w:rFonts w:eastAsia="IRNazanin" w:cs="IRNazanin"/>
          <w:color w:val="111111"/>
          <w:sz w:val="28"/>
          <w:szCs w:val="28"/>
          <w:lang w:bidi="fa-IR"/>
        </w:rPr>
        <w:t>403</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دوستی اهل بیت </w:t>
      </w:r>
      <w:r>
        <w:rPr>
          <w:rFonts w:eastAsia="IRNazanin" w:cs="IRNazanin"/>
          <w:color w:val="111111"/>
          <w:sz w:val="28"/>
          <w:szCs w:val="28"/>
          <w:lang w:bidi="fa-IR"/>
        </w:rPr>
        <w:t>403</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در نوشتن بین حضرت علی علیه السّلام و معاویه در صفین </w:t>
      </w:r>
      <w:r>
        <w:rPr>
          <w:rFonts w:eastAsia="IRNazanin" w:cs="IRNazanin"/>
          <w:color w:val="111111"/>
          <w:sz w:val="28"/>
          <w:szCs w:val="28"/>
          <w:lang w:bidi="fa-IR"/>
        </w:rPr>
        <w:t>405</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نزدیک شد وفات حضرت رسول صلّی اللّه علیه و اله گریه می‌کردند به خاطر مصیبت‌هایی که بر ذریه‌اش وارد می‌شود </w:t>
      </w:r>
      <w:r>
        <w:rPr>
          <w:rFonts w:eastAsia="IRNazanin" w:cs="IRNazanin"/>
          <w:color w:val="111111"/>
          <w:sz w:val="28"/>
          <w:szCs w:val="28"/>
          <w:lang w:bidi="fa-IR"/>
        </w:rPr>
        <w:t>407</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چیز عطا شده به پیامبر صلّی اللّه علیه و اله و حضرت علی علیه السّلام </w:t>
      </w:r>
      <w:r>
        <w:rPr>
          <w:rFonts w:eastAsia="IRNazanin" w:cs="IRNazanin"/>
          <w:color w:val="111111"/>
          <w:sz w:val="28"/>
          <w:szCs w:val="28"/>
          <w:lang w:bidi="fa-IR"/>
        </w:rPr>
        <w:t>407</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خصلت‌های ایمان </w:t>
      </w:r>
      <w:r>
        <w:rPr>
          <w:rFonts w:eastAsia="IRNazanin" w:cs="IRNazanin"/>
          <w:color w:val="111111"/>
          <w:sz w:val="28"/>
          <w:szCs w:val="28"/>
          <w:lang w:bidi="fa-IR"/>
        </w:rPr>
        <w:t>409</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اسلام در چهار چیز </w:t>
      </w:r>
      <w:r>
        <w:rPr>
          <w:rFonts w:eastAsia="IRNazanin" w:cs="IRNazanin"/>
          <w:color w:val="111111"/>
          <w:sz w:val="28"/>
          <w:szCs w:val="28"/>
          <w:lang w:bidi="fa-IR"/>
        </w:rPr>
        <w:t>409</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تعیین وصی از طرف خداوند </w:t>
      </w:r>
      <w:r>
        <w:rPr>
          <w:rFonts w:eastAsia="IRNazanin" w:cs="IRNazanin"/>
          <w:color w:val="111111"/>
          <w:sz w:val="28"/>
          <w:szCs w:val="28"/>
          <w:lang w:bidi="fa-IR"/>
        </w:rPr>
        <w:t>411</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عربی و علج </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مقداد و عبد الرحمن بن عوف در مورد اهل بیت </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جاریة بن قدامة با معاویه </w:t>
      </w:r>
      <w:r>
        <w:rPr>
          <w:rFonts w:eastAsia="IRNazanin" w:cs="IRNazanin"/>
          <w:color w:val="111111"/>
          <w:sz w:val="28"/>
          <w:szCs w:val="28"/>
          <w:lang w:bidi="fa-IR"/>
        </w:rPr>
        <w:t>415</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کفّارۀ غیبت </w:t>
      </w:r>
      <w:r>
        <w:rPr>
          <w:rFonts w:eastAsia="IRNazanin" w:cs="IRNazanin"/>
          <w:color w:val="111111"/>
          <w:sz w:val="28"/>
          <w:szCs w:val="28"/>
          <w:lang w:bidi="fa-IR"/>
        </w:rPr>
        <w:t>417</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طلب رزق </w:t>
      </w:r>
      <w:r>
        <w:rPr>
          <w:rFonts w:eastAsia="IRNazanin" w:cs="IRNazanin"/>
          <w:color w:val="111111"/>
          <w:sz w:val="28"/>
          <w:szCs w:val="28"/>
          <w:lang w:bidi="fa-IR"/>
        </w:rPr>
        <w:t>417</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سه کس نماز قبول نمی‌شود </w:t>
      </w:r>
      <w:r>
        <w:rPr>
          <w:rFonts w:eastAsia="IRNazanin" w:cs="IRNazanin"/>
          <w:color w:val="111111"/>
          <w:sz w:val="28"/>
          <w:szCs w:val="28"/>
          <w:lang w:bidi="fa-IR"/>
        </w:rPr>
        <w:t>417</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منقبت علی علیه السّلام زمانی که پیامبر صلّی اللّه علیه و اله به معراج رفته بودند </w:t>
      </w:r>
      <w:r>
        <w:rPr>
          <w:rFonts w:eastAsia="IRNazanin" w:cs="IRNazanin"/>
          <w:color w:val="111111"/>
          <w:sz w:val="28"/>
          <w:szCs w:val="28"/>
          <w:lang w:bidi="fa-IR"/>
        </w:rPr>
        <w:t>417</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خصلت برای حضرت علی علیه السّلام </w:t>
      </w:r>
      <w:r>
        <w:rPr>
          <w:rFonts w:eastAsia="IRNazanin" w:cs="IRNazanin"/>
          <w:color w:val="111111"/>
          <w:sz w:val="28"/>
          <w:szCs w:val="28"/>
          <w:lang w:bidi="fa-IR"/>
        </w:rPr>
        <w:t>417</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گریه بر اهل بیت </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ربیعة و عماره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یاران امیر المؤمنین به نزد حضرت آمدند زمانی که تعدادی از یاران حضرت به‌طرف معاویه رفتند </w:t>
      </w:r>
      <w:r>
        <w:rPr>
          <w:rFonts w:eastAsia="IRNazanin" w:cs="IRNazanin"/>
          <w:color w:val="111111"/>
          <w:sz w:val="28"/>
          <w:szCs w:val="28"/>
          <w:lang w:bidi="fa-IR"/>
        </w:rPr>
        <w:t>419</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کیفیت دادن زکات </w:t>
      </w:r>
      <w:r>
        <w:rPr>
          <w:rFonts w:eastAsia="IRNazanin" w:cs="IRNazanin"/>
          <w:color w:val="111111"/>
          <w:sz w:val="28"/>
          <w:szCs w:val="28"/>
          <w:lang w:bidi="fa-IR"/>
        </w:rPr>
        <w:t>421</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بعد از قبض روحش </w:t>
      </w:r>
      <w:r>
        <w:rPr>
          <w:rFonts w:eastAsia="IRNazanin" w:cs="IRNazanin"/>
          <w:color w:val="111111"/>
          <w:sz w:val="28"/>
          <w:szCs w:val="28"/>
          <w:lang w:bidi="fa-IR"/>
        </w:rPr>
        <w:t>421</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برای درد چشم </w:t>
      </w:r>
      <w:r>
        <w:rPr>
          <w:rFonts w:eastAsia="IRNazanin" w:cs="IRNazanin"/>
          <w:color w:val="111111"/>
          <w:sz w:val="28"/>
          <w:szCs w:val="28"/>
          <w:lang w:bidi="fa-IR"/>
        </w:rPr>
        <w:t>423</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نهایت اطاعت،راضی بودن به آنچه خداوند انجام می‌دهد است </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مذمت افشاگری </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شخصی از حضرت علی علیه السّلام دربارۀ کسانی که با آن حضرت می‌جنگند و به حج می‌روند </w:t>
      </w:r>
      <w:r>
        <w:rPr>
          <w:rFonts w:eastAsia="IRNazanin" w:cs="IRNazanin"/>
          <w:color w:val="111111"/>
          <w:sz w:val="28"/>
          <w:szCs w:val="28"/>
          <w:lang w:bidi="fa-IR"/>
        </w:rPr>
        <w:t>427</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عاقبت کسی که بر علیه مؤمنی یاری دهد </w:t>
      </w:r>
      <w:r>
        <w:rPr>
          <w:rFonts w:eastAsia="IRNazanin" w:cs="IRNazanin"/>
          <w:color w:val="111111"/>
          <w:sz w:val="28"/>
          <w:szCs w:val="28"/>
          <w:lang w:bidi="fa-IR"/>
        </w:rPr>
        <w:t>427</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بدگویی در مورد خاندان پیامبر صلّی اللّه علیه و اله </w:t>
      </w:r>
      <w:r>
        <w:rPr>
          <w:rFonts w:eastAsia="IRNazanin" w:cs="IRNazanin"/>
          <w:color w:val="111111"/>
          <w:sz w:val="28"/>
          <w:szCs w:val="28"/>
          <w:lang w:bidi="fa-IR"/>
        </w:rPr>
        <w:t>429</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عبور حضرت علی علیه السّلام از منطقۀ زوراء و براثا بعد از جنگ خوارج </w:t>
      </w:r>
      <w:r>
        <w:rPr>
          <w:rFonts w:eastAsia="IRNazanin" w:cs="IRNazanin"/>
          <w:color w:val="111111"/>
          <w:sz w:val="28"/>
          <w:szCs w:val="28"/>
          <w:lang w:bidi="fa-IR"/>
        </w:rPr>
        <w:t>431</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دادن حضرت محمد صلّی اللّه علیه و اله از خوارج </w:t>
      </w:r>
      <w:r>
        <w:rPr>
          <w:rFonts w:eastAsia="IRNazanin" w:cs="IRNazanin"/>
          <w:color w:val="111111"/>
          <w:sz w:val="28"/>
          <w:szCs w:val="28"/>
          <w:lang w:bidi="fa-IR"/>
        </w:rPr>
        <w:t>433</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زیارت امام حسین علیه السّلام </w:t>
      </w:r>
      <w:r>
        <w:rPr>
          <w:rFonts w:eastAsia="IRNazanin" w:cs="IRNazanin"/>
          <w:color w:val="111111"/>
          <w:sz w:val="28"/>
          <w:szCs w:val="28"/>
          <w:lang w:bidi="fa-IR"/>
        </w:rPr>
        <w:t>435</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خداوند بر مردم غضب می‌کند </w:t>
      </w:r>
      <w:r>
        <w:rPr>
          <w:rFonts w:eastAsia="IRNazanin" w:cs="IRNazanin"/>
          <w:color w:val="111111"/>
          <w:sz w:val="28"/>
          <w:szCs w:val="28"/>
          <w:lang w:bidi="fa-IR"/>
        </w:rPr>
        <w:t>435</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اعمالی که باعث خشنودی خداوند از ماست </w:t>
      </w:r>
      <w:r>
        <w:rPr>
          <w:rFonts w:eastAsia="IRNazanin" w:cs="IRNazanin"/>
          <w:color w:val="111111"/>
          <w:sz w:val="28"/>
          <w:szCs w:val="28"/>
          <w:lang w:bidi="fa-IR"/>
        </w:rPr>
        <w:t>437</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امام حسن علیه السّلام به تسلیت‌گویندگان در ارتباط با دخترش </w:t>
      </w:r>
      <w:r>
        <w:rPr>
          <w:rFonts w:eastAsia="IRNazanin" w:cs="IRNazanin"/>
          <w:color w:val="111111"/>
          <w:sz w:val="28"/>
          <w:szCs w:val="28"/>
          <w:lang w:bidi="fa-IR"/>
        </w:rPr>
        <w:t>437</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حکم کرد از آل داود </w:t>
      </w:r>
      <w:r>
        <w:rPr>
          <w:rFonts w:eastAsia="IRNazanin" w:cs="IRNazanin"/>
          <w:color w:val="111111"/>
          <w:sz w:val="28"/>
          <w:szCs w:val="28"/>
          <w:lang w:bidi="fa-IR"/>
        </w:rPr>
        <w:t>439</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موعظه‌ای از امام کاظم علیه السّلام </w:t>
      </w:r>
      <w:r>
        <w:rPr>
          <w:rFonts w:eastAsia="IRNazanin" w:cs="IRNazanin"/>
          <w:color w:val="111111"/>
          <w:sz w:val="28"/>
          <w:szCs w:val="28"/>
          <w:lang w:bidi="fa-IR"/>
        </w:rPr>
        <w:t>439</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برآورده کردن حاجت </w:t>
      </w:r>
      <w:r>
        <w:rPr>
          <w:rFonts w:eastAsia="IRNazanin" w:cs="IRNazanin"/>
          <w:color w:val="111111"/>
          <w:sz w:val="28"/>
          <w:szCs w:val="28"/>
          <w:lang w:bidi="fa-IR"/>
        </w:rPr>
        <w:t>441</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چیز،که بوسیلۀ آنها به ما ضرری نمی‌رسد </w:t>
      </w:r>
      <w:r>
        <w:rPr>
          <w:rFonts w:eastAsia="IRNazanin" w:cs="IRNazanin"/>
          <w:color w:val="111111"/>
          <w:sz w:val="28"/>
          <w:szCs w:val="28"/>
          <w:lang w:bidi="fa-IR"/>
        </w:rPr>
        <w:t>441</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حضرت فاطمه علیها السّلام به عایشه دختر طلحه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مجلس هشتم</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 شده به حضرت علی علیه السّلام نه چیز </w:t>
      </w:r>
      <w:r>
        <w:rPr>
          <w:rFonts w:eastAsia="IRNazanin" w:cs="IRNazanin"/>
          <w:color w:val="111111"/>
          <w:sz w:val="28"/>
          <w:szCs w:val="28"/>
          <w:lang w:bidi="fa-IR"/>
        </w:rPr>
        <w:t>445</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حضرت علی علیه السّلام </w:t>
      </w:r>
      <w:r>
        <w:rPr>
          <w:rFonts w:eastAsia="IRNazanin" w:cs="IRNazanin"/>
          <w:color w:val="111111"/>
          <w:sz w:val="28"/>
          <w:szCs w:val="28"/>
          <w:lang w:bidi="fa-IR"/>
        </w:rPr>
        <w:t>445</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علامت مؤمن و منافق </w:t>
      </w:r>
      <w:r>
        <w:rPr>
          <w:rFonts w:eastAsia="IRNazanin" w:cs="IRNazanin"/>
          <w:color w:val="111111"/>
          <w:sz w:val="28"/>
          <w:szCs w:val="28"/>
          <w:lang w:bidi="fa-IR"/>
        </w:rPr>
        <w:t>447</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دادن پیامبر صلّی اللّه علیه و اله از نزدیک شدن فوتشان </w:t>
      </w:r>
      <w:r>
        <w:rPr>
          <w:rFonts w:eastAsia="IRNazanin" w:cs="IRNazanin"/>
          <w:color w:val="111111"/>
          <w:sz w:val="28"/>
          <w:szCs w:val="28"/>
          <w:lang w:bidi="fa-IR"/>
        </w:rPr>
        <w:t>449</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موعظۀ حضرت عیسی </w:t>
      </w:r>
      <w:r>
        <w:rPr>
          <w:rFonts w:eastAsia="IRNazanin" w:cs="IRNazanin"/>
          <w:color w:val="111111"/>
          <w:sz w:val="28"/>
          <w:szCs w:val="28"/>
          <w:lang w:bidi="fa-IR"/>
        </w:rPr>
        <w:t>451</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صفت‌های مؤمن </w:t>
      </w:r>
      <w:r>
        <w:rPr>
          <w:rFonts w:eastAsia="IRNazanin" w:cs="IRNazanin"/>
          <w:color w:val="111111"/>
          <w:sz w:val="28"/>
          <w:szCs w:val="28"/>
          <w:lang w:bidi="fa-IR"/>
        </w:rPr>
        <w:t>451</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امام سجاد علیه السّلام </w:t>
      </w:r>
      <w:r>
        <w:rPr>
          <w:rFonts w:eastAsia="IRNazanin" w:cs="IRNazanin"/>
          <w:color w:val="111111"/>
          <w:sz w:val="28"/>
          <w:szCs w:val="28"/>
          <w:lang w:bidi="fa-IR"/>
        </w:rPr>
        <w:t>453</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 کردن پیامبر صلّی اللّه علیه و اله به حضرت علی علیه السّلام نه چیز را </w:t>
      </w:r>
      <w:r>
        <w:rPr>
          <w:rFonts w:eastAsia="IRNazanin" w:cs="IRNazanin"/>
          <w:color w:val="111111"/>
          <w:sz w:val="28"/>
          <w:szCs w:val="28"/>
          <w:lang w:bidi="fa-IR"/>
        </w:rPr>
        <w:t>453</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کمک کردن ملائکه به حضرت علی علیه السّلام روز جنگ جمل </w:t>
      </w:r>
      <w:r>
        <w:rPr>
          <w:rFonts w:eastAsia="IRNazanin" w:cs="IRNazanin"/>
          <w:color w:val="111111"/>
          <w:sz w:val="28"/>
          <w:szCs w:val="28"/>
          <w:lang w:bidi="fa-IR"/>
        </w:rPr>
        <w:t>455</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اول کسی که ایمان آورد </w:t>
      </w:r>
      <w:r>
        <w:rPr>
          <w:rFonts w:eastAsia="IRNazanin" w:cs="IRNazanin"/>
          <w:color w:val="111111"/>
          <w:sz w:val="28"/>
          <w:szCs w:val="28"/>
          <w:lang w:bidi="fa-IR"/>
        </w:rPr>
        <w:t>455</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از دوری جستن از حضرت علی علیه السّلام </w:t>
      </w:r>
      <w:r>
        <w:rPr>
          <w:rFonts w:eastAsia="IRNazanin" w:cs="IRNazanin"/>
          <w:color w:val="111111"/>
          <w:sz w:val="28"/>
          <w:szCs w:val="28"/>
          <w:lang w:bidi="fa-IR"/>
        </w:rPr>
        <w:t>455</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نکته‌ای از کتاب حضرت علی علیه السّلام </w:t>
      </w:r>
      <w:r>
        <w:rPr>
          <w:rFonts w:eastAsia="IRNazanin" w:cs="IRNazanin"/>
          <w:color w:val="111111"/>
          <w:sz w:val="28"/>
          <w:szCs w:val="28"/>
          <w:lang w:bidi="fa-IR"/>
        </w:rPr>
        <w:t>455</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گفتن حضرت علی علیه السّلام و شنیدن حضرت محمد صلّی اللّه علیه و اله </w:t>
      </w:r>
      <w:r>
        <w:rPr>
          <w:rFonts w:eastAsia="IRNazanin" w:cs="IRNazanin"/>
          <w:color w:val="111111"/>
          <w:sz w:val="28"/>
          <w:szCs w:val="28"/>
          <w:lang w:bidi="fa-IR"/>
        </w:rPr>
        <w:t>457</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ارادۀ خداوند </w:t>
      </w:r>
      <w:r>
        <w:rPr>
          <w:rFonts w:eastAsia="IRNazanin" w:cs="IRNazanin"/>
          <w:color w:val="111111"/>
          <w:sz w:val="28"/>
          <w:szCs w:val="28"/>
          <w:lang w:bidi="fa-IR"/>
        </w:rPr>
        <w:t>459</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خداوند بر مردم </w:t>
      </w:r>
      <w:r>
        <w:rPr>
          <w:rFonts w:eastAsia="IRNazanin" w:cs="IRNazanin"/>
          <w:color w:val="111111"/>
          <w:sz w:val="28"/>
          <w:szCs w:val="28"/>
          <w:lang w:bidi="fa-IR"/>
        </w:rPr>
        <w:t>459</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جدیّت در عبادت </w:t>
      </w:r>
      <w:r>
        <w:rPr>
          <w:rFonts w:eastAsia="IRNazanin" w:cs="IRNazanin"/>
          <w:color w:val="111111"/>
          <w:sz w:val="28"/>
          <w:szCs w:val="28"/>
          <w:lang w:bidi="fa-IR"/>
        </w:rPr>
        <w:t>459</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توقف بنده در پیشگاه خداوند برای حساب پس دادن در مقابل نعمتها </w:t>
      </w:r>
      <w:r>
        <w:rPr>
          <w:rFonts w:eastAsia="IRNazanin" w:cs="IRNazanin"/>
          <w:color w:val="111111"/>
          <w:sz w:val="28"/>
          <w:szCs w:val="28"/>
          <w:lang w:bidi="fa-IR"/>
        </w:rPr>
        <w:t>461</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عمرو بن عثمان بن عفان و اسامه که اختلاف خود را نزد معاویة بن ابی سفیان بردند </w:t>
      </w:r>
      <w:r>
        <w:rPr>
          <w:rFonts w:eastAsia="IRNazanin" w:cs="IRNazanin"/>
          <w:color w:val="111111"/>
          <w:sz w:val="28"/>
          <w:szCs w:val="28"/>
          <w:lang w:bidi="fa-IR"/>
        </w:rPr>
        <w:t>461</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حضرت رسول صلّی اللّه علیه و اله </w:t>
      </w:r>
      <w:r>
        <w:rPr>
          <w:rFonts w:eastAsia="IRNazanin" w:cs="IRNazanin"/>
          <w:color w:val="111111"/>
          <w:sz w:val="28"/>
          <w:szCs w:val="28"/>
          <w:lang w:bidi="fa-IR"/>
        </w:rPr>
        <w:t>465</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زیارت امام علی و امام حسین علیهما السّلام </w:t>
      </w:r>
      <w:r>
        <w:rPr>
          <w:rFonts w:eastAsia="IRNazanin" w:cs="IRNazanin"/>
          <w:color w:val="111111"/>
          <w:sz w:val="28"/>
          <w:szCs w:val="28"/>
          <w:lang w:bidi="fa-IR"/>
        </w:rPr>
        <w:t>465</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کسانی که بر روی زمین با یکدیگر دست دادن،ذو القرنین و حضرت ابراهیم بودند </w:t>
      </w:r>
      <w:r>
        <w:rPr>
          <w:rFonts w:eastAsia="IRNazanin" w:cs="IRNazanin"/>
          <w:color w:val="111111"/>
          <w:sz w:val="28"/>
          <w:szCs w:val="28"/>
          <w:lang w:bidi="fa-IR"/>
        </w:rPr>
        <w:t>467</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اله می‌فرمایند هنگامی که یکدیگر را ملاقات کردید باهم دست دهید و سلام کنید </w:t>
      </w:r>
      <w:r>
        <w:rPr>
          <w:rFonts w:eastAsia="IRNazanin" w:cs="IRNazanin"/>
          <w:color w:val="111111"/>
          <w:sz w:val="28"/>
          <w:szCs w:val="28"/>
          <w:lang w:bidi="fa-IR"/>
        </w:rPr>
        <w:t>467</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اهل بیت علیهم السّلام </w:t>
      </w:r>
      <w:r>
        <w:rPr>
          <w:rFonts w:eastAsia="IRNazanin" w:cs="IRNazanin"/>
          <w:color w:val="111111"/>
          <w:sz w:val="28"/>
          <w:szCs w:val="28"/>
          <w:lang w:bidi="fa-IR"/>
        </w:rPr>
        <w:t>469</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نماز بر حضرت محمد صلّی اللّه علیه و اله </w:t>
      </w:r>
      <w:r>
        <w:rPr>
          <w:rFonts w:eastAsia="IRNazanin" w:cs="IRNazanin"/>
          <w:color w:val="111111"/>
          <w:sz w:val="28"/>
          <w:szCs w:val="28"/>
          <w:lang w:bidi="fa-IR"/>
        </w:rPr>
        <w:t>469</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 شیعه </w:t>
      </w:r>
      <w:r>
        <w:rPr>
          <w:rFonts w:eastAsia="IRNazanin" w:cs="IRNazanin"/>
          <w:color w:val="111111"/>
          <w:sz w:val="28"/>
          <w:szCs w:val="28"/>
          <w:lang w:bidi="fa-IR"/>
        </w:rPr>
        <w:t>469</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موعظۀ حضرت علی علیه السّلام </w:t>
      </w:r>
      <w:r>
        <w:rPr>
          <w:rFonts w:eastAsia="IRNazanin" w:cs="IRNazanin"/>
          <w:color w:val="111111"/>
          <w:sz w:val="28"/>
          <w:szCs w:val="28"/>
          <w:lang w:bidi="fa-IR"/>
        </w:rPr>
        <w:t>469</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توسل‌ها </w:t>
      </w:r>
      <w:r>
        <w:rPr>
          <w:rFonts w:eastAsia="IRNazanin" w:cs="IRNazanin"/>
          <w:color w:val="111111"/>
          <w:sz w:val="28"/>
          <w:szCs w:val="28"/>
          <w:lang w:bidi="fa-IR"/>
        </w:rPr>
        <w:t>471</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حضرت علی علیه السّلام به معاویه </w:t>
      </w:r>
      <w:r>
        <w:rPr>
          <w:rFonts w:eastAsia="IRNazanin" w:cs="IRNazanin"/>
          <w:color w:val="111111"/>
          <w:sz w:val="28"/>
          <w:szCs w:val="28"/>
          <w:lang w:bidi="fa-IR"/>
        </w:rPr>
        <w:t>473</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آمدن نصاری به مدینه بعد از فوت پیامبر </w:t>
      </w:r>
      <w:r>
        <w:rPr>
          <w:rFonts w:eastAsia="IRNazanin" w:cs="IRNazanin"/>
          <w:color w:val="111111"/>
          <w:sz w:val="28"/>
          <w:szCs w:val="28"/>
          <w:lang w:bidi="fa-IR"/>
        </w:rPr>
        <w:t>475</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حذیفة بن یمان حدیث می‌گوید در مسجد کوفه </w:t>
      </w:r>
      <w:r>
        <w:rPr>
          <w:rFonts w:eastAsia="IRNazanin" w:cs="IRNazanin"/>
          <w:color w:val="111111"/>
          <w:sz w:val="28"/>
          <w:szCs w:val="28"/>
          <w:lang w:bidi="fa-IR"/>
        </w:rPr>
        <w:t>483</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امام صادق علیه السّلام با ابراهیم مخارقی </w:t>
      </w:r>
      <w:r>
        <w:rPr>
          <w:rFonts w:eastAsia="IRNazanin" w:cs="IRNazanin"/>
          <w:color w:val="111111"/>
          <w:sz w:val="28"/>
          <w:szCs w:val="28"/>
          <w:lang w:bidi="fa-IR"/>
        </w:rPr>
        <w:t>485</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موعظۀ حضرت امام صادق علیه السّلام </w:t>
      </w:r>
      <w:r>
        <w:rPr>
          <w:rFonts w:eastAsia="IRNazanin" w:cs="IRNazanin"/>
          <w:color w:val="111111"/>
          <w:sz w:val="28"/>
          <w:szCs w:val="28"/>
          <w:lang w:bidi="fa-IR"/>
        </w:rPr>
        <w:t>485</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امر به ولایت حضرت علی علیه السّلام کرد </w:t>
      </w:r>
      <w:r>
        <w:rPr>
          <w:rFonts w:eastAsia="IRNazanin" w:cs="IRNazanin"/>
          <w:color w:val="111111"/>
          <w:sz w:val="28"/>
          <w:szCs w:val="28"/>
          <w:lang w:bidi="fa-IR"/>
        </w:rPr>
        <w:t>485</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تسلیم شدن بر حضرت علی علیه السّلام و فرزندانش </w:t>
      </w:r>
      <w:r>
        <w:rPr>
          <w:rFonts w:eastAsia="IRNazanin" w:cs="IRNazanin"/>
          <w:color w:val="111111"/>
          <w:sz w:val="28"/>
          <w:szCs w:val="28"/>
          <w:lang w:bidi="fa-IR"/>
        </w:rPr>
        <w:t>487</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نیکو شود عبدی،خدا عملش را زیاد می‌کند </w:t>
      </w:r>
      <w:r>
        <w:rPr>
          <w:rFonts w:eastAsia="IRNazanin" w:cs="IRNazanin"/>
          <w:color w:val="111111"/>
          <w:sz w:val="28"/>
          <w:szCs w:val="28"/>
          <w:lang w:bidi="fa-IR"/>
        </w:rPr>
        <w:t>487</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می‌خواهد خداوند او را از بدی روز دوشنبه حفظ کند در اولین رکعت نماز صبح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عَلَی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w:t>
      </w:r>
      <w:r>
        <w:rPr>
          <w:rFonts w:eastAsia="IRNazanin" w:cs="IRNazanin"/>
          <w:color w:val="111111"/>
          <w:sz w:val="28"/>
          <w:szCs w:val="28"/>
          <w:lang w:bidi="fa-IR"/>
        </w:rPr>
        <w:t>489</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 در مورد اهل بیت علیهم السّلام </w:t>
      </w:r>
      <w:r>
        <w:rPr>
          <w:rFonts w:eastAsia="IRNazanin" w:cs="IRNazanin"/>
          <w:color w:val="111111"/>
          <w:sz w:val="28"/>
          <w:szCs w:val="28"/>
          <w:lang w:bidi="fa-IR"/>
        </w:rPr>
        <w:t>489</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موعظه از حضرت صادق علیه السّلام </w:t>
      </w:r>
      <w:r>
        <w:rPr>
          <w:rFonts w:eastAsia="IRNazanin" w:cs="IRNazanin"/>
          <w:color w:val="111111"/>
          <w:sz w:val="28"/>
          <w:szCs w:val="28"/>
          <w:lang w:bidi="fa-IR"/>
        </w:rPr>
        <w:t>489</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بزرگان و فقها رهبران امت من هستند </w:t>
      </w:r>
      <w:r>
        <w:rPr>
          <w:rFonts w:eastAsia="IRNazanin" w:cs="IRNazanin"/>
          <w:color w:val="111111"/>
          <w:sz w:val="28"/>
          <w:szCs w:val="28"/>
          <w:lang w:bidi="fa-IR"/>
        </w:rPr>
        <w:t>491</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رهگذری است و می‌چرخد </w:t>
      </w:r>
      <w:r>
        <w:rPr>
          <w:rFonts w:eastAsia="IRNazanin" w:cs="IRNazanin"/>
          <w:color w:val="111111"/>
          <w:sz w:val="28"/>
          <w:szCs w:val="28"/>
          <w:lang w:bidi="fa-IR"/>
        </w:rPr>
        <w:t>491</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منزلت علی علیه السّلام مثل منزلت من به خداست </w:t>
      </w:r>
      <w:r>
        <w:rPr>
          <w:rFonts w:eastAsia="IRNazanin" w:cs="IRNazanin"/>
          <w:color w:val="111111"/>
          <w:sz w:val="28"/>
          <w:szCs w:val="28"/>
          <w:lang w:bidi="fa-IR"/>
        </w:rPr>
        <w:t>491</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امور در دست اهل بیت علیهم السّلام است زمانی که رسول خدا صلّی اللّه علیه و اله از دنیا رفته است </w:t>
      </w:r>
      <w:r>
        <w:rPr>
          <w:rFonts w:eastAsia="IRNazanin" w:cs="IRNazanin"/>
          <w:color w:val="111111"/>
          <w:sz w:val="28"/>
          <w:szCs w:val="28"/>
          <w:lang w:bidi="fa-IR"/>
        </w:rPr>
        <w:t>493</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قول خداوند در 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بِغَیْرِ 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حضرت پیامبر صلّی اللّه علیه و اله در مورد غدیر خم </w:t>
      </w:r>
      <w:r>
        <w:rPr>
          <w:rFonts w:eastAsia="IRNazanin" w:cs="IRNazanin"/>
          <w:color w:val="111111"/>
          <w:sz w:val="28"/>
          <w:szCs w:val="28"/>
          <w:lang w:bidi="fa-IR"/>
        </w:rPr>
        <w:t>495</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منزلت </w:t>
      </w:r>
      <w:r>
        <w:rPr>
          <w:rFonts w:eastAsia="IRNazanin" w:cs="IRNazanin"/>
          <w:color w:val="111111"/>
          <w:sz w:val="28"/>
          <w:szCs w:val="28"/>
          <w:lang w:bidi="fa-IR"/>
        </w:rPr>
        <w:t>495</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حوض در بهشت </w:t>
      </w:r>
      <w:r>
        <w:rPr>
          <w:rFonts w:eastAsia="IRNazanin" w:cs="IRNazanin"/>
          <w:color w:val="111111"/>
          <w:sz w:val="28"/>
          <w:szCs w:val="28"/>
          <w:lang w:bidi="fa-IR"/>
        </w:rPr>
        <w:t>497</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خدا را با نمازهای پنج‌گانه ملاقات کنید از چیز دیگری سؤال نمی‌شود </w:t>
      </w:r>
      <w:r>
        <w:rPr>
          <w:rFonts w:eastAsia="IRNazanin" w:cs="IRNazanin"/>
          <w:color w:val="111111"/>
          <w:sz w:val="28"/>
          <w:szCs w:val="28"/>
          <w:lang w:bidi="fa-IR"/>
        </w:rPr>
        <w:t>497</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جزای گناهان </w:t>
      </w:r>
      <w:r>
        <w:rPr>
          <w:rFonts w:eastAsia="IRNazanin" w:cs="IRNazanin"/>
          <w:color w:val="111111"/>
          <w:sz w:val="28"/>
          <w:szCs w:val="28"/>
          <w:lang w:bidi="fa-IR"/>
        </w:rPr>
        <w:t>499</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اعمالی که انسان را به رسول اللّه صلّی اللّه علیه و اله نزدیک می‌کند </w:t>
      </w:r>
      <w:r>
        <w:rPr>
          <w:rFonts w:eastAsia="IRNazanin" w:cs="IRNazanin"/>
          <w:color w:val="111111"/>
          <w:sz w:val="28"/>
          <w:szCs w:val="28"/>
          <w:lang w:bidi="fa-IR"/>
        </w:rPr>
        <w:t>499</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حکم از تورات </w:t>
      </w:r>
      <w:r>
        <w:rPr>
          <w:rFonts w:eastAsia="IRNazanin" w:cs="IRNazanin"/>
          <w:color w:val="111111"/>
          <w:sz w:val="28"/>
          <w:szCs w:val="28"/>
          <w:lang w:bidi="fa-IR"/>
        </w:rPr>
        <w:t>499</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حمیری </w:t>
      </w:r>
      <w:r>
        <w:rPr>
          <w:rFonts w:eastAsia="IRNazanin" w:cs="IRNazanin"/>
          <w:color w:val="111111"/>
          <w:sz w:val="28"/>
          <w:szCs w:val="28"/>
          <w:lang w:bidi="fa-IR"/>
        </w:rPr>
        <w:t>499</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عدم دعوت حضرت علی علیه السّلام مردم را به سوی خودش </w:t>
      </w:r>
      <w:r>
        <w:rPr>
          <w:rFonts w:eastAsia="IRNazanin" w:cs="IRNazanin"/>
          <w:color w:val="111111"/>
          <w:sz w:val="28"/>
          <w:szCs w:val="28"/>
          <w:lang w:bidi="fa-IR"/>
        </w:rPr>
        <w:t>501</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سبأ دروغ بست بر خداوند و پیامبر صلّی اللّه علیه و اله </w:t>
      </w:r>
      <w:r>
        <w:rPr>
          <w:rFonts w:eastAsia="IRNazanin" w:cs="IRNazanin"/>
          <w:color w:val="111111"/>
          <w:sz w:val="28"/>
          <w:szCs w:val="28"/>
          <w:lang w:bidi="fa-IR"/>
        </w:rPr>
        <w:t>501</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ایمان به چهار خصلت است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مجلس نهم</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حضرت علی در مورد طولانی بودن آرزوها و تبعیت از هوای نفس </w:t>
      </w:r>
      <w:r>
        <w:rPr>
          <w:rFonts w:eastAsia="IRNazanin" w:cs="IRNazanin"/>
          <w:color w:val="111111"/>
          <w:sz w:val="28"/>
          <w:szCs w:val="28"/>
          <w:lang w:bidi="fa-IR"/>
        </w:rPr>
        <w:t>505</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امام باقر علیه السّلام به جماعتی از اصحاب </w:t>
      </w:r>
      <w:r>
        <w:rPr>
          <w:rFonts w:eastAsia="IRNazanin" w:cs="IRNazanin"/>
          <w:color w:val="111111"/>
          <w:sz w:val="28"/>
          <w:szCs w:val="28"/>
          <w:lang w:bidi="fa-IR"/>
        </w:rPr>
        <w:t>507</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اله هیچ‌کسی را به اندازۀ حضرت علی علیه السّلام بلندمرتبه نمی‌دانستند </w:t>
      </w:r>
      <w:r>
        <w:rPr>
          <w:rFonts w:eastAsia="IRNazanin" w:cs="IRNazanin"/>
          <w:color w:val="111111"/>
          <w:sz w:val="28"/>
          <w:szCs w:val="28"/>
          <w:lang w:bidi="fa-IR"/>
        </w:rPr>
        <w:t>507</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 خداوند با حضرت علی علیه السّلام در ابتدای خلقت </w:t>
      </w:r>
      <w:r>
        <w:rPr>
          <w:rFonts w:eastAsia="IRNazanin" w:cs="IRNazanin"/>
          <w:color w:val="111111"/>
          <w:sz w:val="28"/>
          <w:szCs w:val="28"/>
          <w:lang w:bidi="fa-IR"/>
        </w:rPr>
        <w:t>509</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زیاد جمع کرد مردم را در کوفه برای برائت از حضرت علی علیه السّلام </w:t>
      </w:r>
      <w:r>
        <w:rPr>
          <w:rFonts w:eastAsia="IRNazanin" w:cs="IRNazanin"/>
          <w:color w:val="111111"/>
          <w:sz w:val="28"/>
          <w:szCs w:val="28"/>
          <w:lang w:bidi="fa-IR"/>
        </w:rPr>
        <w:t>509</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آبروی برادر مسلمان </w:t>
      </w:r>
      <w:r>
        <w:rPr>
          <w:rFonts w:eastAsia="IRNazanin" w:cs="IRNazanin"/>
          <w:color w:val="111111"/>
          <w:sz w:val="28"/>
          <w:szCs w:val="28"/>
          <w:lang w:bidi="fa-IR"/>
        </w:rPr>
        <w:t>511</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جندب عبد اللّه با حضرت علی علیه السّلام بعد از بیعت با عثمان </w:t>
      </w:r>
      <w:r>
        <w:rPr>
          <w:rFonts w:eastAsia="IRNazanin" w:cs="IRNazanin"/>
          <w:color w:val="111111"/>
          <w:sz w:val="28"/>
          <w:szCs w:val="28"/>
          <w:lang w:bidi="fa-IR"/>
        </w:rPr>
        <w:t>511</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موعظۀ حضرت علی علیه السّلام </w:t>
      </w:r>
      <w:r>
        <w:rPr>
          <w:rFonts w:eastAsia="IRNazanin" w:cs="IRNazanin"/>
          <w:color w:val="111111"/>
          <w:sz w:val="28"/>
          <w:szCs w:val="28"/>
          <w:lang w:bidi="fa-IR"/>
        </w:rPr>
        <w:t>513</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شعری که در رثای امام حسین علیه السّلام سروده شد </w:t>
      </w:r>
      <w:r>
        <w:rPr>
          <w:rFonts w:eastAsia="IRNazanin" w:cs="IRNazanin"/>
          <w:color w:val="111111"/>
          <w:sz w:val="28"/>
          <w:szCs w:val="28"/>
          <w:lang w:bidi="fa-IR"/>
        </w:rPr>
        <w:t>515</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صعصعة مثال آورد اهل مصر را در گفتگو با عثمان </w:t>
      </w:r>
      <w:r>
        <w:rPr>
          <w:rFonts w:eastAsia="IRNazanin" w:cs="IRNazanin"/>
          <w:color w:val="111111"/>
          <w:sz w:val="28"/>
          <w:szCs w:val="28"/>
          <w:lang w:bidi="fa-IR"/>
        </w:rPr>
        <w:t>515</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اطعام </w:t>
      </w:r>
      <w:r>
        <w:rPr>
          <w:rFonts w:eastAsia="IRNazanin" w:cs="IRNazanin"/>
          <w:color w:val="111111"/>
          <w:sz w:val="28"/>
          <w:szCs w:val="28"/>
          <w:lang w:bidi="fa-IR"/>
        </w:rPr>
        <w:t>517</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چیزهایی که انسان بعد از مرگش باقی می‌گذارد سه چیز است </w:t>
      </w:r>
      <w:r>
        <w:rPr>
          <w:rFonts w:eastAsia="IRNazanin" w:cs="IRNazanin"/>
          <w:color w:val="111111"/>
          <w:sz w:val="28"/>
          <w:szCs w:val="28"/>
          <w:lang w:bidi="fa-IR"/>
        </w:rPr>
        <w:t>519</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 خداوند به حضرت موسی علیه السّلام </w:t>
      </w:r>
      <w:r>
        <w:rPr>
          <w:rFonts w:eastAsia="IRNazanin" w:cs="IRNazanin"/>
          <w:color w:val="111111"/>
          <w:sz w:val="28"/>
          <w:szCs w:val="28"/>
          <w:lang w:bidi="fa-IR"/>
        </w:rPr>
        <w:t>521</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طلاق کنیز </w:t>
      </w:r>
      <w:r>
        <w:rPr>
          <w:rFonts w:eastAsia="IRNazanin" w:cs="IRNazanin"/>
          <w:color w:val="111111"/>
          <w:sz w:val="28"/>
          <w:szCs w:val="28"/>
          <w:lang w:bidi="fa-IR"/>
        </w:rPr>
        <w:t>521</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 قاتل حرمله </w:t>
      </w:r>
      <w:r>
        <w:rPr>
          <w:rFonts w:eastAsia="IRNazanin" w:cs="IRNazanin"/>
          <w:color w:val="111111"/>
          <w:sz w:val="28"/>
          <w:szCs w:val="28"/>
          <w:lang w:bidi="fa-IR"/>
        </w:rPr>
        <w:t>523</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مختار در کوفه </w:t>
      </w:r>
      <w:r>
        <w:rPr>
          <w:rFonts w:eastAsia="IRNazanin" w:cs="IRNazanin"/>
          <w:color w:val="111111"/>
          <w:sz w:val="28"/>
          <w:szCs w:val="28"/>
          <w:lang w:bidi="fa-IR"/>
        </w:rPr>
        <w:t>525</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موعظۀ امام صادق علیه السّلام </w:t>
      </w:r>
      <w:r>
        <w:rPr>
          <w:rFonts w:eastAsia="IRNazanin" w:cs="IRNazanin"/>
          <w:color w:val="111111"/>
          <w:sz w:val="28"/>
          <w:szCs w:val="28"/>
          <w:lang w:bidi="fa-IR"/>
        </w:rPr>
        <w:t>537</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 ائمه علیهم السّلام </w:t>
      </w:r>
      <w:r>
        <w:rPr>
          <w:rFonts w:eastAsia="IRNazanin" w:cs="IRNazanin"/>
          <w:color w:val="111111"/>
          <w:sz w:val="28"/>
          <w:szCs w:val="28"/>
          <w:lang w:bidi="fa-IR"/>
        </w:rPr>
        <w:t>537</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امام بعد از پیامبر </w:t>
      </w:r>
      <w:r>
        <w:rPr>
          <w:rFonts w:eastAsia="IRNazanin" w:cs="IRNazanin"/>
          <w:color w:val="111111"/>
          <w:sz w:val="28"/>
          <w:szCs w:val="28"/>
          <w:lang w:bidi="fa-IR"/>
        </w:rPr>
        <w:t>539</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علامت منافق و فاسق </w:t>
      </w:r>
      <w:r>
        <w:rPr>
          <w:rFonts w:eastAsia="IRNazanin" w:cs="IRNazanin"/>
          <w:color w:val="111111"/>
          <w:sz w:val="28"/>
          <w:szCs w:val="28"/>
          <w:lang w:bidi="fa-IR"/>
        </w:rPr>
        <w:t>539</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اصطفاء </w:t>
      </w:r>
      <w:r>
        <w:rPr>
          <w:rFonts w:eastAsia="IRNazanin" w:cs="IRNazanin"/>
          <w:color w:val="111111"/>
          <w:sz w:val="28"/>
          <w:szCs w:val="28"/>
          <w:lang w:bidi="fa-IR"/>
        </w:rPr>
        <w:t>539</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فرمودند که از همراهی نعمت‌ها به نیکی بهره‌گیرید </w:t>
      </w:r>
      <w:r>
        <w:rPr>
          <w:rFonts w:eastAsia="IRNazanin" w:cs="IRNazanin"/>
          <w:color w:val="111111"/>
          <w:sz w:val="28"/>
          <w:szCs w:val="28"/>
          <w:lang w:bidi="fa-IR"/>
        </w:rPr>
        <w:t>541</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کسی که بر پیامبر وارد می‌شود علی علیه السّلام می‌باشد </w:t>
      </w:r>
      <w:r>
        <w:rPr>
          <w:rFonts w:eastAsia="IRNazanin" w:cs="IRNazanin"/>
          <w:color w:val="111111"/>
          <w:sz w:val="28"/>
          <w:szCs w:val="28"/>
          <w:lang w:bidi="fa-IR"/>
        </w:rPr>
        <w:t>541</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غدیر </w:t>
      </w:r>
      <w:r>
        <w:rPr>
          <w:rFonts w:eastAsia="IRNazanin" w:cs="IRNazanin"/>
          <w:color w:val="111111"/>
          <w:sz w:val="28"/>
          <w:szCs w:val="28"/>
          <w:lang w:bidi="fa-IR"/>
        </w:rPr>
        <w:t>541</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مولای هر مؤمن و مؤمنه است </w:t>
      </w:r>
      <w:r>
        <w:rPr>
          <w:rFonts w:eastAsia="IRNazanin" w:cs="IRNazanin"/>
          <w:color w:val="111111"/>
          <w:sz w:val="28"/>
          <w:szCs w:val="28"/>
          <w:lang w:bidi="fa-IR"/>
        </w:rPr>
        <w:t>543</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رسول اللّه صلّی اللّه علیه و اله برای پسر عبد المطلب </w:t>
      </w:r>
      <w:r>
        <w:rPr>
          <w:rFonts w:eastAsia="IRNazanin" w:cs="IRNazanin"/>
          <w:color w:val="111111"/>
          <w:sz w:val="28"/>
          <w:szCs w:val="28"/>
          <w:lang w:bidi="fa-IR"/>
        </w:rPr>
        <w:t>543</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رسول اللّه صلّی اللّه علیه و اله به فاطمه علیها السّلام هنگام شکایت به رسول اللّه صلّی اللّه علیه و اله </w:t>
      </w:r>
      <w:r>
        <w:rPr>
          <w:rFonts w:eastAsia="IRNazanin" w:cs="IRNazanin"/>
          <w:color w:val="111111"/>
          <w:sz w:val="28"/>
          <w:szCs w:val="28"/>
          <w:lang w:bidi="fa-IR"/>
        </w:rPr>
        <w:t>545</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حضرت پیامبر صلّی اللّه علیه و اله به ولایت علی علیه السّلام </w:t>
      </w:r>
      <w:r>
        <w:rPr>
          <w:rFonts w:eastAsia="IRNazanin" w:cs="IRNazanin"/>
          <w:color w:val="111111"/>
          <w:sz w:val="28"/>
          <w:szCs w:val="28"/>
          <w:lang w:bidi="fa-IR"/>
        </w:rPr>
        <w:t>545</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نزول آیۀ تطهیر </w:t>
      </w:r>
      <w:r>
        <w:rPr>
          <w:rFonts w:eastAsia="IRNazanin" w:cs="IRNazanin"/>
          <w:color w:val="111111"/>
          <w:sz w:val="28"/>
          <w:szCs w:val="28"/>
          <w:lang w:bidi="fa-IR"/>
        </w:rPr>
        <w:t>545</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عموی انسان مانند پدر انسان است </w:t>
      </w:r>
      <w:r>
        <w:rPr>
          <w:rFonts w:eastAsia="IRNazanin" w:cs="IRNazanin"/>
          <w:color w:val="111111"/>
          <w:sz w:val="28"/>
          <w:szCs w:val="28"/>
          <w:lang w:bidi="fa-IR"/>
        </w:rPr>
        <w:t>547</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داشتنی‌ترین مردم نزد پیامبر صلّی اللّه علیه و اله حضرت علی علیه السّلام و فاطمه علیها السّلام هستند </w:t>
      </w:r>
      <w:r>
        <w:rPr>
          <w:rFonts w:eastAsia="IRNazanin" w:cs="IRNazanin"/>
          <w:color w:val="111111"/>
          <w:sz w:val="28"/>
          <w:szCs w:val="28"/>
          <w:lang w:bidi="fa-IR"/>
        </w:rPr>
        <w:t>547</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 علی علیه السّلام </w:t>
      </w:r>
      <w:r>
        <w:rPr>
          <w:rFonts w:eastAsia="IRNazanin" w:cs="IRNazanin"/>
          <w:color w:val="111111"/>
          <w:sz w:val="28"/>
          <w:szCs w:val="28"/>
          <w:lang w:bidi="fa-IR"/>
        </w:rPr>
        <w:t>547</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از خمس،کنیزی اختیار کرد </w:t>
      </w:r>
      <w:r>
        <w:rPr>
          <w:rFonts w:eastAsia="IRNazanin" w:cs="IRNazanin"/>
          <w:color w:val="111111"/>
          <w:sz w:val="28"/>
          <w:szCs w:val="28"/>
          <w:lang w:bidi="fa-IR"/>
        </w:rPr>
        <w:t>549</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اله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کسی که به من ایمان آورد علی علیه السّلام بود </w:t>
      </w:r>
      <w:r>
        <w:rPr>
          <w:rFonts w:eastAsia="IRNazanin" w:cs="IRNazanin"/>
          <w:color w:val="111111"/>
          <w:sz w:val="28"/>
          <w:szCs w:val="28"/>
          <w:lang w:bidi="fa-IR"/>
        </w:rPr>
        <w:t>551</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بر مردم قضاوت می‌کرد </w:t>
      </w:r>
      <w:r>
        <w:rPr>
          <w:rFonts w:eastAsia="IRNazanin" w:cs="IRNazanin"/>
          <w:color w:val="111111"/>
          <w:sz w:val="28"/>
          <w:szCs w:val="28"/>
          <w:lang w:bidi="fa-IR"/>
        </w:rPr>
        <w:t>551</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 امام حسن و حسین علیهما السّلام دوست داشتن رسول اللّه صلّی اللّه علیه و اله است </w:t>
      </w:r>
      <w:r>
        <w:rPr>
          <w:rFonts w:eastAsia="IRNazanin" w:cs="IRNazanin"/>
          <w:color w:val="111111"/>
          <w:sz w:val="28"/>
          <w:szCs w:val="28"/>
          <w:lang w:bidi="fa-IR"/>
        </w:rPr>
        <w:t>551</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اله چهل روز صبح در خانه حضرت علی علیه السّلام و فاطمه علیها السّلام می‌رفتند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علیکم یا اهل بیت النبوة </w:t>
      </w:r>
      <w:r>
        <w:rPr>
          <w:rFonts w:eastAsia="IRNazanin" w:cs="IRNazanin"/>
          <w:color w:val="111111"/>
          <w:sz w:val="28"/>
          <w:szCs w:val="28"/>
          <w:lang w:bidi="fa-IR"/>
        </w:rPr>
        <w:t>553</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نزول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امام حسین علیه السّلام در مقابل ابن زیاد </w:t>
      </w:r>
      <w:r>
        <w:rPr>
          <w:rFonts w:eastAsia="IRNazanin" w:cs="IRNazanin"/>
          <w:color w:val="111111"/>
          <w:sz w:val="28"/>
          <w:szCs w:val="28"/>
          <w:lang w:bidi="fa-IR"/>
        </w:rPr>
        <w:t>553</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نزول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منزلت </w:t>
      </w:r>
      <w:r>
        <w:rPr>
          <w:rFonts w:eastAsia="IRNazanin" w:cs="IRNazanin"/>
          <w:color w:val="111111"/>
          <w:sz w:val="28"/>
          <w:szCs w:val="28"/>
          <w:lang w:bidi="fa-IR"/>
        </w:rPr>
        <w:t>555</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طیر </w:t>
      </w:r>
      <w:r>
        <w:rPr>
          <w:rFonts w:eastAsia="IRNazanin" w:cs="IRNazanin"/>
          <w:color w:val="111111"/>
          <w:sz w:val="28"/>
          <w:szCs w:val="28"/>
          <w:lang w:bidi="fa-IR"/>
        </w:rPr>
        <w:t>557</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 اهل بیت علیهم السّلام برای خداوند متعال </w:t>
      </w:r>
      <w:r>
        <w:rPr>
          <w:rFonts w:eastAsia="IRNazanin" w:cs="IRNazanin"/>
          <w:color w:val="111111"/>
          <w:sz w:val="28"/>
          <w:szCs w:val="28"/>
          <w:lang w:bidi="fa-IR"/>
        </w:rPr>
        <w:t>557</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غدیر </w:t>
      </w:r>
      <w:r>
        <w:rPr>
          <w:rFonts w:eastAsia="IRNazanin" w:cs="IRNazanin"/>
          <w:color w:val="111111"/>
          <w:sz w:val="28"/>
          <w:szCs w:val="28"/>
          <w:lang w:bidi="fa-IR"/>
        </w:rPr>
        <w:t>559</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 اللّهِ وَ بِرَحْمَتِهِ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نعل </w:t>
      </w:r>
      <w:r>
        <w:rPr>
          <w:rFonts w:eastAsia="IRNazanin" w:cs="IRNazanin"/>
          <w:color w:val="111111"/>
          <w:sz w:val="28"/>
          <w:szCs w:val="28"/>
          <w:lang w:bidi="fa-IR"/>
        </w:rPr>
        <w:t>559</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مناشدة </w:t>
      </w:r>
      <w:r>
        <w:rPr>
          <w:rFonts w:eastAsia="IRNazanin" w:cs="IRNazanin"/>
          <w:color w:val="111111"/>
          <w:sz w:val="28"/>
          <w:szCs w:val="28"/>
          <w:lang w:bidi="fa-IR"/>
        </w:rPr>
        <w:t>561</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ثقلین </w:t>
      </w:r>
      <w:r>
        <w:rPr>
          <w:rFonts w:eastAsia="IRNazanin" w:cs="IRNazanin"/>
          <w:color w:val="111111"/>
          <w:sz w:val="28"/>
          <w:szCs w:val="28"/>
          <w:lang w:bidi="fa-IR"/>
        </w:rPr>
        <w:t>561</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حضرت علی علیه السّلام شباهت‌هایی از حضرت عیسی علیه السّلام وجود دارد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مجلس دهم</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حضرت فاطمه علیها السّلام با حضرت علی علیه السّلام </w:t>
      </w:r>
      <w:r>
        <w:rPr>
          <w:rFonts w:eastAsia="IRNazanin" w:cs="IRNazanin"/>
          <w:color w:val="111111"/>
          <w:sz w:val="28"/>
          <w:szCs w:val="28"/>
          <w:lang w:bidi="fa-IR"/>
        </w:rPr>
        <w:t>565</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غیر از مؤمنین دوست ندارند یا علی </w:t>
      </w:r>
      <w:r>
        <w:rPr>
          <w:rFonts w:eastAsia="IRNazanin" w:cs="IRNazanin"/>
          <w:color w:val="111111"/>
          <w:sz w:val="28"/>
          <w:szCs w:val="28"/>
          <w:lang w:bidi="fa-IR"/>
        </w:rPr>
        <w:t>567</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چهار نفر روز قیامت سواره نیستند </w:t>
      </w:r>
      <w:r>
        <w:rPr>
          <w:rFonts w:eastAsia="IRNazanin" w:cs="IRNazanin"/>
          <w:color w:val="111111"/>
          <w:sz w:val="28"/>
          <w:szCs w:val="28"/>
          <w:lang w:bidi="fa-IR"/>
        </w:rPr>
        <w:t>567</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کسی که به حضرت محمد صلّی اللّه علیه و اله ایمان آورد </w:t>
      </w:r>
      <w:r>
        <w:rPr>
          <w:rFonts w:eastAsia="IRNazanin" w:cs="IRNazanin"/>
          <w:color w:val="111111"/>
          <w:sz w:val="28"/>
          <w:szCs w:val="28"/>
          <w:lang w:bidi="fa-IR"/>
        </w:rPr>
        <w:t>567</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 آمَنَ وَ عَمِلَ صالِحاً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مباهلۀ پیامبر با مسیحیان همراه علی و فاطمه و حسن و حسین علیهم السّلام </w:t>
      </w:r>
      <w:r>
        <w:rPr>
          <w:rFonts w:eastAsia="IRNazanin" w:cs="IRNazanin"/>
          <w:color w:val="111111"/>
          <w:sz w:val="28"/>
          <w:szCs w:val="28"/>
          <w:lang w:bidi="fa-IR"/>
        </w:rPr>
        <w:t>571</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رسول فرمایند که اهل بیت من امان امت من هستند </w:t>
      </w:r>
      <w:r>
        <w:rPr>
          <w:rFonts w:eastAsia="IRNazanin" w:cs="IRNazanin"/>
          <w:color w:val="111111"/>
          <w:sz w:val="28"/>
          <w:szCs w:val="28"/>
          <w:lang w:bidi="fa-IR"/>
        </w:rPr>
        <w:t>571</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پیامبر برای لشکرش </w:t>
      </w:r>
      <w:r>
        <w:rPr>
          <w:rFonts w:eastAsia="IRNazanin" w:cs="IRNazanin"/>
          <w:color w:val="111111"/>
          <w:sz w:val="28"/>
          <w:szCs w:val="28"/>
          <w:lang w:bidi="fa-IR"/>
        </w:rPr>
        <w:t>571</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مناجات </w:t>
      </w:r>
      <w:r>
        <w:rPr>
          <w:rFonts w:eastAsia="IRNazanin" w:cs="IRNazanin"/>
          <w:color w:val="111111"/>
          <w:sz w:val="28"/>
          <w:szCs w:val="28"/>
          <w:lang w:bidi="fa-IR"/>
        </w:rPr>
        <w:t>573</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خواندن حضرت علی علیه السّلام پشت‌سر پیامبر صلّی اللّه علیه و اله به مدت سه سال </w:t>
      </w:r>
      <w:r>
        <w:rPr>
          <w:rFonts w:eastAsia="IRNazanin" w:cs="IRNazanin"/>
          <w:color w:val="111111"/>
          <w:sz w:val="28"/>
          <w:szCs w:val="28"/>
          <w:lang w:bidi="fa-IR"/>
        </w:rPr>
        <w:t>573</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سود پیامبرش در جنگ با بنی قریظه نیرنگ به کار برد </w:t>
      </w:r>
      <w:r>
        <w:rPr>
          <w:rFonts w:eastAsia="IRNazanin" w:cs="IRNazanin"/>
          <w:color w:val="111111"/>
          <w:sz w:val="28"/>
          <w:szCs w:val="28"/>
          <w:lang w:bidi="fa-IR"/>
        </w:rPr>
        <w:t>573</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منزلت </w:t>
      </w:r>
      <w:r>
        <w:rPr>
          <w:rFonts w:eastAsia="IRNazanin" w:cs="IRNazanin"/>
          <w:color w:val="111111"/>
          <w:sz w:val="28"/>
          <w:szCs w:val="28"/>
          <w:lang w:bidi="fa-IR"/>
        </w:rPr>
        <w:t>575</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کشتن فرد یهودی توسط صفیّه،زمانی که پیامبر در خندق بودند </w:t>
      </w:r>
      <w:r>
        <w:rPr>
          <w:rFonts w:eastAsia="IRNazanin" w:cs="IRNazanin"/>
          <w:color w:val="111111"/>
          <w:sz w:val="28"/>
          <w:szCs w:val="28"/>
          <w:lang w:bidi="fa-IR"/>
        </w:rPr>
        <w:t>575</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خیبر و تقسیم غنائم جنگی </w:t>
      </w:r>
      <w:r>
        <w:rPr>
          <w:rFonts w:eastAsia="IRNazanin" w:cs="IRNazanin"/>
          <w:color w:val="111111"/>
          <w:sz w:val="28"/>
          <w:szCs w:val="28"/>
          <w:lang w:bidi="fa-IR"/>
        </w:rPr>
        <w:t>575</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هدیۀ امرا را پذیرفتن،خیانت است </w:t>
      </w:r>
      <w:r>
        <w:rPr>
          <w:rFonts w:eastAsia="IRNazanin" w:cs="IRNazanin"/>
          <w:color w:val="111111"/>
          <w:sz w:val="28"/>
          <w:szCs w:val="28"/>
          <w:lang w:bidi="fa-IR"/>
        </w:rPr>
        <w:t>577</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مرتد شدن اشعث بعد از فوت نبی اکرم صلّی اللّه علیه و اله </w:t>
      </w:r>
      <w:r>
        <w:rPr>
          <w:rFonts w:eastAsia="IRNazanin" w:cs="IRNazanin"/>
          <w:color w:val="111111"/>
          <w:sz w:val="28"/>
          <w:szCs w:val="28"/>
          <w:lang w:bidi="fa-IR"/>
        </w:rPr>
        <w:t>577</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برضد غیر خودشان یکپارچه‌اند </w:t>
      </w:r>
      <w:r>
        <w:rPr>
          <w:rFonts w:eastAsia="IRNazanin" w:cs="IRNazanin"/>
          <w:color w:val="111111"/>
          <w:sz w:val="28"/>
          <w:szCs w:val="28"/>
          <w:lang w:bidi="fa-IR"/>
        </w:rPr>
        <w:t>579</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نزول آیۀ تطهیر </w:t>
      </w:r>
      <w:r>
        <w:rPr>
          <w:rFonts w:eastAsia="IRNazanin" w:cs="IRNazanin"/>
          <w:color w:val="111111"/>
          <w:sz w:val="28"/>
          <w:szCs w:val="28"/>
          <w:lang w:bidi="fa-IR"/>
        </w:rPr>
        <w:t>579</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موعظه از حضرت محمد صلّی اللّه علیه و اله </w:t>
      </w:r>
      <w:r>
        <w:rPr>
          <w:rFonts w:eastAsia="IRNazanin" w:cs="IRNazanin"/>
          <w:color w:val="111111"/>
          <w:sz w:val="28"/>
          <w:szCs w:val="28"/>
          <w:lang w:bidi="fa-IR"/>
        </w:rPr>
        <w:t>581</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میانه‌روی در یک سنت نیکوتر از تلاش برای رسیدن به یک روش جدید است </w:t>
      </w:r>
      <w:r>
        <w:rPr>
          <w:rFonts w:eastAsia="IRNazanin" w:cs="IRNazanin"/>
          <w:color w:val="111111"/>
          <w:sz w:val="28"/>
          <w:szCs w:val="28"/>
          <w:lang w:bidi="fa-IR"/>
        </w:rPr>
        <w:t>581</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مرد از قبیلۀ مذحج به نزد پیامبر آمدند برای بیعت با آن حضرت </w:t>
      </w:r>
      <w:r>
        <w:rPr>
          <w:rFonts w:eastAsia="IRNazanin" w:cs="IRNazanin"/>
          <w:color w:val="111111"/>
          <w:sz w:val="28"/>
          <w:szCs w:val="28"/>
          <w:lang w:bidi="fa-IR"/>
        </w:rPr>
        <w:t>581</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دجّال در سرزمین لدّ کشته خواهد شد </w:t>
      </w:r>
      <w:r>
        <w:rPr>
          <w:rFonts w:eastAsia="IRNazanin" w:cs="IRNazanin"/>
          <w:color w:val="111111"/>
          <w:sz w:val="28"/>
          <w:szCs w:val="28"/>
          <w:lang w:bidi="fa-IR"/>
        </w:rPr>
        <w:t>583</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دجال در جور و کرمان فرود می‌آید </w:t>
      </w:r>
      <w:r>
        <w:rPr>
          <w:rFonts w:eastAsia="IRNazanin" w:cs="IRNazanin"/>
          <w:color w:val="111111"/>
          <w:sz w:val="28"/>
          <w:szCs w:val="28"/>
          <w:lang w:bidi="fa-IR"/>
        </w:rPr>
        <w:t>583</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لا اله الا اللّه ابو طالب قبل از فوتش </w:t>
      </w:r>
      <w:r>
        <w:rPr>
          <w:rFonts w:eastAsia="IRNazanin" w:cs="IRNazanin"/>
          <w:color w:val="111111"/>
          <w:sz w:val="28"/>
          <w:szCs w:val="28"/>
          <w:lang w:bidi="fa-IR"/>
        </w:rPr>
        <w:t>585</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تقسیم ثمرات فدک بین فرزندان حضرت زهرا علیها السّلام </w:t>
      </w:r>
      <w:r>
        <w:rPr>
          <w:rFonts w:eastAsia="IRNazanin" w:cs="IRNazanin"/>
          <w:color w:val="111111"/>
          <w:sz w:val="28"/>
          <w:szCs w:val="28"/>
          <w:lang w:bidi="fa-IR"/>
        </w:rPr>
        <w:t>585</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رسول اللّه صلّی اللّه علیه و اله در ماه ربیع الاول </w:t>
      </w:r>
      <w:r>
        <w:rPr>
          <w:rFonts w:eastAsia="IRNazanin" w:cs="IRNazanin"/>
          <w:color w:val="111111"/>
          <w:sz w:val="28"/>
          <w:szCs w:val="28"/>
          <w:lang w:bidi="fa-IR"/>
        </w:rPr>
        <w:t>587</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دادن حضرت علی علیه السّلام به شهادتشان </w:t>
      </w:r>
      <w:r>
        <w:rPr>
          <w:rFonts w:eastAsia="IRNazanin" w:cs="IRNazanin"/>
          <w:color w:val="111111"/>
          <w:sz w:val="28"/>
          <w:szCs w:val="28"/>
          <w:lang w:bidi="fa-IR"/>
        </w:rPr>
        <w:t>587</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اسیران جنگ بدر </w:t>
      </w:r>
      <w:r>
        <w:rPr>
          <w:rFonts w:eastAsia="IRNazanin" w:cs="IRNazanin"/>
          <w:color w:val="111111"/>
          <w:sz w:val="28"/>
          <w:szCs w:val="28"/>
          <w:lang w:bidi="fa-IR"/>
        </w:rPr>
        <w:t>589</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مهاجرین و انصار،برخی دوست برخی دیگرند </w:t>
      </w:r>
      <w:r>
        <w:rPr>
          <w:rFonts w:eastAsia="IRNazanin" w:cs="IRNazanin"/>
          <w:color w:val="111111"/>
          <w:sz w:val="28"/>
          <w:szCs w:val="28"/>
          <w:lang w:bidi="fa-IR"/>
        </w:rPr>
        <w:t>591</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 بودن حضرت علی علیه السّلام از قتل عثمان </w:t>
      </w:r>
      <w:r>
        <w:rPr>
          <w:rFonts w:eastAsia="IRNazanin" w:cs="IRNazanin"/>
          <w:color w:val="111111"/>
          <w:sz w:val="28"/>
          <w:szCs w:val="28"/>
          <w:lang w:bidi="fa-IR"/>
        </w:rPr>
        <w:t>591</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بزرگترین مردم از نظر اجر در آخرت مصیبت‌دیده‌ها در دنیا هستند </w:t>
      </w:r>
      <w:r>
        <w:rPr>
          <w:rFonts w:eastAsia="IRNazanin" w:cs="IRNazanin"/>
          <w:color w:val="111111"/>
          <w:sz w:val="28"/>
          <w:szCs w:val="28"/>
          <w:lang w:bidi="fa-IR"/>
        </w:rPr>
        <w:t>593</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حضرت رسول اللّه صلّی اللّه علیه و اله </w:t>
      </w:r>
      <w:r>
        <w:rPr>
          <w:rFonts w:eastAsia="IRNazanin" w:cs="IRNazanin"/>
          <w:color w:val="111111"/>
          <w:sz w:val="28"/>
          <w:szCs w:val="28"/>
          <w:lang w:bidi="fa-IR"/>
        </w:rPr>
        <w:t>593</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امام حسن علیه السّلام بعد از وفات حضرت علی علیه السّلام </w:t>
      </w:r>
      <w:r>
        <w:rPr>
          <w:rFonts w:eastAsia="IRNazanin" w:cs="IRNazanin"/>
          <w:color w:val="111111"/>
          <w:sz w:val="28"/>
          <w:szCs w:val="28"/>
          <w:lang w:bidi="fa-IR"/>
        </w:rPr>
        <w:t>593</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حضرت علی علیه السّلام بر مردم </w:t>
      </w:r>
      <w:r>
        <w:rPr>
          <w:rFonts w:eastAsia="IRNazanin" w:cs="IRNazanin"/>
          <w:color w:val="111111"/>
          <w:sz w:val="28"/>
          <w:szCs w:val="28"/>
          <w:lang w:bidi="fa-IR"/>
        </w:rPr>
        <w:t>597</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کسی است که مسلمانان از دست او و زبانش در امان باشند </w:t>
      </w:r>
      <w:r>
        <w:rPr>
          <w:rFonts w:eastAsia="IRNazanin" w:cs="IRNazanin"/>
          <w:color w:val="111111"/>
          <w:sz w:val="28"/>
          <w:szCs w:val="28"/>
          <w:lang w:bidi="fa-IR"/>
        </w:rPr>
        <w:t>597</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اله سرور فرزندان آدم </w:t>
      </w:r>
      <w:r>
        <w:rPr>
          <w:rFonts w:eastAsia="IRNazanin" w:cs="IRNazanin"/>
          <w:color w:val="111111"/>
          <w:sz w:val="28"/>
          <w:szCs w:val="28"/>
          <w:lang w:bidi="fa-IR"/>
        </w:rPr>
        <w:t>597</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رسول خدا صلّی اللّه علیه و اله به همراه آنها مباهله کرد </w:t>
      </w:r>
      <w:r>
        <w:rPr>
          <w:rFonts w:eastAsia="IRNazanin" w:cs="IRNazanin"/>
          <w:color w:val="111111"/>
          <w:sz w:val="28"/>
          <w:szCs w:val="28"/>
          <w:lang w:bidi="fa-IR"/>
        </w:rPr>
        <w:t>597</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غدیر </w:t>
      </w:r>
      <w:r>
        <w:rPr>
          <w:rFonts w:eastAsia="IRNazanin" w:cs="IRNazanin"/>
          <w:color w:val="111111"/>
          <w:sz w:val="28"/>
          <w:szCs w:val="28"/>
          <w:lang w:bidi="fa-IR"/>
        </w:rPr>
        <w:t>599</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قول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اعْتَصِمُوا بِحَبْلِ اللّهِ جَمِیعاً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 عَلی ما آتاهُمُ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 گفتن بسم اللّه </w:t>
      </w:r>
      <w:r>
        <w:rPr>
          <w:rFonts w:eastAsia="IRNazanin" w:cs="IRNazanin"/>
          <w:color w:val="111111"/>
          <w:sz w:val="28"/>
          <w:szCs w:val="28"/>
          <w:lang w:bidi="fa-IR"/>
        </w:rPr>
        <w:t>601</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ناصبی‌ها </w:t>
      </w:r>
      <w:r>
        <w:rPr>
          <w:rFonts w:eastAsia="IRNazanin" w:cs="IRNazanin"/>
          <w:color w:val="111111"/>
          <w:sz w:val="28"/>
          <w:szCs w:val="28"/>
          <w:lang w:bidi="fa-IR"/>
        </w:rPr>
        <w:t>601</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کسی است،که از خداوند متعال فرمان می‌برد </w:t>
      </w:r>
      <w:r>
        <w:rPr>
          <w:rFonts w:eastAsia="IRNazanin" w:cs="IRNazanin"/>
          <w:color w:val="111111"/>
          <w:sz w:val="28"/>
          <w:szCs w:val="28"/>
          <w:lang w:bidi="fa-IR"/>
        </w:rPr>
        <w:t>601</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مدح مسعود جعفی </w:t>
      </w:r>
      <w:r>
        <w:rPr>
          <w:rFonts w:eastAsia="IRNazanin" w:cs="IRNazanin"/>
          <w:color w:val="111111"/>
          <w:sz w:val="28"/>
          <w:szCs w:val="28"/>
          <w:lang w:bidi="fa-IR"/>
        </w:rPr>
        <w:t>603</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عباس عموی پیامبر را اذیت کند پیامبر خدا را اذیت کرده است </w:t>
      </w:r>
      <w:r>
        <w:rPr>
          <w:rFonts w:eastAsia="IRNazanin" w:cs="IRNazanin"/>
          <w:color w:val="111111"/>
          <w:sz w:val="28"/>
          <w:szCs w:val="28"/>
          <w:lang w:bidi="fa-IR"/>
        </w:rPr>
        <w:t>603</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جز خانه خاندان پیامبر صلّی اللّه علیه و اله را زیر پا نگذاشته‌اند </w:t>
      </w:r>
      <w:r>
        <w:rPr>
          <w:rFonts w:eastAsia="IRNazanin" w:cs="IRNazanin"/>
          <w:color w:val="111111"/>
          <w:sz w:val="28"/>
          <w:szCs w:val="28"/>
          <w:lang w:bidi="fa-IR"/>
        </w:rPr>
        <w:t>603</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پیامبر صلّی اللّه علیه و اله برای ابن عباس </w:t>
      </w:r>
      <w:r>
        <w:rPr>
          <w:rFonts w:eastAsia="IRNazanin" w:cs="IRNazanin"/>
          <w:color w:val="111111"/>
          <w:sz w:val="28"/>
          <w:szCs w:val="28"/>
          <w:lang w:bidi="fa-IR"/>
        </w:rPr>
        <w:t>603</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کسی که اسلام آورد حضرت علی علیه السّلام بود </w:t>
      </w:r>
      <w:r>
        <w:rPr>
          <w:rFonts w:eastAsia="IRNazanin" w:cs="IRNazanin"/>
          <w:color w:val="111111"/>
          <w:sz w:val="28"/>
          <w:szCs w:val="28"/>
          <w:lang w:bidi="fa-IR"/>
        </w:rPr>
        <w:t>605</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احادیث ابی عمر بن مهدی</w:t>
      </w:r>
      <w:r>
        <w:rPr>
          <w:rFonts w:eastAsia="IRNazanin" w:cs="IRNazanin"/>
          <w:color w:val="111111"/>
          <w:sz w:val="28"/>
          <w:szCs w:val="28"/>
          <w:rtl w:val="true"/>
          <w:lang w:bidi="fa-IR"/>
        </w:rPr>
        <w:t>)</w:t>
      </w:r>
      <w:r>
        <w:rPr>
          <w:rFonts w:eastAsia="IRNazanin" w:cs="IRNazanin"/>
          <w:color w:val="111111"/>
          <w:sz w:val="28"/>
          <w:szCs w:val="28"/>
          <w:lang w:bidi="fa-IR"/>
        </w:rPr>
        <w:t>605</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مظلوم </w:t>
      </w:r>
      <w:r>
        <w:rPr>
          <w:rFonts w:eastAsia="IRNazanin" w:cs="IRNazanin"/>
          <w:color w:val="111111"/>
          <w:sz w:val="28"/>
          <w:szCs w:val="28"/>
          <w:lang w:bidi="fa-IR"/>
        </w:rPr>
        <w:t>605</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فَلَنُحْیِیَنَّهُ حَیاةً طَیِّبَةً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کیفیت استخاره کردن </w:t>
      </w:r>
      <w:r>
        <w:rPr>
          <w:rFonts w:eastAsia="IRNazanin" w:cs="IRNazanin"/>
          <w:color w:val="111111"/>
          <w:sz w:val="28"/>
          <w:szCs w:val="28"/>
          <w:lang w:bidi="fa-IR"/>
        </w:rPr>
        <w:t>607</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 است در ظاهر خود اظهار کند نعمت را انسان </w:t>
      </w:r>
      <w:r>
        <w:rPr>
          <w:rFonts w:eastAsia="IRNazanin" w:cs="IRNazanin"/>
          <w:color w:val="111111"/>
          <w:sz w:val="28"/>
          <w:szCs w:val="28"/>
          <w:lang w:bidi="fa-IR"/>
        </w:rPr>
        <w:t>607</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یهودی از حضرت علی علیه السّلام </w:t>
      </w:r>
      <w:r>
        <w:rPr>
          <w:rFonts w:eastAsia="IRNazanin" w:cs="IRNazanin"/>
          <w:color w:val="111111"/>
          <w:sz w:val="28"/>
          <w:szCs w:val="28"/>
          <w:lang w:bidi="fa-IR"/>
        </w:rPr>
        <w:t>607</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آمدن مال و پول خدمت امام هادی علیه السّلام از قم در زمان متوکّل </w:t>
      </w:r>
      <w:r>
        <w:rPr>
          <w:rFonts w:eastAsia="IRNazanin" w:cs="IRNazanin"/>
          <w:color w:val="111111"/>
          <w:sz w:val="28"/>
          <w:szCs w:val="28"/>
          <w:lang w:bidi="fa-IR"/>
        </w:rPr>
        <w:t>609</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برای دوری از چیزهایی که از آنها می‌ترسی </w:t>
      </w:r>
      <w:r>
        <w:rPr>
          <w:rFonts w:eastAsia="IRNazanin" w:cs="IRNazanin"/>
          <w:color w:val="111111"/>
          <w:sz w:val="28"/>
          <w:szCs w:val="28"/>
          <w:lang w:bidi="fa-IR"/>
        </w:rPr>
        <w:t>611</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دوستدار تو دوستدار من است و دشمن تو دشمن من است </w:t>
      </w:r>
      <w:r>
        <w:rPr>
          <w:rFonts w:eastAsia="IRNazanin" w:cs="IRNazanin"/>
          <w:color w:val="111111"/>
          <w:sz w:val="28"/>
          <w:szCs w:val="28"/>
          <w:lang w:bidi="fa-IR"/>
        </w:rPr>
        <w:t>615</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موعظه در حدیث قدسی </w:t>
      </w:r>
      <w:r>
        <w:rPr>
          <w:rFonts w:eastAsia="IRNazanin" w:cs="IRNazanin"/>
          <w:color w:val="111111"/>
          <w:sz w:val="28"/>
          <w:szCs w:val="28"/>
          <w:lang w:bidi="fa-IR"/>
        </w:rPr>
        <w:t>615</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صفت دوستی که به ولایتی رسیده </w:t>
      </w:r>
      <w:r>
        <w:rPr>
          <w:rFonts w:eastAsia="IRNazanin" w:cs="IRNazanin"/>
          <w:color w:val="111111"/>
          <w:sz w:val="28"/>
          <w:szCs w:val="28"/>
          <w:lang w:bidi="fa-IR"/>
        </w:rPr>
        <w:t>615</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فائدۀ گفتن لا اله الا اللّه الملک الحقّ المبین </w:t>
      </w:r>
      <w:r>
        <w:rPr>
          <w:rFonts w:eastAsia="IRNazanin" w:cs="IRNazanin"/>
          <w:color w:val="111111"/>
          <w:sz w:val="28"/>
          <w:szCs w:val="28"/>
          <w:lang w:bidi="fa-IR"/>
        </w:rPr>
        <w:t>615</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شخص که من شفیع آنها هستم </w:t>
      </w:r>
      <w:r>
        <w:rPr>
          <w:rFonts w:eastAsia="IRNazanin" w:cs="IRNazanin"/>
          <w:color w:val="111111"/>
          <w:sz w:val="28"/>
          <w:szCs w:val="28"/>
          <w:lang w:bidi="fa-IR"/>
        </w:rPr>
        <w:t>617</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اله فرمودند لا اله الا اللّه دژ محکم من است </w:t>
      </w:r>
      <w:r>
        <w:rPr>
          <w:rFonts w:eastAsia="IRNazanin" w:cs="IRNazanin"/>
          <w:color w:val="111111"/>
          <w:sz w:val="28"/>
          <w:szCs w:val="28"/>
          <w:lang w:bidi="fa-IR"/>
        </w:rPr>
        <w:t>617</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امام هادی علیه السّلام </w:t>
      </w:r>
      <w:r>
        <w:rPr>
          <w:rFonts w:eastAsia="IRNazanin" w:cs="IRNazanin"/>
          <w:color w:val="111111"/>
          <w:sz w:val="28"/>
          <w:szCs w:val="28"/>
          <w:lang w:bidi="fa-IR"/>
        </w:rPr>
        <w:t>617</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مؤمنان همسایگانی خواهند داشت،که آنها را اذیت خواهند کرد </w:t>
      </w:r>
      <w:r>
        <w:rPr>
          <w:rFonts w:eastAsia="IRNazanin" w:cs="IRNazanin"/>
          <w:color w:val="111111"/>
          <w:sz w:val="28"/>
          <w:szCs w:val="28"/>
          <w:lang w:bidi="fa-IR"/>
        </w:rPr>
        <w:t>617</w:t>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دعا مستجاب می‌شود </w:t>
      </w:r>
      <w:r>
        <w:rPr>
          <w:rFonts w:eastAsia="IRNazanin" w:cs="IRNazanin"/>
          <w:color w:val="111111"/>
          <w:sz w:val="28"/>
          <w:szCs w:val="28"/>
          <w:lang w:bidi="fa-IR"/>
        </w:rPr>
        <w:t>619</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وقت‌های دعا کردن </w:t>
      </w:r>
      <w:r>
        <w:rPr>
          <w:rFonts w:eastAsia="IRNazanin" w:cs="IRNazanin"/>
          <w:color w:val="111111"/>
          <w:sz w:val="28"/>
          <w:szCs w:val="28"/>
          <w:lang w:bidi="fa-IR"/>
        </w:rPr>
        <w:t>619</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 تقیه و زهد </w:t>
      </w:r>
      <w:r>
        <w:rPr>
          <w:rFonts w:eastAsia="IRNazanin" w:cs="IRNazanin"/>
          <w:color w:val="111111"/>
          <w:sz w:val="28"/>
          <w:szCs w:val="28"/>
          <w:lang w:bidi="fa-IR"/>
        </w:rPr>
        <w:t>619</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مدح سامراء و اخبار خراب شدن آنجا </w:t>
      </w:r>
      <w:r>
        <w:rPr>
          <w:rFonts w:eastAsia="IRNazanin" w:cs="IRNazanin"/>
          <w:color w:val="111111"/>
          <w:sz w:val="28"/>
          <w:szCs w:val="28"/>
          <w:lang w:bidi="fa-IR"/>
        </w:rPr>
        <w:t>619</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اشجع سلمی نزد امام صادق علیه السّلام رفتند </w:t>
      </w:r>
      <w:r>
        <w:rPr>
          <w:rFonts w:eastAsia="IRNazanin" w:cs="IRNazanin"/>
          <w:color w:val="111111"/>
          <w:sz w:val="28"/>
          <w:szCs w:val="28"/>
          <w:lang w:bidi="fa-IR"/>
        </w:rPr>
        <w:t>621</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حضرت علی علیه السّلام سبب داخل شدن در بهشت است </w:t>
      </w:r>
      <w:r>
        <w:rPr>
          <w:rFonts w:eastAsia="IRNazanin" w:cs="IRNazanin"/>
          <w:color w:val="111111"/>
          <w:sz w:val="28"/>
          <w:szCs w:val="28"/>
          <w:lang w:bidi="fa-IR"/>
        </w:rPr>
        <w:t>623</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غمامة </w:t>
      </w:r>
      <w:r>
        <w:rPr>
          <w:rFonts w:eastAsia="IRNazanin" w:cs="IRNazanin"/>
          <w:color w:val="111111"/>
          <w:sz w:val="28"/>
          <w:szCs w:val="28"/>
          <w:lang w:bidi="fa-IR"/>
        </w:rPr>
        <w:t>623</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دادن سنگ به ولایت حضرت علی علیه السّلام </w:t>
      </w:r>
      <w:r>
        <w:rPr>
          <w:rFonts w:eastAsia="IRNazanin" w:cs="IRNazanin"/>
          <w:color w:val="111111"/>
          <w:sz w:val="28"/>
          <w:szCs w:val="28"/>
          <w:lang w:bidi="fa-IR"/>
        </w:rPr>
        <w:t>625</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ایمان </w:t>
      </w:r>
      <w:r>
        <w:rPr>
          <w:rFonts w:eastAsia="IRNazanin" w:cs="IRNazanin"/>
          <w:color w:val="111111"/>
          <w:sz w:val="28"/>
          <w:szCs w:val="28"/>
          <w:lang w:bidi="fa-IR"/>
        </w:rPr>
        <w:t>625</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 سورۀ حمد بر مریض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مجلس یازدهم</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چیز است که تباه می‌گردد </w:t>
      </w:r>
      <w:r>
        <w:rPr>
          <w:rFonts w:eastAsia="IRNazanin" w:cs="IRNazanin"/>
          <w:color w:val="111111"/>
          <w:sz w:val="28"/>
          <w:szCs w:val="28"/>
          <w:lang w:bidi="fa-IR"/>
        </w:rPr>
        <w:t>629</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ابو موسی و متوکل </w:t>
      </w:r>
      <w:r>
        <w:rPr>
          <w:rFonts w:eastAsia="IRNazanin" w:cs="IRNazanin"/>
          <w:color w:val="111111"/>
          <w:sz w:val="28"/>
          <w:szCs w:val="28"/>
          <w:lang w:bidi="fa-IR"/>
        </w:rPr>
        <w:t>631</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متوکل و هریسة </w:t>
      </w:r>
      <w:r>
        <w:rPr>
          <w:rFonts w:eastAsia="IRNazanin" w:cs="IRNazanin"/>
          <w:color w:val="111111"/>
          <w:sz w:val="28"/>
          <w:szCs w:val="28"/>
          <w:lang w:bidi="fa-IR"/>
        </w:rPr>
        <w:t>633</w:t>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متوکل از أشعر عرب </w:t>
      </w:r>
      <w:r>
        <w:rPr>
          <w:rFonts w:eastAsia="IRNazanin" w:cs="IRNazanin"/>
          <w:color w:val="111111"/>
          <w:sz w:val="28"/>
          <w:szCs w:val="28"/>
          <w:lang w:bidi="fa-IR"/>
        </w:rPr>
        <w:t>635</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طیب و زیارت عاشورا </w:t>
      </w:r>
      <w:r>
        <w:rPr>
          <w:rFonts w:eastAsia="IRNazanin" w:cs="IRNazanin"/>
          <w:color w:val="111111"/>
          <w:sz w:val="28"/>
          <w:szCs w:val="28"/>
          <w:lang w:bidi="fa-IR"/>
        </w:rPr>
        <w:t>635</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قصۀ نگین انگشتر </w:t>
      </w:r>
      <w:r>
        <w:rPr>
          <w:rFonts w:eastAsia="IRNazanin" w:cs="IRNazanin"/>
          <w:color w:val="111111"/>
          <w:sz w:val="28"/>
          <w:szCs w:val="28"/>
          <w:lang w:bidi="fa-IR"/>
        </w:rPr>
        <w:t>637</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استجابت دعا بعد از نماز </w:t>
      </w:r>
      <w:r>
        <w:rPr>
          <w:rFonts w:eastAsia="IRNazanin" w:cs="IRNazanin"/>
          <w:color w:val="111111"/>
          <w:sz w:val="28"/>
          <w:szCs w:val="28"/>
          <w:lang w:bidi="fa-IR"/>
        </w:rPr>
        <w:t>639</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عمر به دستور پیامبر صلّی اللّه علیه و اله بر امیر المؤمنین علیه السّلام </w:t>
      </w:r>
      <w:r>
        <w:rPr>
          <w:rFonts w:eastAsia="IRNazanin" w:cs="IRNazanin"/>
          <w:color w:val="111111"/>
          <w:sz w:val="28"/>
          <w:szCs w:val="28"/>
          <w:lang w:bidi="fa-IR"/>
        </w:rPr>
        <w:t>639</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پیامبر صلّی اللّه علیه و اله و عایشه در مورد حضرت علی علیه السّلام </w:t>
      </w:r>
      <w:r>
        <w:rPr>
          <w:rFonts w:eastAsia="IRNazanin" w:cs="IRNazanin"/>
          <w:color w:val="111111"/>
          <w:sz w:val="28"/>
          <w:szCs w:val="28"/>
          <w:lang w:bidi="fa-IR"/>
        </w:rPr>
        <w:t>641</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أَلْقِیا فِی جَهَنَّمَ کُلَّ کَفّارٍ عَنِیدٍ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بهترین مردم </w:t>
      </w:r>
      <w:r>
        <w:rPr>
          <w:rFonts w:eastAsia="IRNazanin" w:cs="IRNazanin"/>
          <w:color w:val="111111"/>
          <w:sz w:val="28"/>
          <w:szCs w:val="28"/>
          <w:lang w:bidi="fa-IR"/>
        </w:rPr>
        <w:t>643</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لوحی که نزد حضرت فاطمه علیها السّلام بود </w:t>
      </w:r>
      <w:r>
        <w:rPr>
          <w:rFonts w:eastAsia="IRNazanin" w:cs="IRNazanin"/>
          <w:color w:val="111111"/>
          <w:sz w:val="28"/>
          <w:szCs w:val="28"/>
          <w:lang w:bidi="fa-IR"/>
        </w:rPr>
        <w:t>643</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امام صادق علیه السّلام </w:t>
      </w:r>
      <w:r>
        <w:rPr>
          <w:rFonts w:eastAsia="IRNazanin" w:cs="IRNazanin"/>
          <w:color w:val="111111"/>
          <w:sz w:val="28"/>
          <w:szCs w:val="28"/>
          <w:lang w:bidi="fa-IR"/>
        </w:rPr>
        <w:t>647</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استخارۀ امام باقر علیه السّلام </w:t>
      </w:r>
      <w:r>
        <w:rPr>
          <w:rFonts w:eastAsia="IRNazanin" w:cs="IRNazanin"/>
          <w:color w:val="111111"/>
          <w:sz w:val="28"/>
          <w:szCs w:val="28"/>
          <w:lang w:bidi="fa-IR"/>
        </w:rPr>
        <w:t>649</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تقیه شعار مؤمن است </w:t>
      </w:r>
      <w:r>
        <w:rPr>
          <w:rFonts w:eastAsia="IRNazanin" w:cs="IRNazanin"/>
          <w:color w:val="111111"/>
          <w:sz w:val="28"/>
          <w:szCs w:val="28"/>
          <w:lang w:bidi="fa-IR"/>
        </w:rPr>
        <w:t>649</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می‌بخشد شیعیان حضرت علی علیه السّلام را </w:t>
      </w:r>
      <w:r>
        <w:rPr>
          <w:rFonts w:eastAsia="IRNazanin" w:cs="IRNazanin"/>
          <w:color w:val="111111"/>
          <w:sz w:val="28"/>
          <w:szCs w:val="28"/>
          <w:lang w:bidi="fa-IR"/>
        </w:rPr>
        <w:t>649</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سبب نامگذاری حضرت فاطمه علیها السّلام </w:t>
      </w:r>
      <w:r>
        <w:rPr>
          <w:rFonts w:eastAsia="IRNazanin" w:cs="IRNazanin"/>
          <w:color w:val="111111"/>
          <w:sz w:val="28"/>
          <w:szCs w:val="28"/>
          <w:lang w:bidi="fa-IR"/>
        </w:rPr>
        <w:t>649</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 جَمِیلٌ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 لِلْمُتَوَسِّمِینَ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وَصَّلْنا لَهُمُ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تَتَجافی جُنُوبُهُمْ عَنِ الْمَضاجِعِ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 اله و حضرت علی علیه السّلام از نور خداوند به دنیا آمدند </w:t>
      </w:r>
      <w:r>
        <w:rPr>
          <w:rFonts w:eastAsia="IRNazanin" w:cs="IRNazanin"/>
          <w:color w:val="111111"/>
          <w:sz w:val="28"/>
          <w:szCs w:val="28"/>
          <w:lang w:bidi="fa-IR"/>
        </w:rPr>
        <w:t>651</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حضرت علی علیه السّلام را امیر المؤمنین نامیدند </w:t>
      </w:r>
      <w:r>
        <w:rPr>
          <w:rFonts w:eastAsia="IRNazanin" w:cs="IRNazanin"/>
          <w:color w:val="111111"/>
          <w:sz w:val="28"/>
          <w:szCs w:val="28"/>
          <w:lang w:bidi="fa-IR"/>
        </w:rPr>
        <w:t>653</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جهنم بر دوستداران علی علیه السّلام حرام است </w:t>
      </w:r>
      <w:r>
        <w:rPr>
          <w:rFonts w:eastAsia="IRNazanin" w:cs="IRNazanin"/>
          <w:color w:val="111111"/>
          <w:sz w:val="28"/>
          <w:szCs w:val="28"/>
          <w:lang w:bidi="fa-IR"/>
        </w:rPr>
        <w:t>653</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اهل بیت در روز قیامت </w:t>
      </w:r>
      <w:r>
        <w:rPr>
          <w:rFonts w:eastAsia="IRNazanin" w:cs="IRNazanin"/>
          <w:color w:val="111111"/>
          <w:sz w:val="28"/>
          <w:szCs w:val="28"/>
          <w:lang w:bidi="fa-IR"/>
        </w:rPr>
        <w:t>653</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ما از خداوند متعال اطاعت می‌کنند </w:t>
      </w:r>
      <w:r>
        <w:rPr>
          <w:rFonts w:eastAsia="IRNazanin" w:cs="IRNazanin"/>
          <w:color w:val="111111"/>
          <w:sz w:val="28"/>
          <w:szCs w:val="28"/>
          <w:lang w:bidi="fa-IR"/>
        </w:rPr>
        <w:t>655</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نیمۀ شعبان </w:t>
      </w:r>
      <w:r>
        <w:rPr>
          <w:rFonts w:eastAsia="IRNazanin" w:cs="IRNazanin"/>
          <w:color w:val="111111"/>
          <w:sz w:val="28"/>
          <w:szCs w:val="28"/>
          <w:lang w:bidi="fa-IR"/>
        </w:rPr>
        <w:t>657</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که از فقرش شکایت می‌کرد نزد ابی عبد اللّه </w:t>
      </w:r>
      <w:r>
        <w:rPr>
          <w:rFonts w:eastAsia="IRNazanin" w:cs="IRNazanin"/>
          <w:color w:val="111111"/>
          <w:sz w:val="28"/>
          <w:szCs w:val="28"/>
          <w:lang w:bidi="fa-IR"/>
        </w:rPr>
        <w:t>659</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فرشته‌ای که از آب بیرون آمد و بر حضرت علی علیه السّلام سلام کرد </w:t>
      </w:r>
      <w:r>
        <w:rPr>
          <w:rFonts w:eastAsia="IRNazanin" w:cs="IRNazanin"/>
          <w:color w:val="111111"/>
          <w:sz w:val="28"/>
          <w:szCs w:val="28"/>
          <w:lang w:bidi="fa-IR"/>
        </w:rPr>
        <w:t>659</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قیامت منادی حضرت محمد صلّی اللّه علیه و اله را ندا می‌زد که </w:t>
      </w:r>
      <w:r>
        <w:rPr>
          <w:rFonts w:eastAsia="IRNazanin" w:cs="IRNazanin"/>
          <w:color w:val="111111"/>
          <w:sz w:val="28"/>
          <w:szCs w:val="28"/>
          <w:lang w:bidi="fa-IR"/>
        </w:rPr>
        <w:t>659</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کافور خادم و حدیث سطل </w:t>
      </w:r>
      <w:r>
        <w:rPr>
          <w:rFonts w:eastAsia="IRNazanin" w:cs="IRNazanin"/>
          <w:color w:val="111111"/>
          <w:sz w:val="28"/>
          <w:szCs w:val="28"/>
          <w:lang w:bidi="fa-IR"/>
        </w:rPr>
        <w:t>661</w:t>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شیعه از فضیلت طینت ائمه است </w:t>
      </w:r>
      <w:r>
        <w:rPr>
          <w:rFonts w:eastAsia="IRNazanin" w:cs="IRNazanin"/>
          <w:color w:val="111111"/>
          <w:sz w:val="28"/>
          <w:szCs w:val="28"/>
          <w:lang w:bidi="fa-IR"/>
        </w:rPr>
        <w:t>661</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 طیر غلام ابی الحسن علی بن محمد </w:t>
      </w:r>
      <w:r>
        <w:rPr>
          <w:rFonts w:eastAsia="IRNazanin" w:cs="IRNazanin"/>
          <w:color w:val="111111"/>
          <w:sz w:val="28"/>
          <w:szCs w:val="28"/>
          <w:lang w:bidi="fa-IR"/>
        </w:rPr>
        <w:t>663</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فِی السِّلْمِ کَافَّةً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تَتَّبِعُوا خُطُواتِ الشَّیْطانِ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مورد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دانیال در چاه </w:t>
      </w:r>
      <w:r>
        <w:rPr>
          <w:rFonts w:eastAsia="IRNazanin" w:cs="IRNazanin"/>
          <w:color w:val="111111"/>
          <w:sz w:val="28"/>
          <w:szCs w:val="28"/>
          <w:lang w:bidi="fa-IR"/>
        </w:rPr>
        <w:t>665</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معنی فتوّت و مروّت </w:t>
      </w:r>
      <w:r>
        <w:rPr>
          <w:rFonts w:eastAsia="Amiri" w:cs="Amiri" w:ascii="Amiri" w:hAnsi="Amiri"/>
          <w:color w:val="111111"/>
          <w:sz w:val="28"/>
          <w:szCs w:val="28"/>
          <w:lang w:bidi="ar-SA"/>
        </w:rPr>
        <w:t>667</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موعظۀ حضرت صادق علیه السّلام </w:t>
      </w:r>
      <w:r>
        <w:rPr>
          <w:rFonts w:eastAsia="IRNazanin" w:cs="IRNazanin"/>
          <w:color w:val="111111"/>
          <w:sz w:val="28"/>
          <w:szCs w:val="28"/>
          <w:lang w:bidi="fa-IR"/>
        </w:rPr>
        <w:t>669</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و رقت بن نوفل به حضرت خدیجه </w:t>
      </w:r>
      <w:r>
        <w:rPr>
          <w:rFonts w:eastAsia="IRNazanin" w:cs="IRNazanin"/>
          <w:color w:val="111111"/>
          <w:sz w:val="28"/>
          <w:szCs w:val="28"/>
          <w:lang w:bidi="fa-IR"/>
        </w:rPr>
        <w:t>669</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671</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موعظۀ حضرت صادق علیه السّلام به سدیر </w:t>
      </w:r>
      <w:r>
        <w:rPr>
          <w:rFonts w:eastAsia="IRNazanin" w:cs="IRNazanin"/>
          <w:color w:val="111111"/>
          <w:sz w:val="28"/>
          <w:szCs w:val="28"/>
          <w:lang w:bidi="fa-IR"/>
        </w:rPr>
        <w:t>671</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از سعادت هستند </w:t>
      </w:r>
      <w:r>
        <w:rPr>
          <w:rFonts w:eastAsia="IRNazanin" w:cs="IRNazanin"/>
          <w:color w:val="111111"/>
          <w:sz w:val="28"/>
          <w:szCs w:val="28"/>
          <w:lang w:bidi="fa-IR"/>
        </w:rPr>
        <w:t>671</w:t>
      </w:r>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حضرت صادق علیه السّلام به زیاد قندی </w:t>
      </w:r>
      <w:r>
        <w:rPr>
          <w:rFonts w:eastAsia="IRNazanin" w:cs="IRNazanin"/>
          <w:color w:val="111111"/>
          <w:sz w:val="28"/>
          <w:szCs w:val="28"/>
          <w:lang w:bidi="fa-IR"/>
        </w:rPr>
        <w:t>671</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درخواست از خداوند اجابت می‌شود </w:t>
      </w:r>
      <w:r>
        <w:rPr>
          <w:rFonts w:eastAsia="IRNazanin" w:cs="IRNazanin"/>
          <w:color w:val="111111"/>
          <w:sz w:val="28"/>
          <w:szCs w:val="28"/>
          <w:lang w:bidi="fa-IR"/>
        </w:rPr>
        <w:t>673</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جوانان باید یا دانشمند باشند یا دانش‌آموز </w:t>
      </w:r>
      <w:r>
        <w:rPr>
          <w:rFonts w:eastAsia="IRNazanin" w:cs="IRNazanin"/>
          <w:color w:val="111111"/>
          <w:sz w:val="28"/>
          <w:szCs w:val="28"/>
          <w:lang w:bidi="fa-IR"/>
        </w:rPr>
        <w:t>673</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هدیه دادن را و به دادن هدیه به اهلش استمرار داشته </w:t>
      </w:r>
      <w:r>
        <w:rPr>
          <w:rFonts w:eastAsia="IRNazanin" w:cs="IRNazanin"/>
          <w:color w:val="111111"/>
          <w:sz w:val="28"/>
          <w:szCs w:val="28"/>
          <w:lang w:bidi="fa-IR"/>
        </w:rPr>
        <w:t>673</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نشستن </w:t>
      </w:r>
      <w:r>
        <w:rPr>
          <w:rFonts w:eastAsia="IRNazanin" w:cs="IRNazanin"/>
          <w:color w:val="111111"/>
          <w:sz w:val="28"/>
          <w:szCs w:val="28"/>
          <w:lang w:bidi="fa-IR"/>
        </w:rPr>
        <w:t>673</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وداع معلّی با امام صادق علیه السّلام و موعظۀ آن حضرت به او </w:t>
      </w:r>
      <w:r>
        <w:rPr>
          <w:rFonts w:eastAsia="IRNazanin" w:cs="IRNazanin"/>
          <w:color w:val="111111"/>
          <w:sz w:val="28"/>
          <w:szCs w:val="28"/>
          <w:lang w:bidi="fa-IR"/>
        </w:rPr>
        <w:t>675</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شیعیان </w:t>
      </w:r>
      <w:r>
        <w:rPr>
          <w:rFonts w:eastAsia="IRNazanin" w:cs="IRNazanin"/>
          <w:color w:val="111111"/>
          <w:sz w:val="28"/>
          <w:szCs w:val="28"/>
          <w:lang w:bidi="fa-IR"/>
        </w:rPr>
        <w:t>675</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معروف در دنیا همان اهل معروف در آخرت هستند </w:t>
      </w:r>
      <w:r>
        <w:rPr>
          <w:rFonts w:eastAsia="IRNazanin" w:cs="IRNazanin"/>
          <w:color w:val="111111"/>
          <w:sz w:val="28"/>
          <w:szCs w:val="28"/>
          <w:lang w:bidi="fa-IR"/>
        </w:rPr>
        <w:t>675</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مردن با گناهان </w:t>
      </w:r>
      <w:r>
        <w:rPr>
          <w:rFonts w:eastAsia="IRNazanin" w:cs="IRNazanin"/>
          <w:color w:val="111111"/>
          <w:sz w:val="28"/>
          <w:szCs w:val="28"/>
          <w:lang w:bidi="fa-IR"/>
        </w:rPr>
        <w:t>677</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ابو طالب در روز قیامت </w:t>
      </w:r>
      <w:r>
        <w:rPr>
          <w:rFonts w:eastAsia="IRNazanin" w:cs="IRNazanin"/>
          <w:color w:val="111111"/>
          <w:sz w:val="28"/>
          <w:szCs w:val="28"/>
          <w:lang w:bidi="fa-IR"/>
        </w:rPr>
        <w:t>677</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مبتلا شدن مؤمن </w:t>
      </w:r>
      <w:r>
        <w:rPr>
          <w:rFonts w:eastAsia="IRNazanin" w:cs="IRNazanin"/>
          <w:color w:val="111111"/>
          <w:sz w:val="28"/>
          <w:szCs w:val="28"/>
          <w:lang w:bidi="fa-IR"/>
        </w:rPr>
        <w:t>679</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از بین رفتن نعمت‌ها </w:t>
      </w:r>
      <w:r>
        <w:rPr>
          <w:rFonts w:eastAsia="IRNazanin" w:cs="IRNazanin"/>
          <w:color w:val="111111"/>
          <w:sz w:val="28"/>
          <w:szCs w:val="28"/>
          <w:lang w:bidi="fa-IR"/>
        </w:rPr>
        <w:t>679</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فضیلت حضرت علی علیه السّلام </w:t>
      </w:r>
      <w:r>
        <w:rPr>
          <w:rFonts w:eastAsia="IRNazanin" w:cs="IRNazanin"/>
          <w:color w:val="111111"/>
          <w:sz w:val="28"/>
          <w:szCs w:val="28"/>
          <w:lang w:bidi="fa-IR"/>
        </w:rPr>
        <w:t>681</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ابن مسعود با رسول اللّه صلّی اللّه علیه و اله در مورد خلافت </w:t>
      </w:r>
      <w:r>
        <w:rPr>
          <w:rFonts w:eastAsia="IRNazanin" w:cs="IRNazanin"/>
          <w:color w:val="111111"/>
          <w:sz w:val="28"/>
          <w:szCs w:val="28"/>
          <w:lang w:bidi="fa-IR"/>
        </w:rPr>
        <w:t>681</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خوبی به پدر و مادر </w:t>
      </w:r>
      <w:r>
        <w:rPr>
          <w:rFonts w:eastAsia="IRNazanin" w:cs="IRNazanin"/>
          <w:color w:val="111111"/>
          <w:sz w:val="28"/>
          <w:szCs w:val="28"/>
          <w:lang w:bidi="fa-IR"/>
        </w:rPr>
        <w:t>683</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انکارکنندۀ ولایت حضرت علی علیه السّلام </w:t>
      </w:r>
      <w:r>
        <w:rPr>
          <w:rFonts w:eastAsia="IRNazanin" w:cs="IRNazanin"/>
          <w:color w:val="111111"/>
          <w:sz w:val="28"/>
          <w:szCs w:val="28"/>
          <w:lang w:bidi="fa-IR"/>
        </w:rPr>
        <w:t>683</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ما از خاک بهشتی آفریده شده‌اند </w:t>
      </w:r>
      <w:r>
        <w:rPr>
          <w:rFonts w:eastAsia="IRNazanin" w:cs="IRNazanin"/>
          <w:color w:val="111111"/>
          <w:sz w:val="28"/>
          <w:szCs w:val="28"/>
          <w:lang w:bidi="fa-IR"/>
        </w:rPr>
        <w:t>685</w:t>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منافق و کافر،حضرت علی علیه السّلام را دوست ندارد </w:t>
      </w:r>
      <w:r>
        <w:rPr>
          <w:rFonts w:eastAsia="IRNazanin" w:cs="IRNazanin"/>
          <w:color w:val="111111"/>
          <w:sz w:val="28"/>
          <w:szCs w:val="28"/>
          <w:lang w:bidi="fa-IR"/>
        </w:rPr>
        <w:t>685</w:t>
      </w:r>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مدینه </w:t>
      </w:r>
      <w:r>
        <w:rPr>
          <w:rFonts w:eastAsia="IRNazanin" w:cs="IRNazanin"/>
          <w:color w:val="111111"/>
          <w:sz w:val="28"/>
          <w:szCs w:val="28"/>
          <w:lang w:bidi="fa-IR"/>
        </w:rPr>
        <w:t>687</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آقای دنیا و آخرت </w:t>
      </w:r>
      <w:r>
        <w:rPr>
          <w:rFonts w:eastAsia="IRNazanin" w:cs="IRNazanin"/>
          <w:color w:val="111111"/>
          <w:sz w:val="28"/>
          <w:szCs w:val="28"/>
          <w:lang w:bidi="fa-IR"/>
        </w:rPr>
        <w:t>687</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حجاج و بخشیده شدن گناهانشان </w:t>
      </w:r>
      <w:r>
        <w:rPr>
          <w:rFonts w:eastAsia="IRNazanin" w:cs="IRNazanin"/>
          <w:color w:val="111111"/>
          <w:sz w:val="28"/>
          <w:szCs w:val="28"/>
          <w:lang w:bidi="fa-IR"/>
        </w:rPr>
        <w:t>687</w:t>
      </w:r>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مرگ </w:t>
      </w:r>
      <w:r>
        <w:rPr>
          <w:rFonts w:eastAsia="IRNazanin" w:cs="IRNazanin"/>
          <w:color w:val="111111"/>
          <w:sz w:val="28"/>
          <w:szCs w:val="28"/>
          <w:lang w:bidi="fa-IR"/>
        </w:rPr>
        <w:t>689</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رسول خدا صلّی اللّه علیه و اله در جنگ بدر </w:t>
      </w:r>
      <w:r>
        <w:rPr>
          <w:rFonts w:eastAsia="IRNazanin" w:cs="IRNazanin"/>
          <w:color w:val="111111"/>
          <w:sz w:val="28"/>
          <w:szCs w:val="28"/>
          <w:lang w:bidi="fa-IR"/>
        </w:rPr>
        <w:t>689</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آب دادن </w:t>
      </w:r>
      <w:r>
        <w:rPr>
          <w:rFonts w:eastAsia="IRNazanin" w:cs="IRNazanin"/>
          <w:color w:val="111111"/>
          <w:sz w:val="28"/>
          <w:szCs w:val="28"/>
          <w:lang w:bidi="fa-IR"/>
        </w:rPr>
        <w:t>689</w:t>
      </w:r>
    </w:p>
    <w:p>
      <w:p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مظلوم مستجاب می‌شود </w:t>
      </w:r>
      <w:r>
        <w:rPr>
          <w:rFonts w:eastAsia="IRNazanin" w:cs="IRNazanin"/>
          <w:color w:val="111111"/>
          <w:sz w:val="28"/>
          <w:szCs w:val="28"/>
          <w:lang w:bidi="fa-IR"/>
        </w:rPr>
        <w:t>691</w:t>
      </w:r>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پیامبر سه روز سیر نگشته‌اند </w:t>
      </w:r>
      <w:r>
        <w:rPr>
          <w:rFonts w:eastAsia="IRNazanin" w:cs="IRNazanin"/>
          <w:color w:val="111111"/>
          <w:sz w:val="28"/>
          <w:szCs w:val="28"/>
          <w:lang w:bidi="fa-IR"/>
        </w:rPr>
        <w:t>691</w:t>
      </w:r>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انگشتر عقیق </w:t>
      </w:r>
      <w:r>
        <w:rPr>
          <w:rFonts w:eastAsia="IRNazanin" w:cs="IRNazanin"/>
          <w:color w:val="111111"/>
          <w:sz w:val="28"/>
          <w:szCs w:val="28"/>
          <w:lang w:bidi="fa-IR"/>
        </w:rPr>
        <w:t>691</w:t>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احترام به سالمندان </w:t>
      </w:r>
      <w:r>
        <w:rPr>
          <w:rFonts w:eastAsia="IRNazanin" w:cs="IRNazanin"/>
          <w:color w:val="111111"/>
          <w:sz w:val="28"/>
          <w:szCs w:val="28"/>
          <w:lang w:bidi="fa-IR"/>
        </w:rPr>
        <w:t>691</w:t>
      </w:r>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خوردن </w:t>
      </w:r>
      <w:r>
        <w:rPr>
          <w:rFonts w:eastAsia="IRNazanin" w:cs="IRNazanin"/>
          <w:color w:val="111111"/>
          <w:sz w:val="28"/>
          <w:szCs w:val="28"/>
          <w:lang w:bidi="fa-IR"/>
        </w:rPr>
        <w:t>693</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کسی که بر رسول اللّه صلّی اللّه علیه و اله وارد می‌شود </w:t>
      </w:r>
      <w:r>
        <w:rPr>
          <w:rFonts w:eastAsia="IRNazanin" w:cs="IRNazanin"/>
          <w:color w:val="111111"/>
          <w:sz w:val="28"/>
          <w:szCs w:val="28"/>
          <w:lang w:bidi="fa-IR"/>
        </w:rPr>
        <w:t>693</w:t>
      </w:r>
    </w:p>
    <w:p>
      <w:p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رسول اللّه در مورد امام حسن و امام حسین علیهما السّلام </w:t>
      </w:r>
      <w:r>
        <w:rPr>
          <w:rFonts w:eastAsia="IRNazanin" w:cs="IRNazanin"/>
          <w:color w:val="111111"/>
          <w:sz w:val="28"/>
          <w:szCs w:val="28"/>
          <w:lang w:bidi="fa-IR"/>
        </w:rPr>
        <w:t>693</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مردی از رسول خدا صلّی اللّه علیه و اله در مورد قیامت </w:t>
      </w:r>
      <w:r>
        <w:rPr>
          <w:rFonts w:eastAsia="IRNazanin" w:cs="IRNazanin"/>
          <w:color w:val="111111"/>
          <w:sz w:val="28"/>
          <w:szCs w:val="28"/>
          <w:lang w:bidi="fa-IR"/>
        </w:rPr>
        <w:t>693</w:t>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اصحابی که چهرۀ ملیحی دارند </w:t>
      </w:r>
      <w:r>
        <w:rPr>
          <w:rFonts w:eastAsia="IRNazanin" w:cs="IRNazanin"/>
          <w:color w:val="111111"/>
          <w:sz w:val="28"/>
          <w:szCs w:val="28"/>
          <w:lang w:bidi="fa-IR"/>
        </w:rPr>
        <w:t>693</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هدیۀ خداوند به رسول خدا صلّی اللّه علیه و اله و حضرت علی علیه السّلام و سیاه بودن چشمانشان </w:t>
      </w:r>
      <w:r>
        <w:rPr>
          <w:rFonts w:eastAsia="IRNazanin" w:cs="IRNazanin"/>
          <w:color w:val="111111"/>
          <w:sz w:val="28"/>
          <w:szCs w:val="28"/>
          <w:lang w:bidi="fa-IR"/>
        </w:rPr>
        <w:t>695</w:t>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دادن جبرئیل به کشته شدن امام حسین علیه السّلام </w:t>
      </w:r>
      <w:r>
        <w:rPr>
          <w:rFonts w:eastAsia="IRNazanin" w:cs="IRNazanin"/>
          <w:color w:val="111111"/>
          <w:sz w:val="28"/>
          <w:szCs w:val="28"/>
          <w:lang w:bidi="fa-IR"/>
        </w:rPr>
        <w:t>697</w:t>
      </w:r>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دادن میکائیل به قتل امام حسین علیه السّلام </w:t>
      </w:r>
      <w:r>
        <w:rPr>
          <w:rFonts w:eastAsia="IRNazanin" w:cs="IRNazanin"/>
          <w:color w:val="111111"/>
          <w:sz w:val="28"/>
          <w:szCs w:val="28"/>
          <w:lang w:bidi="fa-IR"/>
        </w:rPr>
        <w:t>697</w:t>
      </w:r>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سلمه خبر به قتل رسیدن امام حسین علیه السّلام را داد </w:t>
      </w:r>
      <w:r>
        <w:rPr>
          <w:rFonts w:eastAsia="IRNazanin" w:cs="IRNazanin"/>
          <w:color w:val="111111"/>
          <w:sz w:val="28"/>
          <w:szCs w:val="28"/>
          <w:lang w:bidi="fa-IR"/>
        </w:rPr>
        <w:t>699</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جبرئیل در مورد قتل امام حسین علیه السّلام </w:t>
      </w:r>
      <w:r>
        <w:rPr>
          <w:rFonts w:eastAsia="IRNazanin" w:cs="IRNazanin"/>
          <w:color w:val="111111"/>
          <w:sz w:val="28"/>
          <w:szCs w:val="28"/>
          <w:lang w:bidi="fa-IR"/>
        </w:rPr>
        <w:t>703</w:t>
      </w:r>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کندن قبر برای امام حسین علیه السّلام مشک خوش‌بویی پیدا شد </w:t>
      </w:r>
      <w:r>
        <w:rPr>
          <w:rFonts w:eastAsia="IRNazanin" w:cs="IRNazanin"/>
          <w:color w:val="111111"/>
          <w:sz w:val="28"/>
          <w:szCs w:val="28"/>
          <w:lang w:bidi="fa-IR"/>
        </w:rPr>
        <w:t>703</w:t>
      </w:r>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خاطر شهید شدن امام حسین علیه السّلام چند چیز را به حضرت عطا فرمودند </w:t>
      </w:r>
      <w:r>
        <w:rPr>
          <w:rFonts w:eastAsia="IRNazanin" w:cs="IRNazanin"/>
          <w:color w:val="111111"/>
          <w:sz w:val="28"/>
          <w:szCs w:val="28"/>
          <w:lang w:bidi="fa-IR"/>
        </w:rPr>
        <w:t>705</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 در خاک قبر امام حسین علیه السّلام </w:t>
      </w:r>
      <w:r>
        <w:rPr>
          <w:rFonts w:eastAsia="IRNazanin" w:cs="IRNazanin"/>
          <w:color w:val="111111"/>
          <w:sz w:val="28"/>
          <w:szCs w:val="28"/>
          <w:lang w:bidi="fa-IR"/>
        </w:rPr>
        <w:t>707</w:t>
      </w:r>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خوردن هر خاکی مگر خاک قبر امام حسین علیه السّلام </w:t>
      </w:r>
      <w:r>
        <w:rPr>
          <w:rFonts w:eastAsia="IRNazanin" w:cs="IRNazanin"/>
          <w:color w:val="111111"/>
          <w:sz w:val="28"/>
          <w:szCs w:val="28"/>
          <w:lang w:bidi="fa-IR"/>
        </w:rPr>
        <w:t>709</w:t>
      </w:r>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 با خاک امام حسین علیه السّلام </w:t>
      </w:r>
      <w:r>
        <w:rPr>
          <w:rFonts w:eastAsia="IRNazanin" w:cs="IRNazanin"/>
          <w:color w:val="111111"/>
          <w:sz w:val="28"/>
          <w:szCs w:val="28"/>
          <w:lang w:bidi="fa-IR"/>
        </w:rPr>
        <w:t>709</w:t>
      </w:r>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قصۀ موسی بن عیسی و تربت امام حسین علیه السّلام </w:t>
      </w:r>
      <w:r>
        <w:rPr>
          <w:rFonts w:eastAsia="IRNazanin" w:cs="IRNazanin"/>
          <w:color w:val="111111"/>
          <w:sz w:val="28"/>
          <w:szCs w:val="28"/>
          <w:lang w:bidi="fa-IR"/>
        </w:rPr>
        <w:t>711</w:t>
      </w:r>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شخم زدن قبر امام حسین علیه السّلام به دستور موسی بن عیسی </w:t>
      </w:r>
      <w:r>
        <w:rPr>
          <w:rFonts w:eastAsia="IRNazanin" w:cs="IRNazanin"/>
          <w:color w:val="111111"/>
          <w:sz w:val="28"/>
          <w:szCs w:val="28"/>
          <w:lang w:bidi="fa-IR"/>
        </w:rPr>
        <w:t>715</w:t>
      </w:r>
    </w:p>
    <w:p>
      <w:p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امام حسین علیه السّلام را خراب و درخت سدر آن را قطع کرد </w:t>
      </w:r>
      <w:r>
        <w:rPr>
          <w:rFonts w:eastAsia="IRNazanin" w:cs="IRNazanin"/>
          <w:color w:val="111111"/>
          <w:sz w:val="28"/>
          <w:szCs w:val="28"/>
          <w:lang w:bidi="fa-IR"/>
        </w:rPr>
        <w:t>725</w:t>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متوکل دستور تخریب قبر حضرت امام حسین علیه السّلام را داد </w:t>
      </w:r>
      <w:r>
        <w:rPr>
          <w:rFonts w:eastAsia="IRNazanin" w:cs="IRNazanin"/>
          <w:color w:val="111111"/>
          <w:sz w:val="28"/>
          <w:szCs w:val="28"/>
          <w:lang w:bidi="fa-IR"/>
        </w:rPr>
        <w:t>725</w:t>
      </w:r>
    </w:p>
    <w:p>
      <w:p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دیزج قبر امام حسین علیه السّلام را نبش کرد </w:t>
      </w:r>
      <w:r>
        <w:rPr>
          <w:rFonts w:eastAsia="IRNazanin" w:cs="IRNazanin"/>
          <w:color w:val="111111"/>
          <w:sz w:val="28"/>
          <w:szCs w:val="28"/>
          <w:lang w:bidi="fa-IR"/>
        </w:rPr>
        <w:t>727</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قصۀ هارون معرّی و نبش قبر امام حسین علیه السّلام </w:t>
      </w:r>
      <w:r>
        <w:rPr>
          <w:rFonts w:eastAsia="IRNazanin" w:cs="IRNazanin"/>
          <w:color w:val="111111"/>
          <w:sz w:val="28"/>
          <w:szCs w:val="28"/>
          <w:lang w:bidi="fa-IR"/>
        </w:rPr>
        <w:t>729</w:t>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قصۀ ابراهیم دیزج و نبش قبر امام حسین علیه السّلام </w:t>
      </w:r>
      <w:r>
        <w:rPr>
          <w:rFonts w:eastAsia="IRNazanin" w:cs="IRNazanin"/>
          <w:color w:val="111111"/>
          <w:sz w:val="28"/>
          <w:szCs w:val="28"/>
          <w:lang w:bidi="fa-IR"/>
        </w:rPr>
        <w:t>731</w:t>
      </w:r>
    </w:p>
    <w:p>
      <w:p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قبر امام حسین علیه السّلام در زمان متوکل </w:t>
      </w:r>
      <w:r>
        <w:rPr>
          <w:rFonts w:eastAsia="IRNazanin" w:cs="IRNazanin"/>
          <w:color w:val="111111"/>
          <w:sz w:val="28"/>
          <w:szCs w:val="28"/>
          <w:lang w:bidi="fa-IR"/>
        </w:rPr>
        <w:t>733</w:t>
      </w:r>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شخم زدن قبر امام حسین علیه السّلام 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735</w:t>
      </w:r>
    </w:p>
    <w:p>
      <w:p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فرشته‌ای خبر کشته شدن امام حسین علیه السّلام را به حضرت رسول اللّه صلّی اللّه علیه و اله داد </w:t>
      </w:r>
      <w:r>
        <w:rPr>
          <w:rFonts w:eastAsia="IRNazanin" w:cs="IRNazanin"/>
          <w:color w:val="111111"/>
          <w:sz w:val="28"/>
          <w:szCs w:val="28"/>
          <w:lang w:bidi="fa-IR"/>
        </w:rPr>
        <w:t>737</w:t>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آسمان خون بارید روز شهادت امام حسین علیه السّلام </w:t>
      </w:r>
      <w:r>
        <w:rPr>
          <w:rFonts w:eastAsia="IRNazanin" w:cs="IRNazanin"/>
          <w:color w:val="111111"/>
          <w:sz w:val="28"/>
          <w:szCs w:val="28"/>
          <w:lang w:bidi="fa-IR"/>
        </w:rPr>
        <w:t>737</w:t>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دوستدار علی وارد بهشت می‌شود </w:t>
      </w:r>
      <w:r>
        <w:rPr>
          <w:rFonts w:eastAsia="IRNazanin" w:cs="IRNazanin"/>
          <w:color w:val="111111"/>
          <w:sz w:val="28"/>
          <w:szCs w:val="28"/>
          <w:lang w:bidi="fa-IR"/>
        </w:rPr>
        <w:t>739</w:t>
      </w:r>
    </w:p>
    <w:p>
      <w:pPr>
        <w:pStyle w:val="BookText"/>
        <w:rPr/>
      </w:pPr>
      <w:r>
        <w:rPr>
          <w:rFonts w:ascii="IRNazanin" w:hAnsi="IRNazanin" w:eastAsia="IRNazanin"/>
          <w:color w:val="111111"/>
          <w:sz w:val="28"/>
          <w:sz w:val="28"/>
          <w:szCs w:val="28"/>
          <w:rtl w:val="true"/>
          <w:lang w:bidi="fa-IR"/>
        </w:rPr>
        <w:t>مجلس دوازدهم</w:t>
      </w:r>
    </w:p>
    <w:p>
      <w:p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دادن به حضرت علی علیه السّلام </w:t>
      </w:r>
      <w:r>
        <w:rPr>
          <w:rFonts w:eastAsia="IRNazanin" w:cs="IRNazanin"/>
          <w:color w:val="111111"/>
          <w:sz w:val="28"/>
          <w:szCs w:val="28"/>
          <w:lang w:bidi="fa-IR"/>
        </w:rPr>
        <w:t>741</w:t>
      </w:r>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مناجات </w:t>
      </w:r>
      <w:r>
        <w:rPr>
          <w:rFonts w:eastAsia="IRNazanin" w:cs="IRNazanin"/>
          <w:color w:val="111111"/>
          <w:sz w:val="28"/>
          <w:szCs w:val="28"/>
          <w:lang w:bidi="fa-IR"/>
        </w:rPr>
        <w:t>741</w:t>
      </w:r>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 حضرت علی علیه السّلام و فاطمه علیها السّلام </w:t>
      </w:r>
      <w:r>
        <w:rPr>
          <w:rFonts w:eastAsia="IRNazanin" w:cs="IRNazanin"/>
          <w:color w:val="111111"/>
          <w:sz w:val="28"/>
          <w:szCs w:val="28"/>
          <w:lang w:bidi="fa-IR"/>
        </w:rPr>
        <w:t>743</w:t>
      </w:r>
    </w:p>
    <w:p>
      <w:p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غدیر </w:t>
      </w:r>
      <w:r>
        <w:rPr>
          <w:rFonts w:eastAsia="IRNazanin" w:cs="IRNazanin"/>
          <w:color w:val="111111"/>
          <w:sz w:val="28"/>
          <w:szCs w:val="28"/>
          <w:lang w:bidi="fa-IR"/>
        </w:rPr>
        <w:t>743</w:t>
      </w:r>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دوست رسول خدا صلّی اللّه علیه و اله </w:t>
      </w:r>
      <w:r>
        <w:rPr>
          <w:rFonts w:eastAsia="IRNazanin" w:cs="IRNazanin"/>
          <w:color w:val="111111"/>
          <w:sz w:val="28"/>
          <w:szCs w:val="28"/>
          <w:lang w:bidi="fa-IR"/>
        </w:rPr>
        <w:t>743</w:t>
      </w:r>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جزء چهار نفری که وارد بهشت می‌شوند </w:t>
      </w:r>
      <w:r>
        <w:rPr>
          <w:rFonts w:eastAsia="IRNazanin" w:cs="IRNazanin"/>
          <w:color w:val="111111"/>
          <w:sz w:val="28"/>
          <w:szCs w:val="28"/>
          <w:lang w:bidi="fa-IR"/>
        </w:rPr>
        <w:t>743</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مناشدت </w:t>
      </w:r>
      <w:r>
        <w:rPr>
          <w:rFonts w:eastAsia="IRNazanin" w:cs="IRNazanin"/>
          <w:color w:val="111111"/>
          <w:sz w:val="28"/>
          <w:szCs w:val="28"/>
          <w:lang w:bidi="fa-IR"/>
        </w:rPr>
        <w:t>745</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علیها السّلام یگانه بانوی زنان اسلام </w:t>
      </w:r>
      <w:r>
        <w:rPr>
          <w:rFonts w:eastAsia="IRNazanin" w:cs="IRNazanin"/>
          <w:color w:val="111111"/>
          <w:sz w:val="28"/>
          <w:szCs w:val="28"/>
          <w:lang w:bidi="fa-IR"/>
        </w:rPr>
        <w:t>747</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پیامبر به همراه آنها به مباهله رفتند </w:t>
      </w:r>
      <w:r>
        <w:rPr>
          <w:rFonts w:eastAsia="IRNazanin" w:cs="IRNazanin"/>
          <w:color w:val="111111"/>
          <w:sz w:val="28"/>
          <w:szCs w:val="28"/>
          <w:lang w:bidi="fa-IR"/>
        </w:rPr>
        <w:t>747</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غدیر </w:t>
      </w:r>
      <w:r>
        <w:rPr>
          <w:rFonts w:eastAsia="IRNazanin" w:cs="IRNazanin"/>
          <w:color w:val="111111"/>
          <w:sz w:val="28"/>
          <w:szCs w:val="28"/>
          <w:lang w:bidi="fa-IR"/>
        </w:rPr>
        <w:t>749</w:t>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حضرت علی علیه السّلام بر مسلمین </w:t>
      </w:r>
      <w:r>
        <w:rPr>
          <w:rFonts w:eastAsia="IRNazanin" w:cs="IRNazanin"/>
          <w:color w:val="111111"/>
          <w:sz w:val="28"/>
          <w:szCs w:val="28"/>
          <w:lang w:bidi="fa-IR"/>
        </w:rPr>
        <w:t>749</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حضرت علی علیه السّلام </w:t>
      </w:r>
      <w:r>
        <w:rPr>
          <w:rFonts w:eastAsia="IRNazanin" w:cs="IRNazanin"/>
          <w:color w:val="111111"/>
          <w:sz w:val="28"/>
          <w:szCs w:val="28"/>
          <w:lang w:bidi="fa-IR"/>
        </w:rPr>
        <w:t>749</w:t>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ملائکه جز خانۀ ما جایی پا نمی‌گذارند </w:t>
      </w:r>
      <w:r>
        <w:rPr>
          <w:rFonts w:eastAsia="IRNazanin" w:cs="IRNazanin"/>
          <w:color w:val="111111"/>
          <w:sz w:val="28"/>
          <w:szCs w:val="28"/>
          <w:lang w:bidi="fa-IR"/>
        </w:rPr>
        <w:t>751</w:t>
      </w:r>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عیادت از بنی هاشم سنت است </w:t>
      </w:r>
      <w:r>
        <w:rPr>
          <w:rFonts w:eastAsia="IRNazanin" w:cs="IRNazanin"/>
          <w:color w:val="111111"/>
          <w:sz w:val="28"/>
          <w:szCs w:val="28"/>
          <w:lang w:bidi="fa-IR"/>
        </w:rPr>
        <w:t>751</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حضرت علی علیه السّلام </w:t>
      </w:r>
      <w:r>
        <w:rPr>
          <w:rFonts w:eastAsia="IRNazanin" w:cs="IRNazanin"/>
          <w:color w:val="111111"/>
          <w:sz w:val="28"/>
          <w:szCs w:val="28"/>
          <w:lang w:bidi="fa-IR"/>
        </w:rPr>
        <w:t>751</w:t>
      </w:r>
    </w:p>
    <w:p>
      <w:p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هرچیزی که انسان را از یاد خدا دور می‌کند از مصادیق قمار است </w:t>
      </w:r>
      <w:r>
        <w:rPr>
          <w:rFonts w:eastAsia="IRNazanin" w:cs="IRNazanin"/>
          <w:color w:val="111111"/>
          <w:sz w:val="28"/>
          <w:szCs w:val="28"/>
          <w:lang w:bidi="fa-IR"/>
        </w:rPr>
        <w:t>753</w:t>
      </w:r>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فرشتۀ مرگ هم می‌میرد </w:t>
      </w:r>
      <w:r>
        <w:rPr>
          <w:rFonts w:eastAsia="IRNazanin" w:cs="IRNazanin"/>
          <w:color w:val="111111"/>
          <w:sz w:val="28"/>
          <w:szCs w:val="28"/>
          <w:lang w:bidi="fa-IR"/>
        </w:rPr>
        <w:t>753</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مکه و شکستن بتها </w:t>
      </w:r>
      <w:r>
        <w:rPr>
          <w:rFonts w:eastAsia="IRNazanin" w:cs="IRNazanin"/>
          <w:color w:val="111111"/>
          <w:sz w:val="28"/>
          <w:szCs w:val="28"/>
          <w:lang w:bidi="fa-IR"/>
        </w:rPr>
        <w:t>753</w:t>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آیۀ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إِذا دُکَّتِ الْأَرْضُ دَکًّا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753</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حضرت رسول اللّه صلّی اللّه علیه و اله </w:t>
      </w:r>
      <w:r>
        <w:rPr>
          <w:rFonts w:eastAsia="IRNazanin" w:cs="IRNazanin"/>
          <w:color w:val="111111"/>
          <w:sz w:val="28"/>
          <w:szCs w:val="28"/>
          <w:lang w:bidi="fa-IR"/>
        </w:rPr>
        <w:t>755</w:t>
      </w:r>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تغییر قبله </w:t>
      </w:r>
      <w:r>
        <w:rPr>
          <w:rFonts w:eastAsia="IRNazanin" w:cs="IRNazanin"/>
          <w:color w:val="111111"/>
          <w:sz w:val="28"/>
          <w:szCs w:val="28"/>
          <w:lang w:bidi="fa-IR"/>
        </w:rPr>
        <w:t>755</w:t>
      </w:r>
    </w:p>
    <w:p>
      <w:p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 پیامبر وحی است </w:t>
      </w:r>
      <w:r>
        <w:rPr>
          <w:rFonts w:eastAsia="IRNazanin" w:cs="IRNazanin"/>
          <w:color w:val="111111"/>
          <w:sz w:val="28"/>
          <w:szCs w:val="28"/>
          <w:lang w:bidi="fa-IR"/>
        </w:rPr>
        <w:t>757</w:t>
      </w:r>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برای قربانی شدن </w:t>
      </w:r>
      <w:r>
        <w:rPr>
          <w:rFonts w:eastAsia="IRNazanin" w:cs="IRNazanin"/>
          <w:color w:val="111111"/>
          <w:sz w:val="28"/>
          <w:szCs w:val="28"/>
          <w:lang w:bidi="fa-IR"/>
        </w:rPr>
        <w:t>757</w:t>
      </w:r>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کسی که از میهمان پذیرایی نمود </w:t>
      </w:r>
      <w:r>
        <w:rPr>
          <w:rFonts w:eastAsia="IRNazanin" w:cs="IRNazanin"/>
          <w:color w:val="111111"/>
          <w:sz w:val="28"/>
          <w:szCs w:val="28"/>
          <w:lang w:bidi="fa-IR"/>
        </w:rPr>
        <w:t>757</w:t>
      </w:r>
    </w:p>
    <w:p>
      <w:p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قصۀ حضرت یحیی علیه السّلام با ابلیس </w:t>
      </w:r>
      <w:r>
        <w:rPr>
          <w:rFonts w:eastAsia="IRNazanin" w:cs="IRNazanin"/>
          <w:color w:val="111111"/>
          <w:sz w:val="28"/>
          <w:szCs w:val="28"/>
          <w:lang w:bidi="fa-IR"/>
        </w:rPr>
        <w:t>757</w:t>
      </w:r>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 رسول اللّه صلّی اللّه علیه و اله </w:t>
      </w:r>
      <w:r>
        <w:rPr>
          <w:rFonts w:eastAsia="Amiri" w:cs="Amiri" w:ascii="Amiri" w:hAnsi="Amiri"/>
          <w:color w:val="111111"/>
          <w:sz w:val="28"/>
          <w:szCs w:val="28"/>
          <w:lang w:bidi="ar-SA"/>
        </w:rPr>
        <w:t>761</w:t>
      </w:r>
    </w:p>
    <w:p>
      <w:p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 حضرت محمد صلّی اللّه علیه و اله </w:t>
      </w:r>
      <w:r>
        <w:rPr>
          <w:rFonts w:eastAsia="IRNazanin" w:cs="IRNazanin"/>
          <w:color w:val="111111"/>
          <w:sz w:val="28"/>
          <w:szCs w:val="28"/>
          <w:lang w:bidi="fa-IR"/>
        </w:rPr>
        <w:t>761</w:t>
      </w:r>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 به پیامبر سلام کرد </w:t>
      </w:r>
      <w:r>
        <w:rPr>
          <w:rFonts w:eastAsia="IRNazanin" w:cs="IRNazanin"/>
          <w:color w:val="111111"/>
          <w:sz w:val="28"/>
          <w:szCs w:val="28"/>
          <w:lang w:bidi="fa-IR"/>
        </w:rPr>
        <w:t>763</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 القمر در مکه </w:t>
      </w:r>
      <w:r>
        <w:rPr>
          <w:rFonts w:eastAsia="IRNazanin" w:cs="IRNazanin"/>
          <w:color w:val="111111"/>
          <w:sz w:val="28"/>
          <w:szCs w:val="28"/>
          <w:lang w:bidi="fa-IR"/>
        </w:rPr>
        <w:t>763</w:t>
      </w:r>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 شدن بنی عبد المطلب روز بدر به زور </w:t>
      </w:r>
      <w:r>
        <w:rPr>
          <w:rFonts w:eastAsia="IRNazanin" w:cs="IRNazanin"/>
          <w:color w:val="111111"/>
          <w:sz w:val="28"/>
          <w:szCs w:val="28"/>
          <w:lang w:bidi="fa-IR"/>
        </w:rPr>
        <w:t>765</w:t>
      </w:r>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بازگرداندن نصف زمین خیبر به اهلش </w:t>
      </w:r>
      <w:r>
        <w:rPr>
          <w:rFonts w:eastAsia="IRNazanin" w:cs="IRNazanin"/>
          <w:color w:val="111111"/>
          <w:sz w:val="28"/>
          <w:szCs w:val="28"/>
          <w:lang w:bidi="fa-IR"/>
        </w:rPr>
        <w:t>765</w:t>
      </w:r>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خاله مثل مادر است </w:t>
      </w:r>
      <w:r>
        <w:rPr>
          <w:rFonts w:eastAsia="IRNazanin" w:cs="IRNazanin"/>
          <w:color w:val="111111"/>
          <w:sz w:val="28"/>
          <w:szCs w:val="28"/>
          <w:lang w:bidi="fa-IR"/>
        </w:rPr>
        <w:t>765</w:t>
      </w:r>
    </w:p>
    <w:p>
      <w:p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جنگ بدر و فتح مکه </w:t>
      </w:r>
      <w:r>
        <w:rPr>
          <w:rFonts w:eastAsia="IRNazanin" w:cs="IRNazanin"/>
          <w:color w:val="111111"/>
          <w:sz w:val="28"/>
          <w:szCs w:val="28"/>
          <w:lang w:bidi="fa-IR"/>
        </w:rPr>
        <w:t>765</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منزلت </w:t>
      </w:r>
      <w:r>
        <w:rPr>
          <w:rFonts w:eastAsia="IRNazanin" w:cs="IRNazanin"/>
          <w:color w:val="111111"/>
          <w:sz w:val="28"/>
          <w:szCs w:val="28"/>
          <w:lang w:bidi="fa-IR"/>
        </w:rPr>
        <w:t>767</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کسی که اسلام آورد </w:t>
      </w:r>
      <w:r>
        <w:rPr>
          <w:rFonts w:eastAsia="IRNazanin" w:cs="IRNazanin"/>
          <w:color w:val="111111"/>
          <w:sz w:val="28"/>
          <w:szCs w:val="28"/>
          <w:lang w:bidi="fa-IR"/>
        </w:rPr>
        <w:t>767</w:t>
      </w:r>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غدیر </w:t>
      </w:r>
      <w:r>
        <w:rPr>
          <w:rFonts w:eastAsia="IRNazanin" w:cs="IRNazanin"/>
          <w:color w:val="111111"/>
          <w:sz w:val="28"/>
          <w:szCs w:val="28"/>
          <w:lang w:bidi="fa-IR"/>
        </w:rPr>
        <w:t>767</w:t>
      </w:r>
    </w:p>
    <w:p>
      <w:p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اسراء </w:t>
      </w:r>
      <w:r>
        <w:rPr>
          <w:rFonts w:eastAsia="IRNazanin" w:cs="IRNazanin"/>
          <w:color w:val="111111"/>
          <w:sz w:val="28"/>
          <w:szCs w:val="28"/>
          <w:lang w:bidi="fa-IR"/>
        </w:rPr>
        <w:t>767</w:t>
      </w:r>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به حضرت علی علیه السّلام اعطا شده </w:t>
      </w:r>
      <w:r>
        <w:rPr>
          <w:rFonts w:eastAsia="IRNazanin" w:cs="IRNazanin"/>
          <w:color w:val="111111"/>
          <w:sz w:val="28"/>
          <w:szCs w:val="28"/>
          <w:lang w:bidi="fa-IR"/>
        </w:rPr>
        <w:t>771</w:t>
      </w:r>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مانند حضرت عیسی </w:t>
      </w:r>
      <w:r>
        <w:rPr>
          <w:rFonts w:eastAsia="IRNazanin" w:cs="IRNazanin"/>
          <w:color w:val="111111"/>
          <w:sz w:val="28"/>
          <w:szCs w:val="28"/>
          <w:lang w:bidi="fa-IR"/>
        </w:rPr>
        <w:t>771</w:t>
      </w:r>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آقا و سرور مسلمین </w:t>
      </w:r>
      <w:r>
        <w:rPr>
          <w:rFonts w:eastAsia="IRNazanin" w:cs="IRNazanin"/>
          <w:color w:val="111111"/>
          <w:sz w:val="28"/>
          <w:szCs w:val="28"/>
          <w:lang w:bidi="fa-IR"/>
        </w:rPr>
        <w:t>771</w:t>
      </w:r>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سواره‌ها روز قیامت </w:t>
      </w:r>
      <w:r>
        <w:rPr>
          <w:rFonts w:eastAsia="IRNazanin" w:cs="IRNazanin"/>
          <w:color w:val="111111"/>
          <w:sz w:val="28"/>
          <w:szCs w:val="28"/>
          <w:lang w:bidi="fa-IR"/>
        </w:rPr>
        <w:t>773</w:t>
      </w:r>
    </w:p>
    <w:p>
      <w:p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مردمان قوم یأجوج و مأجوج </w:t>
      </w:r>
      <w:r>
        <w:rPr>
          <w:rFonts w:eastAsia="IRNazanin" w:cs="IRNazanin"/>
          <w:color w:val="111111"/>
          <w:sz w:val="28"/>
          <w:szCs w:val="28"/>
          <w:lang w:bidi="fa-IR"/>
        </w:rPr>
        <w:t>773</w:t>
      </w:r>
    </w:p>
    <w:p>
      <w:p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کلام‌ها چیست </w:t>
      </w:r>
      <w:r>
        <w:rPr>
          <w:rFonts w:eastAsia="IRNazanin" w:cs="IRNazanin"/>
          <w:color w:val="111111"/>
          <w:sz w:val="28"/>
          <w:szCs w:val="28"/>
          <w:lang w:bidi="fa-IR"/>
        </w:rPr>
        <w:t>775</w:t>
      </w:r>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زندان مؤمن است </w:t>
      </w:r>
      <w:r>
        <w:rPr>
          <w:rFonts w:eastAsia="IRNazanin" w:cs="IRNazanin"/>
          <w:color w:val="111111"/>
          <w:sz w:val="28"/>
          <w:szCs w:val="28"/>
          <w:lang w:bidi="fa-IR"/>
        </w:rPr>
        <w:t>775</w:t>
      </w:r>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بهشت </w:t>
      </w:r>
      <w:r>
        <w:rPr>
          <w:rFonts w:eastAsia="IRNazanin" w:cs="IRNazanin"/>
          <w:color w:val="111111"/>
          <w:sz w:val="28"/>
          <w:szCs w:val="28"/>
          <w:lang w:bidi="fa-IR"/>
        </w:rPr>
        <w:t>777</w:t>
      </w:r>
    </w:p>
    <w:p>
      <w:p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عیادت حضرت علی علیه السّلام از صعصعه در هنگام بیماری او </w:t>
      </w:r>
      <w:r>
        <w:rPr>
          <w:rFonts w:eastAsia="IRNazanin" w:cs="IRNazanin"/>
          <w:color w:val="111111"/>
          <w:sz w:val="28"/>
          <w:szCs w:val="28"/>
          <w:lang w:bidi="fa-IR"/>
        </w:rPr>
        <w:t>777</w:t>
      </w:r>
    </w:p>
    <w:p>
      <w:p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شکسته و تمام خواندن نماز </w:t>
      </w:r>
      <w:r>
        <w:rPr>
          <w:rFonts w:eastAsia="IRNazanin" w:cs="IRNazanin"/>
          <w:color w:val="111111"/>
          <w:sz w:val="28"/>
          <w:szCs w:val="28"/>
          <w:lang w:bidi="fa-IR"/>
        </w:rPr>
        <w:t>777</w:t>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انسان در آخرین روز از دنیا و اولین روز آخرت قرار می‌گیرد ثروت و فرزندان و کردارش بر او ظاهر می‌شوند </w:t>
      </w:r>
      <w:r>
        <w:rPr>
          <w:rFonts w:eastAsia="IRNazanin" w:cs="IRNazanin"/>
          <w:color w:val="111111"/>
          <w:sz w:val="28"/>
          <w:szCs w:val="28"/>
          <w:lang w:bidi="fa-IR"/>
        </w:rPr>
        <w:t>779</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جمعه </w:t>
      </w:r>
      <w:r>
        <w:rPr>
          <w:rFonts w:eastAsia="IRNazanin" w:cs="IRNazanin"/>
          <w:color w:val="111111"/>
          <w:sz w:val="28"/>
          <w:szCs w:val="28"/>
          <w:lang w:bidi="fa-IR"/>
        </w:rPr>
        <w:t>781</w:t>
      </w:r>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سفینه </w:t>
      </w:r>
      <w:r>
        <w:rPr>
          <w:rFonts w:eastAsia="IRNazanin" w:cs="IRNazanin"/>
          <w:color w:val="111111"/>
          <w:sz w:val="28"/>
          <w:szCs w:val="28"/>
          <w:lang w:bidi="fa-IR"/>
        </w:rPr>
        <w:t>783</w:t>
      </w:r>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کردن به صورت حضرت علی علیه السّلام </w:t>
      </w:r>
      <w:r>
        <w:rPr>
          <w:rFonts w:eastAsia="IRNazanin" w:cs="IRNazanin"/>
          <w:color w:val="111111"/>
          <w:sz w:val="28"/>
          <w:szCs w:val="28"/>
          <w:lang w:bidi="fa-IR"/>
        </w:rPr>
        <w:t>783</w:t>
      </w:r>
    </w:p>
    <w:p>
      <w:p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هدهدی نیست مگر آنکه زیر بالش نوشته شده که آل محمد بهترین آفریدگانند </w:t>
      </w:r>
      <w:r>
        <w:rPr>
          <w:rFonts w:eastAsia="IRNazanin" w:cs="IRNazanin"/>
          <w:color w:val="111111"/>
          <w:sz w:val="28"/>
          <w:szCs w:val="28"/>
          <w:lang w:bidi="fa-IR"/>
        </w:rPr>
        <w:t>783</w:t>
      </w:r>
    </w:p>
    <w:p>
      <w:p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از زمانی که به دنیا آمدند مظلوم بودند </w:t>
      </w:r>
      <w:r>
        <w:rPr>
          <w:rFonts w:eastAsia="IRNazanin" w:cs="IRNazanin"/>
          <w:color w:val="111111"/>
          <w:sz w:val="28"/>
          <w:szCs w:val="28"/>
          <w:lang w:bidi="fa-IR"/>
        </w:rPr>
        <w:t>783</w:t>
      </w:r>
    </w:p>
    <w:p>
      <w:p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و حسین علیه السّلام در روز قیامت </w:t>
      </w:r>
      <w:r>
        <w:rPr>
          <w:rFonts w:eastAsia="IRNazanin" w:cs="IRNazanin"/>
          <w:color w:val="111111"/>
          <w:sz w:val="28"/>
          <w:szCs w:val="28"/>
          <w:lang w:bidi="fa-IR"/>
        </w:rPr>
        <w:t>783</w:t>
      </w:r>
    </w:p>
    <w:p>
      <w:p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حضرت علی علیه السّلام </w:t>
      </w:r>
      <w:r>
        <w:rPr>
          <w:rFonts w:eastAsia="IRNazanin" w:cs="IRNazanin"/>
          <w:color w:val="111111"/>
          <w:sz w:val="28"/>
          <w:szCs w:val="28"/>
          <w:lang w:bidi="fa-IR"/>
        </w:rPr>
        <w:t>787</w:t>
      </w:r>
    </w:p>
    <w:p>
      <w:p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اسراء </w:t>
      </w:r>
      <w:r>
        <w:rPr>
          <w:rFonts w:eastAsia="IRNazanin" w:cs="IRNazanin"/>
          <w:color w:val="111111"/>
          <w:sz w:val="28"/>
          <w:szCs w:val="28"/>
          <w:lang w:bidi="fa-IR"/>
        </w:rPr>
        <w:t>789</w:t>
      </w:r>
    </w:p>
    <w:p>
      <w:p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 حضرت علی علیه السّلام </w:t>
      </w:r>
      <w:r>
        <w:rPr>
          <w:rFonts w:eastAsia="IRNazanin" w:cs="IRNazanin"/>
          <w:color w:val="111111"/>
          <w:sz w:val="28"/>
          <w:szCs w:val="28"/>
          <w:lang w:bidi="fa-IR"/>
        </w:rPr>
        <w:t>791</w:t>
      </w:r>
    </w:p>
    <w:p>
      <w:p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دژ محکم الهی است </w:t>
      </w:r>
      <w:r>
        <w:rPr>
          <w:rFonts w:eastAsia="IRNazanin" w:cs="IRNazanin"/>
          <w:color w:val="111111"/>
          <w:sz w:val="28"/>
          <w:szCs w:val="28"/>
          <w:lang w:bidi="fa-IR"/>
        </w:rPr>
        <w:t>791</w:t>
      </w:r>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علی علیه السّلام </w:t>
      </w:r>
      <w:r>
        <w:rPr>
          <w:rFonts w:eastAsia="IRNazanin" w:cs="IRNazanin"/>
          <w:color w:val="111111"/>
          <w:sz w:val="28"/>
          <w:szCs w:val="28"/>
          <w:lang w:bidi="fa-IR"/>
        </w:rPr>
        <w:t>791</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به منزلۀ سر نسبت به بدن من است </w:t>
      </w:r>
      <w:r>
        <w:rPr>
          <w:rFonts w:eastAsia="IRNazanin" w:cs="IRNazanin"/>
          <w:color w:val="111111"/>
          <w:sz w:val="28"/>
          <w:szCs w:val="28"/>
          <w:lang w:bidi="fa-IR"/>
        </w:rPr>
        <w:t>793</w:t>
      </w:r>
    </w:p>
    <w:p>
      <w:pPr>
        <w:pStyle w:val="BookText"/>
        <w:rPr/>
      </w:pPr>
      <w:r>
        <w:rPr>
          <w:rFonts w:eastAsia="IRNazanin" w:cs="IRNazanin"/>
          <w:color w:val="111111"/>
          <w:sz w:val="28"/>
          <w:szCs w:val="28"/>
          <w:lang w:bidi="fa-IR"/>
        </w:rPr>
        <w:t>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اسراء </w:t>
      </w:r>
      <w:r>
        <w:rPr>
          <w:rFonts w:eastAsia="IRNazanin" w:cs="IRNazanin"/>
          <w:color w:val="111111"/>
          <w:sz w:val="28"/>
          <w:szCs w:val="28"/>
          <w:lang w:bidi="fa-IR"/>
        </w:rPr>
        <w:t>793</w:t>
      </w:r>
    </w:p>
    <w:p>
      <w:p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برادر رسول اللّه صلّی اللّه علیه و اله </w:t>
      </w:r>
      <w:r>
        <w:rPr>
          <w:rFonts w:eastAsia="IRNazanin" w:cs="IRNazanin"/>
          <w:color w:val="111111"/>
          <w:sz w:val="28"/>
          <w:szCs w:val="28"/>
          <w:lang w:bidi="fa-IR"/>
        </w:rPr>
        <w:t>795</w:t>
      </w:r>
    </w:p>
    <w:p>
      <w:p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پیشوای مؤمنان </w:t>
      </w:r>
      <w:r>
        <w:rPr>
          <w:rFonts w:eastAsia="IRNazanin" w:cs="IRNazanin"/>
          <w:color w:val="111111"/>
          <w:sz w:val="28"/>
          <w:szCs w:val="28"/>
          <w:lang w:bidi="fa-IR"/>
        </w:rPr>
        <w:t>795</w:t>
      </w:r>
    </w:p>
    <w:p>
      <w:p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پیامبر به نیکی بر فرزندان او </w:t>
      </w:r>
      <w:r>
        <w:rPr>
          <w:rFonts w:eastAsia="IRNazanin" w:cs="IRNazanin"/>
          <w:color w:val="111111"/>
          <w:sz w:val="28"/>
          <w:szCs w:val="28"/>
          <w:lang w:bidi="fa-IR"/>
        </w:rPr>
        <w:t>795</w:t>
      </w:r>
    </w:p>
    <w:p>
      <w:pPr>
        <w:pStyle w:val="BookText"/>
        <w:rPr/>
      </w:pPr>
      <w:r>
        <w:rPr>
          <w:rFonts w:eastAsia="IRNazanin" w:cs="IRNazanin"/>
          <w:color w:val="111111"/>
          <w:sz w:val="28"/>
          <w:szCs w:val="28"/>
          <w:lang w:bidi="fa-IR"/>
        </w:rPr>
        <w:t>668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معراج </w:t>
      </w:r>
      <w:r>
        <w:rPr>
          <w:rFonts w:eastAsia="IRNazanin" w:cs="IRNazanin"/>
          <w:color w:val="111111"/>
          <w:sz w:val="28"/>
          <w:szCs w:val="28"/>
          <w:lang w:bidi="fa-IR"/>
        </w:rPr>
        <w:t>797</w:t>
      </w:r>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جامی از بلور قرمز هدیه خداوند به حضرت محمد صلّی اللّه علیه و اله </w:t>
      </w:r>
      <w:r>
        <w:rPr>
          <w:rFonts w:eastAsia="IRNazanin" w:cs="IRNazanin"/>
          <w:color w:val="111111"/>
          <w:sz w:val="28"/>
          <w:szCs w:val="28"/>
          <w:lang w:bidi="fa-IR"/>
        </w:rPr>
        <w:t>797</w:t>
      </w:r>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گرفتن و یاد دادن قرآن </w:t>
      </w:r>
      <w:r>
        <w:rPr>
          <w:rFonts w:eastAsia="IRNazanin" w:cs="IRNazanin"/>
          <w:color w:val="111111"/>
          <w:sz w:val="28"/>
          <w:szCs w:val="28"/>
          <w:lang w:bidi="fa-IR"/>
        </w:rPr>
        <w:t>799</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نزول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یَشْتَرُونَ بِعَهْدِ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801</w:t>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دروغ </w:t>
      </w:r>
      <w:r>
        <w:rPr>
          <w:rFonts w:eastAsia="IRNazanin" w:cs="IRNazanin"/>
          <w:color w:val="111111"/>
          <w:sz w:val="28"/>
          <w:szCs w:val="28"/>
          <w:lang w:bidi="fa-IR"/>
        </w:rPr>
        <w:t>803</w:t>
      </w:r>
    </w:p>
    <w:p>
      <w:p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نذر پیاده به حج رفتن </w:t>
      </w:r>
      <w:r>
        <w:rPr>
          <w:rFonts w:eastAsia="IRNazanin" w:cs="IRNazanin"/>
          <w:color w:val="111111"/>
          <w:sz w:val="28"/>
          <w:szCs w:val="28"/>
          <w:lang w:bidi="fa-IR"/>
        </w:rPr>
        <w:t>803</w:t>
      </w:r>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آداب سلام کردن </w:t>
      </w:r>
      <w:r>
        <w:rPr>
          <w:rFonts w:eastAsia="IRNazanin" w:cs="IRNazanin"/>
          <w:color w:val="111111"/>
          <w:sz w:val="28"/>
          <w:szCs w:val="28"/>
          <w:lang w:bidi="fa-IR"/>
        </w:rPr>
        <w:t>805</w:t>
      </w:r>
    </w:p>
    <w:p>
      <w:p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هدیۀ امام رضا علیه السّلام به دعبل </w:t>
      </w:r>
      <w:r>
        <w:rPr>
          <w:rFonts w:eastAsia="IRNazanin" w:cs="IRNazanin"/>
          <w:color w:val="111111"/>
          <w:sz w:val="28"/>
          <w:szCs w:val="28"/>
          <w:lang w:bidi="fa-IR"/>
        </w:rPr>
        <w:t>805</w:t>
      </w:r>
    </w:p>
    <w:p>
      <w:p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منفعت‌های کشمش خوردن </w:t>
      </w:r>
      <w:r>
        <w:rPr>
          <w:rFonts w:eastAsia="IRNazanin" w:cs="IRNazanin"/>
          <w:color w:val="111111"/>
          <w:sz w:val="28"/>
          <w:szCs w:val="28"/>
          <w:lang w:bidi="fa-IR"/>
        </w:rPr>
        <w:t>805</w:t>
      </w:r>
    </w:p>
    <w:p>
      <w:pPr>
        <w:pStyle w:val="BookText"/>
        <w:rPr/>
      </w:pPr>
      <w:r>
        <w:rPr>
          <w:rFonts w:ascii="IRNazanin" w:hAnsi="IRNazanin" w:eastAsia="IRNazanin"/>
          <w:color w:val="111111"/>
          <w:sz w:val="28"/>
          <w:sz w:val="28"/>
          <w:szCs w:val="28"/>
          <w:rtl w:val="true"/>
          <w:lang w:bidi="fa-IR"/>
        </w:rPr>
        <w:t>مجلس سیزدهم</w:t>
      </w:r>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منفعت‌های خوردن کشمش سیاه </w:t>
      </w:r>
      <w:r>
        <w:rPr>
          <w:rFonts w:eastAsia="IRNazanin" w:cs="IRNazanin"/>
          <w:color w:val="111111"/>
          <w:sz w:val="28"/>
          <w:szCs w:val="28"/>
          <w:lang w:bidi="fa-IR"/>
        </w:rPr>
        <w:t>809</w:t>
      </w:r>
    </w:p>
    <w:p>
      <w:pPr>
        <w:pStyle w:val="BookText"/>
        <w:rPr/>
      </w:pPr>
      <w:r>
        <w:rPr>
          <w:rFonts w:eastAsia="IRNazanin" w:cs="IRNazanin"/>
          <w:color w:val="111111"/>
          <w:sz w:val="28"/>
          <w:szCs w:val="28"/>
          <w:lang w:bidi="fa-IR"/>
        </w:rPr>
        <w:t>678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عمر در مورد حضرت علی علیه السّلام </w:t>
      </w:r>
      <w:r>
        <w:rPr>
          <w:rFonts w:eastAsia="IRNazanin" w:cs="IRNazanin"/>
          <w:color w:val="111111"/>
          <w:sz w:val="28"/>
          <w:szCs w:val="28"/>
          <w:lang w:bidi="fa-IR"/>
        </w:rPr>
        <w:t>811</w:t>
      </w:r>
    </w:p>
    <w:p>
      <w:p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منفعت انار خوردن </w:t>
      </w:r>
      <w:r>
        <w:rPr>
          <w:rFonts w:eastAsia="IRNazanin" w:cs="IRNazanin"/>
          <w:color w:val="111111"/>
          <w:sz w:val="28"/>
          <w:szCs w:val="28"/>
          <w:lang w:bidi="fa-IR"/>
        </w:rPr>
        <w:t>811</w:t>
      </w:r>
    </w:p>
    <w:p>
      <w:p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به عمویش عباس وصیت کرد که </w:t>
      </w:r>
      <w:r>
        <w:rPr>
          <w:rFonts w:eastAsia="IRNazanin" w:cs="IRNazanin"/>
          <w:color w:val="111111"/>
          <w:sz w:val="28"/>
          <w:szCs w:val="28"/>
          <w:lang w:bidi="fa-IR"/>
        </w:rPr>
        <w:t>811</w:t>
      </w:r>
    </w:p>
    <w:p>
      <w:p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منفعت خوردن کدو </w:t>
      </w:r>
      <w:r>
        <w:rPr>
          <w:rFonts w:eastAsia="IRNazanin" w:cs="IRNazanin"/>
          <w:color w:val="111111"/>
          <w:sz w:val="28"/>
          <w:szCs w:val="28"/>
          <w:lang w:bidi="fa-IR"/>
        </w:rPr>
        <w:t>811</w:t>
      </w:r>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منفعت ریشۀ تربچه </w:t>
      </w:r>
      <w:r>
        <w:rPr>
          <w:rFonts w:eastAsia="IRNazanin" w:cs="IRNazanin"/>
          <w:color w:val="111111"/>
          <w:sz w:val="28"/>
          <w:szCs w:val="28"/>
          <w:lang w:bidi="fa-IR"/>
        </w:rPr>
        <w:t>811</w:t>
      </w:r>
    </w:p>
    <w:p>
      <w:p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منفعت کاسنی </w:t>
      </w:r>
      <w:r>
        <w:rPr>
          <w:rFonts w:eastAsia="IRNazanin" w:cs="IRNazanin"/>
          <w:color w:val="111111"/>
          <w:sz w:val="28"/>
          <w:szCs w:val="28"/>
          <w:lang w:bidi="fa-IR"/>
        </w:rPr>
        <w:t>811</w:t>
      </w:r>
    </w:p>
    <w:p>
      <w:p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پیامبر در آخرین حج </w:t>
      </w:r>
      <w:r>
        <w:rPr>
          <w:rFonts w:eastAsia="IRNazanin" w:cs="IRNazanin"/>
          <w:color w:val="111111"/>
          <w:sz w:val="28"/>
          <w:szCs w:val="28"/>
          <w:lang w:bidi="fa-IR"/>
        </w:rPr>
        <w:t>813</w:t>
      </w:r>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حضرت علی علیه السّلام </w:t>
      </w:r>
      <w:r>
        <w:rPr>
          <w:rFonts w:eastAsia="IRNazanin" w:cs="IRNazanin"/>
          <w:color w:val="111111"/>
          <w:sz w:val="28"/>
          <w:szCs w:val="28"/>
          <w:lang w:bidi="fa-IR"/>
        </w:rPr>
        <w:t>813</w:t>
      </w:r>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بهشت </w:t>
      </w:r>
      <w:r>
        <w:rPr>
          <w:rFonts w:eastAsia="IRNazanin" w:cs="IRNazanin"/>
          <w:color w:val="111111"/>
          <w:sz w:val="28"/>
          <w:szCs w:val="28"/>
          <w:lang w:bidi="fa-IR"/>
        </w:rPr>
        <w:t>813</w:t>
      </w:r>
    </w:p>
    <w:p>
      <w:p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جهنم </w:t>
      </w:r>
      <w:r>
        <w:rPr>
          <w:rFonts w:eastAsia="IRNazanin" w:cs="IRNazanin"/>
          <w:color w:val="111111"/>
          <w:sz w:val="28"/>
          <w:szCs w:val="28"/>
          <w:lang w:bidi="fa-IR"/>
        </w:rPr>
        <w:t>815</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حضرت علی علیه السّلام در کوفه </w:t>
      </w:r>
      <w:r>
        <w:rPr>
          <w:rFonts w:eastAsia="IRNazanin" w:cs="IRNazanin"/>
          <w:color w:val="111111"/>
          <w:sz w:val="28"/>
          <w:szCs w:val="28"/>
          <w:lang w:bidi="fa-IR"/>
        </w:rPr>
        <w:t>815</w:t>
      </w:r>
    </w:p>
    <w:p>
      <w:pPr>
        <w:pStyle w:val="BookText"/>
        <w:rPr/>
      </w:pPr>
      <w:r>
        <w:rPr>
          <w:rFonts w:eastAsia="IRNazanin" w:cs="IRNazanin"/>
          <w:color w:val="111111"/>
          <w:sz w:val="28"/>
          <w:szCs w:val="28"/>
          <w:lang w:bidi="fa-IR"/>
        </w:rPr>
        <w:t>689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از برائت از حضرت علی علیه السّلام </w:t>
      </w:r>
      <w:r>
        <w:rPr>
          <w:rFonts w:eastAsia="IRNazanin" w:cs="IRNazanin"/>
          <w:color w:val="111111"/>
          <w:sz w:val="28"/>
          <w:szCs w:val="28"/>
          <w:lang w:bidi="fa-IR"/>
        </w:rPr>
        <w:t>815</w:t>
      </w:r>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أَظْلَمُ مِمَّنْ کَذَبَ عَلَی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815</w:t>
      </w:r>
    </w:p>
    <w:p>
      <w:p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دوستی با دوست میانه‌رو باش </w:t>
      </w:r>
      <w:r>
        <w:rPr>
          <w:rFonts w:eastAsia="IRNazanin" w:cs="IRNazanin"/>
          <w:color w:val="111111"/>
          <w:sz w:val="28"/>
          <w:szCs w:val="28"/>
          <w:lang w:bidi="fa-IR"/>
        </w:rPr>
        <w:t>817</w:t>
      </w:r>
    </w:p>
    <w:p>
      <w:p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شهادت حضرت علی علیه السّلام </w:t>
      </w:r>
      <w:r>
        <w:rPr>
          <w:rFonts w:eastAsia="IRNazanin" w:cs="IRNazanin"/>
          <w:color w:val="111111"/>
          <w:sz w:val="28"/>
          <w:szCs w:val="28"/>
          <w:lang w:bidi="fa-IR"/>
        </w:rPr>
        <w:t>817</w:t>
      </w:r>
    </w:p>
    <w:p>
      <w:pPr>
        <w:pStyle w:val="BookText"/>
        <w:rPr/>
      </w:pPr>
      <w:r>
        <w:rPr>
          <w:rFonts w:eastAsia="IRNazanin" w:cs="IRNazanin"/>
          <w:color w:val="111111"/>
          <w:sz w:val="28"/>
          <w:szCs w:val="28"/>
          <w:lang w:bidi="fa-IR"/>
        </w:rPr>
        <w:t>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کسی که دشنام به حضرت پیامبر صلّی اللّه علیه و اله و حضرت علی علیه السّلام می‌دهد </w:t>
      </w:r>
      <w:r>
        <w:rPr>
          <w:rFonts w:eastAsia="IRNazanin" w:cs="IRNazanin"/>
          <w:color w:val="111111"/>
          <w:sz w:val="28"/>
          <w:szCs w:val="28"/>
          <w:lang w:bidi="fa-IR"/>
        </w:rPr>
        <w:t>817</w:t>
      </w:r>
    </w:p>
    <w:p>
      <w:p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مجوسی‌ها </w:t>
      </w:r>
      <w:r>
        <w:rPr>
          <w:rFonts w:eastAsia="IRNazanin" w:cs="IRNazanin"/>
          <w:color w:val="111111"/>
          <w:sz w:val="28"/>
          <w:szCs w:val="28"/>
          <w:lang w:bidi="fa-IR"/>
        </w:rPr>
        <w:t>817</w:t>
      </w:r>
    </w:p>
    <w:p>
      <w:p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حضرت علی علیه السّلام وقتی لباس جدیدی پوشیده بود </w:t>
      </w:r>
      <w:r>
        <w:rPr>
          <w:rFonts w:eastAsia="IRNazanin" w:cs="IRNazanin"/>
          <w:color w:val="111111"/>
          <w:sz w:val="28"/>
          <w:szCs w:val="28"/>
          <w:lang w:bidi="fa-IR"/>
        </w:rPr>
        <w:t>817</w:t>
      </w:r>
    </w:p>
    <w:p>
      <w:pPr>
        <w:pStyle w:val="BookText"/>
        <w:rPr/>
      </w:pPr>
      <w:r>
        <w:rPr>
          <w:rFonts w:eastAsia="IRNazanin" w:cs="IRNazanin"/>
          <w:color w:val="111111"/>
          <w:sz w:val="28"/>
          <w:szCs w:val="28"/>
          <w:lang w:bidi="fa-IR"/>
        </w:rPr>
        <w:t>696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سید عرب </w:t>
      </w:r>
      <w:r>
        <w:rPr>
          <w:rFonts w:eastAsia="IRNazanin" w:cs="IRNazanin"/>
          <w:color w:val="111111"/>
          <w:sz w:val="28"/>
          <w:szCs w:val="28"/>
          <w:lang w:bidi="fa-IR"/>
        </w:rPr>
        <w:t>819</w:t>
      </w:r>
    </w:p>
    <w:p>
      <w:p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به کشتن ناکثین و قاسطین و مارقین پرداخت </w:t>
      </w:r>
      <w:r>
        <w:rPr>
          <w:rFonts w:eastAsia="IRNazanin" w:cs="IRNazanin"/>
          <w:color w:val="111111"/>
          <w:sz w:val="28"/>
          <w:szCs w:val="28"/>
          <w:lang w:bidi="fa-IR"/>
        </w:rPr>
        <w:t>819</w:t>
      </w:r>
    </w:p>
    <w:p>
      <w:p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منفعت عسل و جو </w:t>
      </w:r>
      <w:r>
        <w:rPr>
          <w:rFonts w:eastAsia="IRNazanin" w:cs="IRNazanin"/>
          <w:color w:val="111111"/>
          <w:sz w:val="28"/>
          <w:szCs w:val="28"/>
          <w:lang w:bidi="fa-IR"/>
        </w:rPr>
        <w:t>819</w:t>
      </w:r>
    </w:p>
    <w:p>
      <w:pPr>
        <w:pStyle w:val="BookText"/>
        <w:rPr/>
      </w:pPr>
      <w:r>
        <w:rPr>
          <w:rFonts w:eastAsia="IRNazanin" w:cs="IRNazanin"/>
          <w:color w:val="111111"/>
          <w:sz w:val="28"/>
          <w:szCs w:val="28"/>
          <w:lang w:bidi="fa-IR"/>
        </w:rPr>
        <w:t>699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بهترین سحری‌های روزه‌دار حلیم با خرماست </w:t>
      </w:r>
      <w:r>
        <w:rPr>
          <w:rFonts w:eastAsia="IRNazanin" w:cs="IRNazanin"/>
          <w:color w:val="111111"/>
          <w:sz w:val="28"/>
          <w:szCs w:val="28"/>
          <w:lang w:bidi="fa-IR"/>
        </w:rPr>
        <w:t>819</w:t>
      </w:r>
    </w:p>
    <w:p>
      <w:p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 مؤمن </w:t>
      </w:r>
      <w:r>
        <w:rPr>
          <w:rFonts w:eastAsia="IRNazanin" w:cs="IRNazanin"/>
          <w:color w:val="111111"/>
          <w:sz w:val="28"/>
          <w:szCs w:val="28"/>
          <w:lang w:bidi="fa-IR"/>
        </w:rPr>
        <w:t>821</w:t>
      </w:r>
    </w:p>
    <w:p>
      <w:pPr>
        <w:pStyle w:val="BookText"/>
        <w:rPr/>
      </w:pPr>
      <w:r>
        <w:rPr>
          <w:rFonts w:eastAsia="IRNazanin" w:cs="IRNazanin"/>
          <w:color w:val="111111"/>
          <w:sz w:val="28"/>
          <w:szCs w:val="28"/>
          <w:lang w:bidi="fa-IR"/>
        </w:rPr>
        <w:t>701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دخول به بهشت </w:t>
      </w:r>
      <w:r>
        <w:rPr>
          <w:rFonts w:eastAsia="IRNazanin" w:cs="IRNazanin"/>
          <w:color w:val="111111"/>
          <w:sz w:val="28"/>
          <w:szCs w:val="28"/>
          <w:lang w:bidi="fa-IR"/>
        </w:rPr>
        <w:t>821</w:t>
      </w:r>
    </w:p>
    <w:p>
      <w:pPr>
        <w:pStyle w:val="BookText"/>
        <w:rPr/>
      </w:pPr>
      <w:r>
        <w:rPr>
          <w:rFonts w:eastAsia="IRNazanin" w:cs="IRNazanin"/>
          <w:color w:val="111111"/>
          <w:sz w:val="28"/>
          <w:szCs w:val="28"/>
          <w:lang w:bidi="fa-IR"/>
        </w:rPr>
        <w:t>702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اله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شخص را من روز قیامت شفاعت می‌کنم </w:t>
      </w:r>
      <w:r>
        <w:rPr>
          <w:rFonts w:eastAsia="IRNazanin" w:cs="IRNazanin"/>
          <w:color w:val="111111"/>
          <w:sz w:val="28"/>
          <w:szCs w:val="28"/>
          <w:lang w:bidi="fa-IR"/>
        </w:rPr>
        <w:t>821</w:t>
      </w:r>
    </w:p>
    <w:p>
      <w:pPr>
        <w:pStyle w:val="BookText"/>
        <w:rPr/>
      </w:pPr>
      <w:r>
        <w:rPr>
          <w:rFonts w:eastAsia="IRNazanin" w:cs="IRNazanin"/>
          <w:color w:val="111111"/>
          <w:sz w:val="28"/>
          <w:szCs w:val="28"/>
          <w:lang w:bidi="fa-IR"/>
        </w:rPr>
        <w:t>703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قصۀ سکینه دختر حضرت علی علیه السّلام </w:t>
      </w:r>
      <w:r>
        <w:rPr>
          <w:rFonts w:eastAsia="IRNazanin" w:cs="IRNazanin"/>
          <w:color w:val="111111"/>
          <w:sz w:val="28"/>
          <w:szCs w:val="28"/>
          <w:lang w:bidi="fa-IR"/>
        </w:rPr>
        <w:t>821</w:t>
      </w:r>
    </w:p>
    <w:p>
      <w:pPr>
        <w:pStyle w:val="BookText"/>
        <w:rPr/>
      </w:pPr>
      <w:r>
        <w:rPr>
          <w:rFonts w:eastAsia="IRNazanin" w:cs="IRNazanin"/>
          <w:color w:val="111111"/>
          <w:sz w:val="28"/>
          <w:szCs w:val="28"/>
          <w:lang w:bidi="fa-IR"/>
        </w:rPr>
        <w:t>704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امام حسن و حسین علیه السّلام </w:t>
      </w:r>
      <w:r>
        <w:rPr>
          <w:rFonts w:eastAsia="IRNazanin" w:cs="IRNazanin"/>
          <w:color w:val="111111"/>
          <w:sz w:val="28"/>
          <w:szCs w:val="28"/>
          <w:lang w:bidi="fa-IR"/>
        </w:rPr>
        <w:t>821</w:t>
      </w:r>
    </w:p>
    <w:p>
      <w:p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قول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أَلْقِیا فِی جَهَنَّمَ کُلَّ کَفّارٍ عَنِیدٍ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823</w:t>
      </w:r>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نزول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825</w:t>
      </w:r>
    </w:p>
    <w:p>
      <w:pPr>
        <w:pStyle w:val="BookText"/>
        <w:rPr/>
      </w:pPr>
      <w:r>
        <w:rPr>
          <w:rFonts w:eastAsia="IRNazanin" w:cs="IRNazanin"/>
          <w:color w:val="111111"/>
          <w:sz w:val="28"/>
          <w:szCs w:val="28"/>
          <w:lang w:bidi="fa-IR"/>
        </w:rPr>
        <w:t>707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کلید بهشت و جهنم در دست حضرت علی علیه السّلام </w:t>
      </w:r>
      <w:r>
        <w:rPr>
          <w:rFonts w:eastAsia="IRNazanin" w:cs="IRNazanin"/>
          <w:color w:val="111111"/>
          <w:sz w:val="28"/>
          <w:szCs w:val="28"/>
          <w:lang w:bidi="fa-IR"/>
        </w:rPr>
        <w:t>825</w:t>
      </w:r>
    </w:p>
    <w:p>
      <w:pPr>
        <w:pStyle w:val="BookText"/>
        <w:rPr/>
      </w:pPr>
      <w:r>
        <w:rPr>
          <w:rFonts w:eastAsia="IRNazanin" w:cs="IRNazanin"/>
          <w:color w:val="111111"/>
          <w:sz w:val="28"/>
          <w:szCs w:val="28"/>
          <w:lang w:bidi="fa-IR"/>
        </w:rPr>
        <w:t>708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چیز از بهشت نازل شده است </w:t>
      </w:r>
      <w:r>
        <w:rPr>
          <w:rFonts w:eastAsia="IRNazanin" w:cs="IRNazanin"/>
          <w:color w:val="111111"/>
          <w:sz w:val="28"/>
          <w:szCs w:val="28"/>
          <w:lang w:bidi="fa-IR"/>
        </w:rPr>
        <w:t>825</w:t>
      </w:r>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بالنگ در معده سنگین است و باید بعد از آن نان خشک بخورید </w:t>
      </w:r>
      <w:r>
        <w:rPr>
          <w:rFonts w:eastAsia="IRNazanin" w:cs="IRNazanin"/>
          <w:color w:val="111111"/>
          <w:sz w:val="28"/>
          <w:szCs w:val="28"/>
          <w:lang w:bidi="fa-IR"/>
        </w:rPr>
        <w:t>827</w:t>
      </w:r>
    </w:p>
    <w:p>
      <w:p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منفعت‌های انار </w:t>
      </w:r>
      <w:r>
        <w:rPr>
          <w:rFonts w:eastAsia="IRNazanin" w:cs="IRNazanin"/>
          <w:color w:val="111111"/>
          <w:sz w:val="28"/>
          <w:szCs w:val="28"/>
          <w:lang w:bidi="fa-IR"/>
        </w:rPr>
        <w:t>827</w:t>
      </w:r>
    </w:p>
    <w:p>
      <w:p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چهارجا از قصرهای بهشتند </w:t>
      </w:r>
      <w:r>
        <w:rPr>
          <w:rFonts w:eastAsia="IRNazanin" w:cs="IRNazanin"/>
          <w:color w:val="111111"/>
          <w:sz w:val="28"/>
          <w:szCs w:val="28"/>
          <w:lang w:bidi="fa-IR"/>
        </w:rPr>
        <w:t>827</w:t>
      </w:r>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ایمان </w:t>
      </w:r>
      <w:r>
        <w:rPr>
          <w:rFonts w:eastAsia="IRNazanin" w:cs="IRNazanin"/>
          <w:color w:val="111111"/>
          <w:sz w:val="28"/>
          <w:szCs w:val="28"/>
          <w:lang w:bidi="fa-IR"/>
        </w:rPr>
        <w:t>827</w:t>
      </w:r>
    </w:p>
    <w:p>
      <w:pPr>
        <w:pStyle w:val="BookText"/>
        <w:rPr/>
      </w:pPr>
      <w:r>
        <w:rPr>
          <w:rFonts w:eastAsia="IRNazanin" w:cs="IRNazanin"/>
          <w:color w:val="111111"/>
          <w:sz w:val="28"/>
          <w:szCs w:val="28"/>
          <w:lang w:bidi="fa-IR"/>
        </w:rPr>
        <w:t>713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چیز سینۀ انسان را خوب و دو چیز سینۀ انسان را خراب می‌کند </w:t>
      </w:r>
      <w:r>
        <w:rPr>
          <w:rFonts w:eastAsia="IRNazanin" w:cs="IRNazanin"/>
          <w:color w:val="111111"/>
          <w:sz w:val="28"/>
          <w:szCs w:val="28"/>
          <w:lang w:bidi="fa-IR"/>
        </w:rPr>
        <w:t>827</w:t>
      </w:r>
    </w:p>
    <w:p>
      <w:pPr>
        <w:pStyle w:val="BookText"/>
        <w:rPr/>
      </w:pPr>
      <w:r>
        <w:rPr>
          <w:rFonts w:eastAsia="IRNazanin" w:cs="IRNazanin"/>
          <w:color w:val="111111"/>
          <w:sz w:val="28"/>
          <w:szCs w:val="28"/>
          <w:lang w:bidi="fa-IR"/>
        </w:rPr>
        <w:t>714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علم </w:t>
      </w:r>
      <w:r>
        <w:rPr>
          <w:rFonts w:eastAsia="IRNazanin" w:cs="IRNazanin"/>
          <w:color w:val="111111"/>
          <w:sz w:val="28"/>
          <w:szCs w:val="28"/>
          <w:lang w:bidi="fa-IR"/>
        </w:rPr>
        <w:t>827</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زنها پنج زنند </w:t>
      </w:r>
      <w:r>
        <w:rPr>
          <w:rFonts w:eastAsia="IRNazanin" w:cs="IRNazanin"/>
          <w:color w:val="111111"/>
          <w:sz w:val="28"/>
          <w:szCs w:val="28"/>
          <w:lang w:bidi="fa-IR"/>
        </w:rPr>
        <w:t>827</w:t>
      </w:r>
    </w:p>
    <w:p>
      <w:pPr>
        <w:pStyle w:val="BookText"/>
        <w:rPr/>
      </w:pPr>
      <w:r>
        <w:rPr>
          <w:rFonts w:eastAsia="IRNazanin" w:cs="IRNazanin"/>
          <w:color w:val="111111"/>
          <w:sz w:val="28"/>
          <w:szCs w:val="28"/>
          <w:lang w:bidi="fa-IR"/>
        </w:rPr>
        <w:t>716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 چهار نوعند </w:t>
      </w:r>
      <w:r>
        <w:rPr>
          <w:rFonts w:eastAsia="IRNazanin" w:cs="IRNazanin"/>
          <w:color w:val="111111"/>
          <w:sz w:val="28"/>
          <w:szCs w:val="28"/>
          <w:lang w:bidi="fa-IR"/>
        </w:rPr>
        <w:t>829</w:t>
      </w:r>
    </w:p>
    <w:p>
      <w:p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أَنْفِقُوا مِمّا رَزَقْناکُمْ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829</w:t>
      </w:r>
    </w:p>
    <w:p>
      <w:pPr>
        <w:pStyle w:val="BookText"/>
        <w:rPr/>
      </w:pPr>
      <w:r>
        <w:rPr>
          <w:rFonts w:eastAsia="IRNazanin" w:cs="IRNazanin"/>
          <w:color w:val="111111"/>
          <w:sz w:val="28"/>
          <w:szCs w:val="28"/>
          <w:lang w:bidi="fa-IR"/>
        </w:rPr>
        <w:t>718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ذمّ تصمیم ازدواج نکردن </w:t>
      </w:r>
      <w:r>
        <w:rPr>
          <w:rFonts w:eastAsia="IRNazanin" w:cs="IRNazanin"/>
          <w:color w:val="111111"/>
          <w:sz w:val="28"/>
          <w:szCs w:val="28"/>
          <w:lang w:bidi="fa-IR"/>
        </w:rPr>
        <w:t>829</w:t>
      </w:r>
    </w:p>
    <w:p>
      <w:pPr>
        <w:pStyle w:val="BookText"/>
        <w:rPr/>
      </w:pPr>
      <w:r>
        <w:rPr>
          <w:rFonts w:eastAsia="IRNazanin" w:cs="IRNazanin"/>
          <w:color w:val="111111"/>
          <w:sz w:val="28"/>
          <w:szCs w:val="28"/>
          <w:lang w:bidi="fa-IR"/>
        </w:rPr>
        <w:t>719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شیعیان ما بگو که به آنچه نزد خداست نمی‌رسد مگر به عمل کردن </w:t>
      </w:r>
      <w:r>
        <w:rPr>
          <w:rFonts w:eastAsia="IRNazanin" w:cs="IRNazanin"/>
          <w:color w:val="111111"/>
          <w:sz w:val="28"/>
          <w:szCs w:val="28"/>
          <w:lang w:bidi="fa-IR"/>
        </w:rPr>
        <w:t>829</w:t>
      </w:r>
    </w:p>
    <w:p>
      <w:pPr>
        <w:pStyle w:val="BookText"/>
        <w:rPr/>
      </w:pPr>
      <w:r>
        <w:rPr>
          <w:rFonts w:eastAsia="IRNazanin" w:cs="IRNazanin"/>
          <w:color w:val="111111"/>
          <w:sz w:val="28"/>
          <w:szCs w:val="28"/>
          <w:lang w:bidi="fa-IR"/>
        </w:rPr>
        <w:t>720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هنگام صبح </w:t>
      </w:r>
      <w:r>
        <w:rPr>
          <w:rFonts w:eastAsia="IRNazanin" w:cs="IRNazanin"/>
          <w:color w:val="111111"/>
          <w:sz w:val="28"/>
          <w:szCs w:val="28"/>
          <w:lang w:bidi="fa-IR"/>
        </w:rPr>
        <w:t>831</w:t>
      </w:r>
    </w:p>
    <w:p>
      <w:p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هنگام شب و هنگام خارج شدن از منزل </w:t>
      </w:r>
      <w:r>
        <w:rPr>
          <w:rFonts w:eastAsia="IRNazanin" w:cs="IRNazanin"/>
          <w:color w:val="111111"/>
          <w:sz w:val="28"/>
          <w:szCs w:val="28"/>
          <w:lang w:bidi="fa-IR"/>
        </w:rPr>
        <w:t>831</w:t>
      </w:r>
    </w:p>
    <w:p>
      <w:p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نزول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عَلی بَیِّنَةٍ مِنْ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w:t>
      </w:r>
    </w:p>
    <w:p>
      <w:p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معطّر شوید به استغفار </w:t>
      </w:r>
      <w:r>
        <w:rPr>
          <w:rFonts w:eastAsia="IRNazanin" w:cs="IRNazanin"/>
          <w:color w:val="111111"/>
          <w:sz w:val="28"/>
          <w:szCs w:val="28"/>
          <w:lang w:bidi="fa-IR"/>
        </w:rPr>
        <w:t>833</w:t>
      </w:r>
    </w:p>
    <w:p>
      <w:p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با بدهکاران است </w:t>
      </w:r>
      <w:r>
        <w:rPr>
          <w:rFonts w:eastAsia="IRNazanin" w:cs="IRNazanin"/>
          <w:color w:val="111111"/>
          <w:sz w:val="28"/>
          <w:szCs w:val="28"/>
          <w:lang w:bidi="fa-IR"/>
        </w:rPr>
        <w:t>835</w:t>
      </w:r>
    </w:p>
    <w:p>
      <w:pPr>
        <w:pStyle w:val="BookText"/>
        <w:rPr/>
      </w:pPr>
      <w:r>
        <w:rPr>
          <w:rFonts w:eastAsia="IRNazanin" w:cs="IRNazanin"/>
          <w:color w:val="111111"/>
          <w:sz w:val="28"/>
          <w:szCs w:val="28"/>
          <w:lang w:bidi="fa-IR"/>
        </w:rPr>
        <w:t>725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شقشقیه </w:t>
      </w:r>
      <w:r>
        <w:rPr>
          <w:rFonts w:eastAsia="IRNazanin" w:cs="IRNazanin"/>
          <w:color w:val="111111"/>
          <w:sz w:val="28"/>
          <w:szCs w:val="28"/>
          <w:lang w:bidi="fa-IR"/>
        </w:rPr>
        <w:t>835</w:t>
      </w:r>
    </w:p>
    <w:p>
      <w:p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فاطمه علیها السّلام به زنان مهاجرین و انصار </w:t>
      </w:r>
      <w:r>
        <w:rPr>
          <w:rFonts w:eastAsia="IRNazanin" w:cs="IRNazanin"/>
          <w:color w:val="111111"/>
          <w:sz w:val="28"/>
          <w:szCs w:val="28"/>
          <w:lang w:bidi="fa-IR"/>
        </w:rPr>
        <w:t>839</w:t>
      </w:r>
    </w:p>
    <w:p>
      <w:pPr>
        <w:pStyle w:val="BookText"/>
        <w:rPr/>
      </w:pPr>
      <w:r>
        <w:rPr>
          <w:rFonts w:eastAsia="IRNazanin" w:cs="IRNazanin"/>
          <w:color w:val="111111"/>
          <w:sz w:val="28"/>
          <w:szCs w:val="28"/>
          <w:lang w:bidi="fa-IR"/>
        </w:rPr>
        <w:t>727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پیامبر صلّی اللّه علیه و اله با بدیل بن ورقاء </w:t>
      </w:r>
      <w:r>
        <w:rPr>
          <w:rFonts w:eastAsia="IRNazanin" w:cs="IRNazanin"/>
          <w:color w:val="111111"/>
          <w:sz w:val="28"/>
          <w:szCs w:val="28"/>
          <w:lang w:bidi="fa-IR"/>
        </w:rPr>
        <w:t>841</w:t>
      </w:r>
    </w:p>
    <w:p>
      <w:p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نزول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لِرَبِّکَ وَ انْحَرْ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843</w:t>
      </w:r>
    </w:p>
    <w:p>
      <w:pPr>
        <w:pStyle w:val="BookText"/>
        <w:rPr/>
      </w:pP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یُثَبِّتُ اللّهُ الَّذِینَ آمَنُوا بِالْقَوْلِ الثّابِتِ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843</w:t>
      </w:r>
    </w:p>
    <w:p>
      <w:pPr>
        <w:pStyle w:val="BookText"/>
        <w:rPr/>
      </w:pPr>
      <w:r>
        <w:rPr>
          <w:rFonts w:eastAsia="IRNazanin" w:cs="IRNazanin"/>
          <w:color w:val="111111"/>
          <w:sz w:val="28"/>
          <w:szCs w:val="28"/>
          <w:lang w:bidi="fa-IR"/>
        </w:rPr>
        <w:t>730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پنهان کردن علم </w:t>
      </w:r>
      <w:r>
        <w:rPr>
          <w:rFonts w:eastAsia="IRNazanin" w:cs="IRNazanin"/>
          <w:color w:val="111111"/>
          <w:sz w:val="28"/>
          <w:szCs w:val="28"/>
          <w:lang w:bidi="fa-IR"/>
        </w:rPr>
        <w:t>845</w:t>
      </w:r>
    </w:p>
    <w:p>
      <w:pPr>
        <w:pStyle w:val="BookText"/>
        <w:rPr/>
      </w:pPr>
      <w:r>
        <w:rPr>
          <w:rFonts w:eastAsia="IRNazanin" w:cs="IRNazanin"/>
          <w:color w:val="111111"/>
          <w:sz w:val="28"/>
          <w:szCs w:val="28"/>
          <w:lang w:bidi="fa-IR"/>
        </w:rPr>
        <w:t>731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حریم چاه </w:t>
      </w:r>
      <w:r>
        <w:rPr>
          <w:rFonts w:eastAsia="IRNazanin" w:cs="IRNazanin"/>
          <w:color w:val="111111"/>
          <w:sz w:val="28"/>
          <w:szCs w:val="28"/>
          <w:lang w:bidi="fa-IR"/>
        </w:rPr>
        <w:t>845</w:t>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وَ عَمِلُوا الصّالِحاتِ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w:t>
      </w:r>
    </w:p>
    <w:p>
      <w:pPr>
        <w:pStyle w:val="BookText"/>
        <w:rPr/>
      </w:pPr>
      <w:r>
        <w:rPr>
          <w:rFonts w:eastAsia="IRNazanin" w:cs="IRNazanin"/>
          <w:color w:val="111111"/>
          <w:sz w:val="28"/>
          <w:szCs w:val="28"/>
          <w:lang w:bidi="fa-IR"/>
        </w:rPr>
        <w:t>733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اله فرمودند که من خواستۀ پدرم ابراهیم هستم </w:t>
      </w:r>
      <w:r>
        <w:rPr>
          <w:rFonts w:eastAsia="IRNazanin" w:cs="IRNazanin"/>
          <w:color w:val="111111"/>
          <w:sz w:val="28"/>
          <w:szCs w:val="28"/>
          <w:lang w:bidi="fa-IR"/>
        </w:rPr>
        <w:t>847</w:t>
      </w:r>
    </w:p>
    <w:p>
      <w:pPr>
        <w:pStyle w:val="BookText"/>
        <w:rPr/>
      </w:pPr>
      <w:r>
        <w:rPr>
          <w:rFonts w:eastAsia="IRNazanin" w:cs="IRNazanin"/>
          <w:color w:val="111111"/>
          <w:sz w:val="28"/>
          <w:szCs w:val="28"/>
          <w:lang w:bidi="fa-IR"/>
        </w:rPr>
        <w:t>734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ستاره‌ها امان اهل آسمانند و اهل بیت امان امّتم هستند </w:t>
      </w:r>
      <w:r>
        <w:rPr>
          <w:rFonts w:eastAsia="IRNazanin" w:cs="IRNazanin"/>
          <w:color w:val="111111"/>
          <w:sz w:val="28"/>
          <w:szCs w:val="28"/>
          <w:lang w:bidi="fa-IR"/>
        </w:rPr>
        <w:t>849</w:t>
      </w:r>
    </w:p>
    <w:p>
      <w:pPr>
        <w:pStyle w:val="BookText"/>
        <w:rPr/>
      </w:pPr>
      <w:r>
        <w:rPr>
          <w:rFonts w:eastAsia="IRNazanin" w:cs="IRNazanin"/>
          <w:color w:val="111111"/>
          <w:sz w:val="28"/>
          <w:szCs w:val="28"/>
          <w:lang w:bidi="fa-IR"/>
        </w:rPr>
        <w:t>735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بودن شراب </w:t>
      </w:r>
      <w:r>
        <w:rPr>
          <w:rFonts w:eastAsia="IRNazanin" w:cs="IRNazanin"/>
          <w:color w:val="111111"/>
          <w:sz w:val="28"/>
          <w:szCs w:val="28"/>
          <w:lang w:bidi="fa-IR"/>
        </w:rPr>
        <w:t>849</w:t>
      </w:r>
    </w:p>
    <w:p>
      <w:pPr>
        <w:pStyle w:val="BookText"/>
        <w:rPr/>
      </w:pPr>
      <w:r>
        <w:rPr>
          <w:rFonts w:eastAsia="IRNazanin" w:cs="IRNazanin"/>
          <w:color w:val="111111"/>
          <w:sz w:val="28"/>
          <w:szCs w:val="28"/>
          <w:lang w:bidi="fa-IR"/>
        </w:rPr>
        <w:t>736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 ظنّ به خداوند </w:t>
      </w:r>
      <w:r>
        <w:rPr>
          <w:rFonts w:eastAsia="IRNazanin" w:cs="IRNazanin"/>
          <w:color w:val="111111"/>
          <w:sz w:val="28"/>
          <w:szCs w:val="28"/>
          <w:lang w:bidi="fa-IR"/>
        </w:rPr>
        <w:t>849</w:t>
      </w:r>
    </w:p>
    <w:p>
      <w:pPr>
        <w:pStyle w:val="BookText"/>
        <w:rPr/>
      </w:pPr>
      <w:r>
        <w:rPr>
          <w:rFonts w:eastAsia="IRNazanin" w:cs="IRNazanin"/>
          <w:color w:val="111111"/>
          <w:sz w:val="28"/>
          <w:szCs w:val="28"/>
          <w:lang w:bidi="fa-IR"/>
        </w:rPr>
        <w:t>737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نؤاس در مریضی که با آن فوت کرد </w:t>
      </w:r>
      <w:r>
        <w:rPr>
          <w:rFonts w:eastAsia="IRNazanin" w:cs="IRNazanin"/>
          <w:color w:val="111111"/>
          <w:sz w:val="28"/>
          <w:szCs w:val="28"/>
          <w:lang w:bidi="fa-IR"/>
        </w:rPr>
        <w:t>851</w:t>
      </w:r>
    </w:p>
    <w:p>
      <w:pPr>
        <w:pStyle w:val="BookText"/>
        <w:rPr/>
      </w:pPr>
      <w:r>
        <w:rPr>
          <w:rFonts w:eastAsia="IRNazanin" w:cs="IRNazanin"/>
          <w:color w:val="111111"/>
          <w:sz w:val="28"/>
          <w:szCs w:val="28"/>
          <w:lang w:bidi="fa-IR"/>
        </w:rPr>
        <w:t>738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می‌فرمایند کسی که به من و نبی من و به ولی من ایمان آورد وارد بهشت می‌شود </w:t>
      </w:r>
      <w:r>
        <w:rPr>
          <w:rFonts w:eastAsia="IRNazanin" w:cs="IRNazanin"/>
          <w:color w:val="111111"/>
          <w:sz w:val="28"/>
          <w:szCs w:val="28"/>
          <w:lang w:bidi="fa-IR"/>
        </w:rPr>
        <w:t>851</w:t>
      </w:r>
    </w:p>
    <w:p>
      <w:pPr>
        <w:pStyle w:val="BookText"/>
        <w:rPr/>
      </w:pPr>
      <w:r>
        <w:rPr>
          <w:rFonts w:eastAsia="IRNazanin" w:cs="IRNazanin"/>
          <w:color w:val="111111"/>
          <w:sz w:val="28"/>
          <w:szCs w:val="28"/>
          <w:lang w:bidi="fa-IR"/>
        </w:rPr>
        <w:t>739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صلّی اللّه علیه و اله در جنگ پرچم را به دست حضرت علی علیه السّلام دادند </w:t>
      </w:r>
      <w:r>
        <w:rPr>
          <w:rFonts w:eastAsia="IRNazanin" w:cs="IRNazanin"/>
          <w:color w:val="111111"/>
          <w:sz w:val="28"/>
          <w:szCs w:val="28"/>
          <w:lang w:bidi="fa-IR"/>
        </w:rPr>
        <w:t>851</w:t>
      </w:r>
    </w:p>
    <w:p>
      <w:pPr>
        <w:pStyle w:val="BookText"/>
        <w:rPr/>
      </w:pPr>
      <w:r>
        <w:rPr>
          <w:rFonts w:eastAsia="IRNazanin" w:cs="IRNazanin"/>
          <w:color w:val="111111"/>
          <w:sz w:val="28"/>
          <w:szCs w:val="28"/>
          <w:lang w:bidi="fa-IR"/>
        </w:rPr>
        <w:t>740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خداوند حلال و حرام او و مشتبهات میان آن‌دوست </w:t>
      </w:r>
      <w:r>
        <w:rPr>
          <w:rFonts w:eastAsia="IRNazanin" w:cs="IRNazanin"/>
          <w:color w:val="111111"/>
          <w:sz w:val="28"/>
          <w:szCs w:val="28"/>
          <w:lang w:bidi="fa-IR"/>
        </w:rPr>
        <w:t>853</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دنیا مثل عابد باش </w:t>
      </w:r>
      <w:r>
        <w:rPr>
          <w:rFonts w:eastAsia="IRNazanin" w:cs="IRNazanin"/>
          <w:color w:val="111111"/>
          <w:sz w:val="28"/>
          <w:szCs w:val="28"/>
          <w:lang w:bidi="fa-IR"/>
        </w:rPr>
        <w:t>853</w:t>
      </w:r>
    </w:p>
    <w:p>
      <w:pPr>
        <w:pStyle w:val="BookText"/>
        <w:rPr/>
      </w:pPr>
      <w:r>
        <w:rPr>
          <w:rFonts w:eastAsia="IRNazanin" w:cs="IRNazanin"/>
          <w:color w:val="111111"/>
          <w:sz w:val="28"/>
          <w:szCs w:val="28"/>
          <w:lang w:bidi="fa-IR"/>
        </w:rPr>
        <w:t>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منزلت حضرت علی علیه السّلام </w:t>
      </w:r>
      <w:r>
        <w:rPr>
          <w:rFonts w:eastAsia="IRNazanin" w:cs="IRNazanin"/>
          <w:color w:val="111111"/>
          <w:sz w:val="28"/>
          <w:szCs w:val="28"/>
          <w:lang w:bidi="fa-IR"/>
        </w:rPr>
        <w:t>855</w:t>
      </w:r>
    </w:p>
    <w:p>
      <w:p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پر از ظلم و جور می‌شود </w:t>
      </w:r>
      <w:r>
        <w:rPr>
          <w:rFonts w:eastAsia="IRNazanin" w:cs="IRNazanin"/>
          <w:color w:val="111111"/>
          <w:sz w:val="28"/>
          <w:szCs w:val="28"/>
          <w:lang w:bidi="fa-IR"/>
        </w:rPr>
        <w:t>855</w:t>
      </w:r>
    </w:p>
    <w:p>
      <w:pPr>
        <w:pStyle w:val="BookText"/>
        <w:rPr/>
      </w:pPr>
      <w:r>
        <w:rPr>
          <w:rFonts w:eastAsia="IRNazanin" w:cs="IRNazanin"/>
          <w:color w:val="111111"/>
          <w:sz w:val="28"/>
          <w:szCs w:val="28"/>
          <w:lang w:bidi="fa-IR"/>
        </w:rPr>
        <w:t>744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دجال وارد مکه و مدینه نمی‌شود </w:t>
      </w:r>
      <w:r>
        <w:rPr>
          <w:rFonts w:eastAsia="IRNazanin" w:cs="IRNazanin"/>
          <w:color w:val="111111"/>
          <w:sz w:val="28"/>
          <w:szCs w:val="28"/>
          <w:lang w:bidi="fa-IR"/>
        </w:rPr>
        <w:t>857</w:t>
      </w:r>
    </w:p>
    <w:p>
      <w:pPr>
        <w:pStyle w:val="BookText"/>
        <w:rPr/>
      </w:pPr>
      <w:r>
        <w:rPr>
          <w:rFonts w:eastAsia="IRNazanin" w:cs="IRNazanin"/>
          <w:color w:val="111111"/>
          <w:sz w:val="28"/>
          <w:szCs w:val="28"/>
          <w:lang w:bidi="fa-IR"/>
        </w:rPr>
        <w:t>745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قرآن به سرزمین دشمنان سفر نکنید </w:t>
      </w:r>
      <w:r>
        <w:rPr>
          <w:rFonts w:eastAsia="IRNazanin" w:cs="IRNazanin"/>
          <w:color w:val="111111"/>
          <w:sz w:val="28"/>
          <w:szCs w:val="28"/>
          <w:lang w:bidi="fa-IR"/>
        </w:rPr>
        <w:t>857</w:t>
      </w:r>
    </w:p>
    <w:p>
      <w:pPr>
        <w:pStyle w:val="BookText"/>
        <w:rPr/>
      </w:pPr>
      <w:r>
        <w:rPr>
          <w:rFonts w:eastAsia="IRNazanin" w:cs="IRNazanin"/>
          <w:color w:val="111111"/>
          <w:sz w:val="28"/>
          <w:szCs w:val="28"/>
          <w:lang w:bidi="fa-IR"/>
        </w:rPr>
        <w:t>746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جمعه </w:t>
      </w:r>
      <w:r>
        <w:rPr>
          <w:rFonts w:eastAsia="IRNazanin" w:cs="IRNazanin"/>
          <w:color w:val="111111"/>
          <w:sz w:val="28"/>
          <w:szCs w:val="28"/>
          <w:lang w:bidi="fa-IR"/>
        </w:rPr>
        <w:t>857</w:t>
      </w:r>
    </w:p>
    <w:p>
      <w:pPr>
        <w:pStyle w:val="BookText"/>
        <w:rPr/>
      </w:pPr>
      <w:r>
        <w:rPr>
          <w:rFonts w:eastAsia="IRNazanin" w:cs="IRNazanin"/>
          <w:color w:val="111111"/>
          <w:sz w:val="28"/>
          <w:szCs w:val="28"/>
          <w:lang w:bidi="fa-IR"/>
        </w:rPr>
        <w:t>747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سخن‌چین وارد بهشت نمی‌شود </w:t>
      </w:r>
      <w:r>
        <w:rPr>
          <w:rFonts w:eastAsia="IRNazanin" w:cs="IRNazanin"/>
          <w:color w:val="111111"/>
          <w:sz w:val="28"/>
          <w:szCs w:val="28"/>
          <w:lang w:bidi="fa-IR"/>
        </w:rPr>
        <w:t>857</w:t>
      </w:r>
    </w:p>
    <w:p>
      <w:pPr>
        <w:pStyle w:val="BookText"/>
        <w:rPr/>
      </w:pP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غسل کردن روز جمعه </w:t>
      </w:r>
      <w:r>
        <w:rPr>
          <w:rFonts w:eastAsia="IRNazanin" w:cs="IRNazanin"/>
          <w:color w:val="111111"/>
          <w:sz w:val="28"/>
          <w:szCs w:val="28"/>
          <w:lang w:bidi="fa-IR"/>
        </w:rPr>
        <w:t>857</w:t>
      </w:r>
    </w:p>
    <w:p>
      <w:pPr>
        <w:pStyle w:val="BookText"/>
        <w:rPr/>
      </w:pPr>
      <w:r>
        <w:rPr>
          <w:rFonts w:eastAsia="IRNazanin" w:cs="IRNazanin"/>
          <w:color w:val="111111"/>
          <w:sz w:val="28"/>
          <w:szCs w:val="28"/>
          <w:lang w:bidi="fa-IR"/>
        </w:rPr>
        <w:t>749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رفتن در قبرستان </w:t>
      </w:r>
      <w:r>
        <w:rPr>
          <w:rFonts w:eastAsia="IRNazanin" w:cs="IRNazanin"/>
          <w:color w:val="111111"/>
          <w:sz w:val="28"/>
          <w:szCs w:val="28"/>
          <w:lang w:bidi="fa-IR"/>
        </w:rPr>
        <w:t>859</w:t>
      </w:r>
    </w:p>
    <w:p>
      <w:pPr>
        <w:pStyle w:val="BookText"/>
        <w:rPr/>
      </w:pPr>
      <w:r>
        <w:rPr>
          <w:rFonts w:eastAsia="IRNazanin" w:cs="IRNazanin"/>
          <w:color w:val="111111"/>
          <w:sz w:val="28"/>
          <w:szCs w:val="28"/>
          <w:lang w:bidi="fa-IR"/>
        </w:rPr>
        <w:t>750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نفقه دادن مسلمان به خانواده‌اش </w:t>
      </w:r>
      <w:r>
        <w:rPr>
          <w:rFonts w:eastAsia="IRNazanin" w:cs="IRNazanin"/>
          <w:color w:val="111111"/>
          <w:sz w:val="28"/>
          <w:szCs w:val="28"/>
          <w:lang w:bidi="fa-IR"/>
        </w:rPr>
        <w:t>859</w:t>
      </w:r>
    </w:p>
    <w:p>
      <w:pPr>
        <w:pStyle w:val="BookText"/>
        <w:rPr/>
      </w:pPr>
      <w:r>
        <w:rPr>
          <w:rFonts w:eastAsia="IRNazanin" w:cs="IRNazanin"/>
          <w:color w:val="111111"/>
          <w:sz w:val="28"/>
          <w:szCs w:val="28"/>
          <w:lang w:bidi="fa-IR"/>
        </w:rPr>
        <w:t>751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 کردن خداوند </w:t>
      </w:r>
      <w:r>
        <w:rPr>
          <w:rFonts w:eastAsia="IRNazanin" w:cs="IRNazanin"/>
          <w:color w:val="111111"/>
          <w:sz w:val="28"/>
          <w:szCs w:val="28"/>
          <w:lang w:bidi="fa-IR"/>
        </w:rPr>
        <w:t>859</w:t>
      </w:r>
    </w:p>
    <w:p>
      <w:pPr>
        <w:pStyle w:val="BookText"/>
        <w:rPr/>
      </w:pPr>
      <w:r>
        <w:rPr>
          <w:rFonts w:eastAsia="IRNazanin" w:cs="IRNazanin"/>
          <w:color w:val="111111"/>
          <w:sz w:val="28"/>
          <w:szCs w:val="28"/>
          <w:lang w:bidi="fa-IR"/>
        </w:rPr>
        <w:t>752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پیشانی اسب‌ها تا روز قیامت خیر نوشته شده است </w:t>
      </w:r>
      <w:r>
        <w:rPr>
          <w:rFonts w:eastAsia="IRNazanin" w:cs="IRNazanin"/>
          <w:color w:val="111111"/>
          <w:sz w:val="28"/>
          <w:szCs w:val="28"/>
          <w:lang w:bidi="fa-IR"/>
        </w:rPr>
        <w:t>859</w:t>
      </w:r>
    </w:p>
    <w:p>
      <w:pPr>
        <w:pStyle w:val="BookText"/>
        <w:rPr/>
      </w:pPr>
      <w:r>
        <w:rPr>
          <w:rFonts w:eastAsia="IRNazanin" w:cs="IRNazanin"/>
          <w:color w:val="111111"/>
          <w:sz w:val="28"/>
          <w:szCs w:val="28"/>
          <w:lang w:bidi="fa-IR"/>
        </w:rPr>
        <w:t>753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پذیرایی از مهمان </w:t>
      </w:r>
      <w:r>
        <w:rPr>
          <w:rFonts w:eastAsia="IRNazanin" w:cs="IRNazanin"/>
          <w:color w:val="111111"/>
          <w:sz w:val="28"/>
          <w:szCs w:val="28"/>
          <w:lang w:bidi="fa-IR"/>
        </w:rPr>
        <w:t>861</w:t>
      </w:r>
    </w:p>
    <w:p>
      <w:pPr>
        <w:pStyle w:val="BookText"/>
        <w:rPr/>
      </w:pPr>
      <w:r>
        <w:rPr>
          <w:rFonts w:eastAsia="IRNazanin" w:cs="IRNazanin"/>
          <w:color w:val="111111"/>
          <w:sz w:val="28"/>
          <w:szCs w:val="28"/>
          <w:lang w:bidi="fa-IR"/>
        </w:rPr>
        <w:t>754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اکتبوا العبدی المریض افضل ما کان عمل فی صحّته</w:t>
      </w:r>
      <w:r>
        <w:rPr>
          <w:rFonts w:eastAsia="IRNazanin" w:cs="IRNazanin"/>
          <w:color w:val="111111"/>
          <w:sz w:val="28"/>
          <w:szCs w:val="28"/>
          <w:rtl w:val="true"/>
          <w:lang w:bidi="fa-IR"/>
        </w:rPr>
        <w:t>)</w:t>
      </w:r>
      <w:r>
        <w:rPr>
          <w:rFonts w:eastAsia="IRNazanin" w:cs="IRNazanin"/>
          <w:color w:val="111111"/>
          <w:sz w:val="28"/>
          <w:szCs w:val="28"/>
          <w:lang w:bidi="fa-IR"/>
        </w:rPr>
        <w:t>861</w:t>
      </w:r>
    </w:p>
    <w:p>
      <w:pPr>
        <w:pStyle w:val="BookText"/>
        <w:rPr/>
      </w:pPr>
      <w:r>
        <w:rPr>
          <w:rFonts w:eastAsia="IRNazanin" w:cs="IRNazanin"/>
          <w:color w:val="111111"/>
          <w:sz w:val="28"/>
          <w:szCs w:val="28"/>
          <w:lang w:bidi="fa-IR"/>
        </w:rPr>
        <w:t>755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اله به ابا ذر فرمودند هرچه برای خود دوست می‌دارم برای تو نیز دوست می‌دارم </w:t>
      </w:r>
      <w:r>
        <w:rPr>
          <w:rFonts w:eastAsia="IRNazanin" w:cs="IRNazanin"/>
          <w:color w:val="111111"/>
          <w:sz w:val="28"/>
          <w:szCs w:val="28"/>
          <w:lang w:bidi="fa-IR"/>
        </w:rPr>
        <w:t>861</w:t>
      </w:r>
    </w:p>
    <w:p>
      <w:pPr>
        <w:pStyle w:val="BookText"/>
        <w:rPr/>
      </w:pPr>
      <w:r>
        <w:rPr>
          <w:rFonts w:eastAsia="IRNazanin" w:cs="IRNazanin"/>
          <w:color w:val="111111"/>
          <w:sz w:val="28"/>
          <w:szCs w:val="28"/>
          <w:lang w:bidi="fa-IR"/>
        </w:rPr>
        <w:t>756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قارچ از نعمت‌هاست و آبش درمان چشم‌هاست </w:t>
      </w:r>
      <w:r>
        <w:rPr>
          <w:rFonts w:eastAsia="IRNazanin" w:cs="IRNazanin"/>
          <w:color w:val="111111"/>
          <w:sz w:val="28"/>
          <w:szCs w:val="28"/>
          <w:lang w:bidi="fa-IR"/>
        </w:rPr>
        <w:t>861</w:t>
      </w:r>
    </w:p>
    <w:p>
      <w:pPr>
        <w:pStyle w:val="BookText"/>
        <w:rPr/>
      </w:pPr>
      <w:r>
        <w:rPr>
          <w:rFonts w:eastAsia="IRNazanin" w:cs="IRNazanin"/>
          <w:color w:val="111111"/>
          <w:sz w:val="28"/>
          <w:szCs w:val="28"/>
          <w:lang w:bidi="fa-IR"/>
        </w:rPr>
        <w:t>757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تکبیر گفتن در نماز </w:t>
      </w:r>
      <w:r>
        <w:rPr>
          <w:rFonts w:eastAsia="IRNazanin" w:cs="IRNazanin"/>
          <w:color w:val="111111"/>
          <w:sz w:val="28"/>
          <w:szCs w:val="28"/>
          <w:lang w:bidi="fa-IR"/>
        </w:rPr>
        <w:t>863</w:t>
      </w:r>
    </w:p>
    <w:p>
      <w:pPr>
        <w:pStyle w:val="BookText"/>
        <w:rPr/>
      </w:pPr>
      <w:r>
        <w:rPr>
          <w:rFonts w:eastAsia="IRNazanin" w:cs="IRNazanin"/>
          <w:color w:val="111111"/>
          <w:sz w:val="28"/>
          <w:szCs w:val="28"/>
          <w:lang w:bidi="fa-IR"/>
        </w:rPr>
        <w:t>758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شد حضرت علی علیه السّلام بر حضرت محمد صلّی اللّه علیه و اله درحالی که حضرت مریض بودند </w:t>
      </w:r>
      <w:r>
        <w:rPr>
          <w:rFonts w:eastAsia="IRNazanin" w:cs="IRNazanin"/>
          <w:color w:val="111111"/>
          <w:sz w:val="28"/>
          <w:szCs w:val="28"/>
          <w:lang w:bidi="fa-IR"/>
        </w:rPr>
        <w:t>863</w:t>
      </w:r>
    </w:p>
    <w:p>
      <w:pPr>
        <w:pStyle w:val="BookText"/>
        <w:rPr/>
      </w:pPr>
      <w:r>
        <w:rPr>
          <w:rFonts w:eastAsia="IRNazanin" w:cs="IRNazanin"/>
          <w:color w:val="111111"/>
          <w:sz w:val="28"/>
          <w:szCs w:val="28"/>
          <w:lang w:bidi="fa-IR"/>
        </w:rPr>
        <w:t>759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مرگ </w:t>
      </w:r>
      <w:r>
        <w:rPr>
          <w:rFonts w:eastAsia="IRNazanin" w:cs="IRNazanin"/>
          <w:color w:val="111111"/>
          <w:sz w:val="28"/>
          <w:szCs w:val="28"/>
          <w:lang w:bidi="fa-IR"/>
        </w:rPr>
        <w:t>863</w:t>
      </w:r>
    </w:p>
    <w:p>
      <w:pPr>
        <w:pStyle w:val="BookText"/>
        <w:rPr/>
      </w:pPr>
      <w:r>
        <w:rPr>
          <w:rFonts w:eastAsia="IRNazanin" w:cs="IRNazanin"/>
          <w:color w:val="111111"/>
          <w:sz w:val="28"/>
          <w:szCs w:val="28"/>
          <w:lang w:bidi="fa-IR"/>
        </w:rPr>
        <w:t>760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کم که از سنت باشد بهتر است از عمل زیادی که بدعت باشد </w:t>
      </w:r>
      <w:r>
        <w:rPr>
          <w:rFonts w:eastAsia="IRNazanin" w:cs="IRNazanin"/>
          <w:color w:val="111111"/>
          <w:sz w:val="28"/>
          <w:szCs w:val="28"/>
          <w:lang w:bidi="fa-IR"/>
        </w:rPr>
        <w:t>865</w:t>
      </w:r>
    </w:p>
    <w:p>
      <w:pPr>
        <w:pStyle w:val="BookText"/>
        <w:rPr/>
      </w:pPr>
      <w:r>
        <w:rPr>
          <w:rFonts w:eastAsia="IRNazanin" w:cs="IRNazanin"/>
          <w:color w:val="111111"/>
          <w:sz w:val="28"/>
          <w:szCs w:val="28"/>
          <w:lang w:bidi="fa-IR"/>
        </w:rPr>
        <w:t>761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قبول نیست مگر با عمل کردن </w:t>
      </w:r>
      <w:r>
        <w:rPr>
          <w:rFonts w:eastAsia="IRNazanin" w:cs="IRNazanin"/>
          <w:color w:val="111111"/>
          <w:sz w:val="28"/>
          <w:szCs w:val="28"/>
          <w:lang w:bidi="fa-IR"/>
        </w:rPr>
        <w:t>865</w:t>
      </w:r>
    </w:p>
    <w:p>
      <w:pPr>
        <w:pStyle w:val="BookText"/>
        <w:rPr/>
      </w:pPr>
      <w:r>
        <w:rPr>
          <w:rFonts w:eastAsia="IRNazanin" w:cs="IRNazanin"/>
          <w:color w:val="111111"/>
          <w:sz w:val="28"/>
          <w:szCs w:val="28"/>
          <w:lang w:bidi="fa-IR"/>
        </w:rPr>
        <w:t>762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رسول نماز ظهر و عصر و همچنین مغرب و عشا را جمع کردند و فاصله نینداختند </w:t>
      </w:r>
      <w:r>
        <w:rPr>
          <w:rFonts w:eastAsia="IRNazanin" w:cs="IRNazanin"/>
          <w:color w:val="111111"/>
          <w:sz w:val="28"/>
          <w:szCs w:val="28"/>
          <w:lang w:bidi="fa-IR"/>
        </w:rPr>
        <w:t>865</w:t>
      </w:r>
    </w:p>
    <w:p>
      <w:pPr>
        <w:pStyle w:val="BookText"/>
        <w:rPr/>
      </w:pPr>
      <w:r>
        <w:rPr>
          <w:rFonts w:eastAsia="IRNazanin" w:cs="IRNazanin"/>
          <w:color w:val="111111"/>
          <w:sz w:val="28"/>
          <w:szCs w:val="28"/>
          <w:lang w:bidi="fa-IR"/>
        </w:rPr>
        <w:t>763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مریض </w:t>
      </w:r>
      <w:r>
        <w:rPr>
          <w:rFonts w:eastAsia="IRNazanin" w:cs="IRNazanin"/>
          <w:color w:val="111111"/>
          <w:sz w:val="28"/>
          <w:szCs w:val="28"/>
          <w:lang w:bidi="fa-IR"/>
        </w:rPr>
        <w:t>865</w:t>
      </w:r>
    </w:p>
    <w:p>
      <w:pPr>
        <w:pStyle w:val="BookText"/>
        <w:rPr/>
      </w:pPr>
      <w:r>
        <w:rPr>
          <w:rFonts w:eastAsia="IRNazanin" w:cs="IRNazanin"/>
          <w:color w:val="111111"/>
          <w:sz w:val="28"/>
          <w:szCs w:val="28"/>
          <w:lang w:bidi="fa-IR"/>
        </w:rPr>
        <w:t>764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در موی سر و محاسن حضرت محمد صلّی اللّه علیه و اله بیست موی سفید </w:t>
      </w:r>
      <w:r>
        <w:rPr>
          <w:rFonts w:eastAsia="IRNazanin" w:cs="IRNazanin"/>
          <w:color w:val="111111"/>
          <w:sz w:val="28"/>
          <w:szCs w:val="28"/>
          <w:lang w:bidi="fa-IR"/>
        </w:rPr>
        <w:t>867</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زمان ظهر نزدیک شود کمتر رویای مؤمن دروغ‌گوید </w:t>
      </w:r>
      <w:r>
        <w:rPr>
          <w:rFonts w:eastAsia="IRNazanin" w:cs="IRNazanin"/>
          <w:color w:val="111111"/>
          <w:sz w:val="28"/>
          <w:szCs w:val="28"/>
          <w:lang w:bidi="fa-IR"/>
        </w:rPr>
        <w:t>867</w:t>
      </w:r>
    </w:p>
    <w:p>
      <w:pPr>
        <w:pStyle w:val="BookText"/>
        <w:rPr/>
      </w:pPr>
      <w:r>
        <w:rPr>
          <w:rFonts w:eastAsia="IRNazanin" w:cs="IRNazanin"/>
          <w:color w:val="111111"/>
          <w:sz w:val="28"/>
          <w:szCs w:val="28"/>
          <w:lang w:bidi="fa-IR"/>
        </w:rPr>
        <w:t>766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وضوی حضرت محمد صلّی اللّه علیه و اله حضرت همیشه از راست آغاز می‌کردند </w:t>
      </w:r>
      <w:r>
        <w:rPr>
          <w:rFonts w:eastAsia="IRNazanin" w:cs="IRNazanin"/>
          <w:color w:val="111111"/>
          <w:sz w:val="28"/>
          <w:szCs w:val="28"/>
          <w:lang w:bidi="fa-IR"/>
        </w:rPr>
        <w:t>867</w:t>
      </w:r>
    </w:p>
    <w:p>
      <w:pPr>
        <w:pStyle w:val="BookText"/>
        <w:rPr/>
      </w:pPr>
      <w:r>
        <w:rPr>
          <w:rFonts w:eastAsia="IRNazanin" w:cs="IRNazanin"/>
          <w:color w:val="111111"/>
          <w:sz w:val="28"/>
          <w:szCs w:val="28"/>
          <w:lang w:bidi="fa-IR"/>
        </w:rPr>
        <w:t>767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عبدی که مالی را دارد </w:t>
      </w:r>
      <w:r>
        <w:rPr>
          <w:rFonts w:eastAsia="IRNazanin" w:cs="IRNazanin"/>
          <w:color w:val="111111"/>
          <w:sz w:val="28"/>
          <w:szCs w:val="28"/>
          <w:lang w:bidi="fa-IR"/>
        </w:rPr>
        <w:t>867</w:t>
      </w:r>
    </w:p>
    <w:p>
      <w:pPr>
        <w:pStyle w:val="BookText"/>
        <w:rPr/>
      </w:pPr>
      <w:r>
        <w:rPr>
          <w:rFonts w:eastAsia="IRNazanin" w:cs="IRNazanin"/>
          <w:color w:val="111111"/>
          <w:sz w:val="28"/>
          <w:szCs w:val="28"/>
          <w:lang w:bidi="fa-IR"/>
        </w:rPr>
        <w:t>768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عبد اللّه هفتاد سوره را از پیامبر صلّی اللّه علیه و اله </w:t>
      </w:r>
      <w:r>
        <w:rPr>
          <w:rFonts w:eastAsia="IRNazanin" w:cs="IRNazanin"/>
          <w:color w:val="111111"/>
          <w:sz w:val="28"/>
          <w:szCs w:val="28"/>
          <w:lang w:bidi="fa-IR"/>
        </w:rPr>
        <w:t>867</w:t>
      </w:r>
    </w:p>
    <w:p>
      <w:pPr>
        <w:pStyle w:val="BookText"/>
        <w:rPr/>
      </w:pPr>
      <w:r>
        <w:rPr>
          <w:rFonts w:eastAsia="IRNazanin" w:cs="IRNazanin"/>
          <w:color w:val="111111"/>
          <w:sz w:val="28"/>
          <w:szCs w:val="28"/>
          <w:lang w:bidi="fa-IR"/>
        </w:rPr>
        <w:t>769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کیفیت اسلام جفینة </w:t>
      </w:r>
      <w:r>
        <w:rPr>
          <w:rFonts w:eastAsia="IRNazanin" w:cs="IRNazanin"/>
          <w:color w:val="111111"/>
          <w:sz w:val="28"/>
          <w:szCs w:val="28"/>
          <w:lang w:bidi="fa-IR"/>
        </w:rPr>
        <w:t>869</w:t>
      </w:r>
    </w:p>
    <w:p>
      <w:pPr>
        <w:pStyle w:val="BookText"/>
        <w:rPr/>
      </w:pPr>
      <w:r>
        <w:rPr>
          <w:rFonts w:eastAsia="IRNazanin" w:cs="IRNazanin"/>
          <w:color w:val="111111"/>
          <w:sz w:val="28"/>
          <w:szCs w:val="28"/>
          <w:lang w:bidi="fa-IR"/>
        </w:rPr>
        <w:t>770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کارگشایی می‌کند در مدینه </w:t>
      </w:r>
      <w:r>
        <w:rPr>
          <w:rFonts w:eastAsia="IRNazanin" w:cs="IRNazanin"/>
          <w:color w:val="111111"/>
          <w:sz w:val="28"/>
          <w:szCs w:val="28"/>
          <w:lang w:bidi="fa-IR"/>
        </w:rPr>
        <w:t>869</w:t>
      </w:r>
    </w:p>
    <w:p>
      <w:pPr>
        <w:pStyle w:val="BookText"/>
        <w:rPr/>
      </w:pPr>
      <w:r>
        <w:rPr>
          <w:rFonts w:eastAsia="IRNazanin" w:cs="IRNazanin"/>
          <w:color w:val="111111"/>
          <w:sz w:val="28"/>
          <w:szCs w:val="28"/>
          <w:lang w:bidi="fa-IR"/>
        </w:rPr>
        <w:t>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حضرت علی علیه السّلام هنگامی که لباس نو خریده بودند </w:t>
      </w:r>
      <w:r>
        <w:rPr>
          <w:rFonts w:eastAsia="IRNazanin" w:cs="IRNazanin"/>
          <w:color w:val="111111"/>
          <w:sz w:val="28"/>
          <w:szCs w:val="28"/>
          <w:lang w:bidi="fa-IR"/>
        </w:rPr>
        <w:t>869</w:t>
      </w:r>
    </w:p>
    <w:p>
      <w:pPr>
        <w:pStyle w:val="BookText"/>
        <w:rPr/>
      </w:pPr>
      <w:r>
        <w:rPr>
          <w:rFonts w:eastAsia="IRNazanin" w:cs="IRNazanin"/>
          <w:color w:val="111111"/>
          <w:sz w:val="28"/>
          <w:szCs w:val="28"/>
          <w:lang w:bidi="fa-IR"/>
        </w:rPr>
        <w:t>772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گریه کردن پیامبر صلّی اللّه علیه و اله وقتی ابراهیم فوت کرد </w:t>
      </w:r>
      <w:r>
        <w:rPr>
          <w:rFonts w:eastAsia="IRNazanin" w:cs="IRNazanin"/>
          <w:color w:val="111111"/>
          <w:sz w:val="28"/>
          <w:szCs w:val="28"/>
          <w:lang w:bidi="fa-IR"/>
        </w:rPr>
        <w:t>871</w:t>
      </w:r>
    </w:p>
    <w:p>
      <w:pPr>
        <w:pStyle w:val="BookText"/>
        <w:rPr/>
      </w:pPr>
      <w:r>
        <w:rPr>
          <w:rFonts w:eastAsia="IRNazanin" w:cs="IRNazanin"/>
          <w:color w:val="111111"/>
          <w:sz w:val="28"/>
          <w:szCs w:val="28"/>
          <w:lang w:bidi="fa-IR"/>
        </w:rPr>
        <w:t>773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جامه‌ها جامۀ سفید رنگ است </w:t>
      </w:r>
      <w:r>
        <w:rPr>
          <w:rFonts w:eastAsia="IRNazanin" w:cs="IRNazanin"/>
          <w:color w:val="111111"/>
          <w:sz w:val="28"/>
          <w:szCs w:val="28"/>
          <w:lang w:bidi="fa-IR"/>
        </w:rPr>
        <w:t>871</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یک رکعت درک کند همۀ نماز را دریافته است </w:t>
      </w:r>
      <w:r>
        <w:rPr>
          <w:rFonts w:eastAsia="IRNazanin" w:cs="IRNazanin"/>
          <w:color w:val="111111"/>
          <w:sz w:val="28"/>
          <w:szCs w:val="28"/>
          <w:lang w:bidi="fa-IR"/>
        </w:rPr>
        <w:t>871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مجموعه آثار شهید مطهری،</w:t>
      </w:r>
      <w:r>
        <w:rPr>
          <w:rFonts w:eastAsia="IRNazanin" w:cs="IRNazanin"/>
          <w:b w:val="false"/>
          <w:bCs w:val="false"/>
          <w:i w:val="false"/>
          <w:iCs w:val="false"/>
          <w:color w:val="333333"/>
          <w:sz w:val="20"/>
          <w:szCs w:val="20"/>
        </w:rPr>
        <w:t>127/20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هزارۀ شیخ طوسی،ص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image" Target="media/image2.jpeg"/><Relationship Id="rId909" Type="http://schemas.openxmlformats.org/officeDocument/2006/relationships/image" Target="media/image2.jpeg"/><Relationship Id="rId910" Type="http://schemas.openxmlformats.org/officeDocument/2006/relationships/footer" Target="footer903.xml"/><Relationship Id="rId911" Type="http://schemas.openxmlformats.org/officeDocument/2006/relationships/footnotes" Target="footnotes.xml"/><Relationship Id="rId912" Type="http://schemas.openxmlformats.org/officeDocument/2006/relationships/numbering" Target="numbering.xml"/><Relationship Id="rId913" Type="http://schemas.openxmlformats.org/officeDocument/2006/relationships/fontTable" Target="fontTable.xml"/><Relationship Id="rId914" Type="http://schemas.openxmlformats.org/officeDocument/2006/relationships/settings" Target="settings.xml"/><Relationship Id="rId9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922</Pages>
  <Words>31597</Words>
  <Characters>137185</Characters>
  <CharactersWithSpaces>167396</CharactersWithSpaces>
  <Paragraphs>1387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2026-08-24T11:34:56Z</dcterms:created>
  <dc:creator>ghaemiyeh.com</dc:creator>
  <dc:description/>
  <dc:language>en-US</dc:language>
  <cp:lastModifiedBy/>
  <dcterms:modified xsi:type="dcterms:W3CDTF">2026-08-24T15:05:49Z</dcterms:modified>
  <cp:revision>1</cp:revision>
  <dc:subject/>
  <dc:title>امالی شیخ طوسی عربی - فارسی جلد 1</dc:title>
</cp:coreProperties>
</file>

<file path=docProps/custom.xml><?xml version="1.0" encoding="utf-8"?>
<Properties xmlns="http://schemas.openxmlformats.org/officeDocument/2006/custom-properties" xmlns:vt="http://schemas.openxmlformats.org/officeDocument/2006/docPropsVTypes"/>
</file>